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7F73F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794CEA7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C8C14B" w14:textId="77777777" w:rsidR="00C46979" w:rsidRPr="00C46979" w:rsidRDefault="00B14D14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материалам Ачинской городской прокуратуры </w:t>
      </w:r>
      <w:r w:rsidR="00D666A3">
        <w:rPr>
          <w:rFonts w:ascii="Times New Roman" w:hAnsi="Times New Roman" w:cs="Times New Roman"/>
          <w:b/>
          <w:sz w:val="28"/>
          <w:szCs w:val="28"/>
        </w:rPr>
        <w:t xml:space="preserve">в отношении местной жительницы </w:t>
      </w:r>
      <w:r>
        <w:rPr>
          <w:rFonts w:ascii="Times New Roman" w:hAnsi="Times New Roman" w:cs="Times New Roman"/>
          <w:b/>
          <w:sz w:val="28"/>
          <w:szCs w:val="28"/>
        </w:rPr>
        <w:t xml:space="preserve">возбуждено уголовное дело о мошенничестве при </w:t>
      </w:r>
      <w:r w:rsidR="00D666A3">
        <w:rPr>
          <w:rFonts w:ascii="Times New Roman" w:hAnsi="Times New Roman" w:cs="Times New Roman"/>
          <w:b/>
          <w:sz w:val="28"/>
          <w:szCs w:val="28"/>
        </w:rPr>
        <w:t xml:space="preserve">заключении социального контракта </w:t>
      </w:r>
      <w:r w:rsidR="005514F4">
        <w:rPr>
          <w:rFonts w:ascii="Times New Roman" w:hAnsi="Times New Roman" w:cs="Times New Roman"/>
          <w:b/>
          <w:sz w:val="28"/>
          <w:szCs w:val="28"/>
        </w:rPr>
        <w:t>путем предоставления заведомо ложных и недостоверных сведений</w:t>
      </w:r>
      <w:r w:rsidR="00D666A3">
        <w:rPr>
          <w:rFonts w:ascii="Times New Roman" w:hAnsi="Times New Roman" w:cs="Times New Roman"/>
          <w:b/>
          <w:sz w:val="28"/>
          <w:szCs w:val="28"/>
        </w:rPr>
        <w:t xml:space="preserve"> о доходах</w:t>
      </w:r>
    </w:p>
    <w:p w14:paraId="4AAC5846" w14:textId="77777777" w:rsidR="009214A5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C36333" w14:textId="77777777" w:rsidR="00B14D14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B14D14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проверку </w:t>
      </w:r>
      <w:r w:rsidR="005514F4" w:rsidRPr="00A129CE">
        <w:rPr>
          <w:rFonts w:ascii="Times New Roman" w:eastAsia="Calibri" w:hAnsi="Times New Roman"/>
          <w:sz w:val="28"/>
          <w:szCs w:val="28"/>
        </w:rPr>
        <w:t xml:space="preserve">исполнения законодательства о </w:t>
      </w:r>
      <w:r w:rsidR="005514F4">
        <w:rPr>
          <w:rFonts w:ascii="Times New Roman" w:eastAsia="Calibri" w:hAnsi="Times New Roman"/>
          <w:sz w:val="28"/>
          <w:szCs w:val="28"/>
        </w:rPr>
        <w:t>государственной социальной помощи</w:t>
      </w:r>
      <w:r w:rsidR="005514F4" w:rsidRPr="00A129CE">
        <w:rPr>
          <w:rFonts w:ascii="Times New Roman" w:eastAsia="Calibri" w:hAnsi="Times New Roman"/>
          <w:sz w:val="28"/>
          <w:szCs w:val="28"/>
        </w:rPr>
        <w:t xml:space="preserve"> в части законного получения гражданами </w:t>
      </w:r>
      <w:r w:rsidR="005514F4">
        <w:rPr>
          <w:rFonts w:ascii="Times New Roman" w:eastAsia="Calibri" w:hAnsi="Times New Roman"/>
          <w:sz w:val="28"/>
          <w:szCs w:val="28"/>
        </w:rPr>
        <w:t xml:space="preserve">г. Ачинска и Ачинского района </w:t>
      </w:r>
      <w:r w:rsidR="005514F4" w:rsidRPr="00A129CE">
        <w:rPr>
          <w:rFonts w:ascii="Times New Roman" w:eastAsia="Calibri" w:hAnsi="Times New Roman"/>
          <w:sz w:val="28"/>
          <w:szCs w:val="28"/>
        </w:rPr>
        <w:t xml:space="preserve">бюджетных денежных средств в качестве </w:t>
      </w:r>
      <w:r w:rsidR="005514F4">
        <w:rPr>
          <w:rFonts w:ascii="Times New Roman" w:eastAsia="Calibri" w:hAnsi="Times New Roman"/>
          <w:sz w:val="28"/>
          <w:szCs w:val="28"/>
        </w:rPr>
        <w:t>государственной социальной помощи на основании социального контракта в ТО КГКУ «УСЗН» по г. Ачинску и Ачинскому району.</w:t>
      </w:r>
    </w:p>
    <w:p w14:paraId="72C17956" w14:textId="77777777" w:rsidR="005514F4" w:rsidRDefault="005514F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Установлено, что в августе 2021 года местная жительница подала в УСЗН г. Ачинска заявление о назначении </w:t>
      </w:r>
      <w:r>
        <w:rPr>
          <w:rFonts w:ascii="Times New Roman" w:hAnsi="Times New Roman"/>
          <w:sz w:val="28"/>
          <w:szCs w:val="28"/>
        </w:rPr>
        <w:t>государственной социальной помощи на основании социального контракта как многодетной малообеспеченной семье на осуществление предпринимательской деятельности.</w:t>
      </w:r>
    </w:p>
    <w:p w14:paraId="0358C1F8" w14:textId="77777777" w:rsidR="005514F4" w:rsidRDefault="005514F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заявлению она приложила все необходимые документы, в т.ч. сведения о доходах на себя и на супруга, поскольку право на заключение социального контракта имеют малоимущие семьи, </w:t>
      </w:r>
      <w:r w:rsidRPr="007524B5">
        <w:rPr>
          <w:rFonts w:ascii="Times New Roman" w:hAnsi="Times New Roman"/>
          <w:sz w:val="28"/>
          <w:szCs w:val="28"/>
        </w:rPr>
        <w:t>которые по независящим от них причинам имеют среднедушевой доход ниже величины прожиточного минимума.</w:t>
      </w:r>
    </w:p>
    <w:p w14:paraId="7F1605F4" w14:textId="77777777" w:rsidR="005514F4" w:rsidRDefault="005514F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итогам проверки представленных документов принято решение о назначении </w:t>
      </w:r>
      <w:r>
        <w:rPr>
          <w:rFonts w:ascii="Times New Roman" w:hAnsi="Times New Roman"/>
          <w:sz w:val="28"/>
          <w:szCs w:val="28"/>
        </w:rPr>
        <w:t xml:space="preserve">государственной социальной помощи на основании социального контракта отдельным категориям граждан, местная жительница получила единовременную денежную выплату в размере 250 000 рублей для осуществления предпринимательской деятельности. На данные денежные средства она приобрела оборудование для полиграфии и рекламных услуг. </w:t>
      </w:r>
    </w:p>
    <w:p w14:paraId="0AEF710F" w14:textId="77777777" w:rsidR="005514F4" w:rsidRDefault="005514F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Вместе с тем в дальнейшем в ходе проверки было установлено, что заявительницей в УСЗН г. Ачинска с целью заключения социального контракта и получения денежных средств были представлены заведомо недостоверные сведения относительно доходов супруга, а именно – не были указаны его доходы от осуществления им предпринимательской деятельности за период 3 месяца, предшествующих подаче заявления, в размере более 900 тысяч рублей, в связи с чем среднедушевой доход семьи превышает прожиточный минимум.</w:t>
      </w:r>
    </w:p>
    <w:p w14:paraId="1ED0F30A" w14:textId="77777777" w:rsidR="005514F4" w:rsidRDefault="005514F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Незаконно полученные денежные средства в размере 250 000 рублей взысканы в судебном порядке, судебное решение вступило в законную силу. </w:t>
      </w:r>
    </w:p>
    <w:p w14:paraId="51088F03" w14:textId="77777777" w:rsidR="00B14D14" w:rsidRDefault="00AE3A20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связи с выявленными нарушениями п</w:t>
      </w:r>
      <w:r w:rsidR="00B14D14">
        <w:rPr>
          <w:rFonts w:ascii="Times New Roman" w:hAnsi="Times New Roman"/>
          <w:color w:val="000000"/>
          <w:sz w:val="28"/>
          <w:szCs w:val="28"/>
        </w:rPr>
        <w:t xml:space="preserve">рокуратура направила материалы проверки в орган следствия для решения вопроса об уголовном преследовании. По итогам их рассмотрения </w:t>
      </w:r>
      <w:r>
        <w:rPr>
          <w:rFonts w:ascii="Times New Roman" w:hAnsi="Times New Roman"/>
          <w:color w:val="000000"/>
          <w:sz w:val="28"/>
          <w:szCs w:val="28"/>
        </w:rPr>
        <w:t xml:space="preserve">в отношении </w:t>
      </w:r>
      <w:r w:rsidR="005514F4">
        <w:rPr>
          <w:rFonts w:ascii="Times New Roman" w:hAnsi="Times New Roman"/>
          <w:color w:val="000000"/>
          <w:sz w:val="28"/>
          <w:szCs w:val="28"/>
        </w:rPr>
        <w:t xml:space="preserve">местной жительницы возбуждено уголовное дело по признакам состава преступления, предусмотренного </w:t>
      </w:r>
      <w:r w:rsidR="005514F4" w:rsidRPr="00E97C4E">
        <w:rPr>
          <w:rFonts w:ascii="Times New Roman" w:hAnsi="Times New Roman"/>
          <w:sz w:val="28"/>
          <w:szCs w:val="28"/>
        </w:rPr>
        <w:t>ч. 1 ст. 159.2 УК РФ - Мошенничество при получении выплат, то есть хищение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сведений.</w:t>
      </w:r>
    </w:p>
    <w:p w14:paraId="506351C3" w14:textId="77777777" w:rsidR="00B14D14" w:rsidRPr="00B14D14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Расследование уголовного дела</w:t>
      </w:r>
      <w:r w:rsidR="005514F4">
        <w:rPr>
          <w:rFonts w:ascii="Times New Roman" w:hAnsi="Times New Roman"/>
          <w:color w:val="000000"/>
          <w:sz w:val="28"/>
          <w:szCs w:val="28"/>
        </w:rPr>
        <w:t xml:space="preserve"> и фактическое возмещение причиненного вреда</w:t>
      </w:r>
      <w:r>
        <w:rPr>
          <w:rFonts w:ascii="Times New Roman" w:hAnsi="Times New Roman"/>
          <w:color w:val="000000"/>
          <w:sz w:val="28"/>
          <w:szCs w:val="28"/>
        </w:rPr>
        <w:t xml:space="preserve"> наход</w:t>
      </w:r>
      <w:r w:rsidR="005514F4">
        <w:rPr>
          <w:rFonts w:ascii="Times New Roman" w:hAnsi="Times New Roman"/>
          <w:color w:val="000000"/>
          <w:sz w:val="28"/>
          <w:szCs w:val="28"/>
        </w:rPr>
        <w:t>ят</w:t>
      </w:r>
      <w:r>
        <w:rPr>
          <w:rFonts w:ascii="Times New Roman" w:hAnsi="Times New Roman"/>
          <w:color w:val="000000"/>
          <w:sz w:val="28"/>
          <w:szCs w:val="28"/>
        </w:rPr>
        <w:t xml:space="preserve">ся на контроле прокуратуры. </w:t>
      </w:r>
    </w:p>
    <w:p w14:paraId="0D44805B" w14:textId="77777777" w:rsidR="00B14D14" w:rsidRDefault="00B14D14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FCE6B9" w14:textId="77777777" w:rsidR="00954C17" w:rsidRDefault="00954C17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C826D22" w14:textId="4112608C" w:rsidR="0058766C" w:rsidRDefault="003234F4" w:rsidP="003234F4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А.О. Агарков</w:t>
      </w: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2246" w14:textId="77777777" w:rsidR="00AF2D19" w:rsidRDefault="00AF2D19" w:rsidP="00B84679">
      <w:pPr>
        <w:spacing w:after="0" w:line="240" w:lineRule="auto"/>
      </w:pPr>
      <w:r>
        <w:separator/>
      </w:r>
    </w:p>
  </w:endnote>
  <w:endnote w:type="continuationSeparator" w:id="0">
    <w:p w14:paraId="4E4E6038" w14:textId="77777777" w:rsidR="00AF2D19" w:rsidRDefault="00AF2D19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656614"/>
    </w:sdtPr>
    <w:sdtContent>
      <w:p w14:paraId="5BBCF091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65E209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AE548" w14:textId="77777777" w:rsidR="00AF2D19" w:rsidRDefault="00AF2D19" w:rsidP="00B84679">
      <w:pPr>
        <w:spacing w:after="0" w:line="240" w:lineRule="auto"/>
      </w:pPr>
      <w:r>
        <w:separator/>
      </w:r>
    </w:p>
  </w:footnote>
  <w:footnote w:type="continuationSeparator" w:id="0">
    <w:p w14:paraId="7C3D9E78" w14:textId="77777777" w:rsidR="00AF2D19" w:rsidRDefault="00AF2D19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34F4"/>
    <w:rsid w:val="00325C63"/>
    <w:rsid w:val="00337B46"/>
    <w:rsid w:val="00343A6E"/>
    <w:rsid w:val="00346171"/>
    <w:rsid w:val="003545D8"/>
    <w:rsid w:val="0036226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2D19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F0269B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651FF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91132-4456-4247-BD27-A2C5B575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38</cp:revision>
  <cp:lastPrinted>2023-04-11T02:47:00Z</cp:lastPrinted>
  <dcterms:created xsi:type="dcterms:W3CDTF">2022-04-18T09:44:00Z</dcterms:created>
  <dcterms:modified xsi:type="dcterms:W3CDTF">2023-11-13T14:47:00Z</dcterms:modified>
</cp:coreProperties>
</file>