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3CB43" w14:textId="31B9A361" w:rsidR="005F605D" w:rsidRDefault="00A8523A" w:rsidP="00A8523A">
      <w:pPr>
        <w:shd w:val="clear" w:color="auto" w:fill="FFFFFF"/>
        <w:spacing w:after="0" w:line="240" w:lineRule="exac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  <w:t>Ответственность за неуплату родителем алиментов</w:t>
      </w:r>
    </w:p>
    <w:p w14:paraId="60263DC2" w14:textId="77777777" w:rsidR="005F605D" w:rsidRPr="005F605D" w:rsidRDefault="005F605D" w:rsidP="00A8523A">
      <w:pPr>
        <w:shd w:val="clear" w:color="auto" w:fill="FFFFFF"/>
        <w:spacing w:after="0" w:line="240" w:lineRule="exac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</w:pPr>
    </w:p>
    <w:p w14:paraId="735E3D10" w14:textId="39EC3AAA" w:rsidR="005F605D" w:rsidRDefault="00A8523A" w:rsidP="00A8523A">
      <w:pPr>
        <w:shd w:val="clear" w:color="auto" w:fill="FFFFFF"/>
        <w:spacing w:after="0" w:line="240" w:lineRule="exact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  <w:t xml:space="preserve">Что такое алименты и кто обязан их платить? </w:t>
      </w:r>
    </w:p>
    <w:p w14:paraId="50348A2D" w14:textId="1A5EE541" w:rsidR="00A8523A" w:rsidRDefault="00A8523A" w:rsidP="00A8523A">
      <w:pPr>
        <w:shd w:val="clear" w:color="auto" w:fill="FFFFFF"/>
        <w:spacing w:after="0" w:line="240" w:lineRule="exac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A8523A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Статьей 80 Семейного кодекса Российской Федерации на родителей возложена обязанность по содержанию своих несовершеннолетних детей. </w:t>
      </w:r>
    </w:p>
    <w:p w14:paraId="6E021E2E" w14:textId="3A785C81" w:rsidR="00A8523A" w:rsidRDefault="00A8523A" w:rsidP="00A8523A">
      <w:pPr>
        <w:shd w:val="clear" w:color="auto" w:fill="FFFFFF"/>
        <w:spacing w:after="0" w:line="240" w:lineRule="exac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A8523A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В случае, если родители не предоставляют содержание своим несовершеннолетним детям, средства на содержание несовершеннолетних детей (алименты) взыскиваются с родителей в судебном порядке.</w:t>
      </w:r>
      <w:r w:rsidRPr="00A8523A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 </w:t>
      </w:r>
      <w:r w:rsidRPr="00A8523A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При отсутствии соглашения родителей об уплате алиментов, при непредоставлении содержания несовершеннолетним детям и при непредъявлении иска в суд орган опеки и попечительства вправе предъявить иск о взыскании алиментов на несовершеннолетних детей к их родителям (одному из них).</w:t>
      </w:r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 </w:t>
      </w:r>
    </w:p>
    <w:p w14:paraId="520F4604" w14:textId="77777777" w:rsidR="00A8523A" w:rsidRDefault="00A8523A" w:rsidP="00A8523A">
      <w:pPr>
        <w:shd w:val="clear" w:color="auto" w:fill="FFFFFF"/>
        <w:spacing w:after="0" w:line="240" w:lineRule="exac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</w:p>
    <w:p w14:paraId="23AE98D3" w14:textId="0F16873B" w:rsidR="00A8523A" w:rsidRDefault="00A8523A" w:rsidP="00A8523A">
      <w:pPr>
        <w:shd w:val="clear" w:color="auto" w:fill="FFFFFF"/>
        <w:spacing w:after="0" w:line="240" w:lineRule="exac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  <w:t>Какая ответственность предусмотрена</w:t>
      </w:r>
      <w:r w:rsidRPr="00A8523A"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  <w:t xml:space="preserve"> за неуплату алиментов</w:t>
      </w:r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?</w:t>
      </w:r>
    </w:p>
    <w:p w14:paraId="66A02D55" w14:textId="546177FA" w:rsidR="00A8523A" w:rsidRDefault="00A8523A" w:rsidP="00A8523A">
      <w:pPr>
        <w:shd w:val="clear" w:color="auto" w:fill="FFFFFF"/>
        <w:spacing w:after="0" w:line="240" w:lineRule="exac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Действующим законодательством предусмотрена как административная, так и уголовная ответственность за неуплату алиментов. </w:t>
      </w:r>
    </w:p>
    <w:p w14:paraId="36ED8922" w14:textId="43C7A033" w:rsidR="00A8523A" w:rsidRDefault="00A8523A" w:rsidP="00A8523A">
      <w:pPr>
        <w:shd w:val="clear" w:color="auto" w:fill="FFFFFF"/>
        <w:spacing w:after="0" w:line="240" w:lineRule="exac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A8523A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Так, частью 1 статьи 5.35.1 Кодекса Российской Федерации об административных правонарушениях установлено, что неуплата без уважительных причин алиментов в установленном размере в течение двух и более месяцев со дня возбуждения исполнительного производства наказывается обязательными работами на срок до 150 часов, либо административным арестом на срок от 10 до 15 суток, либо, если к лицу в силу его состояния здоровья или служебного положения не могут быть применены данные виды наказаний, — штрафом в размере 20 000 рублей.</w:t>
      </w:r>
    </w:p>
    <w:p w14:paraId="4D47E5B5" w14:textId="03A173DD" w:rsidR="00A8523A" w:rsidRDefault="00A8523A" w:rsidP="00A8523A">
      <w:pPr>
        <w:shd w:val="clear" w:color="auto" w:fill="FFFFFF"/>
        <w:spacing w:after="0" w:line="240" w:lineRule="exac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A8523A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Если же лицо было привлечено к административной ответственности по части 1 статьи 5.35.1 КоАП РФ и в течение года после этого вновь допустило неуплату алиментов в течение двух и более месяцев без уважительных к тому причин, то его действия образуют состав преступления, предусмотренного частью 1 статьи 157 Уголовного кодекса Российской Федерации. Санкция данной статьи предусматривает исправительные работы, принудительные работы либо лишение свободы на срок до 1 года.</w:t>
      </w:r>
    </w:p>
    <w:p w14:paraId="0923988C" w14:textId="77777777" w:rsidR="00A8523A" w:rsidRDefault="00A8523A" w:rsidP="00A8523A">
      <w:pPr>
        <w:shd w:val="clear" w:color="auto" w:fill="FFFFFF"/>
        <w:spacing w:after="0" w:line="240" w:lineRule="exac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</w:p>
    <w:p w14:paraId="6F18D911" w14:textId="3583989A" w:rsidR="00A8523A" w:rsidRPr="00A8523A" w:rsidRDefault="00A8523A" w:rsidP="00A8523A">
      <w:pPr>
        <w:shd w:val="clear" w:color="auto" w:fill="FFFFFF"/>
        <w:spacing w:after="0" w:line="240" w:lineRule="exact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  <w:t>Возможно ли л</w:t>
      </w:r>
      <w:r w:rsidRPr="00A8523A"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  <w:t>ишение родительских прав</w:t>
      </w:r>
      <w:r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  <w:t xml:space="preserve"> за неуплату алиментов?</w:t>
      </w:r>
      <w:r w:rsidRPr="00A8523A"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  <w:t xml:space="preserve"> </w:t>
      </w:r>
    </w:p>
    <w:p w14:paraId="3EEA9C75" w14:textId="2732DEF2" w:rsidR="00A8523A" w:rsidRPr="00A8523A" w:rsidRDefault="00A8523A" w:rsidP="00A8523A">
      <w:pPr>
        <w:shd w:val="clear" w:color="auto" w:fill="FFFFFF"/>
        <w:spacing w:after="0" w:line="240" w:lineRule="exac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Да, возможно. А</w:t>
      </w:r>
      <w:r w:rsidRPr="00A8523A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бзац 2 статьи 69 Семейного кодекса Российской Федерации устанавливает особый вид ответственности за злостное уклонение от уплаты алиментов — лишение родительских прав. Иск о лишении родительских прав по данному основанию может быть предъявлен:</w:t>
      </w:r>
    </w:p>
    <w:p w14:paraId="49811B61" w14:textId="3A656B79" w:rsidR="00A8523A" w:rsidRPr="00A8523A" w:rsidRDefault="00A8523A" w:rsidP="00A8523A">
      <w:pPr>
        <w:shd w:val="clear" w:color="auto" w:fill="FFFFFF"/>
        <w:spacing w:after="0" w:line="240" w:lineRule="exac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- </w:t>
      </w:r>
      <w:r w:rsidRPr="00A8523A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вторым родителем;</w:t>
      </w:r>
    </w:p>
    <w:p w14:paraId="79044122" w14:textId="1DB61121" w:rsidR="00A8523A" w:rsidRPr="00A8523A" w:rsidRDefault="00A8523A" w:rsidP="00A8523A">
      <w:pPr>
        <w:shd w:val="clear" w:color="auto" w:fill="FFFFFF"/>
        <w:spacing w:after="0" w:line="240" w:lineRule="exac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- </w:t>
      </w:r>
      <w:r w:rsidRPr="00A8523A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усыновителем либо иным лицом, родителей заменяющим;</w:t>
      </w:r>
    </w:p>
    <w:p w14:paraId="3343C0F2" w14:textId="7D3828E1" w:rsidR="00A8523A" w:rsidRPr="00A8523A" w:rsidRDefault="00A8523A" w:rsidP="00A8523A">
      <w:pPr>
        <w:shd w:val="clear" w:color="auto" w:fill="FFFFFF"/>
        <w:spacing w:after="0" w:line="240" w:lineRule="exac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- </w:t>
      </w:r>
      <w:r w:rsidRPr="00A8523A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органом опеки и попечительства либо иным органом или организацией, на которые возложены обязанности по охране прав несовершеннолетних детей, а также прокурором (статья 70 СК РФ).</w:t>
      </w:r>
    </w:p>
    <w:p w14:paraId="494DC6AD" w14:textId="77777777" w:rsidR="00A8523A" w:rsidRPr="00A8523A" w:rsidRDefault="00A8523A" w:rsidP="00A8523A">
      <w:pPr>
        <w:shd w:val="clear" w:color="auto" w:fill="FFFFFF"/>
        <w:spacing w:after="0" w:line="240" w:lineRule="exac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A8523A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В числе прочих негативных правовых последствий лишение родительских прав освобождает ребенка от обязанности в дальнейшем содержать своего нетрудоспособного нуждающегося в помощи родителя и заботиться о нем (статья 87 СК РФ).</w:t>
      </w:r>
    </w:p>
    <w:p w14:paraId="366D8B54" w14:textId="77777777" w:rsidR="00A8523A" w:rsidRPr="00A8523A" w:rsidRDefault="00A8523A" w:rsidP="00A8523A">
      <w:pPr>
        <w:shd w:val="clear" w:color="auto" w:fill="FFFFFF"/>
        <w:spacing w:after="0" w:line="240" w:lineRule="exac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</w:p>
    <w:sectPr w:rsidR="00A8523A" w:rsidRPr="00A852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D07A6"/>
    <w:multiLevelType w:val="multilevel"/>
    <w:tmpl w:val="4DC02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4370A69"/>
    <w:multiLevelType w:val="multilevel"/>
    <w:tmpl w:val="F8A2F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93112450">
    <w:abstractNumId w:val="0"/>
  </w:num>
  <w:num w:numId="2" w16cid:durableId="11934918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B59"/>
    <w:rsid w:val="004D0B59"/>
    <w:rsid w:val="005F605D"/>
    <w:rsid w:val="00A8523A"/>
    <w:rsid w:val="00EB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C5927"/>
  <w15:chartTrackingRefBased/>
  <w15:docId w15:val="{2EBEBF88-B316-40FF-B60D-C6BD87C79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F60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F605D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customStyle="1" w:styleId="metadata-entry">
    <w:name w:val="metadata-entry"/>
    <w:basedOn w:val="a0"/>
    <w:rsid w:val="005F605D"/>
  </w:style>
  <w:style w:type="paragraph" w:styleId="a3">
    <w:name w:val="Normal (Web)"/>
    <w:basedOn w:val="a"/>
    <w:uiPriority w:val="99"/>
    <w:semiHidden/>
    <w:unhideWhenUsed/>
    <w:rsid w:val="005F6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5F60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6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2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7735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3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8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399</Words>
  <Characters>2277</Characters>
  <Application>Microsoft Office Word</Application>
  <DocSecurity>0</DocSecurity>
  <Lines>18</Lines>
  <Paragraphs>5</Paragraphs>
  <ScaleCrop>false</ScaleCrop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Agarkova</dc:creator>
  <cp:keywords/>
  <dc:description/>
  <cp:lastModifiedBy>Elena Agarkova</cp:lastModifiedBy>
  <cp:revision>3</cp:revision>
  <dcterms:created xsi:type="dcterms:W3CDTF">2023-10-04T00:11:00Z</dcterms:created>
  <dcterms:modified xsi:type="dcterms:W3CDTF">2023-10-12T01:14:00Z</dcterms:modified>
</cp:coreProperties>
</file>