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673E" w:rsidRDefault="0044673E" w:rsidP="0044673E">
      <w:pPr>
        <w:pStyle w:val="a3"/>
        <w:shd w:val="clear" w:color="auto" w:fill="FFFFFF"/>
        <w:spacing w:before="0" w:beforeAutospacing="0"/>
        <w:jc w:val="both"/>
        <w:rPr>
          <w:rFonts w:ascii="Roboto" w:hAnsi="Roboto"/>
          <w:color w:val="333333"/>
        </w:rPr>
      </w:pPr>
      <w:r>
        <w:rPr>
          <w:color w:val="000000"/>
          <w:sz w:val="28"/>
          <w:szCs w:val="28"/>
        </w:rPr>
        <w:t>Конституцией Российской Федерации установлено, что забота о детях, их воспитание – равное право и обязанность родителей (ч. 2 ст. 38 Конституции РФ).</w:t>
      </w:r>
    </w:p>
    <w:p w:rsidR="0044673E" w:rsidRDefault="0044673E" w:rsidP="0044673E">
      <w:pPr>
        <w:pStyle w:val="a3"/>
        <w:shd w:val="clear" w:color="auto" w:fill="FFFFFF"/>
        <w:spacing w:before="0" w:beforeAutospacing="0"/>
        <w:jc w:val="both"/>
        <w:rPr>
          <w:rFonts w:ascii="Roboto" w:hAnsi="Roboto"/>
          <w:color w:val="333333"/>
        </w:rPr>
      </w:pPr>
      <w:r>
        <w:rPr>
          <w:color w:val="000000"/>
          <w:sz w:val="28"/>
          <w:szCs w:val="28"/>
        </w:rPr>
        <w:t>Ответственность за воспитание и развитие детей является общей и обязательной для обоих родителей, где бы они не находились. Временная передача родителями своих детей на воспитание родственникам, посторонним лицам либо в одно из детских учреждений не освобождает родителей от ответственности за воспитание и развитие детей. Обязанности по воспитанию детей родители и лица, их заменяющие, несут до совершеннолетия ребенка.</w:t>
      </w:r>
    </w:p>
    <w:p w:rsidR="0044673E" w:rsidRDefault="0044673E" w:rsidP="0044673E">
      <w:pPr>
        <w:pStyle w:val="a3"/>
        <w:shd w:val="clear" w:color="auto" w:fill="FFFFFF"/>
        <w:spacing w:before="0" w:beforeAutospacing="0"/>
        <w:jc w:val="both"/>
        <w:rPr>
          <w:rFonts w:ascii="Roboto" w:hAnsi="Roboto"/>
          <w:color w:val="333333"/>
        </w:rPr>
      </w:pPr>
      <w:r>
        <w:rPr>
          <w:color w:val="333333"/>
          <w:sz w:val="28"/>
          <w:szCs w:val="28"/>
        </w:rPr>
        <w:t>Основным критерием осуществления родительских прав и обязанностей является обеспечение интересов детей. При осуществлении родительских прав родители не вправе причинять вред физическому и психическому здоровью детей, их нравственному развитию. Способы воспитания детей должны исключать пренебрежительное, жестокое, грубое, унижающее человеческое достоинство обращение, оскорбление или эксплуатацию детей. За нарушение родителями обязанностей установлена ответственность семейным, административным и уголовным правом. Так, Семейный кодекс РФ устанавливает ответственность за вышеперечисленные нарушения в виде лишения или ограничения родительских прав, за нарушение алиментных обязанностей - взыскание неустойки и возмещение убытков, а также применяет меры ответственности в других формах.</w:t>
      </w:r>
    </w:p>
    <w:p w:rsidR="0044673E" w:rsidRDefault="0044673E" w:rsidP="0044673E">
      <w:pPr>
        <w:pStyle w:val="a3"/>
        <w:shd w:val="clear" w:color="auto" w:fill="FFFFFF"/>
        <w:spacing w:before="0" w:beforeAutospacing="0"/>
        <w:jc w:val="both"/>
        <w:rPr>
          <w:rFonts w:ascii="Roboto" w:hAnsi="Roboto"/>
          <w:color w:val="333333"/>
        </w:rPr>
      </w:pPr>
      <w:r>
        <w:rPr>
          <w:color w:val="333333"/>
          <w:sz w:val="28"/>
          <w:szCs w:val="28"/>
        </w:rPr>
        <w:t>Часть 1 ст. 63 СК РФ закрепляет обязанности родителей по воспитанию и образованию детей. В соответствии с этой нормой родители имеют право и обязаны воспитывать своих детей, а также родители несут ответственность за воспитание и развитие своих детей. Они обязаны заботиться о здоровье, физическом, психическом, духовном и нравственном развитии своих детей.</w:t>
      </w:r>
    </w:p>
    <w:p w:rsidR="0044673E" w:rsidRDefault="0044673E" w:rsidP="0044673E">
      <w:pPr>
        <w:pStyle w:val="a3"/>
        <w:shd w:val="clear" w:color="auto" w:fill="FFFFFF"/>
        <w:spacing w:before="0" w:beforeAutospacing="0"/>
        <w:jc w:val="both"/>
        <w:rPr>
          <w:rFonts w:ascii="Roboto" w:hAnsi="Roboto"/>
          <w:color w:val="333333"/>
        </w:rPr>
      </w:pPr>
      <w:r>
        <w:rPr>
          <w:color w:val="333333"/>
          <w:sz w:val="28"/>
          <w:szCs w:val="28"/>
        </w:rPr>
        <w:t>Каким образом воспитывать своих детей, родители решают самостоятельно. Однако педагогическое творчество родителей ограничено общеправовым принципом недопустимости злоупотребления правом, который нашел отражение в ч. 1 ст. 65 СК РФ, согласно которой родительские права не могут осуществляться в противоречии с интересами детей. Обеспечение интересов детей должно быть предметом основной заботы их родителей. Также при осуществлении родительских прав недопустимо причинение вреда физическому и психическому здоровью детей, их нравственному развитию, а способы воспитания детей должны исключать пренебрежительное, жестокое, грубое, унижающее человеческое достоинство обращение, оскорбление или эксплуатацию детей.</w:t>
      </w:r>
    </w:p>
    <w:p w:rsidR="0044673E" w:rsidRDefault="0044673E" w:rsidP="0044673E">
      <w:pPr>
        <w:pStyle w:val="a3"/>
        <w:shd w:val="clear" w:color="auto" w:fill="FFFFFF"/>
        <w:spacing w:before="0" w:beforeAutospacing="0"/>
        <w:jc w:val="both"/>
        <w:rPr>
          <w:rFonts w:ascii="Roboto" w:hAnsi="Roboto"/>
          <w:color w:val="333333"/>
        </w:rPr>
      </w:pPr>
      <w:r>
        <w:rPr>
          <w:color w:val="333333"/>
          <w:sz w:val="28"/>
          <w:szCs w:val="28"/>
        </w:rPr>
        <w:t xml:space="preserve">Проблема взаимоотношения родителей и детей порой носит не только морально-нравственный, но и юридический характер. С одной стороны, вопросы воспитания, образования, заботы о детях - предмет личного </w:t>
      </w:r>
      <w:r>
        <w:rPr>
          <w:color w:val="333333"/>
          <w:sz w:val="28"/>
          <w:szCs w:val="28"/>
        </w:rPr>
        <w:lastRenderedPageBreak/>
        <w:t>беспокойства родителя и его моральной ответственности. С другой стороны, все эти и многие другие обязанности государство закрепило законодательно, тем самым вынуждая недобросовестных родителей выполнять их под угрозой санкций. Наиболее строгими наказаниями за невыполнение родительских обязанностей на сегодня можно считать уголовную ответственность за злостное уклонение от уплаты алиментов (ч. 1 ст. 157 УК РФ) и за неисполнение или ненадлежащее исполнение обязанностей по воспитанию ребенка, сопряженное с жестоким обращением (ст. 156 УК РФ).</w:t>
      </w:r>
    </w:p>
    <w:p w:rsidR="0044673E" w:rsidRDefault="0044673E" w:rsidP="0044673E">
      <w:pPr>
        <w:pStyle w:val="a3"/>
        <w:shd w:val="clear" w:color="auto" w:fill="FFFFFF"/>
        <w:spacing w:before="0" w:beforeAutospacing="0"/>
        <w:jc w:val="both"/>
        <w:rPr>
          <w:rFonts w:ascii="Roboto" w:hAnsi="Roboto"/>
          <w:color w:val="333333"/>
        </w:rPr>
      </w:pPr>
      <w:r>
        <w:rPr>
          <w:color w:val="333333"/>
          <w:sz w:val="28"/>
          <w:szCs w:val="28"/>
        </w:rPr>
        <w:t>Следует обратить внимание, что квалифицирующим признаком выступает жестокое обращение с несовершеннолетним, которое на практике не сводится лишь к причинению вреда различной степени тяжести здоровью несовершеннолетнего, но включает в себя и оставление в опасности, непредоставление надлежащего питания и уклонение от посещения врача.</w:t>
      </w:r>
    </w:p>
    <w:p w:rsidR="00971540" w:rsidRDefault="00971540">
      <w:bookmarkStart w:id="0" w:name="_GoBack"/>
      <w:bookmarkEnd w:id="0"/>
    </w:p>
    <w:sectPr w:rsidR="0097154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Roboto">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70CF"/>
    <w:rsid w:val="0044673E"/>
    <w:rsid w:val="00971540"/>
    <w:rsid w:val="00CC70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51B329-1CFC-431E-A5CD-DDBF46FB2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4673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1479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523</Words>
  <Characters>2984</Characters>
  <Application>Microsoft Office Word</Application>
  <DocSecurity>0</DocSecurity>
  <Lines>24</Lines>
  <Paragraphs>6</Paragraphs>
  <ScaleCrop>false</ScaleCrop>
  <Company/>
  <LinksUpToDate>false</LinksUpToDate>
  <CharactersWithSpaces>3501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Zindermann</dc:creator>
  <cp:keywords/>
  <dc:description/>
  <cp:lastModifiedBy>Zindermann</cp:lastModifiedBy>
  <cp:revision>2</cp:revision>
  <dcterms:created xsi:type="dcterms:W3CDTF">2022-01-19T03:11:00Z</dcterms:created>
  <dcterms:modified xsi:type="dcterms:W3CDTF">2022-01-19T03:11:00Z</dcterms:modified>
</cp:coreProperties>
</file>