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9" w:rsidRPr="009C42CF" w:rsidRDefault="003747C3" w:rsidP="003747C3">
      <w:pPr>
        <w:spacing w:after="0" w:line="240" w:lineRule="auto"/>
        <w:jc w:val="center"/>
        <w:rPr>
          <w:sz w:val="40"/>
          <w:szCs w:val="40"/>
        </w:rPr>
      </w:pPr>
      <w:r w:rsidRPr="009C42CF">
        <w:rPr>
          <w:sz w:val="40"/>
          <w:szCs w:val="40"/>
        </w:rPr>
        <w:t>ОБЪЯВЛЕНИЕ</w:t>
      </w:r>
    </w:p>
    <w:p w:rsidR="003747C3" w:rsidRPr="009C42CF" w:rsidRDefault="003747C3" w:rsidP="003747C3">
      <w:pPr>
        <w:spacing w:after="0" w:line="240" w:lineRule="auto"/>
        <w:rPr>
          <w:sz w:val="28"/>
          <w:szCs w:val="28"/>
        </w:rPr>
      </w:pPr>
    </w:p>
    <w:p w:rsidR="003747C3" w:rsidRPr="002D7777" w:rsidRDefault="003747C3" w:rsidP="003747C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D7777">
        <w:rPr>
          <w:rFonts w:ascii="Arial" w:hAnsi="Arial" w:cs="Arial"/>
          <w:sz w:val="32"/>
          <w:szCs w:val="32"/>
        </w:rPr>
        <w:t>Уважаемые налогоплательщики!</w:t>
      </w:r>
    </w:p>
    <w:p w:rsidR="003747C3" w:rsidRPr="009C42CF" w:rsidRDefault="003747C3" w:rsidP="003747C3">
      <w:pPr>
        <w:spacing w:after="0" w:line="240" w:lineRule="auto"/>
        <w:jc w:val="center"/>
        <w:rPr>
          <w:sz w:val="32"/>
          <w:szCs w:val="32"/>
        </w:rPr>
      </w:pPr>
    </w:p>
    <w:p w:rsidR="003747C3" w:rsidRPr="009C42CF" w:rsidRDefault="003747C3" w:rsidP="003747C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Решениями Причулымского сельского Совета депутатов на территории Причулымского сельсовета установлены и введены в действие земельный налог и налог на имущество физических лиц (решение от 24.11.2015 № 5-16Р и от 13.11.2018 № Вн-206Р соответственно).</w:t>
      </w:r>
    </w:p>
    <w:p w:rsidR="003747C3" w:rsidRPr="009C42CF" w:rsidRDefault="003747C3" w:rsidP="009C42CF">
      <w:pPr>
        <w:spacing w:after="0" w:line="24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9C42CF">
        <w:rPr>
          <w:rFonts w:ascii="Arial" w:hAnsi="Arial" w:cs="Arial"/>
          <w:b/>
          <w:sz w:val="32"/>
          <w:szCs w:val="32"/>
        </w:rPr>
        <w:t xml:space="preserve">Согласно решения от 24.11.2015 № 5-16Р </w:t>
      </w:r>
      <w:r w:rsidRPr="009C42CF">
        <w:rPr>
          <w:rFonts w:ascii="Arial" w:hAnsi="Arial" w:cs="Arial"/>
          <w:b/>
          <w:bCs/>
          <w:sz w:val="32"/>
          <w:szCs w:val="32"/>
        </w:rPr>
        <w:t xml:space="preserve">установлены </w:t>
      </w:r>
      <w:r w:rsidRPr="009C42CF">
        <w:rPr>
          <w:rFonts w:ascii="Arial" w:hAnsi="Arial" w:cs="Arial"/>
          <w:b/>
          <w:sz w:val="32"/>
          <w:szCs w:val="32"/>
        </w:rPr>
        <w:t xml:space="preserve">следующие ставки  </w:t>
      </w:r>
      <w:r w:rsidRPr="009C42CF">
        <w:rPr>
          <w:rFonts w:ascii="Arial" w:hAnsi="Arial" w:cs="Arial"/>
          <w:b/>
          <w:sz w:val="32"/>
          <w:szCs w:val="32"/>
          <w:u w:val="single"/>
        </w:rPr>
        <w:t>земельного  налога</w:t>
      </w:r>
      <w:r w:rsidRPr="009C42CF">
        <w:rPr>
          <w:rFonts w:ascii="Arial" w:hAnsi="Arial" w:cs="Arial"/>
          <w:sz w:val="32"/>
          <w:szCs w:val="32"/>
        </w:rPr>
        <w:t>, исчисляемые  от кадастровой  стоимости  земельного участка, признаваемого  объектом налогообложения:</w:t>
      </w:r>
      <w:r w:rsidRPr="009C42CF">
        <w:rPr>
          <w:rFonts w:ascii="Arial" w:hAnsi="Arial" w:cs="Arial"/>
          <w:bCs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12024"/>
        <w:gridCol w:w="2088"/>
      </w:tblGrid>
      <w:tr w:rsidR="003747C3" w:rsidRPr="005C283A" w:rsidTr="002D7777">
        <w:tc>
          <w:tcPr>
            <w:tcW w:w="228" w:type="pct"/>
            <w:vAlign w:val="center"/>
          </w:tcPr>
          <w:p w:rsidR="003747C3" w:rsidRPr="005C283A" w:rsidRDefault="003747C3" w:rsidP="006243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3747C3" w:rsidRPr="005C283A" w:rsidRDefault="003747C3" w:rsidP="006243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C283A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r w:rsidRPr="005C283A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5C283A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6" w:type="pct"/>
            <w:vAlign w:val="center"/>
          </w:tcPr>
          <w:p w:rsidR="003747C3" w:rsidRPr="005C283A" w:rsidRDefault="003747C3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Виды земель</w:t>
            </w:r>
          </w:p>
        </w:tc>
        <w:tc>
          <w:tcPr>
            <w:tcW w:w="706" w:type="pct"/>
            <w:vAlign w:val="center"/>
          </w:tcPr>
          <w:p w:rsidR="003747C3" w:rsidRPr="005C283A" w:rsidRDefault="003747C3" w:rsidP="00624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C283A">
              <w:rPr>
                <w:rFonts w:ascii="Arial" w:hAnsi="Arial" w:cs="Arial"/>
                <w:bCs/>
                <w:sz w:val="28"/>
                <w:szCs w:val="28"/>
              </w:rPr>
              <w:t>Ставка % от кадастровой стоимости</w:t>
            </w:r>
          </w:p>
        </w:tc>
      </w:tr>
      <w:tr w:rsidR="003747C3" w:rsidRPr="005C283A" w:rsidTr="002D7777">
        <w:tc>
          <w:tcPr>
            <w:tcW w:w="228" w:type="pct"/>
            <w:vAlign w:val="center"/>
          </w:tcPr>
          <w:p w:rsidR="003747C3" w:rsidRPr="005C283A" w:rsidRDefault="003747C3" w:rsidP="006243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066" w:type="pct"/>
            <w:vAlign w:val="center"/>
          </w:tcPr>
          <w:p w:rsidR="003747C3" w:rsidRPr="005C283A" w:rsidRDefault="003747C3" w:rsidP="006243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населенных пунктах  и используемых  для  сельскохозяйственного  производства</w:t>
            </w:r>
          </w:p>
        </w:tc>
        <w:tc>
          <w:tcPr>
            <w:tcW w:w="706" w:type="pct"/>
            <w:vAlign w:val="center"/>
          </w:tcPr>
          <w:p w:rsidR="003747C3" w:rsidRPr="005C283A" w:rsidRDefault="003747C3" w:rsidP="00624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C283A">
              <w:rPr>
                <w:rFonts w:ascii="Arial" w:hAnsi="Arial" w:cs="Arial"/>
                <w:iCs/>
                <w:sz w:val="28"/>
                <w:szCs w:val="28"/>
              </w:rPr>
              <w:t xml:space="preserve">0,1 % </w:t>
            </w:r>
          </w:p>
        </w:tc>
      </w:tr>
      <w:tr w:rsidR="003747C3" w:rsidRPr="005C283A" w:rsidTr="002D7777">
        <w:tc>
          <w:tcPr>
            <w:tcW w:w="228" w:type="pct"/>
            <w:vAlign w:val="center"/>
          </w:tcPr>
          <w:p w:rsidR="003747C3" w:rsidRPr="005C283A" w:rsidRDefault="003747C3" w:rsidP="006243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066" w:type="pct"/>
            <w:vAlign w:val="center"/>
          </w:tcPr>
          <w:p w:rsidR="003747C3" w:rsidRPr="005C283A" w:rsidRDefault="003747C3" w:rsidP="00624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5C283A">
              <w:rPr>
                <w:rFonts w:ascii="Arial" w:hAnsi="Arial" w:cs="Arial"/>
                <w:iCs/>
                <w:sz w:val="28"/>
                <w:szCs w:val="28"/>
              </w:rPr>
              <w:t>В отношении земельных участков:</w:t>
            </w:r>
          </w:p>
          <w:p w:rsidR="003747C3" w:rsidRPr="005C283A" w:rsidRDefault="003747C3" w:rsidP="00624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5C283A">
              <w:rPr>
                <w:rFonts w:ascii="Arial" w:hAnsi="Arial" w:cs="Arial"/>
                <w:iCs/>
                <w:sz w:val="28"/>
                <w:szCs w:val="28"/>
              </w:rPr>
              <w:t xml:space="preserve">-  занятых </w:t>
            </w:r>
            <w:hyperlink r:id="rId4" w:history="1">
              <w:r w:rsidRPr="005C283A">
                <w:rPr>
                  <w:rFonts w:ascii="Arial" w:hAnsi="Arial" w:cs="Arial"/>
                  <w:iCs/>
                  <w:sz w:val="28"/>
                  <w:szCs w:val="28"/>
                </w:rPr>
                <w:t>жилищным фондом</w:t>
              </w:r>
            </w:hyperlink>
            <w:r w:rsidRPr="005C283A">
              <w:rPr>
                <w:rFonts w:ascii="Arial" w:hAnsi="Arial" w:cs="Arial"/>
                <w:iCs/>
                <w:sz w:val="28"/>
                <w:szCs w:val="28"/>
              </w:rPr>
              <w:t xml:space="preserve"> и(или)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рублей.</w:t>
            </w:r>
          </w:p>
          <w:p w:rsidR="003747C3" w:rsidRPr="005C283A" w:rsidRDefault="003747C3" w:rsidP="00624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5C283A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  <w:r w:rsidRPr="005C283A">
              <w:rPr>
                <w:rFonts w:ascii="Arial" w:hAnsi="Arial" w:cs="Arial"/>
                <w:sz w:val="28"/>
                <w:szCs w:val="28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Федеральных законом от 29.07.2017 № 217-ФЗ «О ведении гражданами садоводства и </w:t>
            </w:r>
            <w:r w:rsidRPr="005C283A">
              <w:rPr>
                <w:rFonts w:ascii="Arial" w:hAnsi="Arial" w:cs="Arial"/>
                <w:sz w:val="28"/>
                <w:szCs w:val="28"/>
              </w:rPr>
              <w:lastRenderedPageBreak/>
              <w:t>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      </w:r>
            <w:r w:rsidRPr="005C283A">
              <w:rPr>
                <w:rFonts w:ascii="Arial" w:hAnsi="Arial" w:cs="Arial"/>
                <w:iCs/>
                <w:sz w:val="28"/>
                <w:szCs w:val="28"/>
              </w:rPr>
              <w:t>;</w:t>
            </w:r>
          </w:p>
          <w:p w:rsidR="003747C3" w:rsidRPr="005C283A" w:rsidRDefault="003747C3" w:rsidP="00624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5C283A">
              <w:rPr>
                <w:rFonts w:ascii="Arial" w:hAnsi="Arial" w:cs="Arial"/>
                <w:iCs/>
                <w:sz w:val="28"/>
                <w:szCs w:val="28"/>
              </w:rPr>
              <w:t xml:space="preserve">- ограниченных в обороте в соответствии с </w:t>
            </w:r>
            <w:hyperlink r:id="rId5" w:history="1">
              <w:r w:rsidRPr="005C283A">
                <w:rPr>
                  <w:rFonts w:ascii="Arial" w:hAnsi="Arial" w:cs="Arial"/>
                  <w:iCs/>
                  <w:sz w:val="28"/>
                  <w:szCs w:val="28"/>
                </w:rPr>
                <w:t>законодательством</w:t>
              </w:r>
            </w:hyperlink>
            <w:r w:rsidRPr="005C283A">
              <w:rPr>
                <w:rFonts w:ascii="Arial" w:hAnsi="Arial" w:cs="Arial"/>
                <w:iCs/>
                <w:sz w:val="28"/>
                <w:szCs w:val="28"/>
              </w:rPr>
              <w:t xml:space="preserve">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706" w:type="pct"/>
            <w:vAlign w:val="center"/>
          </w:tcPr>
          <w:p w:rsidR="009C42CF" w:rsidRPr="005C283A" w:rsidRDefault="009C42CF" w:rsidP="006243F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9C42CF" w:rsidRPr="005C283A" w:rsidRDefault="009C42CF" w:rsidP="006243F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9C42CF" w:rsidRPr="005C283A" w:rsidRDefault="009C42CF" w:rsidP="006243F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9C42CF" w:rsidRPr="005C283A" w:rsidRDefault="009C42CF" w:rsidP="006243F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9C42CF" w:rsidRPr="005C283A" w:rsidRDefault="009C42CF" w:rsidP="006243F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9C42CF" w:rsidRPr="005C283A" w:rsidRDefault="009C42CF" w:rsidP="006243F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3747C3" w:rsidRPr="005C283A" w:rsidRDefault="003747C3" w:rsidP="00624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C283A">
              <w:rPr>
                <w:rFonts w:ascii="Arial" w:hAnsi="Arial" w:cs="Arial"/>
                <w:iCs/>
                <w:sz w:val="28"/>
                <w:szCs w:val="28"/>
              </w:rPr>
              <w:t xml:space="preserve">0,3 % </w:t>
            </w:r>
          </w:p>
        </w:tc>
      </w:tr>
      <w:tr w:rsidR="003747C3" w:rsidRPr="005C283A" w:rsidTr="002D7777">
        <w:tc>
          <w:tcPr>
            <w:tcW w:w="228" w:type="pct"/>
            <w:vAlign w:val="center"/>
          </w:tcPr>
          <w:p w:rsidR="003747C3" w:rsidRPr="005C283A" w:rsidRDefault="003747C3" w:rsidP="006243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4066" w:type="pct"/>
            <w:vAlign w:val="center"/>
          </w:tcPr>
          <w:p w:rsidR="003747C3" w:rsidRPr="005C283A" w:rsidRDefault="003747C3" w:rsidP="006243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В отношении  прочих земельных участков</w:t>
            </w:r>
          </w:p>
        </w:tc>
        <w:tc>
          <w:tcPr>
            <w:tcW w:w="706" w:type="pct"/>
            <w:vAlign w:val="center"/>
          </w:tcPr>
          <w:p w:rsidR="003747C3" w:rsidRPr="005C283A" w:rsidRDefault="003747C3" w:rsidP="006243F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C283A">
              <w:rPr>
                <w:rFonts w:ascii="Arial" w:hAnsi="Arial" w:cs="Arial"/>
                <w:iCs/>
                <w:sz w:val="28"/>
                <w:szCs w:val="28"/>
              </w:rPr>
              <w:t xml:space="preserve">1,5 % </w:t>
            </w:r>
          </w:p>
        </w:tc>
      </w:tr>
    </w:tbl>
    <w:p w:rsidR="009C42CF" w:rsidRPr="009C42CF" w:rsidRDefault="009C42CF" w:rsidP="003747C3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3747C3" w:rsidRPr="009C42CF" w:rsidRDefault="003747C3" w:rsidP="003747C3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b/>
          <w:sz w:val="32"/>
          <w:szCs w:val="32"/>
        </w:rPr>
        <w:t>Установлены дополнительные льготы по земельному налогу</w:t>
      </w:r>
      <w:r w:rsidRPr="009C42CF">
        <w:rPr>
          <w:rFonts w:ascii="Arial" w:hAnsi="Arial" w:cs="Arial"/>
          <w:sz w:val="32"/>
          <w:szCs w:val="32"/>
        </w:rPr>
        <w:t xml:space="preserve"> следующим категориям налогоплательщиков:  </w:t>
      </w:r>
    </w:p>
    <w:p w:rsidR="003747C3" w:rsidRPr="009C42CF" w:rsidRDefault="003747C3" w:rsidP="003747C3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 xml:space="preserve">1. </w:t>
      </w:r>
      <w:r w:rsidRPr="009C42CF">
        <w:rPr>
          <w:rFonts w:ascii="Arial" w:hAnsi="Arial" w:cs="Arial"/>
          <w:b/>
          <w:sz w:val="32"/>
          <w:szCs w:val="32"/>
        </w:rPr>
        <w:t xml:space="preserve">от уплаты  земельного налога  на территории </w:t>
      </w:r>
      <w:r w:rsidRPr="009C42CF">
        <w:rPr>
          <w:rFonts w:ascii="Arial" w:hAnsi="Arial" w:cs="Arial"/>
          <w:b/>
          <w:bCs/>
          <w:sz w:val="32"/>
          <w:szCs w:val="32"/>
        </w:rPr>
        <w:t>Причулымского</w:t>
      </w:r>
      <w:r w:rsidRPr="009C42CF">
        <w:rPr>
          <w:rFonts w:ascii="Arial" w:hAnsi="Arial" w:cs="Arial"/>
          <w:b/>
          <w:sz w:val="32"/>
          <w:szCs w:val="32"/>
        </w:rPr>
        <w:t xml:space="preserve">  сельсовета освобождены</w:t>
      </w:r>
      <w:r w:rsidRPr="009C42CF">
        <w:rPr>
          <w:rFonts w:ascii="Arial" w:hAnsi="Arial" w:cs="Arial"/>
          <w:sz w:val="32"/>
          <w:szCs w:val="32"/>
        </w:rPr>
        <w:t>:</w:t>
      </w:r>
    </w:p>
    <w:p w:rsidR="003747C3" w:rsidRPr="009C42CF" w:rsidRDefault="003747C3" w:rsidP="003747C3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 xml:space="preserve">1) органы государственной  власти Красноярского края, органы местного самоуправления </w:t>
      </w:r>
      <w:proofErr w:type="spellStart"/>
      <w:r w:rsidRPr="009C42CF">
        <w:rPr>
          <w:rFonts w:ascii="Arial" w:hAnsi="Arial" w:cs="Arial"/>
          <w:sz w:val="32"/>
          <w:szCs w:val="32"/>
        </w:rPr>
        <w:t>Ачинского</w:t>
      </w:r>
      <w:proofErr w:type="spellEnd"/>
      <w:r w:rsidRPr="009C42CF">
        <w:rPr>
          <w:rFonts w:ascii="Arial" w:hAnsi="Arial" w:cs="Arial"/>
          <w:sz w:val="32"/>
          <w:szCs w:val="32"/>
        </w:rPr>
        <w:t xml:space="preserve"> района, органы местного самоуправления  Причулымского  сельсовета в отношении  земельных участков, используемых  ими для  непосредственного  выполнения  возложенных на них функций;</w:t>
      </w:r>
    </w:p>
    <w:p w:rsidR="003747C3" w:rsidRPr="009C42CF" w:rsidRDefault="003747C3" w:rsidP="003747C3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2) казенные учреждение, финансовое обеспечение деятельности которых осуществляется за счет средств краевого или местного бюджетов;</w:t>
      </w:r>
    </w:p>
    <w:p w:rsidR="003747C3" w:rsidRPr="009C42CF" w:rsidRDefault="003747C3" w:rsidP="003747C3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 xml:space="preserve">3) </w:t>
      </w:r>
      <w:r w:rsidRPr="009C42CF">
        <w:rPr>
          <w:rFonts w:ascii="Arial" w:hAnsi="Arial" w:cs="Arial"/>
          <w:bCs/>
          <w:sz w:val="32"/>
          <w:szCs w:val="32"/>
        </w:rPr>
        <w:t>учреждения здравоохранения, образования, детского дошкольного образования, культуры, физической культуры и спорта и социальной защиты – в отношении земельных участков, непосредственно используемых такими 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</w:r>
      <w:r w:rsidRPr="009C42CF">
        <w:rPr>
          <w:rFonts w:ascii="Arial" w:hAnsi="Arial" w:cs="Arial"/>
          <w:sz w:val="32"/>
          <w:szCs w:val="32"/>
        </w:rPr>
        <w:t>;</w:t>
      </w:r>
    </w:p>
    <w:p w:rsidR="003747C3" w:rsidRPr="009C42CF" w:rsidRDefault="003747C3" w:rsidP="003747C3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 xml:space="preserve">4) ветераны Великой Отечественной войны в отношении земельных участков, занятых  жилищным фондом  и приобретенных (предоставленных)   для индивидуального жилищного </w:t>
      </w:r>
      <w:r w:rsidRPr="009C42CF">
        <w:rPr>
          <w:rFonts w:ascii="Arial" w:hAnsi="Arial" w:cs="Arial"/>
          <w:sz w:val="32"/>
          <w:szCs w:val="32"/>
        </w:rPr>
        <w:lastRenderedPageBreak/>
        <w:t>строительства, личного подсобного хозяйства, садоводства, огородничества  или животноводства, а также дачного  хозяйства;</w:t>
      </w:r>
    </w:p>
    <w:p w:rsidR="003747C3" w:rsidRPr="009C42CF" w:rsidRDefault="003747C3" w:rsidP="003747C3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 xml:space="preserve">5) Почетные граждане </w:t>
      </w:r>
      <w:proofErr w:type="spellStart"/>
      <w:r w:rsidRPr="009C42CF">
        <w:rPr>
          <w:rFonts w:ascii="Arial" w:hAnsi="Arial" w:cs="Arial"/>
          <w:sz w:val="32"/>
          <w:szCs w:val="32"/>
        </w:rPr>
        <w:t>Ачинского</w:t>
      </w:r>
      <w:proofErr w:type="spellEnd"/>
      <w:r w:rsidRPr="009C42CF">
        <w:rPr>
          <w:rFonts w:ascii="Arial" w:hAnsi="Arial" w:cs="Arial"/>
          <w:sz w:val="32"/>
          <w:szCs w:val="32"/>
        </w:rPr>
        <w:t xml:space="preserve"> района;</w:t>
      </w:r>
    </w:p>
    <w:p w:rsidR="003747C3" w:rsidRPr="009C42CF" w:rsidRDefault="003747C3" w:rsidP="003747C3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6) ветераны и инвалиды боевых действий;</w:t>
      </w:r>
    </w:p>
    <w:p w:rsidR="003747C3" w:rsidRPr="009C42CF" w:rsidRDefault="003747C3" w:rsidP="003747C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7) граждане, принимающие участие в проведении специальной военной операции (далее – участники специальной военной операции), а также члены их семей;</w:t>
      </w:r>
    </w:p>
    <w:p w:rsidR="003747C3" w:rsidRPr="009C42CF" w:rsidRDefault="003747C3" w:rsidP="003747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3747C3" w:rsidRPr="009C42CF" w:rsidRDefault="003747C3" w:rsidP="003747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а) граждане, призванные на военную службу по мобилизации в Вооружённые Силы Российской Федерации;</w:t>
      </w:r>
    </w:p>
    <w:p w:rsidR="003747C3" w:rsidRPr="009C42CF" w:rsidRDefault="003747C3" w:rsidP="003747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б)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3747C3" w:rsidRPr="009C42CF" w:rsidRDefault="003747C3" w:rsidP="003747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в)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3747C3" w:rsidRPr="009C42CF" w:rsidRDefault="003747C3" w:rsidP="003747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Членами семей участников специальной военной операции признаются:</w:t>
      </w:r>
    </w:p>
    <w:p w:rsidR="003747C3" w:rsidRPr="009C42CF" w:rsidRDefault="003747C3" w:rsidP="003747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а)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:rsidR="003747C3" w:rsidRPr="009C42CF" w:rsidRDefault="003747C3" w:rsidP="003747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б)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</w:p>
    <w:p w:rsidR="003747C3" w:rsidRPr="009C42CF" w:rsidRDefault="003747C3" w:rsidP="003747C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Налоговая льгота участникам специальной военной операции, а также членам их семей, предоставляется с 1 января 2022 года и действует до момента окончания специальной военной операции.</w:t>
      </w:r>
    </w:p>
    <w:p w:rsidR="003747C3" w:rsidRPr="009C42CF" w:rsidRDefault="003747C3" w:rsidP="003747C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 xml:space="preserve">          10) организации, включенные в сводный реестр организаций оборонно-промышленного комплекса; </w:t>
      </w:r>
    </w:p>
    <w:p w:rsidR="003747C3" w:rsidRPr="009C42CF" w:rsidRDefault="003747C3" w:rsidP="003747C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lastRenderedPageBreak/>
        <w:t xml:space="preserve">2. </w:t>
      </w:r>
      <w:r w:rsidRPr="009C42CF">
        <w:rPr>
          <w:rFonts w:ascii="Arial" w:hAnsi="Arial" w:cs="Arial"/>
          <w:b/>
          <w:sz w:val="32"/>
          <w:szCs w:val="32"/>
        </w:rPr>
        <w:t>налоговая база уменьш</w:t>
      </w:r>
      <w:r w:rsidR="009C42CF" w:rsidRPr="009C42CF">
        <w:rPr>
          <w:rFonts w:ascii="Arial" w:hAnsi="Arial" w:cs="Arial"/>
          <w:b/>
          <w:sz w:val="32"/>
          <w:szCs w:val="32"/>
        </w:rPr>
        <w:t>ается</w:t>
      </w:r>
      <w:r w:rsidRPr="009C42CF">
        <w:rPr>
          <w:rFonts w:ascii="Arial" w:hAnsi="Arial" w:cs="Arial"/>
          <w:b/>
          <w:sz w:val="32"/>
          <w:szCs w:val="32"/>
        </w:rPr>
        <w:t xml:space="preserve"> на величину кадастровой стоимости 600 квадратных метров земельного участка</w:t>
      </w:r>
      <w:r w:rsidRPr="009C42CF">
        <w:rPr>
          <w:rFonts w:ascii="Arial" w:hAnsi="Arial" w:cs="Arial"/>
          <w:sz w:val="32"/>
          <w:szCs w:val="32"/>
        </w:rPr>
        <w:t>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3747C3" w:rsidRPr="009C42CF" w:rsidRDefault="003747C3" w:rsidP="003747C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 xml:space="preserve">1) членов добровольной пожарной охраны на территории </w:t>
      </w:r>
      <w:r w:rsidRPr="009C42CF">
        <w:rPr>
          <w:rFonts w:ascii="Arial" w:hAnsi="Arial" w:cs="Arial"/>
          <w:bCs/>
          <w:sz w:val="32"/>
          <w:szCs w:val="32"/>
        </w:rPr>
        <w:t xml:space="preserve">Причулымского </w:t>
      </w:r>
      <w:r w:rsidRPr="009C42CF">
        <w:rPr>
          <w:rFonts w:ascii="Arial" w:hAnsi="Arial" w:cs="Arial"/>
          <w:sz w:val="32"/>
          <w:szCs w:val="32"/>
        </w:rPr>
        <w:t>сельсовета.</w:t>
      </w:r>
    </w:p>
    <w:p w:rsidR="00AB758C" w:rsidRPr="009C42CF" w:rsidRDefault="00AB758C" w:rsidP="003747C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AB758C" w:rsidRPr="009C42CF" w:rsidRDefault="00AB758C" w:rsidP="003747C3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9C42CF">
        <w:rPr>
          <w:rFonts w:ascii="Arial" w:hAnsi="Arial" w:cs="Arial"/>
          <w:b/>
          <w:sz w:val="32"/>
          <w:szCs w:val="32"/>
        </w:rPr>
        <w:t xml:space="preserve">Налогоплательщикам, указанным в подпунктах 5, 6, 7 пункта 1 и подпункте 1 пункта 2, необходимо самостоятельно обратиться с документами, подтверждающими   </w:t>
      </w:r>
      <w:r w:rsidR="009C42CF" w:rsidRPr="009C42CF">
        <w:rPr>
          <w:rFonts w:ascii="Arial" w:hAnsi="Arial" w:cs="Arial"/>
          <w:b/>
          <w:sz w:val="32"/>
          <w:szCs w:val="32"/>
        </w:rPr>
        <w:t>право на предоставление льготы, в налоговый орган.</w:t>
      </w:r>
    </w:p>
    <w:p w:rsidR="003747C3" w:rsidRPr="009C42CF" w:rsidRDefault="003747C3" w:rsidP="003747C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Налоговая льгота предоставляется в порядке, предусмотренном статьей 396 Налогового кодекса Российской Федерации.</w:t>
      </w:r>
    </w:p>
    <w:p w:rsidR="00AB758C" w:rsidRPr="009C42CF" w:rsidRDefault="00AB758C" w:rsidP="003747C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9677DB" w:rsidRPr="009C42CF" w:rsidRDefault="003747C3" w:rsidP="009677DB">
      <w:pPr>
        <w:spacing w:after="0" w:line="240" w:lineRule="auto"/>
        <w:ind w:firstLine="720"/>
        <w:jc w:val="both"/>
        <w:rPr>
          <w:rFonts w:ascii="Arial" w:hAnsi="Arial" w:cs="Arial"/>
          <w:bCs/>
          <w:sz w:val="32"/>
          <w:szCs w:val="32"/>
        </w:rPr>
      </w:pPr>
      <w:r w:rsidRPr="009C42CF">
        <w:rPr>
          <w:rFonts w:ascii="Arial" w:hAnsi="Arial" w:cs="Arial"/>
          <w:b/>
          <w:sz w:val="32"/>
          <w:szCs w:val="32"/>
        </w:rPr>
        <w:t xml:space="preserve">Согласно решения от 13.11.2018 № Вн-206Р </w:t>
      </w:r>
      <w:r w:rsidR="009C42CF" w:rsidRPr="009C42CF">
        <w:rPr>
          <w:rFonts w:ascii="Arial" w:hAnsi="Arial" w:cs="Arial"/>
          <w:b/>
          <w:sz w:val="32"/>
          <w:szCs w:val="32"/>
        </w:rPr>
        <w:t xml:space="preserve">установлены ставки </w:t>
      </w:r>
      <w:r w:rsidR="009C42CF" w:rsidRPr="009C42CF">
        <w:rPr>
          <w:rFonts w:ascii="Arial" w:hAnsi="Arial" w:cs="Arial"/>
          <w:b/>
          <w:bCs/>
          <w:sz w:val="32"/>
          <w:szCs w:val="32"/>
          <w:u w:val="single"/>
        </w:rPr>
        <w:t>по налогу на имущество физических лиц</w:t>
      </w:r>
      <w:r w:rsidR="009C42CF" w:rsidRPr="009C42CF">
        <w:rPr>
          <w:rFonts w:ascii="Arial" w:hAnsi="Arial" w:cs="Arial"/>
          <w:bCs/>
          <w:sz w:val="32"/>
          <w:szCs w:val="32"/>
        </w:rPr>
        <w:t xml:space="preserve"> </w:t>
      </w:r>
      <w:r w:rsidR="009677DB" w:rsidRPr="009C42CF">
        <w:rPr>
          <w:rFonts w:ascii="Arial" w:hAnsi="Arial" w:cs="Arial"/>
          <w:bCs/>
          <w:sz w:val="32"/>
          <w:szCs w:val="32"/>
        </w:rPr>
        <w:t>в следующих размерах от  кадастровой стоимости: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1483"/>
        <w:gridCol w:w="2487"/>
      </w:tblGrid>
      <w:tr w:rsidR="009677DB" w:rsidRPr="005C283A" w:rsidTr="002D7777">
        <w:trPr>
          <w:jc w:val="center"/>
        </w:trPr>
        <w:tc>
          <w:tcPr>
            <w:tcW w:w="276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r w:rsidRPr="005C283A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r w:rsidRPr="005C283A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5C283A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3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Объект налогообложения</w:t>
            </w:r>
          </w:p>
        </w:tc>
        <w:tc>
          <w:tcPr>
            <w:tcW w:w="841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Налоговая ставка (в процентах)</w:t>
            </w:r>
          </w:p>
        </w:tc>
      </w:tr>
      <w:tr w:rsidR="009677DB" w:rsidRPr="005C283A" w:rsidTr="002D7777">
        <w:trPr>
          <w:jc w:val="center"/>
        </w:trPr>
        <w:tc>
          <w:tcPr>
            <w:tcW w:w="276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883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841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77DB" w:rsidRPr="005C283A" w:rsidTr="002D7777">
        <w:trPr>
          <w:jc w:val="center"/>
        </w:trPr>
        <w:tc>
          <w:tcPr>
            <w:tcW w:w="276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1.1.</w:t>
            </w:r>
          </w:p>
        </w:tc>
        <w:tc>
          <w:tcPr>
            <w:tcW w:w="3883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жилой дом (часть жилого дома);</w:t>
            </w:r>
          </w:p>
        </w:tc>
        <w:tc>
          <w:tcPr>
            <w:tcW w:w="841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0,1</w:t>
            </w:r>
          </w:p>
        </w:tc>
      </w:tr>
      <w:tr w:rsidR="009677DB" w:rsidRPr="005C283A" w:rsidTr="002D7777">
        <w:trPr>
          <w:jc w:val="center"/>
        </w:trPr>
        <w:tc>
          <w:tcPr>
            <w:tcW w:w="276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1.2.</w:t>
            </w:r>
          </w:p>
        </w:tc>
        <w:tc>
          <w:tcPr>
            <w:tcW w:w="3883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квартира (часть квартиры);</w:t>
            </w:r>
          </w:p>
        </w:tc>
        <w:tc>
          <w:tcPr>
            <w:tcW w:w="841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0,1</w:t>
            </w:r>
          </w:p>
        </w:tc>
      </w:tr>
      <w:tr w:rsidR="009677DB" w:rsidRPr="005C283A" w:rsidTr="002D7777">
        <w:trPr>
          <w:jc w:val="center"/>
        </w:trPr>
        <w:tc>
          <w:tcPr>
            <w:tcW w:w="276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 xml:space="preserve">1.3. </w:t>
            </w:r>
          </w:p>
        </w:tc>
        <w:tc>
          <w:tcPr>
            <w:tcW w:w="3883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комната;</w:t>
            </w:r>
          </w:p>
        </w:tc>
        <w:tc>
          <w:tcPr>
            <w:tcW w:w="841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0,1</w:t>
            </w:r>
          </w:p>
        </w:tc>
      </w:tr>
      <w:tr w:rsidR="009677DB" w:rsidRPr="005C283A" w:rsidTr="002D7777">
        <w:trPr>
          <w:jc w:val="center"/>
        </w:trPr>
        <w:tc>
          <w:tcPr>
            <w:tcW w:w="276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1.4.</w:t>
            </w:r>
          </w:p>
        </w:tc>
        <w:tc>
          <w:tcPr>
            <w:tcW w:w="3883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841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0,1</w:t>
            </w:r>
          </w:p>
        </w:tc>
      </w:tr>
      <w:tr w:rsidR="009677DB" w:rsidRPr="005C283A" w:rsidTr="002D7777">
        <w:trPr>
          <w:jc w:val="center"/>
        </w:trPr>
        <w:tc>
          <w:tcPr>
            <w:tcW w:w="276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1.5.</w:t>
            </w:r>
          </w:p>
        </w:tc>
        <w:tc>
          <w:tcPr>
            <w:tcW w:w="3883" w:type="pct"/>
            <w:vAlign w:val="center"/>
          </w:tcPr>
          <w:p w:rsidR="009677DB" w:rsidRPr="005C283A" w:rsidRDefault="009677DB" w:rsidP="00624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 xml:space="preserve">единый недвижимый комплекс, в состав которого входит хотя бы один жилой дом; </w:t>
            </w:r>
          </w:p>
        </w:tc>
        <w:tc>
          <w:tcPr>
            <w:tcW w:w="841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0,1</w:t>
            </w:r>
          </w:p>
        </w:tc>
      </w:tr>
      <w:tr w:rsidR="009677DB" w:rsidRPr="005C283A" w:rsidTr="002D7777">
        <w:trPr>
          <w:jc w:val="center"/>
        </w:trPr>
        <w:tc>
          <w:tcPr>
            <w:tcW w:w="276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1.6.</w:t>
            </w:r>
          </w:p>
        </w:tc>
        <w:tc>
          <w:tcPr>
            <w:tcW w:w="3883" w:type="pct"/>
            <w:vAlign w:val="center"/>
          </w:tcPr>
          <w:p w:rsidR="009677DB" w:rsidRPr="005C283A" w:rsidRDefault="009677DB" w:rsidP="00624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 xml:space="preserve">гараж и </w:t>
            </w:r>
            <w:proofErr w:type="spellStart"/>
            <w:r w:rsidRPr="005C283A">
              <w:rPr>
                <w:rFonts w:ascii="Arial" w:hAnsi="Arial" w:cs="Arial"/>
                <w:sz w:val="28"/>
                <w:szCs w:val="28"/>
              </w:rPr>
              <w:t>машино-место</w:t>
            </w:r>
            <w:proofErr w:type="spellEnd"/>
            <w:r w:rsidRPr="005C283A">
              <w:rPr>
                <w:rFonts w:ascii="Arial" w:hAnsi="Arial" w:cs="Arial"/>
                <w:sz w:val="28"/>
                <w:szCs w:val="28"/>
              </w:rPr>
              <w:t xml:space="preserve">, в том числе расположенные в объектах налогообложения, указанных в </w:t>
            </w:r>
            <w:hyperlink r:id="rId6" w:history="1">
              <w:r w:rsidRPr="005C283A">
                <w:rPr>
                  <w:rFonts w:ascii="Arial" w:hAnsi="Arial" w:cs="Arial"/>
                  <w:sz w:val="28"/>
                  <w:szCs w:val="28"/>
                </w:rPr>
                <w:t>подпункте 2</w:t>
              </w:r>
            </w:hyperlink>
            <w:r w:rsidRPr="005C283A">
              <w:rPr>
                <w:rFonts w:ascii="Arial" w:hAnsi="Arial" w:cs="Arial"/>
                <w:sz w:val="28"/>
                <w:szCs w:val="28"/>
              </w:rPr>
              <w:t xml:space="preserve"> пункта 2 статьи 406 Налогового кодекса Российской Федерации;</w:t>
            </w:r>
          </w:p>
        </w:tc>
        <w:tc>
          <w:tcPr>
            <w:tcW w:w="841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0,1</w:t>
            </w:r>
          </w:p>
        </w:tc>
      </w:tr>
      <w:tr w:rsidR="009677DB" w:rsidRPr="005C283A" w:rsidTr="002D7777">
        <w:trPr>
          <w:jc w:val="center"/>
        </w:trPr>
        <w:tc>
          <w:tcPr>
            <w:tcW w:w="276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1.7.</w:t>
            </w:r>
          </w:p>
        </w:tc>
        <w:tc>
          <w:tcPr>
            <w:tcW w:w="3883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 xml:space="preserve">хозяйственное строение или сооружение, площадь которого не превышает 50 </w:t>
            </w:r>
            <w:r w:rsidRPr="005C283A">
              <w:rPr>
                <w:rFonts w:ascii="Arial" w:hAnsi="Arial" w:cs="Arial"/>
                <w:sz w:val="28"/>
                <w:szCs w:val="28"/>
              </w:rPr>
              <w:lastRenderedPageBreak/>
              <w:t xml:space="preserve">квадратных метров и которое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841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lastRenderedPageBreak/>
              <w:t>0,1</w:t>
            </w:r>
          </w:p>
        </w:tc>
      </w:tr>
      <w:tr w:rsidR="009677DB" w:rsidRPr="005C283A" w:rsidTr="002D7777">
        <w:trPr>
          <w:jc w:val="center"/>
        </w:trPr>
        <w:tc>
          <w:tcPr>
            <w:tcW w:w="276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883" w:type="pct"/>
            <w:vAlign w:val="center"/>
          </w:tcPr>
          <w:p w:rsidR="009677DB" w:rsidRPr="005C283A" w:rsidRDefault="009677DB" w:rsidP="006243F6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sz w:val="28"/>
                <w:szCs w:val="28"/>
              </w:rPr>
            </w:pPr>
            <w:r w:rsidRPr="005C283A">
              <w:rPr>
                <w:sz w:val="28"/>
                <w:szCs w:val="28"/>
              </w:rPr>
              <w:t>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 378.2 Налогового кодекса РФ</w:t>
            </w:r>
          </w:p>
        </w:tc>
        <w:tc>
          <w:tcPr>
            <w:tcW w:w="841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2,0</w:t>
            </w:r>
          </w:p>
        </w:tc>
      </w:tr>
      <w:tr w:rsidR="009677DB" w:rsidRPr="005C283A" w:rsidTr="002D7777">
        <w:trPr>
          <w:jc w:val="center"/>
        </w:trPr>
        <w:tc>
          <w:tcPr>
            <w:tcW w:w="276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2.1.</w:t>
            </w:r>
          </w:p>
        </w:tc>
        <w:tc>
          <w:tcPr>
            <w:tcW w:w="3883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841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</w:tr>
      <w:tr w:rsidR="009677DB" w:rsidRPr="005C283A" w:rsidTr="002D7777">
        <w:trPr>
          <w:jc w:val="center"/>
        </w:trPr>
        <w:tc>
          <w:tcPr>
            <w:tcW w:w="276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883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841" w:type="pct"/>
            <w:vAlign w:val="center"/>
          </w:tcPr>
          <w:p w:rsidR="009677DB" w:rsidRPr="005C283A" w:rsidRDefault="009677DB" w:rsidP="006243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283A">
              <w:rPr>
                <w:rFonts w:ascii="Arial" w:hAnsi="Arial" w:cs="Arial"/>
                <w:sz w:val="28"/>
                <w:szCs w:val="28"/>
              </w:rPr>
              <w:t>0,5</w:t>
            </w:r>
          </w:p>
        </w:tc>
      </w:tr>
    </w:tbl>
    <w:p w:rsidR="003747C3" w:rsidRPr="009C42CF" w:rsidRDefault="003747C3" w:rsidP="003747C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9677DB" w:rsidRPr="009C42CF" w:rsidRDefault="009677DB" w:rsidP="009677DB">
      <w:pPr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b/>
          <w:sz w:val="32"/>
          <w:szCs w:val="32"/>
        </w:rPr>
        <w:t>Право на налоговые льготы, не предусмотренные Налоговым кодексом Российской Федерации, имеют следующие категории налогоплательщиков</w:t>
      </w:r>
      <w:r w:rsidRPr="009C42CF">
        <w:rPr>
          <w:rFonts w:ascii="Arial" w:hAnsi="Arial" w:cs="Arial"/>
          <w:sz w:val="32"/>
          <w:szCs w:val="32"/>
        </w:rPr>
        <w:t>:</w:t>
      </w:r>
    </w:p>
    <w:p w:rsidR="009677DB" w:rsidRPr="009C42CF" w:rsidRDefault="009677DB" w:rsidP="009677DB">
      <w:pPr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 xml:space="preserve">- многодетные семьи (семьи, имеющие трех и более детей, не достигших восемнадцатилетнего возраста); </w:t>
      </w:r>
    </w:p>
    <w:p w:rsidR="009677DB" w:rsidRPr="009C42CF" w:rsidRDefault="009677DB" w:rsidP="009677DB">
      <w:pPr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9677DB" w:rsidRPr="009C42CF" w:rsidRDefault="009677DB" w:rsidP="009677DB">
      <w:pPr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9677DB" w:rsidRPr="009C42CF" w:rsidRDefault="009677DB" w:rsidP="009677DB">
      <w:pPr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Налоговая льгота предоставляется в отношении следующих видов объектов налогообложения:</w:t>
      </w:r>
    </w:p>
    <w:p w:rsidR="009677DB" w:rsidRPr="009C42CF" w:rsidRDefault="009677DB" w:rsidP="009677DB">
      <w:pPr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квартира, часть квартиры или комната;</w:t>
      </w:r>
    </w:p>
    <w:p w:rsidR="009677DB" w:rsidRPr="009C42CF" w:rsidRDefault="009677DB" w:rsidP="009677DB">
      <w:pPr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>жилой дом или часть жилого дома;</w:t>
      </w:r>
    </w:p>
    <w:p w:rsidR="009677DB" w:rsidRPr="009C42CF" w:rsidRDefault="009677DB" w:rsidP="009677DB">
      <w:pPr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9C42CF">
        <w:rPr>
          <w:rFonts w:ascii="Arial" w:hAnsi="Arial" w:cs="Arial"/>
          <w:sz w:val="32"/>
          <w:szCs w:val="32"/>
        </w:rPr>
        <w:t xml:space="preserve">гараж или </w:t>
      </w:r>
      <w:proofErr w:type="spellStart"/>
      <w:r w:rsidRPr="009C42CF">
        <w:rPr>
          <w:rFonts w:ascii="Arial" w:hAnsi="Arial" w:cs="Arial"/>
          <w:sz w:val="32"/>
          <w:szCs w:val="32"/>
        </w:rPr>
        <w:t>машино-место</w:t>
      </w:r>
      <w:proofErr w:type="spellEnd"/>
      <w:r w:rsidRPr="009C42CF">
        <w:rPr>
          <w:rFonts w:ascii="Arial" w:hAnsi="Arial" w:cs="Arial"/>
          <w:sz w:val="32"/>
          <w:szCs w:val="32"/>
        </w:rPr>
        <w:t>.</w:t>
      </w:r>
    </w:p>
    <w:p w:rsidR="003747C3" w:rsidRDefault="009677DB" w:rsidP="009677DB">
      <w:pPr>
        <w:spacing w:after="0" w:line="24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9C42CF">
        <w:rPr>
          <w:rFonts w:ascii="Arial" w:hAnsi="Arial" w:cs="Arial"/>
          <w:bCs/>
          <w:sz w:val="32"/>
          <w:szCs w:val="32"/>
        </w:rPr>
        <w:lastRenderedPageBreak/>
        <w:t>Налогоплательщику,  имеющему право на налоговую льготу и не предоставившему в налоговый орган заявление о предоставлении налоговой льготы или не сообщившему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2D7777" w:rsidRDefault="002D7777" w:rsidP="009677DB">
      <w:pPr>
        <w:spacing w:after="0" w:line="24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</w:p>
    <w:p w:rsidR="002D7777" w:rsidRPr="005C283A" w:rsidRDefault="005C283A" w:rsidP="009677DB">
      <w:pPr>
        <w:spacing w:after="0" w:line="24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Также о</w:t>
      </w:r>
      <w:r w:rsidRPr="005C283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бращаем Ваше внимание,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ч</w:t>
      </w:r>
      <w:r w:rsidRPr="005C283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то </w:t>
      </w:r>
      <w:r w:rsidRPr="005C283A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с 2024 года налоговые уведомления не направляются, если общая сумма налогов составляет менее 300 рублей (пункт 4 статьи 52 Налогового кодекса РФ)</w:t>
      </w:r>
      <w:r w:rsidRPr="005C283A">
        <w:rPr>
          <w:rFonts w:ascii="Arial" w:hAnsi="Arial" w:cs="Arial"/>
          <w:color w:val="000000"/>
          <w:sz w:val="32"/>
          <w:szCs w:val="32"/>
          <w:shd w:val="clear" w:color="auto" w:fill="FFFFFF"/>
        </w:rPr>
        <w:t>. В этом случае уведомление может быть отправлено только через три года, если сумма налога не изменится.</w:t>
      </w:r>
    </w:p>
    <w:p w:rsidR="009C42CF" w:rsidRPr="009C42CF" w:rsidRDefault="009C42CF" w:rsidP="009677DB">
      <w:pPr>
        <w:spacing w:after="0" w:line="24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</w:p>
    <w:p w:rsidR="009677DB" w:rsidRDefault="009677DB" w:rsidP="009677DB">
      <w:pPr>
        <w:spacing w:after="0" w:line="240" w:lineRule="auto"/>
        <w:ind w:firstLine="709"/>
        <w:jc w:val="both"/>
        <w:rPr>
          <w:sz w:val="40"/>
          <w:szCs w:val="40"/>
        </w:rPr>
      </w:pPr>
    </w:p>
    <w:p w:rsidR="003747C3" w:rsidRDefault="003747C3" w:rsidP="003747C3">
      <w:pPr>
        <w:spacing w:after="0" w:line="240" w:lineRule="auto"/>
        <w:rPr>
          <w:sz w:val="40"/>
          <w:szCs w:val="40"/>
        </w:rPr>
      </w:pPr>
    </w:p>
    <w:p w:rsidR="003747C3" w:rsidRPr="003747C3" w:rsidRDefault="003747C3" w:rsidP="003747C3">
      <w:pPr>
        <w:spacing w:after="0" w:line="240" w:lineRule="auto"/>
        <w:rPr>
          <w:sz w:val="40"/>
          <w:szCs w:val="40"/>
        </w:rPr>
      </w:pPr>
    </w:p>
    <w:sectPr w:rsidR="003747C3" w:rsidRPr="003747C3" w:rsidSect="009C42C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47C3"/>
    <w:rsid w:val="00045CE9"/>
    <w:rsid w:val="002D7777"/>
    <w:rsid w:val="00321C80"/>
    <w:rsid w:val="003747C3"/>
    <w:rsid w:val="005C283A"/>
    <w:rsid w:val="009677DB"/>
    <w:rsid w:val="009C42CF"/>
    <w:rsid w:val="00AB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834E61117059999E0CBA9D8E6B14B40853FEDB2BFA4EFF46BF07CC54F1A0EF32E7A922B139E2517C45595A518C9D941DC8F0718D513F930I" TargetMode="External"/><Relationship Id="rId5" Type="http://schemas.openxmlformats.org/officeDocument/2006/relationships/hyperlink" Target="consultantplus://offline/ref=27E206F64D282945D2E15A5E97209C85D56B148F7B1E16A52CAC2D5D74415BE26E24CB74822DE743NCBCE" TargetMode="External"/><Relationship Id="rId4" Type="http://schemas.openxmlformats.org/officeDocument/2006/relationships/hyperlink" Target="consultantplus://offline/ref=27E206F64D282945D2E15A5E97209C85D564158B751E16A52CAC2D5D74415BE26E24CB74822DE443NCB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2024-12-26T09:37:00Z</cp:lastPrinted>
  <dcterms:created xsi:type="dcterms:W3CDTF">2024-12-26T07:58:00Z</dcterms:created>
  <dcterms:modified xsi:type="dcterms:W3CDTF">2024-12-26T09:37:00Z</dcterms:modified>
</cp:coreProperties>
</file>