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635"/>
        <w:gridCol w:w="1531"/>
      </w:tblGrid>
      <w:tr w:rsidR="00E67961">
        <w:trPr>
          <w:trHeight w:hRule="exact" w:val="749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961" w:rsidRDefault="007A56EE" w:rsidP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Доклад о виде муниципального контроля</w:t>
            </w:r>
          </w:p>
        </w:tc>
      </w:tr>
      <w:tr w:rsidR="00E67961">
        <w:trPr>
          <w:trHeight w:hRule="exact" w:val="274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9E17DB" w:rsidP="00B24D31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b/>
              </w:rPr>
              <w:t xml:space="preserve">Муниципальный контроль </w:t>
            </w:r>
            <w:r w:rsidR="00C62FEE">
              <w:rPr>
                <w:b/>
              </w:rPr>
              <w:t xml:space="preserve">на </w:t>
            </w:r>
            <w:r w:rsidRPr="0093714E">
              <w:rPr>
                <w:b/>
              </w:rPr>
              <w:t>автомобильном транспорте и в дорожном хозяйстве</w:t>
            </w:r>
          </w:p>
        </w:tc>
      </w:tr>
      <w:tr w:rsidR="00E67961">
        <w:trPr>
          <w:trHeight w:hRule="exact" w:val="278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b/>
              </w:rPr>
              <w:t>Администрация Ястребовского сельсовета</w:t>
            </w:r>
          </w:p>
        </w:tc>
      </w:tr>
      <w:tr w:rsidR="00E67961">
        <w:trPr>
          <w:trHeight w:hRule="exact" w:val="278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Красноярский край</w:t>
            </w:r>
          </w:p>
        </w:tc>
      </w:tr>
      <w:tr w:rsidR="00E67961">
        <w:trPr>
          <w:trHeight w:hRule="exact" w:val="192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Ачинский район</w:t>
            </w:r>
          </w:p>
        </w:tc>
      </w:tr>
      <w:tr w:rsidR="00E67961">
        <w:trPr>
          <w:trHeight w:hRule="exact"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Default="00E67961">
            <w:pPr>
              <w:framePr w:w="10733" w:h="14410" w:wrap="none" w:vAnchor="page" w:hAnchor="page" w:x="600" w:y="867"/>
              <w:rPr>
                <w:sz w:val="10"/>
                <w:szCs w:val="10"/>
              </w:rPr>
            </w:pP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Поля для ответа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6EE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 w:rsidTr="00EE0CAD">
        <w:trPr>
          <w:trHeight w:hRule="exact"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  <w:lang w:val="en-US" w:eastAsia="en-US" w:bidi="en-US"/>
              </w:rPr>
              <w:t>U.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1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6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объявление предостережения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консультирование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6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6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профилактический визит,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обязательный профилактический визит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1.7.2.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1.7.3.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профилактический визит по заявлению контролируемого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плановых,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контрольная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мониторинговая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выборочный контроль,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инспекционный визит,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2.1.4.1.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рейдовый осмотр,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2.1.5.1.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документарная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выездная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внеплановых,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контрольная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мониторинговая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2.2.2,1,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выборочный контроль,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инспекционный визит,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2.2.4.1.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рейдовый осмотр,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2.2.5.1.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документарная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0"/>
                <w:b w:val="0"/>
                <w:sz w:val="16"/>
                <w:szCs w:val="16"/>
              </w:rPr>
              <w:t>2.2.7.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выездная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 w:rsidTr="00EE0CAD">
        <w:trPr>
          <w:trHeight w:hRule="exact"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осмотр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досмотр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опрос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получение письменных объяснений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истребование документов,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67961" w:rsidRPr="00B24D31" w:rsidRDefault="00E67961">
      <w:pPr>
        <w:rPr>
          <w:rFonts w:ascii="Times New Roman" w:hAnsi="Times New Roman" w:cs="Times New Roman"/>
          <w:sz w:val="16"/>
          <w:szCs w:val="16"/>
        </w:rPr>
        <w:sectPr w:rsidR="00E67961" w:rsidRPr="00B24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8626"/>
        <w:gridCol w:w="1565"/>
      </w:tblGrid>
      <w:tr w:rsidR="00E67961" w:rsidRPr="00B24D31" w:rsidTr="00EE0CAD">
        <w:trPr>
          <w:trHeight w:hRule="exact" w:val="7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lastRenderedPageBreak/>
              <w:t>3.5.1.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ind w:left="7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отбор проб (образцов)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инструментальное обследование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3.8.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испытание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3.9.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экспертиза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3.10.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эксперимент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 w:rsidTr="00EE0CAD">
        <w:trPr>
          <w:trHeight w:hRule="exact" w:val="4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выездное обследование,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наблюдение за соблюдением обязательных требований,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5.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6.1.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экспертных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6.2.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экспертов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6.3.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специалистов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рамках мониторинга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рамках постоянного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рамках постоянного рейда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8.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объектов контроля, в отношении которых проведены контрольные (надзорные) мероприятия с взаимодействием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8.1.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деятельность, действия (бездействие) граждан и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8.2.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8.3.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производственные объекты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9.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9.1.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10.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10.1.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деятельность, действия (бездействие) граждан и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10.2.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10.3.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производственные объекты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B24D31" w:rsidP="00B24D31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B24D31">
              <w:rPr>
                <w:sz w:val="16"/>
                <w:szCs w:val="16"/>
              </w:rPr>
              <w:t>Количествонарушенийобязательныхтребований(покаждомуфактунарушения)-всего,втомчислевыявленныхврамках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контрольных (надзорных) мероприятий с взаимодействием,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324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324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специальных режимов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фактов неисполнения предписания контрольного (надзорного) органа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15.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16.1.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67961" w:rsidRPr="00B24D31" w:rsidRDefault="00E67961">
      <w:pPr>
        <w:rPr>
          <w:rFonts w:ascii="Times New Roman" w:hAnsi="Times New Roman" w:cs="Times New Roman"/>
          <w:sz w:val="16"/>
          <w:szCs w:val="16"/>
        </w:rPr>
        <w:sectPr w:rsidR="00E67961" w:rsidRPr="00B24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640"/>
        <w:gridCol w:w="1526"/>
      </w:tblGrid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lastRenderedPageBreak/>
              <w:t>17.1.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административный арест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дисквалификация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административное приостановление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пре ду прежде 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административный штраф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оставлены без изменения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отменены,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полностью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20.2.2.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частично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21.1.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BC098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1"/>
                <w:b w:val="0"/>
                <w:sz w:val="16"/>
                <w:szCs w:val="16"/>
              </w:rPr>
              <w:t>0</w:t>
            </w:r>
            <w:r w:rsidR="007A56EE" w:rsidRPr="00B24D31">
              <w:rPr>
                <w:rStyle w:val="275pt1"/>
                <w:b w:val="0"/>
                <w:sz w:val="16"/>
                <w:szCs w:val="16"/>
              </w:rPr>
              <w:t>-</w:t>
            </w:r>
          </w:p>
        </w:tc>
      </w:tr>
      <w:tr w:rsidR="00E67961" w:rsidRPr="00B24D31">
        <w:trPr>
          <w:trHeight w:hRule="exact" w:val="4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22.1.1.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</w:t>
            </w:r>
            <w:r w:rsidRPr="00B24D31">
              <w:rPr>
                <w:rStyle w:val="275pt2"/>
                <w:sz w:val="16"/>
                <w:szCs w:val="16"/>
              </w:rPr>
              <w:t xml:space="preserve">(проверок),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результаты которых были признаны недействительными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23.1.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решению суда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23.2.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представлению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23.3.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</w:t>
            </w:r>
            <w:r w:rsidRPr="00B24D31">
              <w:rPr>
                <w:rStyle w:val="275pt2"/>
                <w:sz w:val="16"/>
                <w:szCs w:val="16"/>
              </w:rPr>
              <w:t xml:space="preserve">(проверок),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: 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( 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 xml:space="preserve">заявленных в проект плана проведения плановых контрольных (надзорных) мероприятий ( 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 </w:t>
            </w:r>
            <w:r w:rsidRPr="00B24D31">
              <w:rPr>
                <w:rStyle w:val="275pt"/>
                <w:b w:val="0"/>
                <w:sz w:val="16"/>
                <w:szCs w:val="16"/>
              </w:rPr>
              <w:t xml:space="preserve">на отчетный </w:t>
            </w:r>
            <w:r w:rsidRPr="00B24D31">
              <w:rPr>
                <w:rStyle w:val="275pt2"/>
                <w:sz w:val="16"/>
                <w:szCs w:val="16"/>
              </w:rPr>
              <w:t xml:space="preserve">2024 </w:t>
            </w:r>
            <w:r w:rsidRPr="00B24D31">
              <w:rPr>
                <w:rStyle w:val="275pt"/>
                <w:b w:val="0"/>
                <w:sz w:val="16"/>
                <w:szCs w:val="16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27.1.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исключенных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</w:t>
            </w:r>
            <w:r w:rsidRPr="00B24D31">
              <w:rPr>
                <w:rStyle w:val="275pt2"/>
                <w:sz w:val="16"/>
                <w:szCs w:val="16"/>
              </w:rPr>
              <w:t xml:space="preserve">(проверок),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 xml:space="preserve">включенных в утвержденный план проведения плановых контрольных (надзорных) мероприятий (проверок) на отчетный </w:t>
            </w:r>
            <w:r w:rsidRPr="00B24D31">
              <w:rPr>
                <w:rStyle w:val="275pt2"/>
                <w:sz w:val="16"/>
                <w:szCs w:val="16"/>
              </w:rPr>
              <w:t xml:space="preserve">2024 </w:t>
            </w:r>
            <w:r w:rsidRPr="00B24D31">
              <w:rPr>
                <w:rStyle w:val="275pt"/>
                <w:b w:val="0"/>
                <w:sz w:val="16"/>
                <w:szCs w:val="16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внеплановых контрольных (надзорных) мероприятий (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29.1.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которым получен отказ в согласовании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29.2.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причины отказа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29.3.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67961" w:rsidRPr="00B24D31" w:rsidRDefault="00E67961">
      <w:pPr>
        <w:rPr>
          <w:rFonts w:ascii="Times New Roman" w:hAnsi="Times New Roman" w:cs="Times New Roman"/>
          <w:sz w:val="16"/>
          <w:szCs w:val="16"/>
        </w:rPr>
        <w:sectPr w:rsidR="00E67961" w:rsidRPr="00B24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8621"/>
        <w:gridCol w:w="1531"/>
      </w:tblGrid>
      <w:tr w:rsidR="00E67961" w:rsidRPr="00B24D31" w:rsidTr="00B24D31">
        <w:trPr>
          <w:trHeight w:hRule="exact" w:val="2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lastRenderedPageBreak/>
              <w:t>30.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30.1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количество объектов контроля, категория риска которых увеличена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30.2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количество объектов контроля, категория риска которых снижена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221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Сведения о количестве штатных единиц по должностям, предусматривающим выполнение функций по контролю (надзору),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на начало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на конец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31.2.1.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Сведения о цифровизации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E67961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961" w:rsidRPr="00B24D31">
        <w:trPr>
          <w:trHeight w:hRule="exact"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33.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E67961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7DB" w:rsidRPr="00B24D31" w:rsidTr="009E17DB">
        <w:trPr>
          <w:trHeight w:hRule="exact" w:val="16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DB" w:rsidRPr="00B24D31" w:rsidRDefault="009E17DB" w:rsidP="009E17DB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34.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DB" w:rsidRPr="00B24D31" w:rsidRDefault="009E17DB" w:rsidP="009E17DB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7DB" w:rsidRPr="009E17DB" w:rsidRDefault="009E17DB" w:rsidP="009E17DB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4"/>
                <w:szCs w:val="14"/>
              </w:rPr>
            </w:pPr>
            <w:r w:rsidRPr="009E17DB">
              <w:rPr>
                <w:rFonts w:ascii="Times New Roman" w:hAnsi="Times New Roman" w:cs="Times New Roman"/>
                <w:sz w:val="14"/>
                <w:szCs w:val="14"/>
              </w:rPr>
              <w:t>В 2024 году случаев нарушений обязательных требований, повлекших причинение вреда жизни, здоровью граждан не установлено, соответственно, ключевой показатель достигнут и равен 0.</w:t>
            </w:r>
          </w:p>
        </w:tc>
      </w:tr>
      <w:tr w:rsidR="009E17DB" w:rsidRPr="00B24D31" w:rsidTr="009E17DB">
        <w:trPr>
          <w:trHeight w:hRule="exact" w:val="106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7DB" w:rsidRPr="00B24D31" w:rsidRDefault="009E17DB" w:rsidP="009E17DB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35.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7DB" w:rsidRPr="00B24D31" w:rsidRDefault="009E17DB" w:rsidP="009E17DB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7DB" w:rsidRPr="009E17DB" w:rsidRDefault="009E17DB" w:rsidP="009E17DB">
            <w:pPr>
              <w:framePr w:w="10709" w:h="4042" w:wrap="none" w:vAnchor="page" w:hAnchor="page" w:x="612" w:y="848"/>
              <w:adjustRightInd w:val="0"/>
              <w:ind w:firstLine="374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9E17D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В 2024 году проверок муниципального контроля на </w:t>
            </w:r>
            <w:r w:rsidRPr="009E17DB">
              <w:rPr>
                <w:rFonts w:ascii="Times New Roman" w:hAnsi="Times New Roman" w:cs="Times New Roman"/>
                <w:sz w:val="14"/>
                <w:szCs w:val="14"/>
              </w:rPr>
              <w:t>автомобильном транспорте и в дорожном хозяйстве</w:t>
            </w:r>
            <w:r w:rsidRPr="009E17D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в отношении индивидуальных предпринимателей, юридических и физических лиц не проводилось, жалоб от граждан не поступало. Для достижения эффективных результатов муниципального контроля необходимо продолжить проведение следующих мероприятий:</w:t>
            </w:r>
          </w:p>
          <w:p w:rsidR="009E17DB" w:rsidRPr="009E17DB" w:rsidRDefault="009E17DB" w:rsidP="009E17DB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9E17DB">
              <w:rPr>
                <w:rFonts w:ascii="Times New Roman" w:hAnsi="Times New Roman" w:cs="Times New Roman"/>
                <w:bCs/>
                <w:sz w:val="14"/>
                <w:szCs w:val="14"/>
              </w:rPr>
              <w:t>-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</w:t>
            </w:r>
          </w:p>
          <w:p w:rsidR="009E17DB" w:rsidRPr="009E17DB" w:rsidRDefault="009E17DB" w:rsidP="009E17DB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9E17DB">
              <w:rPr>
                <w:rFonts w:ascii="Times New Roman" w:hAnsi="Times New Roman" w:cs="Times New Roman"/>
                <w:bCs/>
                <w:sz w:val="14"/>
                <w:szCs w:val="14"/>
              </w:rPr>
              <w:t>- организация повышения квалификации сотрудников, осуществляющих муниципальный контроль.</w:t>
            </w:r>
          </w:p>
          <w:p w:rsidR="009E17DB" w:rsidRPr="009E17DB" w:rsidRDefault="009E17DB" w:rsidP="009E17DB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9E17D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совершенствование нормативно – правовой базы осуществления муниципального контроля; </w:t>
            </w:r>
          </w:p>
          <w:p w:rsidR="009E17DB" w:rsidRPr="009E17DB" w:rsidRDefault="009E17DB" w:rsidP="009E17DB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9E17DB">
              <w:rPr>
                <w:rFonts w:ascii="Times New Roman" w:hAnsi="Times New Roman" w:cs="Times New Roman"/>
                <w:bCs/>
                <w:sz w:val="14"/>
                <w:szCs w:val="14"/>
              </w:rPr>
              <w:t>-  проведение мероприятий, направленных на профилактику нарушений обязательных требований законодательства при осуществлении муниципального контроля;</w:t>
            </w:r>
          </w:p>
          <w:p w:rsidR="009E17DB" w:rsidRPr="009E17DB" w:rsidRDefault="009E17DB" w:rsidP="009E17DB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sz w:val="14"/>
                <w:szCs w:val="14"/>
              </w:rPr>
            </w:pPr>
            <w:r w:rsidRPr="009E17DB">
              <w:rPr>
                <w:rFonts w:ascii="Times New Roman" w:hAnsi="Times New Roman" w:cs="Times New Roman"/>
                <w:bCs/>
                <w:sz w:val="14"/>
                <w:szCs w:val="14"/>
              </w:rPr>
              <w:t>- организация работы о проведении контрольных мероприятий без взаимодействия с юридическими лицами или индивидуальными предпринимателями.</w:t>
            </w:r>
          </w:p>
        </w:tc>
      </w:tr>
      <w:tr w:rsidR="00BC098D" w:rsidRPr="00B24D31" w:rsidTr="007827E9">
        <w:trPr>
          <w:trHeight w:hRule="exact" w:val="581"/>
        </w:trPr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98D" w:rsidRPr="00B24D31" w:rsidRDefault="00BC098D" w:rsidP="00BC098D">
            <w:pPr>
              <w:pStyle w:val="TableParagraph"/>
              <w:framePr w:w="10709" w:h="4042" w:wrap="none" w:vAnchor="page" w:hAnchor="page" w:x="612" w:y="848"/>
              <w:ind w:left="14"/>
              <w:rPr>
                <w:sz w:val="16"/>
                <w:szCs w:val="16"/>
              </w:rPr>
            </w:pPr>
          </w:p>
          <w:p w:rsidR="00BC098D" w:rsidRPr="00B24D31" w:rsidRDefault="00BC098D" w:rsidP="00BC098D">
            <w:pPr>
              <w:pStyle w:val="TableParagraph"/>
              <w:framePr w:w="10709" w:h="4042" w:wrap="none" w:vAnchor="page" w:hAnchor="page" w:x="612" w:y="848"/>
              <w:ind w:left="14"/>
              <w:rPr>
                <w:sz w:val="16"/>
                <w:szCs w:val="16"/>
              </w:rPr>
            </w:pPr>
            <w:r w:rsidRPr="00B24D31">
              <w:rPr>
                <w:sz w:val="16"/>
                <w:szCs w:val="16"/>
              </w:rPr>
              <w:t xml:space="preserve">Глава Ястребовского сельсовета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98D" w:rsidRPr="00B24D31" w:rsidRDefault="00BC098D" w:rsidP="00BC098D">
            <w:pPr>
              <w:pStyle w:val="TableParagraph"/>
              <w:framePr w:w="10709" w:h="4042" w:wrap="none" w:vAnchor="page" w:hAnchor="page" w:x="612" w:y="848"/>
              <w:spacing w:before="174"/>
              <w:ind w:right="1"/>
              <w:jc w:val="right"/>
              <w:rPr>
                <w:sz w:val="16"/>
                <w:szCs w:val="16"/>
              </w:rPr>
            </w:pPr>
            <w:r w:rsidRPr="00B24D31">
              <w:rPr>
                <w:sz w:val="16"/>
                <w:szCs w:val="16"/>
              </w:rPr>
              <w:t>Е.Н.Тимошенко</w:t>
            </w:r>
          </w:p>
        </w:tc>
      </w:tr>
    </w:tbl>
    <w:p w:rsidR="00E67961" w:rsidRDefault="00E67961">
      <w:pPr>
        <w:rPr>
          <w:sz w:val="2"/>
          <w:szCs w:val="2"/>
        </w:rPr>
        <w:sectPr w:rsidR="00E679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961" w:rsidRDefault="00E67961" w:rsidP="000B63BC">
      <w:pPr>
        <w:rPr>
          <w:sz w:val="2"/>
          <w:szCs w:val="2"/>
        </w:rPr>
      </w:pPr>
    </w:p>
    <w:sectPr w:rsidR="00E67961" w:rsidSect="00E679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8C2" w:rsidRDefault="001D38C2" w:rsidP="00E67961">
      <w:r>
        <w:separator/>
      </w:r>
    </w:p>
  </w:endnote>
  <w:endnote w:type="continuationSeparator" w:id="1">
    <w:p w:rsidR="001D38C2" w:rsidRDefault="001D38C2" w:rsidP="00E6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8C2" w:rsidRDefault="001D38C2"/>
  </w:footnote>
  <w:footnote w:type="continuationSeparator" w:id="1">
    <w:p w:rsidR="001D38C2" w:rsidRDefault="001D38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99D"/>
    <w:multiLevelType w:val="multilevel"/>
    <w:tmpl w:val="15FA5F96"/>
    <w:lvl w:ilvl="0">
      <w:start w:val="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1D1B02"/>
    <w:multiLevelType w:val="multilevel"/>
    <w:tmpl w:val="9320B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02723"/>
    <w:multiLevelType w:val="multilevel"/>
    <w:tmpl w:val="2EAE1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D7717C"/>
    <w:multiLevelType w:val="multilevel"/>
    <w:tmpl w:val="EEE6B7A8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67961"/>
    <w:rsid w:val="000B63BC"/>
    <w:rsid w:val="000F0761"/>
    <w:rsid w:val="00180EB5"/>
    <w:rsid w:val="001D38C2"/>
    <w:rsid w:val="002212C4"/>
    <w:rsid w:val="00291245"/>
    <w:rsid w:val="003D5310"/>
    <w:rsid w:val="005B34CB"/>
    <w:rsid w:val="006B4A22"/>
    <w:rsid w:val="007A56EE"/>
    <w:rsid w:val="009E17DB"/>
    <w:rsid w:val="00A85FF5"/>
    <w:rsid w:val="00AE0E0B"/>
    <w:rsid w:val="00B24D31"/>
    <w:rsid w:val="00BC098D"/>
    <w:rsid w:val="00C62FEE"/>
    <w:rsid w:val="00DA1169"/>
    <w:rsid w:val="00DE5720"/>
    <w:rsid w:val="00E67961"/>
    <w:rsid w:val="00EE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9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79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sid w:val="00E6796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E6796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sid w:val="00E6796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PalatinoLinotype4pt">
    <w:name w:val="Основной текст (2) + Palatino Linotype;4 pt"/>
    <w:basedOn w:val="2"/>
    <w:rsid w:val="00E67961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75pt1">
    <w:name w:val="Основной текст (2) + 7;5 pt;Полужирный"/>
    <w:basedOn w:val="2"/>
    <w:rsid w:val="00E6796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2">
    <w:name w:val="Основной текст (2) + 7;5 pt"/>
    <w:basedOn w:val="2"/>
    <w:rsid w:val="00E67961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pt">
    <w:name w:val="Основной текст (2) + 7 pt"/>
    <w:basedOn w:val="2"/>
    <w:rsid w:val="00E67961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8pt">
    <w:name w:val="Основной текст (2) + 8 pt"/>
    <w:basedOn w:val="2"/>
    <w:rsid w:val="00E67961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E6796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pt">
    <w:name w:val="Основной текст (2) + Интервал 6 pt"/>
    <w:basedOn w:val="2"/>
    <w:rsid w:val="00E67961"/>
    <w:rPr>
      <w:color w:val="000000"/>
      <w:spacing w:val="120"/>
      <w:w w:val="100"/>
      <w:position w:val="0"/>
      <w:sz w:val="24"/>
      <w:szCs w:val="24"/>
      <w:lang w:val="ru-RU" w:eastAsia="ru-RU" w:bidi="ru-RU"/>
    </w:rPr>
  </w:style>
  <w:style w:type="character" w:customStyle="1" w:styleId="26pt0">
    <w:name w:val="Основной текст (2) + Интервал 6 pt"/>
    <w:basedOn w:val="2"/>
    <w:rsid w:val="00E67961"/>
    <w:rPr>
      <w:color w:val="000000"/>
      <w:spacing w:val="12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"/>
    <w:rsid w:val="00E67961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E679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6796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81">
    <w:name w:val="Основной текст (8)"/>
    <w:basedOn w:val="8"/>
    <w:rsid w:val="00E67961"/>
    <w:rPr>
      <w:color w:val="000000"/>
      <w:w w:val="100"/>
      <w:position w:val="0"/>
      <w:lang w:val="ru-RU" w:eastAsia="ru-RU" w:bidi="ru-RU"/>
    </w:rPr>
  </w:style>
  <w:style w:type="character" w:customStyle="1" w:styleId="8TimesNewRoman75pt0pt">
    <w:name w:val="Основной текст (8) + Times New Roman;7;5 pt;Не полужирный;Курсив;Интервал 0 pt"/>
    <w:basedOn w:val="8"/>
    <w:rsid w:val="00E6796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8TimesNewRoman75pt0pt0">
    <w:name w:val="Основной текст (8) + Times New Roman;7;5 pt;Не полужирный;Курсив;Малые прописные;Интервал 0 pt"/>
    <w:basedOn w:val="8"/>
    <w:rsid w:val="00E67961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796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91">
    <w:name w:val="Основной текст (9)"/>
    <w:basedOn w:val="9"/>
    <w:rsid w:val="00E67961"/>
    <w:rPr>
      <w:color w:val="00000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sid w:val="00E679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11">
    <w:name w:val="Основной текст (11)"/>
    <w:basedOn w:val="11"/>
    <w:rsid w:val="00E67961"/>
    <w:rPr>
      <w:color w:val="000000"/>
      <w:w w:val="100"/>
      <w:position w:val="0"/>
      <w:lang w:val="ru-RU" w:eastAsia="ru-RU" w:bidi="ru-RU"/>
    </w:rPr>
  </w:style>
  <w:style w:type="character" w:customStyle="1" w:styleId="11105pt2pt">
    <w:name w:val="Основной текст (11) + 10;5 pt;Полужирный;Курсив;Интервал 2 pt"/>
    <w:basedOn w:val="11"/>
    <w:rsid w:val="00E67961"/>
    <w:rPr>
      <w:b/>
      <w:bCs/>
      <w:i/>
      <w:iCs/>
      <w:color w:val="000000"/>
      <w:spacing w:val="40"/>
      <w:w w:val="100"/>
      <w:position w:val="0"/>
      <w:sz w:val="21"/>
      <w:szCs w:val="21"/>
      <w:lang w:val="ru-RU" w:eastAsia="ru-RU" w:bidi="ru-RU"/>
    </w:rPr>
  </w:style>
  <w:style w:type="character" w:customStyle="1" w:styleId="112">
    <w:name w:val="Основной текст (11)"/>
    <w:basedOn w:val="11"/>
    <w:rsid w:val="00E67961"/>
    <w:rPr>
      <w:color w:val="000000"/>
      <w:w w:val="100"/>
      <w:position w:val="0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E67961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67961"/>
    <w:pPr>
      <w:shd w:val="clear" w:color="auto" w:fill="FFFFFF"/>
      <w:spacing w:after="420" w:line="29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E679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E6796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E6796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E67961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E679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E67961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b/>
      <w:bCs/>
      <w:spacing w:val="30"/>
      <w:sz w:val="20"/>
      <w:szCs w:val="20"/>
    </w:rPr>
  </w:style>
  <w:style w:type="paragraph" w:customStyle="1" w:styleId="90">
    <w:name w:val="Основной текст (9)"/>
    <w:basedOn w:val="a"/>
    <w:link w:val="9"/>
    <w:rsid w:val="00E67961"/>
    <w:pPr>
      <w:shd w:val="clear" w:color="auto" w:fill="FFFFFF"/>
      <w:spacing w:line="230" w:lineRule="exact"/>
      <w:jc w:val="both"/>
    </w:pPr>
    <w:rPr>
      <w:rFonts w:ascii="Palatino Linotype" w:eastAsia="Palatino Linotype" w:hAnsi="Palatino Linotype" w:cs="Palatino Linotype"/>
      <w:spacing w:val="-10"/>
      <w:sz w:val="16"/>
      <w:szCs w:val="16"/>
    </w:rPr>
  </w:style>
  <w:style w:type="paragraph" w:customStyle="1" w:styleId="100">
    <w:name w:val="Основной текст (10)"/>
    <w:basedOn w:val="a"/>
    <w:link w:val="10"/>
    <w:rsid w:val="00E6796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E6796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Подпись к картинке (2)"/>
    <w:basedOn w:val="a"/>
    <w:link w:val="22"/>
    <w:rsid w:val="00E67961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E67961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7A56E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2025-03-11T02:48:00Z</cp:lastPrinted>
  <dcterms:created xsi:type="dcterms:W3CDTF">2025-03-11T02:46:00Z</dcterms:created>
  <dcterms:modified xsi:type="dcterms:W3CDTF">2025-03-13T07:49:00Z</dcterms:modified>
</cp:coreProperties>
</file>