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77" w:rsidRDefault="00DF2C77" w:rsidP="00DF2C77">
      <w:pPr>
        <w:tabs>
          <w:tab w:val="left" w:pos="9240"/>
        </w:tabs>
        <w:ind w:right="114"/>
        <w:jc w:val="center"/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C77" w:rsidRDefault="00DF2C77" w:rsidP="00DF2C77">
      <w:pPr>
        <w:jc w:val="center"/>
        <w:rPr>
          <w:b/>
          <w:sz w:val="32"/>
        </w:rPr>
      </w:pPr>
    </w:p>
    <w:p w:rsidR="00DF2C77" w:rsidRDefault="00DF2C77" w:rsidP="00DF2C77">
      <w:pPr>
        <w:jc w:val="center"/>
      </w:pPr>
      <w:r>
        <w:rPr>
          <w:b/>
          <w:sz w:val="32"/>
        </w:rPr>
        <w:t>КРАСНОЯРСКИЙ  КРАЙ</w:t>
      </w:r>
    </w:p>
    <w:p w:rsidR="00DF2C77" w:rsidRDefault="00DF2C77" w:rsidP="00DF2C77">
      <w:pPr>
        <w:pStyle w:val="1"/>
        <w:jc w:val="center"/>
        <w:rPr>
          <w:b/>
          <w:sz w:val="32"/>
          <w:u w:val="none"/>
        </w:rPr>
      </w:pPr>
      <w:r>
        <w:rPr>
          <w:b/>
          <w:sz w:val="32"/>
          <w:u w:val="none"/>
        </w:rPr>
        <w:t>АЧИНСКИЙ РАЙОН</w:t>
      </w:r>
    </w:p>
    <w:p w:rsidR="00DF2C77" w:rsidRDefault="00DF2C77" w:rsidP="00DF2C77">
      <w:pPr>
        <w:jc w:val="center"/>
        <w:rPr>
          <w:b/>
        </w:rPr>
      </w:pPr>
      <w:r>
        <w:rPr>
          <w:b/>
        </w:rPr>
        <w:t>ТАРУТИНСКИЙ СЕЛЬСКИЙ СОВЕТ ДЕПУТАТОВ</w:t>
      </w:r>
    </w:p>
    <w:p w:rsidR="00DF2C77" w:rsidRDefault="00DF2C77" w:rsidP="00DF2C77">
      <w:pPr>
        <w:jc w:val="center"/>
        <w:rPr>
          <w:b/>
        </w:rPr>
      </w:pPr>
    </w:p>
    <w:p w:rsidR="00DF2C77" w:rsidRDefault="00DF2C77" w:rsidP="00DF2C77">
      <w:pPr>
        <w:rPr>
          <w:sz w:val="16"/>
        </w:rPr>
      </w:pPr>
    </w:p>
    <w:p w:rsidR="00DF2C77" w:rsidRDefault="00DF2C77" w:rsidP="00DF2C77">
      <w:pPr>
        <w:pStyle w:val="2"/>
        <w:rPr>
          <w:b/>
          <w:sz w:val="56"/>
        </w:rPr>
      </w:pPr>
      <w:r>
        <w:rPr>
          <w:b/>
          <w:sz w:val="56"/>
        </w:rPr>
        <w:t>Р Е Ш Е Н И Е</w:t>
      </w:r>
    </w:p>
    <w:p w:rsidR="00DF2C77" w:rsidRDefault="00DF2C77" w:rsidP="00DF2C77"/>
    <w:p w:rsidR="00DF2C77" w:rsidRDefault="00DF2C77" w:rsidP="00DF2C77">
      <w:pPr>
        <w:rPr>
          <w:b/>
        </w:rPr>
      </w:pPr>
      <w:r>
        <w:rPr>
          <w:b/>
        </w:rPr>
        <w:t>27.06.2023                                          п. Тарутино                                № 27-127Р</w:t>
      </w:r>
    </w:p>
    <w:p w:rsidR="00DF2C77" w:rsidRDefault="00DF2C77" w:rsidP="00DF2C77">
      <w:pPr>
        <w:rPr>
          <w:sz w:val="16"/>
          <w:szCs w:val="16"/>
        </w:rPr>
      </w:pPr>
    </w:p>
    <w:p w:rsidR="00DF2C77" w:rsidRDefault="00DF2C77" w:rsidP="00DF2C77">
      <w:pPr>
        <w:rPr>
          <w:sz w:val="16"/>
          <w:szCs w:val="16"/>
        </w:rPr>
      </w:pPr>
    </w:p>
    <w:p w:rsidR="00DF2C77" w:rsidRDefault="00DF2C77" w:rsidP="00DF2C77">
      <w:pPr>
        <w:ind w:right="-1"/>
        <w:jc w:val="both"/>
        <w:rPr>
          <w:b/>
        </w:rPr>
      </w:pPr>
      <w:r>
        <w:rPr>
          <w:b/>
        </w:rPr>
        <w:t xml:space="preserve">О внесении изменений в решение Тарутинского  сельского Совета депутатов от 22.12.2021 № 14-52Р "Об утверждении Положения о муниципальном жилищном контроле" </w:t>
      </w:r>
    </w:p>
    <w:p w:rsidR="00DF2C77" w:rsidRDefault="00DF2C77" w:rsidP="00DF2C77">
      <w:pPr>
        <w:ind w:right="-1"/>
        <w:jc w:val="both"/>
        <w:rPr>
          <w:b/>
        </w:rPr>
      </w:pPr>
    </w:p>
    <w:p w:rsidR="00DF2C77" w:rsidRDefault="00DF2C77" w:rsidP="00DF2C77">
      <w:pPr>
        <w:ind w:right="-1"/>
        <w:jc w:val="both"/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частью 2 статьи 39 Федерального закона от 31.07.2020 № 248- ФЗ «О государственном контроле (надзоре) и муниципальном контроле в Российской Федерации», руководствуясь статьями 21, 25 Устава Тарутинского  сельсовета Ачинского района Красноярского края, принимая во внимание протест </w:t>
      </w:r>
      <w:proofErr w:type="spellStart"/>
      <w:r>
        <w:t>Ачинской</w:t>
      </w:r>
      <w:proofErr w:type="spellEnd"/>
      <w:r>
        <w:t xml:space="preserve"> городской прокуратуры от 13.04.2023 Тарутинский  сельский Совет депутатов РЕШИЛ: </w:t>
      </w:r>
    </w:p>
    <w:p w:rsidR="00DF2C77" w:rsidRDefault="00DF2C77" w:rsidP="00DF2C77">
      <w:pPr>
        <w:ind w:right="-1"/>
        <w:jc w:val="both"/>
      </w:pPr>
      <w:r>
        <w:t xml:space="preserve">     1. Внести в Положение о муниципальном жилищном контроле, утвержденном решением Тарутинского  сельского Совета депутатов 22.12.2021 № 14-52Р, следующие изменения: </w:t>
      </w:r>
    </w:p>
    <w:p w:rsidR="00DF2C77" w:rsidRDefault="00DF2C77" w:rsidP="00DF2C77">
      <w:pPr>
        <w:ind w:right="-1"/>
        <w:jc w:val="both"/>
      </w:pPr>
      <w:r>
        <w:t>1.1. пункт 2 раздела 1 дополнить подпунктом 12) следующего содержания:   "12) требований к безопасной эксплуатации и техническому обслуживанию внутридомового и(или)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каналов;"</w:t>
      </w:r>
    </w:p>
    <w:p w:rsidR="00DF2C77" w:rsidRDefault="00DF2C77" w:rsidP="00DF2C77">
      <w:pPr>
        <w:ind w:right="-1"/>
        <w:jc w:val="both"/>
      </w:pPr>
      <w:r>
        <w:t xml:space="preserve"> 1.2. пункт 16 раздела 2 исключить; </w:t>
      </w:r>
    </w:p>
    <w:p w:rsidR="00DF2C77" w:rsidRDefault="00DF2C77" w:rsidP="00DF2C77">
      <w:pPr>
        <w:ind w:right="-1"/>
        <w:jc w:val="both"/>
      </w:pPr>
      <w:r>
        <w:t xml:space="preserve">1.3. пункт 23 изложить в следующей редакции: </w:t>
      </w:r>
    </w:p>
    <w:p w:rsidR="00DF2C77" w:rsidRDefault="00DF2C77" w:rsidP="00DF2C77">
      <w:pPr>
        <w:ind w:right="-1"/>
        <w:jc w:val="both"/>
      </w:pPr>
      <w:r>
        <w:t xml:space="preserve">    "23. Консультирование (разъяснения по вопросам, связанным с организацией и осуществлением муниципального контроля) осуществляется лицом, уполномоченным на проведение контрольного мероприятия, по обращениям контролируемых лиц и их представителей без взимания платы. Консультирование может осуществляться по телефону, посредством </w:t>
      </w:r>
      <w:proofErr w:type="spellStart"/>
      <w:r>
        <w:t>видео-конференц-связи</w:t>
      </w:r>
      <w:proofErr w:type="spellEnd"/>
      <w:r>
        <w:t xml:space="preserve">, на личном приеме либо в ходе проведения профилактического мероприятия, контрольного мероприятия. </w:t>
      </w:r>
    </w:p>
    <w:p w:rsidR="00DF2C77" w:rsidRDefault="00DF2C77" w:rsidP="00DF2C77">
      <w:pPr>
        <w:ind w:right="-1"/>
        <w:jc w:val="both"/>
      </w:pPr>
      <w:r>
        <w:lastRenderedPageBreak/>
        <w:t xml:space="preserve">Время консультирования не должно превышать пятнадцать минут. Консультирование, в том числе письменное консультирование, осуществляется по следующим вопросам: </w:t>
      </w:r>
    </w:p>
    <w:p w:rsidR="00DF2C77" w:rsidRDefault="00DF2C77" w:rsidP="00DF2C77">
      <w:pPr>
        <w:ind w:right="-1"/>
        <w:jc w:val="both"/>
      </w:pPr>
      <w:r>
        <w:t xml:space="preserve">- организации и осуществления муниципального контроля; </w:t>
      </w:r>
    </w:p>
    <w:p w:rsidR="00DF2C77" w:rsidRDefault="00DF2C77" w:rsidP="00DF2C77">
      <w:pPr>
        <w:ind w:right="-1"/>
        <w:jc w:val="both"/>
      </w:pPr>
      <w:r>
        <w:t>- порядка осуществления профилактических мероприятий, контрольных мероприятий, установленных настоящим Положением;</w:t>
      </w:r>
    </w:p>
    <w:p w:rsidR="00DF2C77" w:rsidRDefault="00DF2C77" w:rsidP="00DF2C77">
      <w:pPr>
        <w:ind w:right="-1"/>
        <w:jc w:val="both"/>
      </w:pPr>
      <w:r>
        <w:t>-  содержания обязательных требований, соблюдение которых оценивается при проведении мероприятий по муниципальному контролю.</w:t>
      </w:r>
    </w:p>
    <w:p w:rsidR="00DF2C77" w:rsidRDefault="00DF2C77" w:rsidP="00DF2C77">
      <w:pPr>
        <w:ind w:right="-1"/>
        <w:jc w:val="both"/>
      </w:pPr>
      <w:r>
        <w:t xml:space="preserve">       Консультирование в письменной форме осуществляется в следующих случаях: контролируемым лицом представлен письменный запрос о предоставлении письменного ответа по вопросам консультирования; за время консультирования предоставить ответ на поставленные вопросы невозможно; ответ на поставленные вопросы требует запроса сведений от иных органов местного самоуправления и органов государственной власти. </w:t>
      </w:r>
    </w:p>
    <w:p w:rsidR="00DF2C77" w:rsidRDefault="00DF2C77" w:rsidP="00DF2C77">
      <w:pPr>
        <w:ind w:right="-1"/>
        <w:jc w:val="both"/>
      </w:pPr>
      <w:r>
        <w:t xml:space="preserve">В случае если поставленные во время консультирования вопросы не относятся к сфере муниципального контроля, даются необходимые разъяснения по обращению в органы местного самоуправления и органы государственной власти, должностным лицам, к компетенции которых относится решение данных вопросов. </w:t>
      </w:r>
    </w:p>
    <w:p w:rsidR="00DF2C77" w:rsidRDefault="00DF2C77" w:rsidP="00DF2C77">
      <w:pPr>
        <w:ind w:right="-1"/>
        <w:jc w:val="both"/>
      </w:pPr>
      <w:r>
        <w:t xml:space="preserve">При осуществлении консультирования лицо, уполномоченное на проведение контрольного мероприятия, обязано соблюдать конфиденциальность информации, доступ к которой ограничен в соответствии с законодательством Российской Федерации. </w:t>
      </w:r>
    </w:p>
    <w:p w:rsidR="00DF2C77" w:rsidRDefault="00DF2C77" w:rsidP="00DF2C77">
      <w:pPr>
        <w:ind w:right="-1"/>
        <w:jc w:val="both"/>
      </w:pPr>
      <w:r>
        <w:t xml:space="preserve">В ходе консультирования информация, содержащая оценку конкретного контрольного мероприятия, решений и (или) действий лица, уполномоченного на проведение контрольного мероприятия, иных участников контрольного мероприятия, а также результаты проведенной в рамках контрольного мероприятия экспертизы не предоставляются. </w:t>
      </w:r>
    </w:p>
    <w:p w:rsidR="00DF2C77" w:rsidRDefault="00DF2C77" w:rsidP="00DF2C77">
      <w:pPr>
        <w:ind w:right="-1"/>
        <w:jc w:val="both"/>
      </w:pPr>
      <w:r>
        <w:t xml:space="preserve">     Информация, ставшая известной в ходе консультирования лицу, уполномоченному на проведение контрольного мероприятия, не подлежит использованию в целях оценки контролируемого лица по вопросам соблюдения обязательных требований. </w:t>
      </w:r>
    </w:p>
    <w:p w:rsidR="00DF2C77" w:rsidRDefault="00DF2C77" w:rsidP="00DF2C77">
      <w:pPr>
        <w:ind w:right="-1"/>
        <w:jc w:val="both"/>
      </w:pPr>
      <w:r>
        <w:t xml:space="preserve">В случае если в течение календарного года поступило пять и более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 уполномоченного органа."; </w:t>
      </w:r>
    </w:p>
    <w:p w:rsidR="00DF2C77" w:rsidRDefault="00DF2C77" w:rsidP="00DF2C77">
      <w:pPr>
        <w:ind w:right="-1"/>
        <w:jc w:val="both"/>
      </w:pPr>
      <w:r>
        <w:t xml:space="preserve">   1.4. абзац первый пункта 26 изложить в следующей редакции:</w:t>
      </w:r>
    </w:p>
    <w:p w:rsidR="00DF2C77" w:rsidRDefault="00DF2C77" w:rsidP="00DF2C77">
      <w:pPr>
        <w:ind w:right="-1"/>
        <w:jc w:val="both"/>
      </w:pPr>
      <w:r>
        <w:t xml:space="preserve">   "26. В рамках осуществления муниципального контроля для оценки соблюдения контролируемым лицом обязательных требований при взаимодействии с контролируемым лицом проводятся следующие контрольные мероприятия: </w:t>
      </w:r>
    </w:p>
    <w:p w:rsidR="00DF2C77" w:rsidRDefault="00DF2C77" w:rsidP="00DF2C77">
      <w:pPr>
        <w:ind w:right="-1"/>
        <w:jc w:val="both"/>
      </w:pPr>
      <w:r>
        <w:t xml:space="preserve">1) инспекционный визит; </w:t>
      </w:r>
    </w:p>
    <w:p w:rsidR="00DF2C77" w:rsidRDefault="00DF2C77" w:rsidP="00DF2C77">
      <w:pPr>
        <w:ind w:right="-1"/>
        <w:jc w:val="both"/>
      </w:pPr>
      <w:r>
        <w:t xml:space="preserve">2) документарная проверка; </w:t>
      </w:r>
    </w:p>
    <w:p w:rsidR="00DF2C77" w:rsidRDefault="00DF2C77" w:rsidP="00DF2C77">
      <w:pPr>
        <w:ind w:right="-1"/>
        <w:jc w:val="both"/>
      </w:pPr>
      <w:r>
        <w:t xml:space="preserve">3) выездная проверка; </w:t>
      </w:r>
    </w:p>
    <w:p w:rsidR="00DF2C77" w:rsidRDefault="00DF2C77" w:rsidP="00DF2C77">
      <w:pPr>
        <w:ind w:right="-1"/>
        <w:jc w:val="both"/>
      </w:pPr>
      <w:r>
        <w:lastRenderedPageBreak/>
        <w:t xml:space="preserve">4) рейдовый осмотр."; </w:t>
      </w:r>
    </w:p>
    <w:p w:rsidR="00DF2C77" w:rsidRDefault="00DF2C77" w:rsidP="00DF2C77">
      <w:pPr>
        <w:ind w:right="-1"/>
        <w:jc w:val="both"/>
      </w:pPr>
      <w:r>
        <w:t xml:space="preserve">   1.5. пункт 27.2. дополнить подпунктом 6 следующего содержания: </w:t>
      </w:r>
    </w:p>
    <w:p w:rsidR="00DF2C77" w:rsidRDefault="00DF2C77" w:rsidP="00DF2C77">
      <w:pPr>
        <w:ind w:right="-1"/>
        <w:jc w:val="both"/>
      </w:pPr>
      <w:r>
        <w:t xml:space="preserve">"6. Рейдовый осмотр. </w:t>
      </w:r>
    </w:p>
    <w:p w:rsidR="00DF2C77" w:rsidRDefault="00DF2C77" w:rsidP="00DF2C77">
      <w:pPr>
        <w:ind w:right="-1"/>
        <w:jc w:val="both"/>
      </w:pPr>
      <w:r>
        <w:t xml:space="preserve">     Рейдовый осмотр проводится в порядке, установленном статьей 71 Федерального закона 248-ФЗ "О государственном контроле (надзоре) и муниципальном контроле в Российской Федерации". В ходе рейдового осмотра могут совершаться следующие контрольные действия: </w:t>
      </w:r>
    </w:p>
    <w:p w:rsidR="00DF2C77" w:rsidRDefault="00DF2C77" w:rsidP="00DF2C77">
      <w:pPr>
        <w:ind w:right="-1"/>
        <w:jc w:val="both"/>
      </w:pPr>
      <w:r>
        <w:t xml:space="preserve">1) осмотр; </w:t>
      </w:r>
    </w:p>
    <w:p w:rsidR="00DF2C77" w:rsidRDefault="00DF2C77" w:rsidP="00DF2C77">
      <w:pPr>
        <w:ind w:right="-1"/>
        <w:jc w:val="both"/>
      </w:pPr>
      <w:r>
        <w:t xml:space="preserve">2) опрос; </w:t>
      </w:r>
    </w:p>
    <w:p w:rsidR="00DF2C77" w:rsidRDefault="00DF2C77" w:rsidP="00DF2C77">
      <w:pPr>
        <w:ind w:right="-1"/>
        <w:jc w:val="both"/>
      </w:pPr>
      <w:r>
        <w:t xml:space="preserve">3) получение письменных объяснений; </w:t>
      </w:r>
    </w:p>
    <w:p w:rsidR="00DF2C77" w:rsidRDefault="00DF2C77" w:rsidP="00DF2C77">
      <w:pPr>
        <w:ind w:right="-1"/>
        <w:jc w:val="both"/>
      </w:pPr>
      <w:r>
        <w:t xml:space="preserve">4) истребование документов; </w:t>
      </w:r>
    </w:p>
    <w:p w:rsidR="00DF2C77" w:rsidRDefault="00DF2C77" w:rsidP="00DF2C77">
      <w:pPr>
        <w:ind w:right="-1"/>
        <w:jc w:val="both"/>
      </w:pPr>
      <w:r>
        <w:t xml:space="preserve">   Рейдовый осмотр может проводиться только по согласованию с органами прокуратуры, за исключением случаев его проведения в соответствии с пунктами 3-6 части 1 статьи 57 и частью 12 статьи 66 Федерального закона № 248-ФЗ "О государственном контроле (надзоре) и муниципальном контроле в Российской Федерации". </w:t>
      </w:r>
    </w:p>
    <w:p w:rsidR="00DF2C77" w:rsidRDefault="00DF2C77" w:rsidP="00DF2C77">
      <w:pPr>
        <w:ind w:right="-1"/>
        <w:jc w:val="both"/>
      </w:pPr>
      <w: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DF2C77" w:rsidRDefault="00DF2C77" w:rsidP="00DF2C77">
      <w:pPr>
        <w:ind w:right="-1"/>
        <w:jc w:val="both"/>
      </w:pPr>
      <w:r>
        <w:t xml:space="preserve">     В случае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требований.";  </w:t>
      </w:r>
    </w:p>
    <w:p w:rsidR="00DF2C77" w:rsidRDefault="00DF2C77" w:rsidP="00DF2C77">
      <w:pPr>
        <w:ind w:right="-1"/>
        <w:jc w:val="both"/>
      </w:pPr>
      <w:r>
        <w:t xml:space="preserve">   1.6. раздел VII дополнить пунктом 41 следующего содержания: </w:t>
      </w:r>
    </w:p>
    <w:p w:rsidR="00DF2C77" w:rsidRDefault="00DF2C77" w:rsidP="00DF2C77">
      <w:pPr>
        <w:ind w:right="-1"/>
        <w:jc w:val="both"/>
      </w:pPr>
      <w:r>
        <w:t>"41. Подпункт 12 пункта 2 раздела I настоящего Положения вступает в силу с 01.09.2023 года.";</w:t>
      </w:r>
    </w:p>
    <w:p w:rsidR="00DF2C77" w:rsidRDefault="00DF2C77" w:rsidP="00DF2C77">
      <w:pPr>
        <w:ind w:right="-1"/>
        <w:jc w:val="both"/>
      </w:pPr>
      <w:r>
        <w:t xml:space="preserve">  1.7. приложение № 2 к Положению о муниципальном жилищном контроле исключить.     </w:t>
      </w:r>
    </w:p>
    <w:p w:rsidR="00DF2C77" w:rsidRDefault="00DF2C77" w:rsidP="00DF2C77">
      <w:pPr>
        <w:ind w:right="-1"/>
        <w:jc w:val="both"/>
      </w:pPr>
      <w:r>
        <w:t xml:space="preserve">   2. Контроль за исполнением настоящего решения возложить на постоянную комиссию по экономической и бюджетной политике, муниципальной имуществу, сельскому хозяйству, землепользованию и охране окружающей среды. </w:t>
      </w:r>
    </w:p>
    <w:p w:rsidR="00DF2C77" w:rsidRDefault="00DF2C77" w:rsidP="00DF2C77">
      <w:pPr>
        <w:ind w:right="-1"/>
        <w:jc w:val="both"/>
        <w:rPr>
          <w:color w:val="0000FF"/>
          <w:szCs w:val="28"/>
          <w:u w:val="single"/>
        </w:rPr>
      </w:pPr>
      <w:r>
        <w:rPr>
          <w:szCs w:val="28"/>
        </w:rPr>
        <w:t xml:space="preserve">         3. Решение  вступает в силу  после  его официального опубликования  в информационном листе «Сельские вести» и подлежит размещению на официальном сайте Тарутинского сельсовета - </w:t>
      </w:r>
      <w:hyperlink r:id="rId5" w:history="1">
        <w:r>
          <w:rPr>
            <w:rStyle w:val="a4"/>
            <w:szCs w:val="28"/>
          </w:rPr>
          <w:t>http://tarutino24.</w:t>
        </w:r>
        <w:proofErr w:type="spellStart"/>
        <w:r>
          <w:rPr>
            <w:rStyle w:val="a4"/>
            <w:szCs w:val="28"/>
            <w:lang w:val="en-US"/>
          </w:rPr>
          <w:t>ru</w:t>
        </w:r>
        <w:proofErr w:type="spellEnd"/>
        <w:r>
          <w:rPr>
            <w:rStyle w:val="a4"/>
            <w:szCs w:val="28"/>
          </w:rPr>
          <w:t>/</w:t>
        </w:r>
      </w:hyperlink>
    </w:p>
    <w:p w:rsidR="00DF2C77" w:rsidRDefault="00DF2C77" w:rsidP="00DF2C77">
      <w:pPr>
        <w:pStyle w:val="a3"/>
        <w:autoSpaceDE w:val="0"/>
        <w:autoSpaceDN w:val="0"/>
        <w:adjustRightInd w:val="0"/>
        <w:ind w:left="750"/>
        <w:jc w:val="both"/>
        <w:rPr>
          <w:szCs w:val="28"/>
        </w:rPr>
      </w:pPr>
    </w:p>
    <w:p w:rsidR="00DF2C77" w:rsidRDefault="00DF2C77" w:rsidP="00DF2C77">
      <w:pPr>
        <w:ind w:firstLine="709"/>
        <w:rPr>
          <w:szCs w:val="28"/>
        </w:rPr>
      </w:pPr>
    </w:p>
    <w:tbl>
      <w:tblPr>
        <w:tblW w:w="4952" w:type="pct"/>
        <w:tblLook w:val="04A0"/>
      </w:tblPr>
      <w:tblGrid>
        <w:gridCol w:w="4649"/>
        <w:gridCol w:w="4830"/>
      </w:tblGrid>
      <w:tr w:rsidR="00DF2C77" w:rsidTr="00DF2C77">
        <w:trPr>
          <w:trHeight w:val="1128"/>
        </w:trPr>
        <w:tc>
          <w:tcPr>
            <w:tcW w:w="2452" w:type="pct"/>
          </w:tcPr>
          <w:p w:rsidR="00DF2C77" w:rsidRDefault="00DF2C77">
            <w:pPr>
              <w:tabs>
                <w:tab w:val="left" w:pos="-2127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Председатель Тарутинского  сельского Совета депутатов                                          ___________Н.Н. Симонова</w:t>
            </w:r>
          </w:p>
          <w:p w:rsidR="00DF2C77" w:rsidRDefault="00DF2C77">
            <w:pPr>
              <w:tabs>
                <w:tab w:val="left" w:pos="-2127"/>
              </w:tabs>
              <w:rPr>
                <w:b/>
                <w:szCs w:val="28"/>
              </w:rPr>
            </w:pPr>
          </w:p>
        </w:tc>
        <w:tc>
          <w:tcPr>
            <w:tcW w:w="2548" w:type="pct"/>
          </w:tcPr>
          <w:p w:rsidR="00DF2C77" w:rsidRDefault="00DF2C77">
            <w:pPr>
              <w:tabs>
                <w:tab w:val="left" w:pos="-2127"/>
              </w:tabs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Глава Тарутинского  сельсовета                     </w:t>
            </w:r>
          </w:p>
          <w:p w:rsidR="00DF2C77" w:rsidRDefault="00DF2C77">
            <w:pPr>
              <w:tabs>
                <w:tab w:val="left" w:pos="-2127"/>
              </w:tabs>
              <w:jc w:val="right"/>
              <w:rPr>
                <w:b/>
                <w:szCs w:val="28"/>
              </w:rPr>
            </w:pPr>
          </w:p>
          <w:p w:rsidR="00DF2C77" w:rsidRDefault="00DF2C77">
            <w:pPr>
              <w:tabs>
                <w:tab w:val="left" w:pos="-2127"/>
              </w:tabs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___________________В.А. Потехин        .                         </w:t>
            </w:r>
          </w:p>
        </w:tc>
      </w:tr>
    </w:tbl>
    <w:p w:rsidR="00DF2C77" w:rsidRDefault="00DF2C77" w:rsidP="00DF2C77">
      <w:pPr>
        <w:autoSpaceDE w:val="0"/>
        <w:autoSpaceDN w:val="0"/>
        <w:adjustRightInd w:val="0"/>
        <w:rPr>
          <w:szCs w:val="28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DF2C77" w:rsidRDefault="00DF2C77" w:rsidP="00DF2C77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7F083C" w:rsidRDefault="007F083C"/>
    <w:sectPr w:rsidR="007F083C" w:rsidSect="007F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2C77"/>
    <w:rsid w:val="007F083C"/>
    <w:rsid w:val="00B26BD3"/>
    <w:rsid w:val="00DF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2C77"/>
    <w:pPr>
      <w:keepNext/>
      <w:jc w:val="right"/>
      <w:outlineLvl w:val="0"/>
    </w:pPr>
    <w:rPr>
      <w:sz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DF2C77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C77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DF2C7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DF2C77"/>
    <w:pPr>
      <w:ind w:left="720"/>
      <w:contextualSpacing/>
    </w:pPr>
  </w:style>
  <w:style w:type="paragraph" w:customStyle="1" w:styleId="0">
    <w:name w:val="Стиль0"/>
    <w:rsid w:val="00DF2C7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F2C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2C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C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arutino24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1007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2024-03-26T02:39:00Z</dcterms:created>
  <dcterms:modified xsi:type="dcterms:W3CDTF">2024-03-26T02:39:00Z</dcterms:modified>
</cp:coreProperties>
</file>