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3AA6" w:rsidRDefault="00603AA6" w:rsidP="00603AA6">
      <w:pPr>
        <w:tabs>
          <w:tab w:val="left" w:pos="9240"/>
        </w:tabs>
        <w:ind w:right="114"/>
        <w:jc w:val="center"/>
      </w:pPr>
      <w:r>
        <w:rPr>
          <w:noProof/>
        </w:rPr>
        <w:drawing>
          <wp:inline distT="0" distB="0" distL="0" distR="0">
            <wp:extent cx="676275" cy="838200"/>
            <wp:effectExtent l="19050" t="0" r="9525"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4" cstate="print"/>
                    <a:srcRect/>
                    <a:stretch>
                      <a:fillRect/>
                    </a:stretch>
                  </pic:blipFill>
                  <pic:spPr bwMode="auto">
                    <a:xfrm>
                      <a:off x="0" y="0"/>
                      <a:ext cx="676275" cy="838200"/>
                    </a:xfrm>
                    <a:prstGeom prst="rect">
                      <a:avLst/>
                    </a:prstGeom>
                    <a:noFill/>
                    <a:ln w="9525">
                      <a:noFill/>
                      <a:miter lim="800000"/>
                      <a:headEnd/>
                      <a:tailEnd/>
                    </a:ln>
                  </pic:spPr>
                </pic:pic>
              </a:graphicData>
            </a:graphic>
          </wp:inline>
        </w:drawing>
      </w:r>
    </w:p>
    <w:p w:rsidR="00603AA6" w:rsidRDefault="00603AA6" w:rsidP="00603AA6">
      <w:pPr>
        <w:jc w:val="center"/>
        <w:rPr>
          <w:b/>
          <w:sz w:val="32"/>
        </w:rPr>
      </w:pPr>
    </w:p>
    <w:p w:rsidR="00603AA6" w:rsidRDefault="00603AA6" w:rsidP="00603AA6">
      <w:pPr>
        <w:jc w:val="center"/>
      </w:pPr>
      <w:r>
        <w:rPr>
          <w:b/>
          <w:sz w:val="32"/>
        </w:rPr>
        <w:t>КРАСНОЯРСКИЙ  КРАЙ</w:t>
      </w:r>
    </w:p>
    <w:p w:rsidR="00603AA6" w:rsidRDefault="00603AA6" w:rsidP="00603AA6">
      <w:pPr>
        <w:pStyle w:val="1"/>
        <w:jc w:val="center"/>
        <w:rPr>
          <w:b/>
          <w:sz w:val="32"/>
          <w:u w:val="none"/>
        </w:rPr>
      </w:pPr>
      <w:r>
        <w:rPr>
          <w:b/>
          <w:sz w:val="32"/>
          <w:u w:val="none"/>
        </w:rPr>
        <w:t>АЧИНСКИЙ РАЙОН</w:t>
      </w:r>
    </w:p>
    <w:p w:rsidR="00603AA6" w:rsidRDefault="00603AA6" w:rsidP="00603AA6">
      <w:pPr>
        <w:jc w:val="center"/>
        <w:rPr>
          <w:b/>
        </w:rPr>
      </w:pPr>
      <w:r>
        <w:rPr>
          <w:b/>
        </w:rPr>
        <w:t>ТАРУТИНСКИЙ СЕЛЬСКИЙ СОВЕТ ДЕПУТАТОВ</w:t>
      </w:r>
    </w:p>
    <w:p w:rsidR="00603AA6" w:rsidRDefault="00603AA6" w:rsidP="00603AA6">
      <w:pPr>
        <w:jc w:val="center"/>
        <w:rPr>
          <w:b/>
        </w:rPr>
      </w:pPr>
    </w:p>
    <w:p w:rsidR="00603AA6" w:rsidRDefault="00603AA6" w:rsidP="00603AA6">
      <w:pPr>
        <w:rPr>
          <w:sz w:val="16"/>
        </w:rPr>
      </w:pPr>
    </w:p>
    <w:p w:rsidR="00603AA6" w:rsidRDefault="00603AA6" w:rsidP="00603AA6">
      <w:pPr>
        <w:pStyle w:val="2"/>
        <w:rPr>
          <w:b/>
          <w:sz w:val="56"/>
        </w:rPr>
      </w:pPr>
      <w:r>
        <w:rPr>
          <w:b/>
          <w:sz w:val="56"/>
        </w:rPr>
        <w:t>Р Е Ш Е Н И Е</w:t>
      </w:r>
    </w:p>
    <w:p w:rsidR="00603AA6" w:rsidRDefault="00603AA6" w:rsidP="00603AA6"/>
    <w:p w:rsidR="00603AA6" w:rsidRDefault="00603AA6" w:rsidP="00603AA6">
      <w:pPr>
        <w:rPr>
          <w:b/>
        </w:rPr>
      </w:pPr>
      <w:r>
        <w:rPr>
          <w:b/>
        </w:rPr>
        <w:t>27.02.2023                             п. Тарутино                                № 24-109Р</w:t>
      </w:r>
    </w:p>
    <w:p w:rsidR="00603AA6" w:rsidRDefault="00603AA6" w:rsidP="00603AA6">
      <w:pPr>
        <w:rPr>
          <w:sz w:val="16"/>
          <w:szCs w:val="16"/>
        </w:rPr>
      </w:pPr>
    </w:p>
    <w:p w:rsidR="00603AA6" w:rsidRDefault="00603AA6" w:rsidP="00603AA6">
      <w:pPr>
        <w:rPr>
          <w:sz w:val="16"/>
          <w:szCs w:val="16"/>
        </w:rPr>
      </w:pPr>
    </w:p>
    <w:p w:rsidR="00603AA6" w:rsidRDefault="00603AA6" w:rsidP="00603AA6">
      <w:pPr>
        <w:ind w:right="-1"/>
        <w:jc w:val="both"/>
        <w:rPr>
          <w:b/>
        </w:rPr>
      </w:pPr>
      <w:r>
        <w:rPr>
          <w:b/>
        </w:rPr>
        <w:t xml:space="preserve">О внесении изменений в решение Тарутинского  сельского Совета депутатов от 22.12.2021 № 14-52Р "Об утверждении Положения о муниципальном жилищном контроле" </w:t>
      </w:r>
    </w:p>
    <w:p w:rsidR="00603AA6" w:rsidRDefault="00603AA6" w:rsidP="00603AA6">
      <w:pPr>
        <w:ind w:right="-1"/>
        <w:jc w:val="both"/>
        <w:rPr>
          <w:b/>
        </w:rPr>
      </w:pPr>
    </w:p>
    <w:p w:rsidR="00603AA6" w:rsidRDefault="00603AA6" w:rsidP="00603AA6">
      <w:pPr>
        <w:ind w:right="-1"/>
        <w:jc w:val="both"/>
      </w:pPr>
      <w:r>
        <w:t xml:space="preserve">       В соответствии с Федеральным законом от 06.10.2003 № 131-ФЗ «Об общих принципах организации местного самоуправления в Российской Федерации», частью 2 статьи 39 Федерального закона от 31.07.2020 № 248- ФЗ «О государственном контроле (надзоре) и муниципальном контроле в Российской Федерации», руководствуясь статьями 21, 25 Устава Тарутинского  сельсовета Ачинского района Красноярского края, Тарутинский  сельский Совет депутатов РЕШИЛ: </w:t>
      </w:r>
    </w:p>
    <w:p w:rsidR="00603AA6" w:rsidRDefault="00603AA6" w:rsidP="00603AA6">
      <w:pPr>
        <w:ind w:right="-1"/>
        <w:jc w:val="both"/>
      </w:pPr>
      <w:r>
        <w:t xml:space="preserve">     1. Внести в Положение о муниципальном жилищном контроле, утвержденном решением Тарутинского  сельского Совета депутатов 22.12.2021 № 14-52Р, следующие изменения: </w:t>
      </w:r>
    </w:p>
    <w:p w:rsidR="00603AA6" w:rsidRDefault="00603AA6" w:rsidP="00603AA6">
      <w:pPr>
        <w:ind w:right="-1"/>
        <w:jc w:val="both"/>
      </w:pPr>
      <w:r>
        <w:t xml:space="preserve"> 1.1. раздел V изложить в следующей редакции: </w:t>
      </w:r>
    </w:p>
    <w:p w:rsidR="00603AA6" w:rsidRDefault="00603AA6" w:rsidP="00603AA6">
      <w:pPr>
        <w:ind w:right="-1"/>
        <w:jc w:val="both"/>
      </w:pPr>
      <w:r>
        <w:t xml:space="preserve">     "V. Обжалование решений администрации, действий (бездействия) её должностных лиц </w:t>
      </w:r>
    </w:p>
    <w:p w:rsidR="00603AA6" w:rsidRDefault="00603AA6" w:rsidP="00603AA6">
      <w:pPr>
        <w:ind w:right="-1"/>
        <w:jc w:val="both"/>
      </w:pPr>
      <w:r>
        <w:t xml:space="preserve">35. Решения администрации, действия (бездействие) должностных лиц, уполномоченных осуществлять муниципальный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 </w:t>
      </w:r>
    </w:p>
    <w:p w:rsidR="00603AA6" w:rsidRDefault="00603AA6" w:rsidP="00603AA6">
      <w:pPr>
        <w:ind w:right="-1"/>
        <w:jc w:val="both"/>
      </w:pPr>
      <w:r>
        <w:t xml:space="preserve">35.1.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1) решений о проведении контрольных мероприятий; 2) актов контрольных мероприятий, предписаний об устранении выявленных нарушений; 3) действий (бездействия) должностных лиц, уполномоченных 2 осуществлять муниципальный контроль, в рамках контрольных мероприятий. </w:t>
      </w:r>
    </w:p>
    <w:p w:rsidR="00603AA6" w:rsidRDefault="00603AA6" w:rsidP="00603AA6">
      <w:pPr>
        <w:ind w:right="-1"/>
        <w:jc w:val="both"/>
      </w:pPr>
      <w:r>
        <w:lastRenderedPageBreak/>
        <w:t xml:space="preserve">35.2.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и (или) регионального портала государственных и муниципальных услуг. 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w:t>
      </w:r>
    </w:p>
    <w:p w:rsidR="00603AA6" w:rsidRDefault="00603AA6" w:rsidP="00603AA6">
      <w:pPr>
        <w:ind w:right="-1"/>
        <w:jc w:val="both"/>
      </w:pPr>
      <w:r>
        <w:t>Соответствующая жалоба подается контролируемым лицом на личном приеме Главы Тарутинского  сельсовета с предварительным информированием Главы о наличии в жалобе (документах) сведений, составляющих государственную или иную охраняемую законом тайну.</w:t>
      </w:r>
    </w:p>
    <w:p w:rsidR="00603AA6" w:rsidRDefault="00603AA6" w:rsidP="00603AA6">
      <w:pPr>
        <w:ind w:right="-1"/>
        <w:jc w:val="both"/>
      </w:pPr>
      <w:r>
        <w:t xml:space="preserve"> 35.3. Жалоба на решение администрации, действия (бездействие) его должностных лиц рассматривается Главой Тарутинского  сельсовета. </w:t>
      </w:r>
    </w:p>
    <w:p w:rsidR="00603AA6" w:rsidRDefault="00603AA6" w:rsidP="00603AA6">
      <w:pPr>
        <w:ind w:right="-1"/>
        <w:jc w:val="both"/>
      </w:pPr>
      <w:r>
        <w:t xml:space="preserve">35.4.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 Жалоба на предписание администрации может быть подана в течение 10 рабочих дней с момента получения контролируемым лицом предписания. 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 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 </w:t>
      </w:r>
    </w:p>
    <w:p w:rsidR="00603AA6" w:rsidRDefault="00603AA6" w:rsidP="00603AA6">
      <w:pPr>
        <w:ind w:right="-1"/>
        <w:jc w:val="both"/>
      </w:pPr>
      <w:r>
        <w:t xml:space="preserve">35.5. Жалоба на решение администрации, действия (бездействие) его должностных лиц подлежит рассмотрению в течение 20 рабочих дней со дня ее регистрации. 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сельсовета не более чем на 20 рабочих дней.". </w:t>
      </w:r>
    </w:p>
    <w:p w:rsidR="00603AA6" w:rsidRDefault="00603AA6" w:rsidP="00603AA6">
      <w:pPr>
        <w:ind w:right="-1"/>
        <w:jc w:val="both"/>
      </w:pPr>
      <w:r>
        <w:t xml:space="preserve">        2. Контроль за исполнением настоящего решения возложить на постоянную комиссию по экономической и бюджетной политике, муниципальной имуществу, сельскому хозяйству, землепользованию и охране окружающей среды. </w:t>
      </w:r>
    </w:p>
    <w:p w:rsidR="00603AA6" w:rsidRDefault="00603AA6" w:rsidP="00603AA6">
      <w:pPr>
        <w:ind w:right="-1"/>
        <w:jc w:val="both"/>
        <w:rPr>
          <w:color w:val="0000FF"/>
          <w:szCs w:val="28"/>
          <w:u w:val="single"/>
        </w:rPr>
      </w:pPr>
      <w:r>
        <w:rPr>
          <w:szCs w:val="28"/>
        </w:rPr>
        <w:t xml:space="preserve">         3. Решение  вступает в силу  после  его официального опубликования  в информационном листе «Сельские вести» и подлежит размещению на официальном сайте Тарутинского сельсовета - </w:t>
      </w:r>
      <w:hyperlink r:id="rId5" w:history="1">
        <w:r>
          <w:rPr>
            <w:rStyle w:val="a4"/>
            <w:szCs w:val="28"/>
          </w:rPr>
          <w:t>http://tarutino24.</w:t>
        </w:r>
        <w:proofErr w:type="spellStart"/>
        <w:r>
          <w:rPr>
            <w:rStyle w:val="a4"/>
            <w:szCs w:val="28"/>
            <w:lang w:val="en-US"/>
          </w:rPr>
          <w:t>ru</w:t>
        </w:r>
        <w:proofErr w:type="spellEnd"/>
        <w:r>
          <w:rPr>
            <w:rStyle w:val="a4"/>
            <w:szCs w:val="28"/>
          </w:rPr>
          <w:t>/</w:t>
        </w:r>
      </w:hyperlink>
    </w:p>
    <w:p w:rsidR="00603AA6" w:rsidRDefault="00603AA6" w:rsidP="00603AA6">
      <w:pPr>
        <w:pStyle w:val="a3"/>
        <w:autoSpaceDE w:val="0"/>
        <w:autoSpaceDN w:val="0"/>
        <w:adjustRightInd w:val="0"/>
        <w:ind w:left="750"/>
        <w:jc w:val="both"/>
        <w:rPr>
          <w:szCs w:val="28"/>
        </w:rPr>
      </w:pPr>
    </w:p>
    <w:p w:rsidR="00603AA6" w:rsidRDefault="00603AA6" w:rsidP="00603AA6">
      <w:pPr>
        <w:ind w:firstLine="709"/>
        <w:rPr>
          <w:szCs w:val="28"/>
        </w:rPr>
      </w:pPr>
    </w:p>
    <w:tbl>
      <w:tblPr>
        <w:tblW w:w="4952" w:type="pct"/>
        <w:tblLook w:val="04A0"/>
      </w:tblPr>
      <w:tblGrid>
        <w:gridCol w:w="4649"/>
        <w:gridCol w:w="4830"/>
      </w:tblGrid>
      <w:tr w:rsidR="00603AA6" w:rsidTr="00603AA6">
        <w:trPr>
          <w:trHeight w:val="1128"/>
        </w:trPr>
        <w:tc>
          <w:tcPr>
            <w:tcW w:w="2452" w:type="pct"/>
          </w:tcPr>
          <w:p w:rsidR="00603AA6" w:rsidRDefault="00603AA6">
            <w:pPr>
              <w:tabs>
                <w:tab w:val="left" w:pos="-2127"/>
              </w:tabs>
              <w:rPr>
                <w:b/>
                <w:szCs w:val="28"/>
              </w:rPr>
            </w:pPr>
            <w:r>
              <w:rPr>
                <w:b/>
                <w:szCs w:val="28"/>
              </w:rPr>
              <w:lastRenderedPageBreak/>
              <w:t>Председатель Тарутинского  сельского Совета депутатов                                          ___________Н.Н. Симонова</w:t>
            </w:r>
          </w:p>
          <w:p w:rsidR="00603AA6" w:rsidRDefault="00603AA6">
            <w:pPr>
              <w:tabs>
                <w:tab w:val="left" w:pos="-2127"/>
              </w:tabs>
              <w:rPr>
                <w:b/>
                <w:szCs w:val="28"/>
              </w:rPr>
            </w:pPr>
          </w:p>
        </w:tc>
        <w:tc>
          <w:tcPr>
            <w:tcW w:w="2548" w:type="pct"/>
          </w:tcPr>
          <w:p w:rsidR="00603AA6" w:rsidRDefault="00603AA6">
            <w:pPr>
              <w:tabs>
                <w:tab w:val="left" w:pos="-2127"/>
              </w:tabs>
              <w:jc w:val="right"/>
              <w:rPr>
                <w:b/>
                <w:szCs w:val="28"/>
              </w:rPr>
            </w:pPr>
            <w:r>
              <w:rPr>
                <w:b/>
                <w:szCs w:val="28"/>
              </w:rPr>
              <w:t xml:space="preserve">Глава Тарутинского  сельсовета                     </w:t>
            </w:r>
          </w:p>
          <w:p w:rsidR="00603AA6" w:rsidRDefault="00603AA6">
            <w:pPr>
              <w:tabs>
                <w:tab w:val="left" w:pos="-2127"/>
              </w:tabs>
              <w:jc w:val="right"/>
              <w:rPr>
                <w:b/>
                <w:szCs w:val="28"/>
              </w:rPr>
            </w:pPr>
          </w:p>
          <w:p w:rsidR="00603AA6" w:rsidRDefault="00603AA6">
            <w:pPr>
              <w:tabs>
                <w:tab w:val="left" w:pos="-2127"/>
              </w:tabs>
              <w:jc w:val="right"/>
              <w:rPr>
                <w:b/>
                <w:szCs w:val="28"/>
              </w:rPr>
            </w:pPr>
            <w:r>
              <w:rPr>
                <w:b/>
                <w:szCs w:val="28"/>
              </w:rPr>
              <w:t xml:space="preserve">___________________В.А. Потехин        .                         </w:t>
            </w:r>
          </w:p>
        </w:tc>
      </w:tr>
    </w:tbl>
    <w:p w:rsidR="00603AA6" w:rsidRDefault="00603AA6" w:rsidP="00603AA6">
      <w:pPr>
        <w:autoSpaceDE w:val="0"/>
        <w:autoSpaceDN w:val="0"/>
        <w:adjustRightInd w:val="0"/>
        <w:rPr>
          <w:szCs w:val="28"/>
        </w:rPr>
      </w:pPr>
    </w:p>
    <w:p w:rsidR="00603AA6" w:rsidRDefault="00603AA6" w:rsidP="00603AA6">
      <w:pPr>
        <w:pStyle w:val="0"/>
        <w:jc w:val="right"/>
        <w:rPr>
          <w:rFonts w:ascii="Times New Roman" w:hAnsi="Times New Roman"/>
          <w:sz w:val="24"/>
          <w:szCs w:val="24"/>
        </w:rPr>
      </w:pPr>
    </w:p>
    <w:p w:rsidR="007F083C" w:rsidRDefault="007F083C"/>
    <w:sectPr w:rsidR="007F083C" w:rsidSect="007F083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603AA6"/>
    <w:rsid w:val="00603AA6"/>
    <w:rsid w:val="007F083C"/>
    <w:rsid w:val="009616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3AA6"/>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603AA6"/>
    <w:pPr>
      <w:keepNext/>
      <w:jc w:val="right"/>
      <w:outlineLvl w:val="0"/>
    </w:pPr>
    <w:rPr>
      <w:sz w:val="24"/>
      <w:u w:val="single"/>
    </w:rPr>
  </w:style>
  <w:style w:type="paragraph" w:styleId="2">
    <w:name w:val="heading 2"/>
    <w:basedOn w:val="a"/>
    <w:next w:val="a"/>
    <w:link w:val="20"/>
    <w:semiHidden/>
    <w:unhideWhenUsed/>
    <w:qFormat/>
    <w:rsid w:val="00603AA6"/>
    <w:pPr>
      <w:keepNext/>
      <w:jc w:val="center"/>
      <w:outlineLvl w:val="1"/>
    </w:pPr>
    <w:rPr>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03AA6"/>
    <w:rPr>
      <w:rFonts w:ascii="Times New Roman" w:eastAsia="Times New Roman" w:hAnsi="Times New Roman" w:cs="Times New Roman"/>
      <w:sz w:val="24"/>
      <w:szCs w:val="20"/>
      <w:u w:val="single"/>
      <w:lang w:eastAsia="ru-RU"/>
    </w:rPr>
  </w:style>
  <w:style w:type="character" w:customStyle="1" w:styleId="20">
    <w:name w:val="Заголовок 2 Знак"/>
    <w:basedOn w:val="a0"/>
    <w:link w:val="2"/>
    <w:semiHidden/>
    <w:rsid w:val="00603AA6"/>
    <w:rPr>
      <w:rFonts w:ascii="Times New Roman" w:eastAsia="Times New Roman" w:hAnsi="Times New Roman" w:cs="Times New Roman"/>
      <w:sz w:val="32"/>
      <w:szCs w:val="20"/>
      <w:lang w:eastAsia="ru-RU"/>
    </w:rPr>
  </w:style>
  <w:style w:type="paragraph" w:styleId="a3">
    <w:name w:val="List Paragraph"/>
    <w:basedOn w:val="a"/>
    <w:uiPriority w:val="34"/>
    <w:qFormat/>
    <w:rsid w:val="00603AA6"/>
    <w:pPr>
      <w:ind w:left="720"/>
      <w:contextualSpacing/>
    </w:pPr>
  </w:style>
  <w:style w:type="paragraph" w:customStyle="1" w:styleId="0">
    <w:name w:val="Стиль0"/>
    <w:rsid w:val="00603AA6"/>
    <w:pPr>
      <w:spacing w:after="0" w:line="240" w:lineRule="auto"/>
      <w:jc w:val="both"/>
    </w:pPr>
    <w:rPr>
      <w:rFonts w:ascii="Arial" w:eastAsia="Times New Roman" w:hAnsi="Arial" w:cs="Times New Roman"/>
      <w:szCs w:val="20"/>
      <w:lang w:eastAsia="ru-RU"/>
    </w:rPr>
  </w:style>
  <w:style w:type="character" w:styleId="a4">
    <w:name w:val="Hyperlink"/>
    <w:basedOn w:val="a0"/>
    <w:uiPriority w:val="99"/>
    <w:semiHidden/>
    <w:unhideWhenUsed/>
    <w:rsid w:val="00603AA6"/>
    <w:rPr>
      <w:color w:val="0000FF"/>
      <w:u w:val="single"/>
    </w:rPr>
  </w:style>
  <w:style w:type="paragraph" w:styleId="a5">
    <w:name w:val="Balloon Text"/>
    <w:basedOn w:val="a"/>
    <w:link w:val="a6"/>
    <w:uiPriority w:val="99"/>
    <w:semiHidden/>
    <w:unhideWhenUsed/>
    <w:rsid w:val="00603AA6"/>
    <w:rPr>
      <w:rFonts w:ascii="Tahoma" w:hAnsi="Tahoma" w:cs="Tahoma"/>
      <w:sz w:val="16"/>
      <w:szCs w:val="16"/>
    </w:rPr>
  </w:style>
  <w:style w:type="character" w:customStyle="1" w:styleId="a6">
    <w:name w:val="Текст выноски Знак"/>
    <w:basedOn w:val="a0"/>
    <w:link w:val="a5"/>
    <w:uiPriority w:val="99"/>
    <w:semiHidden/>
    <w:rsid w:val="00603AA6"/>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310183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tarutino24.ru/"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691</Words>
  <Characters>3944</Characters>
  <Application>Microsoft Office Word</Application>
  <DocSecurity>0</DocSecurity>
  <Lines>32</Lines>
  <Paragraphs>9</Paragraphs>
  <ScaleCrop>false</ScaleCrop>
  <Company/>
  <LinksUpToDate>false</LinksUpToDate>
  <CharactersWithSpaces>4626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dc:creator>
  <cp:keywords/>
  <dc:description/>
  <cp:lastModifiedBy>Tanya</cp:lastModifiedBy>
  <cp:revision>3</cp:revision>
  <dcterms:created xsi:type="dcterms:W3CDTF">2024-03-26T02:33:00Z</dcterms:created>
  <dcterms:modified xsi:type="dcterms:W3CDTF">2024-03-26T02:33:00Z</dcterms:modified>
</cp:coreProperties>
</file>