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2C26F7" w14:textId="77777777" w:rsidR="00442744" w:rsidRPr="00442744" w:rsidRDefault="00442744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744">
        <w:rPr>
          <w:rFonts w:ascii="Times New Roman" w:hAnsi="Times New Roman" w:cs="Times New Roman"/>
          <w:b/>
          <w:sz w:val="28"/>
          <w:szCs w:val="28"/>
        </w:rPr>
        <w:t xml:space="preserve">По иску Ачинской городской прокуратуры суд обязал работодателя выплатить полмиллиона рублей своему работнику в качестве компенсации морального вреда из-за несчастного случая на производстве </w:t>
      </w:r>
    </w:p>
    <w:p w14:paraId="6DAAECB6" w14:textId="77777777" w:rsidR="00314F56" w:rsidRPr="00442744" w:rsidRDefault="00314F56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F8C7F0" w14:textId="77777777" w:rsidR="00442744" w:rsidRPr="00442744" w:rsidRDefault="00442744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2744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соблюдения требований законодательства об охране труда по факту несчастного случая, произошедшего с работником на производстве. </w:t>
      </w:r>
    </w:p>
    <w:p w14:paraId="6E1B0180" w14:textId="77777777" w:rsidR="00442744" w:rsidRPr="00442744" w:rsidRDefault="00442744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2744">
        <w:rPr>
          <w:rFonts w:ascii="Times New Roman" w:hAnsi="Times New Roman"/>
          <w:color w:val="000000"/>
          <w:sz w:val="28"/>
          <w:szCs w:val="28"/>
        </w:rPr>
        <w:t xml:space="preserve">Проверкой установлено, что при осуществлении технологических работ по монтажу и ремонту трубопровода – решив осмотреть полость ремонтируемого участка трубы на наличие либо отсутствие в неё остатков отложений, пострадавший запнулся о бортовое ограждение трубопровода, при этом наступил ногой на сетчатое укрытие. При это укрытие под весом пострадавшего в проеме сместилось, и, в итоге, его нога провалилась в образовавшееся отверстие между металлическим каркасом и сеткой, застряла там. После вызволения работник был госпитализирован в «Ачинскую МРБ». </w:t>
      </w:r>
    </w:p>
    <w:p w14:paraId="1D157800" w14:textId="77777777" w:rsidR="00442744" w:rsidRPr="00442744" w:rsidRDefault="00442744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2744">
        <w:rPr>
          <w:rFonts w:ascii="Times New Roman" w:hAnsi="Times New Roman"/>
          <w:color w:val="000000"/>
          <w:sz w:val="28"/>
          <w:szCs w:val="28"/>
        </w:rPr>
        <w:t xml:space="preserve">По итогам проведения проверки ему поставлен диагноз: открытый </w:t>
      </w:r>
      <w:proofErr w:type="spellStart"/>
      <w:r w:rsidRPr="00442744">
        <w:rPr>
          <w:rFonts w:ascii="Times New Roman" w:hAnsi="Times New Roman"/>
          <w:color w:val="000000"/>
          <w:sz w:val="28"/>
          <w:szCs w:val="28"/>
        </w:rPr>
        <w:t>оскольчатый</w:t>
      </w:r>
      <w:proofErr w:type="spellEnd"/>
      <w:r w:rsidRPr="00442744">
        <w:rPr>
          <w:rFonts w:ascii="Times New Roman" w:hAnsi="Times New Roman"/>
          <w:color w:val="000000"/>
          <w:sz w:val="28"/>
          <w:szCs w:val="28"/>
        </w:rPr>
        <w:t xml:space="preserve"> перелом нижней трети большеберцовой кости, </w:t>
      </w:r>
      <w:proofErr w:type="spellStart"/>
      <w:r w:rsidRPr="00442744">
        <w:rPr>
          <w:rFonts w:ascii="Times New Roman" w:hAnsi="Times New Roman"/>
          <w:color w:val="000000"/>
          <w:sz w:val="28"/>
          <w:szCs w:val="28"/>
        </w:rPr>
        <w:t>оскольчатый</w:t>
      </w:r>
      <w:proofErr w:type="spellEnd"/>
      <w:r w:rsidRPr="00442744">
        <w:rPr>
          <w:rFonts w:ascii="Times New Roman" w:hAnsi="Times New Roman"/>
          <w:color w:val="000000"/>
          <w:sz w:val="28"/>
          <w:szCs w:val="28"/>
        </w:rPr>
        <w:t xml:space="preserve"> сегментарный перелом нижней трети малоберцовой кости правой голени со смещением. Травматический шок 1 степени. Указанное повреждение относится к категории повреждений тяжелой степени, в связи с чем по итогам СМЭ работнику была установлена вторая группа инвалидности. </w:t>
      </w:r>
    </w:p>
    <w:p w14:paraId="5BA94C13" w14:textId="77777777" w:rsidR="00442744" w:rsidRPr="00442744" w:rsidRDefault="00442744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2744">
        <w:rPr>
          <w:rFonts w:ascii="Times New Roman" w:hAnsi="Times New Roman"/>
          <w:color w:val="000000"/>
          <w:sz w:val="28"/>
          <w:szCs w:val="28"/>
        </w:rPr>
        <w:t>Проведенной проверкой установлено, что основной причиной несчастного случая с работником явилось необеспечении контроля со стороны руководителей и специалистов, допустивших наличие технологических отходов, отсутствие перекрытия проема прочным рабочим настилом, отсутствие знаков безопасности опасных зон в месте производства работ.</w:t>
      </w:r>
    </w:p>
    <w:p w14:paraId="08D857F6" w14:textId="77777777" w:rsidR="00442744" w:rsidRPr="00442744" w:rsidRDefault="00442744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2744">
        <w:rPr>
          <w:rFonts w:ascii="Times New Roman" w:hAnsi="Times New Roman"/>
          <w:color w:val="000000"/>
          <w:sz w:val="28"/>
          <w:szCs w:val="28"/>
        </w:rPr>
        <w:t xml:space="preserve">В связи с допущенными нарушениями законодательства прокуратура обратилась в Ачинский городской суд в интересах пострадавшего работника с исковым заявлением о взыскании компенсации морального вреда. Решением Ачинского городского суда требования прокурора удовлетворены в полном объеме, суд обязал работодателя произвести выплату компенсации морального вреда в размере 500 тысяч рублей. </w:t>
      </w:r>
    </w:p>
    <w:p w14:paraId="6EB330C9" w14:textId="77777777" w:rsidR="00442744" w:rsidRPr="00442744" w:rsidRDefault="00442744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2744">
        <w:rPr>
          <w:rFonts w:ascii="Times New Roman" w:hAnsi="Times New Roman"/>
          <w:color w:val="000000"/>
          <w:sz w:val="28"/>
          <w:szCs w:val="28"/>
        </w:rPr>
        <w:t>Фактическое осуществление выплаты находится на контроле прокуратуры.</w:t>
      </w:r>
    </w:p>
    <w:p w14:paraId="6B63869A" w14:textId="77777777" w:rsidR="00442744" w:rsidRPr="00442744" w:rsidRDefault="00442744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2744">
        <w:rPr>
          <w:rFonts w:ascii="Times New Roman" w:hAnsi="Times New Roman"/>
          <w:color w:val="000000"/>
          <w:sz w:val="28"/>
          <w:szCs w:val="28"/>
        </w:rPr>
        <w:t>Решение суда вступило в законную силу.</w:t>
      </w:r>
    </w:p>
    <w:p w14:paraId="0EC5756E" w14:textId="77777777" w:rsidR="00314F56" w:rsidRDefault="00314F56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52</cp:revision>
  <cp:lastPrinted>2024-01-09T04:46:00Z</cp:lastPrinted>
  <dcterms:created xsi:type="dcterms:W3CDTF">2022-04-18T09:44:00Z</dcterms:created>
  <dcterms:modified xsi:type="dcterms:W3CDTF">2024-06-23T16:59:00Z</dcterms:modified>
</cp:coreProperties>
</file>