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D2D" w:rsidRDefault="00DE0D2D" w:rsidP="00BB2B3F">
      <w:pPr>
        <w:ind w:firstLine="709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0DA85E" wp14:editId="5E00D1D9">
            <wp:simplePos x="0" y="0"/>
            <wp:positionH relativeFrom="column">
              <wp:posOffset>2739390</wp:posOffset>
            </wp:positionH>
            <wp:positionV relativeFrom="paragraph">
              <wp:posOffset>50800</wp:posOffset>
            </wp:positionV>
            <wp:extent cx="542925" cy="850900"/>
            <wp:effectExtent l="0" t="0" r="9525" b="6350"/>
            <wp:wrapSquare wrapText="right"/>
            <wp:docPr id="1" name="Рисунок 1" descr="Герб района (черно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 (чернобел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D2D" w:rsidRDefault="00DE0D2D" w:rsidP="00BB2B3F">
      <w:pPr>
        <w:ind w:firstLine="709"/>
        <w:jc w:val="center"/>
        <w:rPr>
          <w:b/>
          <w:sz w:val="28"/>
          <w:szCs w:val="28"/>
        </w:rPr>
      </w:pPr>
    </w:p>
    <w:p w:rsidR="00DE0D2D" w:rsidRDefault="00DE0D2D" w:rsidP="00BB2B3F">
      <w:pPr>
        <w:ind w:firstLine="709"/>
        <w:jc w:val="center"/>
        <w:rPr>
          <w:b/>
          <w:sz w:val="28"/>
          <w:szCs w:val="28"/>
        </w:rPr>
      </w:pPr>
    </w:p>
    <w:p w:rsidR="00DE0D2D" w:rsidRDefault="00DE0D2D" w:rsidP="00BB2B3F">
      <w:pPr>
        <w:ind w:firstLine="709"/>
        <w:jc w:val="center"/>
        <w:rPr>
          <w:sz w:val="28"/>
          <w:szCs w:val="28"/>
        </w:rPr>
      </w:pPr>
    </w:p>
    <w:p w:rsidR="00DE0D2D" w:rsidRDefault="00DE0D2D" w:rsidP="00BB2B3F">
      <w:pPr>
        <w:ind w:firstLine="709"/>
        <w:jc w:val="center"/>
        <w:rPr>
          <w:sz w:val="28"/>
          <w:szCs w:val="28"/>
        </w:rPr>
      </w:pPr>
    </w:p>
    <w:p w:rsidR="002D7FBA" w:rsidRDefault="00DE0D2D" w:rsidP="00BB2B3F">
      <w:pPr>
        <w:tabs>
          <w:tab w:val="left" w:pos="177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КРАСНОЯРСКИЙ КРАЙ </w:t>
      </w:r>
    </w:p>
    <w:p w:rsidR="00DE0D2D" w:rsidRDefault="00DE0D2D" w:rsidP="00BB2B3F">
      <w:pPr>
        <w:tabs>
          <w:tab w:val="left" w:pos="177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АЧИНСКИЙ РАЙОН</w:t>
      </w:r>
    </w:p>
    <w:p w:rsidR="00DE0D2D" w:rsidRDefault="00DE0D2D" w:rsidP="00BB2B3F">
      <w:pPr>
        <w:tabs>
          <w:tab w:val="left" w:pos="177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ГОРНЫЙ СЕЛЬСКИЙ СОВЕТ ДЕПУТАТОВ</w:t>
      </w:r>
      <w:r>
        <w:rPr>
          <w:b/>
          <w:sz w:val="28"/>
          <w:szCs w:val="28"/>
        </w:rPr>
        <w:br/>
      </w:r>
    </w:p>
    <w:p w:rsidR="00DE0D2D" w:rsidRDefault="00DE0D2D" w:rsidP="00BB2B3F">
      <w:pPr>
        <w:tabs>
          <w:tab w:val="left" w:pos="1770"/>
        </w:tabs>
        <w:ind w:firstLine="709"/>
        <w:jc w:val="center"/>
        <w:rPr>
          <w:sz w:val="48"/>
          <w:szCs w:val="48"/>
        </w:rPr>
      </w:pPr>
      <w:proofErr w:type="gramStart"/>
      <w:r>
        <w:rPr>
          <w:b/>
          <w:sz w:val="48"/>
          <w:szCs w:val="48"/>
        </w:rPr>
        <w:t>Р</w:t>
      </w:r>
      <w:proofErr w:type="gramEnd"/>
      <w:r>
        <w:rPr>
          <w:b/>
          <w:sz w:val="48"/>
          <w:szCs w:val="48"/>
        </w:rPr>
        <w:t xml:space="preserve"> Е Ш Е Н И Е</w:t>
      </w:r>
      <w:r w:rsidR="00AA7C41">
        <w:rPr>
          <w:b/>
          <w:sz w:val="48"/>
          <w:szCs w:val="48"/>
        </w:rPr>
        <w:t xml:space="preserve">  </w:t>
      </w:r>
    </w:p>
    <w:p w:rsidR="00DE0D2D" w:rsidRDefault="00DE0D2D" w:rsidP="00BB2B3F">
      <w:pPr>
        <w:suppressAutoHyphens/>
        <w:ind w:firstLine="709"/>
        <w:jc w:val="center"/>
        <w:rPr>
          <w:b/>
          <w:sz w:val="28"/>
          <w:szCs w:val="28"/>
        </w:rPr>
      </w:pPr>
    </w:p>
    <w:p w:rsidR="00DE0D2D" w:rsidRDefault="002D7FBA" w:rsidP="00BB2B3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27.10.</w:t>
      </w:r>
      <w:r w:rsidR="00AA7C41">
        <w:rPr>
          <w:b/>
          <w:sz w:val="28"/>
          <w:szCs w:val="28"/>
        </w:rPr>
        <w:t>2022</w:t>
      </w:r>
      <w:r w:rsidR="00DE0D2D">
        <w:rPr>
          <w:b/>
          <w:sz w:val="28"/>
          <w:szCs w:val="28"/>
        </w:rPr>
        <w:t xml:space="preserve">г.             </w:t>
      </w:r>
      <w:r>
        <w:rPr>
          <w:b/>
          <w:sz w:val="28"/>
          <w:szCs w:val="28"/>
        </w:rPr>
        <w:t xml:space="preserve"> </w:t>
      </w:r>
      <w:bookmarkStart w:id="0" w:name="_GoBack"/>
      <w:r>
        <w:rPr>
          <w:b/>
          <w:sz w:val="28"/>
          <w:szCs w:val="28"/>
        </w:rPr>
        <w:t xml:space="preserve"> </w:t>
      </w:r>
      <w:bookmarkEnd w:id="0"/>
      <w:r>
        <w:rPr>
          <w:b/>
          <w:sz w:val="28"/>
          <w:szCs w:val="28"/>
        </w:rPr>
        <w:t xml:space="preserve">     </w:t>
      </w:r>
      <w:r w:rsidR="00DE0D2D">
        <w:rPr>
          <w:b/>
          <w:sz w:val="28"/>
          <w:szCs w:val="28"/>
        </w:rPr>
        <w:t xml:space="preserve">          </w:t>
      </w:r>
      <w:r w:rsidR="00583DBF">
        <w:rPr>
          <w:b/>
          <w:sz w:val="28"/>
          <w:szCs w:val="28"/>
        </w:rPr>
        <w:t xml:space="preserve"> </w:t>
      </w:r>
      <w:r w:rsidR="00DE0D2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</w:t>
      </w:r>
      <w:proofErr w:type="gramStart"/>
      <w:r>
        <w:rPr>
          <w:b/>
          <w:sz w:val="28"/>
          <w:szCs w:val="28"/>
        </w:rPr>
        <w:t>.Г</w:t>
      </w:r>
      <w:proofErr w:type="gramEnd"/>
      <w:r>
        <w:rPr>
          <w:b/>
          <w:sz w:val="28"/>
          <w:szCs w:val="28"/>
        </w:rPr>
        <w:t>орный</w:t>
      </w:r>
      <w:proofErr w:type="spellEnd"/>
      <w:r w:rsidR="00DE0D2D">
        <w:rPr>
          <w:b/>
          <w:sz w:val="28"/>
          <w:szCs w:val="28"/>
        </w:rPr>
        <w:t xml:space="preserve">                       </w:t>
      </w:r>
      <w:r w:rsidR="00583DBF">
        <w:rPr>
          <w:b/>
          <w:sz w:val="28"/>
          <w:szCs w:val="28"/>
        </w:rPr>
        <w:t xml:space="preserve">  </w:t>
      </w:r>
      <w:r w:rsidR="00DE0D2D">
        <w:rPr>
          <w:b/>
          <w:sz w:val="28"/>
          <w:szCs w:val="28"/>
        </w:rPr>
        <w:t xml:space="preserve">    №</w:t>
      </w:r>
      <w:r>
        <w:rPr>
          <w:b/>
          <w:sz w:val="28"/>
          <w:szCs w:val="28"/>
        </w:rPr>
        <w:t xml:space="preserve"> 18-1</w:t>
      </w:r>
      <w:r w:rsidR="00AA7C41">
        <w:rPr>
          <w:b/>
          <w:sz w:val="28"/>
          <w:szCs w:val="28"/>
        </w:rPr>
        <w:t>00</w:t>
      </w:r>
      <w:r w:rsidR="00DE0D2D">
        <w:rPr>
          <w:b/>
          <w:sz w:val="28"/>
          <w:szCs w:val="28"/>
        </w:rPr>
        <w:t>Р</w:t>
      </w:r>
    </w:p>
    <w:p w:rsidR="00DE0D2D" w:rsidRDefault="00DE0D2D" w:rsidP="00BB2B3F">
      <w:pPr>
        <w:ind w:firstLine="709"/>
        <w:jc w:val="center"/>
        <w:rPr>
          <w:b/>
          <w:sz w:val="28"/>
          <w:szCs w:val="28"/>
        </w:rPr>
      </w:pPr>
    </w:p>
    <w:p w:rsidR="00DE0D2D" w:rsidRDefault="00DE0D2D" w:rsidP="00BB2B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решение</w:t>
      </w:r>
    </w:p>
    <w:p w:rsidR="00DE0D2D" w:rsidRDefault="00DE0D2D" w:rsidP="00BB2B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Горного сельского Совета депутатов </w:t>
      </w:r>
    </w:p>
    <w:p w:rsidR="00DE0D2D" w:rsidRDefault="00DE0D2D" w:rsidP="00BB2B3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26.01.2007 № 22-78Р</w:t>
      </w:r>
    </w:p>
    <w:p w:rsidR="00DE0D2D" w:rsidRDefault="00DE0D2D" w:rsidP="00BB2B3F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Положения  о порядке</w:t>
      </w:r>
    </w:p>
    <w:p w:rsidR="00DE0D2D" w:rsidRDefault="00DE0D2D" w:rsidP="00BB2B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назначения и проведения опроса граждан </w:t>
      </w:r>
    </w:p>
    <w:p w:rsidR="00DE0D2D" w:rsidRDefault="00DE0D2D" w:rsidP="00BB2B3F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Горного сельсовета».</w:t>
      </w:r>
    </w:p>
    <w:p w:rsidR="00DE0D2D" w:rsidRDefault="00DE0D2D" w:rsidP="00BB2B3F">
      <w:pPr>
        <w:ind w:firstLine="709"/>
        <w:rPr>
          <w:b/>
          <w:sz w:val="28"/>
          <w:szCs w:val="28"/>
        </w:rPr>
      </w:pPr>
    </w:p>
    <w:p w:rsidR="00DE0D2D" w:rsidRDefault="00AA7C41" w:rsidP="00BB2B3F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     В соответствии с частью 4</w:t>
      </w:r>
      <w:r w:rsidR="00DE0D2D">
        <w:rPr>
          <w:sz w:val="28"/>
          <w:szCs w:val="28"/>
        </w:rPr>
        <w:t xml:space="preserve"> статьи 31 Федерального закона  </w:t>
      </w:r>
      <w:proofErr w:type="gramStart"/>
      <w:r w:rsidR="00DE0D2D">
        <w:rPr>
          <w:sz w:val="28"/>
          <w:szCs w:val="28"/>
        </w:rPr>
        <w:t>от</w:t>
      </w:r>
      <w:proofErr w:type="gramEnd"/>
      <w:r w:rsidR="00DE0D2D">
        <w:rPr>
          <w:sz w:val="28"/>
          <w:szCs w:val="28"/>
        </w:rPr>
        <w:t xml:space="preserve"> 06.10.2003 №131-ФЗ «Об общих принципах организации местного самоуправления в Российской Федерации»</w:t>
      </w:r>
      <w:proofErr w:type="gramStart"/>
      <w:r w:rsidR="00DE0D2D">
        <w:rPr>
          <w:sz w:val="28"/>
          <w:szCs w:val="28"/>
        </w:rPr>
        <w:t xml:space="preserve"> ,</w:t>
      </w:r>
      <w:proofErr w:type="gramEnd"/>
      <w:r w:rsidR="00DE0D2D">
        <w:rPr>
          <w:sz w:val="28"/>
          <w:szCs w:val="28"/>
        </w:rPr>
        <w:t xml:space="preserve"> руководствуясь  статьями 20,24 Устава Горного сельсовета, сельский Совет депутатов </w:t>
      </w:r>
      <w:r w:rsidR="00DE0D2D">
        <w:rPr>
          <w:b/>
          <w:sz w:val="28"/>
          <w:szCs w:val="28"/>
        </w:rPr>
        <w:t>РЕШИЛ:</w:t>
      </w:r>
    </w:p>
    <w:p w:rsidR="00DE0D2D" w:rsidRDefault="00DE0D2D" w:rsidP="00BB2B3F">
      <w:pPr>
        <w:pStyle w:val="a3"/>
        <w:numPr>
          <w:ilvl w:val="0"/>
          <w:numId w:val="1"/>
        </w:numPr>
        <w:ind w:firstLine="709"/>
        <w:rPr>
          <w:sz w:val="28"/>
          <w:szCs w:val="28"/>
        </w:rPr>
      </w:pPr>
      <w:r>
        <w:rPr>
          <w:sz w:val="28"/>
          <w:szCs w:val="28"/>
        </w:rPr>
        <w:t>Внести  в приложение к решению Горного сельского Совета депутатов от 26.01.2007 № 22-78Р  «Об утверждении  Положения  о порядке назначения  и проведения опроса граждан Горного сельсовета» следующие изменения:</w:t>
      </w:r>
    </w:p>
    <w:p w:rsidR="0077797D" w:rsidRPr="00AF014C" w:rsidRDefault="00AF014C" w:rsidP="00BB2B3F">
      <w:pPr>
        <w:ind w:left="420"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="00490B86" w:rsidRPr="00AF014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490B86" w:rsidRPr="00AF014C">
        <w:rPr>
          <w:sz w:val="28"/>
          <w:szCs w:val="28"/>
        </w:rPr>
        <w:t>ункт 4 статьи 5</w:t>
      </w:r>
      <w:r w:rsidR="00AA7C41" w:rsidRPr="00AF014C">
        <w:rPr>
          <w:sz w:val="28"/>
          <w:szCs w:val="28"/>
        </w:rPr>
        <w:t xml:space="preserve">  Положения</w:t>
      </w:r>
      <w:r w:rsidR="007D1501" w:rsidRPr="00AF014C">
        <w:rPr>
          <w:sz w:val="28"/>
          <w:szCs w:val="28"/>
        </w:rPr>
        <w:t>:</w:t>
      </w:r>
    </w:p>
    <w:p w:rsidR="00AA7C41" w:rsidRDefault="0077797D" w:rsidP="00BB2B3F">
      <w:pPr>
        <w:ind w:left="6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7C41" w:rsidRPr="0077797D">
        <w:rPr>
          <w:sz w:val="28"/>
          <w:szCs w:val="28"/>
        </w:rPr>
        <w:t xml:space="preserve"> </w:t>
      </w:r>
      <w:r w:rsidR="008C4107" w:rsidRPr="0077797D">
        <w:rPr>
          <w:sz w:val="28"/>
          <w:szCs w:val="28"/>
        </w:rPr>
        <w:t xml:space="preserve">дополнить </w:t>
      </w:r>
      <w:r w:rsidR="00490B86">
        <w:rPr>
          <w:sz w:val="28"/>
          <w:szCs w:val="28"/>
        </w:rPr>
        <w:t xml:space="preserve">абзацем </w:t>
      </w:r>
      <w:r w:rsidR="008C4107" w:rsidRPr="0077797D">
        <w:rPr>
          <w:sz w:val="28"/>
          <w:szCs w:val="28"/>
        </w:rPr>
        <w:t>следующего содержания</w:t>
      </w:r>
      <w:r w:rsidR="00AF014C">
        <w:rPr>
          <w:sz w:val="28"/>
          <w:szCs w:val="28"/>
        </w:rPr>
        <w:t>:</w:t>
      </w:r>
    </w:p>
    <w:p w:rsidR="00490B86" w:rsidRDefault="00AF014C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eastAsia="en-US"/>
        </w:rPr>
        <w:t>Минимальная численность инициативной группы граждан, необходимая для внесения  предложения о проведении опроса, должна составлять не менее 3 (три) человека</w:t>
      </w:r>
      <w:proofErr w:type="gramStart"/>
      <w:r>
        <w:rPr>
          <w:sz w:val="28"/>
          <w:szCs w:val="28"/>
          <w:lang w:eastAsia="en-US"/>
        </w:rPr>
        <w:t>.»</w:t>
      </w:r>
      <w:proofErr w:type="gramEnd"/>
    </w:p>
    <w:p w:rsidR="00AF014C" w:rsidRPr="0077797D" w:rsidRDefault="00AF014C" w:rsidP="00BB2B3F">
      <w:pPr>
        <w:ind w:firstLine="709"/>
        <w:jc w:val="both"/>
        <w:rPr>
          <w:sz w:val="28"/>
          <w:szCs w:val="28"/>
        </w:rPr>
      </w:pPr>
    </w:p>
    <w:p w:rsidR="0077797D" w:rsidRDefault="00AF014C" w:rsidP="00BB2B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статью 6 Положения дополнить </w:t>
      </w:r>
      <w:r w:rsidR="0077797D">
        <w:rPr>
          <w:sz w:val="28"/>
          <w:szCs w:val="28"/>
        </w:rPr>
        <w:t>пункт</w:t>
      </w:r>
      <w:r>
        <w:rPr>
          <w:sz w:val="28"/>
          <w:szCs w:val="28"/>
        </w:rPr>
        <w:t>ом 3.1</w:t>
      </w:r>
      <w:r w:rsidR="007D1501">
        <w:rPr>
          <w:sz w:val="28"/>
          <w:szCs w:val="28"/>
        </w:rPr>
        <w:t xml:space="preserve">   в следующей редакции:</w:t>
      </w:r>
    </w:p>
    <w:p w:rsidR="00AF014C" w:rsidRDefault="00AF014C" w:rsidP="00BB2B3F">
      <w:pPr>
        <w:ind w:firstLine="709"/>
        <w:jc w:val="both"/>
        <w:rPr>
          <w:sz w:val="28"/>
          <w:szCs w:val="28"/>
          <w:lang w:eastAsia="en-US"/>
        </w:rPr>
      </w:pPr>
      <w:r w:rsidRPr="00AF014C">
        <w:rPr>
          <w:sz w:val="28"/>
          <w:szCs w:val="28"/>
          <w:lang w:eastAsia="en-US"/>
        </w:rPr>
        <w:t xml:space="preserve"> «3.1. Решение о назначении опроса граждан   подлежит опубликованию в информационном листе  «Информационный вестник»,  размещению в сети  «Интернет» на официальном сайте  муниципального образования </w:t>
      </w:r>
      <w:proofErr w:type="spellStart"/>
      <w:r w:rsidRPr="00AF014C">
        <w:rPr>
          <w:sz w:val="28"/>
          <w:szCs w:val="28"/>
          <w:lang w:eastAsia="en-US"/>
        </w:rPr>
        <w:t>Ачинский</w:t>
      </w:r>
      <w:proofErr w:type="spellEnd"/>
      <w:r w:rsidRPr="00AF014C">
        <w:rPr>
          <w:sz w:val="28"/>
          <w:szCs w:val="28"/>
          <w:lang w:eastAsia="en-US"/>
        </w:rPr>
        <w:t xml:space="preserve"> район в разделе «Горный сельсовет» и информационных  стендах,   не менее чем за 10дней до проведения опроса</w:t>
      </w:r>
      <w:proofErr w:type="gramStart"/>
      <w:r w:rsidRPr="00AF014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»;</w:t>
      </w:r>
      <w:proofErr w:type="gramEnd"/>
    </w:p>
    <w:p w:rsidR="00AF014C" w:rsidRPr="00AF014C" w:rsidRDefault="00AF014C" w:rsidP="00BB2B3F">
      <w:pPr>
        <w:ind w:firstLine="709"/>
        <w:jc w:val="both"/>
        <w:rPr>
          <w:sz w:val="28"/>
          <w:szCs w:val="28"/>
          <w:lang w:eastAsia="en-US"/>
        </w:rPr>
      </w:pPr>
      <w:r w:rsidRPr="00AF014C">
        <w:rPr>
          <w:sz w:val="28"/>
          <w:szCs w:val="28"/>
          <w:lang w:eastAsia="en-US"/>
        </w:rPr>
        <w:t xml:space="preserve"> </w:t>
      </w:r>
    </w:p>
    <w:p w:rsidR="00AF014C" w:rsidRPr="00AF014C" w:rsidRDefault="00F813E8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1</w:t>
      </w:r>
      <w:r w:rsidR="00AF014C">
        <w:rPr>
          <w:sz w:val="28"/>
          <w:szCs w:val="28"/>
          <w:lang w:eastAsia="en-US"/>
        </w:rPr>
        <w:t>.3.</w:t>
      </w:r>
      <w:r w:rsidR="00AF014C" w:rsidRPr="00AF014C">
        <w:rPr>
          <w:sz w:val="28"/>
          <w:szCs w:val="28"/>
          <w:lang w:eastAsia="en-US"/>
        </w:rPr>
        <w:t xml:space="preserve"> пункт 4 статьи 10 Положения  изложить в следующей редакции:</w:t>
      </w:r>
    </w:p>
    <w:p w:rsidR="00AF014C" w:rsidRDefault="00AF014C" w:rsidP="00BB2B3F">
      <w:pPr>
        <w:ind w:firstLine="709"/>
        <w:jc w:val="both"/>
        <w:rPr>
          <w:sz w:val="28"/>
          <w:szCs w:val="28"/>
          <w:lang w:eastAsia="en-US"/>
        </w:rPr>
      </w:pPr>
      <w:r w:rsidRPr="00AF014C">
        <w:rPr>
          <w:sz w:val="28"/>
          <w:szCs w:val="28"/>
          <w:lang w:eastAsia="en-US"/>
        </w:rPr>
        <w:lastRenderedPageBreak/>
        <w:t>«В течение 7 дней со дня окончания опроса Комиссия направляет по одному экземпляру протокола сельскому Совету депутатов, главе сельсовета, а также публикует результаты опроса в  информационном листе  «Информационный вестник», размещению в сети  «Интернет» на официальном сайте  муниципального образования</w:t>
      </w:r>
      <w:r w:rsidR="00F813E8">
        <w:rPr>
          <w:sz w:val="28"/>
          <w:szCs w:val="28"/>
          <w:lang w:eastAsia="en-US"/>
        </w:rPr>
        <w:t xml:space="preserve"> </w:t>
      </w:r>
      <w:proofErr w:type="spellStart"/>
      <w:r w:rsidRPr="00AF014C">
        <w:rPr>
          <w:sz w:val="28"/>
          <w:szCs w:val="28"/>
          <w:lang w:eastAsia="en-US"/>
        </w:rPr>
        <w:t>Ачинский</w:t>
      </w:r>
      <w:proofErr w:type="spellEnd"/>
      <w:r w:rsidR="00F813E8">
        <w:rPr>
          <w:sz w:val="28"/>
          <w:szCs w:val="28"/>
          <w:lang w:eastAsia="en-US"/>
        </w:rPr>
        <w:t xml:space="preserve"> </w:t>
      </w:r>
      <w:r w:rsidRPr="00AF014C">
        <w:rPr>
          <w:sz w:val="28"/>
          <w:szCs w:val="28"/>
          <w:lang w:eastAsia="en-US"/>
        </w:rPr>
        <w:t xml:space="preserve"> район в разделе «Горный сельсовет» и информационных  стендах</w:t>
      </w:r>
      <w:proofErr w:type="gramStart"/>
      <w:r w:rsidRPr="00AF014C">
        <w:rPr>
          <w:sz w:val="28"/>
          <w:szCs w:val="28"/>
          <w:lang w:eastAsia="en-US"/>
        </w:rPr>
        <w:t>.»</w:t>
      </w:r>
      <w:proofErr w:type="gramEnd"/>
    </w:p>
    <w:p w:rsidR="00F813E8" w:rsidRDefault="00F813E8" w:rsidP="00BB2B3F">
      <w:pPr>
        <w:ind w:firstLine="709"/>
        <w:rPr>
          <w:sz w:val="28"/>
          <w:szCs w:val="28"/>
        </w:rPr>
      </w:pPr>
    </w:p>
    <w:p w:rsidR="00C0291F" w:rsidRDefault="00DE0D2D" w:rsidP="00BB2B3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2.  Контроль</w:t>
      </w:r>
      <w:r w:rsidR="00F813E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за исполнением  настоящего Решения возложить на постоянную комиссию по экономической и бюджетной политике, муниципальному имуществу, сельскому хозяйству, землепользованию и охране окружающей среды  (председатель </w:t>
      </w:r>
      <w:proofErr w:type="spellStart"/>
      <w:r>
        <w:rPr>
          <w:sz w:val="28"/>
          <w:szCs w:val="28"/>
        </w:rPr>
        <w:t>Шейнмаер</w:t>
      </w:r>
      <w:proofErr w:type="spellEnd"/>
      <w:r>
        <w:rPr>
          <w:sz w:val="28"/>
          <w:szCs w:val="28"/>
        </w:rPr>
        <w:t xml:space="preserve"> В.А.) </w:t>
      </w:r>
    </w:p>
    <w:p w:rsidR="00C0291F" w:rsidRDefault="00C0291F" w:rsidP="00BB2B3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DE0D2D">
        <w:rPr>
          <w:sz w:val="28"/>
          <w:szCs w:val="28"/>
        </w:rPr>
        <w:t>.Настоящее решение вступает в силу  после его официального опубликования в  информационном листе «Информационный вестник»</w:t>
      </w:r>
      <w:r w:rsidRPr="00C029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подлежит размещению на официальном сайте администрации   </w:t>
      </w:r>
      <w:proofErr w:type="spellStart"/>
      <w:r>
        <w:rPr>
          <w:sz w:val="28"/>
          <w:szCs w:val="28"/>
        </w:rPr>
        <w:t>Ачинского</w:t>
      </w:r>
      <w:proofErr w:type="spellEnd"/>
      <w:r>
        <w:rPr>
          <w:sz w:val="28"/>
          <w:szCs w:val="28"/>
        </w:rPr>
        <w:t xml:space="preserve"> района </w:t>
      </w:r>
      <w:hyperlink r:id="rId8" w:history="1">
        <w:r>
          <w:rPr>
            <w:rStyle w:val="a4"/>
            <w:sz w:val="28"/>
            <w:szCs w:val="28"/>
            <w:lang w:val="en-US"/>
          </w:rPr>
          <w:t>http</w:t>
        </w:r>
        <w:r>
          <w:rPr>
            <w:rStyle w:val="a4"/>
            <w:sz w:val="28"/>
            <w:szCs w:val="28"/>
          </w:rPr>
          <w:t>://</w:t>
        </w:r>
        <w:r>
          <w:rPr>
            <w:rStyle w:val="a4"/>
            <w:sz w:val="28"/>
            <w:szCs w:val="28"/>
            <w:lang w:val="en-US"/>
          </w:rPr>
          <w:t>www</w:t>
        </w:r>
        <w:r>
          <w:rPr>
            <w:rStyle w:val="a4"/>
            <w:sz w:val="28"/>
            <w:szCs w:val="28"/>
          </w:rPr>
          <w:t>.</w:t>
        </w:r>
        <w:r>
          <w:rPr>
            <w:rStyle w:val="a4"/>
            <w:sz w:val="28"/>
            <w:szCs w:val="28"/>
            <w:lang w:val="en-US"/>
          </w:rPr>
          <w:t>ach</w:t>
        </w:r>
        <w:r>
          <w:rPr>
            <w:rStyle w:val="a4"/>
            <w:sz w:val="28"/>
            <w:szCs w:val="28"/>
          </w:rPr>
          <w:t>-</w:t>
        </w:r>
        <w:proofErr w:type="spellStart"/>
        <w:r>
          <w:rPr>
            <w:rStyle w:val="a4"/>
            <w:sz w:val="28"/>
            <w:szCs w:val="28"/>
            <w:lang w:val="en-US"/>
          </w:rPr>
          <w:t>rajon</w:t>
        </w:r>
        <w:proofErr w:type="spellEnd"/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 в разделе Горный сельсовет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</w:t>
      </w:r>
      <w:r w:rsidR="00583DB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Глава сельсовета</w:t>
      </w:r>
    </w:p>
    <w:p w:rsidR="00DE0D2D" w:rsidRDefault="00583DBF" w:rsidP="00BB2B3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___________ </w:t>
      </w:r>
      <w:proofErr w:type="spellStart"/>
      <w:r>
        <w:rPr>
          <w:sz w:val="28"/>
          <w:szCs w:val="28"/>
        </w:rPr>
        <w:t>А.Н.П</w:t>
      </w:r>
      <w:r w:rsidR="00DE0D2D">
        <w:rPr>
          <w:sz w:val="28"/>
          <w:szCs w:val="28"/>
        </w:rPr>
        <w:t>одковырина</w:t>
      </w:r>
      <w:proofErr w:type="spellEnd"/>
      <w:r w:rsidR="00DE0D2D">
        <w:rPr>
          <w:sz w:val="28"/>
          <w:szCs w:val="28"/>
        </w:rPr>
        <w:t xml:space="preserve">             ___________</w:t>
      </w:r>
      <w:proofErr w:type="spellStart"/>
      <w:r w:rsidR="00DE0D2D">
        <w:rPr>
          <w:sz w:val="28"/>
          <w:szCs w:val="28"/>
        </w:rPr>
        <w:t>С.М.Мельниченко</w:t>
      </w:r>
      <w:proofErr w:type="spellEnd"/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F813E8" w:rsidRDefault="00F813E8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DE0D2D" w:rsidRDefault="00DE0D2D" w:rsidP="00BB2B3F">
      <w:pPr>
        <w:ind w:firstLine="709"/>
        <w:rPr>
          <w:sz w:val="28"/>
          <w:szCs w:val="28"/>
        </w:rPr>
      </w:pPr>
    </w:p>
    <w:p w:rsidR="00583DBF" w:rsidRDefault="00DE0D2D" w:rsidP="00BB2B3F">
      <w:pPr>
        <w:ind w:left="-720" w:right="-1" w:firstLine="709"/>
        <w:jc w:val="right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 xml:space="preserve">                                </w:t>
      </w:r>
      <w:r>
        <w:rPr>
          <w:sz w:val="28"/>
          <w:szCs w:val="28"/>
          <w:lang w:eastAsia="en-US"/>
        </w:rPr>
        <w:t>Приложение 1</w:t>
      </w:r>
    </w:p>
    <w:p w:rsidR="00DE0D2D" w:rsidRDefault="00583DBF" w:rsidP="00BB2B3F">
      <w:pPr>
        <w:ind w:left="-720" w:right="-1"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к решению</w:t>
      </w:r>
    </w:p>
    <w:p w:rsidR="00583DBF" w:rsidRDefault="00583DBF" w:rsidP="00BB2B3F">
      <w:pPr>
        <w:ind w:left="-720" w:right="-1"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Горного сельского Совета  депутатов</w:t>
      </w:r>
    </w:p>
    <w:p w:rsidR="00583DBF" w:rsidRDefault="00583DBF" w:rsidP="00BB2B3F">
      <w:pPr>
        <w:ind w:left="-720" w:right="-1"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26.01.2007 №22-78Р </w:t>
      </w:r>
    </w:p>
    <w:p w:rsidR="00DE0D2D" w:rsidRDefault="00DE0D2D" w:rsidP="00BB2B3F">
      <w:pPr>
        <w:tabs>
          <w:tab w:val="left" w:pos="6521"/>
        </w:tabs>
        <w:ind w:left="5670" w:right="-1" w:firstLine="709"/>
        <w:jc w:val="right"/>
        <w:rPr>
          <w:b/>
          <w:sz w:val="28"/>
          <w:szCs w:val="28"/>
          <w:lang w:eastAsia="en-US"/>
        </w:rPr>
      </w:pPr>
      <w:r w:rsidRPr="00583DBF">
        <w:rPr>
          <w:sz w:val="28"/>
          <w:szCs w:val="28"/>
          <w:u w:val="single"/>
          <w:lang w:eastAsia="en-US"/>
        </w:rPr>
        <w:t xml:space="preserve">                                          </w:t>
      </w:r>
    </w:p>
    <w:p w:rsidR="00DE0D2D" w:rsidRDefault="00DE0D2D" w:rsidP="00BB2B3F">
      <w:pPr>
        <w:ind w:firstLine="709"/>
        <w:jc w:val="center"/>
        <w:rPr>
          <w:b/>
          <w:sz w:val="28"/>
          <w:szCs w:val="28"/>
          <w:lang w:eastAsia="en-US"/>
        </w:rPr>
      </w:pPr>
    </w:p>
    <w:p w:rsidR="00DE0D2D" w:rsidRDefault="00DE0D2D" w:rsidP="00BB2B3F">
      <w:pPr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Положение </w:t>
      </w:r>
    </w:p>
    <w:p w:rsidR="00DE0D2D" w:rsidRDefault="00DE0D2D" w:rsidP="00BB2B3F">
      <w:pPr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о порядке назначения  и  проведения опроса граждан </w:t>
      </w:r>
    </w:p>
    <w:p w:rsidR="00DE0D2D" w:rsidRDefault="00DE0D2D" w:rsidP="00BB2B3F">
      <w:pPr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в Горном сельсовете  </w:t>
      </w:r>
    </w:p>
    <w:p w:rsidR="002D7FBA" w:rsidRDefault="002D7FBA" w:rsidP="00BB2B3F">
      <w:pPr>
        <w:ind w:firstLine="709"/>
        <w:jc w:val="center"/>
        <w:rPr>
          <w:b/>
          <w:sz w:val="28"/>
          <w:szCs w:val="28"/>
          <w:lang w:eastAsia="en-US"/>
        </w:rPr>
      </w:pPr>
    </w:p>
    <w:p w:rsidR="002D7FBA" w:rsidRDefault="00DE0D2D" w:rsidP="00BB2B3F">
      <w:pPr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Актуальная редакция решение от 13.11.2020№ 4-15Р</w:t>
      </w:r>
      <w:r w:rsidR="00C0291F">
        <w:rPr>
          <w:b/>
          <w:sz w:val="28"/>
          <w:szCs w:val="28"/>
          <w:lang w:eastAsia="en-US"/>
        </w:rPr>
        <w:t>;  от</w:t>
      </w:r>
      <w:r w:rsidR="002D7FBA">
        <w:rPr>
          <w:b/>
          <w:sz w:val="28"/>
          <w:szCs w:val="28"/>
          <w:lang w:eastAsia="en-US"/>
        </w:rPr>
        <w:t xml:space="preserve">  27.10.</w:t>
      </w:r>
      <w:r w:rsidR="00C0291F">
        <w:rPr>
          <w:b/>
          <w:sz w:val="28"/>
          <w:szCs w:val="28"/>
          <w:lang w:eastAsia="en-US"/>
        </w:rPr>
        <w:t xml:space="preserve">2022 </w:t>
      </w:r>
    </w:p>
    <w:p w:rsidR="00DE0D2D" w:rsidRDefault="002D7FBA" w:rsidP="00BB2B3F">
      <w:pPr>
        <w:ind w:firstLine="709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</w:t>
      </w:r>
      <w:r w:rsidR="00C0291F">
        <w:rPr>
          <w:b/>
          <w:sz w:val="28"/>
          <w:szCs w:val="28"/>
          <w:lang w:eastAsia="en-US"/>
        </w:rPr>
        <w:t>№</w:t>
      </w:r>
      <w:r>
        <w:rPr>
          <w:b/>
          <w:sz w:val="28"/>
          <w:szCs w:val="28"/>
          <w:lang w:eastAsia="en-US"/>
        </w:rPr>
        <w:t xml:space="preserve"> 18-100Р</w:t>
      </w:r>
      <w:r w:rsidR="00C0291F">
        <w:rPr>
          <w:b/>
          <w:sz w:val="28"/>
          <w:szCs w:val="28"/>
          <w:lang w:eastAsia="en-US"/>
        </w:rPr>
        <w:t xml:space="preserve"> </w:t>
      </w:r>
    </w:p>
    <w:p w:rsidR="00DE0D2D" w:rsidRDefault="00DE0D2D" w:rsidP="00BB2B3F">
      <w:pPr>
        <w:spacing w:before="240" w:after="12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Настоящее Положение в соответствии с Федеральным законом «Об общих принципах организации местного самоуправления в Российской Федерации», Уставом Горного сельсовета </w:t>
      </w:r>
      <w:proofErr w:type="spellStart"/>
      <w:r>
        <w:rPr>
          <w:sz w:val="28"/>
          <w:szCs w:val="28"/>
          <w:lang w:eastAsia="en-US"/>
        </w:rPr>
        <w:t>Ачинского</w:t>
      </w:r>
      <w:proofErr w:type="spellEnd"/>
      <w:r>
        <w:rPr>
          <w:sz w:val="28"/>
          <w:szCs w:val="28"/>
          <w:lang w:eastAsia="en-US"/>
        </w:rPr>
        <w:t xml:space="preserve"> района Красноярского края определяет порядок подготовки, проведения, установления и рассмотрения результатов опроса граждан Горного сельсовета, как одну из форм непосредственного участия населения в осуществлении местного самоуправления.</w:t>
      </w:r>
    </w:p>
    <w:p w:rsidR="00DE0D2D" w:rsidRDefault="00DE0D2D" w:rsidP="00BB2B3F">
      <w:pPr>
        <w:spacing w:before="240" w:after="120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1. Общие положения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1. Понятие опроса граждан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Под опросом граждан в настоящем Положении понимается способ выявления мнения населения сельсовета по вопросам местного значения для его учета при принятии решений органами и должностными лицами местного самоуправления.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Результаты опроса носят рекомендательный характер.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В опросе граждан имеют право участвовать жители сельсовета, обладающие избирательным правом и проживающие в границах территории, на которой проводится опрос. </w:t>
      </w:r>
      <w:r>
        <w:rPr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 шестнадцатилетнего возраста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Жители сельсовета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 не  допускаются.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6. Участие в опросе граждан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8. Органы и должностные лица местного самоуправления обязаны содействовать населению в реализации права на участие в опросе.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2. Вопросы, предлагаемые при проведении опроса граждан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На опрос граждан могут быть вынесены вопросы, непосредственно затрагивающие интересы жителей сельсовета  по месту их проживания и отнесенные законодательством Российской Федерации, Красноярского края, Уставом Горного сельсовета к вопросам местного значения.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proofErr w:type="gramStart"/>
      <w:r>
        <w:rPr>
          <w:sz w:val="28"/>
          <w:szCs w:val="28"/>
          <w:lang w:eastAsia="en-US"/>
        </w:rPr>
        <w:t>Содержание вопроса (вопросов), выносимого (выносимых) на опрос, не должно противоречить федеральному законодательству, законодательству Красноярского края и нормативным правовым актам муниципального образования.</w:t>
      </w:r>
      <w:proofErr w:type="gramEnd"/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Вопрос, выносимый на опрос, должен быть сформулирован таким образом, чтобы исключить его множественное толкование. 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3. Территория проведения опроса граждан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Опрос граждан может проводиться одновременно на всей территории сельсовета, а также на части его территории (в подъезде многоквартирного жилого дома, в многоквартирном жилом доме, на территории группы жилых домов, сельского населенного пункта, не являющегося поселением, на иной территории проживания граждан).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4. Финансирование опроса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Финансирование мероприятий, связанных с подготовкой и проведением опроса, осуществляется: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за счет средств местного бюджета – при проведении опроса по инициативе органов местного самоуправления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или жителей муниципального  образования;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 счет  средств бюджета Красноярского края – при проведении опроса  по инициативе органов государственной власти края.</w:t>
      </w:r>
    </w:p>
    <w:p w:rsidR="00DE0D2D" w:rsidRDefault="00DE0D2D" w:rsidP="00BB2B3F">
      <w:pPr>
        <w:spacing w:before="240" w:after="120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2. Порядок проведения опроса и установления его результатов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5. Инициатива проведения опроса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Инициатива проведения опроса принадлежит:</w:t>
      </w:r>
    </w:p>
    <w:p w:rsidR="00DE0D2D" w:rsidRDefault="00DE0D2D" w:rsidP="00BB2B3F">
      <w:pPr>
        <w:numPr>
          <w:ilvl w:val="0"/>
          <w:numId w:val="3"/>
        </w:num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представительному органу сельсовета; </w:t>
      </w:r>
    </w:p>
    <w:p w:rsidR="00DE0D2D" w:rsidRDefault="00DE0D2D" w:rsidP="00BB2B3F">
      <w:pPr>
        <w:numPr>
          <w:ilvl w:val="0"/>
          <w:numId w:val="3"/>
        </w:num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главе сельсовета;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 органам государственной власти  края – для учета мнения граждан при принятии решений об изменении целевого назначения земель </w:t>
      </w:r>
      <w:r>
        <w:rPr>
          <w:sz w:val="28"/>
          <w:szCs w:val="28"/>
          <w:lang w:eastAsia="en-US"/>
        </w:rPr>
        <w:lastRenderedPageBreak/>
        <w:t>муниципального образования для объектов регионального и межрегионального значения;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 жителям  Горного сельсовета или его части, в которых предлагается реализовать инициативный проект, достигших шестнадцатилетнего возраста,       для выявления мнения граждан о поддержке данного инициативного проекта;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Инициатива  Совета депутатов о проведении опроса может исходить от депутата или постоянных комиссий.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Инициатива главы сельсовета о проведении опроса оформляется постановлением главы сельсовета.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Граждане и их объединения вправе обратиться в  Совет депутатов или к главе сельсовета с предложением о проведении опроса, которое рассматривается в порядке, предусмотренном статьей 32 Федерального закона «Об общих принципах организации местного самоуправления в Российской Федерации».</w:t>
      </w:r>
    </w:p>
    <w:p w:rsidR="00490B86" w:rsidRPr="00490B86" w:rsidRDefault="00490B86" w:rsidP="00BB2B3F">
      <w:pPr>
        <w:ind w:firstLine="709"/>
        <w:jc w:val="both"/>
        <w:rPr>
          <w:sz w:val="28"/>
          <w:szCs w:val="28"/>
          <w:lang w:eastAsia="en-US"/>
        </w:rPr>
      </w:pPr>
      <w:r w:rsidRPr="002D7FBA">
        <w:rPr>
          <w:sz w:val="28"/>
          <w:szCs w:val="28"/>
          <w:lang w:eastAsia="en-US"/>
        </w:rPr>
        <w:t>Минимальная численность инициативной группы граждан, необходимая для внесения  предложения о проведении опроса, должна составлять не менее 3 (три) человека.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6. Назначение опроса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Назначение опроса осуществляется Советом депутатов в порядке, предусмотренном Регламентом.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Решение о назначении опроса считается принятым, если за него проголосовало более половины депутатов Совета депутатов.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В решении Совета депутатов о назначении опроса граждан указываются: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обоснование необходимости проведения опроса;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 инициатор (инициаторы) проведения опроса;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 дата и сроки проведения опроса;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 территория опроса;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- формулировка вопроса (вопросов), предлагаемого (предлагаемых) при проведении опроса;</w:t>
      </w:r>
      <w:proofErr w:type="gramEnd"/>
    </w:p>
    <w:p w:rsidR="00DE0D2D" w:rsidRDefault="00DE0D2D" w:rsidP="00BB2B3F">
      <w:pPr>
        <w:numPr>
          <w:ilvl w:val="0"/>
          <w:numId w:val="4"/>
        </w:numPr>
        <w:tabs>
          <w:tab w:val="num" w:pos="851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методика проведения опроса;</w:t>
      </w:r>
    </w:p>
    <w:p w:rsidR="00DE0D2D" w:rsidRDefault="00DE0D2D" w:rsidP="00BB2B3F">
      <w:pPr>
        <w:numPr>
          <w:ilvl w:val="0"/>
          <w:numId w:val="4"/>
        </w:numPr>
        <w:tabs>
          <w:tab w:val="num" w:pos="851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форма опросного листа;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минимальная численность жителей сельсовета, участвующих в опросе;</w:t>
      </w:r>
    </w:p>
    <w:p w:rsidR="00DE0D2D" w:rsidRDefault="00DE0D2D" w:rsidP="00BB2B3F">
      <w:pPr>
        <w:numPr>
          <w:ilvl w:val="0"/>
          <w:numId w:val="4"/>
        </w:numPr>
        <w:tabs>
          <w:tab w:val="num" w:pos="851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состав Комиссии по проведению опроса;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дата первого заседания Комиссии по проведению опроса (не позднее 3 дней с момента принятия решения);</w:t>
      </w:r>
    </w:p>
    <w:p w:rsidR="00DE0D2D" w:rsidRDefault="00DE0D2D" w:rsidP="00BB2B3F">
      <w:pPr>
        <w:numPr>
          <w:ilvl w:val="0"/>
          <w:numId w:val="4"/>
        </w:numPr>
        <w:tabs>
          <w:tab w:val="num" w:pos="851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адрес местонахождения Комиссии по проведению опроса;</w:t>
      </w:r>
    </w:p>
    <w:p w:rsidR="00DE0D2D" w:rsidRDefault="00DE0D2D" w:rsidP="00BB2B3F">
      <w:pPr>
        <w:pStyle w:val="a3"/>
        <w:ind w:left="420" w:firstLine="709"/>
        <w:rPr>
          <w:sz w:val="28"/>
          <w:szCs w:val="28"/>
        </w:rPr>
      </w:pPr>
      <w:r>
        <w:rPr>
          <w:sz w:val="28"/>
          <w:szCs w:val="28"/>
        </w:rPr>
        <w:t xml:space="preserve">порядок идентификации участников  опроса в случае проведения  опроса граждан с использованием официального сайта  муниципального образования в информационно – телекоммуникационной  сети «Интернет». </w:t>
      </w:r>
    </w:p>
    <w:p w:rsidR="00DE0D2D" w:rsidRDefault="00490B86" w:rsidP="00BB2B3F">
      <w:pPr>
        <w:ind w:firstLine="709"/>
        <w:jc w:val="both"/>
        <w:rPr>
          <w:sz w:val="28"/>
          <w:szCs w:val="28"/>
          <w:lang w:eastAsia="en-US"/>
        </w:rPr>
      </w:pPr>
      <w:r w:rsidRPr="002D7FBA">
        <w:rPr>
          <w:sz w:val="28"/>
          <w:szCs w:val="28"/>
          <w:lang w:eastAsia="en-US"/>
        </w:rPr>
        <w:t>3.1</w:t>
      </w:r>
      <w:r w:rsidR="00DE0D2D" w:rsidRPr="002D7FBA">
        <w:rPr>
          <w:sz w:val="28"/>
          <w:szCs w:val="28"/>
          <w:lang w:eastAsia="en-US"/>
        </w:rPr>
        <w:t>. Решение о назначении опроса</w:t>
      </w:r>
      <w:r w:rsidR="0077797D" w:rsidRPr="002D7FBA">
        <w:rPr>
          <w:sz w:val="28"/>
          <w:szCs w:val="28"/>
          <w:lang w:eastAsia="en-US"/>
        </w:rPr>
        <w:t xml:space="preserve"> граждан  </w:t>
      </w:r>
      <w:r w:rsidR="00DE0D2D" w:rsidRPr="002D7FBA">
        <w:rPr>
          <w:sz w:val="28"/>
          <w:szCs w:val="28"/>
          <w:lang w:eastAsia="en-US"/>
        </w:rPr>
        <w:t xml:space="preserve"> подле</w:t>
      </w:r>
      <w:r w:rsidR="0077797D" w:rsidRPr="002D7FBA">
        <w:rPr>
          <w:sz w:val="28"/>
          <w:szCs w:val="28"/>
          <w:lang w:eastAsia="en-US"/>
        </w:rPr>
        <w:t>жит опубликованию в информационном л</w:t>
      </w:r>
      <w:r w:rsidRPr="002D7FBA">
        <w:rPr>
          <w:sz w:val="28"/>
          <w:szCs w:val="28"/>
          <w:lang w:eastAsia="en-US"/>
        </w:rPr>
        <w:t>исте  «Информационный вестник»</w:t>
      </w:r>
      <w:proofErr w:type="gramStart"/>
      <w:r w:rsidRPr="002D7FBA">
        <w:rPr>
          <w:sz w:val="28"/>
          <w:szCs w:val="28"/>
          <w:lang w:eastAsia="en-US"/>
        </w:rPr>
        <w:t xml:space="preserve"> ,</w:t>
      </w:r>
      <w:proofErr w:type="gramEnd"/>
      <w:r w:rsidR="0077797D" w:rsidRPr="002D7FBA">
        <w:rPr>
          <w:sz w:val="28"/>
          <w:szCs w:val="28"/>
          <w:lang w:eastAsia="en-US"/>
        </w:rPr>
        <w:t xml:space="preserve">  размещению в сети  </w:t>
      </w:r>
      <w:r w:rsidR="0077797D" w:rsidRPr="002D7FBA">
        <w:rPr>
          <w:sz w:val="28"/>
          <w:szCs w:val="28"/>
          <w:lang w:eastAsia="en-US"/>
        </w:rPr>
        <w:lastRenderedPageBreak/>
        <w:t xml:space="preserve">«Интернет» на официальном сайте  муниципального образования </w:t>
      </w:r>
      <w:proofErr w:type="spellStart"/>
      <w:r w:rsidR="0077797D" w:rsidRPr="002D7FBA">
        <w:rPr>
          <w:sz w:val="28"/>
          <w:szCs w:val="28"/>
          <w:lang w:eastAsia="en-US"/>
        </w:rPr>
        <w:t>Ачинский</w:t>
      </w:r>
      <w:proofErr w:type="spellEnd"/>
      <w:r w:rsidR="0077797D" w:rsidRPr="002D7FBA">
        <w:rPr>
          <w:sz w:val="28"/>
          <w:szCs w:val="28"/>
          <w:lang w:eastAsia="en-US"/>
        </w:rPr>
        <w:t xml:space="preserve"> район в разделе «Горный сельсовет»</w:t>
      </w:r>
      <w:r w:rsidRPr="002D7FBA">
        <w:rPr>
          <w:sz w:val="28"/>
          <w:szCs w:val="28"/>
          <w:lang w:eastAsia="en-US"/>
        </w:rPr>
        <w:t xml:space="preserve"> и информационных  стендах,</w:t>
      </w:r>
      <w:r w:rsidR="0077797D" w:rsidRPr="002D7FBA">
        <w:rPr>
          <w:sz w:val="28"/>
          <w:szCs w:val="28"/>
          <w:lang w:eastAsia="en-US"/>
        </w:rPr>
        <w:t xml:space="preserve"> </w:t>
      </w:r>
      <w:r w:rsidR="005C287B" w:rsidRPr="002D7FBA">
        <w:rPr>
          <w:sz w:val="28"/>
          <w:szCs w:val="28"/>
          <w:lang w:eastAsia="en-US"/>
        </w:rPr>
        <w:t xml:space="preserve"> </w:t>
      </w:r>
      <w:r w:rsidR="0077797D" w:rsidRPr="002D7FBA">
        <w:rPr>
          <w:sz w:val="28"/>
          <w:szCs w:val="28"/>
          <w:lang w:eastAsia="en-US"/>
        </w:rPr>
        <w:t xml:space="preserve"> не менее чем за 10дней</w:t>
      </w:r>
      <w:r w:rsidR="007D1501" w:rsidRPr="002D7FBA">
        <w:rPr>
          <w:sz w:val="28"/>
          <w:szCs w:val="28"/>
          <w:lang w:eastAsia="en-US"/>
        </w:rPr>
        <w:t xml:space="preserve"> до проведения опроса.</w:t>
      </w:r>
      <w:r w:rsidR="0077797D">
        <w:rPr>
          <w:sz w:val="28"/>
          <w:szCs w:val="28"/>
          <w:lang w:eastAsia="en-US"/>
        </w:rPr>
        <w:t xml:space="preserve"> 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7. Комиссия по проведению опроса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Подготовку и проведения опроса граждан осуществляет Комиссия по проведению опроса (далее – Комиссия).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Комиссия  состоит  из  пяти человек, которые назначаются Советом депутатов.  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В состав Комиссии в обязательном порядке включаются представители главы сельсовета, местной  администрации, а также представители общественности территории, на которой проводится опрос.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Председатель Комиссии избирается открытым голосованием на первом заседании из числа членов Комиссии.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8. Полномочия  Комиссии</w:t>
      </w:r>
    </w:p>
    <w:p w:rsidR="00DE0D2D" w:rsidRDefault="00DE0D2D" w:rsidP="00BB2B3F">
      <w:pPr>
        <w:spacing w:before="240" w:after="12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Комиссия:</w:t>
      </w:r>
    </w:p>
    <w:p w:rsidR="00DE0D2D" w:rsidRDefault="00DE0D2D" w:rsidP="00BB2B3F">
      <w:pPr>
        <w:numPr>
          <w:ilvl w:val="2"/>
          <w:numId w:val="5"/>
        </w:numPr>
        <w:tabs>
          <w:tab w:val="num" w:pos="0"/>
          <w:tab w:val="num" w:pos="180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организует исполнение настоящего Положения при проведении опроса и обеспечивает его соблюдение;</w:t>
      </w:r>
    </w:p>
    <w:p w:rsidR="00DE0D2D" w:rsidRDefault="00DE0D2D" w:rsidP="00BB2B3F">
      <w:pPr>
        <w:numPr>
          <w:ilvl w:val="2"/>
          <w:numId w:val="5"/>
        </w:numPr>
        <w:tabs>
          <w:tab w:val="num" w:pos="0"/>
          <w:tab w:val="num" w:pos="1418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</w:t>
      </w:r>
      <w:proofErr w:type="gramStart"/>
      <w:r>
        <w:rPr>
          <w:sz w:val="28"/>
          <w:szCs w:val="28"/>
          <w:lang w:eastAsia="en-US"/>
        </w:rPr>
        <w:t>контроль за</w:t>
      </w:r>
      <w:proofErr w:type="gramEnd"/>
      <w:r>
        <w:rPr>
          <w:sz w:val="28"/>
          <w:szCs w:val="28"/>
          <w:lang w:eastAsia="en-US"/>
        </w:rPr>
        <w:t xml:space="preserve"> соблюдением права жителей сельсовета на участие в опросе;</w:t>
      </w:r>
    </w:p>
    <w:p w:rsidR="00DE0D2D" w:rsidRDefault="00DE0D2D" w:rsidP="00BB2B3F">
      <w:pPr>
        <w:numPr>
          <w:ilvl w:val="2"/>
          <w:numId w:val="5"/>
        </w:numPr>
        <w:tabs>
          <w:tab w:val="num" w:pos="0"/>
          <w:tab w:val="num" w:pos="1418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не </w:t>
      </w:r>
      <w:proofErr w:type="gramStart"/>
      <w:r>
        <w:rPr>
          <w:sz w:val="28"/>
          <w:szCs w:val="28"/>
          <w:lang w:eastAsia="en-US"/>
        </w:rPr>
        <w:t>позднее</w:t>
      </w:r>
      <w:proofErr w:type="gramEnd"/>
      <w:r>
        <w:rPr>
          <w:sz w:val="28"/>
          <w:szCs w:val="28"/>
          <w:lang w:eastAsia="en-US"/>
        </w:rPr>
        <w:t xml:space="preserve"> чем за 10 дней до проведения опроса оповещает жителей сельсовета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DE0D2D" w:rsidRDefault="00DE0D2D" w:rsidP="00BB2B3F">
      <w:pPr>
        <w:numPr>
          <w:ilvl w:val="2"/>
          <w:numId w:val="5"/>
        </w:numPr>
        <w:tabs>
          <w:tab w:val="num" w:pos="0"/>
          <w:tab w:val="num" w:pos="1418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обеспечивает изготовление опросных листов по форме, указанной в решении Совета депутатов;</w:t>
      </w:r>
    </w:p>
    <w:p w:rsidR="00DE0D2D" w:rsidRDefault="00DE0D2D" w:rsidP="00BB2B3F">
      <w:pPr>
        <w:numPr>
          <w:ilvl w:val="2"/>
          <w:numId w:val="5"/>
        </w:numPr>
        <w:tabs>
          <w:tab w:val="num" w:pos="0"/>
          <w:tab w:val="num" w:pos="1418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совместно с органами территориального общественного самоуправления организует сбор подписей при опросе;</w:t>
      </w:r>
    </w:p>
    <w:p w:rsidR="00DE0D2D" w:rsidRDefault="00DE0D2D" w:rsidP="00BB2B3F">
      <w:pPr>
        <w:numPr>
          <w:ilvl w:val="2"/>
          <w:numId w:val="5"/>
        </w:numPr>
        <w:tabs>
          <w:tab w:val="num" w:pos="0"/>
          <w:tab w:val="num" w:pos="1418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составляет списки участников опроса при проведении открытого поименного опроса; составляет список лиц, осуществляющих сбор подписей;</w:t>
      </w:r>
    </w:p>
    <w:p w:rsidR="00DE0D2D" w:rsidRDefault="00DE0D2D" w:rsidP="00BB2B3F">
      <w:pPr>
        <w:numPr>
          <w:ilvl w:val="2"/>
          <w:numId w:val="5"/>
        </w:numPr>
        <w:tabs>
          <w:tab w:val="num" w:pos="0"/>
          <w:tab w:val="num" w:pos="1418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устанавливает итоги опроса и обнародует их;</w:t>
      </w:r>
    </w:p>
    <w:p w:rsidR="00DE0D2D" w:rsidRDefault="00DE0D2D" w:rsidP="00BB2B3F">
      <w:pPr>
        <w:numPr>
          <w:ilvl w:val="2"/>
          <w:numId w:val="5"/>
        </w:numPr>
        <w:tabs>
          <w:tab w:val="num" w:pos="0"/>
          <w:tab w:val="num" w:pos="1418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 вопросам материально-технического и организационного обеспечения сотрудничает с администрацией;</w:t>
      </w:r>
    </w:p>
    <w:p w:rsidR="00DE0D2D" w:rsidRDefault="00DE0D2D" w:rsidP="00BB2B3F">
      <w:pPr>
        <w:numPr>
          <w:ilvl w:val="2"/>
          <w:numId w:val="5"/>
        </w:numPr>
        <w:tabs>
          <w:tab w:val="num" w:pos="0"/>
          <w:tab w:val="num" w:pos="1418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осуществляет иные полномочия.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Комиссия в рамках своей компетенции взаимодействует с  депутатами сельсовета, постоянными комиссиями Совета депутатов,  должностными лицами органов местного самоуправления,  общественными объединениями, территориальным общественным самоуправлением, средствами массовой информации.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3. Деятельность членов Комиссии осуществляется на общественных началах. 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Материально-техническое и организационное обеспечение деятельности Комиссии осуществляется администрацией сельсовета.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Полномочия Комиссии прекращаются после официального опубликования результатов рассмотрения опроса уполномоченным должностным лицом или органом местного самоуправления.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9. Процедура проведения опроса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Опрос проводится путем заполнения опросного листа в период и время, определенные в решении Совета депутатов о назначении опроса.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proofErr w:type="gramStart"/>
      <w:r>
        <w:rPr>
          <w:sz w:val="28"/>
          <w:szCs w:val="28"/>
          <w:lang w:eastAsia="en-US"/>
        </w:rPr>
        <w:t>Лицо, осуществляющее опрос, обязано ознакомить опрашиваемого с вопросом (вопросами), предлагаемым (предлагаемыми) при проведении опроса.</w:t>
      </w:r>
      <w:proofErr w:type="gramEnd"/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В конце каждого дня в течение всего срока проведения </w:t>
      </w:r>
      <w:proofErr w:type="gramStart"/>
      <w:r>
        <w:rPr>
          <w:sz w:val="28"/>
          <w:szCs w:val="28"/>
          <w:lang w:eastAsia="en-US"/>
        </w:rPr>
        <w:t>опроса</w:t>
      </w:r>
      <w:proofErr w:type="gramEnd"/>
      <w:r>
        <w:rPr>
          <w:sz w:val="28"/>
          <w:szCs w:val="28"/>
          <w:lang w:eastAsia="en-US"/>
        </w:rPr>
        <w:t xml:space="preserve"> заполненные опросные листы доставляются лицами, осуществляющими опрос, в Комиссию.</w:t>
      </w:r>
    </w:p>
    <w:p w:rsidR="00DE0D2D" w:rsidRDefault="00DE0D2D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 10. Установление результатов опроса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В первый день после даты окончания опроса члены Комиссии подсчитывают результаты опроса путем обработки полученных данных, содержащихся в опросных листах. На основании полученных результатов составляется протокол. В протоколе указываются: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номер экземпляра протокола;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дата составления протокола;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сроки проведения опроса: дата начала и окончания; 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территория опроса;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5) формулировка вопроса (вопросов), предлагаемого (предлагаемых) при проведении опроса;</w:t>
      </w:r>
      <w:proofErr w:type="gramEnd"/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6) число граждан, обладающих правом на участие в опросе и проживающих на соответствующей территории, на которой проводился опрос;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7) число граждан, принявших участие в опросе;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8) результаты опроса;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9) Ф.И.О. и подпись председателя Комиссии.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Если опрос проводился по нескольким вопросам, то подсчет результатов и составление протокола по каждому вопросу производится отдельно.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Если число граждан, принявших участие в опросе, меньше минимального числа граждан, установленных в решении Совета депутатов о назначении опроса, Комиссия признает опрос несостоявшимся.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Pr="002D7FBA">
        <w:rPr>
          <w:sz w:val="28"/>
          <w:szCs w:val="28"/>
          <w:lang w:eastAsia="en-US"/>
        </w:rPr>
        <w:t xml:space="preserve">. В течение 7 дней со дня окончания опроса Комиссия направляет по одному экземпляру протокола сельскому Совету депутатов, главе сельсовета, а также публикует результаты опроса в </w:t>
      </w:r>
      <w:r w:rsidR="00AF014C" w:rsidRPr="002D7FBA">
        <w:rPr>
          <w:sz w:val="28"/>
          <w:szCs w:val="28"/>
          <w:lang w:eastAsia="en-US"/>
        </w:rPr>
        <w:t xml:space="preserve"> информационном листе  «Информационный вестник», </w:t>
      </w:r>
      <w:r w:rsidR="00F84788" w:rsidRPr="002D7FBA">
        <w:rPr>
          <w:sz w:val="28"/>
          <w:szCs w:val="28"/>
          <w:lang w:eastAsia="en-US"/>
        </w:rPr>
        <w:t xml:space="preserve">размещает </w:t>
      </w:r>
      <w:r w:rsidR="00AF014C" w:rsidRPr="002D7FBA">
        <w:rPr>
          <w:sz w:val="28"/>
          <w:szCs w:val="28"/>
          <w:lang w:eastAsia="en-US"/>
        </w:rPr>
        <w:t xml:space="preserve"> в сети  «Интернет» на официальном </w:t>
      </w:r>
      <w:r w:rsidR="00AF014C" w:rsidRPr="002D7FBA">
        <w:rPr>
          <w:sz w:val="28"/>
          <w:szCs w:val="28"/>
          <w:lang w:eastAsia="en-US"/>
        </w:rPr>
        <w:lastRenderedPageBreak/>
        <w:t xml:space="preserve">сайте  муниципального образования </w:t>
      </w:r>
      <w:proofErr w:type="spellStart"/>
      <w:r w:rsidR="00AF014C" w:rsidRPr="002D7FBA">
        <w:rPr>
          <w:sz w:val="28"/>
          <w:szCs w:val="28"/>
          <w:lang w:eastAsia="en-US"/>
        </w:rPr>
        <w:t>Ачинский</w:t>
      </w:r>
      <w:proofErr w:type="spellEnd"/>
      <w:r w:rsidR="00AF014C" w:rsidRPr="002D7FBA">
        <w:rPr>
          <w:sz w:val="28"/>
          <w:szCs w:val="28"/>
          <w:lang w:eastAsia="en-US"/>
        </w:rPr>
        <w:t xml:space="preserve"> район в разделе «Горный сельсовет» и информационных  стендах</w:t>
      </w:r>
      <w:r w:rsidRPr="002D7FBA">
        <w:rPr>
          <w:sz w:val="28"/>
          <w:szCs w:val="28"/>
          <w:lang w:eastAsia="en-US"/>
        </w:rPr>
        <w:t>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Вместе с экземпляром протокола Совету депутатов  также представляются сшитые и пронумерованные опросные листы.</w:t>
      </w:r>
    </w:p>
    <w:p w:rsidR="00DE0D2D" w:rsidRDefault="00DE0D2D" w:rsidP="00BB2B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Один экземпляр протокола остается в Комиссии. </w:t>
      </w:r>
    </w:p>
    <w:p w:rsidR="00F813E8" w:rsidRPr="00E33C8A" w:rsidRDefault="00F813E8" w:rsidP="00BB2B3F">
      <w:pPr>
        <w:spacing w:before="240" w:after="120"/>
        <w:ind w:firstLine="709"/>
        <w:jc w:val="both"/>
        <w:rPr>
          <w:b/>
          <w:sz w:val="28"/>
          <w:szCs w:val="28"/>
          <w:lang w:eastAsia="en-US"/>
        </w:rPr>
      </w:pPr>
      <w:r w:rsidRPr="00E33C8A">
        <w:rPr>
          <w:b/>
          <w:sz w:val="28"/>
          <w:szCs w:val="28"/>
          <w:lang w:eastAsia="en-US"/>
        </w:rPr>
        <w:t>Статья 11. Рассмотрение результатов опроса</w:t>
      </w:r>
    </w:p>
    <w:p w:rsidR="00F813E8" w:rsidRPr="00E33C8A" w:rsidRDefault="00F813E8" w:rsidP="00BB2B3F">
      <w:pPr>
        <w:ind w:firstLine="709"/>
        <w:jc w:val="both"/>
        <w:rPr>
          <w:sz w:val="28"/>
          <w:szCs w:val="28"/>
          <w:lang w:eastAsia="en-US"/>
        </w:rPr>
      </w:pPr>
      <w:r w:rsidRPr="00E33C8A">
        <w:rPr>
          <w:sz w:val="28"/>
          <w:szCs w:val="28"/>
          <w:lang w:eastAsia="en-US"/>
        </w:rPr>
        <w:t xml:space="preserve">1. Мнение населения, выявленное в ходе опроса, носит рекомендательный характер, рассматривается органами и должностными лицами сельсовета  в соответствии с </w:t>
      </w:r>
      <w:proofErr w:type="gramStart"/>
      <w:r w:rsidRPr="00E33C8A">
        <w:rPr>
          <w:sz w:val="28"/>
          <w:szCs w:val="28"/>
          <w:lang w:eastAsia="en-US"/>
        </w:rPr>
        <w:t>их компетенцией, закрепленной в Уставе  Горного сельсовета и учитывается</w:t>
      </w:r>
      <w:proofErr w:type="gramEnd"/>
      <w:r w:rsidRPr="00E33C8A">
        <w:rPr>
          <w:sz w:val="28"/>
          <w:szCs w:val="28"/>
          <w:lang w:eastAsia="en-US"/>
        </w:rPr>
        <w:t xml:space="preserve"> при принятии решений, в течение двух месяцев после завершения опроса населения.</w:t>
      </w:r>
    </w:p>
    <w:p w:rsidR="00F813E8" w:rsidRPr="00E33C8A" w:rsidRDefault="00F813E8" w:rsidP="00BB2B3F">
      <w:pPr>
        <w:ind w:firstLine="709"/>
        <w:jc w:val="both"/>
        <w:rPr>
          <w:sz w:val="28"/>
          <w:szCs w:val="28"/>
          <w:lang w:eastAsia="en-US"/>
        </w:rPr>
      </w:pPr>
      <w:r w:rsidRPr="00E33C8A">
        <w:rPr>
          <w:sz w:val="28"/>
          <w:szCs w:val="28"/>
          <w:lang w:eastAsia="en-US"/>
        </w:rPr>
        <w:t>2. В случае невозможности принятия решения в том варианте, за который высказалось большинство при опросе, глава сельсовета или  Совет депутатов должны принять аргументированное решение и опубликовать его в средствах массовой информации.</w:t>
      </w:r>
    </w:p>
    <w:p w:rsidR="00F813E8" w:rsidRPr="00E33C8A" w:rsidRDefault="00F813E8" w:rsidP="00BB2B3F">
      <w:pPr>
        <w:ind w:firstLine="709"/>
        <w:jc w:val="both"/>
        <w:rPr>
          <w:sz w:val="28"/>
          <w:szCs w:val="28"/>
          <w:lang w:eastAsia="en-US"/>
        </w:rPr>
      </w:pPr>
    </w:p>
    <w:p w:rsidR="005A649B" w:rsidRDefault="005A649B" w:rsidP="00BB2B3F">
      <w:pPr>
        <w:ind w:firstLine="709"/>
      </w:pPr>
    </w:p>
    <w:sectPr w:rsidR="005A649B" w:rsidSect="00BB2B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435D"/>
    <w:multiLevelType w:val="hybridMultilevel"/>
    <w:tmpl w:val="BC489892"/>
    <w:lvl w:ilvl="0" w:tplc="10AA964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32F1DFF"/>
    <w:multiLevelType w:val="multilevel"/>
    <w:tmpl w:val="0098FF30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6"/>
      <w:numFmt w:val="decimal"/>
      <w:lvlText w:val="%1.%2"/>
      <w:lvlJc w:val="left"/>
      <w:pPr>
        <w:tabs>
          <w:tab w:val="num" w:pos="1273"/>
        </w:tabs>
        <w:ind w:left="1273" w:hanging="555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34"/>
        </w:tabs>
        <w:ind w:left="3234" w:hanging="1080"/>
      </w:pPr>
    </w:lvl>
    <w:lvl w:ilvl="4">
      <w:start w:val="1"/>
      <w:numFmt w:val="decimal"/>
      <w:lvlText w:val="%1.%2.%3.%4.%5"/>
      <w:lvlJc w:val="left"/>
      <w:pPr>
        <w:tabs>
          <w:tab w:val="num" w:pos="3952"/>
        </w:tabs>
        <w:ind w:left="3952" w:hanging="1080"/>
      </w:pPr>
    </w:lvl>
    <w:lvl w:ilvl="5">
      <w:start w:val="1"/>
      <w:numFmt w:val="decimal"/>
      <w:lvlText w:val="%1.%2.%3.%4.%5.%6"/>
      <w:lvlJc w:val="left"/>
      <w:pPr>
        <w:tabs>
          <w:tab w:val="num" w:pos="5030"/>
        </w:tabs>
        <w:ind w:left="50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26"/>
        </w:tabs>
        <w:ind w:left="68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2160"/>
      </w:pPr>
    </w:lvl>
  </w:abstractNum>
  <w:abstractNum w:abstractNumId="2">
    <w:nsid w:val="2524054B"/>
    <w:multiLevelType w:val="multilevel"/>
    <w:tmpl w:val="9488C8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">
    <w:nsid w:val="2DDB7582"/>
    <w:multiLevelType w:val="hybridMultilevel"/>
    <w:tmpl w:val="D602893C"/>
    <w:lvl w:ilvl="0" w:tplc="40B8223C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522F97"/>
    <w:multiLevelType w:val="multilevel"/>
    <w:tmpl w:val="F7FABB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5">
    <w:nsid w:val="353439FC"/>
    <w:multiLevelType w:val="multilevel"/>
    <w:tmpl w:val="5B44B63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6">
    <w:nsid w:val="5EB74D52"/>
    <w:multiLevelType w:val="hybridMultilevel"/>
    <w:tmpl w:val="4F76D4BC"/>
    <w:lvl w:ilvl="0" w:tplc="A34E678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7DA4529D"/>
    <w:multiLevelType w:val="singleLevel"/>
    <w:tmpl w:val="2626D8CE"/>
    <w:lvl w:ilvl="0">
      <w:start w:val="5"/>
      <w:numFmt w:val="bullet"/>
      <w:lvlText w:val="-"/>
      <w:lvlJc w:val="left"/>
      <w:pPr>
        <w:tabs>
          <w:tab w:val="num" w:pos="1796"/>
        </w:tabs>
        <w:ind w:left="1796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D2D"/>
    <w:rsid w:val="002D7FBA"/>
    <w:rsid w:val="00490B86"/>
    <w:rsid w:val="00527CB8"/>
    <w:rsid w:val="00583DBF"/>
    <w:rsid w:val="005A649B"/>
    <w:rsid w:val="005C287B"/>
    <w:rsid w:val="00617FE8"/>
    <w:rsid w:val="0077797D"/>
    <w:rsid w:val="007D1501"/>
    <w:rsid w:val="008C4107"/>
    <w:rsid w:val="00AA7C41"/>
    <w:rsid w:val="00AB251A"/>
    <w:rsid w:val="00AF014C"/>
    <w:rsid w:val="00BB2B3F"/>
    <w:rsid w:val="00BE7713"/>
    <w:rsid w:val="00C0291F"/>
    <w:rsid w:val="00DE0D2D"/>
    <w:rsid w:val="00F813E8"/>
    <w:rsid w:val="00F8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D2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E0D2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C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C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D2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E0D2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C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C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h-raj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F6619-A141-4635-A356-2B5B467B7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2101</Words>
  <Characters>11979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cp:lastPrinted>2022-10-24T02:03:00Z</cp:lastPrinted>
  <dcterms:created xsi:type="dcterms:W3CDTF">2022-10-14T02:23:00Z</dcterms:created>
  <dcterms:modified xsi:type="dcterms:W3CDTF">2022-10-25T02:08:00Z</dcterms:modified>
</cp:coreProperties>
</file>