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425" w:rsidRPr="00723A31" w:rsidRDefault="00661425" w:rsidP="00B11AF3">
      <w:pPr>
        <w:tabs>
          <w:tab w:val="left" w:pos="9240"/>
        </w:tabs>
        <w:spacing w:after="0" w:line="240" w:lineRule="auto"/>
        <w:ind w:right="114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E0D9CC7" wp14:editId="5B44481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1425" w:rsidRPr="00723A31" w:rsidRDefault="00661425" w:rsidP="00B11AF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 депутатов Горного сельского Совета</w:t>
      </w:r>
    </w:p>
    <w:p w:rsidR="00661425" w:rsidRPr="00723A31" w:rsidRDefault="00661425" w:rsidP="00B11AF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Ачинского</w:t>
      </w:r>
      <w:proofErr w:type="spellEnd"/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</w:t>
      </w:r>
    </w:p>
    <w:p w:rsidR="00661425" w:rsidRPr="00723A31" w:rsidRDefault="00661425" w:rsidP="00B11AF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Красноярского края                    </w:t>
      </w:r>
    </w:p>
    <w:p w:rsidR="00661425" w:rsidRPr="00723A31" w:rsidRDefault="00661425" w:rsidP="00B11AF3">
      <w:pPr>
        <w:keepNext/>
        <w:spacing w:before="240" w:after="6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proofErr w:type="gramStart"/>
      <w:r w:rsidRPr="00723A31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723A31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Е Ш Е Н И Е 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1425" w:rsidRPr="00723A31" w:rsidRDefault="005C2D83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</w:t>
      </w:r>
      <w:r w:rsidR="008E19EA"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19.10.</w:t>
      </w:r>
      <w:r w:rsidR="00661425"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2021г.                    </w:t>
      </w:r>
      <w:proofErr w:type="spellStart"/>
      <w:r w:rsidR="00661425"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proofErr w:type="gramStart"/>
      <w:r w:rsidR="00661425"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.Г</w:t>
      </w:r>
      <w:proofErr w:type="gramEnd"/>
      <w:r w:rsidR="00661425"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орный</w:t>
      </w:r>
      <w:proofErr w:type="spellEnd"/>
      <w:r w:rsidR="00661425"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№</w:t>
      </w:r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E19EA"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10-45</w:t>
      </w:r>
      <w:r w:rsidR="00661425"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</w:t>
      </w:r>
    </w:p>
    <w:p w:rsidR="00661425" w:rsidRPr="00723A31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723A31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изменения в решение Горного сельского Совета депутатов от 04.03.2016 № 8-38Р «О  формировании расходов на  оплату труда депутатов, выборных должностных лиц местного самоуправления, осуществляющих свои полномочия на постоянной основе,  и муниципальных служащих Горного сельсовета» (в редакции   05.10.2016 № 12-56Р; от 26.12.2017 № 22-96Р; от 21.08.2018 № 27-121Р от25.09.2019№35-155Р; от 13.05.2020№ 41-178Р;</w:t>
      </w:r>
      <w:proofErr w:type="gramEnd"/>
      <w:r w:rsidRPr="00723A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от14.08.2020 № 43-186Р</w:t>
      </w:r>
      <w:proofErr w:type="gramStart"/>
      <w:r w:rsidRPr="00723A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;</w:t>
      </w:r>
      <w:proofErr w:type="gramEnd"/>
      <w:r w:rsidRPr="00723A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05.10.2020 № 3-8Р)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5C2D83"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C2D83" w:rsidRPr="00723A3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постановлением Совета администрации Красноярского края от 29.12.2007 № 512-п «О нормативах формирования  расходов на оплату труда  депутатов, выборных должностны</w:t>
      </w:r>
      <w:r w:rsidR="00294A3B" w:rsidRPr="00723A31">
        <w:rPr>
          <w:rFonts w:ascii="Times New Roman" w:eastAsia="Times New Roman" w:hAnsi="Times New Roman"/>
          <w:sz w:val="28"/>
          <w:szCs w:val="28"/>
          <w:lang w:eastAsia="ru-RU"/>
        </w:rPr>
        <w:t>х лиц  местного самоуправления, о</w:t>
      </w:r>
      <w:r w:rsidR="005C2D83" w:rsidRPr="00723A31">
        <w:rPr>
          <w:rFonts w:ascii="Times New Roman" w:eastAsia="Times New Roman" w:hAnsi="Times New Roman"/>
          <w:sz w:val="28"/>
          <w:szCs w:val="28"/>
          <w:lang w:eastAsia="ru-RU"/>
        </w:rPr>
        <w:t>существляющих свои полномочия  на постоянной основе, лиц, замещающих  иные муниципальные должности, и муниципальных служащих», частью 2 статьи 22 Федерального закона  № 25-ФЗ «О муниципальной службе в Российской Федерации»</w:t>
      </w:r>
      <w:r w:rsidR="00742F68"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</w:t>
      </w:r>
      <w:r w:rsidR="00742F68" w:rsidRPr="00723A31">
        <w:rPr>
          <w:rFonts w:ascii="Times New Roman" w:hAnsi="Times New Roman"/>
          <w:bCs/>
          <w:spacing w:val="20"/>
          <w:sz w:val="28"/>
          <w:szCs w:val="28"/>
        </w:rPr>
        <w:t xml:space="preserve"> Заключением</w:t>
      </w:r>
      <w:r w:rsidRPr="00723A31">
        <w:rPr>
          <w:rFonts w:ascii="Times New Roman" w:hAnsi="Times New Roman"/>
          <w:bCs/>
          <w:spacing w:val="20"/>
          <w:sz w:val="28"/>
          <w:szCs w:val="28"/>
        </w:rPr>
        <w:t xml:space="preserve"> по результатам юридической экспертизы Управлением территориальной политики</w:t>
      </w:r>
      <w:proofErr w:type="gramEnd"/>
      <w:r w:rsidRPr="00723A31">
        <w:rPr>
          <w:rFonts w:ascii="Times New Roman" w:hAnsi="Times New Roman"/>
          <w:bCs/>
          <w:spacing w:val="20"/>
          <w:sz w:val="28"/>
          <w:szCs w:val="28"/>
        </w:rPr>
        <w:t xml:space="preserve"> Губернатора Красноярского края от </w:t>
      </w:r>
      <w:r w:rsidR="00742F68" w:rsidRPr="00723A31">
        <w:rPr>
          <w:rFonts w:ascii="Times New Roman" w:hAnsi="Times New Roman"/>
          <w:bCs/>
          <w:spacing w:val="20"/>
          <w:sz w:val="28"/>
          <w:szCs w:val="28"/>
        </w:rPr>
        <w:t>07.07.</w:t>
      </w:r>
      <w:r w:rsidRPr="00723A31">
        <w:rPr>
          <w:rFonts w:ascii="Times New Roman" w:hAnsi="Times New Roman"/>
          <w:bCs/>
          <w:spacing w:val="20"/>
          <w:sz w:val="28"/>
          <w:szCs w:val="28"/>
        </w:rPr>
        <w:t>2021 № 24-</w:t>
      </w:r>
      <w:r w:rsidR="00742F68" w:rsidRPr="00723A31">
        <w:rPr>
          <w:rFonts w:ascii="Times New Roman" w:hAnsi="Times New Roman"/>
          <w:bCs/>
          <w:spacing w:val="20"/>
          <w:sz w:val="28"/>
          <w:szCs w:val="28"/>
        </w:rPr>
        <w:t>07896</w:t>
      </w:r>
      <w:r w:rsidRPr="00723A31">
        <w:rPr>
          <w:rFonts w:ascii="Times New Roman" w:hAnsi="Times New Roman"/>
          <w:bCs/>
          <w:spacing w:val="20"/>
          <w:sz w:val="28"/>
          <w:szCs w:val="28"/>
        </w:rPr>
        <w:t xml:space="preserve">, </w:t>
      </w: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 20, 24 Устава Горного сельсовета, Горный сельский Совет депутатов </w:t>
      </w:r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РЕШИЛ: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</w:t>
      </w:r>
      <w:r w:rsidRPr="00723A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04.03.2016 № 8-38Р «О  формировании расходов на  оплату труда депутатов, выборных должностных лиц местного самоуправления, осуществляющих свои полномочия на постоянной основе,  и муниципальных служащих Горного сельсовета» (далее – Решение)  </w:t>
      </w: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>следующие  изменения: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42F68"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 1 </w:t>
      </w: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2F68"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</w:t>
      </w: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2  приложения </w:t>
      </w:r>
      <w:r w:rsidR="00742F68" w:rsidRPr="00723A3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</w:t>
      </w:r>
      <w:r w:rsidR="00742F68" w:rsidRPr="00723A31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742F68" w:rsidRPr="00723A31" w:rsidRDefault="00742F68" w:rsidP="00B11AF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gramStart"/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« размера фонда оплаты труда главы муниципального образования, который формируется из расчета 12- кратного среднемесячного предельного размера денежного вознаграждения и 12-ти кратного  среднемесячного </w:t>
      </w: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предельного размера денежного поощрения главы  муниципального образования с учетом средств на выплату  районного коэффициента, процентной надбавки к заработной плате за стаж работы в районах Крайнего Севера, в приравненных к ним местностям и иных местностях края с особыми климатическими</w:t>
      </w:r>
      <w:proofErr w:type="gramEnd"/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условиями</w:t>
      </w:r>
      <w:proofErr w:type="gramStart"/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61425" w:rsidRPr="00723A31" w:rsidRDefault="00CB5799" w:rsidP="00B11AF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     - в статье 11 приложения 3 к решению предлог «до» - исключить.</w:t>
      </w:r>
      <w:r w:rsidR="00661425"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</w:t>
      </w:r>
      <w:proofErr w:type="gramStart"/>
      <w:r w:rsidRPr="00723A31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 за</w:t>
      </w:r>
      <w:proofErr w:type="gramEnd"/>
      <w:r w:rsidRPr="00723A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исполнением настоящего решения  возложить на постоянную комиссию </w:t>
      </w: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>по экономической, бюджетной политике, сельскому хозяйству, промышленности, землепользованию и охране окружающей среды (</w:t>
      </w:r>
      <w:proofErr w:type="spellStart"/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>Шейнмаер</w:t>
      </w:r>
      <w:proofErr w:type="spellEnd"/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В.А.).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723A3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Pr="00723A31">
        <w:rPr>
          <w:rFonts w:ascii="Times New Roman" w:eastAsia="Times New Roman" w:hAnsi="Times New Roman"/>
          <w:sz w:val="28"/>
          <w:szCs w:val="28"/>
          <w:lang w:eastAsia="ru-RU"/>
        </w:rPr>
        <w:t>Решение вступает в силу в день, следующий  за днем  его официального опубликования в информационном листе «Информационный Вестник».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1425" w:rsidRPr="00723A31" w:rsidRDefault="00661425" w:rsidP="00723A3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/>
          <w:sz w:val="28"/>
          <w:szCs w:val="28"/>
          <w:lang w:eastAsia="ru-RU"/>
        </w:rPr>
        <w:t>Председатель Совета депутатов                                   Глава  сельсовета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23A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proofErr w:type="spellStart"/>
      <w:r w:rsidRPr="00723A31">
        <w:rPr>
          <w:rFonts w:ascii="Times New Roman" w:eastAsia="Times New Roman" w:hAnsi="Times New Roman"/>
          <w:b/>
          <w:sz w:val="28"/>
          <w:szCs w:val="28"/>
          <w:lang w:eastAsia="ru-RU"/>
        </w:rPr>
        <w:t>А.Н.Подковырина</w:t>
      </w:r>
      <w:proofErr w:type="spellEnd"/>
      <w:r w:rsidRPr="00723A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С.М. Мельниченко</w:t>
      </w: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1425" w:rsidRPr="00723A31" w:rsidRDefault="00661425" w:rsidP="00B11AF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B11AF3" w:rsidRDefault="00B11AF3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B11AF3" w:rsidRDefault="00B11AF3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B11AF3" w:rsidRDefault="00B11AF3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B11AF3" w:rsidRDefault="00B11AF3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B11AF3" w:rsidRDefault="00B11AF3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Pr="00B11AF3" w:rsidRDefault="00723A31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</w:t>
      </w:r>
      <w:r w:rsidR="00661425" w:rsidRPr="00B11AF3">
        <w:rPr>
          <w:rFonts w:ascii="Arial" w:eastAsia="Times New Roman" w:hAnsi="Arial" w:cs="Arial"/>
          <w:sz w:val="24"/>
          <w:szCs w:val="24"/>
          <w:lang w:eastAsia="ru-RU"/>
        </w:rPr>
        <w:t>риложение 1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к Решению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Горного сельского Совета депутатов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от 04.03.2016г. N 8-38Р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0" w:name="Par46"/>
      <w:bookmarkEnd w:id="0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ПОРЯДОК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РАСЧЕТА </w:t>
      </w:r>
      <w:proofErr w:type="gramStart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РАЗМЕРА ФОНДА ОПЛАТЫ ТРУДА ДЕПУТАТОВ</w:t>
      </w:r>
      <w:proofErr w:type="gramEnd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ВЫБОРНЫХ ДОЛЖНОСТНЫХ ЛИЦ МЕСТНОГО САМОУПРАВЛЕНИЯ,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proofErr w:type="gramStart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ОСУЩЕСТВЛЯЮЩИХ</w:t>
      </w:r>
      <w:proofErr w:type="gramEnd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СВОИ ПОЛНОМОЧИЯ НА ПОСТОЯННОЙ ОСНОВЕ,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МУНИЦИПАЛЬНЫХ СЛУЖАЩИХ  ГОРНОГО СЕЛЬСОВЕТА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Актуальная редакция решения: от 05.10.2016 № 12-56Р; от 26.12.2017 № 22-96Р; от 21.08.2018 № 27-121Р от25.09.2019№35-155Р; от 13.05.2020№ 41-178Р; от14.08.2020 № 43-186Р</w:t>
      </w:r>
      <w:proofErr w:type="gramStart"/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;</w:t>
      </w:r>
      <w:proofErr w:type="gramEnd"/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от 05.10.2020 № 3-8Р; от12.02.2021 №6-22Р</w:t>
      </w:r>
      <w:r w:rsidR="00361B8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; от19.10.2021 №  10-45Р. 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numPr>
          <w:ilvl w:val="0"/>
          <w:numId w:val="1"/>
        </w:numPr>
        <w:spacing w:after="0" w:line="240" w:lineRule="auto"/>
        <w:ind w:right="-85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Расчет размера  фонда оплаты труда осуществляется по муниципальному образованию с учетом классификации, предусмотренной законом края, устанавливающим предельные </w:t>
      </w:r>
      <w:proofErr w:type="gramStart"/>
      <w:r w:rsidRPr="00B11AF3">
        <w:rPr>
          <w:rFonts w:ascii="Arial" w:eastAsia="Times New Roman" w:hAnsi="Arial" w:cs="Arial"/>
          <w:sz w:val="24"/>
          <w:szCs w:val="24"/>
          <w:lang w:eastAsia="ru-RU"/>
        </w:rPr>
        <w:t>размеры оплаты труда</w:t>
      </w:r>
      <w:proofErr w:type="gramEnd"/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муниципальных служащих.</w:t>
      </w: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    «2. По  сельсовету размер фонда оплаты труда состоит </w:t>
      </w:r>
      <w:proofErr w:type="gramStart"/>
      <w:r w:rsidRPr="00B11AF3">
        <w:rPr>
          <w:rFonts w:ascii="Arial" w:eastAsia="Times New Roman" w:hAnsi="Arial" w:cs="Arial"/>
          <w:sz w:val="24"/>
          <w:szCs w:val="24"/>
          <w:lang w:eastAsia="ru-RU"/>
        </w:rPr>
        <w:t>из</w:t>
      </w:r>
      <w:proofErr w:type="gramEnd"/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742F68" w:rsidRPr="00B11AF3" w:rsidRDefault="00742F68" w:rsidP="00B11AF3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661425"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61B8C" w:rsidRPr="00723A31">
        <w:rPr>
          <w:rFonts w:ascii="Times New Roman" w:eastAsia="Times New Roman" w:hAnsi="Times New Roman"/>
          <w:sz w:val="28"/>
          <w:szCs w:val="28"/>
          <w:lang w:eastAsia="ru-RU"/>
        </w:rPr>
        <w:t>размера фонда оплаты труда главы муниципального образования, который формируется из расчета 12- кратного среднемесячного предельного размера денежного вознаграждения и 12-ти кратного  среднемесячного предельного размера денежного поощрения главы  муниципального образования с учетом средств на выплату  районного коэффициента, процентной надбавки к заработной плате за стаж работы в районах Крайнего Севера, в приравненных к ним местностям и иных местностях края с особыми климатическими</w:t>
      </w:r>
      <w:proofErr w:type="gramEnd"/>
      <w:r w:rsidR="00361B8C" w:rsidRPr="00723A31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условиями</w:t>
      </w:r>
      <w:proofErr w:type="gramStart"/>
      <w:r w:rsidR="00361B8C" w:rsidRPr="00723A3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bookmarkStart w:id="1" w:name="_GoBack"/>
      <w:bookmarkEnd w:id="1"/>
      <w:r w:rsidR="00661425" w:rsidRPr="00B11AF3">
        <w:rPr>
          <w:rFonts w:ascii="Arial" w:eastAsia="Times New Roman" w:hAnsi="Arial" w:cs="Arial"/>
          <w:sz w:val="24"/>
          <w:szCs w:val="24"/>
          <w:lang w:eastAsia="ru-RU"/>
        </w:rPr>
        <w:t>;</w:t>
      </w:r>
      <w:proofErr w:type="gramEnd"/>
    </w:p>
    <w:p w:rsidR="00661425" w:rsidRPr="00B11AF3" w:rsidRDefault="00742F68" w:rsidP="00B11AF3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proofErr w:type="gramStart"/>
      <w:r w:rsidR="00661425" w:rsidRPr="00B11AF3">
        <w:rPr>
          <w:rFonts w:ascii="Arial" w:eastAsia="Times New Roman" w:hAnsi="Arial" w:cs="Arial"/>
          <w:sz w:val="24"/>
          <w:szCs w:val="24"/>
          <w:lang w:eastAsia="ru-RU"/>
        </w:rPr>
        <w:t>размера 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 предусматриваемых при расчете предельного размера фонда оплаты труда с учетом  средств на выплату районного коэффициента, процентной надбавки к заработной плате за стаж работы в районах  Крайнего Севера, в приравненных к ним местностям и иных местностях края с особыми климатическими</w:t>
      </w:r>
      <w:proofErr w:type="gramEnd"/>
      <w:r w:rsidR="00661425"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условиями</w:t>
      </w:r>
      <w:proofErr w:type="gramStart"/>
      <w:r w:rsidR="00661425" w:rsidRPr="00B11AF3">
        <w:rPr>
          <w:rFonts w:ascii="Arial" w:eastAsia="Times New Roman" w:hAnsi="Arial" w:cs="Arial"/>
          <w:sz w:val="24"/>
          <w:szCs w:val="24"/>
          <w:lang w:eastAsia="ru-RU"/>
        </w:rPr>
        <w:t>.».</w:t>
      </w:r>
      <w:proofErr w:type="gramEnd"/>
    </w:p>
    <w:p w:rsidR="00661425" w:rsidRPr="00B11AF3" w:rsidRDefault="00661425" w:rsidP="00B11AF3">
      <w:pPr>
        <w:spacing w:after="0" w:line="240" w:lineRule="auto"/>
        <w:ind w:right="-85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right="-85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3.При расчете размера фонда оплаты труда учитываются следующие средства для выплаты (в расчете на год):</w:t>
      </w: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4360"/>
      </w:tblGrid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Составляющие фонда оплаты труда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Количество должностных окладов, предусмотренных при расчете размера</w:t>
            </w:r>
          </w:p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фонда  оплаты труда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                           </w:t>
            </w:r>
            <w:r w:rsidRPr="00B11AF3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 xml:space="preserve">VIII </w:t>
            </w:r>
            <w:r w:rsidRPr="00B11AF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группа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B11A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Должностной</w:t>
            </w:r>
            <w:proofErr w:type="spellEnd"/>
            <w:r w:rsidRPr="00B11A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11A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оклад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12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Ежемесячная надбавка </w:t>
            </w:r>
            <w:proofErr w:type="gramStart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за</w:t>
            </w:r>
            <w:proofErr w:type="gramEnd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классный чин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                       4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Ежемесячная надбавка за </w:t>
            </w:r>
            <w:proofErr w:type="gramStart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особые</w:t>
            </w:r>
            <w:proofErr w:type="gramEnd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условия муниципальной службы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6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Ежемесячная надбавка за выслугу лет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3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Ежемесячное денежное поощрение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20,1                     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Ежемесячная процентная надбавка </w:t>
            </w:r>
            <w:proofErr w:type="gramStart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к</w:t>
            </w:r>
            <w:proofErr w:type="gramEnd"/>
          </w:p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должностному окладу за работу </w:t>
            </w:r>
            <w:proofErr w:type="gramStart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>со</w:t>
            </w:r>
            <w:proofErr w:type="gramEnd"/>
          </w:p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сведениями составляющими </w:t>
            </w:r>
          </w:p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государственную тайну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0,2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Премии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2,7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Единовременная выплата </w:t>
            </w:r>
            <w:proofErr w:type="gramStart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при</w:t>
            </w:r>
            <w:proofErr w:type="gramEnd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предоставлении </w:t>
            </w:r>
            <w:proofErr w:type="gramStart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ежегодного</w:t>
            </w:r>
            <w:proofErr w:type="gramEnd"/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оплачиваемого отпуска и материальная помощь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4</w:t>
            </w:r>
          </w:p>
        </w:tc>
      </w:tr>
      <w:tr w:rsidR="00661425" w:rsidRPr="00B11AF3" w:rsidTr="00661425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12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52</w:t>
            </w:r>
          </w:p>
        </w:tc>
      </w:tr>
    </w:tbl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4.Среднемесячный базовый  должностной оклад для расчета размера фонда оплаты труда определяется в соответствии с классификацией муниципальных образований края по группам и в размерах, определенных  законом  края, устанавливающим </w:t>
      </w:r>
      <w:proofErr w:type="gramStart"/>
      <w:r w:rsidRPr="00B11AF3">
        <w:rPr>
          <w:rFonts w:ascii="Arial" w:eastAsia="Times New Roman" w:hAnsi="Arial" w:cs="Arial"/>
          <w:sz w:val="24"/>
          <w:szCs w:val="24"/>
          <w:lang w:eastAsia="ru-RU"/>
        </w:rPr>
        <w:t>размеры оплаты труда</w:t>
      </w:r>
      <w:proofErr w:type="gramEnd"/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муниципальных служащих:</w:t>
      </w: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  для муниципальных образований с </w:t>
      </w:r>
      <w:r w:rsidRPr="00B11AF3">
        <w:rPr>
          <w:rFonts w:ascii="Arial" w:eastAsia="Times New Roman" w:hAnsi="Arial" w:cs="Arial"/>
          <w:sz w:val="24"/>
          <w:szCs w:val="24"/>
          <w:lang w:val="en-US" w:eastAsia="ru-RU"/>
        </w:rPr>
        <w:t>VI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по  </w:t>
      </w:r>
      <w:r w:rsidRPr="00B11AF3">
        <w:rPr>
          <w:rFonts w:ascii="Arial" w:eastAsia="Times New Roman" w:hAnsi="Arial" w:cs="Arial"/>
          <w:sz w:val="24"/>
          <w:szCs w:val="24"/>
          <w:lang w:val="en-US" w:eastAsia="ru-RU"/>
        </w:rPr>
        <w:t>VIII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группу – на уровне значения размера должностного оклада по должности «ведущий специалист»  с коэффициентом 1,08.</w:t>
      </w: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5799" w:rsidRPr="00B11AF3" w:rsidRDefault="00CB5799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5799" w:rsidRPr="00B11AF3" w:rsidRDefault="00CB5799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120" w:line="240" w:lineRule="auto"/>
        <w:ind w:left="360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Par102"/>
      <w:bookmarkEnd w:id="2"/>
      <w:r w:rsidRPr="00B11AF3">
        <w:rPr>
          <w:rFonts w:ascii="Arial" w:eastAsia="Times New Roman" w:hAnsi="Arial" w:cs="Arial"/>
          <w:sz w:val="24"/>
          <w:szCs w:val="24"/>
          <w:lang w:eastAsia="ru-RU"/>
        </w:rPr>
        <w:t>Приложение 2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к Решению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Горного сельского Совета депутатов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от 04.03.2016г. N 8-38Р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3" w:name="Par108"/>
      <w:bookmarkEnd w:id="3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ПОЛОЖЕНИЕ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УСТАНОВЛЕНИИ </w:t>
      </w:r>
      <w:proofErr w:type="gramStart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РАЗМЕРОВ ОПЛАТЫ ТРУДА</w:t>
      </w:r>
      <w:proofErr w:type="gramEnd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ДЕПУТАТОВ,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ВЫБОРНЫХ ДОЛЖНОСТНЫХ ЛИЦ,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ГОРНОГО СЕЛЬСОВЕТА </w:t>
      </w:r>
      <w:proofErr w:type="gramStart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ОСУЩЕСТВЛЯЮЩИХ</w:t>
      </w:r>
      <w:proofErr w:type="gramEnd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СВОИ ПОЛНОМОЧИЯ НА ПОСТОЯННОЙ ОСНОВЕ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B11AF3">
        <w:rPr>
          <w:rFonts w:ascii="Arial" w:eastAsia="Times New Roman" w:hAnsi="Arial" w:cs="Arial"/>
          <w:sz w:val="24"/>
          <w:szCs w:val="24"/>
          <w:lang w:eastAsia="ru-RU"/>
        </w:rPr>
        <w:t>Размер оплаты труда</w:t>
      </w:r>
      <w:proofErr w:type="gramEnd"/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депутатов, выборных должностных лиц, Горного сельсовета  осуществляющих свои полномочия на постоянной основе (далее - выборных должностных лиц), состоит из размеров денежного вознаграждения и размеров ежемесячного денежного поощрения.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2. Размер денежного вознаграждения выборных должностных лиц устанавливается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7"/>
        <w:gridCol w:w="5733"/>
      </w:tblGrid>
      <w:tr w:rsidR="00661425" w:rsidRPr="00B11AF3" w:rsidTr="0066142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Размер денежного вознаграждения, </w:t>
            </w:r>
          </w:p>
          <w:p w:rsidR="00661425" w:rsidRPr="00B11AF3" w:rsidRDefault="00661425" w:rsidP="00B11A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руб. в месяц </w:t>
            </w:r>
            <w:r w:rsidRPr="00B11AF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&lt;*&gt;</w:t>
            </w:r>
          </w:p>
        </w:tc>
      </w:tr>
      <w:tr w:rsidR="00661425" w:rsidRPr="00B11AF3" w:rsidTr="0066142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Глава Горного сельсовета 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b/>
                <w:sz w:val="24"/>
                <w:szCs w:val="24"/>
              </w:rPr>
              <w:t>18802</w:t>
            </w:r>
          </w:p>
        </w:tc>
      </w:tr>
    </w:tbl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3. Значение размера ежемесячного денежного поощрения составляет 100% от денежного вознаграждения, установленного настоящим приложением.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4. Размеры ежемесячного денежного вознаграждения индексируются (увеличиваются) в размерах и в сроки, предусмотренные решением о бюджете</w:t>
      </w: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B11AF3">
        <w:rPr>
          <w:rFonts w:ascii="Arial" w:eastAsia="Times New Roman" w:hAnsi="Arial" w:cs="Arial"/>
          <w:bCs/>
          <w:sz w:val="24"/>
          <w:szCs w:val="24"/>
          <w:lang w:eastAsia="ru-RU"/>
        </w:rPr>
        <w:t>Горного сельсовета</w:t>
      </w: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>на очередной финансовый год и плановый период для индексации (увеличения) размеров должностных окладов по должностям муниципальных служащих сельсовета с внесением соответствующих изменений в настоящее Положение.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proofErr w:type="gramStart"/>
      <w:r w:rsidRPr="00B11AF3">
        <w:rPr>
          <w:rFonts w:ascii="Arial" w:eastAsia="Times New Roman" w:hAnsi="Arial" w:cs="Arial"/>
          <w:sz w:val="24"/>
          <w:szCs w:val="24"/>
          <w:lang w:eastAsia="ru-RU"/>
        </w:rPr>
        <w:t>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  <w:proofErr w:type="gramEnd"/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5799" w:rsidRPr="00B11AF3" w:rsidRDefault="00CB5799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5799" w:rsidRPr="00B11AF3" w:rsidRDefault="00CB5799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5799" w:rsidRPr="00B11AF3" w:rsidRDefault="00CB5799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5799" w:rsidRPr="00B11AF3" w:rsidRDefault="00CB5799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5799" w:rsidRPr="00B11AF3" w:rsidRDefault="00CB5799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B5799" w:rsidRPr="00B11AF3" w:rsidRDefault="00CB5799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bookmarkStart w:id="4" w:name="Par145"/>
      <w:bookmarkEnd w:id="4"/>
      <w:r w:rsidRPr="00B11AF3">
        <w:rPr>
          <w:rFonts w:ascii="Arial" w:eastAsia="Times New Roman" w:hAnsi="Arial" w:cs="Arial"/>
          <w:sz w:val="24"/>
          <w:szCs w:val="24"/>
          <w:lang w:eastAsia="ru-RU"/>
        </w:rPr>
        <w:t>Приложение 3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к Решению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Горного сельского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Совета депутатов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от 04.03.2016 г. N8-38Р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5" w:name="Par151"/>
      <w:bookmarkEnd w:id="5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ПОЛОЖЕНИЕ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 УСТАНОВЛЕНИИ </w:t>
      </w:r>
      <w:proofErr w:type="gramStart"/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РАЗМЕРОВ ОПЛАТЫ ТРУДА</w:t>
      </w:r>
      <w:proofErr w:type="gramEnd"/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МУНИЦИПАЛЬНЫХ СЛУЖАЩИХ  ГОРНОГО СЕЛЬСОВЕТА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Актуальная редакция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1. Общие положения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Настоящее Положение устанавливает </w:t>
      </w:r>
      <w:proofErr w:type="gramStart"/>
      <w:r w:rsidRPr="00B11AF3">
        <w:rPr>
          <w:rFonts w:ascii="Arial" w:eastAsia="Times New Roman" w:hAnsi="Arial" w:cs="Arial"/>
          <w:bCs/>
          <w:sz w:val="24"/>
          <w:szCs w:val="24"/>
          <w:lang w:eastAsia="ru-RU"/>
        </w:rPr>
        <w:t>размеры оплаты труда</w:t>
      </w:r>
      <w:proofErr w:type="gramEnd"/>
      <w:r w:rsidRPr="00B11AF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муниципальных служащих Горного сельсовета.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Статья 2. Классификация муниципальных образований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left="630"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1.  </w:t>
      </w:r>
      <w:r w:rsidRPr="00B11AF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соответствии  с классификацией,  установленной Законом  и в целях  обозначения    </w:t>
      </w:r>
      <w:proofErr w:type="gramStart"/>
      <w:r w:rsidRPr="00B11AF3">
        <w:rPr>
          <w:rFonts w:ascii="Arial" w:eastAsia="Times New Roman" w:hAnsi="Arial" w:cs="Arial"/>
          <w:bCs/>
          <w:sz w:val="24"/>
          <w:szCs w:val="24"/>
          <w:lang w:eastAsia="ru-RU"/>
        </w:rPr>
        <w:t>размеров  оплаты труда</w:t>
      </w:r>
      <w:proofErr w:type="gramEnd"/>
      <w:r w:rsidRPr="00B11AF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муниципальных служащих муниципальное образование «Горный сельсовет» (с численностью населения от 1,5 до 5.0 тыс.  человек) отнесено к восьмой группе муниципальных образований края.</w:t>
      </w:r>
    </w:p>
    <w:p w:rsidR="00661425" w:rsidRPr="00B11AF3" w:rsidRDefault="00661425" w:rsidP="00B11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2.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Численность населения, проживающего на территории Горного     сельсовета определяется на основании отчетных данных территориального органа Федеральной службы государственной статистики по Красноярскому краю и учитывается для определения </w:t>
      </w:r>
      <w:proofErr w:type="gramStart"/>
      <w:r w:rsidRPr="00B11AF3">
        <w:rPr>
          <w:rFonts w:ascii="Arial" w:eastAsia="Times New Roman" w:hAnsi="Arial" w:cs="Arial"/>
          <w:sz w:val="24"/>
          <w:szCs w:val="24"/>
          <w:lang w:eastAsia="ru-RU"/>
        </w:rPr>
        <w:t>размеров оплаты труда</w:t>
      </w:r>
      <w:proofErr w:type="gramEnd"/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на очередной финансовый год.</w:t>
      </w:r>
    </w:p>
    <w:p w:rsidR="00661425" w:rsidRPr="00B11AF3" w:rsidRDefault="00661425" w:rsidP="00B11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3.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В случае роста или снижения численности  населения, влекущего за собой  изменение критериев для отнесения  к  другой  группе  муниципальных образований края по оплате труда выборных должностных лиц и муниципальных служащих, в данное решение вносятся необходимые  изменения.</w:t>
      </w:r>
    </w:p>
    <w:p w:rsidR="00661425" w:rsidRPr="00B11AF3" w:rsidRDefault="00661425" w:rsidP="00B11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Статья 3. Значения </w:t>
      </w:r>
      <w:proofErr w:type="gramStart"/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размеров оплаты труда</w:t>
      </w:r>
      <w:proofErr w:type="gramEnd"/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муниципальных служащих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1. Значения </w:t>
      </w:r>
      <w:proofErr w:type="gramStart"/>
      <w:r w:rsidRPr="00B11AF3">
        <w:rPr>
          <w:rFonts w:ascii="Arial" w:eastAsia="Times New Roman" w:hAnsi="Arial" w:cs="Arial"/>
          <w:sz w:val="24"/>
          <w:szCs w:val="24"/>
          <w:lang w:eastAsia="ru-RU"/>
        </w:rPr>
        <w:t>размеров оплаты труда</w:t>
      </w:r>
      <w:proofErr w:type="gramEnd"/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муниципальных служащих состоят из значений размеров составных частей денежного содержания.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2. В состав денежного содержания для целей настоящего Положения включаются: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а) должностной оклад;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б) ежемесячная надбавка за классный чин;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в) ежемесячная надбавка за особые условия муниципальной службы;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г) ежемесячная надбавка за выслугу лет;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д) ежемесячное денежное поощрение;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е) ежемесячная процентная надбавка к должностному окладу за работу со сведениями, составляющими государственную тайну;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ж) премии;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з) единовременная выплата при предоставлении ежегодного оплачиваемого отпуска, которая не является  выплатой за отработанное время</w:t>
      </w:r>
      <w:r w:rsidRPr="00B11AF3">
        <w:rPr>
          <w:rFonts w:ascii="Arial" w:eastAsia="Times New Roman" w:hAnsi="Arial" w:cs="Arial"/>
          <w:sz w:val="24"/>
          <w:szCs w:val="24"/>
          <w:highlight w:val="yellow"/>
          <w:lang w:eastAsia="ru-RU"/>
        </w:rPr>
        <w:t>.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и) материальная помощь.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/>
          <w:spacing w:val="4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color w:val="000000"/>
          <w:spacing w:val="4"/>
          <w:sz w:val="24"/>
          <w:szCs w:val="24"/>
          <w:lang w:eastAsia="ru-RU"/>
        </w:rPr>
        <w:t>Статья 4</w:t>
      </w:r>
      <w:r w:rsidRPr="00B11AF3">
        <w:rPr>
          <w:rFonts w:ascii="Arial" w:eastAsia="Times New Roman" w:hAnsi="Arial" w:cs="Arial"/>
          <w:color w:val="000000"/>
          <w:spacing w:val="4"/>
          <w:sz w:val="24"/>
          <w:szCs w:val="24"/>
          <w:lang w:eastAsia="ru-RU"/>
        </w:rPr>
        <w:t xml:space="preserve">. </w:t>
      </w:r>
      <w:r w:rsidRPr="00B11AF3">
        <w:rPr>
          <w:rFonts w:ascii="Arial" w:eastAsia="Times New Roman" w:hAnsi="Arial" w:cs="Arial"/>
          <w:b/>
          <w:color w:val="000000"/>
          <w:spacing w:val="4"/>
          <w:sz w:val="24"/>
          <w:szCs w:val="24"/>
          <w:lang w:eastAsia="ru-RU"/>
        </w:rPr>
        <w:t>Значения  размеров  должностных  окладов  муниципальных  служащих</w:t>
      </w:r>
    </w:p>
    <w:p w:rsidR="00661425" w:rsidRPr="00B11AF3" w:rsidRDefault="00661425" w:rsidP="00B11AF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pacing w:val="4"/>
          <w:sz w:val="24"/>
          <w:szCs w:val="24"/>
          <w:lang w:eastAsia="ru-RU"/>
        </w:rPr>
      </w:pPr>
    </w:p>
    <w:p w:rsidR="00661425" w:rsidRPr="00B11AF3" w:rsidRDefault="00661425" w:rsidP="00B11AF3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color w:val="000000"/>
          <w:spacing w:val="4"/>
          <w:sz w:val="24"/>
          <w:szCs w:val="24"/>
          <w:lang w:eastAsia="ru-RU"/>
        </w:rPr>
        <w:t>Должностные  оклады  муниципальных  служащих имеют следующие размеры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53"/>
        <w:gridCol w:w="2580"/>
      </w:tblGrid>
      <w:tr w:rsidR="00661425" w:rsidRPr="00B11AF3" w:rsidTr="00661425">
        <w:trPr>
          <w:trHeight w:hRule="exact" w:val="346"/>
        </w:trPr>
        <w:tc>
          <w:tcPr>
            <w:tcW w:w="6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left="547"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color w:val="000000"/>
                <w:spacing w:val="2"/>
                <w:sz w:val="24"/>
                <w:szCs w:val="24"/>
              </w:rPr>
              <w:t>НАИМЕНОВАНИЕ ДОЛЖНОСТИ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661425" w:rsidRPr="00B11AF3" w:rsidTr="00661425">
        <w:trPr>
          <w:trHeight w:hRule="exact" w:val="319"/>
        </w:trPr>
        <w:tc>
          <w:tcPr>
            <w:tcW w:w="6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          Заместитель  Главы  сельсовета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b/>
                <w:sz w:val="24"/>
                <w:szCs w:val="24"/>
              </w:rPr>
              <w:t>5195</w:t>
            </w:r>
          </w:p>
        </w:tc>
      </w:tr>
      <w:tr w:rsidR="00661425" w:rsidRPr="00B11AF3" w:rsidTr="00661425">
        <w:trPr>
          <w:trHeight w:val="319"/>
        </w:trPr>
        <w:tc>
          <w:tcPr>
            <w:tcW w:w="883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left="2095" w:firstLine="709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b/>
                <w:color w:val="000000"/>
                <w:spacing w:val="-1"/>
                <w:sz w:val="24"/>
                <w:szCs w:val="24"/>
              </w:rPr>
              <w:t>Обеспечивающие специалисты</w:t>
            </w:r>
          </w:p>
        </w:tc>
      </w:tr>
      <w:tr w:rsidR="00661425" w:rsidRPr="00B11AF3" w:rsidTr="00661425">
        <w:trPr>
          <w:trHeight w:hRule="exact" w:val="319"/>
        </w:trPr>
        <w:tc>
          <w:tcPr>
            <w:tcW w:w="6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color w:val="000000"/>
                <w:spacing w:val="1"/>
                <w:sz w:val="24"/>
                <w:szCs w:val="24"/>
              </w:rPr>
              <w:t xml:space="preserve">          Главный бухгалтер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b/>
                <w:sz w:val="24"/>
                <w:szCs w:val="24"/>
              </w:rPr>
              <w:t>4701</w:t>
            </w:r>
          </w:p>
        </w:tc>
      </w:tr>
      <w:tr w:rsidR="00661425" w:rsidRPr="00B11AF3" w:rsidTr="00661425">
        <w:trPr>
          <w:trHeight w:hRule="exact" w:val="325"/>
        </w:trPr>
        <w:tc>
          <w:tcPr>
            <w:tcW w:w="6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left="2167"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color w:val="000000"/>
                <w:spacing w:val="-6"/>
                <w:sz w:val="24"/>
                <w:szCs w:val="24"/>
              </w:rPr>
              <w:t>Бухгалтер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b/>
                <w:sz w:val="24"/>
                <w:szCs w:val="24"/>
              </w:rPr>
              <w:t>4235</w:t>
            </w:r>
          </w:p>
        </w:tc>
      </w:tr>
      <w:tr w:rsidR="00661425" w:rsidRPr="00B11AF3" w:rsidTr="00661425">
        <w:trPr>
          <w:trHeight w:hRule="exact" w:val="319"/>
        </w:trPr>
        <w:tc>
          <w:tcPr>
            <w:tcW w:w="6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left="1217" w:firstLine="709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</w:rPr>
              <w:t>Специалист 1 категории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b/>
                <w:sz w:val="24"/>
                <w:szCs w:val="24"/>
              </w:rPr>
              <w:t>4235</w:t>
            </w:r>
          </w:p>
        </w:tc>
      </w:tr>
      <w:tr w:rsidR="00661425" w:rsidRPr="00B11AF3" w:rsidTr="00661425">
        <w:trPr>
          <w:trHeight w:hRule="exact" w:val="298"/>
        </w:trPr>
        <w:tc>
          <w:tcPr>
            <w:tcW w:w="6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1425" w:rsidRPr="00B11AF3" w:rsidRDefault="00661425" w:rsidP="00B11AF3">
            <w:pPr>
              <w:shd w:val="clear" w:color="auto" w:fill="FFFFFF"/>
              <w:spacing w:after="0" w:line="240" w:lineRule="auto"/>
              <w:ind w:left="1217"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61425" w:rsidRPr="00B11AF3" w:rsidRDefault="00661425" w:rsidP="00B11AF3">
            <w:pPr>
              <w:shd w:val="clear" w:color="auto" w:fill="FFFFFF"/>
              <w:spacing w:after="0" w:line="240" w:lineRule="auto"/>
              <w:ind w:left="1217"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61425" w:rsidRPr="00B11AF3" w:rsidRDefault="00661425" w:rsidP="00B11AF3">
            <w:pPr>
              <w:shd w:val="clear" w:color="auto" w:fill="FFFFFF"/>
              <w:spacing w:after="0" w:line="240" w:lineRule="auto"/>
              <w:ind w:left="1217"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61425" w:rsidRPr="00B11AF3" w:rsidRDefault="00661425" w:rsidP="00B11AF3">
            <w:pPr>
              <w:shd w:val="clear" w:color="auto" w:fill="FFFFFF"/>
              <w:spacing w:after="0" w:line="240" w:lineRule="auto"/>
              <w:ind w:left="1217"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61425" w:rsidRPr="00B11AF3" w:rsidRDefault="00661425" w:rsidP="00B11AF3">
            <w:pPr>
              <w:shd w:val="clear" w:color="auto" w:fill="FFFFFF"/>
              <w:spacing w:line="240" w:lineRule="auto"/>
              <w:ind w:left="1217"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61425" w:rsidRPr="00B11AF3" w:rsidTr="00661425">
        <w:trPr>
          <w:trHeight w:hRule="exact" w:val="298"/>
        </w:trPr>
        <w:tc>
          <w:tcPr>
            <w:tcW w:w="625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61425" w:rsidRPr="00B11AF3" w:rsidRDefault="00661425" w:rsidP="00B11AF3">
            <w:pPr>
              <w:shd w:val="clear" w:color="auto" w:fill="FFFFFF"/>
              <w:spacing w:after="0" w:line="240" w:lineRule="auto"/>
              <w:ind w:left="1217"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61425" w:rsidRPr="00B11AF3" w:rsidRDefault="00661425" w:rsidP="00B11AF3">
            <w:pPr>
              <w:shd w:val="clear" w:color="auto" w:fill="FFFFFF"/>
              <w:spacing w:line="240" w:lineRule="auto"/>
              <w:ind w:left="1217"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61425" w:rsidRPr="00B11AF3" w:rsidRDefault="00661425" w:rsidP="00B11AF3">
            <w:pPr>
              <w:shd w:val="clear" w:color="auto" w:fill="FFFFFF"/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61425" w:rsidRPr="00B11AF3" w:rsidRDefault="00661425" w:rsidP="00B11AF3">
      <w:pPr>
        <w:keepLine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p w:rsidR="00661425" w:rsidRPr="00B11AF3" w:rsidRDefault="00661425" w:rsidP="00B11AF3">
      <w:pPr>
        <w:keepLines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Статья 5</w:t>
      </w: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Значения размеров надбавки за классный чин</w:t>
      </w:r>
    </w:p>
    <w:p w:rsidR="00661425" w:rsidRPr="00B11AF3" w:rsidRDefault="00661425" w:rsidP="00B11AF3">
      <w:pPr>
        <w:keepLine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1. Значения размеров ежемесячной  надбавки за классный чин к должностным окладам составляют:</w:t>
      </w:r>
    </w:p>
    <w:p w:rsidR="00661425" w:rsidRPr="00B11AF3" w:rsidRDefault="00661425" w:rsidP="00B11AF3">
      <w:pPr>
        <w:keepLine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а) за классный чин 1-го класса –35 процентов;</w:t>
      </w:r>
    </w:p>
    <w:p w:rsidR="00661425" w:rsidRPr="00B11AF3" w:rsidRDefault="00661425" w:rsidP="00B11AF3">
      <w:pPr>
        <w:keepLine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б) за классный чин  2-го класса –33 процента;</w:t>
      </w:r>
    </w:p>
    <w:p w:rsidR="00661425" w:rsidRPr="00B11AF3" w:rsidRDefault="00661425" w:rsidP="00B11AF3">
      <w:pPr>
        <w:keepLines/>
        <w:tabs>
          <w:tab w:val="left" w:pos="18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в) за классный чин  3-го класса –31 процент.</w:t>
      </w:r>
    </w:p>
    <w:p w:rsidR="00661425" w:rsidRPr="00B11AF3" w:rsidRDefault="00661425" w:rsidP="00B11AF3">
      <w:pPr>
        <w:keepLine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2.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Надбавки за классный чин выплачиваются после присвоения муниципальным служащим соответствующего классного чина в порядке, установленном  краевым законодательством.</w:t>
      </w:r>
    </w:p>
    <w:p w:rsidR="00661425" w:rsidRPr="00B11AF3" w:rsidRDefault="00661425" w:rsidP="00B11AF3">
      <w:pPr>
        <w:keepLine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Статья 6.  Значения размеров  надбавки за особые условия муниципальной службы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left="709"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Значения  размеров ежемесячной надбавки за особые условия муниципальной службы  составляют: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-417" w:type="dxa"/>
        <w:tblLayout w:type="fixed"/>
        <w:tblLook w:val="04A0" w:firstRow="1" w:lastRow="0" w:firstColumn="1" w:lastColumn="0" w:noHBand="0" w:noVBand="1"/>
      </w:tblPr>
      <w:tblGrid>
        <w:gridCol w:w="2277"/>
        <w:gridCol w:w="7803"/>
      </w:tblGrid>
      <w:tr w:rsidR="00661425" w:rsidRPr="00B11AF3" w:rsidTr="00661425">
        <w:trPr>
          <w:trHeight w:val="255"/>
          <w:tblHeader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tabs>
                <w:tab w:val="left" w:pos="3686"/>
              </w:tabs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Размеры надбавок за особые условия муниципальной службы </w:t>
            </w:r>
          </w:p>
          <w:p w:rsidR="00661425" w:rsidRPr="00B11AF3" w:rsidRDefault="00661425" w:rsidP="00B11AF3">
            <w:pPr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 xml:space="preserve">(процентов должностного оклада) </w:t>
            </w:r>
          </w:p>
        </w:tc>
      </w:tr>
      <w:tr w:rsidR="00661425" w:rsidRPr="00B11AF3" w:rsidTr="00661425">
        <w:trPr>
          <w:cantSplit/>
          <w:trHeight w:val="255"/>
          <w:tblHeader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25" w:rsidRPr="00B11AF3" w:rsidRDefault="00661425" w:rsidP="00B11AF3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Группа должности</w:t>
            </w:r>
          </w:p>
          <w:p w:rsidR="00661425" w:rsidRPr="00B11AF3" w:rsidRDefault="00661425" w:rsidP="00B11AF3">
            <w:pPr>
              <w:spacing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Группы муниципальных образований (согласно п.1 настоящего Решения)</w:t>
            </w:r>
          </w:p>
        </w:tc>
      </w:tr>
      <w:tr w:rsidR="00661425" w:rsidRPr="00B11AF3" w:rsidTr="00661425">
        <w:trPr>
          <w:cantSplit/>
          <w:trHeight w:val="163"/>
          <w:tblHeader/>
        </w:trPr>
        <w:tc>
          <w:tcPr>
            <w:tcW w:w="10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25" w:rsidRPr="00B11AF3" w:rsidRDefault="00661425" w:rsidP="00B11AF3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0" w:line="240" w:lineRule="auto"/>
              <w:ind w:left="283"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YIII</w:t>
            </w:r>
          </w:p>
        </w:tc>
      </w:tr>
      <w:tr w:rsidR="00661425" w:rsidRPr="00B11AF3" w:rsidTr="00661425">
        <w:trPr>
          <w:cantSplit/>
          <w:trHeight w:val="300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25" w:rsidRPr="00B11AF3" w:rsidRDefault="00661425" w:rsidP="00B11AF3">
            <w:pPr>
              <w:spacing w:after="0" w:line="240" w:lineRule="auto"/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0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425" w:rsidRPr="00B11AF3" w:rsidRDefault="00661425" w:rsidP="00B11AF3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61425" w:rsidRPr="00B11AF3" w:rsidRDefault="00661425" w:rsidP="00B11AF3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61425" w:rsidRPr="00B11AF3" w:rsidRDefault="00661425" w:rsidP="00B11AF3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60</w:t>
            </w:r>
          </w:p>
          <w:p w:rsidR="00661425" w:rsidRPr="00B11AF3" w:rsidRDefault="00661425" w:rsidP="00B11AF3">
            <w:pPr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61425" w:rsidRPr="00B11AF3" w:rsidRDefault="00661425" w:rsidP="00B11AF3">
            <w:pPr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40</w:t>
            </w:r>
          </w:p>
        </w:tc>
      </w:tr>
      <w:tr w:rsidR="00661425" w:rsidRPr="00B11AF3" w:rsidTr="00661425">
        <w:trPr>
          <w:cantSplit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25" w:rsidRPr="00B11AF3" w:rsidRDefault="00661425" w:rsidP="00B11AF3">
            <w:pPr>
              <w:tabs>
                <w:tab w:val="left" w:pos="3686"/>
              </w:tabs>
              <w:spacing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Главная и ведущая</w:t>
            </w:r>
          </w:p>
        </w:tc>
        <w:tc>
          <w:tcPr>
            <w:tcW w:w="78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25" w:rsidRPr="00B11AF3" w:rsidRDefault="00661425" w:rsidP="00B11AF3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61425" w:rsidRPr="00B11AF3" w:rsidTr="00661425">
        <w:trPr>
          <w:cantSplit/>
          <w:trHeight w:val="3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25" w:rsidRPr="00B11AF3" w:rsidRDefault="00661425" w:rsidP="00B11AF3">
            <w:pPr>
              <w:tabs>
                <w:tab w:val="left" w:pos="3686"/>
              </w:tabs>
              <w:spacing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Старшая и младшая</w:t>
            </w:r>
          </w:p>
        </w:tc>
        <w:tc>
          <w:tcPr>
            <w:tcW w:w="780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25" w:rsidRPr="00B11AF3" w:rsidRDefault="00661425" w:rsidP="00B11AF3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</w:tbl>
    <w:p w:rsidR="00661425" w:rsidRPr="00B11AF3" w:rsidRDefault="00661425" w:rsidP="00B11AF3">
      <w:pPr>
        <w:spacing w:after="0" w:line="240" w:lineRule="auto"/>
        <w:ind w:left="283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left="283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Статья 7.  Значения размеров надбавки за выслугу лет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left="709"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Значения размеров ежемесячной надбавки за выслугу лет на муниципальной службе к должностному окладу составляют: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а) при стаже муниципальной службы от 1 до 5 лет –10 процентов;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б) при стаже муниципальной службы от 5 до 10 лет –15 процентов;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в) при стаже муниципальной службы от 10 до 15 лет –20 процентов;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г) при стаже муниципальной службы свыше 15 лет –30 процентов.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Статья 8.  Значения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размеров денежного поощрения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left="709"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Значения размеров ежемесячного денежного поощрения составляют: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7448"/>
      </w:tblGrid>
      <w:tr w:rsidR="00661425" w:rsidRPr="00B11AF3" w:rsidTr="00661425"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tabs>
                <w:tab w:val="left" w:pos="3686"/>
              </w:tabs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Размеры денежного поощрения</w:t>
            </w:r>
          </w:p>
          <w:p w:rsidR="00661425" w:rsidRPr="00B11AF3" w:rsidRDefault="00661425" w:rsidP="00B11AF3">
            <w:pPr>
              <w:tabs>
                <w:tab w:val="left" w:pos="3686"/>
              </w:tabs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(должностных окладов)</w:t>
            </w:r>
          </w:p>
        </w:tc>
      </w:tr>
      <w:tr w:rsidR="00661425" w:rsidRPr="00B11AF3" w:rsidTr="00661425"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25" w:rsidRPr="00B11AF3" w:rsidRDefault="00661425" w:rsidP="00B11AF3">
            <w:pPr>
              <w:tabs>
                <w:tab w:val="left" w:pos="3686"/>
              </w:tabs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tabs>
                <w:tab w:val="left" w:pos="3686"/>
              </w:tabs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Группы муниципальных образований (согласно п.1 настоящего Решения)</w:t>
            </w:r>
          </w:p>
        </w:tc>
      </w:tr>
      <w:tr w:rsidR="00661425" w:rsidRPr="00B11AF3" w:rsidTr="00661425">
        <w:trPr>
          <w:cantSplit/>
        </w:trPr>
        <w:tc>
          <w:tcPr>
            <w:tcW w:w="2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tabs>
                <w:tab w:val="left" w:pos="3686"/>
              </w:tabs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По всем группам должностей</w:t>
            </w: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after="0" w:line="240" w:lineRule="auto"/>
              <w:ind w:left="283" w:firstLine="709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YIII</w:t>
            </w:r>
          </w:p>
        </w:tc>
      </w:tr>
      <w:tr w:rsidR="00661425" w:rsidRPr="00B11AF3" w:rsidTr="0066142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25" w:rsidRPr="00B11AF3" w:rsidRDefault="00661425" w:rsidP="00B11AF3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25" w:rsidRPr="00B11AF3" w:rsidRDefault="00661425" w:rsidP="00B11AF3">
            <w:pPr>
              <w:spacing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11AF3">
              <w:rPr>
                <w:rFonts w:ascii="Arial" w:eastAsia="Times New Roman" w:hAnsi="Arial" w:cs="Arial"/>
                <w:sz w:val="24"/>
                <w:szCs w:val="24"/>
              </w:rPr>
              <w:t>2,3</w:t>
            </w:r>
          </w:p>
        </w:tc>
      </w:tr>
    </w:tbl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Статья 9. Значения размеров ежемесячной процентной надбавки за работу со сведениями, составляющими государственную тайну.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1.Размер ежемесячной процентной надбавки к должностному окладу (тарифной ставке) за работу со сведениями, имеющими степень секретности «особой важности» составляет - 50 процентов, имеющими степень секретности «совершенно секретно»,- 30 процентов,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>за работу со сведениями,  имеющими степень секретности «секретно», при оформлении допуска с проведением проверочных мероприятий,-10 процентов, без проведения проверочных мероприятий, -5 процентов.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 Выплата данных ежемесячных процентных надбавок осуществляется  в пределах  установленного фонда оплаты труда.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Указанная надбавка выплачивается муниципальным служащим, имеющим оформленный в установленном порядке допу</w:t>
      </w:r>
      <w:proofErr w:type="gramStart"/>
      <w:r w:rsidRPr="00B11AF3">
        <w:rPr>
          <w:rFonts w:ascii="Arial" w:eastAsia="Times New Roman" w:hAnsi="Arial" w:cs="Arial"/>
          <w:sz w:val="24"/>
          <w:szCs w:val="24"/>
          <w:lang w:eastAsia="ru-RU"/>
        </w:rPr>
        <w:t>ск к св</w:t>
      </w:r>
      <w:proofErr w:type="gramEnd"/>
      <w:r w:rsidRPr="00B11AF3">
        <w:rPr>
          <w:rFonts w:ascii="Arial" w:eastAsia="Times New Roman" w:hAnsi="Arial" w:cs="Arial"/>
          <w:sz w:val="24"/>
          <w:szCs w:val="24"/>
          <w:lang w:eastAsia="ru-RU"/>
        </w:rPr>
        <w:t>едениям соответствующей степени секретности и постоянно работающим с указанными  сведениями в силу должностных (функциональных) обязанностей. Размер надбавки устанавливается в зависимости от объема сведений, к которым муниципальный служащий имеет доступ, а так же продолжительности срока, в течение которого сохраняется актуальность  засекречивания этих сведений.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2. Дополнительно к ежемесячной процентной надбавке, предусмотренной  пунктом 1 настоящей статьи, муниципальным служащим, в должностной регламент которых включены  должностные обязанности по обеспечению защиты сведений, составляющих государственную тайну, устанавливается ежемесячная процентная надбавка к должностному окладу  за стаж работы в структурных подразделениях государственных органов по защите государственной тайны в следующих размерах: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        при стаже от 1 до 5 лет – в размере 5 процентов к должностному окладу;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        при стаже от 5 до 10 лет – в размере 10 процентов к должностному окладу;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        при стаже от 10лет и выше  – в размере 15 процентов к должностному окладу.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В стаж службы муниципальных служащих по защите государственной тайны, дающей право на получение указанной надбавки, включается время  работы в структурных подразделениях по защите государственной тайны других государственных органов, органов местного самоуправления и организаций»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Статья 10.  Значения размеров  премирования муниципальных служащих</w:t>
      </w:r>
    </w:p>
    <w:p w:rsidR="00661425" w:rsidRPr="00B11AF3" w:rsidRDefault="00661425" w:rsidP="00B11A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Значения размеров премирования муниципальных служащих ограничиваются пределами установленного фонда оплаты труда, порядок формирования которого определяется настоящим Положением.  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> Премирование муниципальных служащих осуществляется в соответствии с Положением о премировании, утверждаемым  решением Горного сельского Совета депутатов.</w:t>
      </w:r>
    </w:p>
    <w:p w:rsidR="00CB5799" w:rsidRPr="00B11AF3" w:rsidRDefault="00CB5799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Статья 11. Значения размеров единовременной выплаты при предоставлении ежегодного оплачиваемого отпуска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Значение размера  единовременной выплаты, осуществляемой один раз в год при предоставлении ежегодного оплачиваемого отпуска, составляет  3,5 должностного оклада. </w:t>
      </w:r>
    </w:p>
    <w:p w:rsidR="00661425" w:rsidRPr="00B11AF3" w:rsidRDefault="00661425" w:rsidP="00B11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Статья 12.  Значения размеров  материальной помощи</w:t>
      </w:r>
    </w:p>
    <w:p w:rsidR="00661425" w:rsidRPr="00B11AF3" w:rsidRDefault="00661425" w:rsidP="00B11AF3">
      <w:pPr>
        <w:tabs>
          <w:tab w:val="left" w:pos="3686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> Значения размеров единовременной материальной помощи муниципальным служащим ограничиваются пределами установленного фонда оплаты труда, порядок формирования которого определяется настоящим Положением.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В пределах установленного фонда оплаты труда по решению лица, в компетенцию которого входит принятие таких решений, муниципальным служащим может оказываться единовременная материальная помощь в связи с бракосочетанием, рождением ребенка, смертью супруга (супруги) или</w:t>
      </w: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>близких родственников.</w:t>
      </w:r>
    </w:p>
    <w:p w:rsidR="00661425" w:rsidRPr="00B11AF3" w:rsidRDefault="00661425" w:rsidP="00B11AF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t> Положения о порядке выплаты материальной помощи утверждается решением  Горного сельского Совета депутатов.</w:t>
      </w: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Статья 13. Индексация </w:t>
      </w:r>
      <w:proofErr w:type="gramStart"/>
      <w:r w:rsidRPr="00B11AF3">
        <w:rPr>
          <w:rFonts w:ascii="Arial" w:eastAsia="Times New Roman" w:hAnsi="Arial" w:cs="Arial"/>
          <w:b/>
          <w:sz w:val="24"/>
          <w:szCs w:val="24"/>
          <w:lang w:eastAsia="ru-RU"/>
        </w:rPr>
        <w:t>размеров оплаты труда</w:t>
      </w:r>
      <w:proofErr w:type="gramEnd"/>
    </w:p>
    <w:p w:rsidR="00661425" w:rsidRPr="00B11AF3" w:rsidRDefault="00661425" w:rsidP="00B11AF3">
      <w:pPr>
        <w:spacing w:after="0" w:line="240" w:lineRule="auto"/>
        <w:ind w:left="283"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proofErr w:type="gramStart"/>
      <w:r w:rsidRPr="00B11AF3">
        <w:rPr>
          <w:rFonts w:ascii="Arial" w:eastAsia="Times New Roman" w:hAnsi="Arial" w:cs="Arial"/>
          <w:sz w:val="24"/>
          <w:szCs w:val="24"/>
          <w:lang w:eastAsia="ru-RU"/>
        </w:rPr>
        <w:t>Размеры  оплаты труда</w:t>
      </w:r>
      <w:proofErr w:type="gramEnd"/>
      <w:r w:rsidRPr="00B11AF3">
        <w:rPr>
          <w:rFonts w:ascii="Arial" w:eastAsia="Times New Roman" w:hAnsi="Arial" w:cs="Arial"/>
          <w:sz w:val="24"/>
          <w:szCs w:val="24"/>
          <w:lang w:eastAsia="ru-RU"/>
        </w:rPr>
        <w:t xml:space="preserve">  муниципальных служащих индексируются (увеличиваются) в размерах и в сроки, предусмотренные решением  о бюджете </w:t>
      </w:r>
      <w:r w:rsidRPr="00B11AF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Горного сельсовета на очередной финансовый год и плановый период для индексации (увеличения) размеров должностных окладов по должностям   муниципальных служащих сельсовета с внесением соответствующих изменений в настоящее Положение.</w:t>
      </w:r>
    </w:p>
    <w:p w:rsidR="00661425" w:rsidRPr="00B11AF3" w:rsidRDefault="00661425" w:rsidP="00B11AF3">
      <w:pPr>
        <w:spacing w:after="0" w:line="240" w:lineRule="auto"/>
        <w:ind w:left="283"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000000"/>
          <w:spacing w:val="1"/>
          <w:sz w:val="24"/>
          <w:szCs w:val="24"/>
          <w:lang w:eastAsia="ru-RU"/>
        </w:rPr>
      </w:pPr>
      <w:r w:rsidRPr="00B11AF3">
        <w:rPr>
          <w:rFonts w:ascii="Arial" w:eastAsia="Times New Roman" w:hAnsi="Arial" w:cs="Arial"/>
          <w:color w:val="000000"/>
          <w:spacing w:val="1"/>
          <w:sz w:val="24"/>
          <w:szCs w:val="24"/>
          <w:lang w:eastAsia="ru-RU"/>
        </w:rPr>
        <w:t xml:space="preserve">                                                                   </w:t>
      </w:r>
    </w:p>
    <w:p w:rsidR="00661425" w:rsidRPr="00B11AF3" w:rsidRDefault="00661425" w:rsidP="00B11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61425" w:rsidRPr="00B11AF3" w:rsidRDefault="00661425" w:rsidP="00B11AF3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61425" w:rsidRPr="00B11AF3" w:rsidRDefault="00661425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620031" w:rsidRPr="00B11AF3" w:rsidRDefault="00620031" w:rsidP="00B11AF3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620031" w:rsidRPr="00B11AF3" w:rsidSect="00B11A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7BE6"/>
    <w:multiLevelType w:val="hybridMultilevel"/>
    <w:tmpl w:val="B510A8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25"/>
    <w:rsid w:val="00294A3B"/>
    <w:rsid w:val="00361B8C"/>
    <w:rsid w:val="005C2D83"/>
    <w:rsid w:val="00620031"/>
    <w:rsid w:val="00661425"/>
    <w:rsid w:val="00723A31"/>
    <w:rsid w:val="00742F68"/>
    <w:rsid w:val="008E19EA"/>
    <w:rsid w:val="00A03A19"/>
    <w:rsid w:val="00B11AF3"/>
    <w:rsid w:val="00CB5799"/>
    <w:rsid w:val="00D5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42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4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2390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2021-10-20T02:17:00Z</cp:lastPrinted>
  <dcterms:created xsi:type="dcterms:W3CDTF">2021-07-20T05:57:00Z</dcterms:created>
  <dcterms:modified xsi:type="dcterms:W3CDTF">2021-10-25T08:34:00Z</dcterms:modified>
</cp:coreProperties>
</file>