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666E" w14:textId="77777777" w:rsidR="00796541" w:rsidRPr="005C1070" w:rsidRDefault="00796541" w:rsidP="00796541">
      <w:pPr>
        <w:jc w:val="center"/>
        <w:rPr>
          <w:sz w:val="28"/>
          <w:szCs w:val="28"/>
        </w:rPr>
      </w:pPr>
      <w:r w:rsidRPr="005C1070">
        <w:rPr>
          <w:sz w:val="28"/>
          <w:szCs w:val="28"/>
        </w:rPr>
        <w:t>ПОЯСНИТЕЛЬНАЯ ЗАПИСКА</w:t>
      </w:r>
    </w:p>
    <w:p w14:paraId="19BD5498" w14:textId="77777777" w:rsidR="00796541" w:rsidRPr="005C1070" w:rsidRDefault="00796541" w:rsidP="00796541">
      <w:pPr>
        <w:jc w:val="center"/>
        <w:rPr>
          <w:sz w:val="28"/>
          <w:szCs w:val="28"/>
        </w:rPr>
      </w:pPr>
      <w:r w:rsidRPr="005C1070">
        <w:rPr>
          <w:sz w:val="28"/>
          <w:szCs w:val="28"/>
        </w:rPr>
        <w:t xml:space="preserve">к проекту решения Ачинского районного Совета депутатов «О внесении изменений в решение Ачинского районного Совета депутатов </w:t>
      </w:r>
    </w:p>
    <w:p w14:paraId="0F62FB67" w14:textId="77777777" w:rsidR="00796541" w:rsidRPr="005C1070" w:rsidRDefault="00796541" w:rsidP="00796541">
      <w:pPr>
        <w:jc w:val="center"/>
        <w:rPr>
          <w:sz w:val="28"/>
          <w:szCs w:val="28"/>
        </w:rPr>
      </w:pPr>
      <w:r w:rsidRPr="005C1070">
        <w:rPr>
          <w:sz w:val="28"/>
          <w:szCs w:val="28"/>
        </w:rPr>
        <w:t>от 25</w:t>
      </w:r>
      <w:r w:rsidR="003A5B83" w:rsidRPr="005C1070">
        <w:rPr>
          <w:sz w:val="28"/>
          <w:szCs w:val="28"/>
        </w:rPr>
        <w:t xml:space="preserve"> декабря </w:t>
      </w:r>
      <w:r w:rsidRPr="005C1070">
        <w:rPr>
          <w:sz w:val="28"/>
          <w:szCs w:val="28"/>
        </w:rPr>
        <w:t>2023</w:t>
      </w:r>
      <w:r w:rsidR="00FC228A" w:rsidRPr="005C1070">
        <w:rPr>
          <w:sz w:val="28"/>
          <w:szCs w:val="28"/>
        </w:rPr>
        <w:t xml:space="preserve"> года</w:t>
      </w:r>
      <w:r w:rsidR="0076532D" w:rsidRPr="005C1070">
        <w:rPr>
          <w:sz w:val="28"/>
          <w:szCs w:val="28"/>
        </w:rPr>
        <w:t xml:space="preserve"> </w:t>
      </w:r>
      <w:r w:rsidRPr="005C1070">
        <w:rPr>
          <w:sz w:val="28"/>
          <w:szCs w:val="28"/>
        </w:rPr>
        <w:t>№ 30-238Р «О районном бюджете на 2024 год и плановый период 2025-2026 годов»»</w:t>
      </w:r>
    </w:p>
    <w:p w14:paraId="63534A06" w14:textId="77777777" w:rsidR="00A941E7" w:rsidRDefault="00796541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      </w:t>
      </w:r>
    </w:p>
    <w:p w14:paraId="0D4BBD72" w14:textId="77777777" w:rsidR="00796541" w:rsidRPr="005C1070" w:rsidRDefault="00796541" w:rsidP="00A941E7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Проект решения Ачинского районного Совета депутатов «О внесении изменений в решение Ачинского районного Совета депутатов от 25</w:t>
      </w:r>
      <w:r w:rsidR="003A5B83" w:rsidRPr="005C1070">
        <w:rPr>
          <w:sz w:val="28"/>
          <w:szCs w:val="28"/>
        </w:rPr>
        <w:t xml:space="preserve"> декабря </w:t>
      </w:r>
      <w:r w:rsidRPr="005C1070">
        <w:rPr>
          <w:sz w:val="28"/>
          <w:szCs w:val="28"/>
        </w:rPr>
        <w:t>2023</w:t>
      </w:r>
      <w:r w:rsidR="00FC228A" w:rsidRPr="005C1070">
        <w:rPr>
          <w:sz w:val="28"/>
          <w:szCs w:val="28"/>
        </w:rPr>
        <w:t xml:space="preserve"> года</w:t>
      </w:r>
      <w:r w:rsidR="0076532D" w:rsidRPr="005C1070">
        <w:rPr>
          <w:sz w:val="28"/>
          <w:szCs w:val="28"/>
        </w:rPr>
        <w:t xml:space="preserve"> </w:t>
      </w:r>
      <w:r w:rsidRPr="005C1070">
        <w:rPr>
          <w:sz w:val="28"/>
          <w:szCs w:val="28"/>
        </w:rPr>
        <w:t>№ 30-238Р «О районном бюджете на 2024 год и плановый период 2025-2026 годов» подготовлен в связи с необходимостью отражения в решении о бюджете:</w:t>
      </w:r>
    </w:p>
    <w:p w14:paraId="2DAF7C28" w14:textId="77777777" w:rsidR="00796541" w:rsidRPr="005C1070" w:rsidRDefault="00796541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        - межбюджетных трансфертов, выделенных дополнительно Ачинскому району в 2024 году из краевого бюджета</w:t>
      </w:r>
      <w:r w:rsidR="00A941E7" w:rsidRPr="00A941E7">
        <w:rPr>
          <w:sz w:val="28"/>
          <w:szCs w:val="28"/>
        </w:rPr>
        <w:t xml:space="preserve"> и бюджетов сельских поселений района</w:t>
      </w:r>
      <w:r w:rsidRPr="005C1070">
        <w:rPr>
          <w:sz w:val="28"/>
          <w:szCs w:val="28"/>
        </w:rPr>
        <w:t>;</w:t>
      </w:r>
    </w:p>
    <w:p w14:paraId="403AD7C8" w14:textId="77777777" w:rsidR="008544D6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- </w:t>
      </w:r>
      <w:r w:rsidR="00442337">
        <w:rPr>
          <w:sz w:val="28"/>
          <w:szCs w:val="28"/>
        </w:rPr>
        <w:t>изменения источников покрытия дефицита районного бюджета</w:t>
      </w:r>
      <w:r w:rsidR="008544D6">
        <w:rPr>
          <w:sz w:val="28"/>
          <w:szCs w:val="28"/>
        </w:rPr>
        <w:t>;</w:t>
      </w:r>
    </w:p>
    <w:p w14:paraId="2C74F7E9" w14:textId="77777777" w:rsidR="00B34B47" w:rsidRPr="005C1070" w:rsidRDefault="008544D6" w:rsidP="007965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-перераспределения средств районного бюджета между главными распорядителями и получателями бюджетных средств</w:t>
      </w:r>
      <w:r w:rsidR="00E65394" w:rsidRPr="005C1070">
        <w:rPr>
          <w:sz w:val="28"/>
          <w:szCs w:val="28"/>
        </w:rPr>
        <w:t>.</w:t>
      </w:r>
    </w:p>
    <w:p w14:paraId="1E5780D6" w14:textId="77777777" w:rsidR="00796541" w:rsidRPr="005C1070" w:rsidRDefault="00796541" w:rsidP="00796541">
      <w:pPr>
        <w:jc w:val="both"/>
        <w:rPr>
          <w:b/>
          <w:i/>
          <w:sz w:val="28"/>
          <w:szCs w:val="28"/>
        </w:rPr>
      </w:pPr>
      <w:r w:rsidRPr="005C1070">
        <w:rPr>
          <w:b/>
          <w:i/>
          <w:sz w:val="28"/>
          <w:szCs w:val="28"/>
        </w:rPr>
        <w:t xml:space="preserve">Доходная часть </w:t>
      </w:r>
    </w:p>
    <w:p w14:paraId="1DF64765" w14:textId="04D54514" w:rsidR="00A941E7" w:rsidRDefault="00A941E7" w:rsidP="00A941E7">
      <w:pPr>
        <w:ind w:left="57" w:right="-57" w:firstLine="708"/>
        <w:jc w:val="both"/>
        <w:rPr>
          <w:bCs/>
          <w:sz w:val="28"/>
          <w:szCs w:val="28"/>
        </w:rPr>
      </w:pPr>
      <w:bookmarkStart w:id="0" w:name="_Hlk124858327"/>
      <w:r>
        <w:rPr>
          <w:sz w:val="28"/>
          <w:szCs w:val="28"/>
        </w:rPr>
        <w:t xml:space="preserve">1. Общая сумма доходов районного бюджета на 2024 год увеличивается на сумму </w:t>
      </w:r>
      <w:r>
        <w:rPr>
          <w:b/>
          <w:bCs/>
          <w:color w:val="000000"/>
          <w:sz w:val="28"/>
          <w:szCs w:val="28"/>
        </w:rPr>
        <w:t>13</w:t>
      </w:r>
      <w:r w:rsidR="00337DF2">
        <w:rPr>
          <w:b/>
          <w:bCs/>
          <w:color w:val="000000"/>
          <w:sz w:val="28"/>
          <w:szCs w:val="28"/>
        </w:rPr>
        <w:t>3 803 863,37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рубл</w:t>
      </w:r>
      <w:r w:rsidR="00337DF2">
        <w:rPr>
          <w:b/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. </w:t>
      </w:r>
    </w:p>
    <w:p w14:paraId="0C1DA345" w14:textId="77777777" w:rsidR="00A941E7" w:rsidRDefault="00A941E7" w:rsidP="00A941E7">
      <w:pPr>
        <w:ind w:left="57" w:right="-57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Изменение параметров </w:t>
      </w:r>
      <w:r>
        <w:rPr>
          <w:sz w:val="28"/>
          <w:szCs w:val="28"/>
        </w:rPr>
        <w:t>доходной части районного бюджета приведены в приложении 1 к пояснительной записке.</w:t>
      </w:r>
    </w:p>
    <w:p w14:paraId="680D3CAB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увеличиваются на                                          сумму фактического поступления доходов сверх утверждённых плановых назначений за 2024 год, в том числе:</w:t>
      </w:r>
    </w:p>
    <w:p w14:paraId="5EDD6B93" w14:textId="77777777" w:rsidR="00A941E7" w:rsidRDefault="00A941E7" w:rsidP="00A941E7">
      <w:pPr>
        <w:ind w:left="57" w:right="-57"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на 56 600,00 рублей;</w:t>
      </w:r>
    </w:p>
    <w:p w14:paraId="6F74BF1D" w14:textId="77777777" w:rsidR="00A941E7" w:rsidRDefault="00A941E7" w:rsidP="00A941E7">
      <w:pPr>
        <w:ind w:left="57"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 на 10 700,00 рублей;</w:t>
      </w:r>
    </w:p>
    <w:p w14:paraId="6CD4BE22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 на 239 500,00 рублей;</w:t>
      </w:r>
    </w:p>
    <w:p w14:paraId="388F0F45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налог на доходы физических лиц части суммы налога, превышающей 650 000,00 рублей, относящейся к части налоговой базы, превышающей 5 000 000,00 рублей на 157 500,00 рублей;</w:t>
      </w:r>
    </w:p>
    <w:p w14:paraId="634999B7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650 000,00 рублей на 192 000,00 рублей;</w:t>
      </w:r>
    </w:p>
    <w:p w14:paraId="199ADE8B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650 000,00 рублей) на 16 800,00 рублей;</w:t>
      </w:r>
    </w:p>
    <w:p w14:paraId="655844E6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налог, взимаемый в связи с применением упрощенной системы с налогоплательщиков, выбравших в качестве объекта налогообложения доходы на 618 000,00 рублей.</w:t>
      </w:r>
    </w:p>
    <w:p w14:paraId="0658138F" w14:textId="77777777" w:rsidR="00A941E7" w:rsidRDefault="00A941E7" w:rsidP="00A941E7">
      <w:pPr>
        <w:ind w:left="57" w:right="-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Уменьшены плановые назначения по следующим источникам доходов:</w:t>
      </w:r>
    </w:p>
    <w:p w14:paraId="7BF30CEB" w14:textId="77777777" w:rsidR="00A941E7" w:rsidRDefault="00A941E7" w:rsidP="00A941E7">
      <w:pPr>
        <w:ind w:left="57" w:right="-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на 154 500,00 рублей, в связи со снижением  суммы доплаты по налогу  по итогам декларирования доходов за 2023 год по сравнению с запланированной;</w:t>
      </w:r>
    </w:p>
    <w:p w14:paraId="36438783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на 7 600,00 рублей, приобретено патентов на ведение трудовой деятельности по найму в меньшем количестве, чем было запланировано; </w:t>
      </w:r>
    </w:p>
    <w:p w14:paraId="57B2750B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налог, взимаемый в связи с применением упрощенной системы с налогоплательщиков, выбравших в качестве объекта налогообложения доходы, уменьшенные на величину расходов на 618 000,00 рублей. На выполнение плановых назначений повлиял переход налогоплательщиков в 2024 году на систему налогообложения в качестве объекта налогообложения выбравших доходы;</w:t>
      </w:r>
    </w:p>
    <w:p w14:paraId="744119A2" w14:textId="77777777" w:rsidR="00A941E7" w:rsidRDefault="00A941E7" w:rsidP="00A941E7">
      <w:pPr>
        <w:ind w:left="57" w:right="-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единый сельскохозяйственный налог на 50 100,00 рублей, в течении года налогоплательщику возвращена сумма переплаты по налогу по итогам декларирования доходов за 2023 год;</w:t>
      </w:r>
    </w:p>
    <w:p w14:paraId="0081589D" w14:textId="77777777" w:rsidR="00A941E7" w:rsidRDefault="00A941E7" w:rsidP="00A941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</w:t>
      </w:r>
      <w:r>
        <w:rPr>
          <w:color w:val="000000"/>
          <w:sz w:val="28"/>
          <w:szCs w:val="28"/>
        </w:rPr>
        <w:t>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на 167 600,00 рублей. Отсутствие поступлений связано с получением экспертного заключения для списания оборудования в конце 2024 года, проведение работ по сдаче металлолома необходимо проводить в летний период.</w:t>
      </w:r>
    </w:p>
    <w:p w14:paraId="7D311CC7" w14:textId="77777777" w:rsidR="00A941E7" w:rsidRDefault="00A941E7" w:rsidP="00A941E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на 293 300,00 рублей количество заявлений на выкуп земельных участков меньше запланированного.</w:t>
      </w:r>
    </w:p>
    <w:p w14:paraId="602A02C4" w14:textId="1DF68DB7" w:rsidR="00A941E7" w:rsidRDefault="00A941E7" w:rsidP="00A941E7">
      <w:pPr>
        <w:ind w:left="57" w:right="-57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увеличиваются </w:t>
      </w:r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13</w:t>
      </w:r>
      <w:r w:rsidR="00337DF2">
        <w:rPr>
          <w:b/>
          <w:bCs/>
          <w:color w:val="000000"/>
          <w:sz w:val="28"/>
          <w:szCs w:val="28"/>
        </w:rPr>
        <w:t>3 803 863,37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рубл</w:t>
      </w:r>
      <w:r w:rsidR="00337DF2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и составят </w:t>
      </w:r>
      <w:r>
        <w:rPr>
          <w:b/>
          <w:bCs/>
          <w:color w:val="000000"/>
          <w:sz w:val="28"/>
          <w:szCs w:val="28"/>
        </w:rPr>
        <w:t>1</w:t>
      </w:r>
      <w:r w:rsidR="00337DF2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10</w:t>
      </w:r>
      <w:r w:rsidR="00337DF2">
        <w:rPr>
          <w:b/>
          <w:bCs/>
          <w:color w:val="000000"/>
          <w:sz w:val="28"/>
          <w:szCs w:val="28"/>
        </w:rPr>
        <w:t>4 223 823,66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рубля.</w:t>
      </w:r>
    </w:p>
    <w:p w14:paraId="46B903FA" w14:textId="3E0564C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bCs/>
          <w:sz w:val="28"/>
          <w:szCs w:val="28"/>
        </w:rPr>
        <w:t>езвозмездные поступления от других бюджетов бюджетной системы</w:t>
      </w:r>
      <w:r>
        <w:rPr>
          <w:sz w:val="28"/>
          <w:szCs w:val="28"/>
        </w:rPr>
        <w:t xml:space="preserve"> на основании уведомлений отраслевых министерств Красноярского края увеличиваются на </w:t>
      </w:r>
      <w:r>
        <w:rPr>
          <w:b/>
          <w:bCs/>
          <w:sz w:val="28"/>
          <w:szCs w:val="28"/>
        </w:rPr>
        <w:t>1</w:t>
      </w:r>
      <w:r w:rsidR="00337DF2">
        <w:rPr>
          <w:b/>
          <w:bCs/>
          <w:sz w:val="28"/>
          <w:szCs w:val="28"/>
        </w:rPr>
        <w:t>39 567 171,96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sz w:val="28"/>
          <w:szCs w:val="28"/>
        </w:rPr>
        <w:t>убл</w:t>
      </w:r>
      <w:r w:rsidRPr="00A941E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14:paraId="42DA6171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дотации бюджетам муниципальных образований края на поддержку мер по обеспечению сбалансированности бюджетов муниципальных образований края на </w:t>
      </w:r>
      <w:r w:rsidRPr="00A941E7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70 800 000,00 рублей;</w:t>
      </w:r>
    </w:p>
    <w:p w14:paraId="4ED8FACD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сферы) на 21 674 900,00 рублей;</w:t>
      </w:r>
    </w:p>
    <w:p w14:paraId="0FFA4913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субсидии бюджетам муниципальных районов (на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организациях) на 498 800,00 рублей;</w:t>
      </w:r>
    </w:p>
    <w:p w14:paraId="0FD21B1F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 на 239 200</w:t>
      </w:r>
      <w:r w:rsidRPr="00A941E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рублей;</w:t>
      </w:r>
    </w:p>
    <w:p w14:paraId="0A67371A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организаций) на 4 466 900,00 рублей;</w:t>
      </w:r>
    </w:p>
    <w:p w14:paraId="34B994D2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 1 327 400,00 рублей;</w:t>
      </w:r>
    </w:p>
    <w:p w14:paraId="4E8F14DB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) на 342 740,00 рублей;</w:t>
      </w:r>
    </w:p>
    <w:p w14:paraId="621FE3DB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субвенции бюджетам муниципальных районов на выполнение передаваемых полномочий субъектов Российской Федерации (для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центром) на 2 599 200,00 рублей;</w:t>
      </w:r>
    </w:p>
    <w:p w14:paraId="7C7541A4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 7 100,00 рублей;</w:t>
      </w:r>
    </w:p>
    <w:p w14:paraId="39641ECC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образований на осуществление государственных полномочий по первичному воинскому учету на территориях, где отсутствуют военные комиссариаты на 5 600,00 рублей;</w:t>
      </w:r>
    </w:p>
    <w:p w14:paraId="50FE5971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межбюджетные трансферты бюджетам муниципальных образований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 на 5 400,00 рублей;</w:t>
      </w:r>
    </w:p>
    <w:p w14:paraId="48BA1C04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межбюджетные трансферты за счет средств резервного фонда Правительства Красноярского края 37 599 931,96 рубль.</w:t>
      </w:r>
    </w:p>
    <w:p w14:paraId="26D1A8BC" w14:textId="2A824B36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bCs/>
          <w:sz w:val="28"/>
          <w:szCs w:val="28"/>
        </w:rPr>
        <w:t>езвозмездные поступления от других бюджетов бюджетной системы</w:t>
      </w:r>
      <w:r>
        <w:rPr>
          <w:sz w:val="28"/>
          <w:szCs w:val="28"/>
        </w:rPr>
        <w:t xml:space="preserve"> на основании уведомлений отраслевых министерств Красноярского края уменьшаются на </w:t>
      </w:r>
      <w:r w:rsidR="00337DF2">
        <w:rPr>
          <w:b/>
          <w:sz w:val="28"/>
          <w:szCs w:val="28"/>
        </w:rPr>
        <w:t>6 017 058 ,59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sz w:val="28"/>
          <w:szCs w:val="28"/>
        </w:rPr>
        <w:t xml:space="preserve">ублей </w:t>
      </w:r>
      <w:r>
        <w:rPr>
          <w:bCs/>
          <w:sz w:val="28"/>
          <w:szCs w:val="28"/>
        </w:rPr>
        <w:t>в том числе:</w:t>
      </w:r>
    </w:p>
    <w:p w14:paraId="5443019F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субсидии бюджетам муниципальных образований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на 33 658,59 рублей;</w:t>
      </w:r>
    </w:p>
    <w:p w14:paraId="2AB1B666" w14:textId="020F174D" w:rsidR="00DD1C9F" w:rsidRDefault="00DD1C9F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DD1C9F">
        <w:rPr>
          <w:bCs/>
          <w:sz w:val="28"/>
          <w:szCs w:val="28"/>
        </w:rPr>
        <w:t>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bCs/>
          <w:sz w:val="28"/>
          <w:szCs w:val="28"/>
        </w:rPr>
        <w:t xml:space="preserve"> на 1 500 000,00 рублей;</w:t>
      </w:r>
    </w:p>
    <w:p w14:paraId="29A21BFC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</w:t>
      </w:r>
      <w:r>
        <w:rPr>
          <w:bCs/>
          <w:sz w:val="28"/>
          <w:szCs w:val="28"/>
        </w:rPr>
        <w:lastRenderedPageBreak/>
        <w:t>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 на 259 800,00 рублей;</w:t>
      </w:r>
    </w:p>
    <w:p w14:paraId="4B18699D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 на 32 900,00 рублей;</w:t>
      </w:r>
    </w:p>
    <w:p w14:paraId="0298886D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 на 2 479 000,00 рублей;</w:t>
      </w:r>
    </w:p>
    <w:p w14:paraId="30B66FA7" w14:textId="77777777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детей) на 516 900,00 рублей;</w:t>
      </w:r>
    </w:p>
    <w:p w14:paraId="61E61A08" w14:textId="400A3A12" w:rsidR="00A941E7" w:rsidRDefault="00A941E7" w:rsidP="00A941E7">
      <w:pPr>
        <w:ind w:left="57"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на 1 194 800,00 рублей</w:t>
      </w:r>
      <w:r w:rsidR="00DD1C9F">
        <w:rPr>
          <w:bCs/>
          <w:sz w:val="28"/>
          <w:szCs w:val="28"/>
        </w:rPr>
        <w:t>.</w:t>
      </w:r>
    </w:p>
    <w:p w14:paraId="538196DF" w14:textId="77777777" w:rsidR="00A20845" w:rsidRPr="00963781" w:rsidRDefault="00A20845" w:rsidP="00A20845">
      <w:pPr>
        <w:tabs>
          <w:tab w:val="left" w:pos="709"/>
        </w:tabs>
        <w:ind w:left="57" w:right="-57" w:firstLine="709"/>
        <w:jc w:val="both"/>
        <w:rPr>
          <w:bCs/>
          <w:sz w:val="28"/>
          <w:szCs w:val="28"/>
        </w:rPr>
      </w:pPr>
      <w:r w:rsidRPr="006263C3">
        <w:rPr>
          <w:b/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осуществлении части полномочий по решению вопросов местного значения в соответствии с заключёнными соглашениями</w:t>
      </w:r>
      <w:r w:rsidR="00963781">
        <w:rPr>
          <w:b/>
          <w:sz w:val="28"/>
          <w:szCs w:val="28"/>
        </w:rPr>
        <w:t xml:space="preserve"> </w:t>
      </w:r>
      <w:r w:rsidR="00B7695E">
        <w:rPr>
          <w:b/>
          <w:sz w:val="28"/>
          <w:szCs w:val="28"/>
        </w:rPr>
        <w:t>(</w:t>
      </w:r>
      <w:r w:rsidR="00963781" w:rsidRPr="00963781">
        <w:rPr>
          <w:bCs/>
          <w:sz w:val="28"/>
          <w:szCs w:val="28"/>
        </w:rPr>
        <w:t>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</w:t>
      </w:r>
      <w:r w:rsidR="00B7695E">
        <w:rPr>
          <w:bCs/>
          <w:sz w:val="28"/>
          <w:szCs w:val="28"/>
        </w:rPr>
        <w:t>)</w:t>
      </w:r>
      <w:r w:rsidR="00963781">
        <w:rPr>
          <w:bCs/>
          <w:sz w:val="28"/>
          <w:szCs w:val="28"/>
        </w:rPr>
        <w:t xml:space="preserve"> увеличиваются на 253 750,00 рублей.</w:t>
      </w:r>
    </w:p>
    <w:p w14:paraId="2D85CD6B" w14:textId="3FC76A40" w:rsidR="00A941E7" w:rsidRDefault="00A941E7" w:rsidP="00A941E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учётом вышеперечисленных изменений уточнённый план по доходам районного бюджета на 2024 год составляет </w:t>
      </w:r>
      <w:r>
        <w:rPr>
          <w:b/>
          <w:sz w:val="28"/>
          <w:szCs w:val="28"/>
        </w:rPr>
        <w:t>1</w:t>
      </w:r>
      <w:r w:rsidR="00DD1C9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</w:t>
      </w:r>
      <w:r w:rsidR="00DD1C9F">
        <w:rPr>
          <w:b/>
          <w:sz w:val="28"/>
          <w:szCs w:val="28"/>
        </w:rPr>
        <w:t>48 625 123,66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</w:t>
      </w:r>
      <w:r w:rsidRPr="00A941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.</w:t>
      </w:r>
    </w:p>
    <w:p w14:paraId="012644A3" w14:textId="77777777" w:rsidR="00A941E7" w:rsidRDefault="00A941E7" w:rsidP="00A941E7">
      <w:pPr>
        <w:tabs>
          <w:tab w:val="left" w:pos="709"/>
        </w:tabs>
        <w:ind w:left="57" w:right="-5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Изменения параметров доходной части районного бюджета </w:t>
      </w:r>
      <w:r>
        <w:rPr>
          <w:b/>
          <w:bCs/>
          <w:sz w:val="28"/>
          <w:szCs w:val="28"/>
        </w:rPr>
        <w:t>2025 и 2026</w:t>
      </w:r>
      <w:r>
        <w:rPr>
          <w:sz w:val="28"/>
          <w:szCs w:val="28"/>
        </w:rPr>
        <w:t xml:space="preserve"> годов проектом решения не предусмотрено.</w:t>
      </w:r>
    </w:p>
    <w:bookmarkEnd w:id="0"/>
    <w:p w14:paraId="3423CE9F" w14:textId="77777777" w:rsidR="00796541" w:rsidRPr="005C1070" w:rsidRDefault="001078E5" w:rsidP="00796541">
      <w:pPr>
        <w:rPr>
          <w:sz w:val="28"/>
          <w:szCs w:val="28"/>
        </w:rPr>
      </w:pPr>
      <w:r w:rsidRPr="005C1070">
        <w:rPr>
          <w:b/>
          <w:i/>
          <w:sz w:val="28"/>
          <w:szCs w:val="28"/>
        </w:rPr>
        <w:t xml:space="preserve">       </w:t>
      </w:r>
      <w:r w:rsidR="00796541" w:rsidRPr="005C1070">
        <w:rPr>
          <w:b/>
          <w:i/>
          <w:sz w:val="28"/>
          <w:szCs w:val="28"/>
        </w:rPr>
        <w:t>Расходная часть</w:t>
      </w:r>
    </w:p>
    <w:p w14:paraId="5CBA8673" w14:textId="6A64EBEA" w:rsidR="00796541" w:rsidRPr="005C1070" w:rsidRDefault="00796541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 </w:t>
      </w:r>
      <w:r w:rsidRPr="005C1070">
        <w:rPr>
          <w:sz w:val="28"/>
          <w:szCs w:val="28"/>
        </w:rPr>
        <w:tab/>
        <w:t xml:space="preserve">  2. Плановые назначения по расходам районного бюджета с учётом внесённых изменений на 2024 год увеличиваются </w:t>
      </w:r>
      <w:r w:rsidRPr="005C1070">
        <w:rPr>
          <w:b/>
          <w:sz w:val="28"/>
          <w:szCs w:val="28"/>
        </w:rPr>
        <w:t xml:space="preserve">на сумму </w:t>
      </w:r>
      <w:r w:rsidR="00442337">
        <w:rPr>
          <w:b/>
          <w:sz w:val="28"/>
          <w:szCs w:val="28"/>
        </w:rPr>
        <w:t>6</w:t>
      </w:r>
      <w:r w:rsidR="00DD1C9F">
        <w:rPr>
          <w:b/>
          <w:sz w:val="28"/>
          <w:szCs w:val="28"/>
        </w:rPr>
        <w:t>3 003 863,37</w:t>
      </w:r>
      <w:r w:rsidRPr="005C1070">
        <w:rPr>
          <w:b/>
          <w:sz w:val="28"/>
          <w:szCs w:val="28"/>
        </w:rPr>
        <w:t xml:space="preserve"> рубл</w:t>
      </w:r>
      <w:r w:rsidR="00DD1C9F">
        <w:rPr>
          <w:b/>
          <w:sz w:val="28"/>
          <w:szCs w:val="28"/>
        </w:rPr>
        <w:t>я</w:t>
      </w:r>
      <w:r w:rsidRPr="005C1070">
        <w:rPr>
          <w:sz w:val="28"/>
          <w:szCs w:val="28"/>
        </w:rPr>
        <w:t>, в том числе по источникам финансирования:</w:t>
      </w:r>
    </w:p>
    <w:p w14:paraId="7AC4C333" w14:textId="16AF1DC8" w:rsidR="00DA3DF8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2.1 целевые средства краевого бюджета в виде субсидий, субвенций и иных межбюджетных трансфертов увеличиваются в 2024 году </w:t>
      </w:r>
      <w:r w:rsidRPr="005C1070">
        <w:rPr>
          <w:b/>
          <w:sz w:val="28"/>
          <w:szCs w:val="28"/>
        </w:rPr>
        <w:t>на сумму</w:t>
      </w:r>
      <w:r w:rsidRPr="005C1070">
        <w:rPr>
          <w:sz w:val="28"/>
          <w:szCs w:val="28"/>
        </w:rPr>
        <w:t xml:space="preserve"> </w:t>
      </w:r>
      <w:r w:rsidR="00442337" w:rsidRPr="00442337">
        <w:rPr>
          <w:b/>
          <w:sz w:val="28"/>
          <w:szCs w:val="28"/>
        </w:rPr>
        <w:t>6</w:t>
      </w:r>
      <w:r w:rsidR="00DD1C9F">
        <w:rPr>
          <w:b/>
          <w:sz w:val="28"/>
          <w:szCs w:val="28"/>
        </w:rPr>
        <w:t>2 750 113,37</w:t>
      </w:r>
      <w:r w:rsidRPr="005C1070">
        <w:rPr>
          <w:b/>
          <w:sz w:val="28"/>
          <w:szCs w:val="28"/>
        </w:rPr>
        <w:t xml:space="preserve"> рубл</w:t>
      </w:r>
      <w:r w:rsidR="00442337">
        <w:rPr>
          <w:b/>
          <w:sz w:val="28"/>
          <w:szCs w:val="28"/>
        </w:rPr>
        <w:t>я</w:t>
      </w:r>
      <w:r w:rsidRPr="005C1070">
        <w:rPr>
          <w:sz w:val="28"/>
          <w:szCs w:val="28"/>
        </w:rPr>
        <w:t xml:space="preserve"> на основании   уведомлений краевых министерств и ведомств;</w:t>
      </w:r>
    </w:p>
    <w:p w14:paraId="698186BE" w14:textId="77777777" w:rsidR="00E24380" w:rsidRPr="005C1070" w:rsidRDefault="00E24380" w:rsidP="007965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средства сельских поселений на увеличение фонда оплаты труда численности, переданной на уровень муниципального района </w:t>
      </w:r>
      <w:r w:rsidRPr="00E24380">
        <w:rPr>
          <w:b/>
          <w:sz w:val="28"/>
          <w:szCs w:val="28"/>
        </w:rPr>
        <w:t>в сумме 253 750,00 рублей</w:t>
      </w:r>
      <w:r>
        <w:rPr>
          <w:sz w:val="28"/>
          <w:szCs w:val="28"/>
        </w:rPr>
        <w:t>;</w:t>
      </w:r>
    </w:p>
    <w:p w14:paraId="291B13BF" w14:textId="77777777" w:rsidR="00AC2B6A" w:rsidRPr="005C1070" w:rsidRDefault="00AC2B6A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2.</w:t>
      </w:r>
      <w:r w:rsidR="00E24380">
        <w:rPr>
          <w:sz w:val="28"/>
          <w:szCs w:val="28"/>
        </w:rPr>
        <w:t>3</w:t>
      </w:r>
      <w:r w:rsidRPr="005C1070">
        <w:rPr>
          <w:sz w:val="28"/>
          <w:szCs w:val="28"/>
        </w:rPr>
        <w:t xml:space="preserve">. </w:t>
      </w:r>
      <w:r w:rsidR="00442337">
        <w:rPr>
          <w:sz w:val="28"/>
          <w:szCs w:val="28"/>
        </w:rPr>
        <w:t xml:space="preserve">размер </w:t>
      </w:r>
      <w:r w:rsidRPr="005C1070">
        <w:rPr>
          <w:sz w:val="28"/>
          <w:szCs w:val="28"/>
        </w:rPr>
        <w:t>бюджетного кредита</w:t>
      </w:r>
      <w:r w:rsidR="00442337">
        <w:rPr>
          <w:sz w:val="28"/>
          <w:szCs w:val="28"/>
        </w:rPr>
        <w:t xml:space="preserve"> уменьшается на </w:t>
      </w:r>
      <w:r w:rsidRPr="005C1070">
        <w:rPr>
          <w:sz w:val="28"/>
          <w:szCs w:val="28"/>
        </w:rPr>
        <w:t>сумм</w:t>
      </w:r>
      <w:r w:rsidR="00442337">
        <w:rPr>
          <w:sz w:val="28"/>
          <w:szCs w:val="28"/>
        </w:rPr>
        <w:t>у, дополнител</w:t>
      </w:r>
      <w:r w:rsidR="00DD4C3E">
        <w:rPr>
          <w:sz w:val="28"/>
          <w:szCs w:val="28"/>
        </w:rPr>
        <w:t>ьно</w:t>
      </w:r>
      <w:r w:rsidR="00442337">
        <w:rPr>
          <w:sz w:val="28"/>
          <w:szCs w:val="28"/>
        </w:rPr>
        <w:t xml:space="preserve"> выделенной из краевого бюджета</w:t>
      </w:r>
      <w:r w:rsidR="00DD4C3E">
        <w:rPr>
          <w:sz w:val="28"/>
          <w:szCs w:val="28"/>
        </w:rPr>
        <w:t xml:space="preserve">, дотации на сбалансированность бюджетов муниципальных образований </w:t>
      </w:r>
      <w:r w:rsidR="00DD4C3E" w:rsidRPr="003955F9">
        <w:rPr>
          <w:b/>
          <w:sz w:val="28"/>
          <w:szCs w:val="28"/>
        </w:rPr>
        <w:t>в сумме</w:t>
      </w:r>
      <w:r w:rsidR="00DD4C3E">
        <w:rPr>
          <w:sz w:val="28"/>
          <w:szCs w:val="28"/>
        </w:rPr>
        <w:t xml:space="preserve"> </w:t>
      </w:r>
      <w:r w:rsidR="00DD4C3E">
        <w:rPr>
          <w:b/>
          <w:sz w:val="28"/>
          <w:szCs w:val="28"/>
        </w:rPr>
        <w:t>70 800 000,00</w:t>
      </w:r>
      <w:r w:rsidRPr="005C1070">
        <w:rPr>
          <w:b/>
          <w:sz w:val="28"/>
          <w:szCs w:val="28"/>
        </w:rPr>
        <w:t xml:space="preserve"> рублей</w:t>
      </w:r>
      <w:r w:rsidRPr="005C1070">
        <w:rPr>
          <w:sz w:val="28"/>
          <w:szCs w:val="28"/>
        </w:rPr>
        <w:t>.</w:t>
      </w:r>
    </w:p>
    <w:p w14:paraId="0ED14F5F" w14:textId="77777777" w:rsidR="00796541" w:rsidRPr="00A941E7" w:rsidRDefault="00DD4C3E" w:rsidP="00796541">
      <w:pPr>
        <w:ind w:firstLine="708"/>
        <w:jc w:val="both"/>
        <w:rPr>
          <w:sz w:val="28"/>
          <w:szCs w:val="28"/>
        </w:rPr>
      </w:pPr>
      <w:r w:rsidRPr="00A941E7">
        <w:rPr>
          <w:sz w:val="28"/>
          <w:szCs w:val="28"/>
        </w:rPr>
        <w:t>Расходы за счет средств местного бюджета</w:t>
      </w:r>
      <w:r w:rsidR="00EA0351" w:rsidRPr="00A941E7">
        <w:rPr>
          <w:sz w:val="28"/>
          <w:szCs w:val="28"/>
        </w:rPr>
        <w:t xml:space="preserve"> и бюджетов поселений в</w:t>
      </w:r>
      <w:r w:rsidRPr="00A941E7">
        <w:rPr>
          <w:sz w:val="28"/>
          <w:szCs w:val="28"/>
        </w:rPr>
        <w:t xml:space="preserve"> 2024 год</w:t>
      </w:r>
      <w:r w:rsidR="00EA0351" w:rsidRPr="00A941E7">
        <w:rPr>
          <w:sz w:val="28"/>
          <w:szCs w:val="28"/>
        </w:rPr>
        <w:t>у</w:t>
      </w:r>
      <w:r w:rsidRPr="00A941E7">
        <w:rPr>
          <w:sz w:val="28"/>
          <w:szCs w:val="28"/>
        </w:rPr>
        <w:t xml:space="preserve"> </w:t>
      </w:r>
      <w:r w:rsidR="008544D6">
        <w:rPr>
          <w:sz w:val="28"/>
          <w:szCs w:val="28"/>
        </w:rPr>
        <w:t xml:space="preserve">распределяются и </w:t>
      </w:r>
      <w:r w:rsidRPr="00A941E7">
        <w:rPr>
          <w:sz w:val="28"/>
          <w:szCs w:val="28"/>
        </w:rPr>
        <w:t>перераспределяются по главным распорядителя</w:t>
      </w:r>
      <w:r w:rsidR="00A941E7" w:rsidRPr="00A941E7">
        <w:rPr>
          <w:sz w:val="28"/>
          <w:szCs w:val="28"/>
        </w:rPr>
        <w:t xml:space="preserve"> и получателям</w:t>
      </w:r>
      <w:r w:rsidRPr="00A941E7">
        <w:rPr>
          <w:sz w:val="28"/>
          <w:szCs w:val="28"/>
        </w:rPr>
        <w:t xml:space="preserve"> бюджетных средств </w:t>
      </w:r>
      <w:r w:rsidR="00A941E7" w:rsidRPr="00A941E7">
        <w:rPr>
          <w:sz w:val="28"/>
          <w:szCs w:val="28"/>
        </w:rPr>
        <w:t xml:space="preserve">районного бюджета </w:t>
      </w:r>
      <w:r w:rsidRPr="00A941E7">
        <w:rPr>
          <w:sz w:val="28"/>
          <w:szCs w:val="28"/>
        </w:rPr>
        <w:t>следующим образом</w:t>
      </w:r>
      <w:r w:rsidR="00796541" w:rsidRPr="00A941E7">
        <w:rPr>
          <w:sz w:val="28"/>
          <w:szCs w:val="28"/>
        </w:rPr>
        <w:t>.</w:t>
      </w:r>
    </w:p>
    <w:p w14:paraId="0EDE9FD8" w14:textId="77777777" w:rsidR="00796541" w:rsidRPr="005C1070" w:rsidRDefault="00796541" w:rsidP="00D35ABF">
      <w:pPr>
        <w:jc w:val="both"/>
        <w:rPr>
          <w:sz w:val="28"/>
          <w:szCs w:val="28"/>
        </w:rPr>
      </w:pPr>
      <w:r w:rsidRPr="005C1070">
        <w:rPr>
          <w:b/>
          <w:sz w:val="28"/>
          <w:szCs w:val="28"/>
        </w:rPr>
        <w:tab/>
      </w:r>
      <w:r w:rsidR="008544D6">
        <w:rPr>
          <w:b/>
          <w:sz w:val="28"/>
          <w:szCs w:val="28"/>
        </w:rPr>
        <w:t>Распределение и перераспределение средств</w:t>
      </w:r>
      <w:r w:rsidRPr="005C1070">
        <w:rPr>
          <w:sz w:val="28"/>
          <w:szCs w:val="28"/>
        </w:rPr>
        <w:t xml:space="preserve">: 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796541" w:rsidRPr="005C1070" w14:paraId="37DDEA07" w14:textId="77777777" w:rsidTr="00900A13">
        <w:trPr>
          <w:trHeight w:val="592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DB04" w14:textId="77777777" w:rsidR="00796541" w:rsidRPr="005C1070" w:rsidRDefault="00796541" w:rsidP="00900A1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Расшифровка направления средств, в разрезе Главных распорядителей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EF1C" w14:textId="77777777" w:rsidR="00796541" w:rsidRPr="005C1070" w:rsidRDefault="00796541" w:rsidP="00900A1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796541" w:rsidRPr="005C1070" w14:paraId="1C07FC78" w14:textId="77777777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7D4C0" w14:textId="77777777" w:rsidR="00796541" w:rsidRPr="005C1070" w:rsidRDefault="00796541" w:rsidP="00900A13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AB28" w14:textId="77777777" w:rsidR="00796541" w:rsidRPr="00DD4C3E" w:rsidRDefault="00E24380" w:rsidP="00461D25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253 750,00</w:t>
            </w:r>
          </w:p>
        </w:tc>
      </w:tr>
      <w:tr w:rsidR="00796541" w:rsidRPr="005C1070" w14:paraId="53299651" w14:textId="77777777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4063" w14:textId="77777777"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C0A07" w14:textId="77777777"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02F51" w:rsidRPr="005C1070" w14:paraId="3D08251F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8914A" w14:textId="77777777" w:rsidR="00702F51" w:rsidRPr="005C1070" w:rsidRDefault="00BA7B76" w:rsidP="00900A13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Ачинский районный Совет депутатов,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ACB5B" w14:textId="77777777" w:rsidR="00702F51" w:rsidRPr="00BA7B76" w:rsidRDefault="00EA0351" w:rsidP="0003270A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54 800,00</w:t>
            </w:r>
          </w:p>
        </w:tc>
      </w:tr>
      <w:tr w:rsidR="00702F51" w:rsidRPr="005C1070" w14:paraId="3214D987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4DF8A" w14:textId="77777777" w:rsidR="00702F51" w:rsidRPr="00BA7B76" w:rsidRDefault="00BA7B76" w:rsidP="00900A13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0A3B4" w14:textId="77777777" w:rsidR="00702F51" w:rsidRPr="00BA7B76" w:rsidRDefault="00702F51" w:rsidP="0003270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02F51" w:rsidRPr="005C1070" w14:paraId="1371E2F5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9DF2A" w14:textId="76AFDEA0" w:rsidR="00702F51" w:rsidRPr="00BA7B76" w:rsidRDefault="00F65F00" w:rsidP="00900A13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</w:t>
            </w:r>
            <w:r w:rsidR="00EA0351">
              <w:rPr>
                <w:bCs/>
                <w:color w:val="000000"/>
                <w:lang w:eastAsia="en-US"/>
              </w:rPr>
              <w:t>онд оплаты труда</w:t>
            </w:r>
            <w:r w:rsidR="00F409CF">
              <w:rPr>
                <w:bCs/>
                <w:color w:val="000000"/>
                <w:lang w:eastAsia="en-US"/>
              </w:rPr>
              <w:t xml:space="preserve"> и </w:t>
            </w:r>
            <w:r>
              <w:rPr>
                <w:bCs/>
                <w:color w:val="000000"/>
                <w:lang w:eastAsia="en-US"/>
              </w:rPr>
              <w:t xml:space="preserve">начислений на </w:t>
            </w:r>
            <w:r w:rsidR="00F409CF">
              <w:rPr>
                <w:bCs/>
                <w:color w:val="000000"/>
                <w:lang w:eastAsia="en-US"/>
              </w:rPr>
              <w:t>выплат</w:t>
            </w:r>
            <w:r>
              <w:rPr>
                <w:bCs/>
                <w:color w:val="000000"/>
                <w:lang w:eastAsia="en-US"/>
              </w:rPr>
              <w:t>ы</w:t>
            </w:r>
            <w:r w:rsidR="00F409CF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по</w:t>
            </w:r>
            <w:r w:rsidR="00F409CF">
              <w:rPr>
                <w:bCs/>
                <w:color w:val="000000"/>
                <w:lang w:eastAsia="en-US"/>
              </w:rPr>
              <w:t xml:space="preserve"> оплат</w:t>
            </w:r>
            <w:r>
              <w:rPr>
                <w:bCs/>
                <w:color w:val="000000"/>
                <w:lang w:eastAsia="en-US"/>
              </w:rPr>
              <w:t>е</w:t>
            </w:r>
            <w:r w:rsidR="00F409CF">
              <w:rPr>
                <w:bCs/>
                <w:color w:val="000000"/>
                <w:lang w:eastAsia="en-US"/>
              </w:rPr>
              <w:t xml:space="preserve">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34744" w14:textId="77777777" w:rsidR="00702F51" w:rsidRPr="00BA7B76" w:rsidRDefault="00EA0351" w:rsidP="0003270A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54 800,00</w:t>
            </w:r>
          </w:p>
        </w:tc>
      </w:tr>
      <w:tr w:rsidR="00702F51" w:rsidRPr="005C1070" w14:paraId="56B4E764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902C" w14:textId="77777777" w:rsidR="00702F51" w:rsidRPr="005C1070" w:rsidRDefault="00BA7B76" w:rsidP="00900A13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Ревизионная комиссии Ачинского района,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A02E" w14:textId="77777777" w:rsidR="00702F51" w:rsidRPr="00BA7B76" w:rsidRDefault="00EA0351" w:rsidP="0003270A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-129 000,00</w:t>
            </w:r>
          </w:p>
        </w:tc>
      </w:tr>
      <w:tr w:rsidR="00702F51" w:rsidRPr="005C1070" w14:paraId="64F7B45A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DC9A2" w14:textId="77777777" w:rsidR="00702F51" w:rsidRPr="00BA7B76" w:rsidRDefault="00BA7B76" w:rsidP="00900A13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D31AF" w14:textId="77777777" w:rsidR="00702F51" w:rsidRPr="00BA7B76" w:rsidRDefault="00702F51" w:rsidP="0003270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02F51" w:rsidRPr="005C1070" w14:paraId="526D3671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E03A" w14:textId="77777777" w:rsidR="00702F51" w:rsidRPr="00BA7B76" w:rsidRDefault="00EA0351" w:rsidP="00900A13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Экономия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CCA64" w14:textId="77777777" w:rsidR="00702F51" w:rsidRPr="00BA7B76" w:rsidRDefault="00EA0351" w:rsidP="0003270A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-129 000,00</w:t>
            </w:r>
          </w:p>
        </w:tc>
      </w:tr>
      <w:tr w:rsidR="00796541" w:rsidRPr="005C1070" w14:paraId="49C6B7C7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E7E45" w14:textId="77777777" w:rsidR="00796541" w:rsidRPr="005C1070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bCs/>
                <w:i/>
                <w:color w:val="000000"/>
                <w:u w:val="single"/>
                <w:lang w:eastAsia="en-US"/>
              </w:rPr>
              <w:t>Администрация Ачинского района,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EE227" w14:textId="77777777" w:rsidR="00796541" w:rsidRPr="00D93003" w:rsidRDefault="00D93003" w:rsidP="0003270A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/>
                <w:u w:val="single"/>
                <w:lang w:eastAsia="en-US"/>
              </w:rPr>
              <w:t>1 928 918,54</w:t>
            </w:r>
          </w:p>
        </w:tc>
      </w:tr>
      <w:tr w:rsidR="00796541" w:rsidRPr="005C1070" w14:paraId="599A30E4" w14:textId="77777777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51D50" w14:textId="77777777"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285F6" w14:textId="77777777" w:rsidR="00796541" w:rsidRPr="005C1070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541" w:rsidRPr="005C1070" w14:paraId="07B2BE86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284DB" w14:textId="77777777" w:rsidR="00796541" w:rsidRPr="005C1070" w:rsidRDefault="00796541" w:rsidP="00900A13">
            <w:pPr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/>
                <w:color w:val="000000"/>
                <w:sz w:val="22"/>
                <w:szCs w:val="22"/>
                <w:lang w:eastAsia="en-US"/>
              </w:rPr>
              <w:t>Администрация Ачинского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F79DB" w14:textId="77777777" w:rsidR="00796541" w:rsidRPr="00EA0351" w:rsidRDefault="00E04F50" w:rsidP="00461D25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-1 574 881,46</w:t>
            </w:r>
          </w:p>
        </w:tc>
      </w:tr>
      <w:tr w:rsidR="00796541" w:rsidRPr="005C1070" w14:paraId="222868FF" w14:textId="77777777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C6CF" w14:textId="77777777"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EF2E1" w14:textId="77777777" w:rsidR="00796541" w:rsidRPr="005C1070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04F50" w:rsidRPr="005C1070" w14:paraId="3A919335" w14:textId="77777777" w:rsidTr="00DD4C3E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0CE84" w14:textId="20392432" w:rsidR="00E04F50" w:rsidRPr="009D5EDA" w:rsidRDefault="00F65F00" w:rsidP="009D5ED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</w:t>
            </w:r>
            <w:r w:rsidRPr="00F65F00">
              <w:rPr>
                <w:color w:val="000000"/>
                <w:sz w:val="22"/>
                <w:szCs w:val="22"/>
                <w:lang w:eastAsia="en-US"/>
              </w:rPr>
              <w:t xml:space="preserve">онд оплаты труда и начислений на выплаты по оплате труда </w:t>
            </w:r>
            <w:r w:rsidR="009D5EDA" w:rsidRPr="009D5EDA">
              <w:rPr>
                <w:color w:val="000000"/>
                <w:sz w:val="22"/>
                <w:szCs w:val="22"/>
                <w:lang w:eastAsia="en-US"/>
              </w:rPr>
              <w:t>работникам</w:t>
            </w:r>
            <w:r w:rsidR="00E04F50">
              <w:rPr>
                <w:color w:val="000000"/>
                <w:sz w:val="22"/>
                <w:szCs w:val="22"/>
                <w:lang w:eastAsia="en-US"/>
              </w:rPr>
              <w:t xml:space="preserve"> по переданны</w:t>
            </w:r>
            <w:r w:rsidR="009D5EDA" w:rsidRPr="009D5EDA">
              <w:rPr>
                <w:color w:val="000000"/>
                <w:sz w:val="22"/>
                <w:szCs w:val="22"/>
                <w:lang w:eastAsia="en-US"/>
              </w:rPr>
              <w:t>м</w:t>
            </w:r>
            <w:r w:rsidR="00E04F50">
              <w:rPr>
                <w:color w:val="000000"/>
                <w:sz w:val="22"/>
                <w:szCs w:val="22"/>
                <w:lang w:eastAsia="en-US"/>
              </w:rPr>
              <w:t xml:space="preserve"> полномочи</w:t>
            </w:r>
            <w:r w:rsidR="009D5EDA" w:rsidRPr="009D5EDA">
              <w:rPr>
                <w:color w:val="000000"/>
                <w:sz w:val="22"/>
                <w:szCs w:val="22"/>
                <w:lang w:eastAsia="en-US"/>
              </w:rPr>
              <w:t xml:space="preserve">ям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9D5EDA" w:rsidRPr="009D5EDA">
              <w:rPr>
                <w:color w:val="000000"/>
                <w:sz w:val="22"/>
                <w:szCs w:val="22"/>
                <w:lang w:eastAsia="en-US"/>
              </w:rPr>
              <w:t>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F4331" w14:textId="77777777" w:rsidR="00E04F50" w:rsidRPr="005C1070" w:rsidRDefault="00E04F50" w:rsidP="005C51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129 855,08</w:t>
            </w:r>
          </w:p>
        </w:tc>
      </w:tr>
      <w:tr w:rsidR="00F77526" w:rsidRPr="005C1070" w14:paraId="0C6A2FE8" w14:textId="77777777" w:rsidTr="00DD4C3E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3204" w14:textId="77777777" w:rsidR="00F77526" w:rsidRPr="005C1070" w:rsidRDefault="00F77526" w:rsidP="00F7752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Перераспределение расходов по программным и непрограммным мероприятиям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0B486" w14:textId="77777777" w:rsidR="00F77526" w:rsidRPr="005C1070" w:rsidRDefault="00F77526" w:rsidP="00D061A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-1</w:t>
            </w:r>
            <w:r w:rsidR="00D061A6">
              <w:rPr>
                <w:bCs/>
                <w:color w:val="000000"/>
                <w:sz w:val="22"/>
                <w:szCs w:val="22"/>
                <w:lang w:eastAsia="en-US"/>
              </w:rPr>
              <w:t> 704 736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,54</w:t>
            </w:r>
          </w:p>
        </w:tc>
      </w:tr>
      <w:tr w:rsidR="00F77526" w:rsidRPr="005C1070" w14:paraId="709F0284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C85BC" w14:textId="77777777" w:rsidR="00F77526" w:rsidRPr="005C1070" w:rsidRDefault="00F77526" w:rsidP="00F77526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>МБУК «Централизованная клубная система» Ачинского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6ED0" w14:textId="77777777" w:rsidR="00F77526" w:rsidRPr="00E24380" w:rsidRDefault="00F77526" w:rsidP="00F77526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1 263 600,00</w:t>
            </w:r>
          </w:p>
        </w:tc>
      </w:tr>
      <w:tr w:rsidR="00F77526" w:rsidRPr="005C1070" w14:paraId="00EA3FC0" w14:textId="77777777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083CE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476F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77526" w:rsidRPr="005C1070" w14:paraId="3B7476D0" w14:textId="77777777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C54BC" w14:textId="3543976D" w:rsidR="00F77526" w:rsidRPr="005C1070" w:rsidRDefault="00F77526" w:rsidP="00F409C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Расходы на </w:t>
            </w:r>
            <w:r w:rsidR="00F65F00">
              <w:rPr>
                <w:bCs/>
                <w:color w:val="000000"/>
                <w:sz w:val="22"/>
                <w:szCs w:val="22"/>
                <w:lang w:eastAsia="en-US"/>
              </w:rPr>
              <w:t xml:space="preserve">начисления на </w:t>
            </w:r>
            <w:r w:rsidR="00F409CF">
              <w:rPr>
                <w:bCs/>
                <w:color w:val="000000"/>
                <w:sz w:val="22"/>
                <w:szCs w:val="22"/>
                <w:lang w:eastAsia="en-US"/>
              </w:rPr>
              <w:t>выплат</w:t>
            </w:r>
            <w:r w:rsidR="00F65F00">
              <w:rPr>
                <w:bCs/>
                <w:color w:val="000000"/>
                <w:sz w:val="22"/>
                <w:szCs w:val="22"/>
                <w:lang w:eastAsia="en-US"/>
              </w:rPr>
              <w:t>ы</w:t>
            </w:r>
            <w:r w:rsidR="00F409CF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65F00">
              <w:rPr>
                <w:bCs/>
                <w:color w:val="000000"/>
                <w:sz w:val="22"/>
                <w:szCs w:val="22"/>
                <w:lang w:eastAsia="en-US"/>
              </w:rPr>
              <w:t>по</w:t>
            </w:r>
            <w:r w:rsidR="00F409CF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оплат</w:t>
            </w:r>
            <w:r w:rsidR="00F65F00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 труда</w:t>
            </w:r>
            <w:r w:rsidR="00D061A6">
              <w:rPr>
                <w:bCs/>
                <w:color w:val="000000"/>
                <w:sz w:val="22"/>
                <w:szCs w:val="22"/>
                <w:lang w:eastAsia="en-US"/>
              </w:rPr>
              <w:t xml:space="preserve"> и коммунальны</w:t>
            </w:r>
            <w:r w:rsidR="00F65F00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="00D061A6">
              <w:rPr>
                <w:bCs/>
                <w:color w:val="000000"/>
                <w:sz w:val="22"/>
                <w:szCs w:val="22"/>
                <w:lang w:eastAsia="en-US"/>
              </w:rPr>
              <w:t xml:space="preserve"> услуг</w:t>
            </w:r>
            <w:r w:rsidR="00F65F00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B7BAD" w14:textId="77777777" w:rsidR="00F77526" w:rsidRPr="00E24380" w:rsidRDefault="00D061A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1 263 600,00</w:t>
            </w:r>
          </w:p>
        </w:tc>
      </w:tr>
      <w:tr w:rsidR="00F77526" w:rsidRPr="005C1070" w14:paraId="6CEDBB14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D0AA" w14:textId="77777777" w:rsidR="00F77526" w:rsidRPr="005C107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МБУК </w:t>
            </w:r>
            <w:r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Центральная районная библиотека</w:t>
            </w:r>
            <w:r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8186C" w14:textId="77777777" w:rsidR="00F77526" w:rsidRPr="00E04F5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567 200,00</w:t>
            </w:r>
          </w:p>
        </w:tc>
      </w:tr>
      <w:tr w:rsidR="00F77526" w:rsidRPr="005C1070" w14:paraId="347E8891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ED1EB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14B0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08DB45C4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FA57" w14:textId="1858E3D4" w:rsidR="00F77526" w:rsidRPr="005C1070" w:rsidRDefault="00F65F00" w:rsidP="00F409C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Расходы на начисления на выплаты по оплате труда и коммунальные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5C960" w14:textId="77777777" w:rsidR="00F77526" w:rsidRPr="00E24380" w:rsidRDefault="00D061A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567 200,00</w:t>
            </w:r>
          </w:p>
        </w:tc>
      </w:tr>
      <w:tr w:rsidR="00F77526" w:rsidRPr="005C1070" w14:paraId="3DBA6720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142B" w14:textId="77777777" w:rsidR="00F77526" w:rsidRPr="005C107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eastAsia="en-US"/>
              </w:rPr>
              <w:t>МБУ ДО «Детская школа искусств»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96A8" w14:textId="77777777" w:rsidR="00F77526" w:rsidRPr="00E2438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80 000,00</w:t>
            </w:r>
          </w:p>
        </w:tc>
      </w:tr>
      <w:tr w:rsidR="00F77526" w:rsidRPr="005C1070" w14:paraId="1D14AB76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0407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E4C5E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09F29E99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8457" w14:textId="1F873603" w:rsidR="00F77526" w:rsidRPr="005C1070" w:rsidRDefault="00F65F00" w:rsidP="00F409C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 xml:space="preserve">Расходы на начисления на выплаты по оплате труда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978" w14:textId="77777777" w:rsidR="00F77526" w:rsidRPr="00E2438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80 000,00</w:t>
            </w:r>
          </w:p>
        </w:tc>
      </w:tr>
      <w:tr w:rsidR="00F77526" w:rsidRPr="005C1070" w14:paraId="4174C7BB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0A6E" w14:textId="77777777" w:rsidR="00F77526" w:rsidRPr="005C107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МБУ МЦ </w:t>
            </w:r>
            <w:r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Навигатор</w:t>
            </w:r>
            <w:r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BF64E" w14:textId="77777777" w:rsidR="00F77526" w:rsidRPr="00E04F5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33 000,00</w:t>
            </w:r>
          </w:p>
        </w:tc>
      </w:tr>
      <w:tr w:rsidR="00F77526" w:rsidRPr="005C1070" w14:paraId="57DC44AE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3005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1F68D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5A2A41C2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AFA9" w14:textId="2B2AE55D" w:rsidR="00F77526" w:rsidRPr="005C1070" w:rsidRDefault="00F65F00" w:rsidP="00F409C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Расходы на начисления на выплаты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6C82E" w14:textId="77777777" w:rsidR="00F77526" w:rsidRPr="00E2438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33 000,00</w:t>
            </w:r>
          </w:p>
        </w:tc>
      </w:tr>
      <w:tr w:rsidR="00F77526" w:rsidRPr="005C1070" w14:paraId="07F890CD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A065" w14:textId="77777777" w:rsidR="00F77526" w:rsidRPr="005C107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МКУ </w:t>
            </w:r>
            <w:r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 обслуживания учреждений</w:t>
            </w:r>
            <w:r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B1244" w14:textId="77777777" w:rsidR="00F77526" w:rsidRPr="00E04F5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846 100,00</w:t>
            </w:r>
          </w:p>
        </w:tc>
      </w:tr>
      <w:tr w:rsidR="00F77526" w:rsidRPr="005C1070" w14:paraId="7FBE102C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B0A2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01E7B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51F6D1F8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70BB" w14:textId="6D6A139C" w:rsidR="00F77526" w:rsidRPr="005C1070" w:rsidRDefault="00F65F00" w:rsidP="00F409C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Расходы на начисления на выплаты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47C70" w14:textId="77777777" w:rsidR="00F77526" w:rsidRPr="00E2438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846 100,00</w:t>
            </w:r>
          </w:p>
        </w:tc>
      </w:tr>
      <w:tr w:rsidR="00F77526" w:rsidRPr="005C1070" w14:paraId="6D9D4C25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1E58C" w14:textId="77777777" w:rsidR="00F77526" w:rsidRPr="005C107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МКУ </w:t>
            </w:r>
            <w:r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 закупок</w:t>
            </w:r>
            <w:r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FE627" w14:textId="77777777" w:rsidR="00F77526" w:rsidRPr="00E04F5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27 600,00</w:t>
            </w:r>
          </w:p>
        </w:tc>
      </w:tr>
      <w:tr w:rsidR="00F77526" w:rsidRPr="005C1070" w14:paraId="4431CC7D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0973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A4ABC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605B8176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A81C" w14:textId="5ED26868" w:rsidR="00F77526" w:rsidRPr="005C1070" w:rsidRDefault="00F65F00" w:rsidP="00F409C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Расходы на начисления на выплаты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405B4" w14:textId="77777777" w:rsidR="00F77526" w:rsidRPr="00E2438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27 600,00</w:t>
            </w:r>
          </w:p>
        </w:tc>
      </w:tr>
      <w:tr w:rsidR="00F77526" w:rsidRPr="005C1070" w14:paraId="76952AAA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2791D" w14:textId="77777777" w:rsidR="00F77526" w:rsidRPr="005C107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МКУ </w:t>
            </w:r>
            <w:r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Централизованная бухгалтерия</w:t>
            </w:r>
            <w:r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D20ED" w14:textId="77777777" w:rsidR="00F77526" w:rsidRPr="00E04F50" w:rsidRDefault="00F77526" w:rsidP="00F77526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686 300,00</w:t>
            </w:r>
          </w:p>
        </w:tc>
      </w:tr>
      <w:tr w:rsidR="00F77526" w:rsidRPr="005C1070" w14:paraId="4B439A36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2C4A7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F0F1D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0A67C844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D8D0" w14:textId="07B7B67D" w:rsidR="00F77526" w:rsidRPr="005C1070" w:rsidRDefault="00F65F00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Фонд оплаты труда и начислений на выплаты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DA38A" w14:textId="77777777" w:rsidR="00F77526" w:rsidRPr="00E2438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686 300,00</w:t>
            </w:r>
          </w:p>
        </w:tc>
      </w:tr>
      <w:tr w:rsidR="00F77526" w:rsidRPr="005C1070" w14:paraId="31DEC180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982B" w14:textId="77777777" w:rsidR="00F77526" w:rsidRPr="005C1070" w:rsidRDefault="00F77526" w:rsidP="00F77526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i/>
                <w:color w:val="000000"/>
                <w:u w:val="single"/>
                <w:lang w:eastAsia="en-US"/>
              </w:rPr>
              <w:t>Управление образования администрации Ачинского района,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C7DB0" w14:textId="77777777" w:rsidR="00F77526" w:rsidRPr="00E24380" w:rsidRDefault="00F77526" w:rsidP="00F77526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-1 363 030,00</w:t>
            </w:r>
          </w:p>
        </w:tc>
      </w:tr>
      <w:tr w:rsidR="00F77526" w:rsidRPr="005C1070" w14:paraId="04EF54A0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08F1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DDD4B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345DB" w:rsidRPr="005C1070" w14:paraId="33715D02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3173" w14:textId="7643F963" w:rsidR="00F345DB" w:rsidRPr="005C1070" w:rsidRDefault="00F345DB" w:rsidP="00F409C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Перераспределение расходов на текущее содержание, оплату коммунальных услуг</w:t>
            </w:r>
            <w:r w:rsidR="00F409CF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фонда оплаты труда</w:t>
            </w:r>
            <w:r w:rsidR="00F409CF">
              <w:rPr>
                <w:color w:val="000000"/>
                <w:lang w:eastAsia="en-US"/>
              </w:rPr>
              <w:t xml:space="preserve"> и </w:t>
            </w:r>
            <w:r w:rsidR="00F65F00">
              <w:rPr>
                <w:color w:val="000000"/>
                <w:lang w:eastAsia="en-US"/>
              </w:rPr>
              <w:t xml:space="preserve">начислений на </w:t>
            </w:r>
            <w:r w:rsidR="00F409CF">
              <w:rPr>
                <w:color w:val="000000"/>
                <w:lang w:eastAsia="en-US"/>
              </w:rPr>
              <w:t>выплат</w:t>
            </w:r>
            <w:r w:rsidR="00F65F00">
              <w:rPr>
                <w:color w:val="000000"/>
                <w:lang w:eastAsia="en-US"/>
              </w:rPr>
              <w:t>ы по</w:t>
            </w:r>
            <w:r w:rsidR="00F409CF">
              <w:rPr>
                <w:color w:val="000000"/>
                <w:lang w:eastAsia="en-US"/>
              </w:rPr>
              <w:t xml:space="preserve"> оплат</w:t>
            </w:r>
            <w:r w:rsidR="00F65F00">
              <w:rPr>
                <w:color w:val="000000"/>
                <w:lang w:eastAsia="en-US"/>
              </w:rPr>
              <w:t>е</w:t>
            </w:r>
            <w:r w:rsidR="00F409CF">
              <w:rPr>
                <w:color w:val="000000"/>
                <w:lang w:eastAsia="en-US"/>
              </w:rPr>
              <w:t xml:space="preserve">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BF2E1" w14:textId="77777777" w:rsidR="00F345DB" w:rsidRPr="00E24380" w:rsidRDefault="00F345DB" w:rsidP="00F345D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-1 363 030,00</w:t>
            </w:r>
          </w:p>
        </w:tc>
      </w:tr>
      <w:tr w:rsidR="00F77526" w:rsidRPr="005C1070" w14:paraId="094C72C4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E334" w14:textId="77777777" w:rsidR="00F77526" w:rsidRPr="005C1070" w:rsidRDefault="00F77526" w:rsidP="00F77526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i/>
                <w:color w:val="000000"/>
                <w:u w:val="single"/>
                <w:lang w:eastAsia="en-US"/>
              </w:rPr>
              <w:t>МКУ «Управление строительства и ЖКХ» Ачинского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E14AF" w14:textId="77777777" w:rsidR="00F77526" w:rsidRPr="00E24380" w:rsidRDefault="00F77526" w:rsidP="00F77526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562 570,00</w:t>
            </w:r>
          </w:p>
        </w:tc>
      </w:tr>
      <w:tr w:rsidR="00F77526" w:rsidRPr="005C1070" w14:paraId="61221AAE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B7FFA" w14:textId="77777777" w:rsidR="00F77526" w:rsidRPr="005C1070" w:rsidRDefault="00F77526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96B32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79F5AA0C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63EB" w14:textId="1666C22A" w:rsidR="00F77526" w:rsidRPr="005C1070" w:rsidRDefault="00F65F00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Фонд оплаты труда и начислений на выплаты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41EFE" w14:textId="77777777" w:rsidR="00F77526" w:rsidRPr="00E2438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562 570,00</w:t>
            </w:r>
          </w:p>
        </w:tc>
      </w:tr>
      <w:tr w:rsidR="00F77526" w:rsidRPr="005C1070" w14:paraId="1B0E8CE8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7BE7" w14:textId="77777777" w:rsidR="00F77526" w:rsidRPr="005C1070" w:rsidRDefault="00F77526" w:rsidP="00F77526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Финансовое управление</w:t>
            </w:r>
            <w:r w:rsidRPr="005C1070">
              <w:rPr>
                <w:b/>
                <w:i/>
                <w:color w:val="000000"/>
                <w:u w:val="single"/>
                <w:lang w:eastAsia="en-US"/>
              </w:rP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33C57" w14:textId="77777777" w:rsidR="00F77526" w:rsidRPr="00D93003" w:rsidRDefault="00F77526" w:rsidP="00F77526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-800 508,54</w:t>
            </w:r>
          </w:p>
        </w:tc>
      </w:tr>
      <w:tr w:rsidR="00F77526" w:rsidRPr="005C1070" w14:paraId="59114B5A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55B5" w14:textId="77777777" w:rsidR="00F77526" w:rsidRPr="005C1070" w:rsidRDefault="00F77526" w:rsidP="00F77526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4C7C8" w14:textId="77777777" w:rsidR="00F77526" w:rsidRPr="005C1070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77526" w:rsidRPr="005C1070" w14:paraId="06F12D11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493BD" w14:textId="48776ECC" w:rsidR="00F77526" w:rsidRPr="005C1070" w:rsidRDefault="00F65F00" w:rsidP="00F775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65F00">
              <w:rPr>
                <w:bCs/>
                <w:color w:val="000000"/>
                <w:sz w:val="22"/>
                <w:szCs w:val="22"/>
                <w:lang w:eastAsia="en-US"/>
              </w:rPr>
              <w:t>Фонд оплаты труда и начислений на выплаты по оплате труда работникам по переданным полномочиям от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47D8D" w14:textId="77777777" w:rsidR="00F77526" w:rsidRPr="00DD4C3E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139 491,46</w:t>
            </w:r>
          </w:p>
        </w:tc>
      </w:tr>
      <w:tr w:rsidR="00F77526" w:rsidRPr="005C1070" w14:paraId="5372BB28" w14:textId="77777777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AAA68" w14:textId="1EF4E0DE" w:rsidR="00F77526" w:rsidRPr="005C1070" w:rsidRDefault="00F345DB" w:rsidP="00F409C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Перераспределение расходов на текущее содержание</w:t>
            </w:r>
            <w:r w:rsidR="00F409CF">
              <w:rPr>
                <w:color w:val="000000"/>
                <w:lang w:eastAsia="en-US"/>
              </w:rPr>
              <w:t xml:space="preserve">, </w:t>
            </w:r>
            <w:r w:rsidR="00F77526">
              <w:rPr>
                <w:color w:val="000000"/>
                <w:lang w:eastAsia="en-US"/>
              </w:rPr>
              <w:t>фонд</w:t>
            </w:r>
            <w:r>
              <w:rPr>
                <w:color w:val="000000"/>
                <w:lang w:eastAsia="en-US"/>
              </w:rPr>
              <w:t>а</w:t>
            </w:r>
            <w:r w:rsidR="00F77526">
              <w:rPr>
                <w:color w:val="000000"/>
                <w:lang w:eastAsia="en-US"/>
              </w:rPr>
              <w:t xml:space="preserve"> оплаты труда</w:t>
            </w:r>
            <w:r w:rsidR="00F409CF">
              <w:rPr>
                <w:color w:val="000000"/>
                <w:lang w:eastAsia="en-US"/>
              </w:rPr>
              <w:t xml:space="preserve"> и </w:t>
            </w:r>
            <w:r w:rsidR="00F65F00">
              <w:rPr>
                <w:color w:val="000000"/>
                <w:lang w:eastAsia="en-US"/>
              </w:rPr>
              <w:t xml:space="preserve">начислений на </w:t>
            </w:r>
            <w:r w:rsidR="00F409CF">
              <w:rPr>
                <w:color w:val="000000"/>
                <w:lang w:eastAsia="en-US"/>
              </w:rPr>
              <w:t>выплат</w:t>
            </w:r>
            <w:r w:rsidR="00F65F00">
              <w:rPr>
                <w:color w:val="000000"/>
                <w:lang w:eastAsia="en-US"/>
              </w:rPr>
              <w:t>ы</w:t>
            </w:r>
            <w:r w:rsidR="00F409CF">
              <w:rPr>
                <w:color w:val="000000"/>
                <w:lang w:eastAsia="en-US"/>
              </w:rPr>
              <w:t xml:space="preserve"> </w:t>
            </w:r>
            <w:r w:rsidR="00F65F00">
              <w:rPr>
                <w:color w:val="000000"/>
                <w:lang w:eastAsia="en-US"/>
              </w:rPr>
              <w:t>по</w:t>
            </w:r>
            <w:r w:rsidR="00F409CF">
              <w:rPr>
                <w:color w:val="000000"/>
                <w:lang w:eastAsia="en-US"/>
              </w:rPr>
              <w:t xml:space="preserve"> оплат</w:t>
            </w:r>
            <w:r w:rsidR="00F65F00">
              <w:rPr>
                <w:color w:val="000000"/>
                <w:lang w:eastAsia="en-US"/>
              </w:rPr>
              <w:t>е</w:t>
            </w:r>
            <w:r w:rsidR="00F409CF">
              <w:rPr>
                <w:color w:val="000000"/>
                <w:lang w:eastAsia="en-US"/>
              </w:rPr>
              <w:t xml:space="preserve">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51B0" w14:textId="77777777" w:rsidR="00F77526" w:rsidRPr="00DD4C3E" w:rsidRDefault="00F77526" w:rsidP="00F7752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-940 000,00</w:t>
            </w:r>
          </w:p>
        </w:tc>
      </w:tr>
    </w:tbl>
    <w:p w14:paraId="7382CEC9" w14:textId="77777777" w:rsidR="009E3057" w:rsidRPr="005C1070" w:rsidRDefault="009E3057" w:rsidP="00D35ABF">
      <w:pPr>
        <w:ind w:firstLine="708"/>
        <w:jc w:val="both"/>
        <w:rPr>
          <w:sz w:val="28"/>
          <w:szCs w:val="28"/>
        </w:rPr>
      </w:pPr>
    </w:p>
    <w:p w14:paraId="7C43EC60" w14:textId="485F8151" w:rsidR="00796541" w:rsidRPr="005C1070" w:rsidRDefault="00796541" w:rsidP="00D35ABF">
      <w:pPr>
        <w:ind w:firstLine="708"/>
        <w:jc w:val="both"/>
        <w:rPr>
          <w:b/>
          <w:sz w:val="28"/>
          <w:szCs w:val="28"/>
        </w:rPr>
      </w:pPr>
      <w:r w:rsidRPr="005C1070">
        <w:rPr>
          <w:sz w:val="28"/>
          <w:szCs w:val="28"/>
        </w:rPr>
        <w:t>С учётом вышеперечисленных изменений уточнённый план по расходам районного бюджета на 202</w:t>
      </w:r>
      <w:r w:rsidR="00926B34" w:rsidRPr="005C1070">
        <w:rPr>
          <w:sz w:val="28"/>
          <w:szCs w:val="28"/>
        </w:rPr>
        <w:t>4</w:t>
      </w:r>
      <w:r w:rsidRPr="005C1070">
        <w:rPr>
          <w:sz w:val="28"/>
          <w:szCs w:val="28"/>
        </w:rPr>
        <w:t xml:space="preserve"> год составляет </w:t>
      </w:r>
      <w:r w:rsidR="00BA6D4A" w:rsidRPr="005C1070">
        <w:rPr>
          <w:b/>
          <w:sz w:val="28"/>
          <w:szCs w:val="28"/>
        </w:rPr>
        <w:t>1</w:t>
      </w:r>
      <w:r w:rsidR="00DD1C9F">
        <w:rPr>
          <w:b/>
          <w:sz w:val="28"/>
          <w:szCs w:val="28"/>
        </w:rPr>
        <w:t> </w:t>
      </w:r>
      <w:r w:rsidR="00DD4C3E">
        <w:rPr>
          <w:b/>
          <w:sz w:val="28"/>
          <w:szCs w:val="28"/>
        </w:rPr>
        <w:t>2</w:t>
      </w:r>
      <w:r w:rsidR="00DD1C9F">
        <w:rPr>
          <w:b/>
          <w:sz w:val="28"/>
          <w:szCs w:val="28"/>
        </w:rPr>
        <w:t>58 653 676,97</w:t>
      </w:r>
      <w:bookmarkStart w:id="1" w:name="_GoBack"/>
      <w:bookmarkEnd w:id="1"/>
      <w:r w:rsidRPr="005C1070">
        <w:rPr>
          <w:sz w:val="28"/>
          <w:szCs w:val="28"/>
        </w:rPr>
        <w:t xml:space="preserve"> </w:t>
      </w:r>
      <w:r w:rsidRPr="005C1070">
        <w:rPr>
          <w:b/>
          <w:sz w:val="28"/>
          <w:szCs w:val="28"/>
        </w:rPr>
        <w:t>рубл</w:t>
      </w:r>
      <w:r w:rsidR="00ED2D37" w:rsidRPr="005C1070">
        <w:rPr>
          <w:b/>
          <w:sz w:val="28"/>
          <w:szCs w:val="28"/>
        </w:rPr>
        <w:t>ей</w:t>
      </w:r>
      <w:r w:rsidRPr="005C1070">
        <w:rPr>
          <w:b/>
          <w:sz w:val="28"/>
          <w:szCs w:val="28"/>
        </w:rPr>
        <w:t>.</w:t>
      </w:r>
    </w:p>
    <w:p w14:paraId="54D02CB7" w14:textId="77777777" w:rsidR="00F31528" w:rsidRPr="005C1070" w:rsidRDefault="00F31528" w:rsidP="00F31528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Внесены изменения в статью 13 решения о бюджете в связи с изменениями объемов межбюджетных трансфертов, выделяемых в бюджеты муниципальных образований Ачинского района.</w:t>
      </w:r>
    </w:p>
    <w:p w14:paraId="51503C79" w14:textId="77777777" w:rsidR="00D625FD" w:rsidRPr="005C1070" w:rsidRDefault="00D625FD" w:rsidP="00471CE3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ab/>
        <w:t>В статье 18 уточнен верхний предел муниципального внутреннего долга, в связи с</w:t>
      </w:r>
      <w:r w:rsidR="002122D9" w:rsidRPr="005C1070">
        <w:rPr>
          <w:sz w:val="28"/>
          <w:szCs w:val="28"/>
        </w:rPr>
        <w:t xml:space="preserve"> у</w:t>
      </w:r>
      <w:r w:rsidR="00DD4C3E">
        <w:rPr>
          <w:sz w:val="28"/>
          <w:szCs w:val="28"/>
        </w:rPr>
        <w:t>меньшением</w:t>
      </w:r>
      <w:r w:rsidR="002122D9" w:rsidRPr="005C1070">
        <w:rPr>
          <w:sz w:val="28"/>
          <w:szCs w:val="28"/>
        </w:rPr>
        <w:t xml:space="preserve"> размера</w:t>
      </w:r>
      <w:r w:rsidRPr="005C1070">
        <w:rPr>
          <w:sz w:val="28"/>
          <w:szCs w:val="28"/>
        </w:rPr>
        <w:t xml:space="preserve"> </w:t>
      </w:r>
      <w:r w:rsidR="00787B5F" w:rsidRPr="005C1070">
        <w:rPr>
          <w:sz w:val="28"/>
          <w:szCs w:val="28"/>
        </w:rPr>
        <w:t>планируем</w:t>
      </w:r>
      <w:r w:rsidR="002122D9" w:rsidRPr="005C1070">
        <w:rPr>
          <w:sz w:val="28"/>
          <w:szCs w:val="28"/>
        </w:rPr>
        <w:t>ого</w:t>
      </w:r>
      <w:r w:rsidR="00787B5F" w:rsidRPr="005C1070">
        <w:rPr>
          <w:sz w:val="28"/>
          <w:szCs w:val="28"/>
        </w:rPr>
        <w:t xml:space="preserve"> бюджетн</w:t>
      </w:r>
      <w:r w:rsidR="002122D9" w:rsidRPr="005C1070">
        <w:rPr>
          <w:sz w:val="28"/>
          <w:szCs w:val="28"/>
        </w:rPr>
        <w:t>ого</w:t>
      </w:r>
      <w:r w:rsidR="00787B5F" w:rsidRPr="005C1070">
        <w:rPr>
          <w:sz w:val="28"/>
          <w:szCs w:val="28"/>
        </w:rPr>
        <w:t xml:space="preserve"> кредит</w:t>
      </w:r>
      <w:r w:rsidR="002122D9" w:rsidRPr="005C1070">
        <w:rPr>
          <w:sz w:val="28"/>
          <w:szCs w:val="28"/>
        </w:rPr>
        <w:t>а</w:t>
      </w:r>
      <w:r w:rsidR="00787B5F" w:rsidRPr="005C1070">
        <w:rPr>
          <w:sz w:val="28"/>
          <w:szCs w:val="28"/>
        </w:rPr>
        <w:t xml:space="preserve"> в 2024 году</w:t>
      </w:r>
      <w:r w:rsidR="002122D9" w:rsidRPr="005C1070">
        <w:rPr>
          <w:sz w:val="28"/>
          <w:szCs w:val="28"/>
        </w:rPr>
        <w:t>.</w:t>
      </w:r>
    </w:p>
    <w:p w14:paraId="0E2CDF8D" w14:textId="77777777" w:rsidR="00796541" w:rsidRPr="002537B7" w:rsidRDefault="00796541" w:rsidP="00471CE3">
      <w:pPr>
        <w:jc w:val="both"/>
        <w:rPr>
          <w:bCs/>
          <w:sz w:val="28"/>
          <w:szCs w:val="28"/>
        </w:rPr>
      </w:pPr>
      <w:r w:rsidRPr="005C1070">
        <w:rPr>
          <w:sz w:val="28"/>
          <w:szCs w:val="28"/>
        </w:rPr>
        <w:tab/>
      </w:r>
      <w:r w:rsidR="000C3C14" w:rsidRPr="005C1070">
        <w:rPr>
          <w:sz w:val="28"/>
          <w:szCs w:val="28"/>
        </w:rPr>
        <w:t>П</w:t>
      </w:r>
      <w:r w:rsidRPr="005C1070">
        <w:rPr>
          <w:sz w:val="28"/>
          <w:szCs w:val="28"/>
        </w:rPr>
        <w:t xml:space="preserve">араметры расходов районного бюджета на плановый период </w:t>
      </w:r>
      <w:r w:rsidRPr="002537B7">
        <w:rPr>
          <w:bCs/>
          <w:sz w:val="28"/>
          <w:szCs w:val="28"/>
        </w:rPr>
        <w:t>202</w:t>
      </w:r>
      <w:r w:rsidR="00926B34" w:rsidRPr="002537B7">
        <w:rPr>
          <w:bCs/>
          <w:sz w:val="28"/>
          <w:szCs w:val="28"/>
        </w:rPr>
        <w:t>5</w:t>
      </w:r>
      <w:r w:rsidRPr="002537B7">
        <w:rPr>
          <w:bCs/>
          <w:sz w:val="28"/>
          <w:szCs w:val="28"/>
        </w:rPr>
        <w:t>-202</w:t>
      </w:r>
      <w:r w:rsidR="00926B34" w:rsidRPr="002537B7">
        <w:rPr>
          <w:bCs/>
          <w:sz w:val="28"/>
          <w:szCs w:val="28"/>
        </w:rPr>
        <w:t>6</w:t>
      </w:r>
      <w:r w:rsidRPr="002537B7">
        <w:rPr>
          <w:bCs/>
          <w:sz w:val="28"/>
          <w:szCs w:val="28"/>
        </w:rPr>
        <w:t xml:space="preserve"> годов</w:t>
      </w:r>
      <w:r w:rsidR="00434931" w:rsidRPr="002537B7">
        <w:rPr>
          <w:bCs/>
          <w:sz w:val="28"/>
          <w:szCs w:val="28"/>
        </w:rPr>
        <w:t xml:space="preserve"> не</w:t>
      </w:r>
      <w:r w:rsidR="000C3C14" w:rsidRPr="002537B7">
        <w:rPr>
          <w:bCs/>
          <w:sz w:val="28"/>
          <w:szCs w:val="28"/>
        </w:rPr>
        <w:t xml:space="preserve"> меняются</w:t>
      </w:r>
      <w:r w:rsidR="00434931" w:rsidRPr="002537B7">
        <w:rPr>
          <w:bCs/>
          <w:sz w:val="28"/>
          <w:szCs w:val="28"/>
        </w:rPr>
        <w:t>.</w:t>
      </w:r>
    </w:p>
    <w:p w14:paraId="6A88E5C8" w14:textId="77777777" w:rsidR="00B2456E" w:rsidRPr="005C1070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3. Изменения по муниципальным программам</w:t>
      </w:r>
      <w:r w:rsidR="00B2456E" w:rsidRPr="005C1070">
        <w:rPr>
          <w:sz w:val="28"/>
          <w:szCs w:val="28"/>
        </w:rPr>
        <w:t xml:space="preserve"> (приложение</w:t>
      </w:r>
      <w:r w:rsidR="00DD4C3E">
        <w:rPr>
          <w:sz w:val="28"/>
          <w:szCs w:val="28"/>
        </w:rPr>
        <w:t xml:space="preserve"> 2</w:t>
      </w:r>
      <w:r w:rsidR="000303D6" w:rsidRPr="005C1070">
        <w:rPr>
          <w:sz w:val="28"/>
          <w:szCs w:val="28"/>
        </w:rPr>
        <w:t xml:space="preserve"> </w:t>
      </w:r>
      <w:r w:rsidR="00B2456E" w:rsidRPr="005C1070">
        <w:rPr>
          <w:sz w:val="28"/>
          <w:szCs w:val="28"/>
        </w:rPr>
        <w:t xml:space="preserve">к </w:t>
      </w:r>
      <w:r w:rsidR="009D5EDA" w:rsidRPr="009D5EDA">
        <w:rPr>
          <w:sz w:val="28"/>
          <w:szCs w:val="28"/>
        </w:rPr>
        <w:t>П</w:t>
      </w:r>
      <w:r w:rsidR="00B2456E" w:rsidRPr="005C1070">
        <w:rPr>
          <w:sz w:val="28"/>
          <w:szCs w:val="28"/>
        </w:rPr>
        <w:t>ояснительной записке)</w:t>
      </w:r>
      <w:r w:rsidRPr="005C1070">
        <w:rPr>
          <w:sz w:val="28"/>
          <w:szCs w:val="28"/>
        </w:rPr>
        <w:t xml:space="preserve">.  </w:t>
      </w:r>
    </w:p>
    <w:p w14:paraId="20E42763" w14:textId="77777777" w:rsidR="00B2456E" w:rsidRPr="005C1070" w:rsidRDefault="00B2456E" w:rsidP="00796541">
      <w:pPr>
        <w:ind w:firstLine="708"/>
        <w:jc w:val="both"/>
        <w:rPr>
          <w:sz w:val="28"/>
          <w:szCs w:val="28"/>
        </w:rPr>
      </w:pPr>
    </w:p>
    <w:p w14:paraId="6BC7D2DC" w14:textId="77777777" w:rsidR="00B2456E" w:rsidRPr="005C1070" w:rsidRDefault="00021344" w:rsidP="00B2456E">
      <w:pPr>
        <w:jc w:val="both"/>
        <w:rPr>
          <w:b/>
          <w:sz w:val="28"/>
          <w:szCs w:val="28"/>
        </w:rPr>
      </w:pPr>
      <w:r w:rsidRPr="005C1070">
        <w:rPr>
          <w:b/>
          <w:sz w:val="28"/>
          <w:szCs w:val="28"/>
        </w:rPr>
        <w:t>Р</w:t>
      </w:r>
      <w:r w:rsidR="00B2456E" w:rsidRPr="005C1070">
        <w:rPr>
          <w:b/>
          <w:sz w:val="28"/>
          <w:szCs w:val="28"/>
        </w:rPr>
        <w:t>уководител</w:t>
      </w:r>
      <w:r w:rsidRPr="005C1070">
        <w:rPr>
          <w:b/>
          <w:sz w:val="28"/>
          <w:szCs w:val="28"/>
        </w:rPr>
        <w:t>ь</w:t>
      </w:r>
      <w:r w:rsidR="00B2456E" w:rsidRPr="005C1070">
        <w:rPr>
          <w:b/>
          <w:sz w:val="28"/>
          <w:szCs w:val="28"/>
        </w:rPr>
        <w:t xml:space="preserve"> финансового управления</w:t>
      </w:r>
    </w:p>
    <w:p w14:paraId="6BF13037" w14:textId="77777777" w:rsidR="00B2456E" w:rsidRPr="005C1070" w:rsidRDefault="00B2456E" w:rsidP="00B2456E">
      <w:pPr>
        <w:jc w:val="both"/>
        <w:rPr>
          <w:b/>
          <w:sz w:val="28"/>
          <w:szCs w:val="28"/>
        </w:rPr>
      </w:pPr>
      <w:r w:rsidRPr="005C1070">
        <w:rPr>
          <w:b/>
          <w:sz w:val="28"/>
          <w:szCs w:val="28"/>
        </w:rPr>
        <w:t>Администрации Ачинского района                                              Л.</w:t>
      </w:r>
      <w:r w:rsidR="00021344" w:rsidRPr="005C1070">
        <w:rPr>
          <w:b/>
          <w:sz w:val="28"/>
          <w:szCs w:val="28"/>
        </w:rPr>
        <w:t>Н</w:t>
      </w:r>
      <w:r w:rsidRPr="005C1070">
        <w:rPr>
          <w:b/>
          <w:sz w:val="28"/>
          <w:szCs w:val="28"/>
        </w:rPr>
        <w:t xml:space="preserve">. </w:t>
      </w:r>
      <w:r w:rsidR="00021344" w:rsidRPr="005C1070">
        <w:rPr>
          <w:b/>
          <w:sz w:val="28"/>
          <w:szCs w:val="28"/>
        </w:rPr>
        <w:t>Артемьева</w:t>
      </w:r>
    </w:p>
    <w:p w14:paraId="1ED39635" w14:textId="77777777" w:rsidR="00D35ABF" w:rsidRDefault="00D35ABF" w:rsidP="00B2456E">
      <w:pPr>
        <w:jc w:val="right"/>
        <w:rPr>
          <w:color w:val="000000"/>
        </w:rPr>
      </w:pPr>
    </w:p>
    <w:p w14:paraId="36363C35" w14:textId="77777777" w:rsidR="00144B54" w:rsidRDefault="00144B54" w:rsidP="00144B54">
      <w:pPr>
        <w:rPr>
          <w:color w:val="000000"/>
        </w:rPr>
      </w:pPr>
    </w:p>
    <w:p w14:paraId="59B085A2" w14:textId="77777777" w:rsidR="00144B54" w:rsidRPr="005C1070" w:rsidRDefault="00144B54" w:rsidP="00B2456E">
      <w:pPr>
        <w:jc w:val="right"/>
        <w:rPr>
          <w:color w:val="000000"/>
        </w:rPr>
        <w:sectPr w:rsidR="00144B54" w:rsidRPr="005C1070" w:rsidSect="00787B5F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64038386" w14:textId="77777777" w:rsidR="00481A6D" w:rsidRDefault="00481A6D"/>
    <w:sectPr w:rsidR="0048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5E64"/>
    <w:multiLevelType w:val="hybridMultilevel"/>
    <w:tmpl w:val="D6609E98"/>
    <w:lvl w:ilvl="0" w:tplc="80968264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54ED3E36"/>
    <w:multiLevelType w:val="hybridMultilevel"/>
    <w:tmpl w:val="3EA6CD50"/>
    <w:lvl w:ilvl="0" w:tplc="9A64933E"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72"/>
    <w:rsid w:val="000067A0"/>
    <w:rsid w:val="00021344"/>
    <w:rsid w:val="000303D6"/>
    <w:rsid w:val="0003270A"/>
    <w:rsid w:val="00047188"/>
    <w:rsid w:val="00086C72"/>
    <w:rsid w:val="000A4744"/>
    <w:rsid w:val="000C3C14"/>
    <w:rsid w:val="000D733B"/>
    <w:rsid w:val="000D79AD"/>
    <w:rsid w:val="000F0F49"/>
    <w:rsid w:val="000F235D"/>
    <w:rsid w:val="001078E5"/>
    <w:rsid w:val="00126E01"/>
    <w:rsid w:val="00144B54"/>
    <w:rsid w:val="00174D38"/>
    <w:rsid w:val="00175A7C"/>
    <w:rsid w:val="00175EC1"/>
    <w:rsid w:val="001B5172"/>
    <w:rsid w:val="00210827"/>
    <w:rsid w:val="002122D9"/>
    <w:rsid w:val="002375AF"/>
    <w:rsid w:val="002537B7"/>
    <w:rsid w:val="002625D8"/>
    <w:rsid w:val="00271286"/>
    <w:rsid w:val="0027135E"/>
    <w:rsid w:val="00280267"/>
    <w:rsid w:val="002820FB"/>
    <w:rsid w:val="00283C7F"/>
    <w:rsid w:val="002940BB"/>
    <w:rsid w:val="00294212"/>
    <w:rsid w:val="0029630D"/>
    <w:rsid w:val="002B73DC"/>
    <w:rsid w:val="002B7CCE"/>
    <w:rsid w:val="002E0B7F"/>
    <w:rsid w:val="002F3DA0"/>
    <w:rsid w:val="0032064C"/>
    <w:rsid w:val="00322F41"/>
    <w:rsid w:val="003277E3"/>
    <w:rsid w:val="00337DF2"/>
    <w:rsid w:val="00363C76"/>
    <w:rsid w:val="0037636A"/>
    <w:rsid w:val="00392DD5"/>
    <w:rsid w:val="003946BF"/>
    <w:rsid w:val="003955F9"/>
    <w:rsid w:val="003A0A10"/>
    <w:rsid w:val="003A4AA5"/>
    <w:rsid w:val="003A5B83"/>
    <w:rsid w:val="003A6C35"/>
    <w:rsid w:val="003B67C6"/>
    <w:rsid w:val="003B7017"/>
    <w:rsid w:val="003E1EBE"/>
    <w:rsid w:val="003E3C25"/>
    <w:rsid w:val="00401BF7"/>
    <w:rsid w:val="00434931"/>
    <w:rsid w:val="00440D58"/>
    <w:rsid w:val="00442337"/>
    <w:rsid w:val="00444616"/>
    <w:rsid w:val="00457553"/>
    <w:rsid w:val="00461D25"/>
    <w:rsid w:val="00465AAA"/>
    <w:rsid w:val="0046790A"/>
    <w:rsid w:val="00471CE3"/>
    <w:rsid w:val="00481A6D"/>
    <w:rsid w:val="004B5D86"/>
    <w:rsid w:val="004C205C"/>
    <w:rsid w:val="004C4074"/>
    <w:rsid w:val="004E4B82"/>
    <w:rsid w:val="004F58F5"/>
    <w:rsid w:val="00550B45"/>
    <w:rsid w:val="00560812"/>
    <w:rsid w:val="005618DD"/>
    <w:rsid w:val="00573BE4"/>
    <w:rsid w:val="0058490B"/>
    <w:rsid w:val="005B04FA"/>
    <w:rsid w:val="005C0496"/>
    <w:rsid w:val="005C1070"/>
    <w:rsid w:val="005C5166"/>
    <w:rsid w:val="00612F62"/>
    <w:rsid w:val="006263C3"/>
    <w:rsid w:val="00675CB9"/>
    <w:rsid w:val="00683423"/>
    <w:rsid w:val="0069262A"/>
    <w:rsid w:val="0069277F"/>
    <w:rsid w:val="006A088C"/>
    <w:rsid w:val="006C075D"/>
    <w:rsid w:val="006C29FE"/>
    <w:rsid w:val="006C64D8"/>
    <w:rsid w:val="006D0372"/>
    <w:rsid w:val="006D26EA"/>
    <w:rsid w:val="006E4949"/>
    <w:rsid w:val="006F5C75"/>
    <w:rsid w:val="00702F51"/>
    <w:rsid w:val="00720488"/>
    <w:rsid w:val="007446E3"/>
    <w:rsid w:val="007505BA"/>
    <w:rsid w:val="0076532D"/>
    <w:rsid w:val="00783BF3"/>
    <w:rsid w:val="00787B5F"/>
    <w:rsid w:val="007942F2"/>
    <w:rsid w:val="00796541"/>
    <w:rsid w:val="007974A1"/>
    <w:rsid w:val="007B32F2"/>
    <w:rsid w:val="007D3B79"/>
    <w:rsid w:val="007F670B"/>
    <w:rsid w:val="00801345"/>
    <w:rsid w:val="00820649"/>
    <w:rsid w:val="0082323F"/>
    <w:rsid w:val="008544D6"/>
    <w:rsid w:val="008770C3"/>
    <w:rsid w:val="0089161F"/>
    <w:rsid w:val="008A216A"/>
    <w:rsid w:val="008B56AA"/>
    <w:rsid w:val="008D0994"/>
    <w:rsid w:val="008F1CE6"/>
    <w:rsid w:val="009043ED"/>
    <w:rsid w:val="00906B15"/>
    <w:rsid w:val="00926B34"/>
    <w:rsid w:val="00931008"/>
    <w:rsid w:val="00963781"/>
    <w:rsid w:val="00970525"/>
    <w:rsid w:val="00991F6F"/>
    <w:rsid w:val="009A541B"/>
    <w:rsid w:val="009D5EDA"/>
    <w:rsid w:val="009E3057"/>
    <w:rsid w:val="009E3F0A"/>
    <w:rsid w:val="009F186F"/>
    <w:rsid w:val="009F44CB"/>
    <w:rsid w:val="00A20845"/>
    <w:rsid w:val="00A7317E"/>
    <w:rsid w:val="00A8247E"/>
    <w:rsid w:val="00A941E7"/>
    <w:rsid w:val="00AA58F9"/>
    <w:rsid w:val="00AA7495"/>
    <w:rsid w:val="00AC2B6A"/>
    <w:rsid w:val="00AE155B"/>
    <w:rsid w:val="00B15E72"/>
    <w:rsid w:val="00B2456E"/>
    <w:rsid w:val="00B305B4"/>
    <w:rsid w:val="00B34B47"/>
    <w:rsid w:val="00B51AF8"/>
    <w:rsid w:val="00B7695E"/>
    <w:rsid w:val="00BA450B"/>
    <w:rsid w:val="00BA6D4A"/>
    <w:rsid w:val="00BA7B76"/>
    <w:rsid w:val="00BC6631"/>
    <w:rsid w:val="00BC69F3"/>
    <w:rsid w:val="00C5090B"/>
    <w:rsid w:val="00C71BC7"/>
    <w:rsid w:val="00C773B2"/>
    <w:rsid w:val="00C908F7"/>
    <w:rsid w:val="00D00FF6"/>
    <w:rsid w:val="00D03018"/>
    <w:rsid w:val="00D061A6"/>
    <w:rsid w:val="00D1566A"/>
    <w:rsid w:val="00D35ABF"/>
    <w:rsid w:val="00D625FD"/>
    <w:rsid w:val="00D80E75"/>
    <w:rsid w:val="00D93003"/>
    <w:rsid w:val="00DA035D"/>
    <w:rsid w:val="00DA3DF8"/>
    <w:rsid w:val="00DC2F85"/>
    <w:rsid w:val="00DC34CB"/>
    <w:rsid w:val="00DC57DF"/>
    <w:rsid w:val="00DD1C9F"/>
    <w:rsid w:val="00DD4C3E"/>
    <w:rsid w:val="00E0348D"/>
    <w:rsid w:val="00E04F50"/>
    <w:rsid w:val="00E24380"/>
    <w:rsid w:val="00E43474"/>
    <w:rsid w:val="00E65394"/>
    <w:rsid w:val="00E82642"/>
    <w:rsid w:val="00E87BD4"/>
    <w:rsid w:val="00E87E39"/>
    <w:rsid w:val="00E94A65"/>
    <w:rsid w:val="00EA0351"/>
    <w:rsid w:val="00EA1372"/>
    <w:rsid w:val="00EA230A"/>
    <w:rsid w:val="00ED2D37"/>
    <w:rsid w:val="00EF213C"/>
    <w:rsid w:val="00F2246A"/>
    <w:rsid w:val="00F31528"/>
    <w:rsid w:val="00F345DB"/>
    <w:rsid w:val="00F409CF"/>
    <w:rsid w:val="00F56870"/>
    <w:rsid w:val="00F65F00"/>
    <w:rsid w:val="00F77526"/>
    <w:rsid w:val="00FC215F"/>
    <w:rsid w:val="00FC228A"/>
    <w:rsid w:val="00FD053A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C65"/>
  <w15:chartTrackingRefBased/>
  <w15:docId w15:val="{249CA626-DC1B-4949-BD01-6B1A50F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A76B-474E-45DD-B2E9-3EE96D53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8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167</cp:revision>
  <cp:lastPrinted>2024-12-05T01:59:00Z</cp:lastPrinted>
  <dcterms:created xsi:type="dcterms:W3CDTF">2024-02-08T14:53:00Z</dcterms:created>
  <dcterms:modified xsi:type="dcterms:W3CDTF">2024-12-17T07:07:00Z</dcterms:modified>
</cp:coreProperties>
</file>