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BC" w:rsidRPr="00010AB5" w:rsidRDefault="004645BC" w:rsidP="004645BC">
      <w:pPr>
        <w:pStyle w:val="ConsPlusNormal"/>
        <w:jc w:val="both"/>
        <w:outlineLvl w:val="0"/>
        <w:rPr>
          <w:sz w:val="28"/>
          <w:szCs w:val="28"/>
        </w:rPr>
      </w:pPr>
      <w:r w:rsidRPr="00010AB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1BB236" wp14:editId="5A90C557">
            <wp:simplePos x="0" y="0"/>
            <wp:positionH relativeFrom="column">
              <wp:posOffset>2634615</wp:posOffset>
            </wp:positionH>
            <wp:positionV relativeFrom="paragraph">
              <wp:posOffset>182880</wp:posOffset>
            </wp:positionV>
            <wp:extent cx="542925" cy="723900"/>
            <wp:effectExtent l="0" t="0" r="9525" b="0"/>
            <wp:wrapSquare wrapText="right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BC" w:rsidRPr="00010AB5" w:rsidRDefault="004645BC" w:rsidP="004645B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645BC" w:rsidRPr="00010AB5" w:rsidRDefault="004645BC" w:rsidP="004645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45BC" w:rsidRPr="00010AB5" w:rsidRDefault="004645BC" w:rsidP="004645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0AB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645BC" w:rsidRPr="00010AB5" w:rsidRDefault="004645BC" w:rsidP="00464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5BC" w:rsidRPr="00010AB5" w:rsidRDefault="004645BC" w:rsidP="00464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5BC" w:rsidRPr="00010AB5" w:rsidRDefault="004645BC" w:rsidP="00010AB5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AB5">
        <w:rPr>
          <w:rFonts w:ascii="Times New Roman" w:hAnsi="Times New Roman"/>
          <w:b/>
          <w:sz w:val="28"/>
          <w:szCs w:val="28"/>
        </w:rPr>
        <w:t>Горный сельский Совет депутатов</w:t>
      </w:r>
    </w:p>
    <w:p w:rsidR="004645BC" w:rsidRPr="00010AB5" w:rsidRDefault="004645BC" w:rsidP="00010AB5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10AB5">
        <w:rPr>
          <w:rFonts w:ascii="Times New Roman" w:hAnsi="Times New Roman"/>
          <w:b/>
          <w:sz w:val="28"/>
          <w:szCs w:val="28"/>
        </w:rPr>
        <w:t>Ачинского</w:t>
      </w:r>
      <w:proofErr w:type="spellEnd"/>
      <w:r w:rsidRPr="00010AB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645BC" w:rsidRPr="00010AB5" w:rsidRDefault="004645BC" w:rsidP="00010AB5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AB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645BC" w:rsidRPr="00010AB5" w:rsidRDefault="004645BC" w:rsidP="004645BC">
      <w:pPr>
        <w:tabs>
          <w:tab w:val="left" w:pos="17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45BC" w:rsidRPr="00010AB5" w:rsidRDefault="004645BC" w:rsidP="00010AB5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10AB5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010AB5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010AB5" w:rsidRPr="00010AB5" w:rsidRDefault="00010AB5" w:rsidP="00010AB5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BC" w:rsidRPr="00010AB5" w:rsidRDefault="00010AB5" w:rsidP="00010AB5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AB5">
        <w:rPr>
          <w:rFonts w:ascii="Times New Roman" w:hAnsi="Times New Roman"/>
          <w:b/>
          <w:sz w:val="28"/>
          <w:szCs w:val="28"/>
        </w:rPr>
        <w:t>24.12</w:t>
      </w:r>
      <w:r w:rsidR="004645BC" w:rsidRPr="00010AB5">
        <w:rPr>
          <w:rFonts w:ascii="Times New Roman" w:hAnsi="Times New Roman"/>
          <w:b/>
          <w:sz w:val="28"/>
          <w:szCs w:val="28"/>
        </w:rPr>
        <w:t xml:space="preserve">.2020                                                </w:t>
      </w:r>
      <w:r w:rsidRPr="00010AB5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645BC" w:rsidRPr="00010AB5">
        <w:rPr>
          <w:rFonts w:ascii="Times New Roman" w:hAnsi="Times New Roman"/>
          <w:b/>
          <w:sz w:val="28"/>
          <w:szCs w:val="28"/>
        </w:rPr>
        <w:t xml:space="preserve">  № </w:t>
      </w:r>
      <w:r w:rsidRPr="00010AB5">
        <w:rPr>
          <w:rFonts w:ascii="Times New Roman" w:hAnsi="Times New Roman"/>
          <w:b/>
          <w:sz w:val="28"/>
          <w:szCs w:val="28"/>
        </w:rPr>
        <w:t>5-18Р</w:t>
      </w:r>
    </w:p>
    <w:p w:rsidR="004645BC" w:rsidRPr="00010AB5" w:rsidRDefault="004645BC" w:rsidP="00010AB5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5BC" w:rsidRPr="00010AB5" w:rsidRDefault="004645BC" w:rsidP="004645BC">
      <w:pPr>
        <w:tabs>
          <w:tab w:val="left" w:pos="17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0AB5">
        <w:rPr>
          <w:rFonts w:ascii="Times New Roman" w:hAnsi="Times New Roman"/>
          <w:b/>
          <w:sz w:val="28"/>
          <w:szCs w:val="28"/>
        </w:rPr>
        <w:t>Об утверждении Положения об административной комиссии при администрации Горного сельсовета</w:t>
      </w:r>
    </w:p>
    <w:p w:rsidR="004645BC" w:rsidRPr="00010AB5" w:rsidRDefault="004645BC" w:rsidP="004645BC">
      <w:pPr>
        <w:pStyle w:val="ConsPlusNormal"/>
        <w:spacing w:before="300"/>
        <w:ind w:firstLine="540"/>
        <w:jc w:val="both"/>
        <w:rPr>
          <w:b/>
          <w:sz w:val="28"/>
          <w:szCs w:val="28"/>
        </w:rPr>
      </w:pPr>
      <w:proofErr w:type="gramStart"/>
      <w:r w:rsidRPr="00010AB5">
        <w:rPr>
          <w:sz w:val="28"/>
          <w:szCs w:val="28"/>
        </w:rPr>
        <w:t xml:space="preserve">В соответствии с </w:t>
      </w:r>
      <w:hyperlink r:id="rId7" w:history="1">
        <w:r w:rsidRPr="00010AB5">
          <w:rPr>
            <w:rStyle w:val="a3"/>
            <w:sz w:val="28"/>
            <w:szCs w:val="28"/>
            <w:u w:val="none"/>
          </w:rPr>
          <w:t>Кодексом</w:t>
        </w:r>
      </w:hyperlink>
      <w:r w:rsidRPr="00010AB5"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8" w:history="1">
        <w:r w:rsidRPr="00010AB5">
          <w:rPr>
            <w:rStyle w:val="a3"/>
            <w:sz w:val="28"/>
            <w:szCs w:val="28"/>
            <w:u w:val="none"/>
          </w:rPr>
          <w:t>законом</w:t>
        </w:r>
      </w:hyperlink>
      <w:r w:rsidRPr="00010AB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Законами Красноярского края от 02.10.2008 </w:t>
      </w:r>
      <w:hyperlink r:id="rId9" w:history="1">
        <w:r w:rsidRPr="00010AB5">
          <w:rPr>
            <w:rStyle w:val="a3"/>
            <w:sz w:val="28"/>
            <w:szCs w:val="28"/>
            <w:u w:val="none"/>
          </w:rPr>
          <w:t>N 7-2161</w:t>
        </w:r>
      </w:hyperlink>
      <w:r w:rsidRPr="00010AB5">
        <w:rPr>
          <w:sz w:val="28"/>
          <w:szCs w:val="28"/>
        </w:rPr>
        <w:t xml:space="preserve"> "Об административных правонарушениях", от 23.04.2009 </w:t>
      </w:r>
      <w:hyperlink r:id="rId10" w:history="1">
        <w:r w:rsidRPr="00010AB5">
          <w:rPr>
            <w:rStyle w:val="a3"/>
            <w:sz w:val="28"/>
            <w:szCs w:val="28"/>
            <w:u w:val="none"/>
          </w:rPr>
          <w:t>N 8-3168</w:t>
        </w:r>
      </w:hyperlink>
      <w:r w:rsidRPr="00010AB5">
        <w:rPr>
          <w:sz w:val="28"/>
          <w:szCs w:val="28"/>
        </w:rPr>
        <w:t xml:space="preserve"> "Об административных комиссиях в Красноярском крае", от 23.04.2009 </w:t>
      </w:r>
      <w:hyperlink r:id="rId11" w:history="1">
        <w:r w:rsidRPr="00010AB5">
          <w:rPr>
            <w:rStyle w:val="a3"/>
            <w:sz w:val="28"/>
            <w:szCs w:val="28"/>
            <w:u w:val="none"/>
          </w:rPr>
          <w:t>N 8-3170</w:t>
        </w:r>
      </w:hyperlink>
      <w:r w:rsidRPr="00010AB5">
        <w:rPr>
          <w:sz w:val="28"/>
          <w:szCs w:val="28"/>
        </w:rPr>
        <w:t xml:space="preserve"> "О наделении органов местного самоуправления муниципальных образований края государственными полномочиями по созданию</w:t>
      </w:r>
      <w:proofErr w:type="gramEnd"/>
      <w:r w:rsidRPr="00010AB5">
        <w:rPr>
          <w:sz w:val="28"/>
          <w:szCs w:val="28"/>
        </w:rPr>
        <w:t xml:space="preserve"> и обеспечению деятельности административных комиссий", руководствуясь </w:t>
      </w:r>
      <w:hyperlink r:id="rId12" w:history="1">
        <w:r w:rsidRPr="00010AB5">
          <w:rPr>
            <w:rStyle w:val="a3"/>
            <w:sz w:val="28"/>
            <w:szCs w:val="28"/>
            <w:u w:val="none"/>
          </w:rPr>
          <w:t xml:space="preserve">статьями </w:t>
        </w:r>
      </w:hyperlink>
      <w:r w:rsidRPr="00010AB5">
        <w:rPr>
          <w:sz w:val="28"/>
          <w:szCs w:val="28"/>
        </w:rPr>
        <w:t xml:space="preserve">7.2, 24 </w:t>
      </w:r>
      <w:proofErr w:type="spellStart"/>
      <w:r w:rsidRPr="00010AB5">
        <w:rPr>
          <w:sz w:val="28"/>
          <w:szCs w:val="28"/>
        </w:rPr>
        <w:t>УставаГорного</w:t>
      </w:r>
      <w:proofErr w:type="spellEnd"/>
      <w:r w:rsidRPr="00010AB5">
        <w:rPr>
          <w:sz w:val="28"/>
          <w:szCs w:val="28"/>
        </w:rPr>
        <w:t xml:space="preserve"> сельсовета, Горный сельский  Совет депутатов </w:t>
      </w:r>
      <w:r w:rsidRPr="00010AB5">
        <w:rPr>
          <w:b/>
          <w:sz w:val="28"/>
          <w:szCs w:val="28"/>
        </w:rPr>
        <w:t>РЕШИЛ:</w:t>
      </w:r>
    </w:p>
    <w:p w:rsidR="004645BC" w:rsidRPr="00010AB5" w:rsidRDefault="004645BC" w:rsidP="00010AB5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1. Утвердить </w:t>
      </w:r>
      <w:hyperlink r:id="rId13" w:anchor="Par35" w:tooltip="ПОЛОЖЕНИЕ" w:history="1">
        <w:r w:rsidRPr="00010AB5">
          <w:rPr>
            <w:rStyle w:val="a3"/>
            <w:sz w:val="28"/>
            <w:szCs w:val="28"/>
            <w:u w:val="none"/>
          </w:rPr>
          <w:t>Положение</w:t>
        </w:r>
      </w:hyperlink>
      <w:r w:rsidRPr="00010AB5">
        <w:rPr>
          <w:sz w:val="28"/>
          <w:szCs w:val="28"/>
        </w:rPr>
        <w:t xml:space="preserve"> об административной комиссии при администрации Горного сельсовета </w:t>
      </w:r>
      <w:proofErr w:type="spellStart"/>
      <w:r w:rsidRPr="00010AB5">
        <w:rPr>
          <w:sz w:val="28"/>
          <w:szCs w:val="28"/>
        </w:rPr>
        <w:t>Ачинского</w:t>
      </w:r>
      <w:proofErr w:type="spellEnd"/>
      <w:r w:rsidRPr="00010AB5">
        <w:rPr>
          <w:sz w:val="28"/>
          <w:szCs w:val="28"/>
        </w:rPr>
        <w:t xml:space="preserve"> района согласно приложению.</w:t>
      </w:r>
    </w:p>
    <w:p w:rsidR="004645BC" w:rsidRPr="00010AB5" w:rsidRDefault="004645BC" w:rsidP="00010AB5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 2. Признать утратившим силу </w:t>
      </w:r>
      <w:hyperlink r:id="rId14" w:history="1">
        <w:r w:rsidRPr="00010AB5">
          <w:rPr>
            <w:rStyle w:val="a3"/>
            <w:sz w:val="28"/>
            <w:szCs w:val="28"/>
            <w:u w:val="none"/>
          </w:rPr>
          <w:t>Решение</w:t>
        </w:r>
      </w:hyperlink>
      <w:r w:rsidRPr="00010AB5">
        <w:rPr>
          <w:sz w:val="28"/>
          <w:szCs w:val="28"/>
        </w:rPr>
        <w:t xml:space="preserve"> Горного сельского Совета депутатов от 15.09.2011 № 15-72Р "Об утверждении Положения об административной комиссии Горного сельсовета".</w:t>
      </w:r>
    </w:p>
    <w:p w:rsidR="004645BC" w:rsidRPr="00010AB5" w:rsidRDefault="004645BC" w:rsidP="00010AB5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4. </w:t>
      </w:r>
      <w:proofErr w:type="gramStart"/>
      <w:r w:rsidRPr="00010AB5">
        <w:rPr>
          <w:sz w:val="28"/>
          <w:szCs w:val="28"/>
        </w:rPr>
        <w:t>Контроль за</w:t>
      </w:r>
      <w:proofErr w:type="gramEnd"/>
      <w:r w:rsidRPr="00010AB5">
        <w:rPr>
          <w:sz w:val="28"/>
          <w:szCs w:val="28"/>
        </w:rPr>
        <w:t xml:space="preserve"> выполнением Решения возложить на постоянную комиссию по социальной защите, образованию, культуре, здравоохранению, спорту и молодежи. </w:t>
      </w:r>
    </w:p>
    <w:p w:rsidR="004645BC" w:rsidRPr="00010AB5" w:rsidRDefault="004645BC" w:rsidP="00010AB5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5. Решение вступает в силу в день, следующий за днем его официального опубликования в  информационном листе «Информационный вестник»</w:t>
      </w:r>
    </w:p>
    <w:p w:rsidR="004645BC" w:rsidRDefault="004645BC" w:rsidP="004645BC">
      <w:pPr>
        <w:pStyle w:val="ConsPlusNormal"/>
        <w:jc w:val="both"/>
        <w:rPr>
          <w:sz w:val="28"/>
          <w:szCs w:val="28"/>
        </w:rPr>
      </w:pPr>
    </w:p>
    <w:p w:rsidR="00010AB5" w:rsidRPr="00010AB5" w:rsidRDefault="00010AB5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1B014E" w:rsidP="004645BC">
      <w:pPr>
        <w:pStyle w:val="ConsPlusNormal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Председатель сельского Совета депутатов                 Глава сельсовета</w:t>
      </w:r>
    </w:p>
    <w:p w:rsidR="001B014E" w:rsidRPr="00010AB5" w:rsidRDefault="001B014E" w:rsidP="004645BC">
      <w:pPr>
        <w:pStyle w:val="ConsPlusNormal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                          </w:t>
      </w:r>
      <w:proofErr w:type="spellStart"/>
      <w:r w:rsidRPr="00010AB5">
        <w:rPr>
          <w:sz w:val="28"/>
          <w:szCs w:val="28"/>
        </w:rPr>
        <w:t>А.Н.Подковырина</w:t>
      </w:r>
      <w:proofErr w:type="spellEnd"/>
      <w:r w:rsidRPr="00010AB5">
        <w:rPr>
          <w:sz w:val="28"/>
          <w:szCs w:val="28"/>
        </w:rPr>
        <w:t xml:space="preserve">                                      </w:t>
      </w:r>
      <w:proofErr w:type="spellStart"/>
      <w:r w:rsidRPr="00010AB5">
        <w:rPr>
          <w:sz w:val="28"/>
          <w:szCs w:val="28"/>
        </w:rPr>
        <w:t>С.М.Мельниченко</w:t>
      </w:r>
      <w:proofErr w:type="spellEnd"/>
      <w:r w:rsidRPr="00010AB5">
        <w:rPr>
          <w:sz w:val="28"/>
          <w:szCs w:val="28"/>
        </w:rPr>
        <w:t xml:space="preserve">                                       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jc w:val="right"/>
        <w:outlineLvl w:val="0"/>
        <w:rPr>
          <w:sz w:val="28"/>
          <w:szCs w:val="28"/>
        </w:rPr>
      </w:pPr>
      <w:r w:rsidRPr="00010AB5">
        <w:rPr>
          <w:sz w:val="28"/>
          <w:szCs w:val="28"/>
        </w:rPr>
        <w:t>Приложение 1</w:t>
      </w:r>
    </w:p>
    <w:p w:rsidR="004645BC" w:rsidRPr="00010AB5" w:rsidRDefault="004645BC" w:rsidP="004645BC">
      <w:pPr>
        <w:pStyle w:val="ConsPlusNormal"/>
        <w:jc w:val="right"/>
        <w:rPr>
          <w:sz w:val="28"/>
          <w:szCs w:val="28"/>
        </w:rPr>
      </w:pPr>
      <w:r w:rsidRPr="00010AB5">
        <w:rPr>
          <w:sz w:val="28"/>
          <w:szCs w:val="28"/>
        </w:rPr>
        <w:t>к Решению</w:t>
      </w:r>
    </w:p>
    <w:p w:rsidR="004645BC" w:rsidRPr="00010AB5" w:rsidRDefault="001B014E" w:rsidP="004645BC">
      <w:pPr>
        <w:pStyle w:val="ConsPlusNormal"/>
        <w:jc w:val="right"/>
        <w:rPr>
          <w:sz w:val="28"/>
          <w:szCs w:val="28"/>
        </w:rPr>
      </w:pPr>
      <w:r w:rsidRPr="00010AB5">
        <w:rPr>
          <w:sz w:val="28"/>
          <w:szCs w:val="28"/>
        </w:rPr>
        <w:t xml:space="preserve">Горного сельского </w:t>
      </w:r>
      <w:r w:rsidR="004645BC" w:rsidRPr="00010AB5">
        <w:rPr>
          <w:sz w:val="28"/>
          <w:szCs w:val="28"/>
        </w:rPr>
        <w:t>Совета депутатов</w:t>
      </w:r>
    </w:p>
    <w:p w:rsidR="004645BC" w:rsidRPr="00010AB5" w:rsidRDefault="00010AB5" w:rsidP="00010AB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4645BC" w:rsidRPr="00010AB5">
        <w:rPr>
          <w:sz w:val="28"/>
          <w:szCs w:val="28"/>
        </w:rPr>
        <w:t xml:space="preserve">от </w:t>
      </w:r>
      <w:r>
        <w:rPr>
          <w:sz w:val="28"/>
          <w:szCs w:val="28"/>
        </w:rPr>
        <w:t>24.12.</w:t>
      </w:r>
      <w:r w:rsidR="001B014E" w:rsidRPr="00010AB5">
        <w:rPr>
          <w:sz w:val="28"/>
          <w:szCs w:val="28"/>
        </w:rPr>
        <w:t xml:space="preserve"> 2020</w:t>
      </w:r>
      <w:r w:rsidR="004645BC" w:rsidRPr="00010AB5">
        <w:rPr>
          <w:sz w:val="28"/>
          <w:szCs w:val="28"/>
        </w:rPr>
        <w:t>г.</w:t>
      </w:r>
      <w:r w:rsidR="001B014E" w:rsidRPr="00010A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5-18</w:t>
      </w:r>
      <w:r w:rsidR="001B014E" w:rsidRPr="00010AB5">
        <w:rPr>
          <w:sz w:val="28"/>
          <w:szCs w:val="28"/>
        </w:rPr>
        <w:t>Р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010AB5">
        <w:rPr>
          <w:rFonts w:ascii="Times New Roman" w:hAnsi="Times New Roman" w:cs="Times New Roman"/>
          <w:sz w:val="28"/>
          <w:szCs w:val="28"/>
        </w:rPr>
        <w:t>ПОЛОЖЕНИЕ</w:t>
      </w:r>
    </w:p>
    <w:p w:rsidR="004645BC" w:rsidRPr="00010AB5" w:rsidRDefault="004645BC" w:rsidP="001B0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 xml:space="preserve">ОБ АДМИНИСТРАТИВНОЙ КОМИССИИ ПРИ АДМИНИСТРАЦИИ </w:t>
      </w:r>
      <w:r w:rsidR="001B014E" w:rsidRPr="00010AB5">
        <w:rPr>
          <w:rFonts w:ascii="Times New Roman" w:hAnsi="Times New Roman" w:cs="Times New Roman"/>
          <w:sz w:val="28"/>
          <w:szCs w:val="28"/>
        </w:rPr>
        <w:t>ГОРНОГО СЕЛЬСОВЕТА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1.1. Административная комиссия -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</w:t>
      </w:r>
      <w:hyperlink r:id="rId15" w:history="1">
        <w:r w:rsidRPr="00010AB5">
          <w:rPr>
            <w:rStyle w:val="a3"/>
            <w:sz w:val="28"/>
            <w:szCs w:val="28"/>
            <w:u w:val="none"/>
          </w:rPr>
          <w:t>Законом</w:t>
        </w:r>
      </w:hyperlink>
      <w:r w:rsidRPr="00010AB5">
        <w:rPr>
          <w:sz w:val="28"/>
          <w:szCs w:val="28"/>
        </w:rPr>
        <w:t xml:space="preserve"> Красноярского края от 02.10.2008 N 7-2161 "Об административных правонарушениях".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1.2. Административная комиссия создана при администрации </w:t>
      </w:r>
      <w:r w:rsidR="001B014E" w:rsidRPr="00010AB5">
        <w:rPr>
          <w:sz w:val="28"/>
          <w:szCs w:val="28"/>
        </w:rPr>
        <w:t xml:space="preserve">Горного сельсовета </w:t>
      </w:r>
      <w:proofErr w:type="spellStart"/>
      <w:r w:rsidR="001B014E" w:rsidRPr="00010AB5">
        <w:rPr>
          <w:sz w:val="28"/>
          <w:szCs w:val="28"/>
        </w:rPr>
        <w:t>Ачинского</w:t>
      </w:r>
      <w:proofErr w:type="spellEnd"/>
      <w:r w:rsidR="001B014E" w:rsidRPr="00010AB5">
        <w:rPr>
          <w:sz w:val="28"/>
          <w:szCs w:val="28"/>
        </w:rPr>
        <w:t xml:space="preserve"> района </w:t>
      </w:r>
      <w:r w:rsidRPr="00010AB5">
        <w:rPr>
          <w:sz w:val="28"/>
          <w:szCs w:val="28"/>
        </w:rPr>
        <w:t xml:space="preserve"> Красноярского края и действует в пределах границ соответствующего муниципального образования.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1.3. При рассмотрении дел об административных правонарушениях, административная комиссия руководствуется </w:t>
      </w:r>
      <w:hyperlink r:id="rId16" w:history="1">
        <w:r w:rsidRPr="00010AB5">
          <w:rPr>
            <w:rStyle w:val="a3"/>
            <w:sz w:val="28"/>
            <w:szCs w:val="28"/>
            <w:u w:val="none"/>
          </w:rPr>
          <w:t>Конституцией</w:t>
        </w:r>
      </w:hyperlink>
      <w:r w:rsidRPr="00010AB5">
        <w:rPr>
          <w:sz w:val="28"/>
          <w:szCs w:val="28"/>
        </w:rPr>
        <w:t xml:space="preserve"> Российской Федерации, действующим законодательством Российской Федерации, законами Красноярского края, муниципальными правовыми актами и настоящим Положением.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1.4.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2. ФОРМИРОВАНИЕ КОМИССИИ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2.1. Административная комиссия создается решением </w:t>
      </w:r>
      <w:r w:rsidR="001B014E" w:rsidRPr="00010AB5">
        <w:rPr>
          <w:sz w:val="28"/>
          <w:szCs w:val="28"/>
        </w:rPr>
        <w:t xml:space="preserve">Горного сельского </w:t>
      </w:r>
      <w:r w:rsidRPr="00010AB5">
        <w:rPr>
          <w:sz w:val="28"/>
          <w:szCs w:val="28"/>
        </w:rPr>
        <w:t xml:space="preserve"> Совета депутатов по представлению Главы </w:t>
      </w:r>
      <w:r w:rsidR="001B014E" w:rsidRPr="00010AB5">
        <w:rPr>
          <w:sz w:val="28"/>
          <w:szCs w:val="28"/>
        </w:rPr>
        <w:t xml:space="preserve">Горного сельсовета </w:t>
      </w:r>
      <w:proofErr w:type="spellStart"/>
      <w:r w:rsidR="001B014E" w:rsidRPr="00010AB5">
        <w:rPr>
          <w:sz w:val="28"/>
          <w:szCs w:val="28"/>
        </w:rPr>
        <w:t>Ачинского</w:t>
      </w:r>
      <w:proofErr w:type="spellEnd"/>
      <w:r w:rsidR="001B014E" w:rsidRPr="00010AB5">
        <w:rPr>
          <w:sz w:val="28"/>
          <w:szCs w:val="28"/>
        </w:rPr>
        <w:t xml:space="preserve"> </w:t>
      </w:r>
      <w:r w:rsidRPr="00010AB5">
        <w:rPr>
          <w:sz w:val="28"/>
          <w:szCs w:val="28"/>
        </w:rPr>
        <w:t xml:space="preserve"> района Красноярского края в составе председателя, заместителя председателя, ответственного секретаря и не менее 4 членов административной комиссии на срок полномочий представительного органа муниципального образования.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Ответственный секретарь административной комиссии должен иметь гражданство Российской Федерации.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Члены административной комиссии должны иметь высшее или среднее </w:t>
      </w:r>
      <w:r w:rsidRPr="00010AB5">
        <w:rPr>
          <w:sz w:val="28"/>
          <w:szCs w:val="28"/>
        </w:rPr>
        <w:lastRenderedPageBreak/>
        <w:t>профессиональное образование.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2.2. Председатель, заместитель председателя, ответственный</w:t>
      </w:r>
      <w:r w:rsidR="001B014E" w:rsidRPr="00010AB5">
        <w:rPr>
          <w:sz w:val="28"/>
          <w:szCs w:val="28"/>
        </w:rPr>
        <w:t xml:space="preserve"> </w:t>
      </w:r>
      <w:r w:rsidRPr="00010AB5">
        <w:rPr>
          <w:sz w:val="28"/>
          <w:szCs w:val="28"/>
        </w:rPr>
        <w:t xml:space="preserve"> </w:t>
      </w:r>
      <w:proofErr w:type="gramStart"/>
      <w:r w:rsidRPr="00010AB5">
        <w:rPr>
          <w:sz w:val="28"/>
          <w:szCs w:val="28"/>
        </w:rPr>
        <w:t>секретарь</w:t>
      </w:r>
      <w:proofErr w:type="gramEnd"/>
      <w:r w:rsidRPr="00010AB5">
        <w:rPr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2.3. Членами административной комиссии могут быть депутаты</w:t>
      </w:r>
      <w:r w:rsidR="001B014E" w:rsidRPr="00010AB5">
        <w:rPr>
          <w:sz w:val="28"/>
          <w:szCs w:val="28"/>
        </w:rPr>
        <w:t xml:space="preserve"> </w:t>
      </w:r>
      <w:r w:rsidRPr="00010AB5">
        <w:rPr>
          <w:sz w:val="28"/>
          <w:szCs w:val="28"/>
        </w:rPr>
        <w:t xml:space="preserve"> </w:t>
      </w:r>
      <w:r w:rsidR="001B014E" w:rsidRPr="00010AB5">
        <w:rPr>
          <w:sz w:val="28"/>
          <w:szCs w:val="28"/>
        </w:rPr>
        <w:t xml:space="preserve">Горного сельского </w:t>
      </w:r>
      <w:r w:rsidRPr="00010AB5">
        <w:rPr>
          <w:sz w:val="28"/>
          <w:szCs w:val="28"/>
        </w:rPr>
        <w:t xml:space="preserve"> Совета депутатов, а также представители общественности муниципального образования.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2.4. Одно и то же лицо может быть назначено членом административной комиссии неограниченное число раз.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2.5. Полномочия действующего состава административной комиссии прекращаются с момента формирования нового состава административной комиссии.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3. ПРЕКРАЩЕНИЕ ПОЛНОМОЧИЙ ЧЛЕНА КОМИССИИ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3.1. Полномочия члена административной комиссии прекращаются досрочно в случаях: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в) прекращения гражданства Российской Федерации;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ж) смерти члена административной комиссии.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4. ПОЛНОМОЧИЯ ПРЕДСЕДАТЕЛЯ И ЗАМЕСТИТЕЛЯ ПРЕДСЕДАТЕЛЯ</w:t>
      </w:r>
    </w:p>
    <w:p w:rsidR="004645BC" w:rsidRPr="00010AB5" w:rsidRDefault="004645BC" w:rsidP="004645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4.1. Председатель административной комиссии: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lastRenderedPageBreak/>
        <w:t>а) осуществляет руководство деятельностью административной комиссии;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5. ПОЛНОМОЧИЯ ОТВЕТСТВЕННОГО СЕКРЕТАРЯ</w:t>
      </w:r>
    </w:p>
    <w:p w:rsidR="004645BC" w:rsidRPr="00010AB5" w:rsidRDefault="004645BC" w:rsidP="004645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5.1. Ответственный секретарь административной комиссии: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в) ведет протокол заседания и подписывает его;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6. ПОЛНОМОЧИЯ ЧЛЕНОВ АДМИНИСТРАТИВНОЙ КОМИССИИ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6.1. Члены административной комиссии, в том числе председатель, заместитель председателя и ответственный секретарь: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б) участвуют в заседаниях административной комиссии;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в) участвуют в обсуждении принимаемых решений;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г) участвуют в голосовании при принятии решений.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7. ПОРЯДОК РАССМОТРЕНИЯ АДМИНИСТРАТИВНОЙ КОМИССИЕЙ ДЕЛ</w:t>
      </w:r>
    </w:p>
    <w:p w:rsidR="004645BC" w:rsidRPr="00010AB5" w:rsidRDefault="004645BC" w:rsidP="004645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7.1. Дело об административном правонарушении рассматривается в открытом заседании.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Порядок созыва заседаний административной комиссии и их периодичность определяются регламентом работы комиссии, утверждаемым Главой муниципального образования.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7.2. Основанием для рассмотрения дела служит протокол об административном правонарушении, составленный уполномоченным лицом в соответствии с </w:t>
      </w:r>
      <w:hyperlink r:id="rId17" w:history="1">
        <w:r w:rsidRPr="00010AB5">
          <w:rPr>
            <w:rStyle w:val="a3"/>
            <w:sz w:val="28"/>
            <w:szCs w:val="28"/>
            <w:u w:val="none"/>
          </w:rPr>
          <w:t>Законом</w:t>
        </w:r>
      </w:hyperlink>
      <w:r w:rsidRPr="00010AB5">
        <w:rPr>
          <w:sz w:val="28"/>
          <w:szCs w:val="28"/>
        </w:rPr>
        <w:t xml:space="preserve"> Красноярского края от 02.10.2008 N 7-2161 "Об административных правонарушениях".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7.3.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7.4. Дело рассматривается при участии лица, привлекаемого к административной ответственности, ему обеспечивается право ознакомления с актом, на основании которого возбуждено дело, и другими материалами, относящимися к делу, право давать объяснения по существу нарушения, заявлять ходатайство, а также и другие права, предусмотренные </w:t>
      </w:r>
      <w:hyperlink r:id="rId18" w:history="1">
        <w:r w:rsidRPr="00010AB5">
          <w:rPr>
            <w:rStyle w:val="a3"/>
            <w:sz w:val="28"/>
            <w:szCs w:val="28"/>
            <w:u w:val="none"/>
          </w:rPr>
          <w:t>Кодексом</w:t>
        </w:r>
      </w:hyperlink>
      <w:r w:rsidRPr="00010AB5">
        <w:rPr>
          <w:sz w:val="28"/>
          <w:szCs w:val="28"/>
        </w:rPr>
        <w:t xml:space="preserve"> Российской Федерации об административных правонарушениях. В отсутствие этого лица дело может быть рассмотрено лишь в случаях, когда имеются данные об его </w:t>
      </w:r>
      <w:proofErr w:type="gramStart"/>
      <w:r w:rsidRPr="00010AB5">
        <w:rPr>
          <w:sz w:val="28"/>
          <w:szCs w:val="28"/>
        </w:rPr>
        <w:t>извещении</w:t>
      </w:r>
      <w:proofErr w:type="gramEnd"/>
      <w:r w:rsidRPr="00010AB5">
        <w:rPr>
          <w:sz w:val="28"/>
          <w:szCs w:val="28"/>
        </w:rPr>
        <w:t xml:space="preserve"> о времени и месте рассмотрения дела.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В случае необходимости на заседание комиссии могут быть вызваны свидетели, а также представители государственных органов и иных организаций.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7.5. Виновность лица в совершении административного правонарушения </w:t>
      </w:r>
      <w:r w:rsidRPr="00010AB5">
        <w:rPr>
          <w:sz w:val="28"/>
          <w:szCs w:val="28"/>
        </w:rPr>
        <w:lastRenderedPageBreak/>
        <w:t>устанавливается на основании данных, указанных в протоколе о совершении нарушения, иных материалах дела и данных, полученных при рассмотрении дела на заседании комиссии.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7.6. При рассмотрении дела об административном правонарушении: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2) устанавливается факт явки лица;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4) выясняется, извещены ли участники производства по делу в установленном порядке, выясняются причины неявки </w:t>
      </w:r>
      <w:proofErr w:type="gramStart"/>
      <w:r w:rsidRPr="00010AB5">
        <w:rPr>
          <w:sz w:val="28"/>
          <w:szCs w:val="28"/>
        </w:rPr>
        <w:t>участников</w:t>
      </w:r>
      <w:proofErr w:type="gramEnd"/>
      <w:r w:rsidRPr="00010AB5">
        <w:rPr>
          <w:sz w:val="28"/>
          <w:szCs w:val="28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5) разъясняются лицам, участвующим в рассмотрении дела, их права и обязанности;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6) рассматриваются заявленные отводы и ходатайства.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После этого, при продолжении рассмотрения дела об административном правонарушении, оглашается протокол об административном правонарушении, при необходимости, и иные материалы дела.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На заседании заслушиваются лица, участвующие в деле, исследуются доказательства.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В случае необходимости осуществляются другие процессуальные действия в соответствии с </w:t>
      </w:r>
      <w:hyperlink r:id="rId19" w:history="1">
        <w:r w:rsidRPr="00010AB5">
          <w:rPr>
            <w:rStyle w:val="a3"/>
            <w:sz w:val="28"/>
            <w:szCs w:val="28"/>
            <w:u w:val="none"/>
          </w:rPr>
          <w:t>Кодексом</w:t>
        </w:r>
      </w:hyperlink>
      <w:r w:rsidRPr="00010AB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7.7. При рассмотрении дела об административном правонарушении административной комиссией ведется протокол, в котором указываются: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1) дата и место заседания;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2) наименование и состав комиссии;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3) событие рассматриваемого административного правонарушения;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4) сведения о явке лиц, участвующих в деле, об извещении отсутствующих лиц в установленном порядке;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5) отводы, ходатайства и результаты их рассмотрения;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lastRenderedPageBreak/>
        <w:t>6) объяснения, пояснения, заключения лиц, участвующих в рассмотрении дела;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7) документы, исследованные при рассмотрении дела.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Протокол подписывается председательствующим в заседании и секретарем.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7.8. Рассмотрев дело об административном правонарушении, комиссия выносит постановление по делу.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Постановление должно содержать: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1) наименование и состав комиссии, рассматривающей дело;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2) дату и место рассмотрения дела;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3) сведения о лице, в отношении которого рассматривается дело;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4) обстоятельства, установленные при рассмотрении дела;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5) указание на статью </w:t>
      </w:r>
      <w:hyperlink r:id="rId20" w:history="1">
        <w:r w:rsidRPr="00010AB5">
          <w:rPr>
            <w:rStyle w:val="a3"/>
            <w:sz w:val="28"/>
            <w:szCs w:val="28"/>
            <w:u w:val="none"/>
          </w:rPr>
          <w:t>Закона</w:t>
        </w:r>
      </w:hyperlink>
      <w:r w:rsidRPr="00010AB5">
        <w:rPr>
          <w:sz w:val="28"/>
          <w:szCs w:val="28"/>
        </w:rPr>
        <w:t xml:space="preserve"> Красноярского края от 02.10.2008 N 7-2161 "Об административных правонарушениях", предусматривающую ответственность за совершение административного правонарушения, либо основания прекращения производства по делу;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6) решение по делу;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7) срок и порядок обжалования постановления.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7.9.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комиссии, присутствующих на заседании.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Постановление по делу об административном правонарушении подписывается председательствующим в заседании.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7.10. Административная комиссия выносит одно из следующих постановлений: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- о назначении административного наказания;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- о прекращении производства по делу.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7.11. Постановление по делу об административном правонарушении объявляется немедленно по окончании рассмотрения дела. </w:t>
      </w:r>
      <w:proofErr w:type="gramStart"/>
      <w:r w:rsidRPr="00010AB5">
        <w:rPr>
          <w:sz w:val="28"/>
          <w:szCs w:val="28"/>
        </w:rPr>
        <w:t xml:space="preserve"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</w:t>
      </w:r>
      <w:r w:rsidRPr="00010AB5">
        <w:rPr>
          <w:sz w:val="28"/>
          <w:szCs w:val="28"/>
        </w:rPr>
        <w:lastRenderedPageBreak/>
        <w:t>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8. ПРАВА КОМИССИИ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8.1. Комиссия в целях реализации возложенных на нее задач имеет право запрашивать у государственных органов, органов местного самоуправления, юридических лиц, физических лиц, осуществляющих предпринимательскую деятельность без образования юридического лица, и граждан документы, необходимые для разрешения рассматриваемого дела. Комиссия имеет право вызывать на свои заседания граждан и должностных лиц для получения сведений по рассматриваемым ею делам об административных правонарушениях.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8.2. В случае</w:t>
      </w:r>
      <w:proofErr w:type="gramStart"/>
      <w:r w:rsidRPr="00010AB5">
        <w:rPr>
          <w:sz w:val="28"/>
          <w:szCs w:val="28"/>
        </w:rPr>
        <w:t>,</w:t>
      </w:r>
      <w:proofErr w:type="gramEnd"/>
      <w:r w:rsidRPr="00010AB5">
        <w:rPr>
          <w:sz w:val="28"/>
          <w:szCs w:val="28"/>
        </w:rPr>
        <w:t xml:space="preserve"> если Комиссия придет к выводу, что правонарушение содержит признаки преступления, она передает материалы в соответствующие правоохранительные органы.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9. ПОРЯДОК ОБЖАЛОВАНИЯ И ОПРОТЕСТОВАНИЯ ПОСТАНОВЛЕНИЯ</w:t>
      </w:r>
    </w:p>
    <w:p w:rsidR="004645BC" w:rsidRPr="00010AB5" w:rsidRDefault="004645BC" w:rsidP="004645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9.1. Постановление по делу об административном правонарушении может быть обжаловано лицом, в отношении которого оно вынесено, в течение 10 суток со дня вручения или получения копии постановления.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9.2.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непосредственно, либо через административную комиссию.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9.3. Постановление по делу об административном правонарушении может быть опротестовано прокурором.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10. ПОРЯДОК ИСПОЛНЕНИЯ ПОСТАНОВЛЕНИЯ О НАЛОЖЕНИИ</w:t>
      </w:r>
    </w:p>
    <w:p w:rsidR="004645BC" w:rsidRPr="00010AB5" w:rsidRDefault="004645BC" w:rsidP="004645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АДМИНИСТРАТИВНОГО ШТРАФА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>10.1. Постановление о наложении административного наказания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645BC" w:rsidRPr="00010AB5" w:rsidRDefault="004645BC" w:rsidP="004645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lastRenderedPageBreak/>
        <w:t xml:space="preserve">10.2. Исполнение постановлений о наложении административного штрафа осуществляется в порядке, предусмотренном </w:t>
      </w:r>
      <w:hyperlink r:id="rId21" w:history="1">
        <w:r w:rsidRPr="00010AB5">
          <w:rPr>
            <w:rStyle w:val="a3"/>
            <w:sz w:val="28"/>
            <w:szCs w:val="28"/>
            <w:u w:val="none"/>
          </w:rPr>
          <w:t>Кодексом</w:t>
        </w:r>
      </w:hyperlink>
      <w:r w:rsidRPr="00010AB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11. ФИНАНСОВОЕ И МАТЕРИАЛЬНО-ТЕХНИЧЕСКОЕ ОБЕСПЕЧЕНИЕ</w:t>
      </w:r>
    </w:p>
    <w:p w:rsidR="004645BC" w:rsidRPr="00010AB5" w:rsidRDefault="004645BC" w:rsidP="004645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AB5">
        <w:rPr>
          <w:rFonts w:ascii="Times New Roman" w:hAnsi="Times New Roman" w:cs="Times New Roman"/>
          <w:sz w:val="28"/>
          <w:szCs w:val="28"/>
        </w:rPr>
        <w:t>ДЕЯТЕЛЬНОСТИ АДМИНИСТРАТИВНОЙ КОМИССИИ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ind w:firstLine="540"/>
        <w:jc w:val="both"/>
        <w:rPr>
          <w:sz w:val="28"/>
          <w:szCs w:val="28"/>
        </w:rPr>
      </w:pPr>
      <w:r w:rsidRPr="00010AB5">
        <w:rPr>
          <w:sz w:val="28"/>
          <w:szCs w:val="28"/>
        </w:rPr>
        <w:t xml:space="preserve">11.1. Финансовое и материально-техническое обеспечение деятельности административной комиссии осуществляется в порядке, установленном </w:t>
      </w:r>
      <w:hyperlink r:id="rId22" w:history="1">
        <w:r w:rsidRPr="00010AB5">
          <w:rPr>
            <w:rStyle w:val="a3"/>
            <w:sz w:val="28"/>
            <w:szCs w:val="28"/>
            <w:u w:val="none"/>
          </w:rPr>
          <w:t>Законом</w:t>
        </w:r>
      </w:hyperlink>
      <w:r w:rsidRPr="00010AB5">
        <w:rPr>
          <w:sz w:val="28"/>
          <w:szCs w:val="28"/>
        </w:rP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комиссий".</w:t>
      </w: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4645BC" w:rsidRPr="00010AB5" w:rsidRDefault="004645BC" w:rsidP="004645BC">
      <w:pPr>
        <w:pStyle w:val="ConsPlusNormal"/>
        <w:jc w:val="both"/>
        <w:rPr>
          <w:sz w:val="28"/>
          <w:szCs w:val="28"/>
        </w:rPr>
      </w:pPr>
    </w:p>
    <w:p w:rsidR="00AE5D42" w:rsidRPr="00010AB5" w:rsidRDefault="00AE5D42">
      <w:pPr>
        <w:rPr>
          <w:rFonts w:ascii="Times New Roman" w:hAnsi="Times New Roman"/>
          <w:sz w:val="28"/>
          <w:szCs w:val="28"/>
        </w:rPr>
      </w:pPr>
    </w:p>
    <w:sectPr w:rsidR="00AE5D42" w:rsidRPr="0001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BC"/>
    <w:rsid w:val="00010AB5"/>
    <w:rsid w:val="001B014E"/>
    <w:rsid w:val="004645BC"/>
    <w:rsid w:val="00AE5D42"/>
    <w:rsid w:val="00D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45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45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7308&amp;date=25.11.2020" TargetMode="External"/><Relationship Id="rId13" Type="http://schemas.openxmlformats.org/officeDocument/2006/relationships/hyperlink" Target="file:///C:\Users\Glava\Desktop\&#1056;&#1077;&#1096;&#1077;&#1085;&#1080;&#1077;%20&#1047;&#1072;&#1086;&#1079;&#1077;&#1088;&#1085;&#1086;&#1074;&#1089;&#1082;&#1086;&#1075;&#1086;%20&#1075;&#1086;&#1088;&#1086;&#1076;&#1089;&#1082;&#1086;&#1075;&#1086;%20&#1057;&#1086;&#1074;&#1077;&#1090;&#1072;%20&#1076;&#1077;&#1087;&#1091;&#1090;&#1072;&#1090;&#1086;&#1074;%20&#1056;&#1099;&#1073;&#1080;&#1085;&#1089;&#1082;&#1086;&#1075;.rtf" TargetMode="External"/><Relationship Id="rId18" Type="http://schemas.openxmlformats.org/officeDocument/2006/relationships/hyperlink" Target="https://login.consultant.ru/link/?req=doc&amp;base=RZR&amp;n=365278&amp;date=25.11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R&amp;n=365278&amp;date=25.11.2020" TargetMode="External"/><Relationship Id="rId7" Type="http://schemas.openxmlformats.org/officeDocument/2006/relationships/hyperlink" Target="https://login.consultant.ru/link/?req=doc&amp;base=RZR&amp;n=365278&amp;date=25.11.2020&amp;dst=101856&amp;fld=134" TargetMode="External"/><Relationship Id="rId12" Type="http://schemas.openxmlformats.org/officeDocument/2006/relationships/hyperlink" Target="https://login.consultant.ru/link/?req=doc&amp;base=RLAW123&amp;n=255090&amp;date=25.11.2020&amp;dst=100203&amp;fld=134" TargetMode="External"/><Relationship Id="rId17" Type="http://schemas.openxmlformats.org/officeDocument/2006/relationships/hyperlink" Target="https://login.consultant.ru/link/?req=doc&amp;base=RLAW123&amp;n=243564&amp;date=25.11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2875&amp;date=25.11.2020" TargetMode="External"/><Relationship Id="rId20" Type="http://schemas.openxmlformats.org/officeDocument/2006/relationships/hyperlink" Target="https://login.consultant.ru/link/?req=doc&amp;base=RLAW123&amp;n=243564&amp;date=25.11.20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23&amp;n=224915&amp;date=25.11.20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43564&amp;date=25.11.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211977&amp;date=25.11.2020&amp;dst=100018&amp;fld=134" TargetMode="External"/><Relationship Id="rId19" Type="http://schemas.openxmlformats.org/officeDocument/2006/relationships/hyperlink" Target="https://login.consultant.ru/link/?req=doc&amp;base=RZR&amp;n=365278&amp;date=25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43564&amp;date=25.11.2020" TargetMode="External"/><Relationship Id="rId14" Type="http://schemas.openxmlformats.org/officeDocument/2006/relationships/hyperlink" Target="https://login.consultant.ru/link/?req=doc&amp;base=RLAW123&amp;n=225363&amp;date=25.11.2020" TargetMode="External"/><Relationship Id="rId22" Type="http://schemas.openxmlformats.org/officeDocument/2006/relationships/hyperlink" Target="https://login.consultant.ru/link/?req=doc&amp;base=RLAW123&amp;n=224915&amp;date=25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5DF9-315F-4D3D-BD62-D6A46433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2020-12-25T01:17:00Z</cp:lastPrinted>
  <dcterms:created xsi:type="dcterms:W3CDTF">2020-11-25T01:42:00Z</dcterms:created>
  <dcterms:modified xsi:type="dcterms:W3CDTF">2020-12-25T01:17:00Z</dcterms:modified>
</cp:coreProperties>
</file>