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648"/>
      </w:tblGrid>
      <w:tr w:rsidR="003F2B46" w:rsidRPr="00AB6FF2" w:rsidTr="002E3256">
        <w:tc>
          <w:tcPr>
            <w:tcW w:w="9648" w:type="dxa"/>
          </w:tcPr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0705" cy="6946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КРАСНОЯРСКИЙ  КРАЙ</w:t>
            </w:r>
          </w:p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АЧИНСКИЙ  РАЙОН</w:t>
            </w:r>
          </w:p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МАЛИНОВСКИЙ СЕЛЬСКИЙ СОВЕТ ДЕПУТАТОВ</w:t>
            </w:r>
          </w:p>
          <w:p w:rsidR="003F2B46" w:rsidRPr="00AB6FF2" w:rsidRDefault="003F2B46" w:rsidP="003F2B46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Times New Roman" w:hAnsi="Arial" w:cs="Arial"/>
                <w:b/>
                <w:i/>
                <w:iCs/>
                <w:sz w:val="36"/>
                <w:szCs w:val="36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bCs/>
                <w:iCs/>
                <w:sz w:val="36"/>
                <w:szCs w:val="36"/>
                <w:lang w:eastAsia="ru-RU"/>
              </w:rPr>
              <w:t xml:space="preserve">Р Е Ш Е Н И Е </w:t>
            </w:r>
          </w:p>
        </w:tc>
      </w:tr>
    </w:tbl>
    <w:p w:rsidR="003F2B46" w:rsidRPr="00AB6FF2" w:rsidRDefault="003F2B46" w:rsidP="003F2B46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3F2B46" w:rsidRPr="00AB6FF2" w:rsidTr="002E3256">
        <w:trPr>
          <w:trHeight w:val="108"/>
        </w:trPr>
        <w:tc>
          <w:tcPr>
            <w:tcW w:w="3204" w:type="dxa"/>
            <w:hideMark/>
          </w:tcPr>
          <w:p w:rsidR="003F2B46" w:rsidRPr="00AB6FF2" w:rsidRDefault="00FE6488" w:rsidP="00FE6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r w:rsidR="00B5274B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r w:rsidR="00B5274B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</w:t>
            </w:r>
            <w:r w:rsidR="00AB6FF2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66" w:type="dxa"/>
            <w:hideMark/>
          </w:tcPr>
          <w:p w:rsidR="003F2B46" w:rsidRPr="00AB6FF2" w:rsidRDefault="003F2B46" w:rsidP="003F2B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п. Малиновка</w:t>
            </w:r>
          </w:p>
        </w:tc>
        <w:tc>
          <w:tcPr>
            <w:tcW w:w="2278" w:type="dxa"/>
            <w:hideMark/>
          </w:tcPr>
          <w:p w:rsidR="003F2B46" w:rsidRPr="00AB6FF2" w:rsidRDefault="003F2B46" w:rsidP="00FE6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FE64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r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FE64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  <w:r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</w:p>
        </w:tc>
      </w:tr>
    </w:tbl>
    <w:p w:rsidR="003F2B46" w:rsidRPr="003F2B46" w:rsidRDefault="003F2B46" w:rsidP="003F2B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2B46" w:rsidRPr="003F2B46" w:rsidRDefault="00FE6488" w:rsidP="003F2B46">
      <w:pPr>
        <w:spacing w:after="0" w:line="240" w:lineRule="auto"/>
        <w:ind w:right="3826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Об отмене решений Малиновского сельского Совета депутатов Ачинского района Красноярского края</w:t>
      </w:r>
    </w:p>
    <w:p w:rsidR="003F2B46" w:rsidRDefault="003F2B46" w:rsidP="003F2B46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F2B46" w:rsidRPr="00AB6FF2" w:rsidRDefault="003F2B46" w:rsidP="00FE6488">
      <w:pPr>
        <w:spacing w:after="0"/>
        <w:ind w:firstLine="708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соответствии с </w:t>
      </w:r>
      <w:r w:rsidR="00FE6488">
        <w:rPr>
          <w:rFonts w:ascii="Times New Roman" w:eastAsia="Arial Unicode MS" w:hAnsi="Times New Roman" w:cs="Times New Roman"/>
          <w:sz w:val="24"/>
          <w:szCs w:val="24"/>
          <w:lang w:eastAsia="ru-RU"/>
        </w:rPr>
        <w:t>Законом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Красноярского края от 23.04.2009 № 8-3168 «Об административных комиссиях в Красноярском крае», руководствуясь статьями 20, 24 Устава Малиновского сельсовета, Малиновский сельский Совет депутатов </w:t>
      </w:r>
      <w:r w:rsidRPr="00AB6FF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РЕШИЛ:</w:t>
      </w:r>
    </w:p>
    <w:p w:rsidR="00FE6488" w:rsidRDefault="00FE6488" w:rsidP="00FE6488">
      <w:pPr>
        <w:spacing w:after="0"/>
        <w:ind w:right="-1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</w:t>
      </w:r>
      <w:r w:rsidR="003F2B46"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Отменить следующие решения Малиновского сельского Совета депутатов Ачинского района Красноярского края:</w:t>
      </w:r>
    </w:p>
    <w:p w:rsidR="00FE6488" w:rsidRPr="00FE6488" w:rsidRDefault="00FE6488" w:rsidP="00FE6488">
      <w:pPr>
        <w:spacing w:after="0"/>
        <w:ind w:right="-1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FE648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1.1. решение </w:t>
      </w:r>
      <w:r w:rsidRPr="00FE6488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от 16.10.2020 №2-8Р «О создании административной комиссии Малиновского сельсовета Ачинского района Красноярского края»;</w:t>
      </w:r>
    </w:p>
    <w:p w:rsidR="00FE6488" w:rsidRPr="00FE6488" w:rsidRDefault="00FE6488" w:rsidP="00FE6488">
      <w:pPr>
        <w:spacing w:after="0"/>
        <w:ind w:right="-1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          </w:t>
      </w:r>
      <w:r w:rsidRPr="00FE6488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1.2. решение от 15.03.2022 №15-65Р «</w:t>
      </w:r>
      <w:r w:rsidRPr="00FE6488">
        <w:rPr>
          <w:rFonts w:ascii="Times New Roman" w:eastAsia="Arial Unicode MS" w:hAnsi="Times New Roman" w:cs="Times New Roman"/>
          <w:bCs/>
          <w:sz w:val="24"/>
          <w:szCs w:val="24"/>
        </w:rPr>
        <w:t>О внесении изменения в решение Малиновского сельского Совета депутатов от 16.10.2020 №2-8Р «О создании административной комиссии Малиновского сельсовета Ачинского района Красноярского края»</w:t>
      </w:r>
      <w:r>
        <w:rPr>
          <w:rFonts w:ascii="Times New Roman" w:eastAsia="Arial Unicode MS" w:hAnsi="Times New Roman" w:cs="Times New Roman"/>
          <w:bCs/>
          <w:sz w:val="24"/>
          <w:szCs w:val="24"/>
        </w:rPr>
        <w:t>.</w:t>
      </w:r>
    </w:p>
    <w:p w:rsidR="003F2B46" w:rsidRPr="003F2B46" w:rsidRDefault="00FE6488" w:rsidP="009B09E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2</w:t>
      </w:r>
      <w:r w:rsidR="003F2B46"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Решение вступает в силу 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после</w:t>
      </w:r>
      <w:r w:rsidR="003F2B46"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его официального опубликования в  ин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формационном бюллетене</w:t>
      </w:r>
      <w:r w:rsidR="003F2B46"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«Малиновский вестник».</w:t>
      </w:r>
    </w:p>
    <w:p w:rsidR="003F2B46" w:rsidRPr="003F2B46" w:rsidRDefault="003F2B46" w:rsidP="009B09E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F2B46" w:rsidRPr="003F2B46" w:rsidRDefault="003F2B46" w:rsidP="009B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Малиновского                                                                  Глава Малиновского</w:t>
      </w:r>
    </w:p>
    <w:p w:rsidR="003F2B46" w:rsidRPr="003F2B46" w:rsidRDefault="003F2B46" w:rsidP="009B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Совета депутатов                                                                                      сельсовета </w:t>
      </w:r>
    </w:p>
    <w:p w:rsidR="003F2B46" w:rsidRPr="003F2B46" w:rsidRDefault="003F2B46" w:rsidP="009B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__</w:t>
      </w:r>
      <w:r w:rsidR="00AB6FF2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 Кинзуль</w:t>
      </w:r>
      <w:r w:rsidRPr="003F2B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__________</w:t>
      </w:r>
      <w:r w:rsidR="00AB6FF2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Баркунов</w:t>
      </w:r>
    </w:p>
    <w:p w:rsidR="00AB6FF2" w:rsidRPr="00AB6FF2" w:rsidRDefault="001A7B8A" w:rsidP="009B09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.</w:t>
      </w:r>
      <w:r w:rsidR="00AB6FF2" w:rsidRPr="00AB6FF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B6FF2" w:rsidRPr="00AB6FF2">
        <w:rPr>
          <w:rFonts w:ascii="Times New Roman" w:hAnsi="Times New Roman" w:cs="Times New Roman"/>
          <w:sz w:val="24"/>
          <w:szCs w:val="24"/>
        </w:rPr>
        <w:t xml:space="preserve">   </w:t>
      </w:r>
      <w:r w:rsidR="00AB6FF2">
        <w:rPr>
          <w:rFonts w:ascii="Times New Roman" w:hAnsi="Times New Roman" w:cs="Times New Roman"/>
          <w:sz w:val="24"/>
          <w:szCs w:val="24"/>
        </w:rPr>
        <w:t xml:space="preserve">  </w:t>
      </w:r>
      <w:r w:rsidR="00AB6FF2" w:rsidRPr="00AB6F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.</w:t>
      </w:r>
    </w:p>
    <w:p w:rsidR="003F2B46" w:rsidRPr="003F2B46" w:rsidRDefault="003F2B46" w:rsidP="009B09E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9464"/>
      </w:tblGrid>
      <w:tr w:rsidR="003F2B46" w:rsidRPr="003F2B46" w:rsidTr="003F2B46">
        <w:tc>
          <w:tcPr>
            <w:tcW w:w="9464" w:type="dxa"/>
          </w:tcPr>
          <w:p w:rsidR="003F2B46" w:rsidRPr="003F2B46" w:rsidRDefault="003F2B46" w:rsidP="009B09E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2B46" w:rsidRPr="003F2B46" w:rsidRDefault="003F2B46" w:rsidP="003F2B46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3F2B46" w:rsidRPr="003F2B46" w:rsidSect="00FE6488">
      <w:head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1FA" w:rsidRDefault="003231FA" w:rsidP="00AB6FF2">
      <w:pPr>
        <w:spacing w:after="0" w:line="240" w:lineRule="auto"/>
      </w:pPr>
      <w:r>
        <w:separator/>
      </w:r>
    </w:p>
  </w:endnote>
  <w:endnote w:type="continuationSeparator" w:id="1">
    <w:p w:rsidR="003231FA" w:rsidRDefault="003231FA" w:rsidP="00AB6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1FA" w:rsidRDefault="003231FA" w:rsidP="00AB6FF2">
      <w:pPr>
        <w:spacing w:after="0" w:line="240" w:lineRule="auto"/>
      </w:pPr>
      <w:r>
        <w:separator/>
      </w:r>
    </w:p>
  </w:footnote>
  <w:footnote w:type="continuationSeparator" w:id="1">
    <w:p w:rsidR="003231FA" w:rsidRDefault="003231FA" w:rsidP="00AB6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488" w:rsidRDefault="00FE6488" w:rsidP="00FE6488">
    <w:pPr>
      <w:pStyle w:val="a6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F6A70"/>
    <w:multiLevelType w:val="multilevel"/>
    <w:tmpl w:val="1E0AAD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1440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5AB"/>
    <w:rsid w:val="000F25AB"/>
    <w:rsid w:val="000F5B27"/>
    <w:rsid w:val="001A7B8A"/>
    <w:rsid w:val="003231FA"/>
    <w:rsid w:val="003F2B46"/>
    <w:rsid w:val="00467323"/>
    <w:rsid w:val="004718CA"/>
    <w:rsid w:val="00485258"/>
    <w:rsid w:val="005C4F9C"/>
    <w:rsid w:val="007904BF"/>
    <w:rsid w:val="007B1BF0"/>
    <w:rsid w:val="00934DE0"/>
    <w:rsid w:val="009B09EC"/>
    <w:rsid w:val="00A26CCA"/>
    <w:rsid w:val="00AB6FF2"/>
    <w:rsid w:val="00B5274B"/>
    <w:rsid w:val="00B75FB8"/>
    <w:rsid w:val="00B91F67"/>
    <w:rsid w:val="00F05F2D"/>
    <w:rsid w:val="00FC2FD8"/>
    <w:rsid w:val="00FE6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2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4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AB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B6FF2"/>
  </w:style>
  <w:style w:type="paragraph" w:styleId="a8">
    <w:name w:val="footer"/>
    <w:basedOn w:val="a"/>
    <w:link w:val="a9"/>
    <w:uiPriority w:val="99"/>
    <w:semiHidden/>
    <w:unhideWhenUsed/>
    <w:rsid w:val="00AB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6F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2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7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14</cp:revision>
  <cp:lastPrinted>2023-12-19T09:40:00Z</cp:lastPrinted>
  <dcterms:created xsi:type="dcterms:W3CDTF">2016-03-29T04:21:00Z</dcterms:created>
  <dcterms:modified xsi:type="dcterms:W3CDTF">2023-12-19T09:41:00Z</dcterms:modified>
</cp:coreProperties>
</file>