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CD" w:rsidRDefault="004B34CD" w:rsidP="000F6813">
      <w:pPr>
        <w:jc w:val="center"/>
        <w:rPr>
          <w:rFonts w:ascii="Times New Roman" w:hAnsi="Times New Roman" w:cs="Times New Roman"/>
        </w:rPr>
      </w:pPr>
    </w:p>
    <w:p w:rsidR="004B34CD" w:rsidRDefault="004B34CD" w:rsidP="000F6813">
      <w:pPr>
        <w:jc w:val="center"/>
        <w:rPr>
          <w:rFonts w:ascii="Times New Roman" w:hAnsi="Times New Roman" w:cs="Times New Roman"/>
        </w:rPr>
      </w:pPr>
    </w:p>
    <w:p w:rsidR="000F6813" w:rsidRPr="000F6813" w:rsidRDefault="000F6813" w:rsidP="000F6813">
      <w:pPr>
        <w:jc w:val="center"/>
        <w:rPr>
          <w:rFonts w:ascii="Times New Roman" w:hAnsi="Times New Roman" w:cs="Times New Roman"/>
        </w:rPr>
      </w:pPr>
      <w:r w:rsidRPr="000F6813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446" cy="617838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6" cy="61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6813">
        <w:rPr>
          <w:rFonts w:ascii="Times New Roman" w:hAnsi="Times New Roman" w:cs="Times New Roman"/>
        </w:rPr>
        <w:t xml:space="preserve">                                             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2A8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02A8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0F6813" w:rsidRPr="009102A8" w:rsidRDefault="000F6813" w:rsidP="000F68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2A8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0F6813" w:rsidRPr="009102A8" w:rsidRDefault="000F6813" w:rsidP="000F6813">
      <w:pPr>
        <w:pStyle w:val="3"/>
        <w:spacing w:after="0"/>
        <w:jc w:val="center"/>
        <w:rPr>
          <w:sz w:val="24"/>
          <w:szCs w:val="24"/>
        </w:rPr>
      </w:pPr>
    </w:p>
    <w:p w:rsidR="000F6813" w:rsidRPr="009102A8" w:rsidRDefault="000F6813" w:rsidP="000F6813">
      <w:pPr>
        <w:pStyle w:val="3"/>
        <w:spacing w:after="0"/>
        <w:jc w:val="center"/>
        <w:rPr>
          <w:b/>
          <w:sz w:val="24"/>
          <w:szCs w:val="24"/>
        </w:rPr>
      </w:pPr>
      <w:r w:rsidRPr="009102A8">
        <w:rPr>
          <w:b/>
          <w:sz w:val="24"/>
          <w:szCs w:val="24"/>
        </w:rPr>
        <w:t>РЕШЕНИЕ</w:t>
      </w:r>
    </w:p>
    <w:p w:rsidR="000F6813" w:rsidRPr="009102A8" w:rsidRDefault="000F6813" w:rsidP="000F6813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9102A8">
        <w:rPr>
          <w:rFonts w:ascii="Times New Roman" w:hAnsi="Times New Roman" w:cs="Times New Roman"/>
          <w:b/>
          <w:sz w:val="24"/>
          <w:szCs w:val="24"/>
        </w:rPr>
        <w:t xml:space="preserve">00.00.2023           </w:t>
      </w:r>
      <w:r w:rsidRPr="009102A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102A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п. Малиновка                                           № 00-000Р</w:t>
      </w:r>
    </w:p>
    <w:p w:rsidR="00502A13" w:rsidRPr="000F6813" w:rsidRDefault="00502A13" w:rsidP="000F6813">
      <w:pPr>
        <w:pStyle w:val="ConsPlusTitle0"/>
        <w:jc w:val="both"/>
        <w:rPr>
          <w:rFonts w:ascii="Times New Roman" w:hAnsi="Times New Roman" w:cs="Times New Roman"/>
          <w:sz w:val="24"/>
          <w:szCs w:val="24"/>
        </w:rPr>
      </w:pPr>
    </w:p>
    <w:p w:rsidR="00A72EB8" w:rsidRDefault="000F6813" w:rsidP="00A72EB8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0F6813">
        <w:rPr>
          <w:rFonts w:ascii="Times New Roman" w:hAnsi="Times New Roman" w:cs="Times New Roman"/>
          <w:sz w:val="24"/>
          <w:szCs w:val="24"/>
        </w:rPr>
        <w:t xml:space="preserve">б утверждении порядка выплаты </w:t>
      </w:r>
      <w:r w:rsidR="00A72EB8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</w:p>
    <w:p w:rsidR="00EE551D" w:rsidRDefault="00A72EB8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  <w:r w:rsidR="000F6813" w:rsidRPr="000F6813">
        <w:rPr>
          <w:rFonts w:ascii="Times New Roman" w:hAnsi="Times New Roman" w:cs="Times New Roman"/>
          <w:sz w:val="24"/>
          <w:szCs w:val="24"/>
        </w:rPr>
        <w:t xml:space="preserve"> денежной</w:t>
      </w:r>
      <w:r w:rsidR="00EE551D">
        <w:rPr>
          <w:rFonts w:ascii="Times New Roman" w:hAnsi="Times New Roman" w:cs="Times New Roman"/>
          <w:sz w:val="24"/>
          <w:szCs w:val="24"/>
        </w:rPr>
        <w:t xml:space="preserve"> </w:t>
      </w:r>
      <w:r w:rsidR="000F6813" w:rsidRPr="000F6813">
        <w:rPr>
          <w:rFonts w:ascii="Times New Roman" w:hAnsi="Times New Roman" w:cs="Times New Roman"/>
          <w:sz w:val="24"/>
          <w:szCs w:val="24"/>
        </w:rPr>
        <w:t>компенсации</w:t>
      </w:r>
    </w:p>
    <w:p w:rsidR="00A72EB8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за неиспользованный отпуск в </w:t>
      </w:r>
      <w:r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</w:p>
    <w:p w:rsidR="00502A13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0F6813" w:rsidRPr="000F6813" w:rsidRDefault="000F6813" w:rsidP="000F6813">
      <w:pPr>
        <w:pStyle w:val="ConsPlusTitle0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tooltip="&quot;Бюджетный кодекс Российской Федерации&quot; от 31.07.1998 N 145-ФЗ (ред. от 02.11.2023) {КонсультантПлюс}">
        <w:r w:rsidRPr="000F6813">
          <w:rPr>
            <w:rFonts w:ascii="Times New Roman" w:hAnsi="Times New Roman" w:cs="Times New Roman"/>
            <w:sz w:val="24"/>
            <w:szCs w:val="24"/>
          </w:rPr>
          <w:t>статьей 86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</w:t>
      </w:r>
      <w:r w:rsidR="000F6813">
        <w:rPr>
          <w:rFonts w:ascii="Times New Roman" w:hAnsi="Times New Roman" w:cs="Times New Roman"/>
          <w:sz w:val="24"/>
          <w:szCs w:val="24"/>
        </w:rPr>
        <w:t>ым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F6813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0F6813">
        <w:rPr>
          <w:rFonts w:ascii="Times New Roman" w:hAnsi="Times New Roman" w:cs="Times New Roman"/>
          <w:sz w:val="24"/>
          <w:szCs w:val="24"/>
        </w:rPr>
        <w:t>№</w:t>
      </w:r>
      <w:r w:rsidRPr="000F6813">
        <w:rPr>
          <w:rFonts w:ascii="Times New Roman" w:hAnsi="Times New Roman" w:cs="Times New Roman"/>
          <w:sz w:val="24"/>
          <w:szCs w:val="24"/>
        </w:rPr>
        <w:t xml:space="preserve"> 131-ФЗ </w:t>
      </w:r>
      <w:r w:rsidR="000F6813">
        <w:rPr>
          <w:rFonts w:ascii="Times New Roman" w:hAnsi="Times New Roman" w:cs="Times New Roman"/>
          <w:sz w:val="24"/>
          <w:szCs w:val="24"/>
        </w:rPr>
        <w:t>«</w:t>
      </w:r>
      <w:r w:rsidRPr="000F6813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F6813">
        <w:rPr>
          <w:rFonts w:ascii="Times New Roman" w:hAnsi="Times New Roman" w:cs="Times New Roman"/>
          <w:sz w:val="24"/>
          <w:szCs w:val="24"/>
        </w:rPr>
        <w:t>»</w:t>
      </w:r>
      <w:r w:rsidRPr="000F6813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A72EB8">
          <w:rPr>
            <w:rFonts w:ascii="Times New Roman" w:hAnsi="Times New Roman" w:cs="Times New Roman"/>
            <w:sz w:val="24"/>
            <w:szCs w:val="24"/>
          </w:rPr>
          <w:t>статьями 2</w:t>
        </w:r>
      </w:hyperlink>
      <w:r w:rsidRPr="00A72EB8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A72EB8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26.06.2008 </w:t>
      </w:r>
      <w:r w:rsidR="000F6813">
        <w:rPr>
          <w:rFonts w:ascii="Times New Roman" w:hAnsi="Times New Roman" w:cs="Times New Roman"/>
          <w:sz w:val="24"/>
          <w:szCs w:val="24"/>
        </w:rPr>
        <w:t>№</w:t>
      </w:r>
      <w:r w:rsidRPr="000F6813">
        <w:rPr>
          <w:rFonts w:ascii="Times New Roman" w:hAnsi="Times New Roman" w:cs="Times New Roman"/>
          <w:sz w:val="24"/>
          <w:szCs w:val="24"/>
        </w:rPr>
        <w:t xml:space="preserve"> 6-1832 </w:t>
      </w:r>
      <w:r w:rsidR="000F6813">
        <w:rPr>
          <w:rFonts w:ascii="Times New Roman" w:hAnsi="Times New Roman" w:cs="Times New Roman"/>
          <w:sz w:val="24"/>
          <w:szCs w:val="24"/>
        </w:rPr>
        <w:t>«</w:t>
      </w:r>
      <w:r w:rsidRPr="000F6813">
        <w:rPr>
          <w:rFonts w:ascii="Times New Roman" w:hAnsi="Times New Roman" w:cs="Times New Roman"/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="000F6813">
        <w:rPr>
          <w:rFonts w:ascii="Times New Roman" w:hAnsi="Times New Roman" w:cs="Times New Roman"/>
          <w:sz w:val="24"/>
          <w:szCs w:val="24"/>
        </w:rPr>
        <w:t>»</w:t>
      </w:r>
      <w:r w:rsidRPr="000F6813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10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Pr="00A72EB8">
          <w:rPr>
            <w:rFonts w:ascii="Times New Roman" w:hAnsi="Times New Roman" w:cs="Times New Roman"/>
            <w:sz w:val="24"/>
            <w:szCs w:val="24"/>
          </w:rPr>
          <w:t>статьями 20</w:t>
        </w:r>
      </w:hyperlink>
      <w:r w:rsidRPr="00A72EB8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="000F6813" w:rsidRPr="00A72EB8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A72EB8">
        <w:rPr>
          <w:rFonts w:ascii="Times New Roman" w:hAnsi="Times New Roman" w:cs="Times New Roman"/>
          <w:sz w:val="24"/>
          <w:szCs w:val="24"/>
        </w:rPr>
        <w:t>,</w:t>
      </w:r>
      <w:r w:rsidR="00A72EB8" w:rsidRPr="00A72EB8">
        <w:rPr>
          <w:rFonts w:ascii="Times New Roman" w:hAnsi="Times New Roman" w:cs="Times New Roman"/>
          <w:sz w:val="24"/>
          <w:szCs w:val="24"/>
        </w:rPr>
        <w:t xml:space="preserve"> 27.</w:t>
      </w:r>
      <w:r w:rsidR="00A72EB8">
        <w:rPr>
          <w:rFonts w:ascii="Times New Roman" w:hAnsi="Times New Roman" w:cs="Times New Roman"/>
          <w:sz w:val="24"/>
          <w:szCs w:val="24"/>
        </w:rPr>
        <w:t>1.</w:t>
      </w:r>
      <w:r w:rsidRPr="000F6813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/>
      <w:r w:rsidR="00A72EB8">
        <w:rPr>
          <w:rFonts w:ascii="Times New Roman" w:hAnsi="Times New Roman" w:cs="Times New Roman"/>
          <w:sz w:val="24"/>
          <w:szCs w:val="24"/>
        </w:rPr>
        <w:t xml:space="preserve"> Устава Малиновского сельсовета Ачинского района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края, </w:t>
      </w:r>
      <w:r w:rsidR="00A72EB8" w:rsidRPr="006E786F">
        <w:rPr>
          <w:rFonts w:ascii="Times New Roman" w:hAnsi="Times New Roman" w:cs="Times New Roman"/>
          <w:bCs/>
          <w:kern w:val="32"/>
          <w:sz w:val="24"/>
          <w:szCs w:val="24"/>
        </w:rPr>
        <w:t>Малиновский</w:t>
      </w:r>
      <w:r w:rsidR="00A72EB8"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="00A72EB8"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="00A72EB8">
        <w:rPr>
          <w:rFonts w:ascii="Times New Roman" w:hAnsi="Times New Roman" w:cs="Times New Roman"/>
          <w:sz w:val="24"/>
          <w:szCs w:val="24"/>
        </w:rPr>
        <w:t>Ачинского района</w:t>
      </w:r>
      <w:r w:rsidR="00A72EB8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A72EB8"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РЕШИЛ</w:t>
      </w:r>
      <w:r w:rsidRPr="000F6813">
        <w:rPr>
          <w:rFonts w:ascii="Times New Roman" w:hAnsi="Times New Roman" w:cs="Times New Roman"/>
          <w:sz w:val="24"/>
          <w:szCs w:val="24"/>
        </w:rPr>
        <w:t>:</w:t>
      </w:r>
    </w:p>
    <w:p w:rsidR="004B34CD" w:rsidRDefault="004B34CD" w:rsidP="004B34CD">
      <w:pPr>
        <w:pStyle w:val="ConsPlusTitle0"/>
        <w:rPr>
          <w:rFonts w:ascii="Times New Roman" w:hAnsi="Times New Roman" w:cs="Times New Roman"/>
          <w:sz w:val="24"/>
          <w:szCs w:val="24"/>
        </w:rPr>
      </w:pPr>
    </w:p>
    <w:p w:rsidR="00502A13" w:rsidRPr="004B34CD" w:rsidRDefault="004B34CD" w:rsidP="004B34CD">
      <w:pPr>
        <w:pStyle w:val="ConsPlusTitle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146C6" w:rsidRPr="000F6813">
        <w:rPr>
          <w:rFonts w:ascii="Times New Roman" w:hAnsi="Times New Roman" w:cs="Times New Roman"/>
          <w:sz w:val="24"/>
          <w:szCs w:val="24"/>
        </w:rPr>
        <w:t>1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. Утвердить </w:t>
      </w:r>
      <w:hyperlink w:anchor="P37" w:tooltip="ПОРЯДОК">
        <w:r w:rsidR="00D146C6" w:rsidRPr="004B34CD">
          <w:rPr>
            <w:rFonts w:ascii="Times New Roman" w:hAnsi="Times New Roman" w:cs="Times New Roman"/>
            <w:b w:val="0"/>
            <w:sz w:val="24"/>
            <w:szCs w:val="24"/>
          </w:rPr>
          <w:t>Порядок</w:t>
        </w:r>
      </w:hyperlink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B34CD">
        <w:rPr>
          <w:rFonts w:ascii="Times New Roman" w:hAnsi="Times New Roman" w:cs="Times New Roman"/>
          <w:b w:val="0"/>
          <w:sz w:val="24"/>
          <w:szCs w:val="24"/>
        </w:rPr>
        <w:t>выплаты Главе Малиновского сельсовета Ачинского района Красноярского края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денежной компенсации за неиспользованный </w:t>
      </w:r>
      <w:r w:rsidRPr="004B34CD">
        <w:rPr>
          <w:rFonts w:ascii="Times New Roman" w:hAnsi="Times New Roman" w:cs="Times New Roman"/>
          <w:b w:val="0"/>
          <w:sz w:val="24"/>
          <w:szCs w:val="24"/>
        </w:rPr>
        <w:t>отпуск в Малиновском сельсовете Ачинского района Красноярского края</w:t>
      </w:r>
      <w:r w:rsidR="00D146C6" w:rsidRPr="004B34CD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приложению.</w:t>
      </w:r>
    </w:p>
    <w:p w:rsidR="004B34CD" w:rsidRPr="004B34CD" w:rsidRDefault="004B34CD" w:rsidP="004B34CD">
      <w:pPr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b/>
          <w:sz w:val="24"/>
          <w:szCs w:val="24"/>
        </w:rPr>
        <w:t>2.</w:t>
      </w:r>
      <w:r w:rsidRPr="004B34CD">
        <w:rPr>
          <w:rFonts w:ascii="Times New Roman" w:hAnsi="Times New Roman" w:cs="Times New Roman"/>
          <w:sz w:val="24"/>
          <w:szCs w:val="24"/>
        </w:rPr>
        <w:t xml:space="preserve"> </w:t>
      </w:r>
      <w:r w:rsidRPr="004B34CD">
        <w:rPr>
          <w:rFonts w:ascii="Times New Roman" w:eastAsia="Arial Unicode MS" w:hAnsi="Times New Roman" w:cs="Times New Roman"/>
          <w:sz w:val="24"/>
          <w:szCs w:val="24"/>
        </w:rPr>
        <w:t>Решение вступает в силу после его официального опубликования в  информационном бюллетене «Малиновский вестник».</w:t>
      </w:r>
    </w:p>
    <w:p w:rsidR="004B34CD" w:rsidRPr="004B34CD" w:rsidRDefault="004B34CD" w:rsidP="004B34CD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34CD" w:rsidRP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34CD">
        <w:rPr>
          <w:rFonts w:ascii="Times New Roman" w:hAnsi="Times New Roman" w:cs="Times New Roman"/>
          <w:sz w:val="24"/>
          <w:szCs w:val="24"/>
        </w:rPr>
        <w:t xml:space="preserve">  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B34CD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4B34CD" w:rsidRP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сельсовета </w:t>
      </w:r>
    </w:p>
    <w:p w:rsidR="004B34CD" w:rsidRPr="004B34CD" w:rsidRDefault="004B34CD" w:rsidP="004B34CD">
      <w:pPr>
        <w:tabs>
          <w:tab w:val="left" w:pos="7065"/>
        </w:tabs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B34CD"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4B34CD" w:rsidRPr="004B34CD" w:rsidRDefault="004B34CD" w:rsidP="004B34CD">
      <w:pPr>
        <w:rPr>
          <w:rFonts w:ascii="Times New Roman" w:hAnsi="Times New Roman" w:cs="Times New Roman"/>
          <w:sz w:val="24"/>
          <w:szCs w:val="24"/>
        </w:rPr>
      </w:pPr>
      <w:r w:rsidRPr="004B34CD">
        <w:rPr>
          <w:rFonts w:ascii="Times New Roman" w:hAnsi="Times New Roman" w:cs="Times New Roman"/>
          <w:sz w:val="24"/>
          <w:szCs w:val="24"/>
        </w:rPr>
        <w:t xml:space="preserve">                       Л.А. Кинзуль</w:t>
      </w:r>
      <w:r w:rsidRPr="004B34C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А.А. Баркунов</w:t>
      </w:r>
    </w:p>
    <w:p w:rsidR="00502A13" w:rsidRPr="004B34CD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02A13" w:rsidRPr="004B34CD" w:rsidRDefault="004B34CD" w:rsidP="000F6813">
      <w:pPr>
        <w:pStyle w:val="ConsPlusNormal0"/>
        <w:jc w:val="right"/>
        <w:outlineLvl w:val="0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>П</w:t>
      </w:r>
      <w:r w:rsidR="00D146C6" w:rsidRPr="004B34CD">
        <w:rPr>
          <w:rFonts w:ascii="Times New Roman" w:hAnsi="Times New Roman" w:cs="Times New Roman"/>
          <w:szCs w:val="20"/>
        </w:rPr>
        <w:t>риложение</w:t>
      </w:r>
    </w:p>
    <w:p w:rsidR="004B34CD" w:rsidRPr="004B34CD" w:rsidRDefault="00D146C6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>к Решению</w:t>
      </w:r>
      <w:r w:rsidR="004B34CD" w:rsidRPr="004B34CD">
        <w:rPr>
          <w:rFonts w:ascii="Times New Roman" w:hAnsi="Times New Roman" w:cs="Times New Roman"/>
          <w:szCs w:val="20"/>
        </w:rPr>
        <w:t xml:space="preserve"> Малиновского сельского</w:t>
      </w:r>
    </w:p>
    <w:p w:rsidR="004B34CD" w:rsidRPr="004B34CD" w:rsidRDefault="004B34CD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 xml:space="preserve"> Совета депутатов</w:t>
      </w:r>
    </w:p>
    <w:p w:rsidR="00502A13" w:rsidRPr="004B34CD" w:rsidRDefault="004B34CD" w:rsidP="000F6813">
      <w:pPr>
        <w:pStyle w:val="ConsPlusNormal0"/>
        <w:jc w:val="right"/>
        <w:rPr>
          <w:rFonts w:ascii="Times New Roman" w:hAnsi="Times New Roman" w:cs="Times New Roman"/>
          <w:szCs w:val="20"/>
        </w:rPr>
      </w:pPr>
      <w:r w:rsidRPr="004B34CD">
        <w:rPr>
          <w:rFonts w:ascii="Times New Roman" w:hAnsi="Times New Roman" w:cs="Times New Roman"/>
          <w:szCs w:val="20"/>
        </w:rPr>
        <w:t xml:space="preserve"> от 00.00.2023 №00-000Р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>
        <w:rPr>
          <w:rFonts w:ascii="Times New Roman" w:hAnsi="Times New Roman" w:cs="Times New Roman"/>
          <w:sz w:val="24"/>
          <w:szCs w:val="24"/>
        </w:rPr>
        <w:t>П</w:t>
      </w:r>
      <w:r w:rsidRPr="000F6813">
        <w:rPr>
          <w:rFonts w:ascii="Times New Roman" w:hAnsi="Times New Roman" w:cs="Times New Roman"/>
          <w:sz w:val="24"/>
          <w:szCs w:val="24"/>
        </w:rPr>
        <w:t>орядок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выплаты </w:t>
      </w:r>
      <w:r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4B34CD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 Денежной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 xml:space="preserve">компенсации за неиспользованный отпуск </w:t>
      </w:r>
    </w:p>
    <w:p w:rsidR="00502A13" w:rsidRPr="000F6813" w:rsidRDefault="004B34CD" w:rsidP="004B34CD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Малиновском сельсовете Ачинского района Красноярского края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1. </w:t>
      </w:r>
      <w:r w:rsidR="00B54F87">
        <w:rPr>
          <w:rFonts w:ascii="Times New Roman" w:hAnsi="Times New Roman" w:cs="Times New Roman"/>
          <w:sz w:val="24"/>
          <w:szCs w:val="24"/>
        </w:rPr>
        <w:t>О</w:t>
      </w:r>
      <w:r w:rsidR="00B54F87" w:rsidRPr="000F6813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502A13" w:rsidRPr="000F6813" w:rsidRDefault="001D35AD" w:rsidP="001D35AD">
      <w:pPr>
        <w:pStyle w:val="ConsPlusTitle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1.1. Настоящий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выплаты Главе Малиновского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Ачинского района Красноярского края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(далее – Главе Малиновского сельсовета, Главе сельсовета) д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енежной компенсации за неиспользованный отпуск в Малиновском сельсовете Ачинского района Красноярского края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(далее - Порядок) разработан в соответствии с Бюджетным </w:t>
      </w:r>
      <w:hyperlink r:id="rId13" w:tooltip="&quot;Бюджетный кодекс Российской Федерации&quot; от 31.07.1998 N 145-ФЗ (ред. от 02.11.2023)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кодексом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Российской Федерации, Федеральным </w:t>
      </w:r>
      <w:hyperlink r:id="rId14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от 06.10.2003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15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Красноярского края от 26.06.2008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6-1832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»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16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="00D146C6" w:rsidRPr="001D35AD">
          <w:rPr>
            <w:rFonts w:ascii="Times New Roman" w:hAnsi="Times New Roman" w:cs="Times New Roman"/>
            <w:b w:val="0"/>
            <w:sz w:val="24"/>
            <w:szCs w:val="24"/>
          </w:rPr>
          <w:t>Уставом</w:t>
        </w:r>
      </w:hyperlink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D35AD">
        <w:rPr>
          <w:rFonts w:ascii="Times New Roman" w:hAnsi="Times New Roman" w:cs="Times New Roman"/>
          <w:b w:val="0"/>
          <w:sz w:val="24"/>
          <w:szCs w:val="24"/>
        </w:rPr>
        <w:t>Малиновского сельсовета Ачинского района Красноярского края</w:t>
      </w:r>
      <w:r w:rsidR="00D146C6" w:rsidRPr="001D35A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1.2. Денежная компенсации за все неиспользованные отпуска в </w:t>
      </w:r>
      <w:r w:rsidR="001D35AD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0F6813">
        <w:rPr>
          <w:rFonts w:ascii="Times New Roman" w:hAnsi="Times New Roman" w:cs="Times New Roman"/>
          <w:sz w:val="24"/>
          <w:szCs w:val="24"/>
        </w:rPr>
        <w:t xml:space="preserve"> (далее - денежная компенсация) выплачивается </w:t>
      </w:r>
      <w:r w:rsidR="001D35AD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при прекращении полномочий (в том числе досрочно), а также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F8642C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 </w:t>
      </w:r>
      <w:r w:rsidR="00B54F87">
        <w:rPr>
          <w:rFonts w:ascii="Times New Roman" w:hAnsi="Times New Roman" w:cs="Times New Roman"/>
          <w:sz w:val="24"/>
          <w:szCs w:val="24"/>
        </w:rPr>
        <w:t>П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орядок и размер выплаты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 xml:space="preserve">Главе Малиновского сельсовета </w:t>
      </w:r>
      <w:r w:rsidR="00B54F87" w:rsidRPr="000F6813">
        <w:rPr>
          <w:rFonts w:ascii="Times New Roman" w:hAnsi="Times New Roman" w:cs="Times New Roman"/>
          <w:sz w:val="24"/>
          <w:szCs w:val="24"/>
        </w:rPr>
        <w:t>при прекращении полномочий (в том числе досрочно)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2.1</w:t>
      </w:r>
      <w:r w:rsidR="001D35AD">
        <w:rPr>
          <w:rFonts w:ascii="Times New Roman" w:hAnsi="Times New Roman" w:cs="Times New Roman"/>
          <w:sz w:val="24"/>
          <w:szCs w:val="24"/>
        </w:rPr>
        <w:t xml:space="preserve">. Выплата денежной компенсации Главе Малиновского сельсовета </w:t>
      </w:r>
      <w:r w:rsidRPr="000F6813">
        <w:rPr>
          <w:rFonts w:ascii="Times New Roman" w:hAnsi="Times New Roman" w:cs="Times New Roman"/>
          <w:sz w:val="24"/>
          <w:szCs w:val="24"/>
        </w:rPr>
        <w:t xml:space="preserve">при прекращении полномочий (в том числе досрочно) осуществляется в соответствии с решением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сельского Совета депутатов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выплате денежной компенсации, принимаемого в следующих случаях: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"/>
      <w:bookmarkStart w:id="2" w:name="P54"/>
      <w:bookmarkEnd w:id="1"/>
      <w:bookmarkEnd w:id="2"/>
      <w:r w:rsidRPr="000F6813">
        <w:rPr>
          <w:rFonts w:ascii="Times New Roman" w:hAnsi="Times New Roman" w:cs="Times New Roman"/>
          <w:sz w:val="24"/>
          <w:szCs w:val="24"/>
        </w:rPr>
        <w:t xml:space="preserve">вступления в должность вновь избранного </w:t>
      </w:r>
      <w:r w:rsidR="001D35AD">
        <w:rPr>
          <w:rFonts w:ascii="Times New Roman" w:hAnsi="Times New Roman" w:cs="Times New Roman"/>
          <w:sz w:val="24"/>
          <w:szCs w:val="24"/>
        </w:rPr>
        <w:t>Г</w:t>
      </w:r>
      <w:r w:rsidRPr="000F6813">
        <w:rPr>
          <w:rFonts w:ascii="Times New Roman" w:hAnsi="Times New Roman" w:cs="Times New Roman"/>
          <w:sz w:val="24"/>
          <w:szCs w:val="24"/>
        </w:rPr>
        <w:t xml:space="preserve">лавы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;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принятия решения </w:t>
      </w:r>
      <w:r w:rsidR="001D35AD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1D35AD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депутатов о досрочном прекращении полномочий</w:t>
      </w:r>
      <w:r w:rsidR="001D35AD">
        <w:rPr>
          <w:rFonts w:ascii="Times New Roman" w:hAnsi="Times New Roman" w:cs="Times New Roman"/>
          <w:sz w:val="24"/>
          <w:szCs w:val="24"/>
        </w:rPr>
        <w:t xml:space="preserve"> Г</w:t>
      </w:r>
      <w:r w:rsidRPr="000F6813">
        <w:rPr>
          <w:rFonts w:ascii="Times New Roman" w:hAnsi="Times New Roman" w:cs="Times New Roman"/>
          <w:sz w:val="24"/>
          <w:szCs w:val="24"/>
        </w:rPr>
        <w:t xml:space="preserve">лавы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7"/>
      <w:bookmarkEnd w:id="3"/>
      <w:r w:rsidRPr="000F6813">
        <w:rPr>
          <w:rFonts w:ascii="Times New Roman" w:hAnsi="Times New Roman" w:cs="Times New Roman"/>
          <w:sz w:val="24"/>
          <w:szCs w:val="24"/>
        </w:rPr>
        <w:t xml:space="preserve">2.2. При принятии решения о выплате денежной компенсации учитывается заключение </w:t>
      </w:r>
      <w:r w:rsidRPr="001D35AD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1D35AD" w:rsidRPr="001D35AD">
        <w:rPr>
          <w:rFonts w:ascii="Times New Roman" w:hAnsi="Times New Roman" w:cs="Times New Roman"/>
          <w:sz w:val="24"/>
          <w:szCs w:val="24"/>
        </w:rPr>
        <w:t xml:space="preserve">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</w:t>
      </w:r>
      <w:r w:rsidRPr="001D35AD">
        <w:rPr>
          <w:rFonts w:ascii="Times New Roman" w:hAnsi="Times New Roman" w:cs="Times New Roman"/>
          <w:sz w:val="24"/>
          <w:szCs w:val="24"/>
        </w:rPr>
        <w:t>(</w:t>
      </w:r>
      <w:r w:rsidRPr="000F6813">
        <w:rPr>
          <w:rFonts w:ascii="Times New Roman" w:hAnsi="Times New Roman" w:cs="Times New Roman"/>
          <w:sz w:val="24"/>
          <w:szCs w:val="24"/>
        </w:rPr>
        <w:t xml:space="preserve">далее - депутатская комиссия), в котором должны содержаться выводы о возможности выплаты денежной компенсации </w:t>
      </w:r>
      <w:r w:rsidR="001D35AD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количестве дней, подлежащих денежной компенсации, а также о размере денежной компенсации.</w:t>
      </w:r>
    </w:p>
    <w:p w:rsidR="00502A13" w:rsidRPr="000F6813" w:rsidRDefault="00D146C6" w:rsidP="00B54F8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8"/>
      <w:bookmarkEnd w:id="4"/>
      <w:r w:rsidRPr="000F6813">
        <w:rPr>
          <w:rFonts w:ascii="Times New Roman" w:hAnsi="Times New Roman" w:cs="Times New Roman"/>
          <w:sz w:val="24"/>
          <w:szCs w:val="24"/>
        </w:rPr>
        <w:t xml:space="preserve">2.3. Председатель </w:t>
      </w:r>
      <w:r w:rsidR="001D35AD"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Совета депутатов не позднее дня, следующего за днем </w:t>
      </w:r>
      <w:r w:rsidR="00B54F87">
        <w:rPr>
          <w:rFonts w:ascii="Times New Roman" w:hAnsi="Times New Roman" w:cs="Times New Roman"/>
          <w:sz w:val="24"/>
          <w:szCs w:val="24"/>
        </w:rPr>
        <w:t>вступления в должность вновь избранного Главы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, направляет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запрос о предоставлении документов, подтверждающих продолжительность ежегодного оплачиваемого отпуска, неиспользованного </w:t>
      </w:r>
      <w:r w:rsidR="00B54F87">
        <w:rPr>
          <w:rFonts w:ascii="Times New Roman" w:hAnsi="Times New Roman" w:cs="Times New Roman"/>
          <w:sz w:val="24"/>
          <w:szCs w:val="24"/>
        </w:rPr>
        <w:t>Главой сельсовета</w:t>
      </w:r>
      <w:r w:rsidRPr="000F6813">
        <w:rPr>
          <w:rFonts w:ascii="Times New Roman" w:hAnsi="Times New Roman" w:cs="Times New Roman"/>
          <w:sz w:val="24"/>
          <w:szCs w:val="24"/>
        </w:rPr>
        <w:t>, а также расчет размера денежной компенсации.</w:t>
      </w:r>
    </w:p>
    <w:p w:rsidR="00502A13" w:rsidRPr="000F6813" w:rsidRDefault="00B54F87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9"/>
      <w:bookmarkEnd w:id="5"/>
      <w:r>
        <w:rPr>
          <w:rFonts w:ascii="Times New Roman" w:hAnsi="Times New Roman" w:cs="Times New Roman"/>
          <w:sz w:val="24"/>
          <w:szCs w:val="24"/>
        </w:rPr>
        <w:t>Главный бухгалтер администрации Малиновского сельсовета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со дня получения запроса </w:t>
      </w:r>
      <w:r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Совета депутатов направляет </w:t>
      </w:r>
      <w:r w:rsidR="00D146C6" w:rsidRPr="000F6813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предусмотренные настоящим пунктом, в </w:t>
      </w:r>
      <w:r>
        <w:rPr>
          <w:rFonts w:ascii="Times New Roman" w:hAnsi="Times New Roman" w:cs="Times New Roman"/>
          <w:sz w:val="24"/>
          <w:szCs w:val="24"/>
        </w:rPr>
        <w:t>Малиновский сельский</w:t>
      </w:r>
      <w:r w:rsidR="00D146C6" w:rsidRPr="000F6813">
        <w:rPr>
          <w:rFonts w:ascii="Times New Roman" w:hAnsi="Times New Roman" w:cs="Times New Roman"/>
          <w:sz w:val="24"/>
          <w:szCs w:val="24"/>
        </w:rPr>
        <w:t xml:space="preserve"> Совет депутатов для последующей передачи в депутатскую комиссию.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2.4. Документы, предусмотренные </w:t>
      </w:r>
      <w:hyperlink w:anchor="P59" w:tooltip="Уполномоченный орган в течение трех рабочих дней со дня получения запроса Тюхтетского окружного Совета депутатов направляет документы, предусмотренные настоящим пунктом, в Тюхтетский окружной Совет депутатов для последующей передачи в депутатскую комиссию.">
        <w:r w:rsidRPr="00B54F87">
          <w:rPr>
            <w:rFonts w:ascii="Times New Roman" w:hAnsi="Times New Roman" w:cs="Times New Roman"/>
            <w:sz w:val="24"/>
            <w:szCs w:val="24"/>
          </w:rPr>
          <w:t>абзацем вторым пункта 2.3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Порядка, подлежат рассмотрению депутатской комиссией в течение пяти рабочих дней со дня их поступления. По итогам их рассмотрения депутатская комиссия подготавливает заключение, предусмотренное </w:t>
      </w:r>
      <w:hyperlink w:anchor="P57" w:tooltip="2.2. При принятии решения о выплате денежной компенсации учитывается заключение комиссии по экономической, налоговой политике и бюджету (далее - депутатская комиссия), в котором должны содержаться выводы о возможности выплаты денежной компенсации конкретному л">
        <w:r w:rsidRPr="00B54F87">
          <w:rPr>
            <w:rFonts w:ascii="Times New Roman" w:hAnsi="Times New Roman" w:cs="Times New Roman"/>
            <w:sz w:val="24"/>
            <w:szCs w:val="24"/>
          </w:rPr>
          <w:t>пунктом 2.2</w:t>
        </w:r>
      </w:hyperlink>
      <w:r w:rsidRPr="00B54F87"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2.5. Вопрос о выплате денежной компенсации за неиспользованный отпуск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, рассматривается </w:t>
      </w:r>
      <w:r w:rsidR="00B54F87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Советом депутатов на ближайшей сессии. Копия решения о выплате денежной компенсации, либо о мотивированном отказе в выплате денежной компенсации направляется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в течение трех рабочих дней с даты принятия соответствующего решения.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2"/>
      <w:bookmarkEnd w:id="6"/>
      <w:r w:rsidRPr="000F6813">
        <w:rPr>
          <w:rFonts w:ascii="Times New Roman" w:hAnsi="Times New Roman" w:cs="Times New Roman"/>
          <w:sz w:val="24"/>
          <w:szCs w:val="24"/>
        </w:rPr>
        <w:t xml:space="preserve">2.6. Выплата денежной компенсации осуществляется не позднее 10 календарных дней со дня принятия соответствующего решения </w:t>
      </w:r>
      <w:r w:rsidR="00B54F87">
        <w:rPr>
          <w:rFonts w:ascii="Times New Roman" w:hAnsi="Times New Roman" w:cs="Times New Roman"/>
          <w:sz w:val="24"/>
          <w:szCs w:val="24"/>
        </w:rPr>
        <w:t>Малиновским сельским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</w:t>
      </w:r>
      <w:r w:rsidR="00B54F87">
        <w:rPr>
          <w:rFonts w:ascii="Times New Roman" w:hAnsi="Times New Roman" w:cs="Times New Roman"/>
          <w:sz w:val="24"/>
          <w:szCs w:val="24"/>
        </w:rPr>
        <w:t>ом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депутатов.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2.7. Выплата денежной компенсации, предусмотренной настоящим разделом, осуществляется за счет средств местного бюджета.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D146C6" w:rsidP="00B54F87">
      <w:pPr>
        <w:pStyle w:val="ConsPlusTitle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 </w:t>
      </w:r>
      <w:r w:rsidR="00B54F87">
        <w:rPr>
          <w:rFonts w:ascii="Times New Roman" w:hAnsi="Times New Roman" w:cs="Times New Roman"/>
          <w:sz w:val="24"/>
          <w:szCs w:val="24"/>
        </w:rPr>
        <w:t>П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орядок и размер выплаты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Малиновского сельсовета</w:t>
      </w:r>
      <w:r w:rsidR="00B54F87" w:rsidRPr="000F6813">
        <w:rPr>
          <w:rFonts w:ascii="Times New Roman" w:hAnsi="Times New Roman" w:cs="Times New Roman"/>
          <w:sz w:val="24"/>
          <w:szCs w:val="24"/>
        </w:rPr>
        <w:t>,</w:t>
      </w:r>
      <w:r w:rsidR="00B54F87">
        <w:rPr>
          <w:rFonts w:ascii="Times New Roman" w:hAnsi="Times New Roman" w:cs="Times New Roman"/>
          <w:sz w:val="24"/>
          <w:szCs w:val="24"/>
        </w:rPr>
        <w:t xml:space="preserve"> </w:t>
      </w:r>
      <w:r w:rsidR="00B54F87" w:rsidRPr="000F6813">
        <w:rPr>
          <w:rFonts w:ascii="Times New Roman" w:hAnsi="Times New Roman" w:cs="Times New Roman"/>
          <w:sz w:val="24"/>
          <w:szCs w:val="24"/>
        </w:rPr>
        <w:t>в период исполнения им полномочий при замене денежной</w:t>
      </w:r>
    </w:p>
    <w:p w:rsidR="00502A13" w:rsidRPr="000F6813" w:rsidRDefault="00B54F87" w:rsidP="00F8642C">
      <w:pPr>
        <w:pStyle w:val="ConsPlusTitle0"/>
        <w:jc w:val="center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компенсацией части ежегодного оплачиваемого отпуска,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превышающей установленную минимальную продолжительность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ежегодного оплачиваемого отпуска, или любого количества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>дней из этой части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3.1. Выплата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 в период исполнения им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полномочий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осуществляется на основании решения </w:t>
      </w:r>
      <w:r w:rsidR="00B54F87">
        <w:rPr>
          <w:rFonts w:ascii="Times New Roman" w:hAnsi="Times New Roman" w:cs="Times New Roman"/>
          <w:sz w:val="24"/>
          <w:szCs w:val="24"/>
        </w:rPr>
        <w:t>Малиновского сельского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Совета депутатов, с учетом заключения, принимаемого </w:t>
      </w:r>
      <w:r w:rsidR="00B54F87">
        <w:rPr>
          <w:rFonts w:ascii="Times New Roman" w:hAnsi="Times New Roman" w:cs="Times New Roman"/>
          <w:sz w:val="24"/>
          <w:szCs w:val="24"/>
        </w:rPr>
        <w:t xml:space="preserve">депутатской </w:t>
      </w:r>
      <w:r w:rsidRPr="000F6813">
        <w:rPr>
          <w:rFonts w:ascii="Times New Roman" w:hAnsi="Times New Roman" w:cs="Times New Roman"/>
          <w:sz w:val="24"/>
          <w:szCs w:val="24"/>
        </w:rPr>
        <w:t xml:space="preserve">комиссией по итогам рассмотрения заявления </w:t>
      </w:r>
      <w:r w:rsidR="00B54F87">
        <w:rPr>
          <w:rFonts w:ascii="Times New Roman" w:hAnsi="Times New Roman" w:cs="Times New Roman"/>
          <w:sz w:val="24"/>
          <w:szCs w:val="24"/>
        </w:rPr>
        <w:t>Главы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о выплате денежной компенсации.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3.2. Заявление о выплате денежной компенсации направляется или подается в </w:t>
      </w:r>
      <w:r w:rsidR="00B54F87">
        <w:rPr>
          <w:rFonts w:ascii="Times New Roman" w:hAnsi="Times New Roman" w:cs="Times New Roman"/>
          <w:sz w:val="24"/>
          <w:szCs w:val="24"/>
        </w:rPr>
        <w:t>Малиновский сельский</w:t>
      </w:r>
      <w:r w:rsidRPr="000F6813"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  <w:r w:rsidR="00B54F87">
        <w:rPr>
          <w:rFonts w:ascii="Times New Roman" w:hAnsi="Times New Roman" w:cs="Times New Roman"/>
          <w:sz w:val="24"/>
          <w:szCs w:val="24"/>
        </w:rPr>
        <w:t xml:space="preserve"> Главой сельсовета </w:t>
      </w:r>
      <w:r w:rsidRPr="000F6813">
        <w:rPr>
          <w:rFonts w:ascii="Times New Roman" w:hAnsi="Times New Roman" w:cs="Times New Roman"/>
          <w:sz w:val="24"/>
          <w:szCs w:val="24"/>
        </w:rPr>
        <w:t>в письменной форме нарочно или заказным письмом с уведомлением о вручении.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>Заявление должно содержать указание на период неиспользованного отпуска, за который</w:t>
      </w:r>
      <w:r w:rsidR="00B54F87">
        <w:rPr>
          <w:rFonts w:ascii="Times New Roman" w:hAnsi="Times New Roman" w:cs="Times New Roman"/>
          <w:sz w:val="24"/>
          <w:szCs w:val="24"/>
        </w:rPr>
        <w:t xml:space="preserve"> Глава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просит выплатить денежную компенсацию.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К заявлению о выплате денежной компенсации, предусмотренному настоящим пунктом, могут быть представлены иные документы, подтверждающие право </w:t>
      </w:r>
      <w:r w:rsidR="00B54F87">
        <w:rPr>
          <w:rFonts w:ascii="Times New Roman" w:hAnsi="Times New Roman" w:cs="Times New Roman"/>
          <w:sz w:val="24"/>
          <w:szCs w:val="24"/>
        </w:rPr>
        <w:t>Главы сельсовета</w:t>
      </w:r>
      <w:r w:rsidRPr="000F6813">
        <w:rPr>
          <w:rFonts w:ascii="Times New Roman" w:hAnsi="Times New Roman" w:cs="Times New Roman"/>
          <w:sz w:val="24"/>
          <w:szCs w:val="24"/>
        </w:rPr>
        <w:t xml:space="preserve"> на денежную компенсацию за неиспользованный отпуск.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3.3. Принятие решение о назначении денежной компенсации </w:t>
      </w:r>
      <w:r w:rsidR="00B54F87">
        <w:rPr>
          <w:rFonts w:ascii="Times New Roman" w:hAnsi="Times New Roman" w:cs="Times New Roman"/>
          <w:sz w:val="24"/>
          <w:szCs w:val="24"/>
        </w:rPr>
        <w:t>Главе сельсовета</w:t>
      </w:r>
      <w:r w:rsidR="00B54F87" w:rsidRPr="000F6813">
        <w:rPr>
          <w:rFonts w:ascii="Times New Roman" w:hAnsi="Times New Roman" w:cs="Times New Roman"/>
          <w:sz w:val="24"/>
          <w:szCs w:val="24"/>
        </w:rPr>
        <w:t xml:space="preserve"> </w:t>
      </w:r>
      <w:r w:rsidRPr="000F6813">
        <w:rPr>
          <w:rFonts w:ascii="Times New Roman" w:hAnsi="Times New Roman" w:cs="Times New Roman"/>
          <w:sz w:val="24"/>
          <w:szCs w:val="24"/>
        </w:rPr>
        <w:t xml:space="preserve">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а также ее выплата осуществляются в порядке, предусмотренном </w:t>
      </w:r>
      <w:hyperlink w:anchor="P58" w:tooltip="2.3. Председатель Тюхтетского окружного Совета депутатов не позднее дня, следующего за днем наступления случаев, указанных в абзацах втором, третьем пункта 2.1 настоящего Порядка, направляет руководителю лиц, замещающего муниципальную должность на постоянной о">
        <w:r w:rsidRPr="00B54F87">
          <w:rPr>
            <w:rFonts w:ascii="Times New Roman" w:hAnsi="Times New Roman" w:cs="Times New Roman"/>
            <w:sz w:val="24"/>
            <w:szCs w:val="24"/>
          </w:rPr>
          <w:t>пунктами 2.3</w:t>
        </w:r>
      </w:hyperlink>
      <w:r w:rsidRPr="00B54F8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2" w:tooltip="2.6. Выплата денежной компенсации осуществляется не позднее 10 календарных дней со дня принятия соответствующего решения Тюхтетского окружного Совета депутатов.">
        <w:r w:rsidRPr="00B54F87">
          <w:rPr>
            <w:rFonts w:ascii="Times New Roman" w:hAnsi="Times New Roman" w:cs="Times New Roman"/>
            <w:sz w:val="24"/>
            <w:szCs w:val="24"/>
          </w:rPr>
          <w:t>2.6</w:t>
        </w:r>
      </w:hyperlink>
      <w:r w:rsidRPr="000F6813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502A13" w:rsidRPr="000F6813" w:rsidRDefault="00D146C6" w:rsidP="000F6813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6813">
        <w:rPr>
          <w:rFonts w:ascii="Times New Roman" w:hAnsi="Times New Roman" w:cs="Times New Roman"/>
          <w:sz w:val="24"/>
          <w:szCs w:val="24"/>
        </w:rPr>
        <w:t xml:space="preserve">3.4. Выплата денежной компенсации, предусмотренной настоящим разделом, осуществляется за счет средств местного бюджета при наличии экономии фонда оплаты труда </w:t>
      </w:r>
      <w:r w:rsidR="00EE551D">
        <w:rPr>
          <w:rFonts w:ascii="Times New Roman" w:hAnsi="Times New Roman" w:cs="Times New Roman"/>
          <w:sz w:val="24"/>
          <w:szCs w:val="24"/>
        </w:rPr>
        <w:t xml:space="preserve">в </w:t>
      </w:r>
      <w:r w:rsidR="00B54F87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  <w:r w:rsidRPr="000F6813">
        <w:rPr>
          <w:rFonts w:ascii="Times New Roman" w:hAnsi="Times New Roman" w:cs="Times New Roman"/>
          <w:sz w:val="24"/>
          <w:szCs w:val="24"/>
        </w:rPr>
        <w:t>.</w:t>
      </w: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502A13" w:rsidRPr="000F6813" w:rsidRDefault="00502A13" w:rsidP="000F681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sectPr w:rsidR="00502A13" w:rsidRPr="000F6813" w:rsidSect="00B54F87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-709" w:right="850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032" w:rsidRDefault="005D6032" w:rsidP="00502A13">
      <w:r>
        <w:separator/>
      </w:r>
    </w:p>
  </w:endnote>
  <w:endnote w:type="continuationSeparator" w:id="1">
    <w:p w:rsidR="005D6032" w:rsidRDefault="005D6032" w:rsidP="00502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40" w:type="dxa"/>
        <w:right w:w="40" w:type="dxa"/>
      </w:tblCellMar>
      <w:tblLook w:val="04A0"/>
    </w:tblPr>
    <w:tblGrid>
      <w:gridCol w:w="3113"/>
      <w:gridCol w:w="3208"/>
      <w:gridCol w:w="3114"/>
    </w:tblGrid>
    <w:tr w:rsidR="00502A13">
      <w:trPr>
        <w:trHeight w:hRule="exact" w:val="1663"/>
      </w:trPr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700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91" w:type="pct"/>
      <w:tblInd w:w="-386" w:type="dxa"/>
      <w:tblCellMar>
        <w:left w:w="40" w:type="dxa"/>
        <w:right w:w="40" w:type="dxa"/>
      </w:tblCellMar>
      <w:tblLook w:val="04A0"/>
    </w:tblPr>
    <w:tblGrid>
      <w:gridCol w:w="3670"/>
      <w:gridCol w:w="3397"/>
      <w:gridCol w:w="3295"/>
    </w:tblGrid>
    <w:tr w:rsidR="00502A13" w:rsidTr="004B34CD">
      <w:trPr>
        <w:trHeight w:hRule="exact" w:val="1132"/>
      </w:trPr>
      <w:tc>
        <w:tcPr>
          <w:tcW w:w="1771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639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59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032" w:rsidRDefault="005D6032" w:rsidP="00502A13">
      <w:r>
        <w:separator/>
      </w:r>
    </w:p>
  </w:footnote>
  <w:footnote w:type="continuationSeparator" w:id="1">
    <w:p w:rsidR="005D6032" w:rsidRDefault="005D6032" w:rsidP="00502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095"/>
      <w:gridCol w:w="4340"/>
    </w:tblGrid>
    <w:tr w:rsidR="00502A13">
      <w:trPr>
        <w:trHeight w:hRule="exact" w:val="1683"/>
      </w:trPr>
      <w:tc>
        <w:tcPr>
          <w:tcW w:w="27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</w:tr>
  </w:tbl>
  <w:p w:rsidR="00502A13" w:rsidRDefault="00502A13" w:rsidP="004B34CD">
    <w:pPr>
      <w:pStyle w:val="ConsPlus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13" w:rsidRDefault="000F6813" w:rsidP="000F6813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2A13"/>
    <w:rsid w:val="000F6813"/>
    <w:rsid w:val="001652BA"/>
    <w:rsid w:val="001D35AD"/>
    <w:rsid w:val="004B34CD"/>
    <w:rsid w:val="00502A13"/>
    <w:rsid w:val="005D6032"/>
    <w:rsid w:val="00656A27"/>
    <w:rsid w:val="009102A8"/>
    <w:rsid w:val="00A72EB8"/>
    <w:rsid w:val="00B54F87"/>
    <w:rsid w:val="00D146C6"/>
    <w:rsid w:val="00D21F04"/>
    <w:rsid w:val="00EE551D"/>
    <w:rsid w:val="00F8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F6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6813"/>
  </w:style>
  <w:style w:type="paragraph" w:styleId="a7">
    <w:name w:val="footer"/>
    <w:basedOn w:val="a"/>
    <w:link w:val="a8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6813"/>
  </w:style>
  <w:style w:type="paragraph" w:styleId="3">
    <w:name w:val="Body Text 3"/>
    <w:basedOn w:val="a"/>
    <w:link w:val="30"/>
    <w:uiPriority w:val="99"/>
    <w:semiHidden/>
    <w:unhideWhenUsed/>
    <w:rsid w:val="000F6813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6813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DD44EDB787B57E42B47BD51AEAAAF56F8861C17969095C91941DA97549816DF709EAA5493A2A9C88D3B0F3AB7F410463DB6159921E27E404B496Ce2sDI" TargetMode="External"/><Relationship Id="rId13" Type="http://schemas.openxmlformats.org/officeDocument/2006/relationships/hyperlink" Target="consultantplus://offline/ref=AFFDD44EDB787B57E42B47AB52C2F5A051F5D9111D9492C59C44478DC8049E438D30C0F315DEB1A9C993390E38eBsFI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FFDD44EDB787B57E42B47AB52C2F5A051F5D9111D9492C59C44478DC8049E439F3098FB17D5A4FC99C96E0338B5BE400376B91792e3sCI" TargetMode="External"/><Relationship Id="rId12" Type="http://schemas.openxmlformats.org/officeDocument/2006/relationships/hyperlink" Target="consultantplus://offline/ref=AFFDD44EDB787B57E42B47BD51AEAAAF56F8861C16909C9BC91241DA97549816DF709EAA5493A2A9C88D3E093EB7F410463DB6159921E27E404B496Ce2sDI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FFDD44EDB787B57E42B47BD51AEAAAF56F8861C16909C9BC91241DA97549816DF709EAA4693FAA5CA84250F3BA2A24100e6sBI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FFDD44EDB787B57E42B47BD51AEAAAF56F8861C16909C9BC91241DA97549816DF709EAA5493A2A9C88D38093DB7F410463DB6159921E27E404B496Ce2sD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FFDD44EDB787B57E42B47BD51AEAAAF56F8861C17969095C91941DA97549816DF709EAA4693FAA5CA84250F3BA2A24100e6sBI" TargetMode="External"/><Relationship Id="rId10" Type="http://schemas.openxmlformats.org/officeDocument/2006/relationships/hyperlink" Target="consultantplus://offline/ref=AFFDD44EDB787B57E42B47BD51AEAAAF56F8861C16909C9BC91241DA97549816DF709EAA5493A2A9C88D390E33B7F410463DB6159921E27E404B496Ce2sDI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FDD44EDB787B57E42B47BD51AEAAAF56F8861C17969095C91941DA97549816DF709EAA5493A2A9C88D3A0C3AB7F410463DB6159921E27E404B496Ce2sDI" TargetMode="External"/><Relationship Id="rId14" Type="http://schemas.openxmlformats.org/officeDocument/2006/relationships/hyperlink" Target="consultantplus://offline/ref=AFFDD44EDB787B57E42B47AB52C2F5A051F5D910149692C59C44478DC8049E438D30C0F315DEB1A9C993390E38eBsF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</vt:lpstr>
    </vt:vector>
  </TitlesOfParts>
  <Company>КонсультантПлюс Версия 4023.00.09</Company>
  <LinksUpToDate>false</LinksUpToDate>
  <CharactersWithSpaces>12793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муниципальном округе"</dc:title>
  <cp:lastModifiedBy>Совет депутатов</cp:lastModifiedBy>
  <cp:revision>9</cp:revision>
  <cp:lastPrinted>2023-12-21T03:33:00Z</cp:lastPrinted>
  <dcterms:created xsi:type="dcterms:W3CDTF">2023-11-29T08:44:00Z</dcterms:created>
  <dcterms:modified xsi:type="dcterms:W3CDTF">2023-12-21T03:35:00Z</dcterms:modified>
</cp:coreProperties>
</file>