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9648"/>
      </w:tblGrid>
      <w:tr w:rsidR="003F2B46" w:rsidRPr="00AB6FF2" w:rsidTr="002E3256">
        <w:tc>
          <w:tcPr>
            <w:tcW w:w="9648" w:type="dxa"/>
          </w:tcPr>
          <w:p w:rsidR="003F2B46" w:rsidRPr="00AB6FF2" w:rsidRDefault="003F2B46" w:rsidP="003F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6FF2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60705" cy="69469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F2B46" w:rsidRPr="00AB6FF2" w:rsidRDefault="003F2B46" w:rsidP="003F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6F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КРАСНОЯРСКИЙ  КРАЙ</w:t>
            </w:r>
          </w:p>
          <w:p w:rsidR="003F2B46" w:rsidRPr="00AB6FF2" w:rsidRDefault="003F2B46" w:rsidP="003F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6F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АЧИНСКИЙ  РАЙОН</w:t>
            </w:r>
          </w:p>
          <w:p w:rsidR="003F2B46" w:rsidRPr="00AB6FF2" w:rsidRDefault="003F2B46" w:rsidP="003F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6F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МАЛИНОВСКИЙ СЕЛЬСКИЙ СОВЕТ ДЕПУТАТОВ</w:t>
            </w:r>
          </w:p>
          <w:p w:rsidR="003F2B46" w:rsidRPr="00AB6FF2" w:rsidRDefault="003F2B46" w:rsidP="003F2B46">
            <w:pPr>
              <w:keepNext/>
              <w:spacing w:before="240" w:after="60" w:line="240" w:lineRule="auto"/>
              <w:jc w:val="center"/>
              <w:outlineLvl w:val="1"/>
              <w:rPr>
                <w:rFonts w:ascii="Arial" w:eastAsia="Times New Roman" w:hAnsi="Arial" w:cs="Arial"/>
                <w:b/>
                <w:i/>
                <w:iCs/>
                <w:sz w:val="36"/>
                <w:szCs w:val="36"/>
                <w:lang w:eastAsia="ru-RU"/>
              </w:rPr>
            </w:pPr>
            <w:r w:rsidRPr="00AB6FF2">
              <w:rPr>
                <w:rFonts w:ascii="Times New Roman" w:eastAsia="Times New Roman" w:hAnsi="Times New Roman" w:cs="Times New Roman"/>
                <w:b/>
                <w:bCs/>
                <w:iCs/>
                <w:sz w:val="36"/>
                <w:szCs w:val="36"/>
                <w:lang w:eastAsia="ru-RU"/>
              </w:rPr>
              <w:t xml:space="preserve">Р Е Ш Е Н И Е </w:t>
            </w:r>
          </w:p>
        </w:tc>
      </w:tr>
    </w:tbl>
    <w:p w:rsidR="003F2B46" w:rsidRPr="00AB6FF2" w:rsidRDefault="003F2B46" w:rsidP="003F2B46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tbl>
      <w:tblPr>
        <w:tblW w:w="0" w:type="auto"/>
        <w:tblLayout w:type="fixed"/>
        <w:tblLook w:val="04A0"/>
      </w:tblPr>
      <w:tblGrid>
        <w:gridCol w:w="3204"/>
        <w:gridCol w:w="4166"/>
        <w:gridCol w:w="2278"/>
      </w:tblGrid>
      <w:tr w:rsidR="003F2B46" w:rsidRPr="00AB6FF2" w:rsidTr="002E3256">
        <w:trPr>
          <w:trHeight w:val="108"/>
        </w:trPr>
        <w:tc>
          <w:tcPr>
            <w:tcW w:w="3204" w:type="dxa"/>
            <w:hideMark/>
          </w:tcPr>
          <w:p w:rsidR="003F2B46" w:rsidRPr="00AB6FF2" w:rsidRDefault="00BC521E" w:rsidP="00BC52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  <w:r w:rsidR="00B5274B"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="00B5274B"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</w:t>
            </w:r>
            <w:r w:rsidR="00AB6FF2"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74E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66" w:type="dxa"/>
            <w:hideMark/>
          </w:tcPr>
          <w:p w:rsidR="003F2B46" w:rsidRPr="00AB6FF2" w:rsidRDefault="003F2B46" w:rsidP="00E86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="00E86D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п. Малиновка</w:t>
            </w:r>
            <w:r w:rsidR="00E86D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278" w:type="dxa"/>
            <w:hideMark/>
          </w:tcPr>
          <w:p w:rsidR="003F2B46" w:rsidRPr="00AB6FF2" w:rsidRDefault="00E86DED" w:rsidP="00082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</w:t>
            </w:r>
            <w:r w:rsidR="003F2B46"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 w:rsidR="00BC52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082B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3F2B46"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082B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175</w:t>
            </w:r>
            <w:r w:rsidR="003F2B46"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</w:p>
        </w:tc>
      </w:tr>
    </w:tbl>
    <w:p w:rsidR="003F2B46" w:rsidRPr="003F2B46" w:rsidRDefault="003F2B46" w:rsidP="003F2B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2B46" w:rsidRPr="003F2B46" w:rsidRDefault="00FE6488" w:rsidP="003F2B46">
      <w:pPr>
        <w:spacing w:after="0" w:line="240" w:lineRule="auto"/>
        <w:ind w:right="3826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Об отмене решени</w:t>
      </w:r>
      <w:r w:rsidR="00074E9B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я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 xml:space="preserve"> Малиновского сельского Совета депутатов Ачинского района Красноярского края</w:t>
      </w:r>
    </w:p>
    <w:p w:rsidR="003F2B46" w:rsidRDefault="003F2B46" w:rsidP="003F2B46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F2B46" w:rsidRPr="00AB6FF2" w:rsidRDefault="00074E9B" w:rsidP="00074E9B">
      <w:pPr>
        <w:spacing w:after="0"/>
        <w:ind w:firstLine="708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На основании протеста Ачинской городской прокуратуры, в соответствии с Законом Красноярского края от 07.07.2009 №8-3610 «О противодействии коррупции в Красноярском крае»,</w:t>
      </w:r>
      <w:r w:rsidR="003F2B46"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руководствуясь статьями 20, 24 Устава Малиновского сельсовета, Малиновский сельский Совет депутатов </w:t>
      </w:r>
      <w:r w:rsidR="00E86DED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Ачинского района Красноярского края </w:t>
      </w:r>
      <w:r w:rsidR="003F2B46" w:rsidRPr="00AB6FF2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РЕШИЛ:</w:t>
      </w:r>
    </w:p>
    <w:p w:rsidR="00FE6488" w:rsidRPr="00074E9B" w:rsidRDefault="003F2B46" w:rsidP="00074E9B">
      <w:pPr>
        <w:spacing w:after="0"/>
        <w:ind w:right="-1" w:firstLine="708"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  <w:r w:rsidRPr="00E86DED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1</w:t>
      </w:r>
      <w:r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. </w:t>
      </w:r>
      <w:r w:rsidR="00074E9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Отменить решение </w:t>
      </w:r>
      <w:r w:rsidR="00FE648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Малиновского сельского Совета депутатов </w:t>
      </w:r>
      <w:r w:rsidR="00FE6488" w:rsidRPr="00074E9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Ачинского района Красноярского края </w:t>
      </w:r>
      <w:r w:rsidR="00FE6488" w:rsidRPr="00074E9B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от </w:t>
      </w:r>
      <w:r w:rsidR="00074E9B" w:rsidRPr="00074E9B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28</w:t>
      </w:r>
      <w:r w:rsidR="00FE6488" w:rsidRPr="00074E9B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.</w:t>
      </w:r>
      <w:r w:rsidR="00074E9B" w:rsidRPr="00074E9B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08</w:t>
      </w:r>
      <w:r w:rsidR="00FE6488" w:rsidRPr="00074E9B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.20</w:t>
      </w:r>
      <w:r w:rsidR="00074E9B" w:rsidRPr="00074E9B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19 №42</w:t>
      </w:r>
      <w:r w:rsidR="00FE6488" w:rsidRPr="00074E9B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-</w:t>
      </w:r>
      <w:r w:rsidR="00074E9B" w:rsidRPr="00074E9B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190</w:t>
      </w:r>
      <w:r w:rsidR="00FE6488" w:rsidRPr="00074E9B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Р «</w:t>
      </w:r>
      <w:r w:rsidR="00074E9B" w:rsidRPr="00074E9B">
        <w:rPr>
          <w:rFonts w:ascii="Times New Roman" w:hAnsi="Times New Roman" w:cs="Times New Roman"/>
          <w:sz w:val="24"/>
          <w:szCs w:val="24"/>
        </w:rPr>
        <w:t xml:space="preserve">Об утверждении Порядка сообщения лицами, замещающими муниципальные должности, </w:t>
      </w:r>
      <w:r w:rsidR="00074E9B">
        <w:rPr>
          <w:rFonts w:ascii="Times New Roman" w:hAnsi="Times New Roman" w:cs="Times New Roman"/>
          <w:sz w:val="24"/>
          <w:szCs w:val="24"/>
        </w:rPr>
        <w:t xml:space="preserve"> </w:t>
      </w:r>
      <w:r w:rsidR="00074E9B" w:rsidRPr="00074E9B">
        <w:rPr>
          <w:rFonts w:ascii="Times New Roman" w:hAnsi="Times New Roman" w:cs="Times New Roman"/>
          <w:sz w:val="24"/>
          <w:szCs w:val="24"/>
        </w:rPr>
        <w:t>о возникновении личной заинтересованности</w:t>
      </w:r>
      <w:r w:rsidR="00074E9B">
        <w:rPr>
          <w:rFonts w:ascii="Times New Roman" w:hAnsi="Times New Roman" w:cs="Times New Roman"/>
          <w:sz w:val="24"/>
          <w:szCs w:val="24"/>
        </w:rPr>
        <w:t xml:space="preserve"> </w:t>
      </w:r>
      <w:r w:rsidR="00074E9B" w:rsidRPr="00074E9B">
        <w:rPr>
          <w:rFonts w:ascii="Times New Roman" w:hAnsi="Times New Roman" w:cs="Times New Roman"/>
          <w:sz w:val="24"/>
          <w:szCs w:val="24"/>
        </w:rPr>
        <w:t xml:space="preserve">при исполнении полномочий, которая приводит </w:t>
      </w:r>
      <w:r w:rsidR="00074E9B">
        <w:rPr>
          <w:rFonts w:ascii="Times New Roman" w:hAnsi="Times New Roman" w:cs="Times New Roman"/>
          <w:sz w:val="24"/>
          <w:szCs w:val="24"/>
        </w:rPr>
        <w:t xml:space="preserve"> </w:t>
      </w:r>
      <w:r w:rsidR="00074E9B" w:rsidRPr="00074E9B">
        <w:rPr>
          <w:rFonts w:ascii="Times New Roman" w:hAnsi="Times New Roman" w:cs="Times New Roman"/>
          <w:sz w:val="24"/>
          <w:szCs w:val="24"/>
        </w:rPr>
        <w:t>или может привести к конфликту интересов</w:t>
      </w:r>
      <w:r w:rsidR="00074E9B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».</w:t>
      </w:r>
    </w:p>
    <w:p w:rsidR="003F2B46" w:rsidRPr="003F2B46" w:rsidRDefault="00FE6488" w:rsidP="00074E9B">
      <w:pPr>
        <w:spacing w:after="0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86DED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2</w:t>
      </w:r>
      <w:r w:rsidR="003F2B46"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. Решение вступает в силу </w:t>
      </w:r>
      <w:r w:rsidR="00AB6FF2">
        <w:rPr>
          <w:rFonts w:ascii="Times New Roman" w:eastAsia="Arial Unicode MS" w:hAnsi="Times New Roman" w:cs="Times New Roman"/>
          <w:sz w:val="24"/>
          <w:szCs w:val="24"/>
          <w:lang w:eastAsia="ru-RU"/>
        </w:rPr>
        <w:t>после</w:t>
      </w:r>
      <w:r w:rsidR="003F2B46"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его официального опубликования в  ин</w:t>
      </w:r>
      <w:r w:rsidR="00AB6FF2">
        <w:rPr>
          <w:rFonts w:ascii="Times New Roman" w:eastAsia="Arial Unicode MS" w:hAnsi="Times New Roman" w:cs="Times New Roman"/>
          <w:sz w:val="24"/>
          <w:szCs w:val="24"/>
          <w:lang w:eastAsia="ru-RU"/>
        </w:rPr>
        <w:t>формационном бюллетене</w:t>
      </w:r>
      <w:r w:rsidR="003F2B46"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«Малиновский вестник».</w:t>
      </w:r>
    </w:p>
    <w:p w:rsidR="003F2B46" w:rsidRPr="003F2B46" w:rsidRDefault="003F2B46" w:rsidP="00074E9B">
      <w:pPr>
        <w:spacing w:after="0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F2B46" w:rsidRPr="003F2B46" w:rsidRDefault="003F2B46" w:rsidP="009B0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B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Малиновского                                                                  Глава Малиновского</w:t>
      </w:r>
    </w:p>
    <w:p w:rsidR="003F2B46" w:rsidRPr="003F2B46" w:rsidRDefault="003F2B46" w:rsidP="009B0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Совета депутатов                                                                                      сельсовета </w:t>
      </w:r>
    </w:p>
    <w:p w:rsidR="003F2B46" w:rsidRPr="003F2B46" w:rsidRDefault="003F2B46" w:rsidP="009B0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B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__</w:t>
      </w:r>
      <w:r w:rsidR="00AB6FF2">
        <w:rPr>
          <w:rFonts w:ascii="Times New Roman" w:eastAsia="Times New Roman" w:hAnsi="Times New Roman" w:cs="Times New Roman"/>
          <w:sz w:val="24"/>
          <w:szCs w:val="24"/>
          <w:lang w:eastAsia="ru-RU"/>
        </w:rPr>
        <w:t>Л.А. Кинзуль</w:t>
      </w:r>
      <w:r w:rsidRPr="003F2B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__________</w:t>
      </w:r>
      <w:r w:rsidR="00AB6FF2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Баркунов</w:t>
      </w:r>
    </w:p>
    <w:p w:rsidR="00E86DED" w:rsidRDefault="001A7B8A" w:rsidP="009B09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B6FF2" w:rsidRPr="00AB6FF2" w:rsidRDefault="001A7B8A" w:rsidP="00E86DE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86DED">
        <w:rPr>
          <w:rFonts w:ascii="Times New Roman" w:hAnsi="Times New Roman" w:cs="Times New Roman"/>
          <w:sz w:val="24"/>
          <w:szCs w:val="24"/>
        </w:rPr>
        <w:t>«___»__________202</w:t>
      </w:r>
      <w:r w:rsidR="00074E9B">
        <w:rPr>
          <w:rFonts w:ascii="Times New Roman" w:hAnsi="Times New Roman" w:cs="Times New Roman"/>
          <w:sz w:val="24"/>
          <w:szCs w:val="24"/>
        </w:rPr>
        <w:t>4</w:t>
      </w:r>
      <w:r w:rsidR="00E86DED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«___»__________202</w:t>
      </w:r>
      <w:r w:rsidR="00074E9B">
        <w:rPr>
          <w:rFonts w:ascii="Times New Roman" w:hAnsi="Times New Roman" w:cs="Times New Roman"/>
          <w:sz w:val="24"/>
          <w:szCs w:val="24"/>
        </w:rPr>
        <w:t>4</w:t>
      </w:r>
      <w:r w:rsidR="00E86DED">
        <w:rPr>
          <w:rFonts w:ascii="Times New Roman" w:hAnsi="Times New Roman" w:cs="Times New Roman"/>
          <w:sz w:val="24"/>
          <w:szCs w:val="24"/>
        </w:rPr>
        <w:t xml:space="preserve"> г.</w:t>
      </w:r>
      <w:r w:rsidR="00AB6FF2" w:rsidRPr="00AB6FF2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B6FF2" w:rsidRPr="00AB6FF2">
        <w:rPr>
          <w:rFonts w:ascii="Times New Roman" w:hAnsi="Times New Roman" w:cs="Times New Roman"/>
          <w:sz w:val="24"/>
          <w:szCs w:val="24"/>
        </w:rPr>
        <w:t xml:space="preserve">   </w:t>
      </w:r>
      <w:r w:rsidR="00AB6FF2">
        <w:rPr>
          <w:rFonts w:ascii="Times New Roman" w:hAnsi="Times New Roman" w:cs="Times New Roman"/>
          <w:sz w:val="24"/>
          <w:szCs w:val="24"/>
        </w:rPr>
        <w:t xml:space="preserve">  </w:t>
      </w:r>
      <w:r w:rsidR="00AB6FF2" w:rsidRPr="00AB6F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F2B46" w:rsidRPr="003F2B46" w:rsidRDefault="003F2B46" w:rsidP="009B09EC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9464"/>
      </w:tblGrid>
      <w:tr w:rsidR="003F2B46" w:rsidRPr="003F2B46" w:rsidTr="003F2B46">
        <w:tc>
          <w:tcPr>
            <w:tcW w:w="9464" w:type="dxa"/>
          </w:tcPr>
          <w:p w:rsidR="003F2B46" w:rsidRPr="003F2B46" w:rsidRDefault="003F2B46" w:rsidP="009B09E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F2B46" w:rsidRPr="003F2B46" w:rsidRDefault="003F2B46" w:rsidP="003F2B46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3F2B46" w:rsidRPr="003F2B46" w:rsidSect="00FE648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5410" w:rsidRDefault="007F5410" w:rsidP="00AB6FF2">
      <w:pPr>
        <w:spacing w:after="0" w:line="240" w:lineRule="auto"/>
      </w:pPr>
      <w:r>
        <w:separator/>
      </w:r>
    </w:p>
  </w:endnote>
  <w:endnote w:type="continuationSeparator" w:id="1">
    <w:p w:rsidR="007F5410" w:rsidRDefault="007F5410" w:rsidP="00AB6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5410" w:rsidRDefault="007F5410" w:rsidP="00AB6FF2">
      <w:pPr>
        <w:spacing w:after="0" w:line="240" w:lineRule="auto"/>
      </w:pPr>
      <w:r>
        <w:separator/>
      </w:r>
    </w:p>
  </w:footnote>
  <w:footnote w:type="continuationSeparator" w:id="1">
    <w:p w:rsidR="007F5410" w:rsidRDefault="007F5410" w:rsidP="00AB6F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F6A70"/>
    <w:multiLevelType w:val="multilevel"/>
    <w:tmpl w:val="1E0AAD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144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1440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440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25AB"/>
    <w:rsid w:val="00026F57"/>
    <w:rsid w:val="00074E9B"/>
    <w:rsid w:val="00082B7B"/>
    <w:rsid w:val="000F25AB"/>
    <w:rsid w:val="000F5B27"/>
    <w:rsid w:val="001A7B8A"/>
    <w:rsid w:val="00221A6D"/>
    <w:rsid w:val="003231FA"/>
    <w:rsid w:val="003F2B46"/>
    <w:rsid w:val="00420169"/>
    <w:rsid w:val="00467323"/>
    <w:rsid w:val="004718CA"/>
    <w:rsid w:val="00485258"/>
    <w:rsid w:val="00493DC4"/>
    <w:rsid w:val="005C4F9C"/>
    <w:rsid w:val="0070670A"/>
    <w:rsid w:val="007904BF"/>
    <w:rsid w:val="007B1BF0"/>
    <w:rsid w:val="007F5410"/>
    <w:rsid w:val="00934DE0"/>
    <w:rsid w:val="009B09EC"/>
    <w:rsid w:val="00A26CCA"/>
    <w:rsid w:val="00AB6FF2"/>
    <w:rsid w:val="00B5274B"/>
    <w:rsid w:val="00B75FB8"/>
    <w:rsid w:val="00B87695"/>
    <w:rsid w:val="00B91F67"/>
    <w:rsid w:val="00BC521E"/>
    <w:rsid w:val="00C63E35"/>
    <w:rsid w:val="00CE4158"/>
    <w:rsid w:val="00CF3B9D"/>
    <w:rsid w:val="00E86DED"/>
    <w:rsid w:val="00F05F2D"/>
    <w:rsid w:val="00F71000"/>
    <w:rsid w:val="00FC2FD8"/>
    <w:rsid w:val="00FE6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F2B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F2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B4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AB6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B6FF2"/>
  </w:style>
  <w:style w:type="paragraph" w:styleId="a8">
    <w:name w:val="footer"/>
    <w:basedOn w:val="a"/>
    <w:link w:val="a9"/>
    <w:uiPriority w:val="99"/>
    <w:semiHidden/>
    <w:unhideWhenUsed/>
    <w:rsid w:val="00AB6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B6F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F2B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2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B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7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 депутатов</cp:lastModifiedBy>
  <cp:revision>23</cp:revision>
  <cp:lastPrinted>2024-12-02T03:03:00Z</cp:lastPrinted>
  <dcterms:created xsi:type="dcterms:W3CDTF">2016-03-29T04:21:00Z</dcterms:created>
  <dcterms:modified xsi:type="dcterms:W3CDTF">2024-12-02T03:04:00Z</dcterms:modified>
</cp:coreProperties>
</file>