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1E" w:rsidRPr="00FC31AB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1AB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F6561E" w:rsidRPr="00FC31AB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1AB">
        <w:rPr>
          <w:rFonts w:ascii="Times New Roman" w:hAnsi="Times New Roman" w:cs="Times New Roman"/>
          <w:b/>
          <w:bCs/>
          <w:sz w:val="28"/>
          <w:szCs w:val="28"/>
        </w:rPr>
        <w:t>АДМИНИСТРАЦИЯ МАЛИНОВСКОГО СЕЛЬСОВЕТА</w:t>
      </w:r>
    </w:p>
    <w:p w:rsidR="00F6561E" w:rsidRPr="00FC31AB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1AB">
        <w:rPr>
          <w:rFonts w:ascii="Times New Roman" w:hAnsi="Times New Roman" w:cs="Times New Roman"/>
          <w:b/>
          <w:bCs/>
          <w:sz w:val="28"/>
          <w:szCs w:val="28"/>
        </w:rPr>
        <w:t>АЧИНСКИЙ РАЙОН  КРАСНОЯРСКИЙ КРАЙ</w:t>
      </w:r>
    </w:p>
    <w:p w:rsidR="00F6561E" w:rsidRPr="00F6561E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61E" w:rsidRPr="00FC31AB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C31AB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F6561E" w:rsidRPr="00F6561E" w:rsidRDefault="00F6561E" w:rsidP="00F65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61E" w:rsidRPr="00FC31AB" w:rsidRDefault="00F6561E">
      <w:pPr>
        <w:rPr>
          <w:rFonts w:ascii="Times New Roman" w:hAnsi="Times New Roman" w:cs="Times New Roman"/>
          <w:b/>
          <w:sz w:val="28"/>
          <w:szCs w:val="28"/>
        </w:rPr>
      </w:pPr>
      <w:r w:rsidRPr="00FC31AB">
        <w:rPr>
          <w:rFonts w:ascii="Times New Roman" w:hAnsi="Times New Roman" w:cs="Times New Roman"/>
          <w:b/>
          <w:sz w:val="28"/>
          <w:szCs w:val="28"/>
        </w:rPr>
        <w:t>05.03.2015</w:t>
      </w:r>
      <w:r w:rsidR="00FC31A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C31AB">
        <w:rPr>
          <w:rFonts w:ascii="Times New Roman" w:hAnsi="Times New Roman" w:cs="Times New Roman"/>
          <w:b/>
          <w:sz w:val="28"/>
          <w:szCs w:val="28"/>
        </w:rPr>
        <w:t xml:space="preserve">           п. Малиновка                                     № 53-П</w:t>
      </w:r>
    </w:p>
    <w:p w:rsidR="00FC31AB" w:rsidRDefault="00FC31AB" w:rsidP="00873EB7">
      <w:pPr>
        <w:pStyle w:val="Style4"/>
        <w:widowControl/>
        <w:spacing w:before="91" w:line="240" w:lineRule="auto"/>
        <w:ind w:right="-1"/>
        <w:jc w:val="both"/>
        <w:rPr>
          <w:bCs/>
          <w:sz w:val="28"/>
          <w:szCs w:val="28"/>
        </w:rPr>
      </w:pPr>
    </w:p>
    <w:p w:rsidR="00873EB7" w:rsidRDefault="00873EB7" w:rsidP="00873EB7">
      <w:pPr>
        <w:pStyle w:val="Style4"/>
        <w:widowControl/>
        <w:spacing w:before="91" w:line="240" w:lineRule="auto"/>
        <w:ind w:right="-1"/>
        <w:jc w:val="both"/>
        <w:rPr>
          <w:rStyle w:val="FontStyle23"/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proofErr w:type="gramStart"/>
      <w:r w:rsidR="00F6561E" w:rsidRPr="00873EB7">
        <w:rPr>
          <w:bCs/>
          <w:sz w:val="28"/>
          <w:szCs w:val="28"/>
        </w:rPr>
        <w:t xml:space="preserve">В соответствии с Федеральным законом от 06.10.2003 № 131-ФЗ </w:t>
      </w:r>
      <w:r w:rsidRPr="00873EB7">
        <w:rPr>
          <w:bCs/>
          <w:sz w:val="28"/>
          <w:szCs w:val="28"/>
        </w:rPr>
        <w:t>«</w:t>
      </w:r>
      <w:r w:rsidR="00F6561E" w:rsidRPr="00873EB7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3EB7">
        <w:rPr>
          <w:bCs/>
          <w:sz w:val="28"/>
          <w:szCs w:val="28"/>
        </w:rPr>
        <w:t>»</w:t>
      </w:r>
      <w:r w:rsidR="00F6561E" w:rsidRPr="00873EB7">
        <w:rPr>
          <w:bCs/>
          <w:sz w:val="28"/>
          <w:szCs w:val="28"/>
        </w:rPr>
        <w:t xml:space="preserve">, руководствуясь </w:t>
      </w:r>
      <w:hyperlink r:id="rId4" w:history="1">
        <w:r w:rsidR="00F6561E" w:rsidRPr="00873EB7">
          <w:rPr>
            <w:bCs/>
            <w:sz w:val="28"/>
            <w:szCs w:val="28"/>
          </w:rPr>
          <w:t>Постановлением</w:t>
        </w:r>
      </w:hyperlink>
      <w:r w:rsidR="00F6561E" w:rsidRPr="00873EB7">
        <w:rPr>
          <w:bCs/>
          <w:sz w:val="28"/>
          <w:szCs w:val="28"/>
        </w:rPr>
        <w:t xml:space="preserve"> Совета администрации Кр</w:t>
      </w:r>
      <w:r w:rsidRPr="00873EB7">
        <w:rPr>
          <w:bCs/>
          <w:sz w:val="28"/>
          <w:szCs w:val="28"/>
        </w:rPr>
        <w:t>асноярского края от 29.12.2007 №</w:t>
      </w:r>
      <w:r w:rsidR="00F6561E" w:rsidRPr="00873EB7">
        <w:rPr>
          <w:bCs/>
          <w:sz w:val="28"/>
          <w:szCs w:val="28"/>
        </w:rPr>
        <w:t xml:space="preserve"> 512-п </w:t>
      </w:r>
      <w:r w:rsidRPr="00873EB7">
        <w:rPr>
          <w:bCs/>
          <w:sz w:val="28"/>
          <w:szCs w:val="28"/>
        </w:rPr>
        <w:t>«</w:t>
      </w:r>
      <w:r w:rsidR="00F6561E" w:rsidRPr="00873EB7">
        <w:rPr>
          <w:bCs/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</w:t>
      </w:r>
      <w:r w:rsidRPr="00873EB7">
        <w:rPr>
          <w:bCs/>
          <w:sz w:val="28"/>
          <w:szCs w:val="28"/>
        </w:rPr>
        <w:t>», решением Малиновского сельского Совета депутатов от 24.06.2011 №20-56Р «</w:t>
      </w:r>
      <w:r w:rsidRPr="00873EB7">
        <w:rPr>
          <w:rStyle w:val="FontStyle23"/>
          <w:b w:val="0"/>
          <w:sz w:val="28"/>
          <w:szCs w:val="28"/>
        </w:rPr>
        <w:t>О формирования расходов на</w:t>
      </w:r>
      <w:proofErr w:type="gramEnd"/>
      <w:r w:rsidRPr="00873EB7">
        <w:rPr>
          <w:rStyle w:val="FontStyle23"/>
          <w:b w:val="0"/>
          <w:sz w:val="28"/>
          <w:szCs w:val="28"/>
        </w:rPr>
        <w:t xml:space="preserve"> оплату труда депутатов, выборных должностных лиц Малиновского сельсовета, осуществляющих свои полномочия на постоянной основе, и муниципальных служащих Малиновского сельсовета»</w:t>
      </w:r>
      <w:r>
        <w:rPr>
          <w:rStyle w:val="FontStyle23"/>
          <w:b w:val="0"/>
          <w:sz w:val="28"/>
          <w:szCs w:val="28"/>
        </w:rPr>
        <w:t xml:space="preserve">, руководствуясь статьями 14, 17 Устава Малиновского сельсовета </w:t>
      </w:r>
    </w:p>
    <w:p w:rsidR="00873EB7" w:rsidRDefault="00873EB7" w:rsidP="00873EB7">
      <w:pPr>
        <w:pStyle w:val="Style4"/>
        <w:widowControl/>
        <w:spacing w:before="91" w:line="240" w:lineRule="auto"/>
        <w:ind w:right="-1"/>
        <w:jc w:val="both"/>
        <w:rPr>
          <w:rStyle w:val="FontStyle23"/>
          <w:b w:val="0"/>
          <w:sz w:val="28"/>
          <w:szCs w:val="28"/>
        </w:rPr>
      </w:pPr>
    </w:p>
    <w:p w:rsidR="00873EB7" w:rsidRPr="007B4141" w:rsidRDefault="00873EB7" w:rsidP="00873EB7">
      <w:pPr>
        <w:pStyle w:val="Style4"/>
        <w:widowControl/>
        <w:spacing w:before="91" w:line="240" w:lineRule="auto"/>
        <w:ind w:right="-1"/>
        <w:jc w:val="both"/>
        <w:rPr>
          <w:rStyle w:val="FontStyle23"/>
          <w:sz w:val="28"/>
          <w:szCs w:val="28"/>
        </w:rPr>
      </w:pPr>
      <w:r w:rsidRPr="007B4141">
        <w:rPr>
          <w:rStyle w:val="FontStyle23"/>
          <w:sz w:val="28"/>
          <w:szCs w:val="28"/>
        </w:rPr>
        <w:t>ПОСТАНОВЛЯЮ:</w:t>
      </w:r>
    </w:p>
    <w:p w:rsidR="00873EB7" w:rsidRDefault="007B4141" w:rsidP="00873EB7">
      <w:pPr>
        <w:pStyle w:val="Style4"/>
        <w:widowControl/>
        <w:spacing w:before="91" w:line="240" w:lineRule="auto"/>
        <w:ind w:right="-1"/>
        <w:jc w:val="both"/>
        <w:rPr>
          <w:rStyle w:val="FontStyle23"/>
          <w:b w:val="0"/>
          <w:sz w:val="28"/>
          <w:szCs w:val="28"/>
        </w:rPr>
      </w:pPr>
      <w:r>
        <w:rPr>
          <w:rStyle w:val="FontStyle23"/>
          <w:b w:val="0"/>
          <w:sz w:val="28"/>
          <w:szCs w:val="28"/>
        </w:rPr>
        <w:t xml:space="preserve">        </w:t>
      </w:r>
    </w:p>
    <w:p w:rsidR="006F4F90" w:rsidRDefault="006F4F90" w:rsidP="007B4141">
      <w:pPr>
        <w:pStyle w:val="Style4"/>
        <w:widowControl/>
        <w:spacing w:line="240" w:lineRule="auto"/>
        <w:ind w:right="-1" w:firstLine="567"/>
        <w:jc w:val="both"/>
        <w:rPr>
          <w:rStyle w:val="FontStyle23"/>
          <w:b w:val="0"/>
          <w:sz w:val="28"/>
          <w:szCs w:val="28"/>
        </w:rPr>
      </w:pPr>
      <w:r>
        <w:rPr>
          <w:rStyle w:val="FontStyle23"/>
          <w:b w:val="0"/>
          <w:sz w:val="28"/>
          <w:szCs w:val="28"/>
        </w:rPr>
        <w:t xml:space="preserve">1. Муниципальному служащему, </w:t>
      </w:r>
      <w:r w:rsidR="00FC31AB">
        <w:rPr>
          <w:rStyle w:val="FontStyle23"/>
          <w:b w:val="0"/>
          <w:sz w:val="28"/>
          <w:szCs w:val="28"/>
        </w:rPr>
        <w:t xml:space="preserve">не имеющему классного чина, </w:t>
      </w:r>
      <w:r>
        <w:rPr>
          <w:rStyle w:val="FontStyle23"/>
          <w:b w:val="0"/>
          <w:sz w:val="28"/>
          <w:szCs w:val="28"/>
        </w:rPr>
        <w:t>при поступлении на муниципальную службу, классный чин</w:t>
      </w:r>
      <w:r w:rsidR="00FC31AB">
        <w:rPr>
          <w:rStyle w:val="FontStyle23"/>
          <w:b w:val="0"/>
          <w:sz w:val="28"/>
          <w:szCs w:val="28"/>
        </w:rPr>
        <w:t xml:space="preserve"> 3-го класса</w:t>
      </w:r>
      <w:r>
        <w:rPr>
          <w:rStyle w:val="FontStyle23"/>
          <w:b w:val="0"/>
          <w:sz w:val="28"/>
          <w:szCs w:val="28"/>
        </w:rPr>
        <w:t xml:space="preserve"> по соответствующей</w:t>
      </w:r>
      <w:r w:rsidR="00FC31AB">
        <w:rPr>
          <w:rStyle w:val="FontStyle23"/>
          <w:b w:val="0"/>
          <w:sz w:val="28"/>
          <w:szCs w:val="28"/>
        </w:rPr>
        <w:t xml:space="preserve"> группе </w:t>
      </w:r>
      <w:r>
        <w:rPr>
          <w:rStyle w:val="FontStyle23"/>
          <w:b w:val="0"/>
          <w:sz w:val="28"/>
          <w:szCs w:val="28"/>
        </w:rPr>
        <w:t>должност</w:t>
      </w:r>
      <w:r w:rsidR="00FC31AB">
        <w:rPr>
          <w:rStyle w:val="FontStyle23"/>
          <w:b w:val="0"/>
          <w:sz w:val="28"/>
          <w:szCs w:val="28"/>
        </w:rPr>
        <w:t>ей</w:t>
      </w:r>
      <w:r>
        <w:rPr>
          <w:rStyle w:val="FontStyle23"/>
          <w:b w:val="0"/>
          <w:sz w:val="28"/>
          <w:szCs w:val="28"/>
        </w:rPr>
        <w:t xml:space="preserve"> муниципальной службы присваивается не ранее, чем через три месяца со дня поступления на муниципальную службу без проведения квалификационного экзамена. </w:t>
      </w:r>
    </w:p>
    <w:p w:rsidR="00FC31AB" w:rsidRDefault="00FC31AB" w:rsidP="007B4141">
      <w:pPr>
        <w:pStyle w:val="Style4"/>
        <w:widowControl/>
        <w:spacing w:line="240" w:lineRule="auto"/>
        <w:ind w:right="-1" w:firstLine="567"/>
        <w:jc w:val="both"/>
        <w:rPr>
          <w:rStyle w:val="FontStyle23"/>
          <w:b w:val="0"/>
          <w:sz w:val="28"/>
          <w:szCs w:val="28"/>
        </w:rPr>
      </w:pPr>
    </w:p>
    <w:p w:rsidR="007B4141" w:rsidRDefault="006F4F90" w:rsidP="007B4141">
      <w:pPr>
        <w:pStyle w:val="Style4"/>
        <w:widowControl/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rStyle w:val="FontStyle23"/>
          <w:b w:val="0"/>
          <w:sz w:val="28"/>
          <w:szCs w:val="28"/>
        </w:rPr>
        <w:t>2</w:t>
      </w:r>
      <w:r w:rsidR="007B4141">
        <w:rPr>
          <w:rStyle w:val="FontStyle23"/>
          <w:b w:val="0"/>
          <w:sz w:val="28"/>
          <w:szCs w:val="28"/>
        </w:rPr>
        <w:t xml:space="preserve">. </w:t>
      </w:r>
      <w:r w:rsidR="007B4141" w:rsidRPr="00B962E4">
        <w:rPr>
          <w:sz w:val="28"/>
          <w:szCs w:val="28"/>
        </w:rPr>
        <w:t>На период до присвоения муниципальному служащему</w:t>
      </w:r>
      <w:r w:rsidR="007B4141" w:rsidRPr="00B962E4">
        <w:rPr>
          <w:sz w:val="28"/>
          <w:szCs w:val="28"/>
        </w:rPr>
        <w:br/>
      </w:r>
      <w:r w:rsidR="007B4141">
        <w:rPr>
          <w:sz w:val="28"/>
          <w:szCs w:val="28"/>
        </w:rPr>
        <w:t>классного чина</w:t>
      </w:r>
      <w:r w:rsidR="007B4141" w:rsidRPr="00B962E4">
        <w:rPr>
          <w:sz w:val="28"/>
          <w:szCs w:val="28"/>
        </w:rPr>
        <w:t xml:space="preserve"> значения размеров денежного поощрения,</w:t>
      </w:r>
      <w:r w:rsidR="007B4141" w:rsidRPr="00B962E4">
        <w:rPr>
          <w:sz w:val="28"/>
          <w:szCs w:val="28"/>
        </w:rPr>
        <w:br/>
        <w:t>увеличиваются на 0,25 должностного оклада.</w:t>
      </w:r>
    </w:p>
    <w:p w:rsidR="00FC31AB" w:rsidRDefault="00FC31AB" w:rsidP="007B4141">
      <w:pPr>
        <w:pStyle w:val="Style4"/>
        <w:widowControl/>
        <w:spacing w:line="240" w:lineRule="auto"/>
        <w:ind w:right="-1" w:firstLine="567"/>
        <w:jc w:val="both"/>
        <w:rPr>
          <w:sz w:val="28"/>
          <w:szCs w:val="28"/>
        </w:rPr>
      </w:pPr>
    </w:p>
    <w:p w:rsidR="007B4141" w:rsidRDefault="006F4F90" w:rsidP="007B4141">
      <w:pPr>
        <w:pStyle w:val="Style4"/>
        <w:widowControl/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4141">
        <w:rPr>
          <w:sz w:val="28"/>
          <w:szCs w:val="28"/>
        </w:rPr>
        <w:t>. Бухгалтерии производить расчет оплаты труда муниципальных служащих Малиновского сельсовета с учетом пункта 1 настоящего постановления.</w:t>
      </w:r>
    </w:p>
    <w:p w:rsidR="00FC31AB" w:rsidRDefault="00FC31AB" w:rsidP="007B4141">
      <w:pPr>
        <w:pStyle w:val="Style4"/>
        <w:widowControl/>
        <w:spacing w:line="240" w:lineRule="auto"/>
        <w:ind w:right="-1" w:firstLine="567"/>
        <w:jc w:val="both"/>
        <w:rPr>
          <w:sz w:val="28"/>
          <w:szCs w:val="28"/>
        </w:rPr>
      </w:pPr>
    </w:p>
    <w:p w:rsidR="007B4141" w:rsidRDefault="006F4F90" w:rsidP="007B4141">
      <w:pPr>
        <w:pStyle w:val="Style4"/>
        <w:widowControl/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4141">
        <w:rPr>
          <w:sz w:val="28"/>
          <w:szCs w:val="28"/>
        </w:rPr>
        <w:t>. Постановление вступает в силу со дня подписания.</w:t>
      </w:r>
    </w:p>
    <w:p w:rsidR="007B4141" w:rsidRDefault="007B4141" w:rsidP="00873EB7">
      <w:pPr>
        <w:pStyle w:val="Style4"/>
        <w:widowControl/>
        <w:spacing w:before="91" w:line="240" w:lineRule="auto"/>
        <w:ind w:right="-1"/>
        <w:jc w:val="both"/>
        <w:rPr>
          <w:sz w:val="28"/>
          <w:szCs w:val="28"/>
        </w:rPr>
      </w:pPr>
    </w:p>
    <w:p w:rsidR="007B4141" w:rsidRDefault="007B4141" w:rsidP="00873EB7">
      <w:pPr>
        <w:pStyle w:val="Style4"/>
        <w:widowControl/>
        <w:spacing w:before="91" w:line="240" w:lineRule="auto"/>
        <w:ind w:right="-1"/>
        <w:jc w:val="both"/>
        <w:rPr>
          <w:sz w:val="28"/>
          <w:szCs w:val="28"/>
        </w:rPr>
      </w:pPr>
    </w:p>
    <w:p w:rsidR="00C328DD" w:rsidRPr="00F6561E" w:rsidRDefault="007B4141" w:rsidP="00FC31AB">
      <w:pPr>
        <w:pStyle w:val="Style4"/>
        <w:widowControl/>
        <w:spacing w:before="91" w:line="240" w:lineRule="auto"/>
        <w:ind w:right="-1"/>
        <w:jc w:val="both"/>
      </w:pPr>
      <w:r w:rsidRPr="007B4141">
        <w:rPr>
          <w:b/>
          <w:sz w:val="28"/>
          <w:szCs w:val="28"/>
        </w:rPr>
        <w:t>И.п</w:t>
      </w:r>
      <w:proofErr w:type="gramStart"/>
      <w:r w:rsidRPr="007B4141">
        <w:rPr>
          <w:b/>
          <w:sz w:val="28"/>
          <w:szCs w:val="28"/>
        </w:rPr>
        <w:t>.г</w:t>
      </w:r>
      <w:proofErr w:type="gramEnd"/>
      <w:r w:rsidRPr="007B4141">
        <w:rPr>
          <w:b/>
          <w:sz w:val="28"/>
          <w:szCs w:val="28"/>
        </w:rPr>
        <w:t xml:space="preserve">лавы Малиновского сельсовета       </w:t>
      </w:r>
      <w:r>
        <w:rPr>
          <w:b/>
          <w:sz w:val="28"/>
          <w:szCs w:val="28"/>
        </w:rPr>
        <w:t xml:space="preserve">              </w:t>
      </w:r>
      <w:r w:rsidRPr="007B4141">
        <w:rPr>
          <w:b/>
          <w:sz w:val="28"/>
          <w:szCs w:val="28"/>
        </w:rPr>
        <w:t xml:space="preserve">        О.С.Моргунова</w:t>
      </w:r>
    </w:p>
    <w:sectPr w:rsidR="00C328DD" w:rsidRPr="00F6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6561E"/>
    <w:rsid w:val="006F4F90"/>
    <w:rsid w:val="007B4141"/>
    <w:rsid w:val="00873EB7"/>
    <w:rsid w:val="00C328DD"/>
    <w:rsid w:val="00F6561E"/>
    <w:rsid w:val="00FC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73EB7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uiPriority w:val="99"/>
    <w:rsid w:val="00873EB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B3E24FF347A9E5758F489C9C527A4355F950AD9E608697A2EFF9CE1F50DB2B62EB1A7543EE09E99B215C8741DD3022234Fz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2</cp:revision>
  <cp:lastPrinted>2021-03-04T04:27:00Z</cp:lastPrinted>
  <dcterms:created xsi:type="dcterms:W3CDTF">2021-03-04T02:41:00Z</dcterms:created>
  <dcterms:modified xsi:type="dcterms:W3CDTF">2021-03-04T04:28:00Z</dcterms:modified>
</cp:coreProperties>
</file>