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5.6pt" o:ole="">
            <v:imagedata r:id="rId5" o:title=""/>
          </v:shape>
          <o:OLEObject Type="Embed" ProgID="MSPhotoEd.3" ShapeID="_x0000_i1025" DrawAspect="Content" ObjectID="_1751793453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7F0E39">
        <w:rPr>
          <w:rFonts w:ascii="Times New Roman" w:hAnsi="Times New Roman" w:cs="Times New Roman"/>
          <w:b/>
          <w:sz w:val="24"/>
          <w:szCs w:val="24"/>
        </w:rPr>
        <w:t>9</w:t>
      </w:r>
      <w:r w:rsidR="00135707">
        <w:rPr>
          <w:rFonts w:ascii="Times New Roman" w:hAnsi="Times New Roman" w:cs="Times New Roman"/>
          <w:b/>
          <w:sz w:val="24"/>
          <w:szCs w:val="24"/>
        </w:rPr>
        <w:t>0</w:t>
      </w:r>
      <w:r w:rsidRPr="00CE4765">
        <w:rPr>
          <w:rFonts w:ascii="Times New Roman" w:hAnsi="Times New Roman" w:cs="Times New Roman"/>
          <w:b/>
          <w:sz w:val="24"/>
          <w:szCs w:val="24"/>
        </w:rPr>
        <w:t>-П</w:t>
      </w:r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111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Об установлении границ прилегающей территории  земельного участка, расположенного по адресу:</w:t>
      </w:r>
      <w:r w:rsidR="007F0E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 район</w:t>
      </w:r>
      <w:r w:rsidR="000A0334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</w:t>
      </w:r>
      <w:r w:rsidR="007F0E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кв-л 2-й, </w:t>
      </w:r>
      <w:r w:rsidR="00135707">
        <w:rPr>
          <w:rFonts w:ascii="Times New Roman" w:hAnsi="Times New Roman" w:cs="Times New Roman"/>
          <w:b/>
          <w:color w:val="333333"/>
          <w:sz w:val="28"/>
          <w:szCs w:val="28"/>
        </w:rPr>
        <w:t>1А</w:t>
      </w:r>
    </w:p>
    <w:p w:rsidR="000A0334" w:rsidRPr="000A7E85" w:rsidRDefault="000A0334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Ачинского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Ачинского района, утвержденными  Решением Малиновского сельского Совета депутатов Ачинского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>7, 17, 33 Устава Малиновского сельсовета Ачинского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</w:t>
      </w:r>
      <w:r w:rsidR="000A0334">
        <w:rPr>
          <w:sz w:val="28"/>
          <w:szCs w:val="28"/>
        </w:rPr>
        <w:t>5</w:t>
      </w:r>
      <w:r w:rsidR="00CB30DE">
        <w:rPr>
          <w:sz w:val="28"/>
          <w:szCs w:val="28"/>
        </w:rPr>
        <w:t>:</w:t>
      </w:r>
      <w:r w:rsidR="000A0334">
        <w:rPr>
          <w:sz w:val="28"/>
          <w:szCs w:val="28"/>
        </w:rPr>
        <w:t>2</w:t>
      </w:r>
      <w:r w:rsidR="00135707">
        <w:rPr>
          <w:sz w:val="28"/>
          <w:szCs w:val="28"/>
        </w:rPr>
        <w:t>2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r w:rsidR="000A0334">
        <w:rPr>
          <w:sz w:val="28"/>
          <w:szCs w:val="28"/>
        </w:rPr>
        <w:t>Ачинский район, п. Малиновка</w:t>
      </w:r>
      <w:r w:rsidR="007F0E39">
        <w:rPr>
          <w:sz w:val="28"/>
          <w:szCs w:val="28"/>
        </w:rPr>
        <w:t xml:space="preserve">, кв-л 2-й, </w:t>
      </w:r>
      <w:r w:rsidR="00135707">
        <w:rPr>
          <w:sz w:val="28"/>
          <w:szCs w:val="28"/>
        </w:rPr>
        <w:t>1А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A87D34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 w:rsidR="00135707">
        <w:rPr>
          <w:rFonts w:ascii="Times New Roman" w:hAnsi="Times New Roman" w:cs="Times New Roman"/>
          <w:sz w:val="24"/>
          <w:szCs w:val="24"/>
          <w:lang w:eastAsia="en-US"/>
        </w:rPr>
        <w:t>7.2023 №</w:t>
      </w:r>
      <w:r w:rsidR="007F0E39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135707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0334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85328"/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Красноярский край, Ачинский район, </w:t>
      </w:r>
      <w:r w:rsidR="000A0334">
        <w:rPr>
          <w:rFonts w:ascii="Times New Roman" w:hAnsi="Times New Roman" w:cs="Times New Roman"/>
          <w:b/>
          <w:sz w:val="24"/>
          <w:szCs w:val="24"/>
        </w:rPr>
        <w:t>п. Малиновка</w:t>
      </w:r>
      <w:r w:rsidR="007F0E39">
        <w:rPr>
          <w:rFonts w:ascii="Times New Roman" w:hAnsi="Times New Roman" w:cs="Times New Roman"/>
          <w:b/>
          <w:sz w:val="24"/>
          <w:szCs w:val="24"/>
        </w:rPr>
        <w:t xml:space="preserve">, кв-л 2-й, </w:t>
      </w:r>
      <w:r w:rsidR="00135707">
        <w:rPr>
          <w:rFonts w:ascii="Times New Roman" w:hAnsi="Times New Roman" w:cs="Times New Roman"/>
          <w:b/>
          <w:sz w:val="24"/>
          <w:szCs w:val="24"/>
        </w:rPr>
        <w:t>1А</w:t>
      </w:r>
    </w:p>
    <w:p w:rsidR="007F0E39" w:rsidRPr="00EF3111" w:rsidRDefault="007F0E39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0A0334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>Красноярский край, Ачинский район, п. Малиновка</w:t>
      </w:r>
      <w:r w:rsidR="007F0E39">
        <w:rPr>
          <w:rFonts w:ascii="Times New Roman" w:hAnsi="Times New Roman" w:cs="Times New Roman"/>
          <w:sz w:val="24"/>
          <w:szCs w:val="24"/>
          <w:u w:val="single"/>
        </w:rPr>
        <w:t xml:space="preserve">, кв-л 2-й, </w:t>
      </w:r>
      <w:r w:rsidR="00135707">
        <w:rPr>
          <w:rFonts w:ascii="Times New Roman" w:hAnsi="Times New Roman" w:cs="Times New Roman"/>
          <w:sz w:val="24"/>
          <w:szCs w:val="24"/>
          <w:u w:val="single"/>
        </w:rPr>
        <w:t>1А</w:t>
      </w:r>
      <w:r w:rsidR="000A03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 w:rsidR="00EF3111">
        <w:rPr>
          <w:rFonts w:ascii="Times New Roman" w:hAnsi="Times New Roman" w:cs="Times New Roman"/>
          <w:sz w:val="24"/>
          <w:szCs w:val="24"/>
        </w:rPr>
        <w:t>24:02:710100</w:t>
      </w:r>
      <w:r w:rsidR="000A0334">
        <w:rPr>
          <w:rFonts w:ascii="Times New Roman" w:hAnsi="Times New Roman" w:cs="Times New Roman"/>
          <w:sz w:val="24"/>
          <w:szCs w:val="24"/>
        </w:rPr>
        <w:t>5</w:t>
      </w:r>
      <w:r w:rsidR="00EF3111">
        <w:rPr>
          <w:rFonts w:ascii="Times New Roman" w:hAnsi="Times New Roman" w:cs="Times New Roman"/>
          <w:sz w:val="24"/>
          <w:szCs w:val="24"/>
        </w:rPr>
        <w:t>:</w:t>
      </w:r>
      <w:r w:rsidR="000A0334">
        <w:rPr>
          <w:rFonts w:ascii="Times New Roman" w:hAnsi="Times New Roman" w:cs="Times New Roman"/>
          <w:sz w:val="24"/>
          <w:szCs w:val="24"/>
        </w:rPr>
        <w:t>2</w:t>
      </w:r>
      <w:r w:rsidR="00135707">
        <w:rPr>
          <w:rFonts w:ascii="Times New Roman" w:hAnsi="Times New Roman" w:cs="Times New Roman"/>
          <w:sz w:val="24"/>
          <w:szCs w:val="24"/>
        </w:rPr>
        <w:t>2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строения, сооружения, земельного участка, а также уполномоченном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______</w:t>
      </w:r>
      <w:r w:rsidR="00135707">
        <w:rPr>
          <w:rFonts w:ascii="Times New Roman" w:hAnsi="Times New Roman" w:cs="Times New Roman"/>
          <w:sz w:val="24"/>
          <w:szCs w:val="24"/>
        </w:rPr>
        <w:t>Ахмедов Низами Барад Оглы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FE570F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135707">
        <w:rPr>
          <w:rFonts w:ascii="Times New Roman" w:hAnsi="Times New Roman" w:cs="Times New Roman"/>
          <w:sz w:val="24"/>
          <w:szCs w:val="24"/>
        </w:rPr>
        <w:t>96</w:t>
      </w:r>
      <w:r w:rsidRPr="00140E65">
        <w:rPr>
          <w:rFonts w:ascii="Times New Roman" w:hAnsi="Times New Roman" w:cs="Times New Roman"/>
          <w:sz w:val="24"/>
          <w:szCs w:val="24"/>
        </w:rPr>
        <w:t>__ (кв. м)</w:t>
      </w:r>
    </w:p>
    <w:p w:rsidR="00140E65" w:rsidRPr="00140E65" w:rsidRDefault="00140E65" w:rsidP="00D501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135707" w:rsidP="002911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9.2pt;margin-top:185.8pt;width:10.75pt;height:23.2pt;z-index:25167052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20.65pt;margin-top:211.95pt;width:29.3pt;height:10.6pt;flip:y;z-index:251669504" o:connectortype="straight" strokecolor="#ffc000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11.5pt;margin-top:201pt;width:8.25pt;height:21.55pt;z-index:25167360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12.45pt;margin-top:185.8pt;width:26.75pt;height:15.2pt;flip:y;z-index:25167462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33.55pt;margin-top:189.5pt;width:9.9pt;height:18.2pt;z-index:25166336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24.1pt;margin-top:207.7pt;width:17.65pt;height:7.5pt;flip:y;z-index:25166848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16.8pt;margin-top:197.85pt;width:7.3pt;height:17.35pt;z-index:25166745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16.8pt;margin-top:189.5pt;width:16.75pt;height:8.35pt;flip:y;z-index:251662336" o:connectortype="straight" strokecolor="#7030a0" strokeweight="2.25pt"/>
        </w:pict>
      </w:r>
      <w:r w:rsidR="00140E65" w:rsidRPr="00140E65">
        <w:rPr>
          <w:rFonts w:ascii="Times New Roman" w:hAnsi="Times New Roman" w:cs="Times New Roman"/>
          <w:sz w:val="24"/>
          <w:szCs w:val="24"/>
        </w:rPr>
        <w:t xml:space="preserve">  </w:t>
      </w:r>
      <w:r w:rsidR="00477A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3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2061" cy="3361925"/>
            <wp:effectExtent l="19050" t="0" r="0" b="0"/>
            <wp:docPr id="3" name="Рисунок 2" descr="C:\Users\Совет депутатов\YandexDisk\Скриншоты\2023-07-25_11-56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вет депутатов\YandexDisk\Скриншоты\2023-07-25_11-56-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415" t="20040" r="32861" b="1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61" cy="33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65" w:rsidRDefault="00140E65" w:rsidP="00D501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</w:t>
      </w:r>
      <w:r w:rsidR="00424FB5"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5E" w:rsidRDefault="00D5015E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477AEE">
        <w:tc>
          <w:tcPr>
            <w:tcW w:w="2047" w:type="dxa"/>
          </w:tcPr>
          <w:p w:rsidR="00140E65" w:rsidRPr="002911CA" w:rsidRDefault="00080F37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2911CA" w:rsidP="00135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</w:t>
            </w:r>
            <w:r w:rsidR="000A0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0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bookmarkEnd w:id="0"/>
    </w:tbl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characterSpacingControl w:val="doNotCompress"/>
  <w:compat>
    <w:useFELayout/>
  </w:compat>
  <w:rsids>
    <w:rsidRoot w:val="00EE72DD"/>
    <w:rsid w:val="00080F37"/>
    <w:rsid w:val="000A0334"/>
    <w:rsid w:val="000A7E85"/>
    <w:rsid w:val="00135707"/>
    <w:rsid w:val="00140E65"/>
    <w:rsid w:val="002911CA"/>
    <w:rsid w:val="00345479"/>
    <w:rsid w:val="00424FB5"/>
    <w:rsid w:val="004466C0"/>
    <w:rsid w:val="00477AEE"/>
    <w:rsid w:val="004C042B"/>
    <w:rsid w:val="005510C4"/>
    <w:rsid w:val="00622C02"/>
    <w:rsid w:val="007265E5"/>
    <w:rsid w:val="007F0E39"/>
    <w:rsid w:val="00A373CE"/>
    <w:rsid w:val="00A87D34"/>
    <w:rsid w:val="00B20A3C"/>
    <w:rsid w:val="00B5451C"/>
    <w:rsid w:val="00BA5731"/>
    <w:rsid w:val="00CB30DE"/>
    <w:rsid w:val="00CB723E"/>
    <w:rsid w:val="00D5015E"/>
    <w:rsid w:val="00EA76E8"/>
    <w:rsid w:val="00EE72DD"/>
    <w:rsid w:val="00EF3111"/>
    <w:rsid w:val="00F32804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ffc000"/>
    </o:shapedefaults>
    <o:shapelayout v:ext="edit">
      <o:idmap v:ext="edit" data="1"/>
      <o:rules v:ext="edit">
        <o:r id="V:Rule10" type="connector" idref="#_x0000_s1045"/>
        <o:r id="V:Rule11" type="connector" idref="#_x0000_s1033"/>
        <o:r id="V:Rule12" type="connector" idref="#_x0000_s1046"/>
        <o:r id="V:Rule13" type="connector" idref="#_x0000_s1043"/>
        <o:r id="V:Rule14" type="connector" idref="#_x0000_s1032"/>
        <o:r id="V:Rule15" type="connector" idref="#_x0000_s1042"/>
        <o:r id="V:Rule16" type="connector" idref="#_x0000_s1038"/>
        <o:r id="V:Rule17" type="connector" idref="#_x0000_s1041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23</cp:revision>
  <cp:lastPrinted>2023-07-24T08:21:00Z</cp:lastPrinted>
  <dcterms:created xsi:type="dcterms:W3CDTF">2023-07-24T07:33:00Z</dcterms:created>
  <dcterms:modified xsi:type="dcterms:W3CDTF">2023-07-25T05:31:00Z</dcterms:modified>
</cp:coreProperties>
</file>