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BC6" w:rsidRDefault="00407BC6">
      <w:pPr>
        <w:rPr>
          <w:sz w:val="2"/>
          <w:szCs w:val="2"/>
        </w:rPr>
      </w:pPr>
    </w:p>
    <w:p w:rsidR="00407BC6" w:rsidRDefault="00F23312">
      <w:pPr>
        <w:pStyle w:val="30"/>
        <w:framePr w:w="9706" w:h="1016" w:hRule="exact" w:wrap="none" w:vAnchor="page" w:hAnchor="page" w:x="1442" w:y="3005"/>
        <w:shd w:val="clear" w:color="auto" w:fill="auto"/>
        <w:ind w:left="20"/>
      </w:pPr>
      <w:r>
        <w:t>КРАСНОЯРСКИЙ КРАЙ</w:t>
      </w:r>
      <w:r>
        <w:br/>
        <w:t>АЧИНСКИЙ РАЙОН</w:t>
      </w:r>
    </w:p>
    <w:p w:rsidR="00407BC6" w:rsidRDefault="00F23312">
      <w:pPr>
        <w:pStyle w:val="30"/>
        <w:framePr w:w="9706" w:h="1016" w:hRule="exact" w:wrap="none" w:vAnchor="page" w:hAnchor="page" w:x="1442" w:y="3005"/>
        <w:shd w:val="clear" w:color="auto" w:fill="auto"/>
        <w:ind w:left="20"/>
      </w:pPr>
      <w:r>
        <w:t>АДМИНИСТРАЦИЯ МАЛИНОВСКОГО СЕЛЬСОВЕТА</w:t>
      </w:r>
    </w:p>
    <w:p w:rsidR="00407BC6" w:rsidRDefault="00F23312" w:rsidP="000C4170">
      <w:pPr>
        <w:pStyle w:val="10"/>
        <w:framePr w:w="9706" w:h="10726" w:hRule="exact" w:wrap="none" w:vAnchor="page" w:hAnchor="page" w:x="1442" w:y="4344"/>
        <w:shd w:val="clear" w:color="auto" w:fill="auto"/>
        <w:spacing w:before="0" w:after="276" w:line="340" w:lineRule="exact"/>
        <w:ind w:left="20"/>
      </w:pPr>
      <w:bookmarkStart w:id="0" w:name="bookmark0"/>
      <w:r>
        <w:t>ПОСТАНОВЛЕНИЕ</w:t>
      </w:r>
      <w:bookmarkEnd w:id="0"/>
    </w:p>
    <w:p w:rsidR="00407BC6" w:rsidRPr="000C4170" w:rsidRDefault="000C4170" w:rsidP="000C4170">
      <w:pPr>
        <w:pStyle w:val="30"/>
        <w:framePr w:w="9706" w:h="10726" w:hRule="exact" w:wrap="none" w:vAnchor="page" w:hAnchor="page" w:x="1442" w:y="4344"/>
        <w:shd w:val="clear" w:color="auto" w:fill="auto"/>
        <w:tabs>
          <w:tab w:val="left" w:pos="1613"/>
          <w:tab w:val="left" w:pos="4133"/>
          <w:tab w:val="left" w:pos="8011"/>
        </w:tabs>
        <w:spacing w:after="228" w:line="380" w:lineRule="exact"/>
        <w:jc w:val="both"/>
        <w:rPr>
          <w:sz w:val="24"/>
          <w:szCs w:val="24"/>
        </w:rPr>
      </w:pPr>
      <w:r w:rsidRPr="000C4170">
        <w:rPr>
          <w:sz w:val="24"/>
          <w:szCs w:val="24"/>
        </w:rPr>
        <w:t>25.01.</w:t>
      </w:r>
      <w:r w:rsidR="00F23312" w:rsidRPr="000C4170">
        <w:rPr>
          <w:sz w:val="24"/>
          <w:szCs w:val="24"/>
        </w:rPr>
        <w:t>2022</w:t>
      </w:r>
      <w:r w:rsidR="00F23312" w:rsidRPr="000C417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</w:t>
      </w:r>
      <w:r w:rsidR="00F23312" w:rsidRPr="000C4170">
        <w:rPr>
          <w:b w:val="0"/>
          <w:sz w:val="24"/>
          <w:szCs w:val="24"/>
        </w:rPr>
        <w:t>п.</w:t>
      </w:r>
      <w:r w:rsidR="00F23312" w:rsidRPr="000C4170">
        <w:rPr>
          <w:sz w:val="24"/>
          <w:szCs w:val="24"/>
        </w:rPr>
        <w:t xml:space="preserve"> </w:t>
      </w:r>
      <w:r>
        <w:rPr>
          <w:rStyle w:val="32"/>
          <w:sz w:val="24"/>
          <w:szCs w:val="24"/>
        </w:rPr>
        <w:t xml:space="preserve">Малиновка                                               </w:t>
      </w:r>
      <w:r w:rsidR="00F23312" w:rsidRPr="000C4170">
        <w:rPr>
          <w:sz w:val="24"/>
          <w:szCs w:val="24"/>
        </w:rPr>
        <w:t xml:space="preserve">№ </w:t>
      </w:r>
      <w:r w:rsidRPr="000C4170">
        <w:rPr>
          <w:rStyle w:val="3FranklinGothicHeavy19pt"/>
          <w:rFonts w:ascii="Times New Roman" w:hAnsi="Times New Roman" w:cs="Times New Roman"/>
          <w:i w:val="0"/>
          <w:sz w:val="24"/>
          <w:szCs w:val="24"/>
        </w:rPr>
        <w:t>3</w:t>
      </w:r>
      <w:r w:rsidR="00F23312" w:rsidRPr="000C4170">
        <w:rPr>
          <w:i/>
          <w:sz w:val="24"/>
          <w:szCs w:val="24"/>
        </w:rPr>
        <w:t>-</w:t>
      </w:r>
      <w:r w:rsidR="00F23312" w:rsidRPr="000C4170">
        <w:rPr>
          <w:sz w:val="24"/>
          <w:szCs w:val="24"/>
        </w:rPr>
        <w:t>П</w:t>
      </w:r>
    </w:p>
    <w:p w:rsidR="00407BC6" w:rsidRDefault="00F23312" w:rsidP="000C4170">
      <w:pPr>
        <w:pStyle w:val="20"/>
        <w:framePr w:w="9706" w:h="10726" w:hRule="exact" w:wrap="none" w:vAnchor="page" w:hAnchor="page" w:x="1442" w:y="4344"/>
        <w:shd w:val="clear" w:color="auto" w:fill="auto"/>
        <w:spacing w:before="0" w:after="236"/>
        <w:ind w:right="4000"/>
      </w:pPr>
      <w:r>
        <w:t>О признании утратившим силу постановления администрации Малиновского сельсовета от 26.10.2015 № 234-П «Об утверждении Правил присвоения,</w:t>
      </w:r>
      <w:r>
        <w:t xml:space="preserve"> изменения и аннулирования адресов»</w:t>
      </w:r>
    </w:p>
    <w:p w:rsidR="00407BC6" w:rsidRDefault="00F23312" w:rsidP="000C4170">
      <w:pPr>
        <w:pStyle w:val="20"/>
        <w:framePr w:w="9706" w:h="10726" w:hRule="exact" w:wrap="none" w:vAnchor="page" w:hAnchor="page" w:x="1442" w:y="4344"/>
        <w:shd w:val="clear" w:color="auto" w:fill="auto"/>
        <w:spacing w:before="0" w:after="0" w:line="278" w:lineRule="exact"/>
        <w:ind w:firstLine="580"/>
        <w:jc w:val="both"/>
      </w:pPr>
      <w:r>
        <w:t>Руководствуясь пунктом 1 части 1 статьи 5 Федерального закона от 28.12.2013 № 443- ФЗ «О федеральной информационной адресной системе и о внесении изменений в Федеральный закон «Об общих принципах организации местного сам</w:t>
      </w:r>
      <w:r>
        <w:t xml:space="preserve">оуправления в Российской Федерации», на основании ст. 7, 14, 17, 33 Устава Малиновского сельсовета Ачинского района Красноярского края, </w:t>
      </w:r>
      <w:r>
        <w:rPr>
          <w:rStyle w:val="21"/>
        </w:rPr>
        <w:t>ПОСТАНОВЛЯЮ:</w:t>
      </w:r>
    </w:p>
    <w:p w:rsidR="00407BC6" w:rsidRDefault="00F23312" w:rsidP="000C4170">
      <w:pPr>
        <w:pStyle w:val="20"/>
        <w:framePr w:w="9706" w:h="10726" w:hRule="exact" w:wrap="none" w:vAnchor="page" w:hAnchor="page" w:x="1442" w:y="4344"/>
        <w:numPr>
          <w:ilvl w:val="0"/>
          <w:numId w:val="1"/>
        </w:numPr>
        <w:shd w:val="clear" w:color="auto" w:fill="auto"/>
        <w:tabs>
          <w:tab w:val="left" w:pos="862"/>
        </w:tabs>
        <w:spacing w:before="0" w:after="0"/>
        <w:ind w:firstLine="580"/>
        <w:jc w:val="both"/>
      </w:pPr>
      <w:r>
        <w:t>Признать утратившим силу постановление администрации Малиновского сельсовета Ачинского района Красноярского</w:t>
      </w:r>
      <w:r>
        <w:t xml:space="preserve"> края от 26.10.2015 № 234-П «Об утверждении Правил присвоения, изменения и аннулирования адресов на территории Малиновского сельсовета».</w:t>
      </w:r>
    </w:p>
    <w:p w:rsidR="00407BC6" w:rsidRDefault="00F23312" w:rsidP="000C4170">
      <w:pPr>
        <w:pStyle w:val="20"/>
        <w:framePr w:w="9706" w:h="10726" w:hRule="exact" w:wrap="none" w:vAnchor="page" w:hAnchor="page" w:x="1442" w:y="4344"/>
        <w:numPr>
          <w:ilvl w:val="0"/>
          <w:numId w:val="1"/>
        </w:numPr>
        <w:shd w:val="clear" w:color="auto" w:fill="auto"/>
        <w:tabs>
          <w:tab w:val="left" w:pos="852"/>
        </w:tabs>
        <w:spacing w:before="0" w:after="0"/>
        <w:ind w:firstLine="580"/>
        <w:jc w:val="both"/>
      </w:pPr>
      <w:r>
        <w:t>Постановление вступает в силу после его официального опубликования в информационном бюллетене «Малиновский вестник».</w:t>
      </w:r>
    </w:p>
    <w:p w:rsidR="000C4170" w:rsidRDefault="000C4170" w:rsidP="000C4170">
      <w:pPr>
        <w:pStyle w:val="20"/>
        <w:framePr w:w="9706" w:h="10726" w:hRule="exact" w:wrap="none" w:vAnchor="page" w:hAnchor="page" w:x="1442" w:y="4344"/>
        <w:numPr>
          <w:ilvl w:val="0"/>
          <w:numId w:val="1"/>
        </w:numPr>
        <w:shd w:val="clear" w:color="auto" w:fill="auto"/>
        <w:tabs>
          <w:tab w:val="left" w:pos="852"/>
        </w:tabs>
        <w:spacing w:before="0" w:after="0"/>
        <w:ind w:firstLine="580"/>
        <w:jc w:val="both"/>
      </w:pPr>
      <w:r>
        <w:t>Контроль за исполнением постановления оставляю за собой.</w:t>
      </w:r>
    </w:p>
    <w:p w:rsidR="000C4170" w:rsidRDefault="000C4170" w:rsidP="000C4170">
      <w:pPr>
        <w:pStyle w:val="20"/>
        <w:framePr w:w="9706" w:h="10726" w:hRule="exact" w:wrap="none" w:vAnchor="page" w:hAnchor="page" w:x="1442" w:y="4344"/>
        <w:shd w:val="clear" w:color="auto" w:fill="auto"/>
        <w:tabs>
          <w:tab w:val="left" w:pos="852"/>
        </w:tabs>
        <w:spacing w:before="0" w:after="0"/>
        <w:jc w:val="both"/>
      </w:pPr>
    </w:p>
    <w:p w:rsidR="000C4170" w:rsidRDefault="000C4170" w:rsidP="000C4170">
      <w:pPr>
        <w:pStyle w:val="20"/>
        <w:framePr w:w="9706" w:h="10726" w:hRule="exact" w:wrap="none" w:vAnchor="page" w:hAnchor="page" w:x="1442" w:y="4344"/>
        <w:shd w:val="clear" w:color="auto" w:fill="auto"/>
        <w:tabs>
          <w:tab w:val="left" w:pos="852"/>
        </w:tabs>
        <w:spacing w:before="0" w:after="0"/>
        <w:jc w:val="both"/>
      </w:pPr>
    </w:p>
    <w:p w:rsidR="000C4170" w:rsidRDefault="000C4170" w:rsidP="000C4170">
      <w:pPr>
        <w:pStyle w:val="20"/>
        <w:framePr w:w="9706" w:h="10726" w:hRule="exact" w:wrap="none" w:vAnchor="page" w:hAnchor="page" w:x="1442" w:y="4344"/>
        <w:shd w:val="clear" w:color="auto" w:fill="auto"/>
        <w:tabs>
          <w:tab w:val="left" w:pos="852"/>
        </w:tabs>
        <w:spacing w:before="0" w:after="0"/>
        <w:jc w:val="both"/>
      </w:pPr>
      <w:r>
        <w:t>Глава Малиновского сельсовета                                                                                  А.А. Баркунов</w:t>
      </w:r>
    </w:p>
    <w:p w:rsidR="000C4170" w:rsidRDefault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Default="000C4170" w:rsidP="000C4170">
      <w:pPr>
        <w:rPr>
          <w:sz w:val="2"/>
          <w:szCs w:val="2"/>
        </w:rPr>
      </w:pPr>
    </w:p>
    <w:p w:rsidR="000C4170" w:rsidRPr="000C4170" w:rsidRDefault="000C4170" w:rsidP="000C4170">
      <w:pPr>
        <w:rPr>
          <w:sz w:val="2"/>
          <w:szCs w:val="2"/>
        </w:rPr>
      </w:pPr>
    </w:p>
    <w:p w:rsidR="000C4170" w:rsidRDefault="000C4170" w:rsidP="000C4170">
      <w:pPr>
        <w:rPr>
          <w:sz w:val="2"/>
          <w:szCs w:val="2"/>
        </w:rPr>
      </w:pPr>
    </w:p>
    <w:p w:rsidR="000C4170" w:rsidRDefault="000C4170" w:rsidP="000C4170">
      <w:pPr>
        <w:rPr>
          <w:sz w:val="2"/>
          <w:szCs w:val="2"/>
        </w:rPr>
      </w:pPr>
    </w:p>
    <w:p w:rsidR="000C4170" w:rsidRDefault="000C4170" w:rsidP="000C4170">
      <w:pPr>
        <w:framePr w:wrap="none" w:vAnchor="page" w:hAnchor="page" w:x="5601" w:y="108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85800" cy="762000"/>
            <wp:effectExtent l="19050" t="0" r="0" b="0"/>
            <wp:docPr id="1" name="Рисунок 1" descr="C:\..\..\..\..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..\..\..\..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BC6" w:rsidRPr="000C4170" w:rsidRDefault="00407BC6" w:rsidP="000C4170">
      <w:pPr>
        <w:jc w:val="center"/>
        <w:rPr>
          <w:sz w:val="2"/>
          <w:szCs w:val="2"/>
        </w:rPr>
      </w:pPr>
    </w:p>
    <w:sectPr w:rsidR="00407BC6" w:rsidRPr="000C4170" w:rsidSect="00407BC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312" w:rsidRDefault="00F23312" w:rsidP="00407BC6">
      <w:r>
        <w:separator/>
      </w:r>
    </w:p>
  </w:endnote>
  <w:endnote w:type="continuationSeparator" w:id="1">
    <w:p w:rsidR="00F23312" w:rsidRDefault="00F23312" w:rsidP="00407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312" w:rsidRDefault="00F23312"/>
  </w:footnote>
  <w:footnote w:type="continuationSeparator" w:id="1">
    <w:p w:rsidR="00F23312" w:rsidRDefault="00F2331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A2A5B"/>
    <w:multiLevelType w:val="multilevel"/>
    <w:tmpl w:val="DDBAC6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07BC6"/>
    <w:rsid w:val="000C4170"/>
    <w:rsid w:val="00407BC6"/>
    <w:rsid w:val="00F23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7B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7BC6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407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407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4"/>
      <w:szCs w:val="34"/>
      <w:u w:val="none"/>
    </w:rPr>
  </w:style>
  <w:style w:type="character" w:customStyle="1" w:styleId="31">
    <w:name w:val="Основной текст (3)"/>
    <w:basedOn w:val="3"/>
    <w:rsid w:val="00407BC6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407BC6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FranklinGothicHeavy19pt">
    <w:name w:val="Основной текст (3) + Franklin Gothic Heavy;19 pt;Не полужирный;Курсив"/>
    <w:basedOn w:val="3"/>
    <w:rsid w:val="00407BC6"/>
    <w:rPr>
      <w:rFonts w:ascii="Franklin Gothic Heavy" w:eastAsia="Franklin Gothic Heavy" w:hAnsi="Franklin Gothic Heavy" w:cs="Franklin Gothic Heavy"/>
      <w:b/>
      <w:bCs/>
      <w:i/>
      <w:iCs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310pt">
    <w:name w:val="Основной текст (3) + 10 pt;Не полужирный"/>
    <w:basedOn w:val="3"/>
    <w:rsid w:val="00407BC6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07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407BC6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407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rsid w:val="00407BC6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407BC6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4"/>
      <w:szCs w:val="34"/>
    </w:rPr>
  </w:style>
  <w:style w:type="paragraph" w:customStyle="1" w:styleId="20">
    <w:name w:val="Основной текст (2)"/>
    <w:basedOn w:val="a"/>
    <w:link w:val="2"/>
    <w:rsid w:val="00407BC6"/>
    <w:pPr>
      <w:shd w:val="clear" w:color="auto" w:fill="FFFFFF"/>
      <w:spacing w:before="360" w:after="240" w:line="274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rsid w:val="00407BC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C41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17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1</cp:revision>
  <dcterms:created xsi:type="dcterms:W3CDTF">2022-01-31T09:34:00Z</dcterms:created>
  <dcterms:modified xsi:type="dcterms:W3CDTF">2022-01-31T09:39:00Z</dcterms:modified>
</cp:coreProperties>
</file>