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3B9" w:rsidRPr="007C199C" w:rsidRDefault="001E43B9" w:rsidP="007C199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C199C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2501265</wp:posOffset>
            </wp:positionH>
            <wp:positionV relativeFrom="paragraph">
              <wp:posOffset>156210</wp:posOffset>
            </wp:positionV>
            <wp:extent cx="657225" cy="809625"/>
            <wp:effectExtent l="19050" t="0" r="9525" b="0"/>
            <wp:wrapSquare wrapText="right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E43B9" w:rsidRDefault="001E43B9" w:rsidP="001E43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3B9" w:rsidRDefault="001E43B9" w:rsidP="001E43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3B9" w:rsidRDefault="001E43B9" w:rsidP="001E43B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43B9" w:rsidRDefault="001E43B9" w:rsidP="001E43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3B9" w:rsidRDefault="001E43B9" w:rsidP="001E43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E43B9" w:rsidRDefault="001E43B9" w:rsidP="001E43B9">
      <w:pPr>
        <w:shd w:val="clear" w:color="auto" w:fill="FFFFFF"/>
        <w:spacing w:after="0"/>
        <w:ind w:left="731" w:right="-45" w:hanging="191"/>
        <w:jc w:val="center"/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АДМИНИСТРАЦИЯ МАЛИНОВСКОГО СЕЛЬСОВЕТА</w:t>
      </w:r>
    </w:p>
    <w:p w:rsidR="001E43B9" w:rsidRDefault="001E43B9" w:rsidP="001E43B9">
      <w:pPr>
        <w:shd w:val="clear" w:color="auto" w:fill="FFFFFF"/>
        <w:spacing w:after="0"/>
        <w:ind w:left="731" w:right="-45" w:firstLine="8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АЧИНСКОГО РАЙОНА КРАСНОЯРСКОГО КРАЯ</w:t>
      </w:r>
    </w:p>
    <w:p w:rsidR="001E43B9" w:rsidRDefault="001E43B9" w:rsidP="001E43B9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28"/>
          <w:szCs w:val="28"/>
        </w:rPr>
      </w:pPr>
    </w:p>
    <w:p w:rsidR="001E43B9" w:rsidRDefault="001E43B9" w:rsidP="001E43B9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50"/>
          <w:sz w:val="28"/>
          <w:szCs w:val="28"/>
        </w:rPr>
        <w:t>ПОСТАНОВЛЕНИЕ</w:t>
      </w:r>
    </w:p>
    <w:p w:rsidR="001E43B9" w:rsidRDefault="001E43B9" w:rsidP="001E43B9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1E43B9" w:rsidRDefault="00477439" w:rsidP="001E43B9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21</w:t>
      </w:r>
      <w:r w:rsidR="007C199C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.08. 2020</w:t>
      </w:r>
      <w:r w:rsidR="001E43B9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 xml:space="preserve">                                          п. Малиновка              </w:t>
      </w:r>
      <w:r w:rsidR="007C199C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 xml:space="preserve">                            № </w:t>
      </w:r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96</w:t>
      </w:r>
      <w:r w:rsidR="001E43B9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 xml:space="preserve"> -</w:t>
      </w:r>
      <w:proofErr w:type="gramStart"/>
      <w:r w:rsidR="001E43B9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П</w:t>
      </w:r>
      <w:proofErr w:type="gramEnd"/>
    </w:p>
    <w:p w:rsidR="001E43B9" w:rsidRDefault="001E43B9" w:rsidP="001E43B9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</w:pPr>
    </w:p>
    <w:p w:rsidR="001E43B9" w:rsidRDefault="001E43B9" w:rsidP="001E43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актуализированной схемы</w:t>
      </w:r>
    </w:p>
    <w:p w:rsidR="00784FBD" w:rsidRDefault="001E4F78" w:rsidP="001E43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водоснабжения</w:t>
      </w:r>
      <w:r w:rsidR="00784FBD">
        <w:rPr>
          <w:rFonts w:ascii="Times New Roman" w:hAnsi="Times New Roman" w:cs="Times New Roman"/>
          <w:b/>
          <w:sz w:val="28"/>
          <w:szCs w:val="28"/>
        </w:rPr>
        <w:t xml:space="preserve"> и водоотведения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43B9" w:rsidRDefault="008C6DD5" w:rsidP="001E43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Малиновского сельсовета до 2026</w:t>
      </w:r>
      <w:r w:rsidR="001E43B9"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p w:rsidR="001E43B9" w:rsidRDefault="001E43B9" w:rsidP="001E43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43B9" w:rsidRDefault="001E43B9" w:rsidP="001E43B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E43B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года № 131-ФЗ «Об общих принципах местного самоуправления в Российской Федер</w:t>
      </w:r>
      <w:r w:rsidR="001E4F78">
        <w:rPr>
          <w:rFonts w:ascii="Times New Roman" w:hAnsi="Times New Roman" w:cs="Times New Roman"/>
          <w:sz w:val="28"/>
          <w:szCs w:val="28"/>
        </w:rPr>
        <w:t>ации», Федеральным законом от 07.09.2011</w:t>
      </w:r>
      <w:r w:rsidRPr="001E43B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E4F78">
        <w:rPr>
          <w:rFonts w:ascii="Times New Roman" w:hAnsi="Times New Roman" w:cs="Times New Roman"/>
          <w:sz w:val="28"/>
          <w:szCs w:val="28"/>
        </w:rPr>
        <w:t>416-ФЗ «О вод</w:t>
      </w:r>
      <w:r w:rsidRPr="001E43B9">
        <w:rPr>
          <w:rFonts w:ascii="Times New Roman" w:hAnsi="Times New Roman" w:cs="Times New Roman"/>
          <w:sz w:val="28"/>
          <w:szCs w:val="28"/>
        </w:rPr>
        <w:t>оснабжении</w:t>
      </w:r>
      <w:r w:rsidR="001E4F78">
        <w:rPr>
          <w:rFonts w:ascii="Times New Roman" w:hAnsi="Times New Roman" w:cs="Times New Roman"/>
          <w:sz w:val="28"/>
          <w:szCs w:val="28"/>
        </w:rPr>
        <w:t xml:space="preserve"> и водоотведении</w:t>
      </w:r>
      <w:r w:rsidRPr="001E43B9">
        <w:rPr>
          <w:rFonts w:ascii="Times New Roman" w:hAnsi="Times New Roman" w:cs="Times New Roman"/>
          <w:sz w:val="28"/>
          <w:szCs w:val="28"/>
        </w:rPr>
        <w:t xml:space="preserve">», постановлением Правительства Российской Федерации от </w:t>
      </w:r>
      <w:r w:rsidR="001E4F78">
        <w:rPr>
          <w:rFonts w:ascii="Times New Roman" w:hAnsi="Times New Roman" w:cs="Times New Roman"/>
          <w:sz w:val="28"/>
          <w:szCs w:val="28"/>
        </w:rPr>
        <w:t>05.09.2013 года № 782 «Об утверждении Правил разработки и утверждения схем вод</w:t>
      </w:r>
      <w:r w:rsidRPr="001E43B9">
        <w:rPr>
          <w:rFonts w:ascii="Times New Roman" w:hAnsi="Times New Roman" w:cs="Times New Roman"/>
          <w:sz w:val="28"/>
          <w:szCs w:val="28"/>
        </w:rPr>
        <w:t>оснабжения</w:t>
      </w:r>
      <w:r w:rsidR="001E4F78">
        <w:rPr>
          <w:rFonts w:ascii="Times New Roman" w:hAnsi="Times New Roman" w:cs="Times New Roman"/>
          <w:sz w:val="28"/>
          <w:szCs w:val="28"/>
        </w:rPr>
        <w:t xml:space="preserve"> и водоотведения"</w:t>
      </w:r>
      <w:r w:rsidRPr="001E43B9">
        <w:rPr>
          <w:rFonts w:ascii="Times New Roman" w:hAnsi="Times New Roman" w:cs="Times New Roman"/>
          <w:sz w:val="28"/>
          <w:szCs w:val="28"/>
        </w:rPr>
        <w:t>,</w:t>
      </w:r>
      <w:r w:rsidR="001E4F78">
        <w:rPr>
          <w:rFonts w:ascii="Times New Roman" w:hAnsi="Times New Roman" w:cs="Times New Roman"/>
          <w:sz w:val="28"/>
          <w:szCs w:val="28"/>
        </w:rPr>
        <w:t xml:space="preserve"> принимая во внимание концессионное соглашение от "</w:t>
      </w:r>
      <w:r w:rsidR="00477439">
        <w:rPr>
          <w:rFonts w:ascii="Times New Roman" w:hAnsi="Times New Roman" w:cs="Times New Roman"/>
          <w:sz w:val="28"/>
          <w:szCs w:val="28"/>
        </w:rPr>
        <w:t>17</w:t>
      </w:r>
      <w:r w:rsidR="001E4F78">
        <w:rPr>
          <w:rFonts w:ascii="Times New Roman" w:hAnsi="Times New Roman" w:cs="Times New Roman"/>
          <w:sz w:val="28"/>
          <w:szCs w:val="28"/>
        </w:rPr>
        <w:t>"</w:t>
      </w:r>
      <w:r w:rsidR="00477439">
        <w:rPr>
          <w:rFonts w:ascii="Times New Roman" w:hAnsi="Times New Roman" w:cs="Times New Roman"/>
          <w:sz w:val="28"/>
          <w:szCs w:val="28"/>
        </w:rPr>
        <w:t>июня</w:t>
      </w:r>
      <w:r w:rsidR="001E4F78">
        <w:rPr>
          <w:rFonts w:ascii="Times New Roman" w:hAnsi="Times New Roman" w:cs="Times New Roman"/>
          <w:sz w:val="28"/>
          <w:szCs w:val="28"/>
        </w:rPr>
        <w:t xml:space="preserve"> 2020 № </w:t>
      </w:r>
      <w:r w:rsidR="00477439">
        <w:rPr>
          <w:rFonts w:ascii="Times New Roman" w:hAnsi="Times New Roman" w:cs="Times New Roman"/>
          <w:sz w:val="28"/>
          <w:szCs w:val="28"/>
        </w:rPr>
        <w:t xml:space="preserve">26, заключенное с </w:t>
      </w:r>
      <w:r w:rsidR="001E4F78">
        <w:rPr>
          <w:rFonts w:ascii="Times New Roman" w:hAnsi="Times New Roman" w:cs="Times New Roman"/>
          <w:sz w:val="28"/>
          <w:szCs w:val="28"/>
        </w:rPr>
        <w:t>ООО</w:t>
      </w:r>
      <w:r w:rsidR="00477439">
        <w:rPr>
          <w:rFonts w:ascii="Times New Roman" w:hAnsi="Times New Roman" w:cs="Times New Roman"/>
          <w:sz w:val="28"/>
          <w:szCs w:val="28"/>
        </w:rPr>
        <w:t xml:space="preserve"> </w:t>
      </w:r>
      <w:r w:rsidR="00477439" w:rsidRPr="0047743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77439" w:rsidRPr="00477439">
        <w:rPr>
          <w:rFonts w:ascii="Times New Roman" w:hAnsi="Times New Roman" w:cs="Times New Roman"/>
          <w:sz w:val="28"/>
          <w:szCs w:val="28"/>
        </w:rPr>
        <w:t>Ачинский</w:t>
      </w:r>
      <w:proofErr w:type="spellEnd"/>
      <w:r w:rsidR="00477439" w:rsidRPr="00477439">
        <w:rPr>
          <w:rFonts w:ascii="Times New Roman" w:hAnsi="Times New Roman" w:cs="Times New Roman"/>
          <w:sz w:val="28"/>
          <w:szCs w:val="28"/>
        </w:rPr>
        <w:t xml:space="preserve"> районный</w:t>
      </w:r>
      <w:proofErr w:type="gramEnd"/>
      <w:r w:rsidR="00477439" w:rsidRPr="00477439">
        <w:rPr>
          <w:rFonts w:ascii="Times New Roman" w:hAnsi="Times New Roman" w:cs="Times New Roman"/>
          <w:sz w:val="28"/>
          <w:szCs w:val="28"/>
        </w:rPr>
        <w:t xml:space="preserve"> жилищно-коммунальный сервис»</w:t>
      </w:r>
      <w:r w:rsidR="001E4F78">
        <w:rPr>
          <w:rFonts w:ascii="Times New Roman" w:hAnsi="Times New Roman" w:cs="Times New Roman"/>
          <w:sz w:val="28"/>
          <w:szCs w:val="28"/>
        </w:rPr>
        <w:t>,</w:t>
      </w:r>
      <w:r w:rsidRPr="001E43B9">
        <w:rPr>
          <w:rFonts w:ascii="Times New Roman" w:hAnsi="Times New Roman" w:cs="Times New Roman"/>
          <w:sz w:val="28"/>
          <w:szCs w:val="28"/>
        </w:rPr>
        <w:t xml:space="preserve"> руководствуясь</w:t>
      </w:r>
      <w:r w:rsidR="001E4F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F78">
        <w:rPr>
          <w:rFonts w:ascii="Times New Roman" w:hAnsi="Times New Roman" w:cs="Times New Roman"/>
          <w:sz w:val="28"/>
          <w:szCs w:val="28"/>
        </w:rPr>
        <w:t>ст. 14, 17, 33 Устава</w:t>
      </w:r>
      <w:r>
        <w:rPr>
          <w:rFonts w:ascii="Times New Roman" w:hAnsi="Times New Roman" w:cs="Times New Roman"/>
          <w:sz w:val="28"/>
          <w:szCs w:val="28"/>
        </w:rPr>
        <w:t xml:space="preserve"> Малиновского сельсовета </w:t>
      </w: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E43B9" w:rsidRDefault="001E43B9" w:rsidP="001E43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</w:t>
      </w:r>
      <w:r w:rsidR="001E4F78">
        <w:rPr>
          <w:rFonts w:ascii="Times New Roman" w:hAnsi="Times New Roman" w:cs="Times New Roman"/>
          <w:sz w:val="28"/>
          <w:szCs w:val="28"/>
        </w:rPr>
        <w:t>ить актуализированную схему вод</w:t>
      </w:r>
      <w:r>
        <w:rPr>
          <w:rFonts w:ascii="Times New Roman" w:hAnsi="Times New Roman" w:cs="Times New Roman"/>
          <w:sz w:val="28"/>
          <w:szCs w:val="28"/>
        </w:rPr>
        <w:t xml:space="preserve">оснабжения Малиновского сельсовета </w:t>
      </w:r>
      <w:r w:rsidR="00FE6C91">
        <w:rPr>
          <w:rFonts w:ascii="Times New Roman" w:hAnsi="Times New Roman" w:cs="Times New Roman"/>
          <w:sz w:val="28"/>
          <w:szCs w:val="28"/>
        </w:rPr>
        <w:t>до 2026 года (прилагается)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43B9" w:rsidRDefault="001E43B9" w:rsidP="001E43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1E43B9" w:rsidRDefault="001E43B9" w:rsidP="001E43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со дня</w:t>
      </w:r>
      <w:r w:rsidR="001E4F78">
        <w:rPr>
          <w:rFonts w:ascii="Times New Roman" w:hAnsi="Times New Roman" w:cs="Times New Roman"/>
          <w:sz w:val="28"/>
          <w:szCs w:val="28"/>
        </w:rPr>
        <w:t xml:space="preserve"> его</w:t>
      </w:r>
      <w:r>
        <w:rPr>
          <w:rFonts w:ascii="Times New Roman" w:hAnsi="Times New Roman" w:cs="Times New Roman"/>
          <w:sz w:val="28"/>
          <w:szCs w:val="28"/>
        </w:rPr>
        <w:t xml:space="preserve"> подписания и подлежит официа</w:t>
      </w:r>
      <w:r w:rsidR="00A065E4">
        <w:rPr>
          <w:rFonts w:ascii="Times New Roman" w:hAnsi="Times New Roman" w:cs="Times New Roman"/>
          <w:sz w:val="28"/>
          <w:szCs w:val="28"/>
        </w:rPr>
        <w:t>льному опубликованию</w:t>
      </w:r>
      <w:r w:rsidR="001E4F78">
        <w:rPr>
          <w:rFonts w:ascii="Times New Roman" w:hAnsi="Times New Roman" w:cs="Times New Roman"/>
          <w:sz w:val="28"/>
          <w:szCs w:val="28"/>
        </w:rPr>
        <w:t xml:space="preserve"> в информационном бюллетене "Малиновский вестник" и</w:t>
      </w:r>
      <w:r w:rsidR="00A065E4">
        <w:rPr>
          <w:rFonts w:ascii="Times New Roman" w:hAnsi="Times New Roman" w:cs="Times New Roman"/>
          <w:sz w:val="28"/>
          <w:szCs w:val="28"/>
        </w:rPr>
        <w:t xml:space="preserve"> на </w:t>
      </w:r>
      <w:r w:rsidR="001E4F78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A065E4">
        <w:rPr>
          <w:rFonts w:ascii="Times New Roman" w:hAnsi="Times New Roman" w:cs="Times New Roman"/>
          <w:sz w:val="28"/>
          <w:szCs w:val="28"/>
        </w:rPr>
        <w:t>сайте Малиновского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A065E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Ачинского района</w:t>
      </w:r>
      <w:r w:rsidR="00A065E4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43B9" w:rsidRDefault="001E43B9" w:rsidP="001E43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E43B9" w:rsidRDefault="001E43B9" w:rsidP="001E43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E43B9" w:rsidRDefault="001E43B9" w:rsidP="001E43B9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Малиновского сельсовета                                         </w:t>
      </w:r>
      <w:r w:rsidR="0020144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А.А.</w:t>
      </w:r>
      <w:r w:rsidR="001E4F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Баркунов</w:t>
      </w:r>
    </w:p>
    <w:p w:rsidR="001E43B9" w:rsidRDefault="001E43B9" w:rsidP="001E43B9">
      <w:pPr>
        <w:spacing w:after="0"/>
      </w:pPr>
    </w:p>
    <w:p w:rsidR="00621A21" w:rsidRDefault="00621A21"/>
    <w:sectPr w:rsidR="00621A21" w:rsidSect="001F3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43B9"/>
    <w:rsid w:val="001E43B9"/>
    <w:rsid w:val="001E4F78"/>
    <w:rsid w:val="001F3F56"/>
    <w:rsid w:val="0020144F"/>
    <w:rsid w:val="00264BD6"/>
    <w:rsid w:val="00376033"/>
    <w:rsid w:val="00477439"/>
    <w:rsid w:val="005E6AA5"/>
    <w:rsid w:val="005E6FDD"/>
    <w:rsid w:val="00621A21"/>
    <w:rsid w:val="00784FBD"/>
    <w:rsid w:val="007C199C"/>
    <w:rsid w:val="008C6DD5"/>
    <w:rsid w:val="00A065E4"/>
    <w:rsid w:val="00C32016"/>
    <w:rsid w:val="00FE6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4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Katya</cp:lastModifiedBy>
  <cp:revision>2</cp:revision>
  <cp:lastPrinted>2020-08-24T08:25:00Z</cp:lastPrinted>
  <dcterms:created xsi:type="dcterms:W3CDTF">2020-08-24T08:26:00Z</dcterms:created>
  <dcterms:modified xsi:type="dcterms:W3CDTF">2020-08-24T08:26:00Z</dcterms:modified>
</cp:coreProperties>
</file>