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840519"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4" o:title=""/>
          </v:shape>
          <o:OLEObject Type="Embed" ProgID="MSPhotoEd.3" ShapeID="_x0000_i1025" DrawAspect="Content" ObjectID="_1612165973" r:id="rId5"/>
        </w:objec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КРАСНОЯРСКИЙ КРАЙ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АЧИНСКИЙ РАЙОН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840519">
        <w:rPr>
          <w:rFonts w:ascii="Times New Roman" w:hAnsi="Times New Roman"/>
          <w:sz w:val="28"/>
          <w:szCs w:val="28"/>
        </w:rPr>
        <w:t>АДМИНИСТРАЦИЯ   МАЛИНОВСКОГО   СЕЛЬСОВЕТА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36"/>
          <w:szCs w:val="36"/>
        </w:rPr>
      </w:pPr>
      <w:r w:rsidRPr="00840519">
        <w:rPr>
          <w:rFonts w:ascii="Times New Roman" w:hAnsi="Times New Roman"/>
          <w:sz w:val="24"/>
          <w:szCs w:val="24"/>
        </w:rPr>
        <w:br/>
      </w:r>
      <w:r w:rsidRPr="00840519">
        <w:rPr>
          <w:rFonts w:ascii="Times New Roman" w:hAnsi="Times New Roman"/>
          <w:sz w:val="36"/>
          <w:szCs w:val="36"/>
        </w:rPr>
        <w:t>   ПОСТАНОВЛЕНИЕ</w:t>
      </w:r>
    </w:p>
    <w:p w:rsidR="005A2358" w:rsidRPr="00840519" w:rsidRDefault="005A2358" w:rsidP="0084051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 w:rsidRPr="00840519">
        <w:rPr>
          <w:rFonts w:ascii="Times New Roman" w:hAnsi="Times New Roman"/>
          <w:sz w:val="24"/>
          <w:szCs w:val="24"/>
        </w:rPr>
        <w:t> </w:t>
      </w:r>
      <w:r w:rsidRPr="00840519">
        <w:rPr>
          <w:rFonts w:ascii="Times New Roman" w:hAnsi="Times New Roman"/>
          <w:b/>
          <w:bCs/>
          <w:sz w:val="24"/>
          <w:szCs w:val="24"/>
        </w:rPr>
        <w:t> </w:t>
      </w:r>
    </w:p>
    <w:p w:rsidR="005A2358" w:rsidRPr="00840519" w:rsidRDefault="00C1426A" w:rsidP="00840519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DB7058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.0</w:t>
      </w:r>
      <w:r w:rsidR="00DB705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="00DB7058">
        <w:rPr>
          <w:rFonts w:ascii="Times New Roman" w:hAnsi="Times New Roman"/>
          <w:sz w:val="24"/>
          <w:szCs w:val="24"/>
        </w:rPr>
        <w:t>2019</w:t>
      </w:r>
      <w:r w:rsidR="005A2358" w:rsidRPr="00840519">
        <w:rPr>
          <w:rFonts w:ascii="Times New Roman" w:hAnsi="Times New Roman"/>
          <w:sz w:val="24"/>
          <w:szCs w:val="24"/>
        </w:rPr>
        <w:t>                                    </w:t>
      </w:r>
      <w:r w:rsidR="00DB7058">
        <w:rPr>
          <w:rFonts w:ascii="Times New Roman" w:hAnsi="Times New Roman"/>
          <w:sz w:val="24"/>
          <w:szCs w:val="24"/>
        </w:rPr>
        <w:t xml:space="preserve">    </w:t>
      </w:r>
      <w:r w:rsidR="005A2358" w:rsidRPr="00840519">
        <w:rPr>
          <w:rFonts w:ascii="Times New Roman" w:hAnsi="Times New Roman"/>
          <w:sz w:val="24"/>
          <w:szCs w:val="24"/>
        </w:rPr>
        <w:t xml:space="preserve">   п.  Малиновка                                            №         </w:t>
      </w:r>
      <w:r w:rsidR="00DB7058">
        <w:rPr>
          <w:rFonts w:ascii="Times New Roman" w:hAnsi="Times New Roman"/>
          <w:sz w:val="24"/>
          <w:szCs w:val="24"/>
        </w:rPr>
        <w:t>13</w:t>
      </w:r>
      <w:r w:rsidR="005A2358" w:rsidRPr="00840519">
        <w:rPr>
          <w:rFonts w:ascii="Times New Roman" w:hAnsi="Times New Roman"/>
          <w:sz w:val="24"/>
          <w:szCs w:val="24"/>
        </w:rPr>
        <w:t>-П</w:t>
      </w:r>
    </w:p>
    <w:p w:rsidR="005A2358" w:rsidRDefault="005A2358" w:rsidP="0084051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16679" w:rsidRDefault="00016679" w:rsidP="0084051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16679" w:rsidRDefault="00016679" w:rsidP="00016679">
      <w:pPr>
        <w:pStyle w:val="ConsPlusNormal"/>
        <w:jc w:val="center"/>
      </w:pPr>
      <w:r>
        <w:t xml:space="preserve">О внесении изменений в постановление администрации </w:t>
      </w:r>
    </w:p>
    <w:p w:rsidR="00016679" w:rsidRDefault="00016679" w:rsidP="00016679">
      <w:pPr>
        <w:pStyle w:val="ConsPlusNormal"/>
        <w:jc w:val="center"/>
      </w:pPr>
      <w:r>
        <w:t>Малиновского сельсовета от 02.04.2012 № 29-П «Об утверждении Положения о порядке проведения антикоррупционной экспертизы муниципальных нормативных правовых актов, проектов муниципальных нормативных правовых актов администрации Малиновского сельсовета»</w:t>
      </w:r>
    </w:p>
    <w:p w:rsidR="00016679" w:rsidRDefault="00016679" w:rsidP="00016679">
      <w:pPr>
        <w:pStyle w:val="ConsPlusNormal"/>
        <w:ind w:firstLine="540"/>
        <w:jc w:val="both"/>
      </w:pPr>
    </w:p>
    <w:p w:rsidR="00016679" w:rsidRDefault="00016679" w:rsidP="00016679">
      <w:pPr>
        <w:pStyle w:val="ConsPlusNormal"/>
        <w:ind w:firstLine="540"/>
        <w:jc w:val="both"/>
      </w:pPr>
      <w:proofErr w:type="gramStart"/>
      <w:r>
        <w:t xml:space="preserve">С целью приведения в соответствие с действующим законодательством Положения о порядке проведения антикоррупционной экспертизы муниципальных нормативных правовых актов, проектов муниципальных нормативных правовых актов  администрации Малиновского сельсовета, руководствуясь Федеральным законом от 25.12.2008 № 273-ФЗ «О противодействии коррупции», Федерального закона от 17.07.2009 № 172-ФЗ «Об антикоррупционной экспертизе нормативных правовых актов и проектов нормативных правовых актов»,  Постановлением  Правительства  Российской  Федерации от 26.02.2010 </w:t>
      </w:r>
      <w:proofErr w:type="gramEnd"/>
    </w:p>
    <w:p w:rsidR="00016679" w:rsidRDefault="00016679" w:rsidP="00016679">
      <w:pPr>
        <w:pStyle w:val="ConsPlusNormal"/>
        <w:jc w:val="both"/>
      </w:pPr>
      <w:r>
        <w:t>№ 96 «Об антикоррупционной экспертизе нормативных правовых актов и проектов нормативных правовых актов», ст. 14, 17, 33 Устава Малиновского сельсовета, ПОСТАНОВЛЯЮ:</w:t>
      </w:r>
    </w:p>
    <w:p w:rsidR="00016679" w:rsidRDefault="00016679" w:rsidP="00016679">
      <w:pPr>
        <w:pStyle w:val="ConsPlusNormal"/>
        <w:jc w:val="center"/>
      </w:pPr>
    </w:p>
    <w:p w:rsidR="00BC5321" w:rsidRDefault="00016679" w:rsidP="00016679">
      <w:pPr>
        <w:pStyle w:val="ConsPlusNormal"/>
        <w:ind w:firstLine="540"/>
        <w:jc w:val="both"/>
      </w:pPr>
      <w:r>
        <w:t>1.Внести в постановление администрации Малиновского сельсовета от 02.04.2012 № 29-П «Об утверждении Положения о порядке проведения антикоррупционной экспертизы муниципальных нормативных правовых актов и их проектов в администрации Малиновского сельсовета, следующие изменения</w:t>
      </w:r>
      <w:r w:rsidR="00BC5321">
        <w:t>:</w:t>
      </w:r>
    </w:p>
    <w:p w:rsidR="00BC5321" w:rsidRDefault="00BC5321" w:rsidP="00016679">
      <w:pPr>
        <w:pStyle w:val="ConsPlusNormal"/>
        <w:ind w:firstLine="540"/>
        <w:jc w:val="both"/>
      </w:pPr>
      <w:r>
        <w:t>1.1. В Приложении к постановлению:</w:t>
      </w:r>
    </w:p>
    <w:p w:rsidR="00BC5321" w:rsidRDefault="00BC5321" w:rsidP="00BC5321">
      <w:pPr>
        <w:pStyle w:val="ConsPlusNormal"/>
        <w:jc w:val="both"/>
      </w:pPr>
      <w:r>
        <w:t>- Пункт 1.3. Приложения к постановлению дополнить абзацем вторым следующего содержания:</w:t>
      </w:r>
    </w:p>
    <w:p w:rsidR="00BC5321" w:rsidRDefault="00BC5321" w:rsidP="00BC5321">
      <w:pPr>
        <w:pStyle w:val="ConsPlusNormal"/>
        <w:ind w:firstLine="539"/>
        <w:jc w:val="both"/>
      </w:pPr>
      <w:r>
        <w:t>«При проведении антикоррупционной экспертизы нормативны правовых актов (их проектов) осуществляется оценка нормативного правового акта (проекта нормативного правового акта) во взаимосвязи с другими нормативными правовыми актами</w:t>
      </w:r>
      <w:proofErr w:type="gramStart"/>
      <w:r>
        <w:t>.»;</w:t>
      </w:r>
      <w:proofErr w:type="gramEnd"/>
    </w:p>
    <w:p w:rsidR="00BC5321" w:rsidRDefault="00BC5321" w:rsidP="00BC5321">
      <w:pPr>
        <w:pStyle w:val="ConsPlusNormal"/>
        <w:jc w:val="both"/>
      </w:pPr>
      <w:r>
        <w:t xml:space="preserve">- Раздел </w:t>
      </w:r>
      <w:r>
        <w:rPr>
          <w:lang w:val="en-US"/>
        </w:rPr>
        <w:t>IV</w:t>
      </w:r>
      <w:r w:rsidRPr="00BC5321">
        <w:t xml:space="preserve"> </w:t>
      </w:r>
      <w:r>
        <w:t xml:space="preserve"> изложить в следующей редакции:</w:t>
      </w:r>
    </w:p>
    <w:p w:rsidR="00BC5321" w:rsidRDefault="00BC5321" w:rsidP="00BC5321">
      <w:pPr>
        <w:pStyle w:val="ConsPlusNormal"/>
        <w:jc w:val="center"/>
        <w:rPr>
          <w:caps/>
        </w:rPr>
      </w:pPr>
      <w:r>
        <w:t xml:space="preserve">«IV. </w:t>
      </w:r>
      <w:r w:rsidRPr="003435B9">
        <w:rPr>
          <w:caps/>
        </w:rPr>
        <w:t>Создание условий для проведения независимой антикоррупционной экспертизы</w:t>
      </w:r>
      <w:r>
        <w:rPr>
          <w:caps/>
        </w:rPr>
        <w:t>, ПОРЯДОК ПРОВЕДЕНИЯ НЕЗАВИСИМОЙ АНТИКРРУПЦИОННОЙ ЭКСПЕРТИЗЫ</w:t>
      </w:r>
      <w:r w:rsidRPr="003435B9">
        <w:rPr>
          <w:caps/>
        </w:rPr>
        <w:t xml:space="preserve"> нормативных правовых актов (проектов нормативных правовых актов)</w:t>
      </w:r>
    </w:p>
    <w:p w:rsidR="00BC5321" w:rsidRPr="00BC5321" w:rsidRDefault="00BC5321" w:rsidP="00BC5321">
      <w:pPr>
        <w:pStyle w:val="ConsPlusNormal"/>
        <w:jc w:val="center"/>
        <w:rPr>
          <w:caps/>
          <w:sz w:val="16"/>
          <w:szCs w:val="16"/>
        </w:rPr>
      </w:pPr>
    </w:p>
    <w:p w:rsidR="00BC5321" w:rsidRDefault="00BC5321" w:rsidP="00BC532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Институты гражданского общества и граждане могут в порядке, предусмотренном нормативными правовыми актами Российской Федерации, за счет собственных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оводить независимую антикоррупционную экспертизу нормативных правовых актов (проектов нормативных правовых актов).</w:t>
      </w:r>
    </w:p>
    <w:p w:rsidR="00BC5321" w:rsidRPr="003435B9" w:rsidRDefault="00BC5321" w:rsidP="00BC5321">
      <w:pPr>
        <w:pStyle w:val="ConsPlusNormal"/>
        <w:jc w:val="both"/>
      </w:pPr>
    </w:p>
    <w:p w:rsidR="00BC5321" w:rsidRDefault="00BC5321" w:rsidP="00BC5321">
      <w:pPr>
        <w:pStyle w:val="ConsPlusNormal"/>
        <w:ind w:firstLine="539"/>
        <w:jc w:val="both"/>
      </w:pPr>
      <w:r>
        <w:t xml:space="preserve">4.2. </w:t>
      </w:r>
      <w:proofErr w:type="gramStart"/>
      <w:r>
        <w:t xml:space="preserve">В целях обеспечения возможности проведения независимой антикоррупционной </w:t>
      </w:r>
      <w:r>
        <w:lastRenderedPageBreak/>
        <w:t>экспертизы нормативных правовых актов (проектов нормативных правовых актов) администрация сельсовета размещает эти нормативные правовые акты (проекты нормативных правовых актов) на официальном сайте Ачинского района в сети Интернет http://www.ach-rajon.ru/ с указанием дат начала и окончания приема заключений по результатам независимой антикоррупционной экспертизы.</w:t>
      </w:r>
      <w:proofErr w:type="gramEnd"/>
    </w:p>
    <w:p w:rsidR="00BC5321" w:rsidRDefault="00BC5321" w:rsidP="00BC5321">
      <w:pPr>
        <w:pStyle w:val="ConsPlusNormal"/>
        <w:ind w:firstLine="539"/>
        <w:jc w:val="both"/>
      </w:pPr>
      <w:r>
        <w:t xml:space="preserve">4.3. </w:t>
      </w:r>
      <w:proofErr w:type="gramStart"/>
      <w:r>
        <w:t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в порядке, установленном Правилами проведения антикоррупционной экспертизы нормативных правовых актов и проектов нормативных правовых актов, утвержденными Постановлением Правительства Российской Федерации от 26 февраля 2010 года N 96.</w:t>
      </w:r>
      <w:proofErr w:type="gramEnd"/>
    </w:p>
    <w:p w:rsidR="00BC5321" w:rsidRDefault="00BC5321" w:rsidP="00BC5321">
      <w:pPr>
        <w:pStyle w:val="ConsPlusNormal"/>
        <w:ind w:firstLine="540"/>
        <w:jc w:val="both"/>
      </w:pPr>
      <w:r>
        <w:t>4.4. Экспертное заключение, составленное по результатам независимой антикоррупционной экспертизы, может направляться в администрацию Малиновского сельсовета по почте, в виде электронного документа по электронной почте или иным способом.</w:t>
      </w:r>
    </w:p>
    <w:p w:rsidR="00BC5321" w:rsidRDefault="00BC5321" w:rsidP="00BC5321">
      <w:pPr>
        <w:pStyle w:val="ConsPlusNormal"/>
        <w:ind w:firstLine="539"/>
        <w:jc w:val="both"/>
      </w:pPr>
      <w:r>
        <w:t>4.5. Заключение по результатам независимой антикоррупционной экспертизы носит рекомендательный характер и подлежит обязательному рассмотрению органом, организацией или должностным лицом, которым оно направлено, в тридцатидневный срок со дня его получения. 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коррупциогенных факторов.</w:t>
      </w:r>
    </w:p>
    <w:p w:rsidR="00BC5321" w:rsidRDefault="00BC5321" w:rsidP="00BC5321">
      <w:pPr>
        <w:pStyle w:val="ConsPlusNormal"/>
        <w:ind w:firstLine="539"/>
        <w:jc w:val="both"/>
      </w:pPr>
      <w:r>
        <w:t>4.6. Нормативный правовой акт (проект нормативного правового акта), в отношении которого проводилась независимая антикоррупционная экспертиза, направляется его разработчиком в администрацию Малиновского сельсовета с приложением экспертного заключения, а также копий документов, подтверждающих аккредитацию Министерством юстиции Российской Федерации лица, проведшего экспертизу, в качестве независимого эксперта.</w:t>
      </w:r>
    </w:p>
    <w:p w:rsidR="00BC5321" w:rsidRDefault="00BC5321" w:rsidP="00BC5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4.7</w:t>
      </w:r>
      <w:r w:rsidRPr="003435B9">
        <w:rPr>
          <w:rFonts w:ascii="Times New Roman" w:hAnsi="Times New Roman" w:cs="Times New Roman"/>
          <w:sz w:val="24"/>
          <w:szCs w:val="24"/>
        </w:rPr>
        <w:t>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Не допускается проведение независимой антикоррупционной экспертизы нормативных правовых актов (проектов нормативных правовых актов):</w:t>
      </w:r>
    </w:p>
    <w:p w:rsidR="00BC5321" w:rsidRDefault="00BC5321" w:rsidP="00BC5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1) гражданами, имеющими неснятую или непогашенную судимость;</w:t>
      </w:r>
    </w:p>
    <w:p w:rsidR="00BC5321" w:rsidRDefault="00BC5321" w:rsidP="00BC5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2) 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BC5321" w:rsidRDefault="00BC5321" w:rsidP="00BC5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3) гражданами, осуществляющими деятельность в органах и организациях, указанных в </w:t>
      </w:r>
      <w:hyperlink r:id="rId6" w:history="1">
        <w:r w:rsidRPr="008F7427">
          <w:rPr>
            <w:rFonts w:ascii="Times New Roman" w:hAnsi="Times New Roman" w:cs="Times New Roman"/>
            <w:sz w:val="24"/>
            <w:szCs w:val="24"/>
          </w:rPr>
          <w:t>пункте 3 части 1 статьи 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17.07.2009 № 172-ФЗ «Об антикоррупционной экспертизе нормативных правовых актов и проектов нормативных правовых актов»;</w:t>
      </w:r>
    </w:p>
    <w:p w:rsidR="00BC5321" w:rsidRDefault="00BC5321" w:rsidP="00BC5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4) международными и иностранными организациями;</w:t>
      </w:r>
    </w:p>
    <w:p w:rsidR="00BC5321" w:rsidRDefault="00BC5321" w:rsidP="00BC5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5) некоммерческими организациями, выполняющими функции иностранного агента.</w:t>
      </w:r>
    </w:p>
    <w:p w:rsidR="00016679" w:rsidRDefault="00016679" w:rsidP="00016679">
      <w:pPr>
        <w:pStyle w:val="ConsPlusNormal"/>
        <w:spacing w:before="24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016679" w:rsidRDefault="00016679" w:rsidP="00016679">
      <w:pPr>
        <w:pStyle w:val="ConsPlusNormal"/>
        <w:spacing w:before="240"/>
        <w:ind w:firstLine="540"/>
        <w:jc w:val="both"/>
      </w:pPr>
      <w:r>
        <w:t>3. Поста</w:t>
      </w:r>
      <w:r w:rsidR="00BC5321">
        <w:t xml:space="preserve">новление вступает в силу </w:t>
      </w:r>
      <w:r w:rsidR="006D0EFD">
        <w:t>после его</w:t>
      </w:r>
      <w:r w:rsidR="00BC5321">
        <w:t xml:space="preserve"> </w:t>
      </w:r>
      <w:r>
        <w:t xml:space="preserve">официального опубликования в информационном </w:t>
      </w:r>
      <w:r w:rsidR="00BC5321">
        <w:t xml:space="preserve">бюллетене </w:t>
      </w:r>
      <w:r>
        <w:t xml:space="preserve"> </w:t>
      </w:r>
      <w:r w:rsidR="00BC5321">
        <w:t>«Малиновский вестник»</w:t>
      </w:r>
      <w:r>
        <w:t>.</w:t>
      </w:r>
    </w:p>
    <w:p w:rsidR="00016679" w:rsidRDefault="00016679" w:rsidP="00016679">
      <w:pPr>
        <w:pStyle w:val="ConsPlusNormal"/>
        <w:ind w:firstLine="540"/>
        <w:jc w:val="both"/>
      </w:pPr>
    </w:p>
    <w:p w:rsidR="00840519" w:rsidRPr="00840519" w:rsidRDefault="00840519" w:rsidP="00840519">
      <w:pPr>
        <w:pStyle w:val="ConsPlusNormal"/>
        <w:ind w:firstLine="540"/>
        <w:jc w:val="both"/>
      </w:pPr>
    </w:p>
    <w:p w:rsidR="00840519" w:rsidRPr="00840519" w:rsidRDefault="00530624" w:rsidP="00530624">
      <w:pPr>
        <w:pStyle w:val="ConsPlusNormal"/>
      </w:pPr>
      <w:r>
        <w:t xml:space="preserve">Глава Малиновского сельсовета                                                                  </w:t>
      </w:r>
      <w:r w:rsidR="00BC5321">
        <w:t xml:space="preserve">      </w:t>
      </w:r>
      <w:r>
        <w:t xml:space="preserve"> А.А. Баркунов</w:t>
      </w:r>
    </w:p>
    <w:p w:rsidR="00840519" w:rsidRPr="00840519" w:rsidRDefault="00840519" w:rsidP="00840519">
      <w:pPr>
        <w:pStyle w:val="ConsPlusNormal"/>
        <w:jc w:val="right"/>
      </w:pPr>
    </w:p>
    <w:sectPr w:rsidR="00840519" w:rsidRPr="00840519" w:rsidSect="00425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358"/>
    <w:rsid w:val="00016679"/>
    <w:rsid w:val="0013692D"/>
    <w:rsid w:val="001556B9"/>
    <w:rsid w:val="00166322"/>
    <w:rsid w:val="001C510E"/>
    <w:rsid w:val="001F54DD"/>
    <w:rsid w:val="002957D7"/>
    <w:rsid w:val="002C3CD1"/>
    <w:rsid w:val="003605B3"/>
    <w:rsid w:val="00361097"/>
    <w:rsid w:val="00392220"/>
    <w:rsid w:val="00425E1B"/>
    <w:rsid w:val="004C3CEA"/>
    <w:rsid w:val="005109B6"/>
    <w:rsid w:val="00530624"/>
    <w:rsid w:val="005A2358"/>
    <w:rsid w:val="006D0EFD"/>
    <w:rsid w:val="007769D7"/>
    <w:rsid w:val="00780925"/>
    <w:rsid w:val="007D2EA6"/>
    <w:rsid w:val="00840519"/>
    <w:rsid w:val="008B385F"/>
    <w:rsid w:val="008C7DFE"/>
    <w:rsid w:val="009206AB"/>
    <w:rsid w:val="00955B4F"/>
    <w:rsid w:val="009D5550"/>
    <w:rsid w:val="00AC3867"/>
    <w:rsid w:val="00B308E0"/>
    <w:rsid w:val="00B4401B"/>
    <w:rsid w:val="00BC5321"/>
    <w:rsid w:val="00C1426A"/>
    <w:rsid w:val="00C772FA"/>
    <w:rsid w:val="00CD2693"/>
    <w:rsid w:val="00CE518B"/>
    <w:rsid w:val="00CF29A8"/>
    <w:rsid w:val="00D2296F"/>
    <w:rsid w:val="00DB7058"/>
    <w:rsid w:val="00E35DB1"/>
    <w:rsid w:val="00EB74F9"/>
    <w:rsid w:val="00FD111B"/>
    <w:rsid w:val="00FE0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77CE4EF113BB14E86E015ECB8CD66829E89F6082C28EA29C41DDCABD5D76FBD4C30B5F27FAE5A6D205D423B3E44D9ABA359642D3D7A3A0ES6r6H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User</cp:lastModifiedBy>
  <cp:revision>10</cp:revision>
  <cp:lastPrinted>2019-02-20T04:06:00Z</cp:lastPrinted>
  <dcterms:created xsi:type="dcterms:W3CDTF">2019-02-07T09:14:00Z</dcterms:created>
  <dcterms:modified xsi:type="dcterms:W3CDTF">2019-02-20T04:06:00Z</dcterms:modified>
</cp:coreProperties>
</file>