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FC" w:rsidRDefault="00775FFC" w:rsidP="00744BE0">
      <w:pPr>
        <w:shd w:val="clear" w:color="auto" w:fill="FFFFFF"/>
        <w:tabs>
          <w:tab w:val="left" w:pos="9360"/>
        </w:tabs>
        <w:spacing w:line="360" w:lineRule="auto"/>
        <w:ind w:right="-28"/>
        <w:jc w:val="center"/>
        <w:rPr>
          <w:color w:val="000000"/>
          <w:spacing w:val="1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FFC" w:rsidRPr="007F6C74" w:rsidRDefault="0057600F" w:rsidP="00725BA7">
      <w:pPr>
        <w:shd w:val="clear" w:color="auto" w:fill="FFFFFF"/>
        <w:tabs>
          <w:tab w:val="left" w:pos="9360"/>
        </w:tabs>
        <w:spacing w:after="0" w:line="240" w:lineRule="auto"/>
        <w:ind w:right="-28"/>
        <w:jc w:val="center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АДМИНИСТРАЦИЯ МАЛИНОВСКОГО</w:t>
      </w:r>
      <w:r w:rsidR="00775FFC" w:rsidRPr="007F6C74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СЕЛЬСОВЕТА</w:t>
      </w:r>
    </w:p>
    <w:p w:rsidR="00775FFC" w:rsidRPr="007F6C74" w:rsidRDefault="00775FFC" w:rsidP="00725BA7">
      <w:pPr>
        <w:shd w:val="clear" w:color="auto" w:fill="FFFFFF"/>
        <w:tabs>
          <w:tab w:val="left" w:pos="9639"/>
        </w:tabs>
        <w:spacing w:after="0" w:line="240" w:lineRule="auto"/>
        <w:ind w:right="-28"/>
        <w:jc w:val="center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F6C7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АЧИНСКОГО РАЙОНА</w:t>
      </w:r>
    </w:p>
    <w:p w:rsidR="00383B1C" w:rsidRDefault="00775FFC" w:rsidP="00725BA7">
      <w:pPr>
        <w:shd w:val="clear" w:color="auto" w:fill="FFFFFF"/>
        <w:tabs>
          <w:tab w:val="left" w:pos="9639"/>
        </w:tabs>
        <w:spacing w:after="0" w:line="240" w:lineRule="auto"/>
        <w:ind w:right="-28"/>
        <w:jc w:val="center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F6C7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КРАСНОЯРСКОГО КРАЯ</w:t>
      </w:r>
    </w:p>
    <w:p w:rsidR="00725BA7" w:rsidRPr="007F6C74" w:rsidRDefault="00725BA7" w:rsidP="00725BA7">
      <w:pPr>
        <w:shd w:val="clear" w:color="auto" w:fill="FFFFFF"/>
        <w:tabs>
          <w:tab w:val="left" w:pos="9639"/>
        </w:tabs>
        <w:spacing w:after="0" w:line="240" w:lineRule="auto"/>
        <w:ind w:right="-28"/>
        <w:jc w:val="center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3E10DD" w:rsidRDefault="00775FFC" w:rsidP="00725BA7">
      <w:pPr>
        <w:pStyle w:val="2"/>
        <w:spacing w:before="0" w:line="240" w:lineRule="auto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57600F">
        <w:rPr>
          <w:rFonts w:ascii="Times New Roman" w:hAnsi="Times New Roman" w:cs="Times New Roman"/>
          <w:bCs w:val="0"/>
          <w:color w:val="auto"/>
          <w:sz w:val="24"/>
          <w:szCs w:val="24"/>
        </w:rPr>
        <w:t>П О С Т А Н О В Л Е Н И Е</w:t>
      </w:r>
    </w:p>
    <w:p w:rsidR="00725BA7" w:rsidRPr="00725BA7" w:rsidRDefault="00725BA7" w:rsidP="00725BA7"/>
    <w:p w:rsidR="007F6C74" w:rsidRPr="00725BA7" w:rsidRDefault="00725BA7" w:rsidP="007F6C74">
      <w:pPr>
        <w:rPr>
          <w:rFonts w:ascii="Times New Roman" w:hAnsi="Times New Roman" w:cs="Times New Roman"/>
          <w:b/>
          <w:sz w:val="24"/>
          <w:szCs w:val="24"/>
        </w:rPr>
      </w:pPr>
      <w:r w:rsidRPr="00725BA7">
        <w:rPr>
          <w:rFonts w:ascii="Times New Roman" w:hAnsi="Times New Roman" w:cs="Times New Roman"/>
          <w:b/>
          <w:sz w:val="24"/>
          <w:szCs w:val="24"/>
        </w:rPr>
        <w:t>21.06.2018</w:t>
      </w:r>
      <w:r w:rsidR="007F6C74" w:rsidRPr="00725BA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Pr="00725BA7">
        <w:rPr>
          <w:rFonts w:ascii="Times New Roman" w:hAnsi="Times New Roman" w:cs="Times New Roman"/>
          <w:b/>
          <w:sz w:val="24"/>
          <w:szCs w:val="24"/>
        </w:rPr>
        <w:t>п. Малиновка</w:t>
      </w:r>
      <w:r w:rsidR="007F6C74" w:rsidRPr="00725BA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725BA7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F6C74" w:rsidRPr="00725BA7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725BA7">
        <w:rPr>
          <w:rFonts w:ascii="Times New Roman" w:hAnsi="Times New Roman" w:cs="Times New Roman"/>
          <w:b/>
          <w:sz w:val="24"/>
          <w:szCs w:val="24"/>
        </w:rPr>
        <w:t>№ 61-П</w:t>
      </w:r>
    </w:p>
    <w:p w:rsidR="009C7E8E" w:rsidRDefault="009C7E8E" w:rsidP="00AF1C29">
      <w:pPr>
        <w:suppressAutoHyphens/>
        <w:spacing w:after="0" w:line="240" w:lineRule="auto"/>
        <w:ind w:right="4111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0" w:name="_Hlk504646642"/>
      <w:r w:rsidRPr="00BD206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 порядке формирования, утверждения и ведения плана-графика закупок, работ, услуг для обеспечения муниципальных нужд </w:t>
      </w:r>
      <w:r w:rsidR="0057600F">
        <w:rPr>
          <w:rFonts w:ascii="Times New Roman" w:hAnsi="Times New Roman" w:cs="Times New Roman"/>
          <w:b/>
          <w:sz w:val="24"/>
          <w:szCs w:val="24"/>
          <w:lang w:eastAsia="ar-SA"/>
        </w:rPr>
        <w:t>администрации Малиновского</w:t>
      </w:r>
      <w:r w:rsidR="00636094" w:rsidRPr="00BD2062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сельсовета</w:t>
      </w:r>
      <w:bookmarkEnd w:id="0"/>
    </w:p>
    <w:p w:rsidR="007F6C74" w:rsidRPr="007F6C74" w:rsidRDefault="007F6C74" w:rsidP="007F6C74">
      <w:pPr>
        <w:suppressAutoHyphens/>
        <w:spacing w:after="0"/>
        <w:ind w:right="4111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AB547F" w:rsidRDefault="00AB547F" w:rsidP="00BD2062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Рассмотрев протест Ачинского межрайонного прокурора</w:t>
      </w:r>
      <w:r w:rsidR="00DE6729">
        <w:rPr>
          <w:rFonts w:ascii="Times New Roman" w:eastAsia="Calibri" w:hAnsi="Times New Roman" w:cs="Times New Roman"/>
          <w:sz w:val="24"/>
          <w:szCs w:val="24"/>
        </w:rPr>
        <w:t xml:space="preserve"> на постановлен</w:t>
      </w:r>
      <w:r w:rsidR="0057600F">
        <w:rPr>
          <w:rFonts w:ascii="Times New Roman" w:eastAsia="Calibri" w:hAnsi="Times New Roman" w:cs="Times New Roman"/>
          <w:sz w:val="24"/>
          <w:szCs w:val="24"/>
        </w:rPr>
        <w:t>ие администрации Малиновского сельсовета от 17</w:t>
      </w:r>
      <w:r w:rsidR="00DE6729">
        <w:rPr>
          <w:rFonts w:ascii="Times New Roman" w:eastAsia="Calibri" w:hAnsi="Times New Roman" w:cs="Times New Roman"/>
          <w:sz w:val="24"/>
          <w:szCs w:val="24"/>
        </w:rPr>
        <w:t>.04.2014г №</w:t>
      </w:r>
      <w:r w:rsidR="0057600F">
        <w:rPr>
          <w:rFonts w:ascii="Times New Roman" w:eastAsia="Calibri" w:hAnsi="Times New Roman" w:cs="Times New Roman"/>
          <w:sz w:val="24"/>
          <w:szCs w:val="24"/>
        </w:rPr>
        <w:t xml:space="preserve"> 72 </w:t>
      </w:r>
      <w:r w:rsidR="00DE6729">
        <w:rPr>
          <w:rFonts w:ascii="Times New Roman" w:eastAsia="Calibri" w:hAnsi="Times New Roman" w:cs="Times New Roman"/>
          <w:sz w:val="24"/>
          <w:szCs w:val="24"/>
        </w:rPr>
        <w:t>-</w:t>
      </w:r>
      <w:r w:rsidR="005760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6729">
        <w:rPr>
          <w:rFonts w:ascii="Times New Roman" w:eastAsia="Calibri" w:hAnsi="Times New Roman" w:cs="Times New Roman"/>
          <w:sz w:val="24"/>
          <w:szCs w:val="24"/>
        </w:rPr>
        <w:t>П «Об установлении Порядка формирования, утверждения и ведения планов-графиков закупок для обеспечения муниципальных ну</w:t>
      </w:r>
      <w:r w:rsidR="0057600F">
        <w:rPr>
          <w:rFonts w:ascii="Times New Roman" w:eastAsia="Calibri" w:hAnsi="Times New Roman" w:cs="Times New Roman"/>
          <w:sz w:val="24"/>
          <w:szCs w:val="24"/>
        </w:rPr>
        <w:t>жд администрации Малиновского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сельсовета», руководствуясь</w:t>
      </w:r>
      <w:r w:rsidR="009C7E8E" w:rsidRPr="00BD2062">
        <w:rPr>
          <w:rFonts w:ascii="Times New Roman" w:eastAsia="Calibri" w:hAnsi="Times New Roman" w:cs="Times New Roman"/>
          <w:sz w:val="24"/>
          <w:szCs w:val="24"/>
        </w:rPr>
        <w:t xml:space="preserve"> частью 5 статьи 21 и частью 2 статьи 114 Федерального закона от 05.04.2013 № 44-ФЗ «О контрактной системе в сфере закупок товаров, работ, услуг для обеспечения государственных и м</w:t>
      </w:r>
      <w:r>
        <w:rPr>
          <w:rFonts w:ascii="Times New Roman" w:eastAsia="Calibri" w:hAnsi="Times New Roman" w:cs="Times New Roman"/>
          <w:sz w:val="24"/>
          <w:szCs w:val="24"/>
        </w:rPr>
        <w:t>униципальных нужд», Постановлением</w:t>
      </w:r>
      <w:r w:rsidR="009C7E8E" w:rsidRPr="00BD2062">
        <w:rPr>
          <w:rFonts w:ascii="Times New Roman" w:eastAsia="Calibri" w:hAnsi="Times New Roman" w:cs="Times New Roman"/>
          <w:sz w:val="24"/>
          <w:szCs w:val="24"/>
        </w:rPr>
        <w:t xml:space="preserve"> Правительства Российской Федерации от 05.06.2015 №</w:t>
      </w:r>
      <w:r w:rsidR="005760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C7E8E" w:rsidRPr="00BD2062">
        <w:rPr>
          <w:rFonts w:ascii="Times New Roman" w:eastAsia="Calibri" w:hAnsi="Times New Roman" w:cs="Times New Roman"/>
          <w:sz w:val="24"/>
          <w:szCs w:val="24"/>
        </w:rPr>
        <w:t>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требованиях к форме плана-графика закупок товаров, работ, услуг»,</w:t>
      </w:r>
      <w:r w:rsidR="00BD2062" w:rsidRPr="00BD20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ст. 14, 17, 33 Устава Малиновского сельсовета.</w:t>
      </w:r>
    </w:p>
    <w:p w:rsidR="009C7E8E" w:rsidRDefault="00BD2062" w:rsidP="00AB547F">
      <w:pPr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7600F">
        <w:rPr>
          <w:rFonts w:ascii="Times New Roman" w:eastAsia="Calibri" w:hAnsi="Times New Roman" w:cs="Times New Roman"/>
          <w:b/>
          <w:sz w:val="24"/>
          <w:szCs w:val="24"/>
        </w:rPr>
        <w:t>Постановляю</w:t>
      </w:r>
      <w:r w:rsidRPr="00BD206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C7E8E" w:rsidRPr="00BD2062" w:rsidRDefault="006A0125" w:rsidP="00725BA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9C7E8E" w:rsidRPr="00BD2062">
        <w:rPr>
          <w:rFonts w:ascii="Times New Roman" w:eastAsia="Calibri" w:hAnsi="Times New Roman" w:cs="Times New Roman"/>
          <w:sz w:val="24"/>
          <w:szCs w:val="24"/>
        </w:rPr>
        <w:t xml:space="preserve">. Утвердить Порядок формирования, утверждения и ведения плана-графика закупок товаров, работ, услуг для обеспечения муниципальных нужд </w:t>
      </w:r>
      <w:r w:rsidR="00636094" w:rsidRPr="00BD2062">
        <w:rPr>
          <w:rFonts w:ascii="Times New Roman" w:eastAsia="Calibri" w:hAnsi="Times New Roman" w:cs="Times New Roman"/>
          <w:sz w:val="24"/>
          <w:szCs w:val="24"/>
        </w:rPr>
        <w:t xml:space="preserve">администрации </w:t>
      </w:r>
      <w:r w:rsidR="0057600F">
        <w:rPr>
          <w:rFonts w:ascii="Times New Roman" w:eastAsia="Calibri" w:hAnsi="Times New Roman" w:cs="Times New Roman"/>
          <w:sz w:val="24"/>
          <w:szCs w:val="24"/>
        </w:rPr>
        <w:t xml:space="preserve">Малиновского </w:t>
      </w:r>
      <w:r w:rsidR="00636094" w:rsidRPr="00BD2062">
        <w:rPr>
          <w:rFonts w:ascii="Times New Roman" w:eastAsia="Calibri" w:hAnsi="Times New Roman" w:cs="Times New Roman"/>
          <w:sz w:val="24"/>
          <w:szCs w:val="24"/>
        </w:rPr>
        <w:t>сельсовета</w:t>
      </w:r>
      <w:r w:rsidR="0057600F">
        <w:rPr>
          <w:rFonts w:ascii="Times New Roman" w:eastAsia="Calibri" w:hAnsi="Times New Roman" w:cs="Times New Roman"/>
          <w:sz w:val="24"/>
          <w:szCs w:val="24"/>
        </w:rPr>
        <w:t>,</w:t>
      </w:r>
      <w:r w:rsidR="00636094" w:rsidRPr="00BD2062">
        <w:rPr>
          <w:rFonts w:ascii="Times New Roman" w:eastAsia="Calibri" w:hAnsi="Times New Roman" w:cs="Times New Roman"/>
          <w:sz w:val="24"/>
          <w:szCs w:val="24"/>
        </w:rPr>
        <w:t xml:space="preserve"> Ачинского района</w:t>
      </w:r>
      <w:r w:rsidR="0057600F">
        <w:rPr>
          <w:rFonts w:ascii="Times New Roman" w:eastAsia="Calibri" w:hAnsi="Times New Roman" w:cs="Times New Roman"/>
          <w:sz w:val="24"/>
          <w:szCs w:val="24"/>
        </w:rPr>
        <w:t>,</w:t>
      </w:r>
      <w:r w:rsidR="00636094" w:rsidRPr="00BD2062">
        <w:rPr>
          <w:rFonts w:ascii="Times New Roman" w:eastAsia="Calibri" w:hAnsi="Times New Roman" w:cs="Times New Roman"/>
          <w:sz w:val="24"/>
          <w:szCs w:val="24"/>
        </w:rPr>
        <w:t xml:space="preserve"> Красноярского края</w:t>
      </w:r>
      <w:r w:rsidR="00BD2062">
        <w:rPr>
          <w:rFonts w:ascii="Times New Roman" w:eastAsia="Calibri" w:hAnsi="Times New Roman" w:cs="Times New Roman"/>
          <w:sz w:val="24"/>
          <w:szCs w:val="24"/>
        </w:rPr>
        <w:t xml:space="preserve"> согласно приложению.</w:t>
      </w:r>
    </w:p>
    <w:p w:rsidR="009C7E8E" w:rsidRPr="00BD2062" w:rsidRDefault="006A0125" w:rsidP="00725BA7">
      <w:pPr>
        <w:tabs>
          <w:tab w:val="left" w:pos="993"/>
        </w:tabs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9C7E8E" w:rsidRPr="00BD2062">
        <w:rPr>
          <w:rFonts w:ascii="Times New Roman" w:eastAsia="Calibri" w:hAnsi="Times New Roman" w:cs="Times New Roman"/>
          <w:sz w:val="24"/>
          <w:szCs w:val="24"/>
        </w:rPr>
        <w:t>. Настоящее Постановление вступает в силу с момента опубликования.</w:t>
      </w:r>
    </w:p>
    <w:p w:rsidR="009C7E8E" w:rsidRPr="00BD2062" w:rsidRDefault="006A0125" w:rsidP="00725BA7">
      <w:pPr>
        <w:tabs>
          <w:tab w:val="left" w:pos="993"/>
        </w:tabs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410AF6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10AF6">
        <w:rPr>
          <w:rFonts w:ascii="Times New Roman" w:eastAsia="Calibri" w:hAnsi="Times New Roman" w:cs="Times New Roman"/>
          <w:sz w:val="24"/>
          <w:szCs w:val="24"/>
        </w:rPr>
        <w:t xml:space="preserve">Признать, </w:t>
      </w:r>
      <w:r w:rsidR="009C7E8E" w:rsidRPr="00BD2062">
        <w:rPr>
          <w:rFonts w:ascii="Times New Roman" w:eastAsia="Calibri" w:hAnsi="Times New Roman" w:cs="Times New Roman"/>
          <w:sz w:val="24"/>
          <w:szCs w:val="24"/>
        </w:rPr>
        <w:t xml:space="preserve">утратившим силу постановление </w:t>
      </w:r>
      <w:r w:rsidR="00410AF6">
        <w:rPr>
          <w:rFonts w:ascii="Times New Roman" w:eastAsia="Calibri" w:hAnsi="Times New Roman" w:cs="Times New Roman"/>
          <w:sz w:val="24"/>
          <w:szCs w:val="24"/>
        </w:rPr>
        <w:t>администрации Малиновского</w:t>
      </w:r>
      <w:r w:rsidR="00636094" w:rsidRPr="00BD2062">
        <w:rPr>
          <w:rFonts w:ascii="Times New Roman" w:eastAsia="Calibri" w:hAnsi="Times New Roman" w:cs="Times New Roman"/>
          <w:sz w:val="24"/>
          <w:szCs w:val="24"/>
        </w:rPr>
        <w:t xml:space="preserve"> сельсовета </w:t>
      </w:r>
      <w:r w:rsidR="009C7E8E" w:rsidRPr="00BD20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7600F">
        <w:rPr>
          <w:rFonts w:ascii="Times New Roman" w:eastAsia="Calibri" w:hAnsi="Times New Roman" w:cs="Times New Roman"/>
          <w:sz w:val="24"/>
          <w:szCs w:val="24"/>
        </w:rPr>
        <w:t>от 17.04.2014 № 72 - П</w:t>
      </w:r>
      <w:r w:rsidR="009C7E8E" w:rsidRPr="00BD2062">
        <w:rPr>
          <w:rFonts w:ascii="Times New Roman" w:eastAsia="Calibri" w:hAnsi="Times New Roman" w:cs="Times New Roman"/>
          <w:sz w:val="24"/>
          <w:szCs w:val="24"/>
        </w:rPr>
        <w:t xml:space="preserve"> «О</w:t>
      </w:r>
      <w:r w:rsidR="00636094" w:rsidRPr="00BD2062">
        <w:rPr>
          <w:rFonts w:ascii="Times New Roman" w:eastAsia="Calibri" w:hAnsi="Times New Roman" w:cs="Times New Roman"/>
          <w:sz w:val="24"/>
          <w:szCs w:val="24"/>
        </w:rPr>
        <w:t>б установлении  Порядка</w:t>
      </w:r>
      <w:r w:rsidR="009C7E8E" w:rsidRPr="00BD2062">
        <w:rPr>
          <w:rFonts w:ascii="Times New Roman" w:eastAsia="Calibri" w:hAnsi="Times New Roman" w:cs="Times New Roman"/>
          <w:sz w:val="24"/>
          <w:szCs w:val="24"/>
        </w:rPr>
        <w:t xml:space="preserve"> формирования, утверждения и ведения планов-графиков закупок</w:t>
      </w:r>
      <w:r w:rsidR="00636094" w:rsidRPr="00BD20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C7E8E" w:rsidRPr="00BD2062">
        <w:rPr>
          <w:rFonts w:ascii="Times New Roman" w:eastAsia="Calibri" w:hAnsi="Times New Roman" w:cs="Times New Roman"/>
          <w:sz w:val="24"/>
          <w:szCs w:val="24"/>
        </w:rPr>
        <w:t xml:space="preserve"> для обеспечения муниципальных нужд </w:t>
      </w:r>
      <w:r w:rsidR="0057600F">
        <w:rPr>
          <w:rFonts w:ascii="Times New Roman" w:eastAsia="Calibri" w:hAnsi="Times New Roman" w:cs="Times New Roman"/>
          <w:sz w:val="24"/>
          <w:szCs w:val="24"/>
        </w:rPr>
        <w:t>администрации Малиновского</w:t>
      </w:r>
      <w:r w:rsidR="00636094" w:rsidRPr="00BD2062">
        <w:rPr>
          <w:rFonts w:ascii="Times New Roman" w:eastAsia="Calibri" w:hAnsi="Times New Roman" w:cs="Times New Roman"/>
          <w:sz w:val="24"/>
          <w:szCs w:val="24"/>
        </w:rPr>
        <w:t xml:space="preserve"> сельсовета</w:t>
      </w:r>
      <w:r w:rsidR="009C7E8E" w:rsidRPr="00BD2062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636094" w:rsidRPr="006429A9" w:rsidRDefault="00410AF6" w:rsidP="00725BA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="006A0125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542D52" w:rsidRPr="00542D52">
        <w:rPr>
          <w:rFonts w:ascii="Times New Roman" w:hAnsi="Times New Roman"/>
          <w:sz w:val="24"/>
          <w:szCs w:val="24"/>
        </w:rPr>
        <w:t xml:space="preserve"> </w:t>
      </w:r>
      <w:r w:rsidR="00542D52" w:rsidRPr="00A70570">
        <w:rPr>
          <w:rFonts w:ascii="Times New Roman" w:hAnsi="Times New Roman"/>
          <w:sz w:val="24"/>
          <w:szCs w:val="24"/>
        </w:rPr>
        <w:t xml:space="preserve">Настоящее </w:t>
      </w:r>
      <w:r w:rsidR="00542D52">
        <w:rPr>
          <w:rFonts w:ascii="Times New Roman" w:hAnsi="Times New Roman"/>
          <w:sz w:val="24"/>
          <w:szCs w:val="24"/>
        </w:rPr>
        <w:t xml:space="preserve">Постановление вступает в силу после </w:t>
      </w:r>
      <w:r w:rsidR="00542D52" w:rsidRPr="00A70570">
        <w:rPr>
          <w:rFonts w:ascii="Times New Roman" w:hAnsi="Times New Roman"/>
          <w:sz w:val="24"/>
          <w:szCs w:val="24"/>
        </w:rPr>
        <w:t xml:space="preserve">его официального опубликования </w:t>
      </w:r>
      <w:r w:rsidR="00542D52">
        <w:rPr>
          <w:rFonts w:ascii="Times New Roman" w:hAnsi="Times New Roman"/>
          <w:sz w:val="24"/>
          <w:szCs w:val="24"/>
        </w:rPr>
        <w:t xml:space="preserve"> </w:t>
      </w:r>
      <w:r w:rsidR="00542D52" w:rsidRPr="00A70570">
        <w:rPr>
          <w:rFonts w:ascii="Times New Roman" w:hAnsi="Times New Roman"/>
          <w:sz w:val="24"/>
          <w:szCs w:val="24"/>
        </w:rPr>
        <w:t>в информационном  бюллетене «Малиновский вестник»</w:t>
      </w:r>
      <w:r w:rsidR="00542D52">
        <w:rPr>
          <w:rFonts w:ascii="Times New Roman" w:hAnsi="Times New Roman"/>
          <w:sz w:val="24"/>
          <w:szCs w:val="24"/>
        </w:rPr>
        <w:t>.</w:t>
      </w:r>
    </w:p>
    <w:p w:rsidR="009C7E8E" w:rsidRPr="00BD2062" w:rsidRDefault="006A0125" w:rsidP="00725BA7">
      <w:pPr>
        <w:tabs>
          <w:tab w:val="left" w:pos="993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5</w:t>
      </w:r>
      <w:r w:rsidR="009C7E8E" w:rsidRPr="00BD2062">
        <w:rPr>
          <w:rFonts w:ascii="Times New Roman" w:hAnsi="Times New Roman" w:cs="Times New Roman"/>
          <w:sz w:val="24"/>
          <w:szCs w:val="24"/>
          <w:lang w:eastAsia="ar-SA"/>
        </w:rPr>
        <w:t>. Контроль за исполнением настоящего постановления оставляю за собой.</w:t>
      </w:r>
    </w:p>
    <w:p w:rsidR="009C7E8E" w:rsidRPr="00BD2062" w:rsidRDefault="009C7E8E" w:rsidP="00410AF6">
      <w:pPr>
        <w:tabs>
          <w:tab w:val="left" w:pos="993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93D2E" w:rsidRPr="00725BA7" w:rsidRDefault="009C7E8E" w:rsidP="00725BA7">
      <w:pPr>
        <w:suppressAutoHyphens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BD2062">
        <w:rPr>
          <w:rFonts w:ascii="Times New Roman" w:hAnsi="Times New Roman" w:cs="Times New Roman"/>
          <w:color w:val="FFFFFF"/>
          <w:sz w:val="24"/>
          <w:szCs w:val="24"/>
          <w:lang w:eastAsia="ar-SA"/>
        </w:rPr>
        <w:t>__</w:t>
      </w:r>
      <w:r w:rsidR="00DE6729" w:rsidRPr="00DE672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57600F">
        <w:rPr>
          <w:rFonts w:ascii="Times New Roman" w:hAnsi="Times New Roman" w:cs="Times New Roman"/>
          <w:sz w:val="24"/>
          <w:szCs w:val="24"/>
          <w:lang w:eastAsia="ar-SA"/>
        </w:rPr>
        <w:t>Глава Малиновского</w:t>
      </w:r>
      <w:r w:rsidR="00DE6729">
        <w:rPr>
          <w:rFonts w:ascii="Times New Roman" w:hAnsi="Times New Roman" w:cs="Times New Roman"/>
          <w:sz w:val="24"/>
          <w:szCs w:val="24"/>
          <w:lang w:eastAsia="ar-SA"/>
        </w:rPr>
        <w:t xml:space="preserve"> сельсовета                    </w:t>
      </w:r>
      <w:r w:rsidR="0057600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725BA7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А.А. Баркунов</w:t>
      </w:r>
    </w:p>
    <w:p w:rsidR="006A0125" w:rsidRDefault="0057600F" w:rsidP="0057600F">
      <w:pPr>
        <w:suppressAutoHyphens/>
        <w:spacing w:after="0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</w:t>
      </w:r>
      <w:r w:rsidR="00725BA7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</w:t>
      </w:r>
      <w:r w:rsidR="00725BA7">
        <w:rPr>
          <w:rFonts w:ascii="Times New Roman" w:hAnsi="Times New Roman" w:cs="Times New Roman"/>
          <w:sz w:val="24"/>
          <w:szCs w:val="24"/>
          <w:lang w:eastAsia="ar-SA"/>
        </w:rPr>
        <w:t xml:space="preserve">  </w:t>
      </w:r>
    </w:p>
    <w:p w:rsidR="009C7E8E" w:rsidRDefault="006A0125" w:rsidP="006A0125">
      <w:pPr>
        <w:suppressAutoHyphens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                                                   </w:t>
      </w:r>
      <w:r w:rsidR="00BD2062">
        <w:rPr>
          <w:rFonts w:ascii="Times New Roman" w:hAnsi="Times New Roman" w:cs="Times New Roman"/>
          <w:sz w:val="24"/>
          <w:szCs w:val="24"/>
          <w:lang w:eastAsia="ar-SA"/>
        </w:rPr>
        <w:t>Приложение</w:t>
      </w:r>
    </w:p>
    <w:p w:rsidR="00BD2062" w:rsidRDefault="00BD2062" w:rsidP="00BD2062">
      <w:pPr>
        <w:suppressAutoHyphens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к постановлению администрации</w:t>
      </w:r>
    </w:p>
    <w:p w:rsidR="00BD2062" w:rsidRDefault="0057600F" w:rsidP="0057600F">
      <w:pPr>
        <w:suppressAutoHyphens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Малиновского</w:t>
      </w:r>
      <w:r w:rsidR="00BD2062">
        <w:rPr>
          <w:rFonts w:ascii="Times New Roman" w:hAnsi="Times New Roman" w:cs="Times New Roman"/>
          <w:sz w:val="24"/>
          <w:szCs w:val="24"/>
          <w:lang w:eastAsia="ar-SA"/>
        </w:rPr>
        <w:t xml:space="preserve"> сельсовета</w:t>
      </w:r>
    </w:p>
    <w:p w:rsidR="009C7E8E" w:rsidRDefault="0057600F" w:rsidP="0057600F">
      <w:pPr>
        <w:ind w:firstLine="680"/>
        <w:jc w:val="center"/>
        <w:rPr>
          <w:rFonts w:eastAsia="Calibri"/>
          <w:b/>
          <w:bCs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</w:t>
      </w:r>
      <w:r w:rsidR="00BD2062">
        <w:rPr>
          <w:rFonts w:ascii="Times New Roman" w:hAnsi="Times New Roman" w:cs="Times New Roman"/>
          <w:sz w:val="24"/>
          <w:szCs w:val="24"/>
          <w:lang w:eastAsia="ar-SA"/>
        </w:rPr>
        <w:t xml:space="preserve">от </w:t>
      </w:r>
      <w:r w:rsidR="00725BA7">
        <w:rPr>
          <w:rFonts w:ascii="Times New Roman" w:hAnsi="Times New Roman" w:cs="Times New Roman"/>
          <w:sz w:val="24"/>
          <w:szCs w:val="24"/>
          <w:lang w:eastAsia="ar-SA"/>
        </w:rPr>
        <w:t>21</w:t>
      </w:r>
      <w:r w:rsidR="00BD2062">
        <w:rPr>
          <w:rFonts w:ascii="Times New Roman" w:hAnsi="Times New Roman" w:cs="Times New Roman"/>
          <w:sz w:val="24"/>
          <w:szCs w:val="24"/>
          <w:lang w:eastAsia="ar-SA"/>
        </w:rPr>
        <w:t>.0</w:t>
      </w:r>
      <w:r w:rsidR="00725BA7">
        <w:rPr>
          <w:rFonts w:ascii="Times New Roman" w:hAnsi="Times New Roman" w:cs="Times New Roman"/>
          <w:sz w:val="24"/>
          <w:szCs w:val="24"/>
          <w:lang w:eastAsia="ar-SA"/>
        </w:rPr>
        <w:t>6</w:t>
      </w:r>
      <w:r w:rsidR="00BD2062">
        <w:rPr>
          <w:rFonts w:ascii="Times New Roman" w:hAnsi="Times New Roman" w:cs="Times New Roman"/>
          <w:sz w:val="24"/>
          <w:szCs w:val="24"/>
          <w:lang w:eastAsia="ar-SA"/>
        </w:rPr>
        <w:t>.2018 №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725BA7">
        <w:rPr>
          <w:rFonts w:ascii="Times New Roman" w:hAnsi="Times New Roman" w:cs="Times New Roman"/>
          <w:sz w:val="24"/>
          <w:szCs w:val="24"/>
          <w:lang w:eastAsia="ar-SA"/>
        </w:rPr>
        <w:t>61</w:t>
      </w:r>
      <w:r w:rsidR="006429A9" w:rsidRPr="00AB547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BD2062">
        <w:rPr>
          <w:rFonts w:ascii="Times New Roman" w:hAnsi="Times New Roman" w:cs="Times New Roman"/>
          <w:sz w:val="24"/>
          <w:szCs w:val="24"/>
          <w:lang w:eastAsia="ar-SA"/>
        </w:rPr>
        <w:t>-</w:t>
      </w:r>
      <w:r w:rsidR="006429A9" w:rsidRPr="00AB547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BD2062">
        <w:rPr>
          <w:rFonts w:ascii="Times New Roman" w:hAnsi="Times New Roman" w:cs="Times New Roman"/>
          <w:sz w:val="24"/>
          <w:szCs w:val="24"/>
          <w:lang w:eastAsia="ar-SA"/>
        </w:rPr>
        <w:t>П</w:t>
      </w:r>
    </w:p>
    <w:p w:rsidR="00BD2062" w:rsidRDefault="00BD2062" w:rsidP="00BD2062">
      <w:pPr>
        <w:ind w:firstLine="680"/>
        <w:jc w:val="right"/>
        <w:rPr>
          <w:rFonts w:eastAsia="Calibri"/>
          <w:b/>
          <w:bCs/>
        </w:rPr>
      </w:pPr>
    </w:p>
    <w:p w:rsidR="00BD2062" w:rsidRDefault="009C7E8E" w:rsidP="00BD2062">
      <w:pPr>
        <w:spacing w:after="0"/>
        <w:ind w:firstLine="68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D2062">
        <w:rPr>
          <w:rFonts w:ascii="Times New Roman" w:eastAsia="Calibri" w:hAnsi="Times New Roman" w:cs="Times New Roman"/>
          <w:b/>
          <w:bCs/>
          <w:sz w:val="24"/>
          <w:szCs w:val="24"/>
        </w:rPr>
        <w:t>ПОРЯДОК</w:t>
      </w:r>
    </w:p>
    <w:p w:rsidR="009C7E8E" w:rsidRDefault="009C7E8E" w:rsidP="00DE6729">
      <w:pPr>
        <w:spacing w:after="0"/>
        <w:ind w:firstLine="68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D206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формирования, утверждения и ведения плана-графика закупок товаров, работ, услуг для обеспечения муниципальных нужд </w:t>
      </w:r>
      <w:r w:rsidR="0057600F">
        <w:rPr>
          <w:rFonts w:ascii="Times New Roman" w:eastAsia="Calibri" w:hAnsi="Times New Roman" w:cs="Times New Roman"/>
          <w:b/>
          <w:bCs/>
          <w:sz w:val="24"/>
          <w:szCs w:val="24"/>
        </w:rPr>
        <w:t>администрации Малиновского</w:t>
      </w:r>
      <w:r w:rsidR="00BD2062" w:rsidRPr="00BD206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сельсовета</w:t>
      </w:r>
    </w:p>
    <w:p w:rsidR="00DE6729" w:rsidRPr="00BD2062" w:rsidRDefault="00DE6729" w:rsidP="00DE6729">
      <w:pPr>
        <w:spacing w:after="0"/>
        <w:ind w:firstLine="68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C7E8E" w:rsidRPr="00BD2062" w:rsidRDefault="009C7E8E" w:rsidP="009C7E8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2062">
        <w:rPr>
          <w:rFonts w:ascii="Times New Roman" w:hAnsi="Times New Roman" w:cs="Times New Roman"/>
          <w:sz w:val="24"/>
          <w:szCs w:val="24"/>
        </w:rPr>
        <w:t xml:space="preserve">       1. Настоящий Порядок формирования, утверждения и ведения плана-графика закупок товаров, работ, услуг для обеспечения муниципальных нужд </w:t>
      </w:r>
      <w:r w:rsidR="00193D2E">
        <w:rPr>
          <w:rFonts w:ascii="Times New Roman" w:hAnsi="Times New Roman" w:cs="Times New Roman"/>
          <w:sz w:val="24"/>
          <w:szCs w:val="24"/>
        </w:rPr>
        <w:t>администрации Малиновского</w:t>
      </w:r>
      <w:r w:rsidR="00BD2062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BD2062">
        <w:rPr>
          <w:rFonts w:ascii="Times New Roman" w:hAnsi="Times New Roman" w:cs="Times New Roman"/>
          <w:sz w:val="24"/>
          <w:szCs w:val="24"/>
        </w:rPr>
        <w:t xml:space="preserve"> (далее – Порядок) устанавливает порядок формирования, утверждения и ведения плана-графика закупок товаров, работ, услуг для обеспечения муниципальных нужд </w:t>
      </w:r>
      <w:r w:rsidR="00BD206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193D2E">
        <w:rPr>
          <w:rFonts w:ascii="Times New Roman" w:hAnsi="Times New Roman" w:cs="Times New Roman"/>
          <w:sz w:val="24"/>
          <w:szCs w:val="24"/>
        </w:rPr>
        <w:t xml:space="preserve">Малиновского </w:t>
      </w:r>
      <w:r w:rsidR="00BD2062">
        <w:rPr>
          <w:rFonts w:ascii="Times New Roman" w:hAnsi="Times New Roman" w:cs="Times New Roman"/>
          <w:sz w:val="24"/>
          <w:szCs w:val="24"/>
        </w:rPr>
        <w:t>сельсовета</w:t>
      </w:r>
      <w:r w:rsidRPr="00BD2062">
        <w:rPr>
          <w:rFonts w:ascii="Times New Roman" w:hAnsi="Times New Roman" w:cs="Times New Roman"/>
          <w:sz w:val="24"/>
          <w:szCs w:val="24"/>
        </w:rPr>
        <w:t xml:space="preserve"> (далее – закупки) и подлежит размещению в единой информационной системе в сфере закупок в течении 3 дней со дня его утверждения.</w:t>
      </w:r>
    </w:p>
    <w:p w:rsidR="009C7E8E" w:rsidRPr="00BD2062" w:rsidRDefault="009C7E8E" w:rsidP="00725BA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hAnsi="Times New Roman" w:cs="Times New Roman"/>
          <w:sz w:val="24"/>
          <w:szCs w:val="24"/>
        </w:rPr>
        <w:t xml:space="preserve">       </w:t>
      </w:r>
      <w:r w:rsidRPr="00BD2062">
        <w:rPr>
          <w:rFonts w:ascii="Times New Roman" w:eastAsia="Calibri" w:hAnsi="Times New Roman" w:cs="Times New Roman"/>
          <w:sz w:val="24"/>
          <w:szCs w:val="24"/>
        </w:rPr>
        <w:t>2. План-график закупок формируется в соответствии с планом закупок и утверждается в течение 10 рабочих дней следующими заказчиками:</w:t>
      </w:r>
    </w:p>
    <w:p w:rsidR="009C7E8E" w:rsidRDefault="009C7E8E" w:rsidP="00725BA7">
      <w:pPr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bookmark0"/>
      <w:r w:rsidRPr="00BD2062">
        <w:rPr>
          <w:rFonts w:ascii="Times New Roman" w:eastAsia="Calibri" w:hAnsi="Times New Roman" w:cs="Times New Roman"/>
          <w:sz w:val="24"/>
          <w:szCs w:val="24"/>
        </w:rPr>
        <w:t xml:space="preserve">а) муниципальным заказчиком, действующим от имени </w:t>
      </w:r>
      <w:r w:rsidR="00BD2062">
        <w:rPr>
          <w:rFonts w:ascii="Times New Roman" w:eastAsia="Calibri" w:hAnsi="Times New Roman" w:cs="Times New Roman"/>
          <w:sz w:val="24"/>
          <w:szCs w:val="24"/>
        </w:rPr>
        <w:t xml:space="preserve">администрации </w:t>
      </w:r>
      <w:r w:rsidR="00193D2E">
        <w:rPr>
          <w:rFonts w:ascii="Times New Roman" w:hAnsi="Times New Roman" w:cs="Times New Roman"/>
          <w:sz w:val="24"/>
          <w:szCs w:val="24"/>
        </w:rPr>
        <w:t>Малиновского</w:t>
      </w:r>
      <w:r w:rsidR="00193D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D2062">
        <w:rPr>
          <w:rFonts w:ascii="Times New Roman" w:eastAsia="Calibri" w:hAnsi="Times New Roman" w:cs="Times New Roman"/>
          <w:sz w:val="24"/>
          <w:szCs w:val="24"/>
        </w:rPr>
        <w:t>сельсовета</w:t>
      </w:r>
      <w:r w:rsidRPr="00BD2062">
        <w:rPr>
          <w:rFonts w:ascii="Times New Roman" w:eastAsia="Calibri" w:hAnsi="Times New Roman" w:cs="Times New Roman"/>
          <w:sz w:val="24"/>
          <w:szCs w:val="24"/>
        </w:rPr>
        <w:t xml:space="preserve"> (далее –</w:t>
      </w:r>
      <w:r w:rsidR="00193D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2062">
        <w:rPr>
          <w:rFonts w:ascii="Times New Roman" w:eastAsia="Calibri" w:hAnsi="Times New Roman" w:cs="Times New Roman"/>
          <w:sz w:val="24"/>
          <w:szCs w:val="24"/>
        </w:rPr>
        <w:t>муниципальный заказчик) со дня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</w:t>
      </w:r>
      <w:bookmarkEnd w:id="1"/>
      <w:r w:rsidRPr="00BD206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C6AC0" w:rsidRPr="009C6AC0" w:rsidRDefault="009C6AC0" w:rsidP="00725BA7">
      <w:pPr>
        <w:shd w:val="clear" w:color="auto" w:fill="FFFFFF"/>
        <w:spacing w:after="24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Pr="009C6AC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бюджетными учреждениями, созданными </w:t>
      </w:r>
      <w:r w:rsidR="00FE6FD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муниципальным образованием</w:t>
      </w:r>
      <w:r w:rsidRPr="009C6AC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за исключением закупок, осуществляемых в соответствии с частями 2 и 6 статьи 15 Федерального закона о контрактной системе, со дня утверждения плана финансово-хозяйственной деятельности;</w:t>
      </w:r>
    </w:p>
    <w:p w:rsidR="009C7E8E" w:rsidRPr="00BD2062" w:rsidRDefault="009C6AC0" w:rsidP="009C7E8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в</w:t>
      </w:r>
      <w:r w:rsidR="009C7E8E" w:rsidRPr="00BD2062">
        <w:rPr>
          <w:rFonts w:ascii="Times New Roman" w:hAnsi="Times New Roman" w:cs="Times New Roman"/>
          <w:bCs/>
          <w:sz w:val="24"/>
          <w:szCs w:val="24"/>
        </w:rPr>
        <w:t xml:space="preserve">)  автономным учреждением, созданным муниципальным образованием,  имущество которого принадлежит на праве собственности муниципальному образованию в случае, предусмотренном </w:t>
      </w:r>
      <w:hyperlink r:id="rId7" w:history="1">
        <w:r w:rsidR="009C7E8E" w:rsidRPr="00DE6729">
          <w:rPr>
            <w:rStyle w:val="a6"/>
            <w:rFonts w:ascii="Times New Roman" w:hAnsi="Times New Roman" w:cs="Times New Roman"/>
            <w:bCs/>
            <w:color w:val="auto"/>
            <w:sz w:val="24"/>
            <w:szCs w:val="24"/>
          </w:rPr>
          <w:t>частью 4 статьи 15</w:t>
        </w:r>
      </w:hyperlink>
      <w:r w:rsidR="009C7E8E" w:rsidRPr="00BD2062">
        <w:rPr>
          <w:rFonts w:ascii="Times New Roman" w:hAnsi="Times New Roman" w:cs="Times New Roman"/>
          <w:bCs/>
          <w:sz w:val="24"/>
          <w:szCs w:val="24"/>
        </w:rPr>
        <w:t xml:space="preserve">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(далее - Федеральный закон 44-ФЗ), со дня заключения соглашения о предоставлении субсидии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субсидии). При этом в план-график закупок включаются только закупки, которые планируется осуществлять за счет субсидий.</w:t>
      </w:r>
    </w:p>
    <w:p w:rsidR="009C7E8E" w:rsidRPr="00BD2062" w:rsidRDefault="009C6AC0" w:rsidP="009C7E8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</w:t>
      </w:r>
      <w:r w:rsidR="009C7E8E" w:rsidRPr="00BD2062">
        <w:rPr>
          <w:rFonts w:ascii="Times New Roman" w:hAnsi="Times New Roman" w:cs="Times New Roman"/>
          <w:bCs/>
          <w:sz w:val="24"/>
          <w:szCs w:val="24"/>
        </w:rPr>
        <w:t xml:space="preserve">) муниципальные унитарные предприятия, имущество которых принадлежит на праве собственности муниципальным образованиям, за исключением закупок, осуществляемых в соответствии с частями 2(1) и 6 статьи 15 Федерального закона 44-ФЗ, </w:t>
      </w:r>
      <w:r w:rsidR="009C7E8E" w:rsidRPr="00BD2062">
        <w:rPr>
          <w:rFonts w:ascii="Times New Roman" w:hAnsi="Times New Roman" w:cs="Times New Roman"/>
          <w:bCs/>
          <w:sz w:val="24"/>
          <w:szCs w:val="24"/>
        </w:rPr>
        <w:lastRenderedPageBreak/>
        <w:t>со дня утверждения плана (программы) финансово-хозяйственной деятельности унитарного предприятия;</w:t>
      </w:r>
    </w:p>
    <w:p w:rsidR="009C7E8E" w:rsidRPr="00BD2062" w:rsidRDefault="009C7E8E" w:rsidP="009C7E8E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 xml:space="preserve">3. Планы-графики закупок формируются заказчиками, указанными в пункте 2 настоящего, Порядка, </w:t>
      </w:r>
      <w:r w:rsidR="00FE6FDE">
        <w:rPr>
          <w:rFonts w:ascii="Times New Roman" w:eastAsia="Calibri" w:hAnsi="Times New Roman" w:cs="Times New Roman"/>
          <w:sz w:val="24"/>
          <w:szCs w:val="24"/>
        </w:rPr>
        <w:t xml:space="preserve">ежегодно </w:t>
      </w:r>
      <w:r w:rsidRPr="00BD2062">
        <w:rPr>
          <w:rFonts w:ascii="Times New Roman" w:eastAsia="Calibri" w:hAnsi="Times New Roman" w:cs="Times New Roman"/>
          <w:sz w:val="24"/>
          <w:szCs w:val="24"/>
        </w:rPr>
        <w:t>на очередной финансовый год в соответствии с планом закупок с учетом следующих положений:</w:t>
      </w:r>
    </w:p>
    <w:p w:rsidR="009C7E8E" w:rsidRPr="00BD2062" w:rsidRDefault="009C7E8E" w:rsidP="009C7E8E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 xml:space="preserve">1) заказчики, указанные в подпункте "а" пункта 2 настоящего Порядка, - в сроки, установленные главными распорядителями средств бюджета, но не позднее сроков, установленных </w:t>
      </w:r>
      <w:r w:rsidR="007F6C74">
        <w:rPr>
          <w:rFonts w:ascii="Times New Roman" w:eastAsia="Calibri" w:hAnsi="Times New Roman" w:cs="Times New Roman"/>
          <w:sz w:val="24"/>
          <w:szCs w:val="24"/>
        </w:rPr>
        <w:t>администрацией</w:t>
      </w:r>
      <w:r w:rsidR="00193D2E" w:rsidRPr="00193D2E">
        <w:rPr>
          <w:rFonts w:ascii="Times New Roman" w:hAnsi="Times New Roman" w:cs="Times New Roman"/>
          <w:sz w:val="24"/>
          <w:szCs w:val="24"/>
        </w:rPr>
        <w:t xml:space="preserve"> </w:t>
      </w:r>
      <w:r w:rsidR="00193D2E">
        <w:rPr>
          <w:rFonts w:ascii="Times New Roman" w:hAnsi="Times New Roman" w:cs="Times New Roman"/>
          <w:sz w:val="24"/>
          <w:szCs w:val="24"/>
        </w:rPr>
        <w:t>Малиновского</w:t>
      </w:r>
      <w:r w:rsidR="007F6C74">
        <w:rPr>
          <w:rFonts w:ascii="Times New Roman" w:eastAsia="Calibri" w:hAnsi="Times New Roman" w:cs="Times New Roman"/>
          <w:sz w:val="24"/>
          <w:szCs w:val="24"/>
        </w:rPr>
        <w:t xml:space="preserve"> сельсовета</w:t>
      </w:r>
      <w:r w:rsidRPr="00BD206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C7E8E" w:rsidRPr="00BD2062" w:rsidRDefault="009C7E8E" w:rsidP="009C7E8E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>формируют планы-графики закупок после внесения проекта закона (решения) о бюджете на рассмотрение представительного органа муниципального образования;</w:t>
      </w:r>
    </w:p>
    <w:p w:rsidR="009C7E8E" w:rsidRPr="00BD2062" w:rsidRDefault="009C7E8E" w:rsidP="009C7E8E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>утверждают сформированные планы-графики закупок после их уточнения (при необходимости) и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9C7E8E" w:rsidRPr="00BD2062" w:rsidRDefault="009C7E8E" w:rsidP="009C7E8E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>2) заказчики, указанные в подпункте "б" пункта 2 настоящего Порядка:</w:t>
      </w:r>
    </w:p>
    <w:p w:rsidR="009C7E8E" w:rsidRPr="00BD2062" w:rsidRDefault="009C7E8E" w:rsidP="009C7E8E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>формируют планы-графики закупок после внесения проекта закона (решения) о бюджете на рассмотрение представительного органа муниципального образования;</w:t>
      </w:r>
    </w:p>
    <w:p w:rsidR="009C7E8E" w:rsidRPr="00BD2062" w:rsidRDefault="009C7E8E" w:rsidP="009C7E8E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>утверждают планы-графики закупок после их уточнения (при необходимости) и заключения соглашений о предоставлении субсидий;</w:t>
      </w:r>
    </w:p>
    <w:p w:rsidR="009C7E8E" w:rsidRPr="00BD2062" w:rsidRDefault="009C7E8E" w:rsidP="009C7E8E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>3) заказчики, указанные в подпункте "в" пункта 2 настоящего Порядка:</w:t>
      </w:r>
    </w:p>
    <w:p w:rsidR="009C7E8E" w:rsidRPr="00BD2062" w:rsidRDefault="009C7E8E" w:rsidP="009C7E8E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>формируют планы-графики закупок при планировании в соответствии с законодательством Российской Федерации их финансово-хозяйственной деятельности;</w:t>
      </w:r>
    </w:p>
    <w:p w:rsidR="009C7E8E" w:rsidRPr="00BD2062" w:rsidRDefault="009C7E8E" w:rsidP="009C7E8E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>уточняют при необходимости планы-графики закупок, после их уточнения и утверждения плана (программы) финансово-хозяйственной деятельности предприятия утверждают планы-графики закупок в срок, установленный пунктом 3 Постановления Правительства от 5 июня 2015 г. № 554 "О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 (Далее – Постановление Правительства</w:t>
      </w:r>
      <w:r w:rsidRPr="00BD2062">
        <w:rPr>
          <w:rFonts w:ascii="Times New Roman" w:hAnsi="Times New Roman" w:cs="Times New Roman"/>
          <w:sz w:val="24"/>
          <w:szCs w:val="24"/>
        </w:rPr>
        <w:t xml:space="preserve"> </w:t>
      </w:r>
      <w:r w:rsidRPr="00BD2062">
        <w:rPr>
          <w:rFonts w:ascii="Times New Roman" w:eastAsia="Calibri" w:hAnsi="Times New Roman" w:cs="Times New Roman"/>
          <w:sz w:val="24"/>
          <w:szCs w:val="24"/>
        </w:rPr>
        <w:t>от 05.06.2015 №554).</w:t>
      </w:r>
    </w:p>
    <w:p w:rsidR="009C7E8E" w:rsidRPr="00BD2062" w:rsidRDefault="009C7E8E" w:rsidP="009C7E8E">
      <w:pPr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>3. В план-график закупок подлежит включению перечень товаров, работ, услуг, закупка которых осуществляется путем проведения конкурса (открытого конкурса, конкурса с ограниченным участием, 2-этапного конкурса, закрытого конкурса, закрытого конкурса с ограниченным участием, закрытого 2-этапного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(подрядчика, исполнителя), а также способом определения поставщика (подрядчика, исполнителя), устанавливаемым Правительством Российской Федерации в соответствии со статьей 111 Федерального закона 44-ФЗ.</w:t>
      </w:r>
    </w:p>
    <w:p w:rsidR="009C7E8E" w:rsidRPr="00BD2062" w:rsidRDefault="009C7E8E" w:rsidP="009C7E8E">
      <w:pPr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lastRenderedPageBreak/>
        <w:t>4. 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законом 44-ФЗ случаях в течение года, на который утвержден план-график закупок, а также о закупках у единственного поставщика (подрядчика, исполнителя), контракты с которым планируются к заключению в течение года, на который утвержден план-график закупок.</w:t>
      </w:r>
    </w:p>
    <w:p w:rsidR="009C7E8E" w:rsidRPr="00BD2062" w:rsidRDefault="009C7E8E" w:rsidP="009C7E8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 xml:space="preserve">  5.</w:t>
      </w:r>
      <w:r w:rsidRPr="00BD2062">
        <w:rPr>
          <w:rFonts w:ascii="Times New Roman" w:hAnsi="Times New Roman" w:cs="Times New Roman"/>
          <w:sz w:val="24"/>
          <w:szCs w:val="24"/>
        </w:rPr>
        <w:t xml:space="preserve"> В случае если период осуществления закупки, включаемой в план-график закупок заказчиков, указанные в пункте 2 Порядка, в соответствии с бюджетным законодательством Российской Федерации превышает срок, на который утверждается план-график закупок, в план-график закупок также включаются сведения о закупке на весь срок исполнения контакта.</w:t>
      </w:r>
    </w:p>
    <w:p w:rsidR="009C7E8E" w:rsidRPr="00BD2062" w:rsidRDefault="00410AF6" w:rsidP="009C7E8E">
      <w:pPr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 Заказчик</w:t>
      </w:r>
      <w:r w:rsidR="009C7E8E" w:rsidRPr="00BD2062">
        <w:rPr>
          <w:rFonts w:ascii="Times New Roman" w:eastAsia="Calibri" w:hAnsi="Times New Roman" w:cs="Times New Roman"/>
          <w:sz w:val="24"/>
          <w:szCs w:val="24"/>
        </w:rPr>
        <w:t xml:space="preserve">, указанный в пункте 2 Порядка, ведут планы-графики закупок в соответствии с положениями Федерального закона 44-ФЗ, Постановление Правительства РФ от 05.06.2015 N 554 и настоящего Порядка. </w:t>
      </w:r>
    </w:p>
    <w:p w:rsidR="009C7E8E" w:rsidRPr="00BD2062" w:rsidRDefault="009C7E8E" w:rsidP="009C7E8E">
      <w:pPr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>Внесение изменений в план-график закупок осуществляется в случаях внесения изменений в план закупок, а также в следующих случаях:</w:t>
      </w:r>
    </w:p>
    <w:p w:rsidR="009C7E8E" w:rsidRPr="00BD2062" w:rsidRDefault="009C7E8E" w:rsidP="009C7E8E">
      <w:pPr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>а) изменения объема и (или) стоимости планируемых к приобретению товаров, работ, услуг, выявленные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9C7E8E" w:rsidRPr="00BD2062" w:rsidRDefault="009C7E8E" w:rsidP="009C7E8E">
      <w:pPr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>б) изменения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</w:p>
    <w:p w:rsidR="009C7E8E" w:rsidRPr="00BD2062" w:rsidRDefault="009C7E8E" w:rsidP="009C7E8E">
      <w:pPr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>в) отмены заказчиком закупки, предусмотренной планом-графиком закупок;</w:t>
      </w:r>
    </w:p>
    <w:p w:rsidR="009C7E8E" w:rsidRPr="00BD2062" w:rsidRDefault="009C7E8E" w:rsidP="009C7E8E">
      <w:pPr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>г) образовавшейся экономии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9C7E8E" w:rsidRPr="00BD2062" w:rsidRDefault="009C7E8E" w:rsidP="009C7E8E">
      <w:pPr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>д) выдачи предписания органом</w:t>
      </w:r>
      <w:r w:rsidR="00276C0D">
        <w:rPr>
          <w:rFonts w:ascii="Times New Roman" w:eastAsia="Calibri" w:hAnsi="Times New Roman" w:cs="Times New Roman"/>
          <w:sz w:val="24"/>
          <w:szCs w:val="24"/>
        </w:rPr>
        <w:t xml:space="preserve">, уполномоченным на осуществление </w:t>
      </w:r>
      <w:r w:rsidRPr="00BD2062">
        <w:rPr>
          <w:rFonts w:ascii="Times New Roman" w:eastAsia="Calibri" w:hAnsi="Times New Roman" w:cs="Times New Roman"/>
          <w:sz w:val="24"/>
          <w:szCs w:val="24"/>
        </w:rPr>
        <w:t xml:space="preserve"> контроля, определенными статьей 99 Федерального закона 44-ФЗ, в том числе об аннулировании процедуры определения поставщиков (подрядчиков, исполнителей);</w:t>
      </w:r>
    </w:p>
    <w:p w:rsidR="009C7E8E" w:rsidRPr="00BD2062" w:rsidRDefault="009C7E8E" w:rsidP="009C7E8E">
      <w:pPr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>е) реализации решения, принятого заказчиком по итогам обязательного общественного обсуждения закупки;</w:t>
      </w:r>
    </w:p>
    <w:p w:rsidR="009C7E8E" w:rsidRPr="00BD2062" w:rsidRDefault="009C7E8E" w:rsidP="009C7E8E">
      <w:pPr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>ж) возникновения обстоятельств, предвидеть которые на дату утверждения плана- графика закупок было невозможно.</w:t>
      </w:r>
    </w:p>
    <w:p w:rsidR="009C7E8E" w:rsidRPr="00BD2062" w:rsidRDefault="009C7E8E" w:rsidP="009C7E8E">
      <w:pPr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 xml:space="preserve">7. Внесение изменений в план-график закупок по каждому объекту закупки осуществляется не позднее, чем за 10 дней до дня размещения в единой информационной системе в сфере закупок (а до ввода ее в эксплуатацию на официальном сайте Российской </w:t>
      </w:r>
      <w:r w:rsidRPr="00BD206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оказания услуг </w:t>
      </w:r>
      <w:r w:rsidRPr="00DE6729">
        <w:rPr>
          <w:rFonts w:ascii="Times New Roman" w:eastAsia="Calibri" w:hAnsi="Times New Roman" w:cs="Times New Roman"/>
          <w:sz w:val="24"/>
          <w:szCs w:val="24"/>
        </w:rPr>
        <w:t>(</w:t>
      </w:r>
      <w:hyperlink r:id="rId8" w:history="1">
        <w:r w:rsidRPr="00DE6729">
          <w:rPr>
            <w:rStyle w:val="a6"/>
            <w:rFonts w:ascii="Times New Roman" w:eastAsia="Calibri" w:hAnsi="Times New Roman" w:cs="Times New Roman"/>
            <w:color w:val="auto"/>
            <w:sz w:val="24"/>
            <w:szCs w:val="24"/>
            <w:lang w:val="en-US"/>
          </w:rPr>
          <w:t>www</w:t>
        </w:r>
        <w:r w:rsidRPr="00DE6729">
          <w:rPr>
            <w:rStyle w:val="a6"/>
            <w:rFonts w:ascii="Times New Roman" w:eastAsia="Calibri" w:hAnsi="Times New Roman" w:cs="Times New Roman"/>
            <w:color w:val="auto"/>
            <w:sz w:val="24"/>
            <w:szCs w:val="24"/>
          </w:rPr>
          <w:t>.</w:t>
        </w:r>
        <w:r w:rsidRPr="00DE6729">
          <w:rPr>
            <w:rStyle w:val="a6"/>
            <w:rFonts w:ascii="Times New Roman" w:eastAsia="Calibri" w:hAnsi="Times New Roman" w:cs="Times New Roman"/>
            <w:color w:val="auto"/>
            <w:sz w:val="24"/>
            <w:szCs w:val="24"/>
            <w:lang w:val="en-US"/>
          </w:rPr>
          <w:t>zakupki</w:t>
        </w:r>
        <w:r w:rsidRPr="00DE6729">
          <w:rPr>
            <w:rStyle w:val="a6"/>
            <w:rFonts w:ascii="Times New Roman" w:eastAsia="Calibri" w:hAnsi="Times New Roman" w:cs="Times New Roman"/>
            <w:color w:val="auto"/>
            <w:sz w:val="24"/>
            <w:szCs w:val="24"/>
          </w:rPr>
          <w:t>.</w:t>
        </w:r>
        <w:r w:rsidRPr="00DE6729">
          <w:rPr>
            <w:rStyle w:val="a6"/>
            <w:rFonts w:ascii="Times New Roman" w:eastAsia="Calibri" w:hAnsi="Times New Roman" w:cs="Times New Roman"/>
            <w:color w:val="auto"/>
            <w:sz w:val="24"/>
            <w:szCs w:val="24"/>
            <w:lang w:val="en-US"/>
          </w:rPr>
          <w:t>gov</w:t>
        </w:r>
        <w:r w:rsidRPr="00DE6729">
          <w:rPr>
            <w:rStyle w:val="a6"/>
            <w:rFonts w:ascii="Times New Roman" w:eastAsia="Calibri" w:hAnsi="Times New Roman" w:cs="Times New Roman"/>
            <w:color w:val="auto"/>
            <w:sz w:val="24"/>
            <w:szCs w:val="24"/>
          </w:rPr>
          <w:t>.</w:t>
        </w:r>
        <w:r w:rsidRPr="00DE6729">
          <w:rPr>
            <w:rStyle w:val="a6"/>
            <w:rFonts w:ascii="Times New Roman" w:eastAsia="Calibri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D2062">
        <w:rPr>
          <w:rFonts w:ascii="Times New Roman" w:eastAsia="Calibri" w:hAnsi="Times New Roman" w:cs="Times New Roman"/>
          <w:sz w:val="24"/>
          <w:szCs w:val="24"/>
        </w:rPr>
        <w:t>) извещения об осуществлении закупки, направления приглашения принять участие в определении поставщика (подрядчика, исполнителя), за исключением случая, указанного в пункте 8 Порядка, а в случае, если в соответствии с Федеральным законом 44-ФЗ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9C7E8E" w:rsidRPr="00BD2062" w:rsidRDefault="009C7E8E" w:rsidP="009C7E8E">
      <w:pPr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>8. 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статьей 82 Федерального закона 44-ФЗ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пунктами 9 и 28 части 1 статьи 93 Федерального закона 44-ФЗ – не позднее чем за один день до даты заключения контракта.</w:t>
      </w:r>
    </w:p>
    <w:p w:rsidR="009C7E8E" w:rsidRPr="00BD2062" w:rsidRDefault="009C7E8E" w:rsidP="009C7E8E">
      <w:pPr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>9. План-график закупок содержит приложения, содержащие обоснования в отношении каждого объекта закупки, подготовленные в порядке, установленном Правительством Российской Федерации в соответствии с частью 7 статьи 18 Федерального закона 44-ФЗ, в том числе:</w:t>
      </w:r>
    </w:p>
    <w:p w:rsidR="009C7E8E" w:rsidRPr="00BD2062" w:rsidRDefault="009C7E8E" w:rsidP="009C7E8E">
      <w:pPr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>обоснование начальной (максимальной) цены контракта или цены контракта, заключаемого с единственным поставщиком (подрядчиком, исполнителем), определяемых в соответствии со статьей 22 Федерального закона 44-ФЗ, с указанием включенных в объект закупки количества и единиц измерения товаров, работ, услуг (при наличии);</w:t>
      </w:r>
    </w:p>
    <w:p w:rsidR="009C7E8E" w:rsidRPr="00BD2062" w:rsidRDefault="009C7E8E" w:rsidP="009C7E8E">
      <w:pPr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>обоснование способа определения поставщика (подрядчика, исполнителя) в соответствии с главой 3 Федерального закона 44-ФЗ, в том числе дополнительные требования к участникам закупки (при наличии таких требований), установленные в соответствии с частью 2 статьи 31 Федерального закона 44-ФЗ.</w:t>
      </w:r>
    </w:p>
    <w:p w:rsidR="009C7E8E" w:rsidRPr="00BD2062" w:rsidRDefault="009C7E8E" w:rsidP="009C7E8E">
      <w:pPr>
        <w:ind w:firstLine="68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 xml:space="preserve">10. План-график закупок товаров, работ, услуг для обеспечения муниципальных нужд </w:t>
      </w:r>
      <w:r w:rsidR="007F6C74">
        <w:rPr>
          <w:rFonts w:ascii="Times New Roman" w:eastAsia="Calibri" w:hAnsi="Times New Roman" w:cs="Times New Roman"/>
          <w:sz w:val="24"/>
          <w:szCs w:val="24"/>
        </w:rPr>
        <w:t xml:space="preserve">администрации </w:t>
      </w:r>
      <w:r w:rsidR="00193D2E">
        <w:rPr>
          <w:rFonts w:ascii="Times New Roman" w:hAnsi="Times New Roman" w:cs="Times New Roman"/>
          <w:sz w:val="24"/>
          <w:szCs w:val="24"/>
        </w:rPr>
        <w:t>Малиновского</w:t>
      </w:r>
      <w:r w:rsidR="00193D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F6C74">
        <w:rPr>
          <w:rFonts w:ascii="Times New Roman" w:eastAsia="Calibri" w:hAnsi="Times New Roman" w:cs="Times New Roman"/>
          <w:sz w:val="24"/>
          <w:szCs w:val="24"/>
        </w:rPr>
        <w:t>сельсовета</w:t>
      </w:r>
      <w:r w:rsidRPr="00BD2062">
        <w:rPr>
          <w:rFonts w:ascii="Times New Roman" w:eastAsia="Calibri" w:hAnsi="Times New Roman" w:cs="Times New Roman"/>
          <w:sz w:val="24"/>
          <w:szCs w:val="24"/>
        </w:rPr>
        <w:t xml:space="preserve"> формируется по форме, утвержденной постановлением Правительства Российской Федерации от 05.06.2015 №554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требованиях к форме плана-графика закупок товаров, работ, услуг».</w:t>
      </w:r>
    </w:p>
    <w:p w:rsidR="00001B42" w:rsidRDefault="00001B42" w:rsidP="00001B4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01B42">
        <w:rPr>
          <w:rFonts w:ascii="Times New Roman" w:hAnsi="Times New Roman" w:cs="Times New Roman"/>
          <w:sz w:val="24"/>
          <w:szCs w:val="24"/>
        </w:rPr>
        <w:t>11. Утвержденный Заказчиком план-график и внесенные в него изменения подлежат размещению в единой информационной системе в течение трех рабочих дней с даты утверждения или изменения плана-графика, за исключением сведений, составляющих государственную тайну</w:t>
      </w:r>
      <w:r w:rsidRPr="003C1ED5">
        <w:rPr>
          <w:sz w:val="28"/>
          <w:szCs w:val="28"/>
        </w:rPr>
        <w:t>.</w:t>
      </w:r>
    </w:p>
    <w:p w:rsidR="009C7E8E" w:rsidRPr="00BD2062" w:rsidRDefault="009C7E8E" w:rsidP="009C7E8E">
      <w:pPr>
        <w:rPr>
          <w:rFonts w:ascii="Times New Roman" w:hAnsi="Times New Roman" w:cs="Times New Roman"/>
          <w:sz w:val="24"/>
          <w:szCs w:val="24"/>
        </w:rPr>
      </w:pPr>
    </w:p>
    <w:p w:rsidR="00351CBF" w:rsidRPr="006B4F4B" w:rsidRDefault="00351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351CBF" w:rsidRPr="006B4F4B" w:rsidSect="00351CB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F4A" w:rsidRDefault="005A2F4A" w:rsidP="00410AF6">
      <w:pPr>
        <w:spacing w:after="0" w:line="240" w:lineRule="auto"/>
      </w:pPr>
      <w:r>
        <w:separator/>
      </w:r>
    </w:p>
  </w:endnote>
  <w:endnote w:type="continuationSeparator" w:id="1">
    <w:p w:rsidR="005A2F4A" w:rsidRDefault="005A2F4A" w:rsidP="00410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F4A" w:rsidRDefault="005A2F4A" w:rsidP="00410AF6">
      <w:pPr>
        <w:spacing w:after="0" w:line="240" w:lineRule="auto"/>
      </w:pPr>
      <w:r>
        <w:separator/>
      </w:r>
    </w:p>
  </w:footnote>
  <w:footnote w:type="continuationSeparator" w:id="1">
    <w:p w:rsidR="005A2F4A" w:rsidRDefault="005A2F4A" w:rsidP="00410A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0934"/>
    <w:rsid w:val="00001B42"/>
    <w:rsid w:val="00020B8F"/>
    <w:rsid w:val="00026427"/>
    <w:rsid w:val="0004399E"/>
    <w:rsid w:val="000807AA"/>
    <w:rsid w:val="000C0934"/>
    <w:rsid w:val="000E5ED9"/>
    <w:rsid w:val="00116EF1"/>
    <w:rsid w:val="00193D2E"/>
    <w:rsid w:val="001B7E07"/>
    <w:rsid w:val="00243D28"/>
    <w:rsid w:val="00276C0D"/>
    <w:rsid w:val="002A348A"/>
    <w:rsid w:val="003000B6"/>
    <w:rsid w:val="00351CBF"/>
    <w:rsid w:val="00351DED"/>
    <w:rsid w:val="00383B1C"/>
    <w:rsid w:val="003E10DD"/>
    <w:rsid w:val="00410AF6"/>
    <w:rsid w:val="00453FA8"/>
    <w:rsid w:val="00457C5F"/>
    <w:rsid w:val="00462B88"/>
    <w:rsid w:val="004C62E0"/>
    <w:rsid w:val="00510782"/>
    <w:rsid w:val="00542D52"/>
    <w:rsid w:val="0057600F"/>
    <w:rsid w:val="005A2F4A"/>
    <w:rsid w:val="005B1698"/>
    <w:rsid w:val="005D2AA3"/>
    <w:rsid w:val="00621D13"/>
    <w:rsid w:val="00636094"/>
    <w:rsid w:val="006429A9"/>
    <w:rsid w:val="00662921"/>
    <w:rsid w:val="006636EB"/>
    <w:rsid w:val="006A0125"/>
    <w:rsid w:val="006B4F4B"/>
    <w:rsid w:val="006C65E0"/>
    <w:rsid w:val="006F0146"/>
    <w:rsid w:val="006F5559"/>
    <w:rsid w:val="00720334"/>
    <w:rsid w:val="00725BA7"/>
    <w:rsid w:val="00744BE0"/>
    <w:rsid w:val="00775FFC"/>
    <w:rsid w:val="007C1575"/>
    <w:rsid w:val="007E76CB"/>
    <w:rsid w:val="007F3443"/>
    <w:rsid w:val="007F6C74"/>
    <w:rsid w:val="008651BA"/>
    <w:rsid w:val="00894166"/>
    <w:rsid w:val="008A688F"/>
    <w:rsid w:val="008A739B"/>
    <w:rsid w:val="00947A99"/>
    <w:rsid w:val="009638C0"/>
    <w:rsid w:val="009C6AC0"/>
    <w:rsid w:val="009C7E8E"/>
    <w:rsid w:val="00A431F9"/>
    <w:rsid w:val="00A55C50"/>
    <w:rsid w:val="00A92D8F"/>
    <w:rsid w:val="00AB547F"/>
    <w:rsid w:val="00AF1C29"/>
    <w:rsid w:val="00B23A32"/>
    <w:rsid w:val="00B253FD"/>
    <w:rsid w:val="00BD2062"/>
    <w:rsid w:val="00BE09D5"/>
    <w:rsid w:val="00BF536C"/>
    <w:rsid w:val="00C02963"/>
    <w:rsid w:val="00C83EA0"/>
    <w:rsid w:val="00CA01DD"/>
    <w:rsid w:val="00D5673D"/>
    <w:rsid w:val="00DC766C"/>
    <w:rsid w:val="00DE3F13"/>
    <w:rsid w:val="00DE4E2F"/>
    <w:rsid w:val="00DE6729"/>
    <w:rsid w:val="00E02170"/>
    <w:rsid w:val="00EB11FA"/>
    <w:rsid w:val="00EC0435"/>
    <w:rsid w:val="00ED2BA6"/>
    <w:rsid w:val="00F44E16"/>
    <w:rsid w:val="00FB6A56"/>
    <w:rsid w:val="00FE6F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EF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62B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B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2B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2B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462B8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16E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116EF1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116EF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rsid w:val="00116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116EF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62B88"/>
    <w:rPr>
      <w:rFonts w:cs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62B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462B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462B8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462B88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462B88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744B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semiHidden/>
    <w:unhideWhenUsed/>
    <w:rsid w:val="00DE4E2F"/>
    <w:rPr>
      <w:color w:val="0000FF"/>
      <w:u w:val="single"/>
    </w:rPr>
  </w:style>
  <w:style w:type="character" w:customStyle="1" w:styleId="ConsPlusNormal0">
    <w:name w:val="ConsPlusNormal Знак"/>
    <w:basedOn w:val="a0"/>
    <w:link w:val="ConsPlusNormal"/>
    <w:locked/>
    <w:rsid w:val="00351CBF"/>
    <w:rPr>
      <w:rFonts w:ascii="Arial" w:hAnsi="Arial" w:cs="Arial"/>
    </w:rPr>
  </w:style>
  <w:style w:type="paragraph" w:styleId="a7">
    <w:name w:val="header"/>
    <w:basedOn w:val="a"/>
    <w:link w:val="a8"/>
    <w:uiPriority w:val="99"/>
    <w:semiHidden/>
    <w:unhideWhenUsed/>
    <w:rsid w:val="00410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10AF6"/>
    <w:rPr>
      <w:rFonts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410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10AF6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1003A288E501C66B16FBB6B4E40AAC7A3725095A3D077AE3C24B51CE2F050599E848C4D0B1A8DC9l7d2J" TargetMode="External"/><Relationship Id="rId2" Type="http://schemas.openxmlformats.org/officeDocument/2006/relationships/settings" Target="settings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1974</Words>
  <Characters>11258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shevchenko</dc:creator>
  <cp:lastModifiedBy>User</cp:lastModifiedBy>
  <cp:revision>5</cp:revision>
  <cp:lastPrinted>2018-06-22T02:07:00Z</cp:lastPrinted>
  <dcterms:created xsi:type="dcterms:W3CDTF">2018-06-21T07:40:00Z</dcterms:created>
  <dcterms:modified xsi:type="dcterms:W3CDTF">2018-06-22T02:07:00Z</dcterms:modified>
</cp:coreProperties>
</file>