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C1" w:rsidRDefault="00FB25C1" w:rsidP="009741F8">
      <w:pPr>
        <w:tabs>
          <w:tab w:val="left" w:pos="9540"/>
        </w:tabs>
        <w:ind w:right="-82"/>
        <w:rPr>
          <w:sz w:val="32"/>
          <w:szCs w:val="32"/>
        </w:rPr>
      </w:pPr>
    </w:p>
    <w:p w:rsidR="00FB25C1" w:rsidRDefault="00FB25C1" w:rsidP="00FB25C1">
      <w:pPr>
        <w:tabs>
          <w:tab w:val="left" w:pos="9540"/>
        </w:tabs>
        <w:ind w:right="-82"/>
        <w:jc w:val="center"/>
        <w:rPr>
          <w:sz w:val="26"/>
          <w:szCs w:val="26"/>
        </w:rPr>
      </w:pPr>
    </w:p>
    <w:p w:rsidR="00FB25C1" w:rsidRPr="009741F8" w:rsidRDefault="00FB25C1" w:rsidP="00FB25C1">
      <w:pPr>
        <w:tabs>
          <w:tab w:val="left" w:pos="9540"/>
        </w:tabs>
        <w:ind w:right="-82"/>
        <w:jc w:val="center"/>
        <w:rPr>
          <w:b/>
          <w:bCs/>
          <w:sz w:val="24"/>
        </w:rPr>
      </w:pPr>
      <w:r w:rsidRPr="009741F8">
        <w:rPr>
          <w:noProof/>
          <w:sz w:val="24"/>
        </w:rPr>
        <w:drawing>
          <wp:inline distT="0" distB="0" distL="0" distR="0">
            <wp:extent cx="671830" cy="83947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5C1" w:rsidRPr="009741F8" w:rsidRDefault="00FB25C1" w:rsidP="00FB25C1">
      <w:pPr>
        <w:jc w:val="center"/>
        <w:rPr>
          <w:b/>
          <w:bCs/>
          <w:sz w:val="24"/>
        </w:rPr>
      </w:pP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2"/>
          <w:sz w:val="24"/>
        </w:rPr>
      </w:pPr>
      <w:r w:rsidRPr="009741F8">
        <w:rPr>
          <w:color w:val="000000"/>
          <w:spacing w:val="2"/>
          <w:sz w:val="24"/>
        </w:rPr>
        <w:t>КРАСНОЯРСКИЙ КРАЙ</w:t>
      </w: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1"/>
          <w:sz w:val="24"/>
        </w:rPr>
      </w:pPr>
      <w:r w:rsidRPr="009741F8">
        <w:rPr>
          <w:color w:val="000000"/>
          <w:spacing w:val="1"/>
          <w:sz w:val="24"/>
        </w:rPr>
        <w:t xml:space="preserve">АЧИНСКИЙ РАЙОН </w:t>
      </w: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1"/>
          <w:sz w:val="24"/>
        </w:rPr>
      </w:pPr>
      <w:r w:rsidRPr="009741F8">
        <w:rPr>
          <w:color w:val="000000"/>
          <w:spacing w:val="1"/>
          <w:sz w:val="24"/>
        </w:rPr>
        <w:t>АДМИНИСТРАЦИЯ МАЛИНОВСКОГО СЕЛЬСОВЕТА</w:t>
      </w:r>
    </w:p>
    <w:p w:rsidR="00FB25C1" w:rsidRPr="009741F8" w:rsidRDefault="00FB25C1" w:rsidP="00FB25C1">
      <w:pPr>
        <w:pStyle w:val="2"/>
        <w:rPr>
          <w:sz w:val="24"/>
        </w:rPr>
      </w:pPr>
    </w:p>
    <w:p w:rsidR="00FB25C1" w:rsidRPr="009741F8" w:rsidRDefault="00FB25C1" w:rsidP="00FB25C1">
      <w:pPr>
        <w:pStyle w:val="2"/>
        <w:rPr>
          <w:sz w:val="24"/>
        </w:rPr>
      </w:pPr>
      <w:proofErr w:type="gramStart"/>
      <w:r w:rsidRPr="009741F8">
        <w:rPr>
          <w:sz w:val="24"/>
        </w:rPr>
        <w:t>П</w:t>
      </w:r>
      <w:proofErr w:type="gramEnd"/>
      <w:r w:rsidRPr="009741F8">
        <w:rPr>
          <w:sz w:val="24"/>
        </w:rPr>
        <w:t xml:space="preserve"> О С Т А Н О В Л Е Н И Е</w:t>
      </w:r>
    </w:p>
    <w:p w:rsidR="00FB25C1" w:rsidRPr="009741F8" w:rsidRDefault="00FB25C1" w:rsidP="00FB25C1">
      <w:pPr>
        <w:rPr>
          <w:sz w:val="24"/>
        </w:rPr>
      </w:pPr>
    </w:p>
    <w:p w:rsidR="00FB25C1" w:rsidRPr="0053133B" w:rsidRDefault="00D23BEF" w:rsidP="00FB25C1">
      <w:pPr>
        <w:rPr>
          <w:b/>
          <w:bCs/>
          <w:sz w:val="24"/>
        </w:rPr>
      </w:pPr>
      <w:r>
        <w:rPr>
          <w:b/>
          <w:bCs/>
          <w:sz w:val="24"/>
        </w:rPr>
        <w:t>00.00</w:t>
      </w:r>
      <w:r w:rsidR="00494CE3" w:rsidRPr="0053133B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2014</w:t>
      </w:r>
      <w:r w:rsidR="00FB25C1" w:rsidRPr="0053133B">
        <w:rPr>
          <w:b/>
          <w:bCs/>
          <w:sz w:val="24"/>
        </w:rPr>
        <w:t xml:space="preserve"> </w:t>
      </w:r>
      <w:r w:rsidR="0053133B" w:rsidRPr="0053133B">
        <w:rPr>
          <w:b/>
          <w:bCs/>
          <w:sz w:val="24"/>
        </w:rPr>
        <w:t>г.</w:t>
      </w:r>
      <w:r w:rsidR="00FB25C1" w:rsidRPr="0053133B">
        <w:rPr>
          <w:b/>
          <w:bCs/>
          <w:sz w:val="24"/>
        </w:rPr>
        <w:t xml:space="preserve">                                    </w:t>
      </w:r>
      <w:r w:rsidR="0053133B" w:rsidRPr="0053133B">
        <w:rPr>
          <w:b/>
          <w:bCs/>
          <w:sz w:val="24"/>
        </w:rPr>
        <w:t xml:space="preserve">          п</w:t>
      </w:r>
      <w:proofErr w:type="gramStart"/>
      <w:r w:rsidR="0053133B" w:rsidRPr="0053133B">
        <w:rPr>
          <w:b/>
          <w:bCs/>
          <w:sz w:val="24"/>
        </w:rPr>
        <w:t>.М</w:t>
      </w:r>
      <w:proofErr w:type="gramEnd"/>
      <w:r w:rsidR="0053133B" w:rsidRPr="0053133B">
        <w:rPr>
          <w:b/>
          <w:bCs/>
          <w:sz w:val="24"/>
        </w:rPr>
        <w:t xml:space="preserve">алиновка                                       </w:t>
      </w:r>
      <w:r w:rsidR="00FB25C1" w:rsidRPr="0053133B">
        <w:rPr>
          <w:b/>
          <w:bCs/>
          <w:sz w:val="24"/>
        </w:rPr>
        <w:t xml:space="preserve">№ </w:t>
      </w:r>
      <w:r>
        <w:rPr>
          <w:b/>
          <w:bCs/>
          <w:sz w:val="24"/>
        </w:rPr>
        <w:t>00</w:t>
      </w:r>
      <w:r w:rsidR="00D612F0" w:rsidRPr="0053133B">
        <w:rPr>
          <w:b/>
          <w:bCs/>
          <w:sz w:val="24"/>
        </w:rPr>
        <w:t>-П</w:t>
      </w:r>
    </w:p>
    <w:p w:rsidR="00FB25C1" w:rsidRDefault="00FB25C1" w:rsidP="00FB25C1">
      <w:pPr>
        <w:rPr>
          <w:b/>
          <w:sz w:val="24"/>
        </w:rPr>
      </w:pPr>
    </w:p>
    <w:p w:rsidR="00D23BEF" w:rsidRDefault="00D23BEF" w:rsidP="00FB25C1">
      <w:pPr>
        <w:rPr>
          <w:b/>
          <w:sz w:val="24"/>
        </w:rPr>
      </w:pPr>
      <w:r>
        <w:rPr>
          <w:b/>
          <w:sz w:val="24"/>
        </w:rPr>
        <w:t>О назначении публичных слушаний по проекту отчета</w:t>
      </w:r>
    </w:p>
    <w:p w:rsidR="00D23BEF" w:rsidRDefault="00D23BEF" w:rsidP="00FB25C1">
      <w:pPr>
        <w:rPr>
          <w:b/>
          <w:sz w:val="24"/>
        </w:rPr>
      </w:pPr>
      <w:r>
        <w:rPr>
          <w:b/>
          <w:sz w:val="24"/>
        </w:rPr>
        <w:t>об исполнении бюджета Малиновского сельсовета за 2013год</w:t>
      </w:r>
    </w:p>
    <w:p w:rsidR="007E30F4" w:rsidRDefault="007E30F4" w:rsidP="00B2370E">
      <w:pPr>
        <w:jc w:val="both"/>
        <w:rPr>
          <w:b/>
          <w:sz w:val="24"/>
        </w:rPr>
      </w:pPr>
    </w:p>
    <w:p w:rsidR="00FC47B7" w:rsidRDefault="007E30F4" w:rsidP="00B2370E">
      <w:pPr>
        <w:jc w:val="both"/>
        <w:rPr>
          <w:sz w:val="24"/>
        </w:rPr>
      </w:pPr>
      <w:r w:rsidRPr="00FC47B7">
        <w:rPr>
          <w:b/>
          <w:sz w:val="24"/>
        </w:rPr>
        <w:t xml:space="preserve">     </w:t>
      </w:r>
      <w:r w:rsidR="00D23BEF" w:rsidRPr="00FC47B7">
        <w:rPr>
          <w:sz w:val="24"/>
        </w:rPr>
        <w:t xml:space="preserve">В соответствии со ст. 41 Устава Малиновского сельсовета, п.3 ст.5, ст.7 положения </w:t>
      </w:r>
    </w:p>
    <w:p w:rsidR="00B2370E" w:rsidRPr="00FC47B7" w:rsidRDefault="00D23BEF" w:rsidP="00B2370E">
      <w:pPr>
        <w:jc w:val="both"/>
        <w:rPr>
          <w:sz w:val="24"/>
        </w:rPr>
      </w:pPr>
      <w:r w:rsidRPr="00FC47B7">
        <w:rPr>
          <w:sz w:val="24"/>
        </w:rPr>
        <w:t xml:space="preserve">« О публичном </w:t>
      </w:r>
      <w:proofErr w:type="gramStart"/>
      <w:r w:rsidRPr="00FC47B7">
        <w:rPr>
          <w:sz w:val="24"/>
        </w:rPr>
        <w:t>слушаниях</w:t>
      </w:r>
      <w:proofErr w:type="gramEnd"/>
      <w:r w:rsidRPr="00FC47B7">
        <w:rPr>
          <w:sz w:val="24"/>
        </w:rPr>
        <w:t xml:space="preserve"> в муниципальном образовании Малиновский сельсовет»</w:t>
      </w:r>
    </w:p>
    <w:p w:rsidR="00FC47B7" w:rsidRDefault="00FC47B7" w:rsidP="00B2370E">
      <w:pPr>
        <w:jc w:val="both"/>
        <w:rPr>
          <w:b/>
          <w:sz w:val="24"/>
        </w:rPr>
      </w:pPr>
    </w:p>
    <w:p w:rsidR="00D23BEF" w:rsidRPr="00FC47B7" w:rsidRDefault="00D23BEF" w:rsidP="00B2370E">
      <w:pPr>
        <w:jc w:val="both"/>
        <w:rPr>
          <w:b/>
          <w:sz w:val="24"/>
        </w:rPr>
      </w:pPr>
      <w:r w:rsidRPr="00FC47B7">
        <w:rPr>
          <w:b/>
          <w:sz w:val="24"/>
        </w:rPr>
        <w:t>ПОСТАНОВЛЯЮ:</w:t>
      </w:r>
    </w:p>
    <w:p w:rsidR="00D23BEF" w:rsidRPr="00FC47B7" w:rsidRDefault="00D23BEF" w:rsidP="00B2370E">
      <w:pPr>
        <w:jc w:val="both"/>
        <w:rPr>
          <w:b/>
          <w:sz w:val="24"/>
        </w:rPr>
      </w:pPr>
    </w:p>
    <w:p w:rsidR="00D23BEF" w:rsidRPr="00FC47B7" w:rsidRDefault="00D23BEF" w:rsidP="00D23BEF">
      <w:pPr>
        <w:pStyle w:val="a9"/>
        <w:numPr>
          <w:ilvl w:val="0"/>
          <w:numId w:val="8"/>
        </w:numPr>
        <w:jc w:val="both"/>
        <w:rPr>
          <w:sz w:val="24"/>
        </w:rPr>
      </w:pPr>
      <w:r w:rsidRPr="00FC47B7">
        <w:rPr>
          <w:sz w:val="24"/>
        </w:rPr>
        <w:t>Вынести на публичные слушания проект от</w:t>
      </w:r>
      <w:r w:rsidR="007E30F4" w:rsidRPr="00FC47B7">
        <w:rPr>
          <w:sz w:val="24"/>
        </w:rPr>
        <w:t>чета об исполнен</w:t>
      </w:r>
      <w:r w:rsidR="00373149" w:rsidRPr="00FC47B7">
        <w:rPr>
          <w:sz w:val="24"/>
        </w:rPr>
        <w:t>ии       б</w:t>
      </w:r>
      <w:r w:rsidRPr="00FC47B7">
        <w:rPr>
          <w:sz w:val="24"/>
        </w:rPr>
        <w:t>юджета Мали</w:t>
      </w:r>
      <w:r w:rsidR="007E30F4" w:rsidRPr="00FC47B7">
        <w:rPr>
          <w:sz w:val="24"/>
        </w:rPr>
        <w:t xml:space="preserve">новского сельсовета за 2013 год.          </w:t>
      </w:r>
    </w:p>
    <w:p w:rsidR="00D23BEF" w:rsidRPr="00FC47B7" w:rsidRDefault="00D23BEF" w:rsidP="00D23BEF">
      <w:pPr>
        <w:pStyle w:val="a9"/>
        <w:numPr>
          <w:ilvl w:val="0"/>
          <w:numId w:val="8"/>
        </w:numPr>
        <w:jc w:val="both"/>
        <w:rPr>
          <w:sz w:val="24"/>
        </w:rPr>
      </w:pPr>
      <w:r w:rsidRPr="00FC47B7">
        <w:rPr>
          <w:sz w:val="24"/>
        </w:rPr>
        <w:t>Инициатор публичных слушани</w:t>
      </w:r>
      <w:proofErr w:type="gramStart"/>
      <w:r w:rsidRPr="00FC47B7">
        <w:rPr>
          <w:sz w:val="24"/>
        </w:rPr>
        <w:t>й-</w:t>
      </w:r>
      <w:proofErr w:type="gramEnd"/>
      <w:r w:rsidRPr="00FC47B7">
        <w:rPr>
          <w:sz w:val="24"/>
        </w:rPr>
        <w:t xml:space="preserve"> Глава Малиновского</w:t>
      </w:r>
      <w:r w:rsidR="00E020EB" w:rsidRPr="00FC47B7">
        <w:rPr>
          <w:sz w:val="24"/>
        </w:rPr>
        <w:t xml:space="preserve"> сельсовета Н.В. Ранда.</w:t>
      </w:r>
    </w:p>
    <w:p w:rsidR="00E020EB" w:rsidRPr="00FC47B7" w:rsidRDefault="00E020EB" w:rsidP="00D23BEF">
      <w:pPr>
        <w:pStyle w:val="a9"/>
        <w:numPr>
          <w:ilvl w:val="0"/>
          <w:numId w:val="8"/>
        </w:numPr>
        <w:jc w:val="both"/>
        <w:rPr>
          <w:color w:val="000000" w:themeColor="text1"/>
          <w:sz w:val="24"/>
        </w:rPr>
      </w:pPr>
      <w:r w:rsidRPr="00FC47B7">
        <w:rPr>
          <w:sz w:val="24"/>
        </w:rPr>
        <w:t xml:space="preserve">Публичные слушания назначить на </w:t>
      </w:r>
      <w:r w:rsidR="00C00C3E" w:rsidRPr="00FC47B7">
        <w:rPr>
          <w:color w:val="000000" w:themeColor="text1"/>
          <w:sz w:val="24"/>
        </w:rPr>
        <w:t xml:space="preserve">15-00 часов 14 </w:t>
      </w:r>
      <w:r w:rsidR="006F3BAC">
        <w:rPr>
          <w:color w:val="000000" w:themeColor="text1"/>
          <w:sz w:val="24"/>
        </w:rPr>
        <w:t xml:space="preserve">мая </w:t>
      </w:r>
      <w:r w:rsidR="00C00C3E" w:rsidRPr="00FC47B7">
        <w:rPr>
          <w:color w:val="000000" w:themeColor="text1"/>
          <w:sz w:val="24"/>
        </w:rPr>
        <w:t>2014</w:t>
      </w:r>
      <w:r w:rsidRPr="00FC47B7">
        <w:rPr>
          <w:color w:val="000000" w:themeColor="text1"/>
          <w:sz w:val="24"/>
        </w:rPr>
        <w:t xml:space="preserve"> года</w:t>
      </w:r>
    </w:p>
    <w:p w:rsidR="00E020EB" w:rsidRPr="00FC47B7" w:rsidRDefault="00E020EB" w:rsidP="00E020EB">
      <w:pPr>
        <w:pStyle w:val="a9"/>
        <w:ind w:left="1080"/>
        <w:jc w:val="both"/>
        <w:rPr>
          <w:sz w:val="24"/>
        </w:rPr>
      </w:pPr>
      <w:r w:rsidRPr="00FC47B7">
        <w:rPr>
          <w:sz w:val="24"/>
        </w:rPr>
        <w:t>по адресу: п. Малиновка, квартал 1, строение 4, РКДК, 2 этаж, малый зал.</w:t>
      </w:r>
    </w:p>
    <w:p w:rsidR="00E020EB" w:rsidRPr="00FC47B7" w:rsidRDefault="00E020EB" w:rsidP="00E020EB">
      <w:pPr>
        <w:pStyle w:val="a9"/>
        <w:numPr>
          <w:ilvl w:val="0"/>
          <w:numId w:val="8"/>
        </w:numPr>
        <w:jc w:val="both"/>
        <w:rPr>
          <w:sz w:val="24"/>
        </w:rPr>
      </w:pPr>
      <w:r w:rsidRPr="00FC47B7">
        <w:rPr>
          <w:sz w:val="24"/>
        </w:rPr>
        <w:t>Назначить организационный комитет в составе;</w:t>
      </w:r>
    </w:p>
    <w:p w:rsidR="00E020EB" w:rsidRPr="00FC47B7" w:rsidRDefault="00E020EB" w:rsidP="00E020EB">
      <w:pPr>
        <w:pStyle w:val="a9"/>
        <w:ind w:left="1080"/>
        <w:jc w:val="both"/>
        <w:rPr>
          <w:sz w:val="24"/>
        </w:rPr>
      </w:pPr>
      <w:r w:rsidRPr="00FC47B7">
        <w:rPr>
          <w:sz w:val="24"/>
        </w:rPr>
        <w:t>Березовская Н.В.- специалист администрации Малиновского сельсовета;</w:t>
      </w:r>
    </w:p>
    <w:p w:rsidR="00E020EB" w:rsidRPr="00FC47B7" w:rsidRDefault="00373149" w:rsidP="00E020EB">
      <w:pPr>
        <w:pStyle w:val="a9"/>
        <w:ind w:left="1080"/>
        <w:jc w:val="both"/>
        <w:rPr>
          <w:sz w:val="24"/>
        </w:rPr>
      </w:pPr>
      <w:r w:rsidRPr="00FC47B7">
        <w:rPr>
          <w:sz w:val="24"/>
        </w:rPr>
        <w:t xml:space="preserve">Лейман </w:t>
      </w:r>
      <w:r w:rsidR="00E020EB" w:rsidRPr="00FC47B7">
        <w:rPr>
          <w:sz w:val="24"/>
        </w:rPr>
        <w:t>О.Ф.-</w:t>
      </w:r>
      <w:r w:rsidRPr="00FC47B7">
        <w:rPr>
          <w:sz w:val="24"/>
        </w:rPr>
        <w:t xml:space="preserve"> </w:t>
      </w:r>
      <w:r w:rsidR="00E020EB" w:rsidRPr="00FC47B7">
        <w:rPr>
          <w:sz w:val="24"/>
        </w:rPr>
        <w:t>Председатель Малиновского сельского Совета депутатов;</w:t>
      </w:r>
    </w:p>
    <w:p w:rsidR="00E020EB" w:rsidRPr="00FC47B7" w:rsidRDefault="00E020EB" w:rsidP="00E020EB">
      <w:pPr>
        <w:pStyle w:val="a9"/>
        <w:ind w:left="1080"/>
        <w:jc w:val="both"/>
        <w:rPr>
          <w:sz w:val="24"/>
        </w:rPr>
      </w:pPr>
      <w:r w:rsidRPr="00FC47B7">
        <w:rPr>
          <w:sz w:val="24"/>
        </w:rPr>
        <w:t>Члены организационного комитета:</w:t>
      </w:r>
    </w:p>
    <w:p w:rsidR="00E020EB" w:rsidRPr="00FC47B7" w:rsidRDefault="00E020EB" w:rsidP="00E020EB">
      <w:pPr>
        <w:pStyle w:val="a9"/>
        <w:ind w:left="1080"/>
        <w:jc w:val="both"/>
        <w:rPr>
          <w:sz w:val="24"/>
        </w:rPr>
      </w:pPr>
      <w:proofErr w:type="spellStart"/>
      <w:r w:rsidRPr="00FC47B7">
        <w:rPr>
          <w:sz w:val="24"/>
        </w:rPr>
        <w:t>Пачковская</w:t>
      </w:r>
      <w:proofErr w:type="spellEnd"/>
      <w:r w:rsidRPr="00FC47B7">
        <w:rPr>
          <w:sz w:val="24"/>
        </w:rPr>
        <w:t xml:space="preserve"> А.А.- главный бухгалтер администрации сельсовета;</w:t>
      </w:r>
    </w:p>
    <w:p w:rsidR="00E020EB" w:rsidRPr="00FC47B7" w:rsidRDefault="00E020EB" w:rsidP="00E020EB">
      <w:pPr>
        <w:pStyle w:val="a9"/>
        <w:ind w:left="1080"/>
        <w:jc w:val="both"/>
        <w:rPr>
          <w:sz w:val="24"/>
        </w:rPr>
      </w:pPr>
      <w:r w:rsidRPr="00FC47B7">
        <w:rPr>
          <w:sz w:val="24"/>
        </w:rPr>
        <w:t>Моргунова О.С.- ведущий специалист;</w:t>
      </w:r>
    </w:p>
    <w:p w:rsidR="00E020EB" w:rsidRPr="00FC47B7" w:rsidRDefault="00E020EB" w:rsidP="00E020EB">
      <w:pPr>
        <w:pStyle w:val="a9"/>
        <w:ind w:left="1080"/>
        <w:jc w:val="both"/>
        <w:rPr>
          <w:sz w:val="24"/>
        </w:rPr>
      </w:pPr>
      <w:proofErr w:type="spellStart"/>
      <w:r w:rsidRPr="00FC47B7">
        <w:rPr>
          <w:sz w:val="24"/>
        </w:rPr>
        <w:t>Сурменева</w:t>
      </w:r>
      <w:proofErr w:type="spellEnd"/>
      <w:r w:rsidRPr="00FC47B7">
        <w:rPr>
          <w:sz w:val="24"/>
        </w:rPr>
        <w:t xml:space="preserve"> В.В. – представитель общественности.</w:t>
      </w:r>
    </w:p>
    <w:p w:rsidR="00E020EB" w:rsidRPr="00FC47B7" w:rsidRDefault="00E020EB" w:rsidP="00E020EB">
      <w:pPr>
        <w:pStyle w:val="a9"/>
        <w:numPr>
          <w:ilvl w:val="0"/>
          <w:numId w:val="8"/>
        </w:numPr>
        <w:jc w:val="both"/>
        <w:rPr>
          <w:sz w:val="24"/>
        </w:rPr>
      </w:pPr>
      <w:r w:rsidRPr="00FC47B7">
        <w:rPr>
          <w:sz w:val="24"/>
        </w:rPr>
        <w:t>Материально- техническое и организационное обеспечение деятельности организационного комитета возложить на администрацию Малиновского сельсовета.</w:t>
      </w:r>
    </w:p>
    <w:p w:rsidR="00E020EB" w:rsidRPr="00FC47B7" w:rsidRDefault="007E30F4" w:rsidP="00E020EB">
      <w:pPr>
        <w:pStyle w:val="a9"/>
        <w:numPr>
          <w:ilvl w:val="0"/>
          <w:numId w:val="8"/>
        </w:numPr>
        <w:jc w:val="both"/>
        <w:rPr>
          <w:sz w:val="24"/>
        </w:rPr>
      </w:pPr>
      <w:r w:rsidRPr="00FC47B7">
        <w:rPr>
          <w:sz w:val="24"/>
        </w:rPr>
        <w:t xml:space="preserve">Организационному комитету </w:t>
      </w:r>
      <w:r w:rsidR="00C00C3E" w:rsidRPr="00FC47B7">
        <w:rPr>
          <w:color w:val="000000" w:themeColor="text1"/>
          <w:sz w:val="24"/>
        </w:rPr>
        <w:t>до 03</w:t>
      </w:r>
      <w:r w:rsidRPr="00FC47B7">
        <w:rPr>
          <w:color w:val="000000" w:themeColor="text1"/>
          <w:sz w:val="24"/>
        </w:rPr>
        <w:t xml:space="preserve"> </w:t>
      </w:r>
      <w:r w:rsidR="006F3BAC">
        <w:rPr>
          <w:color w:val="000000" w:themeColor="text1"/>
          <w:sz w:val="24"/>
        </w:rPr>
        <w:t>мая</w:t>
      </w:r>
      <w:r w:rsidRPr="00FC47B7">
        <w:rPr>
          <w:sz w:val="24"/>
        </w:rPr>
        <w:t xml:space="preserve"> 2014 года довести до сведения жителей Малиновского сельсовета проект муниципального правового акта, выносимого на публичные слушания, местно нахождения организационного комитета, дату, время и место проведения публичных слушаний.</w:t>
      </w:r>
    </w:p>
    <w:p w:rsidR="007E30F4" w:rsidRPr="00FC47B7" w:rsidRDefault="007E30F4" w:rsidP="00E020EB">
      <w:pPr>
        <w:pStyle w:val="a9"/>
        <w:numPr>
          <w:ilvl w:val="0"/>
          <w:numId w:val="8"/>
        </w:numPr>
        <w:jc w:val="both"/>
        <w:rPr>
          <w:sz w:val="24"/>
        </w:rPr>
      </w:pPr>
      <w:proofErr w:type="gramStart"/>
      <w:r w:rsidRPr="00FC47B7">
        <w:rPr>
          <w:sz w:val="24"/>
        </w:rPr>
        <w:t>Контроль за</w:t>
      </w:r>
      <w:proofErr w:type="gramEnd"/>
      <w:r w:rsidRPr="00FC47B7">
        <w:rPr>
          <w:sz w:val="24"/>
        </w:rPr>
        <w:t xml:space="preserve"> исполнением постановления оставляю за собой.</w:t>
      </w:r>
    </w:p>
    <w:p w:rsidR="007E30F4" w:rsidRPr="00FC47B7" w:rsidRDefault="007E30F4" w:rsidP="00E020EB">
      <w:pPr>
        <w:pStyle w:val="a9"/>
        <w:numPr>
          <w:ilvl w:val="0"/>
          <w:numId w:val="8"/>
        </w:numPr>
        <w:jc w:val="both"/>
        <w:rPr>
          <w:sz w:val="24"/>
        </w:rPr>
      </w:pPr>
      <w:r w:rsidRPr="00FC47B7">
        <w:rPr>
          <w:sz w:val="24"/>
        </w:rPr>
        <w:t>Постановление вступает в силу после официального опубликования в информационном листке « Малиновский вестник».</w:t>
      </w:r>
    </w:p>
    <w:p w:rsidR="00E020EB" w:rsidRPr="00FC47B7" w:rsidRDefault="00E020EB" w:rsidP="00E020EB">
      <w:pPr>
        <w:pStyle w:val="a9"/>
        <w:ind w:left="1080"/>
        <w:jc w:val="both"/>
        <w:rPr>
          <w:sz w:val="24"/>
        </w:rPr>
      </w:pPr>
    </w:p>
    <w:p w:rsidR="00B2370E" w:rsidRPr="00FC47B7" w:rsidRDefault="00B2370E" w:rsidP="00B2370E">
      <w:pPr>
        <w:jc w:val="both"/>
        <w:rPr>
          <w:sz w:val="24"/>
        </w:rPr>
      </w:pPr>
    </w:p>
    <w:p w:rsidR="00B2370E" w:rsidRPr="00FC47B7" w:rsidRDefault="00B2370E" w:rsidP="00B2370E">
      <w:pPr>
        <w:jc w:val="both"/>
        <w:rPr>
          <w:sz w:val="24"/>
        </w:rPr>
      </w:pPr>
    </w:p>
    <w:p w:rsidR="00B2370E" w:rsidRPr="00FC47B7" w:rsidRDefault="00B2370E" w:rsidP="00B2370E">
      <w:pPr>
        <w:jc w:val="both"/>
        <w:rPr>
          <w:sz w:val="24"/>
        </w:rPr>
      </w:pPr>
    </w:p>
    <w:p w:rsidR="00D339FF" w:rsidRPr="00FC47B7" w:rsidRDefault="00FC47B7" w:rsidP="00B2370E">
      <w:pPr>
        <w:jc w:val="both"/>
        <w:rPr>
          <w:sz w:val="24"/>
        </w:rPr>
      </w:pPr>
      <w:r>
        <w:rPr>
          <w:sz w:val="24"/>
        </w:rPr>
        <w:t xml:space="preserve">              </w:t>
      </w:r>
      <w:r w:rsidR="009045A4">
        <w:rPr>
          <w:sz w:val="24"/>
        </w:rPr>
        <w:t>И.п. Главы</w:t>
      </w:r>
      <w:r w:rsidR="007E30F4" w:rsidRPr="00FC47B7">
        <w:rPr>
          <w:sz w:val="24"/>
        </w:rPr>
        <w:t xml:space="preserve"> Малиновского сельсовета                                       </w:t>
      </w:r>
      <w:r w:rsidR="009045A4">
        <w:rPr>
          <w:sz w:val="24"/>
        </w:rPr>
        <w:t>О.С. Моргунова</w:t>
      </w:r>
    </w:p>
    <w:p w:rsidR="00D339FF" w:rsidRPr="00FC47B7" w:rsidRDefault="00D339FF" w:rsidP="00B2370E">
      <w:pPr>
        <w:jc w:val="both"/>
        <w:rPr>
          <w:sz w:val="24"/>
        </w:rPr>
      </w:pPr>
    </w:p>
    <w:p w:rsidR="00D339FF" w:rsidRPr="00FC47B7" w:rsidRDefault="00D339FF" w:rsidP="00B2370E">
      <w:pPr>
        <w:jc w:val="both"/>
        <w:rPr>
          <w:sz w:val="24"/>
        </w:rPr>
      </w:pPr>
    </w:p>
    <w:p w:rsidR="00D339FF" w:rsidRPr="00FC47B7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D339FF" w:rsidRDefault="00D339FF" w:rsidP="00B2370E">
      <w:pPr>
        <w:jc w:val="both"/>
        <w:rPr>
          <w:sz w:val="24"/>
        </w:rPr>
      </w:pPr>
    </w:p>
    <w:p w:rsidR="00AD3454" w:rsidRDefault="00AD3454" w:rsidP="00B2370E">
      <w:pPr>
        <w:jc w:val="both"/>
        <w:rPr>
          <w:sz w:val="24"/>
        </w:rPr>
      </w:pPr>
    </w:p>
    <w:p w:rsidR="00D339FF" w:rsidRPr="00373149" w:rsidRDefault="00D339FF" w:rsidP="00373149">
      <w:pPr>
        <w:rPr>
          <w:sz w:val="24"/>
        </w:rPr>
      </w:pPr>
      <w:r w:rsidRPr="00373149">
        <w:rPr>
          <w:sz w:val="24"/>
        </w:rPr>
        <w:t xml:space="preserve"> </w:t>
      </w:r>
    </w:p>
    <w:sectPr w:rsidR="00D339FF" w:rsidRPr="00373149" w:rsidSect="00FC47B7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176"/>
    <w:multiLevelType w:val="hybridMultilevel"/>
    <w:tmpl w:val="23DC12D2"/>
    <w:lvl w:ilvl="0" w:tplc="6F2A28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87844"/>
    <w:multiLevelType w:val="hybridMultilevel"/>
    <w:tmpl w:val="8DFEEBF6"/>
    <w:lvl w:ilvl="0" w:tplc="E2489FA2">
      <w:start w:val="6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593378B"/>
    <w:multiLevelType w:val="hybridMultilevel"/>
    <w:tmpl w:val="9D48806A"/>
    <w:lvl w:ilvl="0" w:tplc="7BAC063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0B075C"/>
    <w:multiLevelType w:val="hybridMultilevel"/>
    <w:tmpl w:val="C748B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E42B5"/>
    <w:multiLevelType w:val="hybridMultilevel"/>
    <w:tmpl w:val="7876A3D8"/>
    <w:lvl w:ilvl="0" w:tplc="0950B1AA">
      <w:start w:val="4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B3622B6"/>
    <w:multiLevelType w:val="hybridMultilevel"/>
    <w:tmpl w:val="5CA20E1A"/>
    <w:lvl w:ilvl="0" w:tplc="6194CB0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E713FE"/>
    <w:multiLevelType w:val="hybridMultilevel"/>
    <w:tmpl w:val="1CDC9CDE"/>
    <w:lvl w:ilvl="0" w:tplc="189C9E1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60DC1F7A"/>
    <w:multiLevelType w:val="hybridMultilevel"/>
    <w:tmpl w:val="D6AC47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366AF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12E61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0F66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66AF"/>
    <w:rsid w:val="00337118"/>
    <w:rsid w:val="00350786"/>
    <w:rsid w:val="003532DD"/>
    <w:rsid w:val="00355470"/>
    <w:rsid w:val="003652FE"/>
    <w:rsid w:val="00367B7B"/>
    <w:rsid w:val="003722D1"/>
    <w:rsid w:val="00373149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D5C9E"/>
    <w:rsid w:val="003E21F1"/>
    <w:rsid w:val="003E38C4"/>
    <w:rsid w:val="004011E7"/>
    <w:rsid w:val="00402FC8"/>
    <w:rsid w:val="00405F67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94CE3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0B8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33B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170"/>
    <w:rsid w:val="005F14C2"/>
    <w:rsid w:val="005F46FA"/>
    <w:rsid w:val="005F5EA3"/>
    <w:rsid w:val="005F6027"/>
    <w:rsid w:val="00601BCE"/>
    <w:rsid w:val="00601FD2"/>
    <w:rsid w:val="00602DA3"/>
    <w:rsid w:val="00602F6E"/>
    <w:rsid w:val="006067F1"/>
    <w:rsid w:val="00607F08"/>
    <w:rsid w:val="00613A10"/>
    <w:rsid w:val="00613AAF"/>
    <w:rsid w:val="00615323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A3D88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6F3BAC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32B0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5F8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30F4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5A4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1F8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D3454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70E"/>
    <w:rsid w:val="00B2386C"/>
    <w:rsid w:val="00B23972"/>
    <w:rsid w:val="00B2406F"/>
    <w:rsid w:val="00B245DA"/>
    <w:rsid w:val="00B25E01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0C3E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AC3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3BEF"/>
    <w:rsid w:val="00D24CBB"/>
    <w:rsid w:val="00D26076"/>
    <w:rsid w:val="00D31428"/>
    <w:rsid w:val="00D31E1A"/>
    <w:rsid w:val="00D339FF"/>
    <w:rsid w:val="00D35ECC"/>
    <w:rsid w:val="00D440CC"/>
    <w:rsid w:val="00D500BF"/>
    <w:rsid w:val="00D50791"/>
    <w:rsid w:val="00D51830"/>
    <w:rsid w:val="00D55570"/>
    <w:rsid w:val="00D612F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20EB"/>
    <w:rsid w:val="00E04199"/>
    <w:rsid w:val="00E05823"/>
    <w:rsid w:val="00E06E41"/>
    <w:rsid w:val="00E10DD4"/>
    <w:rsid w:val="00E12DFB"/>
    <w:rsid w:val="00E21054"/>
    <w:rsid w:val="00E23261"/>
    <w:rsid w:val="00E272BA"/>
    <w:rsid w:val="00E316E3"/>
    <w:rsid w:val="00E337DF"/>
    <w:rsid w:val="00E4270D"/>
    <w:rsid w:val="00E4416C"/>
    <w:rsid w:val="00E445F5"/>
    <w:rsid w:val="00E4712B"/>
    <w:rsid w:val="00E50A55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2FED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25C1"/>
    <w:rsid w:val="00FB480D"/>
    <w:rsid w:val="00FC23D2"/>
    <w:rsid w:val="00FC47B7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C1"/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5C1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B25C1"/>
    <w:rPr>
      <w:rFonts w:ascii="Times New Roman" w:eastAsia="Times New Roman" w:hAnsi="Times New Roman"/>
      <w:b/>
      <w:bCs/>
      <w:sz w:val="48"/>
      <w:szCs w:val="24"/>
      <w:lang w:eastAsia="ru-RU"/>
    </w:rPr>
  </w:style>
  <w:style w:type="paragraph" w:styleId="a4">
    <w:name w:val="Body Text"/>
    <w:basedOn w:val="a"/>
    <w:link w:val="a5"/>
    <w:unhideWhenUsed/>
    <w:rsid w:val="00FB25C1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rsid w:val="00FB25C1"/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ConsPlusNormal">
    <w:name w:val="ConsPlusNormal"/>
    <w:rsid w:val="00FB25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FB2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C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31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15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C1"/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5C1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B25C1"/>
    <w:rPr>
      <w:rFonts w:ascii="Times New Roman" w:eastAsia="Times New Roman" w:hAnsi="Times New Roman"/>
      <w:b/>
      <w:bCs/>
      <w:sz w:val="48"/>
      <w:szCs w:val="24"/>
      <w:lang w:eastAsia="ru-RU"/>
    </w:rPr>
  </w:style>
  <w:style w:type="paragraph" w:styleId="a4">
    <w:name w:val="Body Text"/>
    <w:basedOn w:val="a"/>
    <w:link w:val="a5"/>
    <w:unhideWhenUsed/>
    <w:rsid w:val="00FB25C1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rsid w:val="00FB25C1"/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ConsPlusNormal">
    <w:name w:val="ConsPlusNormal"/>
    <w:rsid w:val="00FB25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FB2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1D937-66FC-4AEE-B33A-8B310C9D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2013-07-31T04:59:00Z</cp:lastPrinted>
  <dcterms:created xsi:type="dcterms:W3CDTF">2014-04-10T11:45:00Z</dcterms:created>
  <dcterms:modified xsi:type="dcterms:W3CDTF">2014-04-11T08:45:00Z</dcterms:modified>
</cp:coreProperties>
</file>