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C46883" w14:textId="77777777" w:rsidR="00D05DE3" w:rsidRDefault="00D05DE3" w:rsidP="00D05DE3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DE3">
        <w:rPr>
          <w:rFonts w:ascii="Times New Roman" w:hAnsi="Times New Roman" w:cs="Times New Roman"/>
          <w:b/>
          <w:sz w:val="28"/>
          <w:szCs w:val="28"/>
        </w:rPr>
        <w:t xml:space="preserve">По заявлению Ачинской городской прокуратуры суд прекратил исполнительные производства в отношении детей погибшего участника СВО </w:t>
      </w:r>
    </w:p>
    <w:p w14:paraId="54BD6175" w14:textId="77777777" w:rsidR="00D05DE3" w:rsidRPr="00D05DE3" w:rsidRDefault="00D05DE3" w:rsidP="00D05DE3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2DA81D" w14:textId="77777777" w:rsidR="00D05DE3" w:rsidRPr="00D05DE3" w:rsidRDefault="00D05DE3" w:rsidP="00D05DE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5DE3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проверка по обращению местной жительница, являющейся вдовой участника СВО, по факту непрекращения ОСП по г. Ачинску, Ачинскому и Большеулуйскому районам исполнительных производств в отношении её погибшего супруга.  </w:t>
      </w:r>
    </w:p>
    <w:p w14:paraId="559744DD" w14:textId="77777777" w:rsidR="00D05DE3" w:rsidRPr="00D05DE3" w:rsidRDefault="00D05DE3" w:rsidP="00D05DE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5DE3">
        <w:rPr>
          <w:rFonts w:ascii="Times New Roman" w:hAnsi="Times New Roman"/>
          <w:color w:val="000000"/>
          <w:sz w:val="28"/>
          <w:szCs w:val="28"/>
        </w:rPr>
        <w:t xml:space="preserve">Проведенной проверкой установлено, что супруг заявительницы был призван по мобилизации и погиб при выполнении задач в ходе специальной военной операции на территории Луганской народной республики, Донецкой народной республики и Украины. Смерть наступила в период прохождения службы и непосредственно связана с исполнением обязанностей военной службы. Дома, в г. Ачинске, у него осталась супруга и двое малолетних детей. </w:t>
      </w:r>
    </w:p>
    <w:p w14:paraId="2739B471" w14:textId="77777777" w:rsidR="00D05DE3" w:rsidRPr="00D05DE3" w:rsidRDefault="00D05DE3" w:rsidP="00D05DE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5DE3">
        <w:rPr>
          <w:rFonts w:ascii="Times New Roman" w:hAnsi="Times New Roman"/>
          <w:color w:val="000000"/>
          <w:sz w:val="28"/>
          <w:szCs w:val="28"/>
        </w:rPr>
        <w:t xml:space="preserve">Проверкой установлено, что в производстве ОСП по г. Ачинску, Ачинскому и Большеулуйскому районам в отношении погибшего на исполнении находилось 11 исполнительных производств, которые, в силу положений действующего законодательства, подлежали прекращению в связи с гибелью участника спецоперации. </w:t>
      </w:r>
    </w:p>
    <w:p w14:paraId="6BCC2AF0" w14:textId="77777777" w:rsidR="00D05DE3" w:rsidRPr="00D05DE3" w:rsidRDefault="00D05DE3" w:rsidP="00D05DE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5DE3">
        <w:rPr>
          <w:rFonts w:ascii="Times New Roman" w:hAnsi="Times New Roman"/>
          <w:color w:val="000000"/>
          <w:sz w:val="28"/>
          <w:szCs w:val="28"/>
        </w:rPr>
        <w:t>Вместе с тем, данные исполнительные производства не были прекращены. Более того, несовершеннолетние дети погибшего участника СВО в силу возраста не могли отказаться от принятия наследства отца, в том числе и долговых обязательств.</w:t>
      </w:r>
    </w:p>
    <w:p w14:paraId="12983BDE" w14:textId="77777777" w:rsidR="00D05DE3" w:rsidRPr="00D05DE3" w:rsidRDefault="00D05DE3" w:rsidP="00D05DE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5DE3">
        <w:rPr>
          <w:rFonts w:ascii="Times New Roman" w:hAnsi="Times New Roman"/>
          <w:color w:val="000000"/>
          <w:sz w:val="28"/>
          <w:szCs w:val="28"/>
        </w:rPr>
        <w:t>Выступая в интересах семьи погибшего участника специальной военной операции, Ачинская городская прокуратура обратилась в Ачинский городской суд с заявлением о прекращении исполнительных производств.</w:t>
      </w:r>
    </w:p>
    <w:p w14:paraId="753D5EBB" w14:textId="77777777" w:rsidR="00D05DE3" w:rsidRPr="00D05DE3" w:rsidRDefault="00D05DE3" w:rsidP="00D05DE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5DE3">
        <w:rPr>
          <w:rFonts w:ascii="Times New Roman" w:hAnsi="Times New Roman"/>
          <w:color w:val="000000"/>
          <w:sz w:val="28"/>
          <w:szCs w:val="28"/>
        </w:rPr>
        <w:t>Требования прокурора удовлетворены в полном объеме, указанные исполнительные производства были прекращены.</w:t>
      </w:r>
    </w:p>
    <w:p w14:paraId="4E6816C8" w14:textId="77777777" w:rsidR="00D05DE3" w:rsidRPr="00D05DE3" w:rsidRDefault="00D05DE3" w:rsidP="00D05DE3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5DE3">
        <w:rPr>
          <w:rFonts w:ascii="Times New Roman" w:hAnsi="Times New Roman"/>
          <w:color w:val="000000"/>
          <w:sz w:val="28"/>
          <w:szCs w:val="28"/>
        </w:rPr>
        <w:t xml:space="preserve">Соблюдение и защита прав участников специальной военной операции, а также их семей находится на особом контроле Ачинской городской прокуратуры. </w:t>
      </w:r>
    </w:p>
    <w:p w14:paraId="2EAA93E7" w14:textId="77777777" w:rsidR="00D05DE3" w:rsidRDefault="00D05DE3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00509681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1662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05DE3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56</cp:revision>
  <cp:lastPrinted>2024-01-09T04:46:00Z</cp:lastPrinted>
  <dcterms:created xsi:type="dcterms:W3CDTF">2022-04-18T09:44:00Z</dcterms:created>
  <dcterms:modified xsi:type="dcterms:W3CDTF">2024-06-23T17:03:00Z</dcterms:modified>
</cp:coreProperties>
</file>