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CB300C" w14:textId="77777777" w:rsidR="0022002A" w:rsidRPr="0021033A" w:rsidRDefault="0022002A" w:rsidP="0022002A">
      <w:pPr>
        <w:ind w:firstLine="708"/>
        <w:jc w:val="both"/>
        <w:rPr>
          <w:b/>
        </w:rPr>
      </w:pPr>
      <w:r w:rsidRPr="0021033A">
        <w:rPr>
          <w:b/>
        </w:rPr>
        <w:t xml:space="preserve">По иску Ачинской городской прокуратуры суд обязал работодателя выплатить </w:t>
      </w:r>
      <w:r>
        <w:rPr>
          <w:b/>
        </w:rPr>
        <w:t>триста тысяч</w:t>
      </w:r>
      <w:r w:rsidRPr="0021033A">
        <w:rPr>
          <w:b/>
        </w:rPr>
        <w:t xml:space="preserve"> рублей своему работнику в качестве компенсации морального вреда из-за несчастного случая на производстве </w:t>
      </w:r>
    </w:p>
    <w:p w14:paraId="6DAAECB6" w14:textId="77777777" w:rsidR="00314F56" w:rsidRPr="00442744" w:rsidRDefault="00314F56" w:rsidP="00442744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8284B0" w14:textId="77777777" w:rsidR="0022002A" w:rsidRPr="0021033A" w:rsidRDefault="0022002A" w:rsidP="0022002A">
      <w:pPr>
        <w:ind w:firstLine="708"/>
        <w:jc w:val="both"/>
      </w:pPr>
      <w:r w:rsidRPr="0021033A">
        <w:t xml:space="preserve">Ачинская городская прокуратура провела проверку соблюдения требований законодательства об охране труда по факту несчастного случая, произошедшего с работником на производстве. </w:t>
      </w:r>
    </w:p>
    <w:p w14:paraId="03290D1D" w14:textId="77777777" w:rsidR="0022002A" w:rsidRDefault="0022002A" w:rsidP="0022002A">
      <w:pPr>
        <w:ind w:firstLine="708"/>
        <w:jc w:val="both"/>
        <w:rPr>
          <w:szCs w:val="28"/>
        </w:rPr>
      </w:pPr>
      <w:r w:rsidRPr="0021033A">
        <w:t xml:space="preserve">Проверкой установлено, что при осуществлении технологических работ </w:t>
      </w:r>
      <w:r>
        <w:rPr>
          <w:szCs w:val="28"/>
        </w:rPr>
        <w:t xml:space="preserve">на территории </w:t>
      </w:r>
      <w:proofErr w:type="spellStart"/>
      <w:r>
        <w:rPr>
          <w:szCs w:val="28"/>
        </w:rPr>
        <w:t>Мазульского</w:t>
      </w:r>
      <w:proofErr w:type="spellEnd"/>
      <w:r>
        <w:rPr>
          <w:szCs w:val="28"/>
        </w:rPr>
        <w:t xml:space="preserve"> известнякового рудника пострадавший оступился и, подвернув ногу, упал. В результате падения почувствовал острую боль в левой ноге. Так как рядом никого не было он начал кричать, призывая на помощь. После оказания первой помощи он был отправлен в приемный покой МРБ г. Ачинска. </w:t>
      </w:r>
    </w:p>
    <w:p w14:paraId="58E8B55A" w14:textId="77777777" w:rsidR="0022002A" w:rsidRDefault="0022002A" w:rsidP="0022002A">
      <w:pPr>
        <w:ind w:firstLine="708"/>
        <w:jc w:val="both"/>
        <w:rPr>
          <w:szCs w:val="28"/>
        </w:rPr>
      </w:pPr>
      <w:r>
        <w:t xml:space="preserve">По итогам проведения проверки ему поставлен диагноз: </w:t>
      </w:r>
      <w:r>
        <w:rPr>
          <w:szCs w:val="28"/>
        </w:rPr>
        <w:t xml:space="preserve">перелом нижней трети левой малоберцовой кости. Перелом медиальной лодыжки и заднего края дистального </w:t>
      </w:r>
      <w:proofErr w:type="spellStart"/>
      <w:r>
        <w:rPr>
          <w:szCs w:val="28"/>
        </w:rPr>
        <w:t>эпиметафиза</w:t>
      </w:r>
      <w:proofErr w:type="spellEnd"/>
      <w:r>
        <w:rPr>
          <w:szCs w:val="28"/>
        </w:rPr>
        <w:t xml:space="preserve"> левой большеберцовой кости. Подвывих стопы. Гемартроз левого голеностопного сустава, травматический шок 1 степени, что, согласно классификации, относится к категории повреждений здоровья тяжёлой степени. </w:t>
      </w:r>
    </w:p>
    <w:p w14:paraId="728210CA" w14:textId="77777777" w:rsidR="0022002A" w:rsidRDefault="0022002A" w:rsidP="0022002A">
      <w:pPr>
        <w:ind w:firstLine="708"/>
        <w:jc w:val="both"/>
      </w:pPr>
      <w:r>
        <w:t xml:space="preserve">Проведенной проверкой установлено, что </w:t>
      </w:r>
      <w:r>
        <w:rPr>
          <w:szCs w:val="28"/>
        </w:rPr>
        <w:t xml:space="preserve">основной причиной несчастного случая с Савченковым О.И. явилось неудовлетворительное содержание территории передвижения Савченкова О.И. по поверхности покрытой фрагментами наледи. </w:t>
      </w:r>
    </w:p>
    <w:p w14:paraId="02CB1716" w14:textId="77777777" w:rsidR="0022002A" w:rsidRPr="0021033A" w:rsidRDefault="0022002A" w:rsidP="0022002A">
      <w:pPr>
        <w:ind w:firstLine="708"/>
        <w:jc w:val="both"/>
      </w:pPr>
      <w:r w:rsidRPr="0021033A">
        <w:t xml:space="preserve">В связи с допущенными нарушениями законодательства прокуратура обратилась в Ачинский городской суд в интересах пострадавшего работника с исковым заявлением о взыскании компенсации морального вреда. Решением Ачинского городского суда требования прокурора удовлетворены в полном объеме, суд обязал работодателя произвести выплату компенсации морального вреда в размере </w:t>
      </w:r>
      <w:r>
        <w:t>3</w:t>
      </w:r>
      <w:r w:rsidRPr="0021033A">
        <w:t xml:space="preserve">00 тысяч рублей. </w:t>
      </w:r>
    </w:p>
    <w:p w14:paraId="0EC5756E" w14:textId="0FE09C7B" w:rsidR="00314F56" w:rsidRDefault="0022002A" w:rsidP="0022002A">
      <w:pPr>
        <w:ind w:firstLine="708"/>
        <w:jc w:val="both"/>
      </w:pPr>
      <w:r w:rsidRPr="0021033A">
        <w:t>Фактическое осуществление выплаты находится на контроле прокуратуры.</w:t>
      </w:r>
    </w:p>
    <w:p w14:paraId="463C26CE" w14:textId="77777777" w:rsidR="0022002A" w:rsidRDefault="0022002A" w:rsidP="0022002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53</cp:revision>
  <cp:lastPrinted>2024-01-09T04:46:00Z</cp:lastPrinted>
  <dcterms:created xsi:type="dcterms:W3CDTF">2022-04-18T09:44:00Z</dcterms:created>
  <dcterms:modified xsi:type="dcterms:W3CDTF">2024-06-23T17:11:00Z</dcterms:modified>
</cp:coreProperties>
</file>