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21" w:rsidRDefault="00F53621" w:rsidP="002D0B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предусмотренная пунктом 2 статьи 19 Федерального закона № 209-ФЗ по состоянию на 01.</w:t>
      </w:r>
      <w:r w:rsidR="009F53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</w:t>
      </w:r>
      <w:r w:rsidR="00D159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</w:t>
      </w:r>
      <w:r w:rsidRPr="00F864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.202</w:t>
      </w:r>
      <w:r w:rsidR="009F53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</w:p>
    <w:p w:rsidR="00F86453" w:rsidRPr="00F86453" w:rsidRDefault="00F86453" w:rsidP="002D0B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1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Информация о реализации государственных и муниципальных программ 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для субъектов малого и среднего предпринимательства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Общая информация о реализации разных видов программ по поддержке и развитию малого и среднего предпринимательства, инфраструктуре и формах поддержки размещена  на сайте Министерства экономического развития и инвестиционной политики Красноярского края </w:t>
      </w:r>
      <w:r w:rsidRPr="00F864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" w:history="1">
        <w:r w:rsidRPr="00F864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http://econ.krskstate.ru/</w:t>
        </w:r>
      </w:hyperlink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).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В целях создания правовых условий и механизмов, обеспечивающих равноправное взаимодействие субъектов малого и среднего предпринимательства и муниципальных органов, на территории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 действует муниципальная программа «Создание благоприятных условий развития малого и среднего предпринимательства </w:t>
      </w:r>
      <w:proofErr w:type="gram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в</w:t>
      </w:r>
      <w:proofErr w:type="gram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proofErr w:type="gram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Ачинском</w:t>
      </w:r>
      <w:proofErr w:type="gram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районе», утвержденная постановлением Администрации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 08.10.2013 № 883-П.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С </w:t>
      </w:r>
      <w:r w:rsidR="00C3786E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муниципальными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программ</w:t>
      </w:r>
      <w:r w:rsidR="00C3786E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ами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, а также с информацией о поддержке субъектов малого и среднего бизнеса на территории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 можно ознакомиться на официальном сайте Администрации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района: </w:t>
      </w:r>
      <w:r w:rsidR="00C3786E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https://ach-raion.gosuslugi.ru/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.</w:t>
      </w:r>
    </w:p>
    <w:p w:rsidR="00F53621" w:rsidRPr="00F86453" w:rsidRDefault="00F86453" w:rsidP="00F5362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        </w:t>
      </w:r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</w:t>
      </w:r>
      <w:proofErr w:type="spellStart"/>
      <w:proofErr w:type="gramStart"/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бизнес-портале</w:t>
      </w:r>
      <w:proofErr w:type="spellEnd"/>
      <w:proofErr w:type="gramEnd"/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малого и среднего бизнеса Красноярского края (www.smb24.ru) можно ознакомиться с государственными программами развития малого и среднего бизнеса в Красноярском крае, получить информацию о субсидиях, инфраструктуре и формах поддержки, пройти курсы и </w:t>
      </w:r>
      <w:proofErr w:type="spellStart"/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онлайн-консультации</w:t>
      </w:r>
      <w:proofErr w:type="spellEnd"/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для предпринимателей.</w:t>
      </w:r>
    </w:p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2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количестве субъектов малого и среднего предпринимательства,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об их классификации по видам экономической деятельности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и о числе замещенных в них рабочих мест</w:t>
      </w:r>
    </w:p>
    <w:p w:rsidR="00F53621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территории </w:t>
      </w:r>
      <w:r w:rsid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Малиновского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сельсовета зарегистрировано </w:t>
      </w:r>
      <w:r w:rsidR="00A9755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3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субъект</w:t>
      </w:r>
      <w:r w:rsidR="002813A5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малого и среднего предпринимательства, из них 2 индивидуальных предпринимателя. </w:t>
      </w:r>
    </w:p>
    <w:p w:rsidR="00F86453" w:rsidRPr="00F86453" w:rsidRDefault="00F86453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1"/>
        <w:gridCol w:w="3392"/>
        <w:gridCol w:w="3842"/>
      </w:tblGrid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</w:tr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A97552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B409E0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располагаем</w:t>
            </w:r>
          </w:p>
        </w:tc>
      </w:tr>
    </w:tbl>
    <w:p w:rsidR="00F86453" w:rsidRDefault="00F86453" w:rsidP="00F5362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3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количестве субъектов малого и среднего предпринимательства,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об их классификации по видам экономической деятельности</w:t>
      </w:r>
    </w:p>
    <w:p w:rsidR="00F53621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и об обороте товаров (работ, услуг), производимых данными субъектами</w:t>
      </w:r>
    </w:p>
    <w:p w:rsidR="00F86453" w:rsidRP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3"/>
        <w:gridCol w:w="3251"/>
        <w:gridCol w:w="4041"/>
      </w:tblGrid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A97552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 располагаем</w:t>
            </w:r>
          </w:p>
        </w:tc>
      </w:tr>
    </w:tbl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lastRenderedPageBreak/>
        <w:t>4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финансово-экономическом состоянии субъектов малого</w:t>
      </w:r>
    </w:p>
    <w:p w:rsidR="00F53621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и среднего предпринимательства</w:t>
      </w:r>
    </w:p>
    <w:p w:rsidR="00F86453" w:rsidRP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3305"/>
        <w:gridCol w:w="3965"/>
      </w:tblGrid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финансово-экономическом состоянии субъектов малого и среднего предпринимательства</w:t>
            </w:r>
          </w:p>
        </w:tc>
      </w:tr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A97552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 располагаем</w:t>
            </w:r>
          </w:p>
        </w:tc>
      </w:tr>
    </w:tbl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5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об организациях, образующих инфраструктуру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поддержки малого и среднего предпринимательства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Сведениями об организациях, образующих инфраструктуру поддержки малого и среднего предпринимательства, условиях и о порядке оказания таким организациям поддержки субъектам малого и среднего предпринимательства, не располагаем.</w:t>
      </w:r>
    </w:p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6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муниципальном имуществе, включенном в перечни, 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указанные в части 4 статьи 18 Федерального закона № 209-ФЗ</w:t>
      </w:r>
    </w:p>
    <w:p w:rsidR="009F532C" w:rsidRDefault="00F86453" w:rsidP="00AF6C39">
      <w:pPr>
        <w:shd w:val="clear" w:color="auto" w:fill="FFFFFF"/>
        <w:spacing w:before="150" w:after="0" w:line="240" w:lineRule="auto"/>
        <w:jc w:val="both"/>
      </w:pP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          </w:t>
      </w:r>
      <w:proofErr w:type="gramStart"/>
      <w:r w:rsidR="00B409E0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Перечень м</w:t>
      </w:r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униципального имущества, используемого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Малиновского </w:t>
      </w:r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сельсовета</w:t>
      </w:r>
      <w:r w:rsidR="00B409E0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, размещен на 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официальном сайте </w:t>
      </w:r>
      <w:proofErr w:type="spellStart"/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</w:t>
      </w:r>
      <w:r w:rsidR="00B409E0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hyperlink r:id="rId5" w:history="1">
        <w:r w:rsidR="009F532C" w:rsidRPr="00996889">
          <w:rPr>
            <w:rStyle w:val="a3"/>
          </w:rPr>
          <w:t>https://ach-raion.gosuslugi.ru/o-munitsipalnom-obrazovanii/naselennye-punkty/malinovskiy-selsovet/perechen-informatsionnyh-sistem-bank/dokumenty-omsu_5125.html</w:t>
        </w:r>
      </w:hyperlink>
      <w:proofErr w:type="gramEnd"/>
    </w:p>
    <w:p w:rsidR="009F532C" w:rsidRDefault="009F532C" w:rsidP="00AF6C39">
      <w:pPr>
        <w:shd w:val="clear" w:color="auto" w:fill="FFFFFF"/>
        <w:spacing w:before="150" w:after="0" w:line="240" w:lineRule="auto"/>
        <w:jc w:val="both"/>
      </w:pPr>
    </w:p>
    <w:p w:rsidR="00F53621" w:rsidRPr="00F86453" w:rsidRDefault="00F53621" w:rsidP="00AF6C3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7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территории </w:t>
      </w:r>
      <w:r w:rsid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Малиновского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сельсовета конкурсы на 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не объявлялись.</w:t>
      </w:r>
    </w:p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8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Иные необходимые для развития субъектов малого и среднего предпринимательства сведения (экономические, правовые, статистические, производственно-технологические, сведения в области маркетинга), 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в том числе сведения в сфере деятельности корпорации развития малого 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и среднего предпринимательства, действующие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в соответствии   с Федеральным законом № 209-ФЗ</w:t>
      </w:r>
    </w:p>
    <w:p w:rsidR="00F53621" w:rsidRPr="00F86453" w:rsidRDefault="00F53621" w:rsidP="00F86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С федеральными статистическими наблюдениями за деятельностью субъектов малого и среднего предпринимательства в разрезе Красноярского края, которые проводятся выборочно путем ежемесячных и (или) ежеквартальных обследований, а также со сплошными статистическими наблюдения в разрезе муниципальных образований, проводимыми один раз в пять лет, можно ознакомиться на сайте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Красноярскстата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(http://www.krasstat.gks.ru/).</w:t>
      </w:r>
      <w:proofErr w:type="gramEnd"/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</w:t>
      </w:r>
      <w:proofErr w:type="spellStart"/>
      <w:proofErr w:type="gram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бизнес-портале</w:t>
      </w:r>
      <w:proofErr w:type="spellEnd"/>
      <w:proofErr w:type="gram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малого и среднего бизнеса Красноярского края (www.smb24.ru) можно ознакомиться с государственными программами развития малого и среднего 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lastRenderedPageBreak/>
        <w:t xml:space="preserve">бизнеса в Красноярском крае, получить информацию о субсидиях, механизме, инфраструктуре и формах поддержки, </w:t>
      </w:r>
      <w:r w:rsidR="002B4ECF" w:rsidRPr="00F86453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получить бесплатные консультации, пройти курсы для предпринимателей и многое другое.</w:t>
      </w:r>
    </w:p>
    <w:p w:rsidR="007C1F68" w:rsidRPr="00F86453" w:rsidRDefault="007C1F68" w:rsidP="00F86453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7C1F68" w:rsidRPr="00F86453" w:rsidSect="007C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621"/>
    <w:rsid w:val="0005384D"/>
    <w:rsid w:val="00102C4D"/>
    <w:rsid w:val="001534FE"/>
    <w:rsid w:val="00163701"/>
    <w:rsid w:val="00196369"/>
    <w:rsid w:val="001C498D"/>
    <w:rsid w:val="001F48BA"/>
    <w:rsid w:val="002813A5"/>
    <w:rsid w:val="002B4ECF"/>
    <w:rsid w:val="002D0B01"/>
    <w:rsid w:val="002E4FC8"/>
    <w:rsid w:val="002E6D6E"/>
    <w:rsid w:val="003004E4"/>
    <w:rsid w:val="00315EB3"/>
    <w:rsid w:val="0032307D"/>
    <w:rsid w:val="00333EE6"/>
    <w:rsid w:val="003353BA"/>
    <w:rsid w:val="00337423"/>
    <w:rsid w:val="004C5488"/>
    <w:rsid w:val="005531F9"/>
    <w:rsid w:val="00647BF6"/>
    <w:rsid w:val="00672E79"/>
    <w:rsid w:val="00680073"/>
    <w:rsid w:val="006A1ACB"/>
    <w:rsid w:val="00785B00"/>
    <w:rsid w:val="007C1F68"/>
    <w:rsid w:val="00895488"/>
    <w:rsid w:val="008D1D12"/>
    <w:rsid w:val="009F532C"/>
    <w:rsid w:val="00A247B6"/>
    <w:rsid w:val="00A64EBB"/>
    <w:rsid w:val="00A76CB1"/>
    <w:rsid w:val="00A97552"/>
    <w:rsid w:val="00AC6DA0"/>
    <w:rsid w:val="00AC72D6"/>
    <w:rsid w:val="00AD0F29"/>
    <w:rsid w:val="00AF6C39"/>
    <w:rsid w:val="00B34D70"/>
    <w:rsid w:val="00B409E0"/>
    <w:rsid w:val="00B75732"/>
    <w:rsid w:val="00B8008F"/>
    <w:rsid w:val="00BB1D36"/>
    <w:rsid w:val="00C3786E"/>
    <w:rsid w:val="00C91494"/>
    <w:rsid w:val="00CB78C0"/>
    <w:rsid w:val="00CD2883"/>
    <w:rsid w:val="00D159B6"/>
    <w:rsid w:val="00D40382"/>
    <w:rsid w:val="00D44732"/>
    <w:rsid w:val="00DB7B09"/>
    <w:rsid w:val="00F20E0B"/>
    <w:rsid w:val="00F42760"/>
    <w:rsid w:val="00F53621"/>
    <w:rsid w:val="00F67760"/>
    <w:rsid w:val="00F86453"/>
    <w:rsid w:val="00FA3417"/>
    <w:rsid w:val="00FF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68"/>
  </w:style>
  <w:style w:type="paragraph" w:styleId="1">
    <w:name w:val="heading 1"/>
    <w:basedOn w:val="a"/>
    <w:link w:val="10"/>
    <w:uiPriority w:val="9"/>
    <w:qFormat/>
    <w:rsid w:val="00F53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categories">
    <w:name w:val="meta_categories"/>
    <w:basedOn w:val="a"/>
    <w:rsid w:val="00F5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536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362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F6C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h-raion.gosuslugi.ru/o-munitsipalnom-obrazovanii/naselennye-punkty/malinovskiy-selsovet/perechen-informatsionnyh-sistem-bank/dokumenty-omsu_5125.html" TargetMode="External"/><Relationship Id="rId4" Type="http://schemas.openxmlformats.org/officeDocument/2006/relationships/hyperlink" Target="http://econ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54</cp:revision>
  <cp:lastPrinted>2021-10-05T01:10:00Z</cp:lastPrinted>
  <dcterms:created xsi:type="dcterms:W3CDTF">2020-04-06T09:51:00Z</dcterms:created>
  <dcterms:modified xsi:type="dcterms:W3CDTF">2025-04-29T03:23:00Z</dcterms:modified>
</cp:coreProperties>
</file>