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A213A4">
        <w:rPr>
          <w:rFonts w:ascii="Times New Roman" w:hAnsi="Times New Roman" w:cs="Times New Roman"/>
        </w:rPr>
        <w:t>№ 5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сельской среды» </w:t>
      </w:r>
    </w:p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</w:t>
      </w:r>
      <w:r w:rsidR="00E573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годы</w:t>
      </w:r>
      <w:r w:rsidR="003763F2">
        <w:rPr>
          <w:rFonts w:ascii="Times New Roman" w:hAnsi="Times New Roman" w:cs="Times New Roman"/>
        </w:rPr>
        <w:t xml:space="preserve">  в муниципальном образовании</w:t>
      </w:r>
    </w:p>
    <w:p w:rsidR="005F0FAB" w:rsidRDefault="005F0FAB" w:rsidP="005F0FA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815924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9F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="001366F3">
        <w:rPr>
          <w:rFonts w:ascii="Times New Roman" w:hAnsi="Times New Roman" w:cs="Times New Roman"/>
          <w:b/>
          <w:sz w:val="24"/>
          <w:szCs w:val="24"/>
        </w:rPr>
        <w:t xml:space="preserve"> современной </w:t>
      </w:r>
      <w:r w:rsidRPr="004F669F">
        <w:rPr>
          <w:rFonts w:ascii="Times New Roman" w:hAnsi="Times New Roman" w:cs="Times New Roman"/>
          <w:b/>
          <w:sz w:val="24"/>
          <w:szCs w:val="24"/>
        </w:rPr>
        <w:t>сельской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>по состоянию на ________________________</w:t>
      </w:r>
    </w:p>
    <w:p w:rsidR="009B6E5E" w:rsidRDefault="009B6E5E">
      <w:pPr>
        <w:rPr>
          <w:rFonts w:ascii="Times New Roman" w:hAnsi="Times New Roman" w:cs="Times New Roman"/>
        </w:rPr>
      </w:pPr>
    </w:p>
    <w:tbl>
      <w:tblPr>
        <w:tblW w:w="14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1053"/>
        <w:gridCol w:w="1559"/>
        <w:gridCol w:w="1559"/>
        <w:gridCol w:w="709"/>
        <w:gridCol w:w="1843"/>
        <w:gridCol w:w="709"/>
        <w:gridCol w:w="1984"/>
        <w:gridCol w:w="1418"/>
      </w:tblGrid>
      <w:tr w:rsidR="000510C8" w:rsidTr="00295826">
        <w:trPr>
          <w:trHeight w:val="975"/>
        </w:trPr>
        <w:tc>
          <w:tcPr>
            <w:tcW w:w="3652" w:type="dxa"/>
            <w:vMerge w:val="restart"/>
            <w:vAlign w:val="center"/>
          </w:tcPr>
          <w:p w:rsidR="000510C8" w:rsidRDefault="000510C8" w:rsidP="0029582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Default="000510C8" w:rsidP="0029582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29582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29582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552" w:type="dxa"/>
            <w:gridSpan w:val="2"/>
            <w:vAlign w:val="center"/>
          </w:tcPr>
          <w:p w:rsidR="000510C8" w:rsidRDefault="000510C8" w:rsidP="0029582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2693" w:type="dxa"/>
            <w:gridSpan w:val="2"/>
            <w:vAlign w:val="center"/>
          </w:tcPr>
          <w:p w:rsidR="000510C8" w:rsidRDefault="000510C8" w:rsidP="0029582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выполненных работ</w:t>
            </w:r>
          </w:p>
        </w:tc>
        <w:tc>
          <w:tcPr>
            <w:tcW w:w="1418" w:type="dxa"/>
            <w:vMerge w:val="restart"/>
            <w:vAlign w:val="center"/>
          </w:tcPr>
          <w:p w:rsidR="000510C8" w:rsidRDefault="000510C8" w:rsidP="0029582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10C8" w:rsidTr="00295826">
        <w:trPr>
          <w:trHeight w:val="551"/>
        </w:trPr>
        <w:tc>
          <w:tcPr>
            <w:tcW w:w="3652" w:type="dxa"/>
            <w:vMerge/>
          </w:tcPr>
          <w:p w:rsidR="000510C8" w:rsidRDefault="000510C8" w:rsidP="00295826">
            <w:pPr>
              <w:spacing w:after="0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709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4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1418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295826">
        <w:trPr>
          <w:trHeight w:val="331"/>
        </w:trPr>
        <w:tc>
          <w:tcPr>
            <w:tcW w:w="3652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510C8" w:rsidTr="00295826">
        <w:trPr>
          <w:trHeight w:val="765"/>
        </w:trPr>
        <w:tc>
          <w:tcPr>
            <w:tcW w:w="3652" w:type="dxa"/>
          </w:tcPr>
          <w:p w:rsidR="000510C8" w:rsidRPr="000510C8" w:rsidRDefault="000510C8" w:rsidP="00295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510C8">
              <w:rPr>
                <w:rFonts w:ascii="Times New Roman" w:hAnsi="Times New Roman" w:cs="Times New Roman"/>
              </w:rPr>
              <w:t>Источники</w:t>
            </w:r>
            <w:r>
              <w:rPr>
                <w:rFonts w:ascii="Times New Roman" w:hAnsi="Times New Roman" w:cs="Times New Roman"/>
              </w:rPr>
              <w:t xml:space="preserve"> финансирования работ по направлениям использования:</w:t>
            </w:r>
            <w:r w:rsidRPr="000510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53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C8" w:rsidRDefault="000510C8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295826">
        <w:trPr>
          <w:trHeight w:val="465"/>
        </w:trPr>
        <w:tc>
          <w:tcPr>
            <w:tcW w:w="3652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295826">
        <w:trPr>
          <w:trHeight w:val="205"/>
        </w:trPr>
        <w:tc>
          <w:tcPr>
            <w:tcW w:w="3652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295826">
        <w:trPr>
          <w:trHeight w:val="237"/>
        </w:trPr>
        <w:tc>
          <w:tcPr>
            <w:tcW w:w="3652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295826">
        <w:trPr>
          <w:trHeight w:val="255"/>
        </w:trPr>
        <w:tc>
          <w:tcPr>
            <w:tcW w:w="3652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295826">
        <w:trPr>
          <w:trHeight w:val="465"/>
        </w:trPr>
        <w:tc>
          <w:tcPr>
            <w:tcW w:w="3652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295826">
        <w:trPr>
          <w:trHeight w:val="181"/>
        </w:trPr>
        <w:tc>
          <w:tcPr>
            <w:tcW w:w="3652" w:type="dxa"/>
          </w:tcPr>
          <w:p w:rsidR="000510C8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510C8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C8" w:rsidRDefault="000510C8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13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18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49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</w:t>
            </w:r>
            <w:r w:rsidR="003E09F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01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19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23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397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319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67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72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119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Pr="000A66EC" w:rsidRDefault="000A66EC" w:rsidP="00295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0A66E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Результат от реализации </w:t>
            </w:r>
            <w:r w:rsidR="003E09F3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70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51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A66EC">
              <w:rPr>
                <w:rFonts w:ascii="Times New Roman" w:hAnsi="Times New Roman" w:cs="Times New Roman"/>
              </w:rPr>
              <w:t>становлено (отремонтировано) скамеек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177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скамеек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09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урн для мусора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благоустроенных территорий соответствующего функционального назначения (площадей, набережных улиц, </w:t>
            </w:r>
            <w:r>
              <w:rPr>
                <w:rFonts w:ascii="Times New Roman" w:hAnsi="Times New Roman" w:cs="Times New Roman"/>
              </w:rPr>
              <w:lastRenderedPageBreak/>
              <w:t>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184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парков (скверов, бульваров)</w:t>
            </w:r>
          </w:p>
        </w:tc>
        <w:tc>
          <w:tcPr>
            <w:tcW w:w="1053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02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набережных</w:t>
            </w:r>
          </w:p>
        </w:tc>
        <w:tc>
          <w:tcPr>
            <w:tcW w:w="1053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33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площадей</w:t>
            </w:r>
          </w:p>
        </w:tc>
        <w:tc>
          <w:tcPr>
            <w:tcW w:w="1053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237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</w:t>
            </w:r>
          </w:p>
        </w:tc>
        <w:tc>
          <w:tcPr>
            <w:tcW w:w="1053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территорий возле общественных зданий</w:t>
            </w:r>
          </w:p>
        </w:tc>
        <w:tc>
          <w:tcPr>
            <w:tcW w:w="1053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E260FA">
        <w:trPr>
          <w:trHeight w:val="305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территорий вокруг памятников</w:t>
            </w:r>
          </w:p>
        </w:tc>
        <w:tc>
          <w:tcPr>
            <w:tcW w:w="1053" w:type="dxa"/>
          </w:tcPr>
          <w:p w:rsidR="000A66EC" w:rsidRDefault="00F21A05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E260FA">
        <w:trPr>
          <w:trHeight w:val="139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 для купания (пляжа)</w:t>
            </w:r>
          </w:p>
        </w:tc>
        <w:tc>
          <w:tcPr>
            <w:tcW w:w="1053" w:type="dxa"/>
          </w:tcPr>
          <w:p w:rsidR="000A66EC" w:rsidRDefault="00F21A05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295826">
        <w:trPr>
          <w:trHeight w:val="465"/>
        </w:trPr>
        <w:tc>
          <w:tcPr>
            <w:tcW w:w="3652" w:type="dxa"/>
          </w:tcPr>
          <w:p w:rsidR="000A66EC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0A66EC" w:rsidRDefault="00F21A05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66EC" w:rsidRDefault="000A66EC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E260FA">
        <w:trPr>
          <w:trHeight w:val="208"/>
        </w:trPr>
        <w:tc>
          <w:tcPr>
            <w:tcW w:w="3652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рынки</w:t>
            </w:r>
          </w:p>
        </w:tc>
        <w:tc>
          <w:tcPr>
            <w:tcW w:w="1053" w:type="dxa"/>
          </w:tcPr>
          <w:p w:rsidR="00FD3FC6" w:rsidRDefault="00F21A05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E260FA">
        <w:trPr>
          <w:trHeight w:val="239"/>
        </w:trPr>
        <w:tc>
          <w:tcPr>
            <w:tcW w:w="3652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пустырей</w:t>
            </w:r>
          </w:p>
        </w:tc>
        <w:tc>
          <w:tcPr>
            <w:tcW w:w="1053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E260FA">
        <w:trPr>
          <w:trHeight w:val="244"/>
        </w:trPr>
        <w:tc>
          <w:tcPr>
            <w:tcW w:w="3652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053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E260FA">
        <w:trPr>
          <w:trHeight w:val="275"/>
        </w:trPr>
        <w:tc>
          <w:tcPr>
            <w:tcW w:w="3652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памятников</w:t>
            </w:r>
          </w:p>
        </w:tc>
        <w:tc>
          <w:tcPr>
            <w:tcW w:w="1053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3FC6" w:rsidRDefault="00FD3FC6" w:rsidP="00295826">
            <w:pPr>
              <w:spacing w:after="0" w:line="240" w:lineRule="auto"/>
              <w:ind w:left="-69"/>
              <w:rPr>
                <w:rFonts w:ascii="Times New Roman" w:hAnsi="Times New Roman" w:cs="Times New Roman"/>
              </w:rPr>
            </w:pPr>
          </w:p>
        </w:tc>
      </w:tr>
    </w:tbl>
    <w:p w:rsidR="003E09F3" w:rsidRDefault="003E09F3" w:rsidP="00295826">
      <w:pPr>
        <w:spacing w:after="0" w:line="240" w:lineRule="auto"/>
        <w:rPr>
          <w:rFonts w:ascii="Times New Roman" w:hAnsi="Times New Roman" w:cs="Times New Roman"/>
        </w:rPr>
      </w:pPr>
    </w:p>
    <w:p w:rsidR="00493D00" w:rsidRDefault="00FD3FC6" w:rsidP="00E260F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 w:rsidP="00E260F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 w:rsidP="00E260F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3E09F3" w:rsidRDefault="003E09F3">
      <w:pPr>
        <w:rPr>
          <w:rFonts w:ascii="Times New Roman" w:hAnsi="Times New Roman" w:cs="Times New Roman"/>
        </w:rPr>
      </w:pPr>
    </w:p>
    <w:p w:rsidR="00A12C89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5F0FAB">
        <w:rPr>
          <w:rFonts w:ascii="Times New Roman" w:hAnsi="Times New Roman" w:cs="Times New Roman"/>
        </w:rPr>
        <w:t>сельсовета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p w:rsidR="00FD3FC6" w:rsidRPr="00AF2A2E" w:rsidRDefault="005F0F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 администрации сельсовета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  <w:t>__________________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  <w:t>___________________</w:t>
      </w:r>
    </w:p>
    <w:sectPr w:rsidR="00FD3FC6" w:rsidRPr="00AF2A2E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0517"/>
    <w:rsid w:val="00003F6E"/>
    <w:rsid w:val="00007F3D"/>
    <w:rsid w:val="000510C8"/>
    <w:rsid w:val="000914BF"/>
    <w:rsid w:val="000A66EC"/>
    <w:rsid w:val="000B589E"/>
    <w:rsid w:val="000F1688"/>
    <w:rsid w:val="0011571B"/>
    <w:rsid w:val="00123058"/>
    <w:rsid w:val="001366F3"/>
    <w:rsid w:val="001B7750"/>
    <w:rsid w:val="00295826"/>
    <w:rsid w:val="002A3B1A"/>
    <w:rsid w:val="002A7D8A"/>
    <w:rsid w:val="0033647B"/>
    <w:rsid w:val="003763F2"/>
    <w:rsid w:val="003E09F3"/>
    <w:rsid w:val="00493D00"/>
    <w:rsid w:val="004B582A"/>
    <w:rsid w:val="004F669F"/>
    <w:rsid w:val="005755BA"/>
    <w:rsid w:val="005E738E"/>
    <w:rsid w:val="005F0FAB"/>
    <w:rsid w:val="00663244"/>
    <w:rsid w:val="006641A7"/>
    <w:rsid w:val="00690CAD"/>
    <w:rsid w:val="007959BD"/>
    <w:rsid w:val="007D0036"/>
    <w:rsid w:val="00815924"/>
    <w:rsid w:val="00902B2C"/>
    <w:rsid w:val="00943D84"/>
    <w:rsid w:val="009A19D7"/>
    <w:rsid w:val="009B6E5E"/>
    <w:rsid w:val="00A12C89"/>
    <w:rsid w:val="00A213A4"/>
    <w:rsid w:val="00AF2A2E"/>
    <w:rsid w:val="00B03748"/>
    <w:rsid w:val="00B13F33"/>
    <w:rsid w:val="00C0002A"/>
    <w:rsid w:val="00C42A63"/>
    <w:rsid w:val="00C5791E"/>
    <w:rsid w:val="00CC319D"/>
    <w:rsid w:val="00DC2229"/>
    <w:rsid w:val="00DC3148"/>
    <w:rsid w:val="00E260FA"/>
    <w:rsid w:val="00E57302"/>
    <w:rsid w:val="00F21A05"/>
    <w:rsid w:val="00F74B2D"/>
    <w:rsid w:val="00FA6BC1"/>
    <w:rsid w:val="00FD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10</cp:revision>
  <cp:lastPrinted>2020-10-28T02:37:00Z</cp:lastPrinted>
  <dcterms:created xsi:type="dcterms:W3CDTF">2017-07-04T04:25:00Z</dcterms:created>
  <dcterms:modified xsi:type="dcterms:W3CDTF">2020-11-24T09:06:00Z</dcterms:modified>
</cp:coreProperties>
</file>