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‎C:\Users\aleks\Downloads\16-01-2023_15-"/>
    <w:bookmarkEnd w:id="0"/>
    <w:p w:rsidR="003E073A" w:rsidRPr="00DC2702" w:rsidRDefault="00CA2453">
      <w:pPr>
        <w:pStyle w:val="11"/>
        <w:spacing w:before="73"/>
        <w:ind w:left="1029" w:right="1038" w:firstLine="0"/>
        <w:rPr>
          <w:sz w:val="24"/>
          <w:szCs w:val="24"/>
          <w:u w:val="none"/>
        </w:rPr>
      </w:pPr>
      <w:r w:rsidRPr="00DC2702">
        <w:rPr>
          <w:sz w:val="24"/>
          <w:szCs w:val="24"/>
          <w:u w:val="none"/>
        </w:rPr>
        <w:fldChar w:fldCharType="begin"/>
      </w:r>
      <w:r w:rsidR="003E073A" w:rsidRPr="00DC2702">
        <w:rPr>
          <w:sz w:val="24"/>
          <w:szCs w:val="24"/>
          <w:u w:val="none"/>
        </w:rPr>
        <w:instrText>HYPERLINK "consultantplus://offline/ref%3D7DC057138CC20D7A03E8EF6EC11C94456B6980DE27848B0D9816083FC23E2793C0C3249AA52950E8C84794A4ADq3eDN" \h</w:instrText>
      </w:r>
      <w:r w:rsidRPr="00DC2702">
        <w:rPr>
          <w:sz w:val="24"/>
          <w:szCs w:val="24"/>
          <w:u w:val="none"/>
        </w:rPr>
        <w:fldChar w:fldCharType="separate"/>
      </w:r>
      <w:r w:rsidR="003A0C8A" w:rsidRPr="00DC2702">
        <w:rPr>
          <w:sz w:val="24"/>
          <w:szCs w:val="24"/>
          <w:u w:val="none"/>
        </w:rPr>
        <w:t>Перечень</w:t>
      </w:r>
      <w:r w:rsidRPr="00DC2702">
        <w:rPr>
          <w:sz w:val="24"/>
          <w:szCs w:val="24"/>
          <w:u w:val="none"/>
        </w:rPr>
        <w:fldChar w:fldCharType="end"/>
      </w:r>
      <w:r w:rsidR="00362669">
        <w:rPr>
          <w:sz w:val="24"/>
          <w:szCs w:val="24"/>
          <w:u w:val="none"/>
        </w:rPr>
        <w:t xml:space="preserve"> </w:t>
      </w:r>
      <w:r w:rsidR="003A0C8A" w:rsidRPr="00DC2702">
        <w:rPr>
          <w:sz w:val="24"/>
          <w:szCs w:val="24"/>
          <w:u w:val="none"/>
        </w:rPr>
        <w:t>нормативных</w:t>
      </w:r>
      <w:r w:rsidR="00362669">
        <w:rPr>
          <w:sz w:val="24"/>
          <w:szCs w:val="24"/>
          <w:u w:val="none"/>
        </w:rPr>
        <w:t xml:space="preserve"> </w:t>
      </w:r>
      <w:r w:rsidR="003A0C8A" w:rsidRPr="00DC2702">
        <w:rPr>
          <w:sz w:val="24"/>
          <w:szCs w:val="24"/>
          <w:u w:val="none"/>
        </w:rPr>
        <w:t>правовых</w:t>
      </w:r>
      <w:r w:rsidR="00362669">
        <w:rPr>
          <w:sz w:val="24"/>
          <w:szCs w:val="24"/>
          <w:u w:val="none"/>
        </w:rPr>
        <w:t xml:space="preserve"> </w:t>
      </w:r>
      <w:r w:rsidR="003A0C8A" w:rsidRPr="00DC2702">
        <w:rPr>
          <w:sz w:val="24"/>
          <w:szCs w:val="24"/>
          <w:u w:val="none"/>
        </w:rPr>
        <w:t>актов</w:t>
      </w:r>
      <w:r w:rsidR="00362669">
        <w:rPr>
          <w:sz w:val="24"/>
          <w:szCs w:val="24"/>
          <w:u w:val="none"/>
        </w:rPr>
        <w:t xml:space="preserve"> </w:t>
      </w:r>
      <w:r w:rsidR="003A0C8A" w:rsidRPr="00DC2702">
        <w:rPr>
          <w:sz w:val="24"/>
          <w:szCs w:val="24"/>
          <w:u w:val="none"/>
        </w:rPr>
        <w:t>с</w:t>
      </w:r>
      <w:r w:rsidR="00362669">
        <w:rPr>
          <w:sz w:val="24"/>
          <w:szCs w:val="24"/>
          <w:u w:val="none"/>
        </w:rPr>
        <w:t xml:space="preserve"> </w:t>
      </w:r>
      <w:r w:rsidR="003A0C8A" w:rsidRPr="00DC2702">
        <w:rPr>
          <w:sz w:val="24"/>
          <w:szCs w:val="24"/>
          <w:u w:val="none"/>
        </w:rPr>
        <w:t>указанием</w:t>
      </w:r>
    </w:p>
    <w:p w:rsidR="003E073A" w:rsidRPr="00DC2702" w:rsidRDefault="003A0C8A">
      <w:pPr>
        <w:spacing w:before="2"/>
        <w:ind w:left="387" w:right="398" w:hanging="2"/>
        <w:jc w:val="center"/>
        <w:rPr>
          <w:b/>
          <w:sz w:val="24"/>
          <w:szCs w:val="24"/>
        </w:rPr>
      </w:pPr>
      <w:r w:rsidRPr="00DC2702">
        <w:rPr>
          <w:b/>
          <w:sz w:val="24"/>
          <w:szCs w:val="24"/>
        </w:rPr>
        <w:t>структурных единиц этих актов, содержащих обязательные</w:t>
      </w:r>
      <w:r w:rsidR="00362669">
        <w:rPr>
          <w:b/>
          <w:sz w:val="24"/>
          <w:szCs w:val="24"/>
        </w:rPr>
        <w:t xml:space="preserve"> </w:t>
      </w:r>
      <w:r w:rsidRPr="00DC2702">
        <w:rPr>
          <w:b/>
          <w:sz w:val="24"/>
          <w:szCs w:val="24"/>
        </w:rPr>
        <w:t>требования, оценка соблюдения которых является предметом</w:t>
      </w:r>
      <w:r w:rsidR="00362669">
        <w:rPr>
          <w:b/>
          <w:sz w:val="24"/>
          <w:szCs w:val="24"/>
        </w:rPr>
        <w:t xml:space="preserve"> </w:t>
      </w:r>
      <w:r w:rsidRPr="00DC2702">
        <w:rPr>
          <w:b/>
          <w:sz w:val="24"/>
          <w:szCs w:val="24"/>
        </w:rPr>
        <w:t xml:space="preserve">муниципального контроля на автомобильном транспорте </w:t>
      </w:r>
      <w:bookmarkStart w:id="1" w:name="_GoBack"/>
      <w:bookmarkEnd w:id="1"/>
    </w:p>
    <w:p w:rsidR="003E073A" w:rsidRPr="00E87156" w:rsidRDefault="003E073A">
      <w:pPr>
        <w:pStyle w:val="a3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6"/>
      </w:tblGrid>
      <w:tr w:rsidR="003E073A" w:rsidRPr="00E87156">
        <w:trPr>
          <w:trHeight w:val="827"/>
        </w:trPr>
        <w:tc>
          <w:tcPr>
            <w:tcW w:w="4787" w:type="dxa"/>
          </w:tcPr>
          <w:p w:rsidR="003E073A" w:rsidRPr="00E87156" w:rsidRDefault="003A0C8A" w:rsidP="00DC2702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Наименование</w:t>
            </w:r>
            <w:r w:rsidR="00362669">
              <w:rPr>
                <w:sz w:val="24"/>
                <w:szCs w:val="24"/>
              </w:rPr>
              <w:t xml:space="preserve">  </w:t>
            </w:r>
            <w:r w:rsidRPr="00E87156">
              <w:rPr>
                <w:sz w:val="24"/>
                <w:szCs w:val="24"/>
              </w:rPr>
              <w:t>НПА</w:t>
            </w:r>
          </w:p>
        </w:tc>
        <w:tc>
          <w:tcPr>
            <w:tcW w:w="4786" w:type="dxa"/>
          </w:tcPr>
          <w:p w:rsidR="003E073A" w:rsidRPr="00E87156" w:rsidRDefault="003A0C8A" w:rsidP="00DC2702">
            <w:pPr>
              <w:pStyle w:val="TableParagraph"/>
              <w:spacing w:line="276" w:lineRule="exact"/>
              <w:ind w:right="98"/>
              <w:jc w:val="center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Указаниенаструктурныеединицыакта</w:t>
            </w:r>
            <w:proofErr w:type="gramStart"/>
            <w:r w:rsidRPr="00E87156">
              <w:rPr>
                <w:sz w:val="24"/>
                <w:szCs w:val="24"/>
              </w:rPr>
              <w:t>,с</w:t>
            </w:r>
            <w:proofErr w:type="gramEnd"/>
            <w:r w:rsidRPr="00E87156">
              <w:rPr>
                <w:sz w:val="24"/>
                <w:szCs w:val="24"/>
              </w:rPr>
              <w:t>облюдениекоторыхоцениваетсяприпроведениимероприятийпоконтролю</w:t>
            </w:r>
          </w:p>
        </w:tc>
      </w:tr>
      <w:tr w:rsidR="003E073A" w:rsidRPr="00E87156">
        <w:trPr>
          <w:trHeight w:val="1379"/>
        </w:trPr>
        <w:tc>
          <w:tcPr>
            <w:tcW w:w="4787" w:type="dxa"/>
          </w:tcPr>
          <w:p w:rsidR="003E073A" w:rsidRPr="00E87156" w:rsidRDefault="003A0C8A">
            <w:pPr>
              <w:pStyle w:val="TableParagraph"/>
              <w:tabs>
                <w:tab w:val="left" w:pos="3433"/>
              </w:tabs>
              <w:ind w:right="98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Федеральный закон от 08.11.2007 N 259-Ф</w:t>
            </w:r>
            <w:proofErr w:type="gramStart"/>
            <w:r w:rsidRPr="00E87156">
              <w:rPr>
                <w:sz w:val="24"/>
                <w:szCs w:val="24"/>
              </w:rPr>
              <w:t>З(</w:t>
            </w:r>
            <w:proofErr w:type="gramEnd"/>
            <w:r w:rsidRPr="00E87156">
              <w:rPr>
                <w:sz w:val="24"/>
                <w:szCs w:val="24"/>
              </w:rPr>
              <w:t>ред. от 06.03.2022) "Устав автомобильного</w:t>
            </w:r>
            <w:r w:rsidR="00362669">
              <w:rPr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транспорта</w:t>
            </w:r>
            <w:r w:rsidR="00362669">
              <w:rPr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и</w:t>
            </w:r>
            <w:r w:rsidR="00362669">
              <w:rPr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городского</w:t>
            </w:r>
            <w:r w:rsidR="00362669">
              <w:rPr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наземного</w:t>
            </w:r>
            <w:r w:rsidR="00362669">
              <w:rPr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электрического</w:t>
            </w:r>
            <w:r w:rsidRPr="00E87156">
              <w:rPr>
                <w:sz w:val="24"/>
                <w:szCs w:val="24"/>
              </w:rPr>
              <w:tab/>
            </w:r>
            <w:r w:rsidRPr="00E87156">
              <w:rPr>
                <w:spacing w:val="-1"/>
                <w:sz w:val="24"/>
                <w:szCs w:val="24"/>
              </w:rPr>
              <w:t>транспорта"</w:t>
            </w:r>
          </w:p>
        </w:tc>
        <w:tc>
          <w:tcPr>
            <w:tcW w:w="4786" w:type="dxa"/>
          </w:tcPr>
          <w:p w:rsidR="00E87156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Ст.3.1 п.5. </w:t>
            </w:r>
            <w:r w:rsidRPr="00E87156">
              <w:rPr>
                <w:sz w:val="24"/>
                <w:szCs w:val="24"/>
              </w:rPr>
      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      </w:r>
          </w:p>
          <w:p w:rsidR="00E87156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1) 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E87156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E87156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3E073A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jc w:val="left"/>
              <w:rPr>
                <w:sz w:val="24"/>
                <w:szCs w:val="24"/>
              </w:rPr>
            </w:pPr>
            <w:proofErr w:type="gramStart"/>
            <w:r w:rsidRPr="00E87156">
              <w:rPr>
                <w:sz w:val="24"/>
                <w:szCs w:val="24"/>
              </w:rPr>
      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  <w:proofErr w:type="gramEnd"/>
          </w:p>
        </w:tc>
      </w:tr>
    </w:tbl>
    <w:p w:rsidR="003E073A" w:rsidRPr="00E87156" w:rsidRDefault="003E073A">
      <w:pPr>
        <w:pStyle w:val="a3"/>
        <w:spacing w:before="2"/>
        <w:ind w:left="0"/>
        <w:jc w:val="left"/>
      </w:pPr>
    </w:p>
    <w:p w:rsidR="003E073A" w:rsidRPr="00E87156" w:rsidRDefault="00CA2453">
      <w:pPr>
        <w:pStyle w:val="11"/>
        <w:ind w:firstLine="707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pict>
          <v:rect id="_x0000_s1026" style="position:absolute;left:0;text-align:left;margin-left:85.1pt;margin-top:34.95pt;width:467.8pt;height:1.55pt;z-index:-251658752;mso-position-horizontal-relative:page" fillcolor="black" stroked="f">
            <w10:wrap anchorx="page"/>
          </v:rect>
        </w:pict>
      </w:r>
      <w:r w:rsidR="003A0C8A" w:rsidRPr="00E87156">
        <w:rPr>
          <w:b w:val="0"/>
          <w:sz w:val="24"/>
          <w:szCs w:val="24"/>
          <w:u w:val="none"/>
        </w:rPr>
        <w:t>Информация о мерах ответственности, применяемых при</w:t>
      </w:r>
      <w:r w:rsidR="00362669">
        <w:rPr>
          <w:b w:val="0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нарушении</w:t>
      </w:r>
      <w:r w:rsidR="00362669">
        <w:rPr>
          <w:b w:val="0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обязательных</w:t>
      </w:r>
      <w:r w:rsidR="00362669">
        <w:rPr>
          <w:b w:val="0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требований,</w:t>
      </w:r>
      <w:r w:rsidR="00362669">
        <w:rPr>
          <w:b w:val="0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с</w:t>
      </w:r>
      <w:r w:rsidR="00362669">
        <w:rPr>
          <w:b w:val="0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текстами</w:t>
      </w:r>
      <w:r w:rsidR="00362669">
        <w:rPr>
          <w:b w:val="0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в</w:t>
      </w:r>
      <w:r w:rsidR="00362669">
        <w:rPr>
          <w:b w:val="0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действующей редакции:</w:t>
      </w:r>
    </w:p>
    <w:p w:rsidR="003E073A" w:rsidRPr="00E87156" w:rsidRDefault="003A0C8A">
      <w:pPr>
        <w:pStyle w:val="a3"/>
        <w:spacing w:before="243"/>
        <w:ind w:right="231" w:firstLine="707"/>
      </w:pPr>
      <w:r w:rsidRPr="00E87156">
        <w:t>"КодексРоссийскойФедерацииобадминистративныхправонарушениях</w:t>
      </w:r>
      <w:proofErr w:type="gramStart"/>
      <w:r w:rsidRPr="00E87156">
        <w:t>"о</w:t>
      </w:r>
      <w:proofErr w:type="gramEnd"/>
      <w:r w:rsidRPr="00E87156">
        <w:t>т30.12.2001N 195-ФЗ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3"/>
        <w:ind w:left="761"/>
        <w:jc w:val="left"/>
      </w:pPr>
      <w:r w:rsidRPr="00E87156">
        <w:t>Статья19.7.Непредставлениесведени</w:t>
      </w:r>
      <w:proofErr w:type="gramStart"/>
      <w:r w:rsidRPr="00E87156">
        <w:t>й(</w:t>
      </w:r>
      <w:proofErr w:type="gramEnd"/>
      <w:r w:rsidRPr="00E87156">
        <w:t>информации)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3"/>
        <w:ind w:right="229" w:firstLine="539"/>
        <w:jc w:val="left"/>
      </w:pPr>
      <w:r w:rsidRPr="00E87156">
        <w:t>Непредставлениеилинесвоевременноепредставлениевгосударственныйорга</w:t>
      </w:r>
      <w:proofErr w:type="gramStart"/>
      <w:r w:rsidRPr="00E87156">
        <w:t>н(</w:t>
      </w:r>
      <w:proofErr w:type="gramEnd"/>
      <w:r w:rsidRPr="00E87156">
        <w:t>должностномулицу),орган(должностномулицу),осуществляющий(осуществляющему)</w:t>
      </w:r>
    </w:p>
    <w:p w:rsidR="003E073A" w:rsidRPr="00E87156" w:rsidRDefault="003E073A">
      <w:pPr>
        <w:rPr>
          <w:sz w:val="24"/>
          <w:szCs w:val="24"/>
        </w:rPr>
        <w:sectPr w:rsidR="003E073A" w:rsidRPr="00E8715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3E073A" w:rsidRPr="00E87156" w:rsidRDefault="003A0C8A">
      <w:pPr>
        <w:pStyle w:val="a3"/>
        <w:spacing w:before="73"/>
        <w:ind w:right="223"/>
      </w:pPr>
      <w:r w:rsidRPr="00E87156">
        <w:lastRenderedPageBreak/>
        <w:t>государственныйконтрол</w:t>
      </w:r>
      <w:proofErr w:type="gramStart"/>
      <w:r w:rsidRPr="00E87156">
        <w:t>ь(</w:t>
      </w:r>
      <w:proofErr w:type="gramEnd"/>
      <w:r w:rsidRPr="00E87156">
        <w:t xml:space="preserve">надзор),государственныйфинансовыйконтроль,организацию,уполномоченнуювсоответствиисфедеральнымизаконаминаосуществлениегосударственногонадзора(должностномулицу),орган(должностномулицу), осуществляющий (осуществляющему) муниципальный контроль, </w:t>
      </w:r>
      <w:proofErr w:type="spellStart"/>
      <w:r w:rsidRPr="00E87156">
        <w:t>муниципальныйфинансовый</w:t>
      </w:r>
      <w:proofErr w:type="spellEnd"/>
      <w:r w:rsidRPr="00E87156">
        <w:t xml:space="preserve"> контроль, сведений (информации), </w:t>
      </w:r>
      <w:proofErr w:type="spellStart"/>
      <w:r w:rsidRPr="00E87156">
        <w:t>представлениекоторых</w:t>
      </w:r>
      <w:proofErr w:type="spellEnd"/>
      <w:r w:rsidRPr="00E87156">
        <w:t xml:space="preserve"> предусмотренозакономинеобходимодляосуществленияэтиморганом(должностнымлицом)егозаконнойдеятельности,либопредставлениевгосударственныйорган(должностномулицу),орган(должностномулицу),осуществляющий(осуществляющему)государственныйконтроль(надзор),государственныйфинансовыйконтроль,организацию,уполномоченнуювсоответствиисфедеральнымизаконаминаосуществлениегосударственногонадзора(должностномулицу),орган(должностномулицу), осуществляющий (осуществляющему) муниципальный контроль, муниципальныйфинансовыйконтроль,такихсведений(информации)внеполномобъемеиливискаженномвиде,заисключениемслучаев,предусмотренныхстатьей6.16,частью2статьи6.31,частями1,2и4статьи8.28.1,статьей8.32.1,частью1статьи8.49,частью5</w:t>
      </w:r>
    </w:p>
    <w:p w:rsidR="003E073A" w:rsidRPr="00E87156" w:rsidRDefault="003A0C8A">
      <w:pPr>
        <w:pStyle w:val="a3"/>
        <w:spacing w:before="2"/>
      </w:pPr>
      <w:r w:rsidRPr="00E87156">
        <w:t>статьи14.5,частью4статьи14.28,частью1статьи14.46.2,статьями19.7.1,19.7.2,19.7.2-</w:t>
      </w:r>
    </w:p>
    <w:p w:rsidR="003E073A" w:rsidRPr="00E87156" w:rsidRDefault="003A0C8A">
      <w:pPr>
        <w:pStyle w:val="a3"/>
      </w:pPr>
      <w:r w:rsidRPr="00E87156">
        <w:t>1,19.7.3,19.7.5,19.7.5-1,19.7.5-2,частью1статьи19.7.5-3,частью1статьи19.7.5-4,</w:t>
      </w:r>
    </w:p>
    <w:p w:rsidR="003E073A" w:rsidRPr="00E87156" w:rsidRDefault="003A0C8A">
      <w:pPr>
        <w:pStyle w:val="a3"/>
      </w:pPr>
      <w:r w:rsidRPr="00E87156">
        <w:t>статьями19.7.7,19.7.8,19.7.9,19.7.12,19.7.13,19.7.14,19.7.15,19.8,19.8.3настоящего</w:t>
      </w:r>
    </w:p>
    <w:p w:rsidR="003E073A" w:rsidRPr="00E87156" w:rsidRDefault="003A0C8A">
      <w:pPr>
        <w:pStyle w:val="a3"/>
      </w:pPr>
      <w:r w:rsidRPr="00E87156">
        <w:t>Кодекса,-</w:t>
      </w:r>
    </w:p>
    <w:p w:rsidR="003E073A" w:rsidRPr="00E87156" w:rsidRDefault="003A0C8A">
      <w:pPr>
        <w:pStyle w:val="a3"/>
        <w:spacing w:before="199"/>
        <w:ind w:right="225" w:firstLine="539"/>
      </w:pPr>
      <w:proofErr w:type="spellStart"/>
      <w:r w:rsidRPr="00E87156">
        <w:t>влечетпредупреждение</w:t>
      </w:r>
      <w:proofErr w:type="spellEnd"/>
      <w:r w:rsidRPr="00E87156">
        <w:t xml:space="preserve"> или наложение </w:t>
      </w:r>
      <w:proofErr w:type="spellStart"/>
      <w:r w:rsidRPr="00E87156">
        <w:t>административногоштрафана</w:t>
      </w:r>
      <w:proofErr w:type="spellEnd"/>
      <w:r w:rsidRPr="00E87156">
        <w:t xml:space="preserve"> </w:t>
      </w:r>
      <w:proofErr w:type="spellStart"/>
      <w:r w:rsidRPr="00E87156">
        <w:t>гражданвразмере</w:t>
      </w:r>
      <w:proofErr w:type="spellEnd"/>
      <w:r w:rsidRPr="00E87156">
        <w:t xml:space="preserve"> от ста до трехсот рублей; на должностных лиц - от трехсот до пятисот рублей; </w:t>
      </w:r>
      <w:proofErr w:type="spellStart"/>
      <w:r w:rsidRPr="00E87156">
        <w:t>наюридическихлиц-оттрех</w:t>
      </w:r>
      <w:proofErr w:type="spellEnd"/>
      <w:r w:rsidRPr="00E87156">
        <w:t xml:space="preserve"> </w:t>
      </w:r>
      <w:proofErr w:type="spellStart"/>
      <w:r w:rsidRPr="00E87156">
        <w:t>тысячдо</w:t>
      </w:r>
      <w:proofErr w:type="spellEnd"/>
      <w:r w:rsidRPr="00E87156">
        <w:t xml:space="preserve"> пяти </w:t>
      </w:r>
      <w:proofErr w:type="spellStart"/>
      <w:r w:rsidRPr="00E87156">
        <w:t>тысячрублей</w:t>
      </w:r>
      <w:proofErr w:type="spellEnd"/>
      <w:r w:rsidRPr="00E87156">
        <w:t>.</w:t>
      </w:r>
    </w:p>
    <w:p w:rsidR="003E073A" w:rsidRPr="00E87156" w:rsidRDefault="003A0C8A">
      <w:pPr>
        <w:pStyle w:val="a3"/>
        <w:spacing w:before="3"/>
      </w:pPr>
      <w:r w:rsidRPr="00E87156">
        <w:t>(вред</w:t>
      </w:r>
      <w:proofErr w:type="gramStart"/>
      <w:r w:rsidRPr="00E87156">
        <w:t>.Ф</w:t>
      </w:r>
      <w:proofErr w:type="gramEnd"/>
      <w:r w:rsidRPr="00E87156">
        <w:t>едеральныхзаконовот22.06.2007N116-ФЗ,от27.07.2010N 239-ФЗ)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3"/>
        <w:ind w:right="228" w:firstLine="539"/>
      </w:pPr>
      <w:r w:rsidRPr="00E87156">
        <w:t>Статья12.33.Повреждениедорог</w:t>
      </w:r>
      <w:proofErr w:type="gramStart"/>
      <w:r w:rsidRPr="00E87156">
        <w:t>,ж</w:t>
      </w:r>
      <w:proofErr w:type="gramEnd"/>
      <w:r w:rsidRPr="00E87156">
        <w:t>елезнодорожныхпереездовилидругихдорожныхсооружений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3"/>
        <w:ind w:right="227" w:firstLine="539"/>
      </w:pPr>
      <w:r w:rsidRPr="00E87156">
        <w:t>Повреждение дорог, железнодорожных переездов или других дорожных сооруженийлиботехническихсредстворганизациидорожногодвижения</w:t>
      </w:r>
      <w:proofErr w:type="gramStart"/>
      <w:r w:rsidRPr="00E87156">
        <w:t>,к</w:t>
      </w:r>
      <w:proofErr w:type="gramEnd"/>
      <w:r w:rsidRPr="00E87156">
        <w:t>отороесоздаетугрозубезопасностидорожногодвижения,аравноумышленноесозданиепомехвдорожномдвижении,втомчислепутемзагрязнениядорожного покрытия,-</w:t>
      </w:r>
    </w:p>
    <w:p w:rsidR="003E073A" w:rsidRPr="00E87156" w:rsidRDefault="003A0C8A">
      <w:pPr>
        <w:pStyle w:val="a3"/>
      </w:pPr>
      <w:r w:rsidRPr="00E87156">
        <w:t>(</w:t>
      </w:r>
      <w:proofErr w:type="spellStart"/>
      <w:r w:rsidRPr="00E87156">
        <w:t>вред</w:t>
      </w:r>
      <w:proofErr w:type="gramStart"/>
      <w:r w:rsidRPr="00E87156">
        <w:t>.Ф</w:t>
      </w:r>
      <w:proofErr w:type="gramEnd"/>
      <w:r w:rsidRPr="00E87156">
        <w:t>едерального</w:t>
      </w:r>
      <w:proofErr w:type="spellEnd"/>
      <w:r w:rsidRPr="00E87156">
        <w:t xml:space="preserve"> законаот24.07.2007N210-ФЗ)</w:t>
      </w:r>
    </w:p>
    <w:p w:rsidR="003E073A" w:rsidRPr="00E87156" w:rsidRDefault="003A0C8A">
      <w:pPr>
        <w:pStyle w:val="a3"/>
        <w:spacing w:before="199"/>
        <w:ind w:right="229" w:firstLine="539"/>
      </w:pPr>
      <w:r w:rsidRPr="00E87156">
        <w:t xml:space="preserve">влечет наложение административного штрафа на граждан в размере от пяти тысяч </w:t>
      </w:r>
      <w:proofErr w:type="spellStart"/>
      <w:r w:rsidRPr="00E87156">
        <w:t>додесяти</w:t>
      </w:r>
      <w:proofErr w:type="spellEnd"/>
      <w:r w:rsidRPr="00E87156">
        <w:t xml:space="preserve"> тысяч рублей; на должностных лиц - двадцати пяти тысяч рублей; </w:t>
      </w:r>
      <w:proofErr w:type="gramStart"/>
      <w:r w:rsidRPr="00E87156">
        <w:t>на</w:t>
      </w:r>
      <w:proofErr w:type="gramEnd"/>
      <w:r w:rsidRPr="00E87156">
        <w:t xml:space="preserve"> </w:t>
      </w:r>
      <w:proofErr w:type="spellStart"/>
      <w:r w:rsidRPr="00E87156">
        <w:t>юридическихлиц</w:t>
      </w:r>
      <w:proofErr w:type="spellEnd"/>
      <w:r w:rsidRPr="00E87156">
        <w:t xml:space="preserve"> </w:t>
      </w:r>
      <w:proofErr w:type="gramStart"/>
      <w:r w:rsidRPr="00E87156">
        <w:t>-т</w:t>
      </w:r>
      <w:proofErr w:type="gramEnd"/>
      <w:r w:rsidRPr="00E87156">
        <w:t xml:space="preserve">рехсот </w:t>
      </w:r>
      <w:proofErr w:type="spellStart"/>
      <w:r w:rsidRPr="00E87156">
        <w:t>тысячрублей</w:t>
      </w:r>
      <w:proofErr w:type="spellEnd"/>
      <w:r w:rsidRPr="00E87156">
        <w:t>.</w:t>
      </w:r>
    </w:p>
    <w:p w:rsidR="003E073A" w:rsidRPr="00E87156" w:rsidRDefault="003E073A">
      <w:pPr>
        <w:pStyle w:val="a3"/>
        <w:spacing w:before="1"/>
        <w:ind w:left="0"/>
        <w:jc w:val="left"/>
      </w:pPr>
    </w:p>
    <w:p w:rsidR="003E073A" w:rsidRPr="00E87156" w:rsidRDefault="003A0C8A">
      <w:pPr>
        <w:pStyle w:val="a3"/>
        <w:ind w:right="230" w:firstLine="539"/>
      </w:pPr>
      <w:r w:rsidRPr="00E87156">
        <w:t>Статья 12.34. Несоблюдение требований по обеспечению безопасности дорожногодвиженияпристроительстве</w:t>
      </w:r>
      <w:proofErr w:type="gramStart"/>
      <w:r w:rsidRPr="00E87156">
        <w:t>,р</w:t>
      </w:r>
      <w:proofErr w:type="gramEnd"/>
      <w:r w:rsidRPr="00E87156">
        <w:t xml:space="preserve">еконструкции,ремонтеисодержаниидорог,железнодорожныхпереездов </w:t>
      </w:r>
      <w:proofErr w:type="spellStart"/>
      <w:r w:rsidRPr="00E87156">
        <w:t>илидругихдорожных</w:t>
      </w:r>
      <w:proofErr w:type="spellEnd"/>
      <w:r w:rsidRPr="00E87156">
        <w:t xml:space="preserve"> сооружений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4"/>
        <w:numPr>
          <w:ilvl w:val="0"/>
          <w:numId w:val="2"/>
        </w:numPr>
        <w:tabs>
          <w:tab w:val="left" w:pos="1062"/>
        </w:tabs>
        <w:ind w:right="229" w:firstLine="539"/>
        <w:jc w:val="both"/>
        <w:rPr>
          <w:sz w:val="24"/>
          <w:szCs w:val="24"/>
        </w:rPr>
      </w:pPr>
      <w:r w:rsidRPr="00E87156">
        <w:rPr>
          <w:sz w:val="24"/>
          <w:szCs w:val="24"/>
        </w:rPr>
        <w:t xml:space="preserve">Несоблюдение </w:t>
      </w:r>
      <w:proofErr w:type="spellStart"/>
      <w:r w:rsidRPr="00E87156">
        <w:rPr>
          <w:sz w:val="24"/>
          <w:szCs w:val="24"/>
        </w:rPr>
        <w:t>требованийпо</w:t>
      </w:r>
      <w:proofErr w:type="spellEnd"/>
      <w:r w:rsidRPr="00E87156">
        <w:rPr>
          <w:sz w:val="24"/>
          <w:szCs w:val="24"/>
        </w:rPr>
        <w:t xml:space="preserve"> </w:t>
      </w:r>
      <w:proofErr w:type="spellStart"/>
      <w:r w:rsidRPr="00E87156">
        <w:rPr>
          <w:sz w:val="24"/>
          <w:szCs w:val="24"/>
        </w:rPr>
        <w:t>обеспечениюбезопасностидорожного</w:t>
      </w:r>
      <w:proofErr w:type="spellEnd"/>
      <w:r w:rsidRPr="00E87156">
        <w:rPr>
          <w:sz w:val="24"/>
          <w:szCs w:val="24"/>
        </w:rPr>
        <w:t xml:space="preserve"> движенияпристроительстве</w:t>
      </w:r>
      <w:proofErr w:type="gramStart"/>
      <w:r w:rsidRPr="00E87156">
        <w:rPr>
          <w:sz w:val="24"/>
          <w:szCs w:val="24"/>
        </w:rPr>
        <w:t>,р</w:t>
      </w:r>
      <w:proofErr w:type="gramEnd"/>
      <w:r w:rsidRPr="00E87156">
        <w:rPr>
          <w:sz w:val="24"/>
          <w:szCs w:val="24"/>
        </w:rPr>
        <w:t xml:space="preserve">еконструкции,ремонтеисодержаниидорог,железнодорожныхпереездов или других дорожных сооружений либо непринятие мер по своевременномуустранениюпомехвдорожномдвижении,поосуществлениювременногоограниченияили прекращения движения транспортных средств на отдельных участках дорог в </w:t>
      </w:r>
      <w:proofErr w:type="spellStart"/>
      <w:r w:rsidRPr="00E87156">
        <w:rPr>
          <w:sz w:val="24"/>
          <w:szCs w:val="24"/>
        </w:rPr>
        <w:t>случаях,еслипользованиетакимиучасткамиугрожаетбезопасности</w:t>
      </w:r>
      <w:proofErr w:type="spellEnd"/>
      <w:r w:rsidRPr="00E87156">
        <w:rPr>
          <w:sz w:val="24"/>
          <w:szCs w:val="24"/>
        </w:rPr>
        <w:t xml:space="preserve"> </w:t>
      </w:r>
      <w:proofErr w:type="spellStart"/>
      <w:r w:rsidRPr="00E87156">
        <w:rPr>
          <w:sz w:val="24"/>
          <w:szCs w:val="24"/>
        </w:rPr>
        <w:t>дорожногодвижения</w:t>
      </w:r>
      <w:proofErr w:type="spellEnd"/>
      <w:r w:rsidRPr="00E87156">
        <w:rPr>
          <w:sz w:val="24"/>
          <w:szCs w:val="24"/>
        </w:rPr>
        <w:t>,-</w:t>
      </w:r>
    </w:p>
    <w:p w:rsidR="003E073A" w:rsidRPr="00E87156" w:rsidRDefault="003A0C8A">
      <w:pPr>
        <w:pStyle w:val="a3"/>
        <w:spacing w:before="200"/>
        <w:ind w:right="223" w:firstLine="539"/>
      </w:pPr>
      <w:proofErr w:type="spellStart"/>
      <w:r w:rsidRPr="00E87156">
        <w:t>влечетналожение</w:t>
      </w:r>
      <w:proofErr w:type="spellEnd"/>
      <w:r w:rsidRPr="00E87156">
        <w:t xml:space="preserve"> </w:t>
      </w:r>
      <w:proofErr w:type="spellStart"/>
      <w:r w:rsidRPr="00E87156">
        <w:t>административногоштрафа</w:t>
      </w:r>
      <w:proofErr w:type="spellEnd"/>
      <w:r w:rsidRPr="00E87156">
        <w:t xml:space="preserve"> на должностных лиц, </w:t>
      </w:r>
      <w:proofErr w:type="spellStart"/>
      <w:r w:rsidRPr="00E87156">
        <w:t>ответственныхза</w:t>
      </w:r>
      <w:proofErr w:type="spellEnd"/>
      <w:r w:rsidRPr="00E87156">
        <w:t xml:space="preserve"> состояние дорог, железнодорожных переездов или других дорожных сооружений, </w:t>
      </w:r>
      <w:proofErr w:type="spellStart"/>
      <w:r w:rsidRPr="00E87156">
        <w:t>вразмере</w:t>
      </w:r>
      <w:proofErr w:type="spellEnd"/>
      <w:r w:rsidRPr="00E87156">
        <w:t xml:space="preserve"> от двадцати тысяч до тридцати тысяч рублей; на юридических лиц - от </w:t>
      </w:r>
      <w:proofErr w:type="spellStart"/>
      <w:r w:rsidRPr="00E87156">
        <w:t>двухсоттысячдо</w:t>
      </w:r>
      <w:proofErr w:type="spellEnd"/>
      <w:r w:rsidRPr="00E87156">
        <w:t xml:space="preserve"> трехсот </w:t>
      </w:r>
      <w:proofErr w:type="spellStart"/>
      <w:r w:rsidRPr="00E87156">
        <w:t>тысячрублей</w:t>
      </w:r>
      <w:proofErr w:type="spellEnd"/>
      <w:r w:rsidRPr="00E87156">
        <w:t>.</w:t>
      </w:r>
    </w:p>
    <w:p w:rsidR="003E073A" w:rsidRPr="00E87156" w:rsidRDefault="003E073A">
      <w:pPr>
        <w:rPr>
          <w:sz w:val="24"/>
          <w:szCs w:val="24"/>
        </w:rPr>
        <w:sectPr w:rsidR="003E073A" w:rsidRPr="00E87156">
          <w:pgSz w:w="11910" w:h="16840"/>
          <w:pgMar w:top="1040" w:right="620" w:bottom="280" w:left="1480" w:header="720" w:footer="720" w:gutter="0"/>
          <w:cols w:space="720"/>
        </w:sectPr>
      </w:pPr>
    </w:p>
    <w:p w:rsidR="003E073A" w:rsidRPr="00E87156" w:rsidRDefault="003A0C8A">
      <w:pPr>
        <w:pStyle w:val="a4"/>
        <w:numPr>
          <w:ilvl w:val="0"/>
          <w:numId w:val="2"/>
        </w:numPr>
        <w:tabs>
          <w:tab w:val="left" w:pos="1084"/>
        </w:tabs>
        <w:spacing w:before="73"/>
        <w:ind w:right="230" w:firstLine="539"/>
        <w:jc w:val="both"/>
        <w:rPr>
          <w:sz w:val="24"/>
          <w:szCs w:val="24"/>
        </w:rPr>
      </w:pPr>
      <w:r w:rsidRPr="00E87156">
        <w:rPr>
          <w:sz w:val="24"/>
          <w:szCs w:val="24"/>
        </w:rPr>
        <w:lastRenderedPageBreak/>
        <w:t>Тежедействия</w:t>
      </w:r>
      <w:proofErr w:type="gramStart"/>
      <w:r w:rsidRPr="00E87156">
        <w:rPr>
          <w:sz w:val="24"/>
          <w:szCs w:val="24"/>
        </w:rPr>
        <w:t>,п</w:t>
      </w:r>
      <w:proofErr w:type="gramEnd"/>
      <w:r w:rsidRPr="00E87156">
        <w:rPr>
          <w:sz w:val="24"/>
          <w:szCs w:val="24"/>
        </w:rPr>
        <w:t>овлекшиепричинениелегкогоилисреднейтяжестивредаздоровьюпотерпевшего,-</w:t>
      </w:r>
    </w:p>
    <w:p w:rsidR="003E073A" w:rsidRPr="00E87156" w:rsidRDefault="003A0C8A">
      <w:pPr>
        <w:pStyle w:val="a3"/>
        <w:spacing w:before="200"/>
        <w:ind w:right="226" w:firstLine="539"/>
      </w:pPr>
      <w:r w:rsidRPr="00E87156">
        <w:t>влекутналожениеадминистративногоштрафанадолжностныхлиц</w:t>
      </w:r>
      <w:proofErr w:type="gramStart"/>
      <w:r w:rsidRPr="00E87156">
        <w:t>,о</w:t>
      </w:r>
      <w:proofErr w:type="gramEnd"/>
      <w:r w:rsidRPr="00E87156">
        <w:t>тветственныхза состояние дорог, железнодорожных переездов или других дорожных сооружений, в</w:t>
      </w:r>
      <w:r w:rsidR="00362669">
        <w:t xml:space="preserve"> </w:t>
      </w:r>
      <w:r w:rsidRPr="00E87156">
        <w:t>размере от пятидесяти тысяч до ста тысяч рублей; на юридических лиц - от четырехсот</w:t>
      </w:r>
      <w:r w:rsidR="00362669">
        <w:t xml:space="preserve"> </w:t>
      </w:r>
      <w:r w:rsidRPr="00E87156">
        <w:t>тысяч</w:t>
      </w:r>
      <w:r w:rsidR="00362669">
        <w:t xml:space="preserve"> </w:t>
      </w:r>
      <w:r w:rsidRPr="00E87156">
        <w:t>до</w:t>
      </w:r>
      <w:r w:rsidR="00362669">
        <w:t xml:space="preserve"> </w:t>
      </w:r>
      <w:r w:rsidRPr="00E87156">
        <w:t>пятисот тысяч</w:t>
      </w:r>
      <w:r w:rsidR="00362669">
        <w:t xml:space="preserve"> </w:t>
      </w:r>
      <w:r w:rsidRPr="00E87156">
        <w:t>рублей.</w:t>
      </w:r>
    </w:p>
    <w:p w:rsidR="003E073A" w:rsidRPr="00E87156" w:rsidRDefault="003E073A">
      <w:pPr>
        <w:pStyle w:val="a3"/>
        <w:spacing w:before="6"/>
        <w:ind w:left="0"/>
        <w:jc w:val="left"/>
      </w:pPr>
    </w:p>
    <w:p w:rsidR="003E073A" w:rsidRPr="00E87156" w:rsidRDefault="003A0C8A" w:rsidP="003A0C8A">
      <w:pPr>
        <w:pStyle w:val="a3"/>
        <w:ind w:right="229" w:firstLine="498"/>
      </w:pPr>
      <w:r w:rsidRPr="00E87156">
        <w:t>Статья19.4.1.Воспрепятствованиезаконнойдеятельностидолжностноголицаорганагосударственного контроля (надзора), должностного лица организации, уполномоченной всоответствиисфедеральнымизаконаминаосуществлениегосударственногонадзора</w:t>
      </w:r>
      <w:proofErr w:type="gramStart"/>
      <w:r w:rsidRPr="00E87156">
        <w:t>,д</w:t>
      </w:r>
      <w:proofErr w:type="gramEnd"/>
      <w:r w:rsidRPr="00E87156">
        <w:t>олжностноголицаорганамуниципальногоконтроля.</w:t>
      </w:r>
    </w:p>
    <w:p w:rsidR="003E073A" w:rsidRPr="00E87156" w:rsidRDefault="003A0C8A" w:rsidP="003A0C8A">
      <w:pPr>
        <w:pStyle w:val="a4"/>
        <w:numPr>
          <w:ilvl w:val="1"/>
          <w:numId w:val="1"/>
        </w:numPr>
        <w:tabs>
          <w:tab w:val="left" w:pos="1348"/>
        </w:tabs>
        <w:spacing w:before="1"/>
        <w:ind w:right="226" w:firstLine="707"/>
        <w:jc w:val="both"/>
        <w:rPr>
          <w:sz w:val="24"/>
          <w:szCs w:val="24"/>
        </w:rPr>
      </w:pPr>
      <w:r w:rsidRPr="00E87156">
        <w:rPr>
          <w:sz w:val="24"/>
          <w:szCs w:val="24"/>
        </w:rPr>
        <w:t>Воспрепятствованиезаконнойдеятельностидолжностноголицаорганагосударственногоконтрол</w:t>
      </w:r>
      <w:proofErr w:type="gramStart"/>
      <w:r w:rsidRPr="00E87156">
        <w:rPr>
          <w:sz w:val="24"/>
          <w:szCs w:val="24"/>
        </w:rPr>
        <w:t>я(</w:t>
      </w:r>
      <w:proofErr w:type="gramEnd"/>
      <w:r w:rsidRPr="00E87156">
        <w:rPr>
          <w:sz w:val="24"/>
          <w:szCs w:val="24"/>
        </w:rPr>
        <w:t>надзора),органагосударственногофинансовогоконтроля,должностноголицаорганизации,уполномоченнойвсоответствиисфедеральнымизаконаминаосуществлениегосударственногонадзора,должностноголицаорганамуниципального контроля, органа муниципального финансового контроля по проведениюпроверокилиуклонениеоттакихпроверок,заисключениемслучаев,предусмотренныхчастью4статьи14.24, частью9статьи15.29и статьей19.4.2 настоящего Кодекса, -влечет наложение административного штрафа на граждан в</w:t>
      </w:r>
      <w:r w:rsidR="00362669">
        <w:rPr>
          <w:sz w:val="24"/>
          <w:szCs w:val="24"/>
        </w:rPr>
        <w:t xml:space="preserve">  </w:t>
      </w:r>
      <w:r w:rsidRPr="00E87156">
        <w:rPr>
          <w:sz w:val="24"/>
          <w:szCs w:val="24"/>
        </w:rPr>
        <w:t>размере от пятисот до одной тысячи рублей; на должностных лиц - от двух тысяч до</w:t>
      </w:r>
      <w:r w:rsidR="00362669">
        <w:rPr>
          <w:sz w:val="24"/>
          <w:szCs w:val="24"/>
        </w:rPr>
        <w:t xml:space="preserve"> </w:t>
      </w:r>
      <w:r w:rsidRPr="00E87156">
        <w:rPr>
          <w:sz w:val="24"/>
          <w:szCs w:val="24"/>
        </w:rPr>
        <w:t>четырех</w:t>
      </w:r>
      <w:r w:rsidR="00362669">
        <w:rPr>
          <w:sz w:val="24"/>
          <w:szCs w:val="24"/>
        </w:rPr>
        <w:t xml:space="preserve"> </w:t>
      </w:r>
      <w:r w:rsidRPr="00E87156">
        <w:rPr>
          <w:sz w:val="24"/>
          <w:szCs w:val="24"/>
        </w:rPr>
        <w:t>тысяч</w:t>
      </w:r>
      <w:r w:rsidR="00362669">
        <w:rPr>
          <w:sz w:val="24"/>
          <w:szCs w:val="24"/>
        </w:rPr>
        <w:t xml:space="preserve"> </w:t>
      </w:r>
      <w:r w:rsidRPr="00E87156">
        <w:rPr>
          <w:sz w:val="24"/>
          <w:szCs w:val="24"/>
        </w:rPr>
        <w:t>рублей; на</w:t>
      </w:r>
      <w:r w:rsidR="00362669">
        <w:rPr>
          <w:sz w:val="24"/>
          <w:szCs w:val="24"/>
        </w:rPr>
        <w:t xml:space="preserve"> </w:t>
      </w:r>
      <w:r w:rsidRPr="00E87156">
        <w:rPr>
          <w:sz w:val="24"/>
          <w:szCs w:val="24"/>
        </w:rPr>
        <w:t>юридических</w:t>
      </w:r>
      <w:r w:rsidR="00362669">
        <w:rPr>
          <w:sz w:val="24"/>
          <w:szCs w:val="24"/>
        </w:rPr>
        <w:t xml:space="preserve"> </w:t>
      </w:r>
      <w:proofErr w:type="spellStart"/>
      <w:r w:rsidRPr="00E87156">
        <w:rPr>
          <w:sz w:val="24"/>
          <w:szCs w:val="24"/>
        </w:rPr>
        <w:t>лиц-от</w:t>
      </w:r>
      <w:proofErr w:type="spellEnd"/>
      <w:r w:rsidRPr="00E87156">
        <w:rPr>
          <w:sz w:val="24"/>
          <w:szCs w:val="24"/>
        </w:rPr>
        <w:t xml:space="preserve"> пяти</w:t>
      </w:r>
      <w:r w:rsidR="00362669">
        <w:rPr>
          <w:sz w:val="24"/>
          <w:szCs w:val="24"/>
        </w:rPr>
        <w:t xml:space="preserve"> </w:t>
      </w:r>
      <w:r w:rsidRPr="00E87156">
        <w:rPr>
          <w:sz w:val="24"/>
          <w:szCs w:val="24"/>
        </w:rPr>
        <w:t>тысяч</w:t>
      </w:r>
      <w:r w:rsidR="00362669">
        <w:rPr>
          <w:sz w:val="24"/>
          <w:szCs w:val="24"/>
        </w:rPr>
        <w:t xml:space="preserve"> </w:t>
      </w:r>
      <w:r w:rsidRPr="00E87156">
        <w:rPr>
          <w:sz w:val="24"/>
          <w:szCs w:val="24"/>
        </w:rPr>
        <w:t>до десяти тысяч</w:t>
      </w:r>
      <w:r w:rsidR="00362669">
        <w:rPr>
          <w:sz w:val="24"/>
          <w:szCs w:val="24"/>
        </w:rPr>
        <w:t xml:space="preserve"> </w:t>
      </w:r>
      <w:r w:rsidRPr="00E87156">
        <w:rPr>
          <w:sz w:val="24"/>
          <w:szCs w:val="24"/>
        </w:rPr>
        <w:t>рублей.</w:t>
      </w:r>
    </w:p>
    <w:p w:rsidR="003E073A" w:rsidRPr="00E87156" w:rsidRDefault="003A0C8A">
      <w:pPr>
        <w:pStyle w:val="a4"/>
        <w:numPr>
          <w:ilvl w:val="1"/>
          <w:numId w:val="1"/>
        </w:numPr>
        <w:tabs>
          <w:tab w:val="left" w:pos="1396"/>
        </w:tabs>
        <w:ind w:firstLine="707"/>
        <w:jc w:val="both"/>
        <w:rPr>
          <w:sz w:val="24"/>
          <w:szCs w:val="24"/>
        </w:rPr>
      </w:pPr>
      <w:r w:rsidRPr="00E87156">
        <w:rPr>
          <w:sz w:val="24"/>
          <w:szCs w:val="24"/>
        </w:rPr>
        <w:t>Действи</w:t>
      </w:r>
      <w:proofErr w:type="gramStart"/>
      <w:r w:rsidRPr="00E87156">
        <w:rPr>
          <w:sz w:val="24"/>
          <w:szCs w:val="24"/>
        </w:rPr>
        <w:t>я(</w:t>
      </w:r>
      <w:proofErr w:type="gramEnd"/>
      <w:r w:rsidRPr="00E87156">
        <w:rPr>
          <w:sz w:val="24"/>
          <w:szCs w:val="24"/>
        </w:rPr>
        <w:t xml:space="preserve">бездействие),предусмотренные частью1 настоящейстатьи,повлекшиеневозможностьпроведенияилизавершенияпроверки,-влекутналожениеадминистративного штрафа на должностных лиц в размере от пяти тысяч до десяти </w:t>
      </w:r>
      <w:proofErr w:type="spellStart"/>
      <w:r w:rsidRPr="00E87156">
        <w:rPr>
          <w:sz w:val="24"/>
          <w:szCs w:val="24"/>
        </w:rPr>
        <w:t>тысячрублей;наюридическихлиц-от</w:t>
      </w:r>
      <w:proofErr w:type="spellEnd"/>
      <w:r w:rsidRPr="00E87156">
        <w:rPr>
          <w:sz w:val="24"/>
          <w:szCs w:val="24"/>
        </w:rPr>
        <w:t xml:space="preserve"> двадцати </w:t>
      </w:r>
      <w:proofErr w:type="spellStart"/>
      <w:r w:rsidRPr="00E87156">
        <w:rPr>
          <w:sz w:val="24"/>
          <w:szCs w:val="24"/>
        </w:rPr>
        <w:t>тысячдо</w:t>
      </w:r>
      <w:proofErr w:type="spellEnd"/>
      <w:r w:rsidRPr="00E87156">
        <w:rPr>
          <w:sz w:val="24"/>
          <w:szCs w:val="24"/>
        </w:rPr>
        <w:t xml:space="preserve"> пятидесяти </w:t>
      </w:r>
      <w:proofErr w:type="spellStart"/>
      <w:r w:rsidRPr="00E87156">
        <w:rPr>
          <w:sz w:val="24"/>
          <w:szCs w:val="24"/>
        </w:rPr>
        <w:t>тысячрублей</w:t>
      </w:r>
      <w:proofErr w:type="spellEnd"/>
      <w:r w:rsidRPr="00E87156">
        <w:rPr>
          <w:sz w:val="24"/>
          <w:szCs w:val="24"/>
        </w:rPr>
        <w:t>.</w:t>
      </w:r>
    </w:p>
    <w:p w:rsidR="003E073A" w:rsidRPr="00E87156" w:rsidRDefault="003A0C8A">
      <w:pPr>
        <w:pStyle w:val="a4"/>
        <w:numPr>
          <w:ilvl w:val="1"/>
          <w:numId w:val="1"/>
        </w:numPr>
        <w:tabs>
          <w:tab w:val="left" w:pos="1696"/>
        </w:tabs>
        <w:ind w:right="223" w:firstLine="707"/>
        <w:jc w:val="both"/>
        <w:rPr>
          <w:sz w:val="24"/>
          <w:szCs w:val="24"/>
        </w:rPr>
      </w:pPr>
      <w:r w:rsidRPr="00E87156">
        <w:rPr>
          <w:sz w:val="24"/>
          <w:szCs w:val="24"/>
        </w:rPr>
        <w:t>Повторноесовершениеадминистративногоправонарушения</w:t>
      </w:r>
      <w:proofErr w:type="gramStart"/>
      <w:r w:rsidRPr="00E87156">
        <w:rPr>
          <w:sz w:val="24"/>
          <w:szCs w:val="24"/>
        </w:rPr>
        <w:t>,п</w:t>
      </w:r>
      <w:proofErr w:type="gramEnd"/>
      <w:r w:rsidRPr="00E87156">
        <w:rPr>
          <w:sz w:val="24"/>
          <w:szCs w:val="24"/>
        </w:rPr>
        <w:t xml:space="preserve">редусмотренного частью2 </w:t>
      </w:r>
      <w:proofErr w:type="spellStart"/>
      <w:r w:rsidRPr="00E87156">
        <w:rPr>
          <w:sz w:val="24"/>
          <w:szCs w:val="24"/>
        </w:rPr>
        <w:t>настоящейстатьи,-влечетналожениеадминистративногоштрафа</w:t>
      </w:r>
      <w:proofErr w:type="spellEnd"/>
      <w:r w:rsidRPr="00E87156">
        <w:rPr>
          <w:sz w:val="24"/>
          <w:szCs w:val="24"/>
        </w:rPr>
        <w:t xml:space="preserve"> на должностных лиц в размере от десяти тысяч до двадцати тысяч рублей </w:t>
      </w:r>
      <w:proofErr w:type="spellStart"/>
      <w:r w:rsidRPr="00E87156">
        <w:rPr>
          <w:sz w:val="24"/>
          <w:szCs w:val="24"/>
        </w:rPr>
        <w:t>илидисквалификацию</w:t>
      </w:r>
      <w:proofErr w:type="spellEnd"/>
      <w:r w:rsidRPr="00E87156">
        <w:rPr>
          <w:sz w:val="24"/>
          <w:szCs w:val="24"/>
        </w:rPr>
        <w:t xml:space="preserve"> на срок от шести месяцев до одного года; на юридических лиц - </w:t>
      </w:r>
      <w:proofErr w:type="spellStart"/>
      <w:r w:rsidRPr="00E87156">
        <w:rPr>
          <w:sz w:val="24"/>
          <w:szCs w:val="24"/>
        </w:rPr>
        <w:t>отпятидесятитысячдо</w:t>
      </w:r>
      <w:proofErr w:type="spellEnd"/>
      <w:r w:rsidRPr="00E87156">
        <w:rPr>
          <w:sz w:val="24"/>
          <w:szCs w:val="24"/>
        </w:rPr>
        <w:t xml:space="preserve"> ста </w:t>
      </w:r>
      <w:proofErr w:type="spellStart"/>
      <w:r w:rsidRPr="00E87156">
        <w:rPr>
          <w:sz w:val="24"/>
          <w:szCs w:val="24"/>
        </w:rPr>
        <w:t>тысячрублей</w:t>
      </w:r>
      <w:proofErr w:type="spellEnd"/>
      <w:r w:rsidRPr="00E87156">
        <w:rPr>
          <w:sz w:val="24"/>
          <w:szCs w:val="24"/>
        </w:rPr>
        <w:t>.</w:t>
      </w:r>
    </w:p>
    <w:p w:rsidR="003E073A" w:rsidRPr="00E87156" w:rsidRDefault="003A0C8A">
      <w:pPr>
        <w:pStyle w:val="a3"/>
        <w:ind w:right="226" w:firstLine="707"/>
      </w:pPr>
      <w:r w:rsidRPr="00E87156">
        <w:t>Статья19.5.Невыполнениевсрокзаконногопредписани</w:t>
      </w:r>
      <w:proofErr w:type="gramStart"/>
      <w:r w:rsidRPr="00E87156">
        <w:t>я(</w:t>
      </w:r>
      <w:proofErr w:type="gramEnd"/>
      <w:r w:rsidRPr="00E87156">
        <w:t xml:space="preserve">постановления,представления,решения)органа(должностноголица),осуществляющегогосударственныйнадзор(контроль),организации,уполномоченнойвсоответствиисфедеральнымизаконаминаосуществлениегосударственногонадзора(должностноголица),органа(должностноголица), </w:t>
      </w:r>
      <w:proofErr w:type="spellStart"/>
      <w:r w:rsidRPr="00E87156">
        <w:t>осуществляющегомуниципальный</w:t>
      </w:r>
      <w:proofErr w:type="spellEnd"/>
      <w:r w:rsidRPr="00E87156">
        <w:t xml:space="preserve"> контроль.</w:t>
      </w:r>
    </w:p>
    <w:p w:rsidR="003E073A" w:rsidRPr="00E87156" w:rsidRDefault="003A0C8A">
      <w:pPr>
        <w:pStyle w:val="a3"/>
        <w:ind w:right="226" w:firstLine="707"/>
      </w:pPr>
      <w:r w:rsidRPr="00E87156">
        <w:t>1. Невыполнение в установленный срок законного предписания (постановления</w:t>
      </w:r>
      <w:proofErr w:type="gramStart"/>
      <w:r w:rsidRPr="00E87156">
        <w:t>,п</w:t>
      </w:r>
      <w:proofErr w:type="gramEnd"/>
      <w:r w:rsidRPr="00E87156">
        <w:t xml:space="preserve">редставления,решения)органа(должностноголица),осуществляющегогосударственный надзор (контроль), муниципальный контроль, об устранении </w:t>
      </w:r>
      <w:proofErr w:type="spellStart"/>
      <w:r w:rsidRPr="00E87156">
        <w:t>нарушенийзаконодательства</w:t>
      </w:r>
      <w:proofErr w:type="spellEnd"/>
      <w:r w:rsidRPr="00E87156">
        <w:t xml:space="preserve"> -влечет наложение административного штрафа на граждан в размере </w:t>
      </w:r>
      <w:proofErr w:type="spellStart"/>
      <w:r w:rsidRPr="00E87156">
        <w:t>оттрехсот</w:t>
      </w:r>
      <w:proofErr w:type="spellEnd"/>
      <w:r w:rsidRPr="00E87156">
        <w:t xml:space="preserve"> до пятисот рублей; на должностных лиц - от одной тысячи до двух тысяч </w:t>
      </w:r>
      <w:proofErr w:type="spellStart"/>
      <w:r w:rsidRPr="00E87156">
        <w:t>рублейили</w:t>
      </w:r>
      <w:proofErr w:type="spellEnd"/>
      <w:r w:rsidRPr="00E87156">
        <w:t xml:space="preserve"> дисквалификацию на срок до трех лет; на юридических лиц - от десяти тысяч </w:t>
      </w:r>
      <w:proofErr w:type="spellStart"/>
      <w:r w:rsidRPr="00E87156">
        <w:t>додвадцати</w:t>
      </w:r>
      <w:proofErr w:type="spellEnd"/>
      <w:r w:rsidRPr="00E87156">
        <w:t xml:space="preserve"> </w:t>
      </w:r>
      <w:proofErr w:type="spellStart"/>
      <w:r w:rsidRPr="00E87156">
        <w:t>тысячрублей</w:t>
      </w:r>
      <w:proofErr w:type="spellEnd"/>
      <w:r w:rsidRPr="00E87156">
        <w:t>.</w:t>
      </w:r>
    </w:p>
    <w:p w:rsidR="003E073A" w:rsidRPr="00E87156" w:rsidRDefault="003A0C8A" w:rsidP="003A0C8A">
      <w:pPr>
        <w:pStyle w:val="a3"/>
        <w:spacing w:before="73"/>
        <w:ind w:right="235" w:firstLine="498"/>
      </w:pPr>
      <w:bookmarkStart w:id="2" w:name="Статья_19.7._Непредставление_сведений_(и"/>
      <w:bookmarkEnd w:id="2"/>
      <w:r w:rsidRPr="00E87156">
        <w:t xml:space="preserve">Статья 19.6. Непринятие мер по устранению причин и условий, </w:t>
      </w:r>
      <w:proofErr w:type="spellStart"/>
      <w:r w:rsidRPr="00E87156">
        <w:t>способствовавшихсовершениюадминистративногоправонарушения</w:t>
      </w:r>
      <w:proofErr w:type="spellEnd"/>
      <w:r w:rsidRPr="00E87156">
        <w:t>.</w:t>
      </w:r>
    </w:p>
    <w:p w:rsidR="003E073A" w:rsidRPr="00E87156" w:rsidRDefault="003A0C8A">
      <w:pPr>
        <w:pStyle w:val="a3"/>
        <w:spacing w:before="1"/>
        <w:ind w:right="226" w:firstLine="707"/>
      </w:pPr>
      <w:r w:rsidRPr="00E87156">
        <w:t>Непринятиепопостановлени</w:t>
      </w:r>
      <w:proofErr w:type="gramStart"/>
      <w:r w:rsidRPr="00E87156">
        <w:t>ю(</w:t>
      </w:r>
      <w:proofErr w:type="gramEnd"/>
      <w:r w:rsidRPr="00E87156">
        <w:t xml:space="preserve">представлению)органа(должностноголица),рассмотревшегоделообадминистративномправонарушении,мерпоустранениюпричини условий, способствовавших совершению административного правонарушения, -влечетналожениеадминистративногоштрафанадолжностныхлицвразмереотчетырехтысячдо </w:t>
      </w:r>
      <w:proofErr w:type="spellStart"/>
      <w:r w:rsidRPr="00E87156">
        <w:t>пятитысячрублей</w:t>
      </w:r>
      <w:proofErr w:type="spellEnd"/>
      <w:r w:rsidRPr="00E87156">
        <w:t>.</w:t>
      </w:r>
    </w:p>
    <w:sectPr w:rsidR="003E073A" w:rsidRPr="00E87156" w:rsidSect="003E073A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3C32"/>
    <w:multiLevelType w:val="hybridMultilevel"/>
    <w:tmpl w:val="FC9213BA"/>
    <w:lvl w:ilvl="0" w:tplc="2DF0C48C">
      <w:start w:val="1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CB344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A55C4262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3D30E936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47BA2F96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FFA404D4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ADA64B48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8690D9BE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C854DE64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1">
    <w:nsid w:val="638E107A"/>
    <w:multiLevelType w:val="hybridMultilevel"/>
    <w:tmpl w:val="8F7603F8"/>
    <w:lvl w:ilvl="0" w:tplc="C2CA40CA">
      <w:start w:val="1"/>
      <w:numFmt w:val="decimal"/>
      <w:lvlText w:val="%1."/>
      <w:lvlJc w:val="left"/>
      <w:pPr>
        <w:ind w:left="2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29A48">
      <w:start w:val="1"/>
      <w:numFmt w:val="decimal"/>
      <w:lvlText w:val="%2."/>
      <w:lvlJc w:val="left"/>
      <w:pPr>
        <w:ind w:left="22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50EC66">
      <w:numFmt w:val="bullet"/>
      <w:lvlText w:val="•"/>
      <w:lvlJc w:val="left"/>
      <w:pPr>
        <w:ind w:left="2137" w:hanging="418"/>
      </w:pPr>
      <w:rPr>
        <w:rFonts w:hint="default"/>
        <w:lang w:val="ru-RU" w:eastAsia="en-US" w:bidi="ar-SA"/>
      </w:rPr>
    </w:lvl>
    <w:lvl w:ilvl="3" w:tplc="8C9CA822">
      <w:numFmt w:val="bullet"/>
      <w:lvlText w:val="•"/>
      <w:lvlJc w:val="left"/>
      <w:pPr>
        <w:ind w:left="3095" w:hanging="418"/>
      </w:pPr>
      <w:rPr>
        <w:rFonts w:hint="default"/>
        <w:lang w:val="ru-RU" w:eastAsia="en-US" w:bidi="ar-SA"/>
      </w:rPr>
    </w:lvl>
    <w:lvl w:ilvl="4" w:tplc="A7CA853C">
      <w:numFmt w:val="bullet"/>
      <w:lvlText w:val="•"/>
      <w:lvlJc w:val="left"/>
      <w:pPr>
        <w:ind w:left="4054" w:hanging="418"/>
      </w:pPr>
      <w:rPr>
        <w:rFonts w:hint="default"/>
        <w:lang w:val="ru-RU" w:eastAsia="en-US" w:bidi="ar-SA"/>
      </w:rPr>
    </w:lvl>
    <w:lvl w:ilvl="5" w:tplc="BFE669FA">
      <w:numFmt w:val="bullet"/>
      <w:lvlText w:val="•"/>
      <w:lvlJc w:val="left"/>
      <w:pPr>
        <w:ind w:left="5013" w:hanging="418"/>
      </w:pPr>
      <w:rPr>
        <w:rFonts w:hint="default"/>
        <w:lang w:val="ru-RU" w:eastAsia="en-US" w:bidi="ar-SA"/>
      </w:rPr>
    </w:lvl>
    <w:lvl w:ilvl="6" w:tplc="32BA700E">
      <w:numFmt w:val="bullet"/>
      <w:lvlText w:val="•"/>
      <w:lvlJc w:val="left"/>
      <w:pPr>
        <w:ind w:left="5971" w:hanging="418"/>
      </w:pPr>
      <w:rPr>
        <w:rFonts w:hint="default"/>
        <w:lang w:val="ru-RU" w:eastAsia="en-US" w:bidi="ar-SA"/>
      </w:rPr>
    </w:lvl>
    <w:lvl w:ilvl="7" w:tplc="3FBEAACC">
      <w:numFmt w:val="bullet"/>
      <w:lvlText w:val="•"/>
      <w:lvlJc w:val="left"/>
      <w:pPr>
        <w:ind w:left="6930" w:hanging="418"/>
      </w:pPr>
      <w:rPr>
        <w:rFonts w:hint="default"/>
        <w:lang w:val="ru-RU" w:eastAsia="en-US" w:bidi="ar-SA"/>
      </w:rPr>
    </w:lvl>
    <w:lvl w:ilvl="8" w:tplc="D97E4408">
      <w:numFmt w:val="bullet"/>
      <w:lvlText w:val="•"/>
      <w:lvlJc w:val="left"/>
      <w:pPr>
        <w:ind w:left="7889" w:hanging="4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073A"/>
    <w:rsid w:val="00220B70"/>
    <w:rsid w:val="00362669"/>
    <w:rsid w:val="003A0C8A"/>
    <w:rsid w:val="003E073A"/>
    <w:rsid w:val="004D2989"/>
    <w:rsid w:val="0087300F"/>
    <w:rsid w:val="00A27B15"/>
    <w:rsid w:val="00CA2453"/>
    <w:rsid w:val="00DC2702"/>
    <w:rsid w:val="00E8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7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073A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E073A"/>
    <w:pPr>
      <w:ind w:left="222" w:right="234" w:hanging="2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3E073A"/>
    <w:pPr>
      <w:ind w:left="222" w:right="224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3E073A"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User</cp:lastModifiedBy>
  <cp:revision>4</cp:revision>
  <dcterms:created xsi:type="dcterms:W3CDTF">2024-03-29T07:46:00Z</dcterms:created>
  <dcterms:modified xsi:type="dcterms:W3CDTF">2024-03-29T07:54:00Z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2023-03-28T00:00:00Z</vt:filetime>
  </property>
</Properties>
</file>