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1C" w:rsidRDefault="0054141C" w:rsidP="0054141C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5640" cy="835025"/>
            <wp:effectExtent l="0" t="0" r="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1C" w:rsidRDefault="0054141C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54141C" w:rsidRDefault="0054141C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    РАЙОН</w:t>
      </w:r>
    </w:p>
    <w:p w:rsidR="0054141C" w:rsidRDefault="0054141C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БЕЛОЯРСКИЙ СЕЛЬСКИЙ  СОВЕТ ДЕПУТАТОВ</w:t>
      </w:r>
    </w:p>
    <w:p w:rsidR="0054141C" w:rsidRDefault="0054141C" w:rsidP="0054141C">
      <w:pPr>
        <w:jc w:val="center"/>
        <w:rPr>
          <w:sz w:val="28"/>
          <w:szCs w:val="28"/>
        </w:rPr>
      </w:pPr>
    </w:p>
    <w:p w:rsidR="0054141C" w:rsidRDefault="0054141C" w:rsidP="005414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54141C" w:rsidRDefault="005433BF" w:rsidP="0054141C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54141C">
        <w:rPr>
          <w:b/>
          <w:sz w:val="28"/>
          <w:szCs w:val="28"/>
        </w:rPr>
        <w:t>.</w:t>
      </w:r>
      <w:r w:rsidR="007569FC">
        <w:rPr>
          <w:b/>
          <w:sz w:val="28"/>
          <w:szCs w:val="28"/>
        </w:rPr>
        <w:t>0</w:t>
      </w:r>
      <w:r w:rsidR="00F10A66">
        <w:rPr>
          <w:b/>
          <w:sz w:val="28"/>
          <w:szCs w:val="28"/>
        </w:rPr>
        <w:t>0</w:t>
      </w:r>
      <w:r w:rsidR="0054141C">
        <w:rPr>
          <w:b/>
          <w:sz w:val="28"/>
          <w:szCs w:val="28"/>
        </w:rPr>
        <w:t>.20</w:t>
      </w:r>
      <w:r w:rsidR="008C288C">
        <w:rPr>
          <w:b/>
          <w:sz w:val="28"/>
          <w:szCs w:val="28"/>
        </w:rPr>
        <w:t>2</w:t>
      </w:r>
      <w:r w:rsidR="00093B5F">
        <w:rPr>
          <w:b/>
          <w:sz w:val="28"/>
          <w:szCs w:val="28"/>
        </w:rPr>
        <w:t>4</w:t>
      </w:r>
      <w:r w:rsidR="0054141C">
        <w:rPr>
          <w:b/>
          <w:sz w:val="28"/>
          <w:szCs w:val="28"/>
        </w:rPr>
        <w:t xml:space="preserve"> г.</w:t>
      </w:r>
      <w:r w:rsidR="0054141C">
        <w:rPr>
          <w:b/>
          <w:sz w:val="28"/>
          <w:szCs w:val="28"/>
        </w:rPr>
        <w:tab/>
      </w:r>
      <w:r w:rsidR="0054141C">
        <w:rPr>
          <w:b/>
          <w:sz w:val="28"/>
          <w:szCs w:val="28"/>
        </w:rPr>
        <w:tab/>
      </w:r>
      <w:r w:rsidR="0054141C">
        <w:rPr>
          <w:b/>
          <w:sz w:val="28"/>
          <w:szCs w:val="28"/>
        </w:rPr>
        <w:tab/>
        <w:t>с. Белый Яр</w:t>
      </w:r>
      <w:r w:rsidR="0054141C">
        <w:rPr>
          <w:b/>
          <w:sz w:val="28"/>
          <w:szCs w:val="28"/>
        </w:rPr>
        <w:tab/>
      </w:r>
      <w:r w:rsidR="0054141C">
        <w:rPr>
          <w:b/>
          <w:sz w:val="28"/>
          <w:szCs w:val="28"/>
        </w:rPr>
        <w:tab/>
      </w:r>
      <w:r w:rsidR="00CE7DB3">
        <w:rPr>
          <w:b/>
          <w:sz w:val="28"/>
          <w:szCs w:val="28"/>
        </w:rPr>
        <w:t xml:space="preserve">          </w:t>
      </w:r>
      <w:r w:rsidR="00B17C71">
        <w:rPr>
          <w:b/>
          <w:sz w:val="28"/>
          <w:szCs w:val="28"/>
        </w:rPr>
        <w:t xml:space="preserve">     </w:t>
      </w:r>
      <w:r w:rsidR="003D2890">
        <w:rPr>
          <w:b/>
          <w:sz w:val="28"/>
          <w:szCs w:val="28"/>
        </w:rPr>
        <w:t xml:space="preserve">    </w:t>
      </w:r>
      <w:r w:rsidR="00B17C71"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>00</w:t>
      </w:r>
      <w:r w:rsidR="00B17C7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00</w:t>
      </w:r>
      <w:r w:rsidR="00977867">
        <w:rPr>
          <w:b/>
          <w:sz w:val="28"/>
          <w:szCs w:val="28"/>
        </w:rPr>
        <w:t>Р</w:t>
      </w:r>
    </w:p>
    <w:p w:rsidR="0054141C" w:rsidRDefault="0054141C" w:rsidP="0054141C">
      <w:pPr>
        <w:pStyle w:val="5"/>
        <w:rPr>
          <w:rFonts w:eastAsia="Times New Roman"/>
          <w:bCs w:val="0"/>
          <w:sz w:val="28"/>
          <w:szCs w:val="28"/>
        </w:rPr>
      </w:pPr>
    </w:p>
    <w:p w:rsidR="005433BF" w:rsidRPr="002C1C50" w:rsidRDefault="005433BF" w:rsidP="00522101">
      <w:pPr>
        <w:tabs>
          <w:tab w:val="left" w:pos="7329"/>
        </w:tabs>
        <w:jc w:val="center"/>
        <w:rPr>
          <w:b/>
        </w:rPr>
      </w:pPr>
      <w:r w:rsidRPr="002C1C50">
        <w:rPr>
          <w:b/>
        </w:rPr>
        <w:t>ПРОЕКТ</w:t>
      </w:r>
    </w:p>
    <w:p w:rsidR="005433BF" w:rsidRPr="005433BF" w:rsidRDefault="005433BF" w:rsidP="005433BF"/>
    <w:p w:rsidR="0054141C" w:rsidRDefault="00522101" w:rsidP="0054141C">
      <w:pPr>
        <w:pStyle w:val="5"/>
        <w:rPr>
          <w:bCs w:val="0"/>
          <w:sz w:val="28"/>
          <w:szCs w:val="28"/>
        </w:rPr>
      </w:pPr>
      <w:r>
        <w:rPr>
          <w:rFonts w:eastAsia="Times New Roman"/>
          <w:bCs w:val="0"/>
          <w:sz w:val="28"/>
          <w:szCs w:val="28"/>
        </w:rPr>
        <w:t xml:space="preserve">О внесении </w:t>
      </w:r>
      <w:r w:rsidR="00583CC0">
        <w:rPr>
          <w:rFonts w:eastAsia="Times New Roman"/>
          <w:bCs w:val="0"/>
          <w:sz w:val="28"/>
          <w:szCs w:val="28"/>
        </w:rPr>
        <w:t xml:space="preserve">изменений в Решение Белоярского сельского Совета депутатов от </w:t>
      </w:r>
      <w:r w:rsidR="002170AA">
        <w:rPr>
          <w:rFonts w:eastAsia="Times New Roman"/>
          <w:bCs w:val="0"/>
          <w:sz w:val="28"/>
          <w:szCs w:val="28"/>
        </w:rPr>
        <w:t>25.11.2021 года № 9-62</w:t>
      </w:r>
      <w:r w:rsidR="00583CC0">
        <w:rPr>
          <w:rFonts w:eastAsia="Times New Roman"/>
          <w:bCs w:val="0"/>
          <w:sz w:val="28"/>
          <w:szCs w:val="28"/>
        </w:rPr>
        <w:t xml:space="preserve"> «О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Белоярского сельсовета» </w:t>
      </w:r>
    </w:p>
    <w:p w:rsidR="0054141C" w:rsidRDefault="0054141C" w:rsidP="0054141C">
      <w:pPr>
        <w:jc w:val="both"/>
        <w:rPr>
          <w:b/>
          <w:bCs/>
          <w:sz w:val="28"/>
          <w:szCs w:val="28"/>
        </w:rPr>
      </w:pPr>
    </w:p>
    <w:p w:rsidR="0054141C" w:rsidRDefault="002170AA" w:rsidP="004806C7">
      <w:pPr>
        <w:jc w:val="both"/>
        <w:rPr>
          <w:b/>
          <w:sz w:val="28"/>
        </w:rPr>
      </w:pPr>
      <w:r>
        <w:rPr>
          <w:bCs/>
          <w:sz w:val="28"/>
          <w:szCs w:val="28"/>
        </w:rPr>
        <w:t xml:space="preserve">         </w:t>
      </w:r>
      <w:r w:rsidR="00093B5F" w:rsidRPr="00093B5F">
        <w:rPr>
          <w:bCs/>
          <w:sz w:val="28"/>
          <w:szCs w:val="28"/>
        </w:rPr>
        <w:t>В целях реализации задачи по поиску сбалансированных  решений по увеличению с 1 января 2024года размеров оплаты труда работников  бюджетной сферы Красноярского края</w:t>
      </w:r>
      <w:r w:rsidR="00093B5F">
        <w:rPr>
          <w:bCs/>
          <w:sz w:val="28"/>
          <w:szCs w:val="28"/>
        </w:rPr>
        <w:t>,</w:t>
      </w:r>
      <w:r w:rsidR="00093B5F" w:rsidRPr="00093B5F">
        <w:rPr>
          <w:bCs/>
          <w:sz w:val="28"/>
          <w:szCs w:val="28"/>
        </w:rPr>
        <w:t xml:space="preserve"> </w:t>
      </w:r>
      <w:r w:rsidR="004806C7">
        <w:rPr>
          <w:bCs/>
          <w:sz w:val="28"/>
          <w:szCs w:val="28"/>
        </w:rPr>
        <w:t xml:space="preserve">руководствуясь статьями 21,25 Устава Белоярского сельсовета, Белоярский сельский Совет </w:t>
      </w:r>
      <w:r w:rsidR="0054141C">
        <w:rPr>
          <w:b/>
          <w:sz w:val="28"/>
        </w:rPr>
        <w:t>РЕШИЛ:</w:t>
      </w:r>
    </w:p>
    <w:p w:rsidR="0054141C" w:rsidRDefault="0054141C" w:rsidP="0054141C">
      <w:pPr>
        <w:jc w:val="both"/>
        <w:rPr>
          <w:b/>
          <w:sz w:val="28"/>
        </w:rPr>
      </w:pPr>
    </w:p>
    <w:p w:rsidR="0054141C" w:rsidRDefault="004806C7" w:rsidP="002C2F8A">
      <w:pPr>
        <w:pStyle w:val="a7"/>
        <w:numPr>
          <w:ilvl w:val="0"/>
          <w:numId w:val="2"/>
        </w:numPr>
        <w:ind w:left="0" w:firstLine="360"/>
        <w:jc w:val="both"/>
        <w:rPr>
          <w:sz w:val="28"/>
        </w:rPr>
      </w:pPr>
      <w:r w:rsidRPr="004806C7">
        <w:rPr>
          <w:sz w:val="28"/>
        </w:rPr>
        <w:t xml:space="preserve">Внести в Решение Белоярского сельского Совета депутатов от </w:t>
      </w:r>
      <w:r w:rsidR="002170AA">
        <w:rPr>
          <w:sz w:val="28"/>
        </w:rPr>
        <w:t xml:space="preserve">25.11.2021 года № 9-62Р </w:t>
      </w:r>
      <w:r w:rsidRPr="004806C7">
        <w:rPr>
          <w:sz w:val="28"/>
        </w:rPr>
        <w:t>«О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Белоярского сельс</w:t>
      </w:r>
      <w:r w:rsidR="00BE19F6">
        <w:rPr>
          <w:sz w:val="28"/>
        </w:rPr>
        <w:t>овета» (далее Решение) следующие изменения:</w:t>
      </w:r>
    </w:p>
    <w:p w:rsidR="00093B5F" w:rsidRDefault="00093B5F" w:rsidP="00093B5F">
      <w:pPr>
        <w:pStyle w:val="a3"/>
        <w:rPr>
          <w:szCs w:val="24"/>
        </w:rPr>
      </w:pPr>
    </w:p>
    <w:p w:rsidR="00093B5F" w:rsidRPr="00093B5F" w:rsidRDefault="00BE19F6" w:rsidP="00093B5F">
      <w:pPr>
        <w:pStyle w:val="a3"/>
        <w:rPr>
          <w:szCs w:val="24"/>
        </w:rPr>
      </w:pPr>
      <w:r>
        <w:rPr>
          <w:szCs w:val="24"/>
        </w:rPr>
        <w:t>1.1</w:t>
      </w:r>
      <w:r w:rsidR="00093B5F">
        <w:rPr>
          <w:szCs w:val="24"/>
        </w:rPr>
        <w:t>. В пункте 2</w:t>
      </w:r>
      <w:r>
        <w:rPr>
          <w:szCs w:val="24"/>
        </w:rPr>
        <w:t xml:space="preserve"> приложения 1:</w:t>
      </w:r>
    </w:p>
    <w:p w:rsidR="00093B5F" w:rsidRPr="00093B5F" w:rsidRDefault="00093B5F" w:rsidP="00093B5F">
      <w:pPr>
        <w:pStyle w:val="a3"/>
        <w:ind w:firstLine="708"/>
        <w:rPr>
          <w:szCs w:val="24"/>
        </w:rPr>
      </w:pPr>
      <w:r w:rsidRPr="00093B5F">
        <w:rPr>
          <w:szCs w:val="24"/>
        </w:rPr>
        <w:t xml:space="preserve">- в абзаце  </w:t>
      </w:r>
      <w:r>
        <w:rPr>
          <w:szCs w:val="24"/>
        </w:rPr>
        <w:t>первом</w:t>
      </w:r>
      <w:r w:rsidRPr="00093B5F">
        <w:rPr>
          <w:szCs w:val="24"/>
        </w:rPr>
        <w:t xml:space="preserve"> слова «денежного поощрения» заменить словами «ежемесячного денежного  поощрения»;</w:t>
      </w:r>
    </w:p>
    <w:p w:rsidR="00093B5F" w:rsidRPr="00093B5F" w:rsidRDefault="002C2F8A" w:rsidP="00BE19F6">
      <w:pPr>
        <w:pStyle w:val="a3"/>
        <w:rPr>
          <w:szCs w:val="24"/>
        </w:rPr>
      </w:pPr>
      <w:r>
        <w:rPr>
          <w:szCs w:val="24"/>
        </w:rPr>
        <w:t>1.2. П</w:t>
      </w:r>
      <w:r w:rsidR="00BE19F6">
        <w:rPr>
          <w:szCs w:val="24"/>
        </w:rPr>
        <w:t xml:space="preserve">ункт 2 </w:t>
      </w:r>
      <w:r w:rsidR="00093B5F" w:rsidRPr="00093B5F">
        <w:rPr>
          <w:szCs w:val="24"/>
        </w:rPr>
        <w:t>абзац</w:t>
      </w:r>
      <w:r w:rsidR="00BE19F6">
        <w:rPr>
          <w:szCs w:val="24"/>
        </w:rPr>
        <w:t>а 2</w:t>
      </w:r>
      <w:r w:rsidR="00093B5F" w:rsidRPr="00093B5F">
        <w:rPr>
          <w:szCs w:val="24"/>
        </w:rPr>
        <w:t xml:space="preserve"> </w:t>
      </w:r>
      <w:r w:rsidR="00BE19F6">
        <w:rPr>
          <w:szCs w:val="24"/>
        </w:rPr>
        <w:t>приложения 1</w:t>
      </w:r>
      <w:r w:rsidR="00093B5F" w:rsidRPr="00093B5F">
        <w:rPr>
          <w:szCs w:val="24"/>
        </w:rPr>
        <w:t xml:space="preserve"> изложить в следующей редакции:</w:t>
      </w:r>
    </w:p>
    <w:p w:rsidR="00093B5F" w:rsidRPr="00093B5F" w:rsidRDefault="00BE19F6" w:rsidP="002C2F8A">
      <w:pPr>
        <w:pStyle w:val="a3"/>
        <w:ind w:firstLine="708"/>
        <w:rPr>
          <w:szCs w:val="24"/>
        </w:rPr>
      </w:pPr>
      <w:r>
        <w:rPr>
          <w:szCs w:val="24"/>
        </w:rPr>
        <w:t>«-</w:t>
      </w:r>
      <w:r w:rsidR="002C2F8A">
        <w:rPr>
          <w:szCs w:val="24"/>
        </w:rPr>
        <w:t xml:space="preserve"> </w:t>
      </w:r>
      <w:r w:rsidR="00093B5F" w:rsidRPr="00093B5F">
        <w:rPr>
          <w:szCs w:val="24"/>
        </w:rPr>
        <w:t xml:space="preserve">размера фонда оплаты труда (за исключением Главы </w:t>
      </w:r>
      <w:r w:rsidR="00093B5F">
        <w:rPr>
          <w:szCs w:val="24"/>
        </w:rPr>
        <w:t>Белоярского</w:t>
      </w:r>
      <w:r w:rsidR="00093B5F" w:rsidRPr="00093B5F">
        <w:rPr>
          <w:szCs w:val="24"/>
        </w:rPr>
        <w:t xml:space="preserve"> сельсовета), который формируется из расчета среднемесячного базового должностного оклада и количества должностных окладов, 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8 приложения 3 к настоящему решению, с учетом  средств на выплату районного коэффициента, процентной надбавки к заработной плате за стаж работы в районах  Крайнего Севера, в приравненных к ним местностям и иных местностях края с особыми климатическими условиями</w:t>
      </w:r>
      <w:proofErr w:type="gramStart"/>
      <w:r w:rsidR="00093B5F" w:rsidRPr="00093B5F">
        <w:rPr>
          <w:szCs w:val="24"/>
        </w:rPr>
        <w:t>.»;</w:t>
      </w:r>
      <w:proofErr w:type="gramEnd"/>
    </w:p>
    <w:p w:rsidR="00093B5F" w:rsidRPr="00093B5F" w:rsidRDefault="00BE19F6" w:rsidP="00093B5F">
      <w:pPr>
        <w:pStyle w:val="a3"/>
        <w:rPr>
          <w:szCs w:val="24"/>
        </w:rPr>
      </w:pPr>
      <w:r>
        <w:rPr>
          <w:szCs w:val="24"/>
        </w:rPr>
        <w:lastRenderedPageBreak/>
        <w:t>1.3</w:t>
      </w:r>
      <w:r w:rsidR="00093B5F" w:rsidRPr="00093B5F">
        <w:rPr>
          <w:szCs w:val="24"/>
        </w:rPr>
        <w:t>. Дополнить</w:t>
      </w:r>
      <w:r>
        <w:rPr>
          <w:szCs w:val="24"/>
        </w:rPr>
        <w:t xml:space="preserve"> приложение 1</w:t>
      </w:r>
      <w:r w:rsidR="00093B5F" w:rsidRPr="00093B5F">
        <w:rPr>
          <w:szCs w:val="24"/>
        </w:rPr>
        <w:t xml:space="preserve"> пунктом 3.1 следующего содержания: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 xml:space="preserve">«3.1. Объем средств, определенный в соответствии с пунктами 2, 3 настоящего Порядка, подлежит увеличению на сумму средств, обеспечивающую выплату увеличения ежемесячного денежного поощрения в соответствии со статьей 8 приложения № 3 к настоящему решению (в расчёте на год).»; </w:t>
      </w:r>
    </w:p>
    <w:p w:rsidR="00093B5F" w:rsidRPr="00093B5F" w:rsidRDefault="00093B5F" w:rsidP="00093B5F">
      <w:pPr>
        <w:pStyle w:val="a3"/>
        <w:rPr>
          <w:szCs w:val="24"/>
        </w:rPr>
      </w:pPr>
      <w:r w:rsidRPr="00BE19F6">
        <w:rPr>
          <w:szCs w:val="24"/>
        </w:rPr>
        <w:t>1.</w:t>
      </w:r>
      <w:r w:rsidR="00BE19F6" w:rsidRPr="00BE19F6">
        <w:rPr>
          <w:szCs w:val="24"/>
        </w:rPr>
        <w:t>4</w:t>
      </w:r>
      <w:r w:rsidRPr="00BE19F6">
        <w:rPr>
          <w:szCs w:val="24"/>
        </w:rPr>
        <w:t>.</w:t>
      </w:r>
      <w:r w:rsidRPr="00093B5F">
        <w:rPr>
          <w:szCs w:val="24"/>
        </w:rPr>
        <w:t xml:space="preserve">  Пункт 3 </w:t>
      </w:r>
      <w:r w:rsidR="00BE19F6">
        <w:rPr>
          <w:szCs w:val="24"/>
        </w:rPr>
        <w:t xml:space="preserve">приложения 2 </w:t>
      </w:r>
      <w:r w:rsidRPr="00093B5F">
        <w:rPr>
          <w:szCs w:val="24"/>
        </w:rPr>
        <w:t>дополнить словами   «, за исключением размера ежемесячного денежного поощрения, определяемого в соответствии с пунктом 3.1 настоящего приложения.»;</w:t>
      </w:r>
      <w:proofErr w:type="gramStart"/>
    </w:p>
    <w:p w:rsidR="00093B5F" w:rsidRPr="00093B5F" w:rsidRDefault="00093B5F" w:rsidP="00093B5F">
      <w:pPr>
        <w:pStyle w:val="a3"/>
        <w:rPr>
          <w:szCs w:val="24"/>
        </w:rPr>
      </w:pPr>
      <w:proofErr w:type="gramEnd"/>
      <w:r w:rsidRPr="00093B5F">
        <w:rPr>
          <w:szCs w:val="24"/>
        </w:rPr>
        <w:t>1.</w:t>
      </w:r>
      <w:r w:rsidR="00BE19F6">
        <w:rPr>
          <w:szCs w:val="24"/>
        </w:rPr>
        <w:t>5</w:t>
      </w:r>
      <w:r w:rsidRPr="00093B5F">
        <w:rPr>
          <w:szCs w:val="24"/>
        </w:rPr>
        <w:t xml:space="preserve">. </w:t>
      </w:r>
      <w:r w:rsidR="00BE19F6">
        <w:rPr>
          <w:szCs w:val="24"/>
        </w:rPr>
        <w:t xml:space="preserve">Приложение 2 </w:t>
      </w:r>
      <w:r w:rsidRPr="00093B5F">
        <w:rPr>
          <w:szCs w:val="24"/>
        </w:rPr>
        <w:t>дополнить пунктом 3.1 следующего содержания: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«3.1. Размер ежемесячного денежного поощрения, определенный в соответствии с пунктом 3 настоящего приложения, увеличивается на 3000 рублей</w:t>
      </w:r>
      <w:proofErr w:type="gramStart"/>
      <w:r w:rsidRPr="00093B5F">
        <w:rPr>
          <w:szCs w:val="24"/>
        </w:rPr>
        <w:t>.»;</w:t>
      </w:r>
      <w:proofErr w:type="gramEnd"/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1.</w:t>
      </w:r>
      <w:r w:rsidR="00BE19F6">
        <w:rPr>
          <w:szCs w:val="24"/>
        </w:rPr>
        <w:t xml:space="preserve">6. </w:t>
      </w:r>
      <w:r w:rsidRPr="00093B5F">
        <w:rPr>
          <w:szCs w:val="24"/>
        </w:rPr>
        <w:t xml:space="preserve">В пункте 4 </w:t>
      </w:r>
      <w:r w:rsidR="00BE19F6">
        <w:rPr>
          <w:szCs w:val="24"/>
        </w:rPr>
        <w:t xml:space="preserve">приложения 2 </w:t>
      </w:r>
      <w:r w:rsidRPr="00093B5F">
        <w:rPr>
          <w:szCs w:val="24"/>
        </w:rPr>
        <w:t>слово «ежемесячного» исключить;</w:t>
      </w:r>
    </w:p>
    <w:p w:rsid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1.</w:t>
      </w:r>
      <w:r w:rsidR="00BE19F6">
        <w:rPr>
          <w:szCs w:val="24"/>
        </w:rPr>
        <w:t xml:space="preserve">7. </w:t>
      </w:r>
      <w:r w:rsidRPr="00093B5F">
        <w:rPr>
          <w:szCs w:val="24"/>
        </w:rPr>
        <w:t xml:space="preserve">В пункте </w:t>
      </w:r>
      <w:r w:rsidR="00F10A66">
        <w:rPr>
          <w:szCs w:val="24"/>
        </w:rPr>
        <w:t>5</w:t>
      </w:r>
      <w:r w:rsidRPr="00093B5F">
        <w:rPr>
          <w:szCs w:val="24"/>
        </w:rPr>
        <w:t xml:space="preserve"> </w:t>
      </w:r>
      <w:r w:rsidR="00BE19F6">
        <w:rPr>
          <w:szCs w:val="24"/>
        </w:rPr>
        <w:t xml:space="preserve">приложения 2 </w:t>
      </w:r>
      <w:r w:rsidRPr="00093B5F">
        <w:rPr>
          <w:szCs w:val="24"/>
        </w:rPr>
        <w:t>слова «денежное поощрение» заменить словами «ежемесячное денежное поощрение»;</w:t>
      </w:r>
    </w:p>
    <w:p w:rsidR="00F10A66" w:rsidRDefault="00F10A66" w:rsidP="00093B5F">
      <w:pPr>
        <w:pStyle w:val="a3"/>
        <w:rPr>
          <w:szCs w:val="24"/>
        </w:rPr>
      </w:pPr>
      <w:r>
        <w:rPr>
          <w:szCs w:val="24"/>
        </w:rPr>
        <w:t>1.</w:t>
      </w:r>
      <w:r w:rsidR="00BE19F6">
        <w:rPr>
          <w:szCs w:val="24"/>
        </w:rPr>
        <w:t>8</w:t>
      </w:r>
      <w:r>
        <w:rPr>
          <w:szCs w:val="24"/>
        </w:rPr>
        <w:t>. Дополнить пунктом 6</w:t>
      </w:r>
      <w:r w:rsidR="00BE19F6">
        <w:rPr>
          <w:szCs w:val="24"/>
        </w:rPr>
        <w:t xml:space="preserve"> приложение 2</w:t>
      </w:r>
      <w:r>
        <w:rPr>
          <w:szCs w:val="24"/>
        </w:rPr>
        <w:t xml:space="preserve"> следующ</w:t>
      </w:r>
      <w:r w:rsidR="002C2F8A">
        <w:rPr>
          <w:szCs w:val="24"/>
        </w:rPr>
        <w:t>его</w:t>
      </w:r>
      <w:r>
        <w:rPr>
          <w:szCs w:val="24"/>
        </w:rPr>
        <w:t xml:space="preserve"> содержани</w:t>
      </w:r>
      <w:r w:rsidR="002C2F8A">
        <w:rPr>
          <w:szCs w:val="24"/>
        </w:rPr>
        <w:t>я</w:t>
      </w:r>
      <w:bookmarkStart w:id="0" w:name="_GoBack"/>
      <w:bookmarkEnd w:id="0"/>
      <w:r>
        <w:rPr>
          <w:szCs w:val="24"/>
        </w:rPr>
        <w:t>:</w:t>
      </w:r>
    </w:p>
    <w:p w:rsidR="00F10A66" w:rsidRPr="00093B5F" w:rsidRDefault="00F10A66" w:rsidP="00093B5F">
      <w:pPr>
        <w:pStyle w:val="a3"/>
        <w:rPr>
          <w:szCs w:val="24"/>
        </w:rPr>
      </w:pPr>
      <w:r>
        <w:rPr>
          <w:szCs w:val="24"/>
        </w:rPr>
        <w:t xml:space="preserve">«6. </w:t>
      </w:r>
      <w:r w:rsidRPr="00F10A66">
        <w:rPr>
          <w:szCs w:val="24"/>
        </w:rPr>
        <w:t>Размер   премии  выборных  должностных  лиц  и  лиц, замещающих  иные муниципальные должности, за исключением глав муниципальных образований,  в  год устанавливается в размере, не превышающем 10 процентов 12-кратного  среднемесячного предельного размера денежного вознаграждения и 12-кратного  среднемесячного  предельного  размера  ежемесячного  денежного поощрения, определенного в соответствии с пунктом 3 настоящего  приложения</w:t>
      </w:r>
      <w:proofErr w:type="gramStart"/>
      <w:r w:rsidRPr="00F10A66">
        <w:rPr>
          <w:szCs w:val="24"/>
        </w:rPr>
        <w:t>.</w:t>
      </w:r>
      <w:r>
        <w:rPr>
          <w:szCs w:val="24"/>
        </w:rPr>
        <w:t>»</w:t>
      </w:r>
      <w:proofErr w:type="gramEnd"/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1.</w:t>
      </w:r>
      <w:r w:rsidR="00BE19F6">
        <w:rPr>
          <w:szCs w:val="24"/>
        </w:rPr>
        <w:t>9</w:t>
      </w:r>
      <w:r w:rsidRPr="00093B5F">
        <w:rPr>
          <w:szCs w:val="24"/>
        </w:rPr>
        <w:t xml:space="preserve">. </w:t>
      </w:r>
      <w:r w:rsidR="00BE19F6">
        <w:rPr>
          <w:szCs w:val="24"/>
        </w:rPr>
        <w:t>Приложение 2 д</w:t>
      </w:r>
      <w:r w:rsidRPr="00093B5F">
        <w:rPr>
          <w:szCs w:val="24"/>
        </w:rPr>
        <w:t>ополнить пунктом 7 следующего содержания: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«7.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 формуле: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ЕДПув</w:t>
      </w:r>
      <w:proofErr w:type="spellEnd"/>
      <w:r w:rsidRPr="00093B5F">
        <w:rPr>
          <w:szCs w:val="24"/>
        </w:rPr>
        <w:t xml:space="preserve"> = </w:t>
      </w:r>
      <w:proofErr w:type="spellStart"/>
      <w:r w:rsidRPr="00093B5F">
        <w:rPr>
          <w:szCs w:val="24"/>
        </w:rPr>
        <w:t>Отп</w:t>
      </w:r>
      <w:proofErr w:type="spellEnd"/>
      <w:r w:rsidRPr="00093B5F">
        <w:rPr>
          <w:szCs w:val="24"/>
        </w:rPr>
        <w:t xml:space="preserve"> x </w:t>
      </w:r>
      <w:proofErr w:type="spellStart"/>
      <w:r w:rsidRPr="00093B5F">
        <w:rPr>
          <w:szCs w:val="24"/>
        </w:rPr>
        <w:t>Кув</w:t>
      </w:r>
      <w:proofErr w:type="spellEnd"/>
      <w:r w:rsidRPr="00093B5F">
        <w:rPr>
          <w:szCs w:val="24"/>
        </w:rPr>
        <w:t xml:space="preserve"> - </w:t>
      </w:r>
      <w:proofErr w:type="spellStart"/>
      <w:r w:rsidRPr="00093B5F">
        <w:rPr>
          <w:szCs w:val="24"/>
        </w:rPr>
        <w:t>Отп</w:t>
      </w:r>
      <w:proofErr w:type="spellEnd"/>
      <w:r w:rsidRPr="00093B5F">
        <w:rPr>
          <w:szCs w:val="24"/>
        </w:rPr>
        <w:t>, (1)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где: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ЕДПув</w:t>
      </w:r>
      <w:proofErr w:type="spellEnd"/>
      <w:r w:rsidRPr="00093B5F">
        <w:rPr>
          <w:szCs w:val="24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Отп</w:t>
      </w:r>
      <w:proofErr w:type="spellEnd"/>
      <w:r w:rsidRPr="00093B5F">
        <w:rPr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Кув</w:t>
      </w:r>
      <w:proofErr w:type="spellEnd"/>
      <w:r w:rsidRPr="00093B5F">
        <w:rPr>
          <w:szCs w:val="24"/>
        </w:rPr>
        <w:t xml:space="preserve"> – коэффициент увеличения ежемесячного денежного поощрения.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lastRenderedPageBreak/>
        <w:t>Кув</w:t>
      </w:r>
      <w:proofErr w:type="spellEnd"/>
      <w:r w:rsidRPr="00093B5F">
        <w:rPr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93B5F" w:rsidRPr="00093B5F" w:rsidRDefault="00093B5F" w:rsidP="00093B5F">
      <w:pPr>
        <w:pStyle w:val="a3"/>
        <w:rPr>
          <w:szCs w:val="24"/>
        </w:rPr>
      </w:pP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Кув</w:t>
      </w:r>
      <w:proofErr w:type="spellEnd"/>
      <w:r w:rsidRPr="00093B5F">
        <w:rPr>
          <w:szCs w:val="24"/>
        </w:rPr>
        <w:t xml:space="preserve"> = (ОТ1 + (3000 </w:t>
      </w:r>
      <w:proofErr w:type="spellStart"/>
      <w:r w:rsidRPr="00093B5F">
        <w:rPr>
          <w:szCs w:val="24"/>
        </w:rPr>
        <w:t>руб</w:t>
      </w:r>
      <w:proofErr w:type="gramStart"/>
      <w:r w:rsidRPr="00093B5F">
        <w:rPr>
          <w:szCs w:val="24"/>
        </w:rPr>
        <w:t>.х</w:t>
      </w:r>
      <w:proofErr w:type="spellEnd"/>
      <w:proofErr w:type="gramEnd"/>
      <w:r w:rsidRPr="00093B5F">
        <w:rPr>
          <w:szCs w:val="24"/>
        </w:rPr>
        <w:t xml:space="preserve"> </w:t>
      </w:r>
      <w:proofErr w:type="spellStart"/>
      <w:r w:rsidRPr="00093B5F">
        <w:rPr>
          <w:szCs w:val="24"/>
        </w:rPr>
        <w:t>Кмес</w:t>
      </w:r>
      <w:proofErr w:type="spellEnd"/>
      <w:r w:rsidRPr="00093B5F">
        <w:rPr>
          <w:szCs w:val="24"/>
        </w:rPr>
        <w:t xml:space="preserve"> х </w:t>
      </w:r>
      <w:proofErr w:type="spellStart"/>
      <w:r w:rsidRPr="00093B5F">
        <w:rPr>
          <w:szCs w:val="24"/>
        </w:rPr>
        <w:t>Крк</w:t>
      </w:r>
      <w:proofErr w:type="spellEnd"/>
      <w:r w:rsidRPr="00093B5F">
        <w:rPr>
          <w:szCs w:val="24"/>
        </w:rPr>
        <w:t>) + ОТ2) / (ОТ1 + ОТ2), (2)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где: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ОТ</w:t>
      </w:r>
      <w:proofErr w:type="gramStart"/>
      <w:r w:rsidRPr="00093B5F">
        <w:rPr>
          <w:szCs w:val="24"/>
        </w:rPr>
        <w:t>1</w:t>
      </w:r>
      <w:proofErr w:type="gramEnd"/>
      <w:r w:rsidRPr="00093B5F">
        <w:rPr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ОТ</w:t>
      </w:r>
      <w:proofErr w:type="gramStart"/>
      <w:r w:rsidRPr="00093B5F">
        <w:rPr>
          <w:szCs w:val="24"/>
        </w:rPr>
        <w:t>2</w:t>
      </w:r>
      <w:proofErr w:type="gramEnd"/>
      <w:r w:rsidRPr="00093B5F">
        <w:rPr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Кмес</w:t>
      </w:r>
      <w:proofErr w:type="spellEnd"/>
      <w:r w:rsidRPr="00093B5F">
        <w:rPr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Крк</w:t>
      </w:r>
      <w:proofErr w:type="spellEnd"/>
      <w:r w:rsidRPr="00093B5F">
        <w:rPr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93B5F">
        <w:rPr>
          <w:szCs w:val="24"/>
        </w:rPr>
        <w:t>.»;</w:t>
      </w:r>
      <w:proofErr w:type="gramEnd"/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1.</w:t>
      </w:r>
      <w:r w:rsidR="00BE19F6">
        <w:rPr>
          <w:szCs w:val="24"/>
        </w:rPr>
        <w:t>10</w:t>
      </w:r>
      <w:r w:rsidRPr="00093B5F">
        <w:rPr>
          <w:szCs w:val="24"/>
        </w:rPr>
        <w:t xml:space="preserve">. статью 8 </w:t>
      </w:r>
      <w:r w:rsidR="00BE19F6">
        <w:rPr>
          <w:szCs w:val="24"/>
        </w:rPr>
        <w:t xml:space="preserve">Приложения 3 </w:t>
      </w:r>
      <w:r w:rsidRPr="00093B5F">
        <w:rPr>
          <w:szCs w:val="24"/>
        </w:rPr>
        <w:t>дополнить абзацем следующего содержания: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«Размер ежемесячного денежного поощрения, определенный в соответствии с настоящей статьей, увеличивается на 3000 рублей</w:t>
      </w:r>
      <w:proofErr w:type="gramStart"/>
      <w:r w:rsidRPr="00093B5F">
        <w:rPr>
          <w:szCs w:val="24"/>
        </w:rPr>
        <w:t>.»;</w:t>
      </w:r>
    </w:p>
    <w:p w:rsidR="00093B5F" w:rsidRPr="00093B5F" w:rsidRDefault="00093B5F" w:rsidP="00093B5F">
      <w:pPr>
        <w:pStyle w:val="a3"/>
        <w:rPr>
          <w:szCs w:val="24"/>
        </w:rPr>
      </w:pPr>
      <w:proofErr w:type="gramEnd"/>
      <w:r w:rsidRPr="00093B5F">
        <w:rPr>
          <w:szCs w:val="24"/>
        </w:rPr>
        <w:t>1.</w:t>
      </w:r>
      <w:r w:rsidR="00BE19F6">
        <w:rPr>
          <w:szCs w:val="24"/>
        </w:rPr>
        <w:t>11</w:t>
      </w:r>
      <w:r w:rsidRPr="00093B5F">
        <w:rPr>
          <w:szCs w:val="24"/>
        </w:rPr>
        <w:t>.</w:t>
      </w:r>
      <w:r w:rsidR="00BE19F6">
        <w:rPr>
          <w:szCs w:val="24"/>
        </w:rPr>
        <w:t xml:space="preserve"> Приложение 3 д</w:t>
      </w:r>
      <w:r w:rsidRPr="00093B5F">
        <w:rPr>
          <w:szCs w:val="24"/>
        </w:rPr>
        <w:t>ополнить статьей 1</w:t>
      </w:r>
      <w:r w:rsidR="00F10A66">
        <w:rPr>
          <w:szCs w:val="24"/>
        </w:rPr>
        <w:t>3</w:t>
      </w:r>
      <w:r w:rsidRPr="00093B5F">
        <w:rPr>
          <w:szCs w:val="24"/>
        </w:rPr>
        <w:t xml:space="preserve"> следующего содержания: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«Статья 1</w:t>
      </w:r>
      <w:r w:rsidR="00F10A66">
        <w:rPr>
          <w:szCs w:val="24"/>
        </w:rPr>
        <w:t>3</w:t>
      </w:r>
      <w:r w:rsidR="00BE19F6">
        <w:rPr>
          <w:szCs w:val="24"/>
        </w:rPr>
        <w:t>.</w:t>
      </w:r>
      <w:r w:rsidRPr="00093B5F">
        <w:rPr>
          <w:szCs w:val="24"/>
        </w:rPr>
        <w:t xml:space="preserve"> Расчет размера увеличения ежемесячного денежного поощрения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093B5F" w:rsidRPr="00093B5F" w:rsidRDefault="00093B5F" w:rsidP="00093B5F">
      <w:pPr>
        <w:pStyle w:val="a3"/>
        <w:rPr>
          <w:szCs w:val="24"/>
        </w:rPr>
      </w:pP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ЕДПув</w:t>
      </w:r>
      <w:proofErr w:type="spellEnd"/>
      <w:r w:rsidRPr="00093B5F">
        <w:rPr>
          <w:szCs w:val="24"/>
        </w:rPr>
        <w:t xml:space="preserve"> = </w:t>
      </w:r>
      <w:proofErr w:type="spellStart"/>
      <w:r w:rsidRPr="00093B5F">
        <w:rPr>
          <w:szCs w:val="24"/>
        </w:rPr>
        <w:t>Отп</w:t>
      </w:r>
      <w:proofErr w:type="spellEnd"/>
      <w:r w:rsidRPr="00093B5F">
        <w:rPr>
          <w:szCs w:val="24"/>
        </w:rPr>
        <w:t xml:space="preserve"> x </w:t>
      </w:r>
      <w:proofErr w:type="spellStart"/>
      <w:r w:rsidRPr="00093B5F">
        <w:rPr>
          <w:szCs w:val="24"/>
        </w:rPr>
        <w:t>Кув</w:t>
      </w:r>
      <w:proofErr w:type="spellEnd"/>
      <w:r w:rsidRPr="00093B5F">
        <w:rPr>
          <w:szCs w:val="24"/>
        </w:rPr>
        <w:t xml:space="preserve"> - </w:t>
      </w:r>
      <w:proofErr w:type="spellStart"/>
      <w:r w:rsidRPr="00093B5F">
        <w:rPr>
          <w:szCs w:val="24"/>
        </w:rPr>
        <w:t>Отп</w:t>
      </w:r>
      <w:proofErr w:type="spellEnd"/>
      <w:r w:rsidRPr="00093B5F">
        <w:rPr>
          <w:szCs w:val="24"/>
        </w:rPr>
        <w:t>, (1)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где: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ЕДПув</w:t>
      </w:r>
      <w:proofErr w:type="spellEnd"/>
      <w:r w:rsidRPr="00093B5F">
        <w:rPr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Отп</w:t>
      </w:r>
      <w:proofErr w:type="spellEnd"/>
      <w:r w:rsidRPr="00093B5F">
        <w:rPr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lastRenderedPageBreak/>
        <w:t>Кув</w:t>
      </w:r>
      <w:proofErr w:type="spellEnd"/>
      <w:r w:rsidRPr="00093B5F">
        <w:rPr>
          <w:szCs w:val="24"/>
        </w:rPr>
        <w:t xml:space="preserve"> – коэффициент увеличения ежемесячного денежного поощрения.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Кув</w:t>
      </w:r>
      <w:proofErr w:type="spellEnd"/>
      <w:r w:rsidRPr="00093B5F">
        <w:rPr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93B5F" w:rsidRPr="00093B5F" w:rsidRDefault="00093B5F" w:rsidP="00093B5F">
      <w:pPr>
        <w:pStyle w:val="a3"/>
        <w:rPr>
          <w:szCs w:val="24"/>
        </w:rPr>
      </w:pP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Кув</w:t>
      </w:r>
      <w:proofErr w:type="spellEnd"/>
      <w:r w:rsidRPr="00093B5F">
        <w:rPr>
          <w:szCs w:val="24"/>
        </w:rPr>
        <w:t xml:space="preserve"> = (ОТ1 + (3000 </w:t>
      </w:r>
      <w:proofErr w:type="spellStart"/>
      <w:r w:rsidRPr="00093B5F">
        <w:rPr>
          <w:szCs w:val="24"/>
        </w:rPr>
        <w:t>руб</w:t>
      </w:r>
      <w:proofErr w:type="gramStart"/>
      <w:r w:rsidRPr="00093B5F">
        <w:rPr>
          <w:szCs w:val="24"/>
        </w:rPr>
        <w:t>.х</w:t>
      </w:r>
      <w:proofErr w:type="spellEnd"/>
      <w:proofErr w:type="gramEnd"/>
      <w:r w:rsidRPr="00093B5F">
        <w:rPr>
          <w:szCs w:val="24"/>
        </w:rPr>
        <w:t xml:space="preserve"> </w:t>
      </w:r>
      <w:proofErr w:type="spellStart"/>
      <w:r w:rsidRPr="00093B5F">
        <w:rPr>
          <w:szCs w:val="24"/>
        </w:rPr>
        <w:t>Кмес</w:t>
      </w:r>
      <w:proofErr w:type="spellEnd"/>
      <w:r w:rsidRPr="00093B5F">
        <w:rPr>
          <w:szCs w:val="24"/>
        </w:rPr>
        <w:t xml:space="preserve"> х </w:t>
      </w:r>
      <w:proofErr w:type="spellStart"/>
      <w:r w:rsidRPr="00093B5F">
        <w:rPr>
          <w:szCs w:val="24"/>
        </w:rPr>
        <w:t>Крк</w:t>
      </w:r>
      <w:proofErr w:type="spellEnd"/>
      <w:r w:rsidRPr="00093B5F">
        <w:rPr>
          <w:szCs w:val="24"/>
        </w:rPr>
        <w:t>) + ОТ2) / (ОТ1 + ОТ2), (2)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где: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</w:t>
      </w:r>
      <w:proofErr w:type="gramStart"/>
      <w:r w:rsidRPr="00093B5F">
        <w:rPr>
          <w:szCs w:val="24"/>
        </w:rPr>
        <w:t>.</w:t>
      </w:r>
      <w:proofErr w:type="gramEnd"/>
      <w:r w:rsidRPr="00093B5F">
        <w:rPr>
          <w:szCs w:val="24"/>
        </w:rPr>
        <w:t xml:space="preserve"> </w:t>
      </w:r>
      <w:proofErr w:type="gramStart"/>
      <w:r w:rsidRPr="00093B5F">
        <w:rPr>
          <w:szCs w:val="24"/>
        </w:rPr>
        <w:t>р</w:t>
      </w:r>
      <w:proofErr w:type="gramEnd"/>
      <w:r w:rsidRPr="00093B5F">
        <w:rPr>
          <w:szCs w:val="24"/>
        </w:rPr>
        <w:t>уб.;</w:t>
      </w: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>ОТ</w:t>
      </w:r>
      <w:proofErr w:type="gramStart"/>
      <w:r w:rsidRPr="00093B5F">
        <w:rPr>
          <w:szCs w:val="24"/>
        </w:rPr>
        <w:t>2</w:t>
      </w:r>
      <w:proofErr w:type="gramEnd"/>
      <w:r w:rsidRPr="00093B5F">
        <w:rPr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Кмес</w:t>
      </w:r>
      <w:proofErr w:type="spellEnd"/>
      <w:r w:rsidRPr="00093B5F">
        <w:rPr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93B5F" w:rsidRPr="00093B5F" w:rsidRDefault="00093B5F" w:rsidP="00093B5F">
      <w:pPr>
        <w:pStyle w:val="a3"/>
        <w:rPr>
          <w:szCs w:val="24"/>
        </w:rPr>
      </w:pPr>
      <w:proofErr w:type="spellStart"/>
      <w:r w:rsidRPr="00093B5F">
        <w:rPr>
          <w:szCs w:val="24"/>
        </w:rPr>
        <w:t>Крк</w:t>
      </w:r>
      <w:proofErr w:type="spellEnd"/>
      <w:r w:rsidRPr="00093B5F">
        <w:rPr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093B5F" w:rsidRPr="00093B5F" w:rsidRDefault="00093B5F" w:rsidP="00093B5F">
      <w:pPr>
        <w:pStyle w:val="a3"/>
        <w:rPr>
          <w:szCs w:val="24"/>
        </w:rPr>
      </w:pPr>
    </w:p>
    <w:p w:rsidR="00093B5F" w:rsidRPr="00093B5F" w:rsidRDefault="00093B5F" w:rsidP="00093B5F">
      <w:pPr>
        <w:pStyle w:val="a3"/>
        <w:rPr>
          <w:szCs w:val="24"/>
        </w:rPr>
      </w:pPr>
      <w:r w:rsidRPr="00093B5F">
        <w:rPr>
          <w:szCs w:val="24"/>
        </w:rPr>
        <w:t xml:space="preserve">2. Контроль за исполнением настоящего решения возложить на постоянную комиссию </w:t>
      </w:r>
      <w:r w:rsidR="00CB7D32">
        <w:rPr>
          <w:szCs w:val="24"/>
        </w:rPr>
        <w:t>Белоярского</w:t>
      </w:r>
      <w:r w:rsidRPr="00093B5F">
        <w:rPr>
          <w:szCs w:val="24"/>
        </w:rPr>
        <w:t xml:space="preserve">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093B5F" w:rsidRPr="00093B5F" w:rsidRDefault="00093B5F" w:rsidP="00093B5F">
      <w:pPr>
        <w:pStyle w:val="a3"/>
        <w:rPr>
          <w:szCs w:val="24"/>
        </w:rPr>
      </w:pPr>
    </w:p>
    <w:p w:rsidR="00093B5F" w:rsidRPr="00093B5F" w:rsidRDefault="00CB7D32" w:rsidP="00093B5F">
      <w:pPr>
        <w:pStyle w:val="a3"/>
        <w:rPr>
          <w:szCs w:val="24"/>
        </w:rPr>
      </w:pPr>
      <w:r>
        <w:rPr>
          <w:szCs w:val="24"/>
        </w:rPr>
        <w:t>3. Настоящее Решение</w:t>
      </w:r>
      <w:r w:rsidR="00093B5F" w:rsidRPr="00093B5F">
        <w:rPr>
          <w:szCs w:val="24"/>
        </w:rPr>
        <w:t xml:space="preserve"> </w:t>
      </w:r>
      <w:r>
        <w:rPr>
          <w:szCs w:val="24"/>
        </w:rPr>
        <w:t>вступае</w:t>
      </w:r>
      <w:r w:rsidRPr="00CB7D32">
        <w:rPr>
          <w:szCs w:val="24"/>
        </w:rPr>
        <w:t>т в силу в день, следующий за днем официального опубликования</w:t>
      </w:r>
      <w:r>
        <w:rPr>
          <w:szCs w:val="24"/>
        </w:rPr>
        <w:t xml:space="preserve"> в информационном листе «Белоярские</w:t>
      </w:r>
      <w:r w:rsidR="00093B5F" w:rsidRPr="00093B5F">
        <w:rPr>
          <w:szCs w:val="24"/>
        </w:rPr>
        <w:t xml:space="preserve"> вести» и распространяет свое действие на правоотношения, возникшие с 01 января  2024 года.</w:t>
      </w:r>
    </w:p>
    <w:p w:rsidR="00093B5F" w:rsidRPr="00093B5F" w:rsidRDefault="002C2F8A" w:rsidP="00093B5F">
      <w:pPr>
        <w:pStyle w:val="a3"/>
        <w:rPr>
          <w:szCs w:val="24"/>
        </w:rPr>
      </w:pPr>
      <w:r>
        <w:rPr>
          <w:szCs w:val="24"/>
        </w:rPr>
        <w:t>Подпункты 1.9</w:t>
      </w:r>
      <w:r w:rsidR="00093B5F" w:rsidRPr="00093B5F">
        <w:rPr>
          <w:szCs w:val="24"/>
        </w:rPr>
        <w:t>.,1.</w:t>
      </w:r>
      <w:r>
        <w:rPr>
          <w:szCs w:val="24"/>
        </w:rPr>
        <w:t>11</w:t>
      </w:r>
      <w:r w:rsidR="00093B5F" w:rsidRPr="00093B5F">
        <w:rPr>
          <w:szCs w:val="24"/>
        </w:rPr>
        <w:t xml:space="preserve"> настоящего решения  действуют до 31 декабря 2024года включительно.</w:t>
      </w:r>
    </w:p>
    <w:p w:rsidR="0054141C" w:rsidRDefault="0054141C" w:rsidP="0054141C">
      <w:pPr>
        <w:pStyle w:val="a3"/>
      </w:pPr>
    </w:p>
    <w:p w:rsidR="0054141C" w:rsidRDefault="0054141C" w:rsidP="0054141C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E219C1" w:rsidTr="00E219C1">
        <w:tc>
          <w:tcPr>
            <w:tcW w:w="4791" w:type="dxa"/>
          </w:tcPr>
          <w:p w:rsidR="00E219C1" w:rsidRDefault="00E219C1" w:rsidP="00E21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  <w:r>
              <w:rPr>
                <w:b/>
                <w:bCs/>
                <w:sz w:val="28"/>
                <w:szCs w:val="28"/>
              </w:rPr>
              <w:t>Белоярского</w:t>
            </w:r>
          </w:p>
          <w:p w:rsidR="00E219C1" w:rsidRDefault="00E219C1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Совета депутатов</w:t>
            </w:r>
          </w:p>
          <w:p w:rsidR="00E219C1" w:rsidRDefault="00E219C1" w:rsidP="00E219C1">
            <w:pPr>
              <w:tabs>
                <w:tab w:val="left" w:pos="952"/>
                <w:tab w:val="right" w:pos="45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E219C1" w:rsidRDefault="00E219C1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  Г.И. </w:t>
            </w:r>
            <w:proofErr w:type="spellStart"/>
            <w:r>
              <w:rPr>
                <w:b/>
                <w:sz w:val="28"/>
                <w:szCs w:val="28"/>
              </w:rPr>
              <w:t>Бородушко</w:t>
            </w:r>
            <w:proofErr w:type="spellEnd"/>
          </w:p>
        </w:tc>
        <w:tc>
          <w:tcPr>
            <w:tcW w:w="4780" w:type="dxa"/>
          </w:tcPr>
          <w:p w:rsidR="00E219C1" w:rsidRDefault="003D2890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E219C1">
              <w:rPr>
                <w:b/>
                <w:sz w:val="28"/>
                <w:szCs w:val="28"/>
              </w:rPr>
              <w:t xml:space="preserve"> </w:t>
            </w:r>
            <w:r w:rsidR="00E219C1">
              <w:rPr>
                <w:b/>
                <w:bCs/>
                <w:sz w:val="28"/>
                <w:szCs w:val="28"/>
              </w:rPr>
              <w:t>Белоярского</w:t>
            </w:r>
            <w:r w:rsidR="00E219C1">
              <w:rPr>
                <w:b/>
                <w:sz w:val="28"/>
                <w:szCs w:val="28"/>
              </w:rPr>
              <w:t xml:space="preserve"> </w:t>
            </w:r>
          </w:p>
          <w:p w:rsidR="00E219C1" w:rsidRDefault="00E219C1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сельсовета</w:t>
            </w:r>
          </w:p>
          <w:p w:rsidR="00E219C1" w:rsidRDefault="00E219C1" w:rsidP="00E219C1">
            <w:pPr>
              <w:rPr>
                <w:b/>
                <w:sz w:val="28"/>
                <w:szCs w:val="28"/>
              </w:rPr>
            </w:pPr>
          </w:p>
          <w:p w:rsidR="00E219C1" w:rsidRDefault="003D2890" w:rsidP="00E219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 </w:t>
            </w:r>
            <w:r w:rsidR="00E219C1">
              <w:rPr>
                <w:b/>
                <w:sz w:val="28"/>
                <w:szCs w:val="28"/>
              </w:rPr>
              <w:t xml:space="preserve">  А.С. Сабиров                                                          </w:t>
            </w:r>
          </w:p>
        </w:tc>
      </w:tr>
    </w:tbl>
    <w:p w:rsidR="0054141C" w:rsidRDefault="0054141C" w:rsidP="0054141C"/>
    <w:p w:rsidR="002C2F8A" w:rsidRDefault="002C2F8A" w:rsidP="0054141C"/>
    <w:p w:rsidR="002C2F8A" w:rsidRDefault="002C2F8A" w:rsidP="0054141C"/>
    <w:p w:rsidR="002C2F8A" w:rsidRDefault="002C2F8A" w:rsidP="0054141C"/>
    <w:p w:rsidR="0054141C" w:rsidRDefault="0054141C"/>
    <w:p w:rsidR="00D36FB3" w:rsidRPr="00D36FB3" w:rsidRDefault="00D36FB3" w:rsidP="00D36FB3">
      <w:pPr>
        <w:jc w:val="both"/>
        <w:rPr>
          <w:sz w:val="20"/>
          <w:szCs w:val="20"/>
        </w:rPr>
      </w:pPr>
      <w:r w:rsidRPr="00D36FB3">
        <w:rPr>
          <w:sz w:val="20"/>
          <w:szCs w:val="20"/>
        </w:rPr>
        <w:t>Исп. Лукьянова С.А.</w:t>
      </w:r>
    </w:p>
    <w:p w:rsidR="0054141C" w:rsidRDefault="00D36FB3" w:rsidP="00D36FB3">
      <w:pPr>
        <w:jc w:val="both"/>
      </w:pPr>
      <w:r w:rsidRPr="00D36FB3">
        <w:rPr>
          <w:sz w:val="20"/>
          <w:szCs w:val="20"/>
        </w:rPr>
        <w:t>8 (39151) 97215</w:t>
      </w:r>
    </w:p>
    <w:sectPr w:rsidR="0054141C" w:rsidSect="00AA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D1"/>
    <w:rsid w:val="000250BF"/>
    <w:rsid w:val="00093B5F"/>
    <w:rsid w:val="000A219F"/>
    <w:rsid w:val="002170AA"/>
    <w:rsid w:val="002A4348"/>
    <w:rsid w:val="002C1C50"/>
    <w:rsid w:val="002C2F8A"/>
    <w:rsid w:val="002D6E07"/>
    <w:rsid w:val="002E208A"/>
    <w:rsid w:val="002F76EC"/>
    <w:rsid w:val="00304DE4"/>
    <w:rsid w:val="003766A1"/>
    <w:rsid w:val="003D2890"/>
    <w:rsid w:val="004806C7"/>
    <w:rsid w:val="004C4A11"/>
    <w:rsid w:val="004D5A95"/>
    <w:rsid w:val="00522101"/>
    <w:rsid w:val="0054141C"/>
    <w:rsid w:val="005433BF"/>
    <w:rsid w:val="005557D2"/>
    <w:rsid w:val="00583CC0"/>
    <w:rsid w:val="006022D9"/>
    <w:rsid w:val="00686513"/>
    <w:rsid w:val="006C6019"/>
    <w:rsid w:val="0070512D"/>
    <w:rsid w:val="007154DC"/>
    <w:rsid w:val="0072335A"/>
    <w:rsid w:val="007569FC"/>
    <w:rsid w:val="00762763"/>
    <w:rsid w:val="00774CEC"/>
    <w:rsid w:val="007855AF"/>
    <w:rsid w:val="007A41D1"/>
    <w:rsid w:val="007C34AF"/>
    <w:rsid w:val="0081029A"/>
    <w:rsid w:val="00821C00"/>
    <w:rsid w:val="008C288C"/>
    <w:rsid w:val="008C5800"/>
    <w:rsid w:val="008E5408"/>
    <w:rsid w:val="008F1314"/>
    <w:rsid w:val="00977867"/>
    <w:rsid w:val="00983FD4"/>
    <w:rsid w:val="009852F8"/>
    <w:rsid w:val="00991238"/>
    <w:rsid w:val="009D362D"/>
    <w:rsid w:val="00A01E34"/>
    <w:rsid w:val="00A37CB6"/>
    <w:rsid w:val="00A97DCB"/>
    <w:rsid w:val="00AA10AE"/>
    <w:rsid w:val="00AC0734"/>
    <w:rsid w:val="00AD235C"/>
    <w:rsid w:val="00AD6E32"/>
    <w:rsid w:val="00AF2419"/>
    <w:rsid w:val="00B17C71"/>
    <w:rsid w:val="00B34847"/>
    <w:rsid w:val="00BE19F6"/>
    <w:rsid w:val="00C26493"/>
    <w:rsid w:val="00C54B78"/>
    <w:rsid w:val="00CB7D32"/>
    <w:rsid w:val="00CE7DB3"/>
    <w:rsid w:val="00D36FB3"/>
    <w:rsid w:val="00D807F9"/>
    <w:rsid w:val="00DB2505"/>
    <w:rsid w:val="00E219C1"/>
    <w:rsid w:val="00E73CEA"/>
    <w:rsid w:val="00F10A66"/>
    <w:rsid w:val="00F1352B"/>
    <w:rsid w:val="00F36A06"/>
    <w:rsid w:val="00FB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06C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0734"/>
    <w:rPr>
      <w:color w:val="0000FF" w:themeColor="hyperlink"/>
      <w:u w:val="single"/>
    </w:rPr>
  </w:style>
  <w:style w:type="paragraph" w:customStyle="1" w:styleId="ConsPlusNormal">
    <w:name w:val="ConsPlusNormal"/>
    <w:rsid w:val="00AC0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06C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0734"/>
    <w:rPr>
      <w:color w:val="0000FF" w:themeColor="hyperlink"/>
      <w:u w:val="single"/>
    </w:rPr>
  </w:style>
  <w:style w:type="paragraph" w:customStyle="1" w:styleId="ConsPlusNormal">
    <w:name w:val="ConsPlusNormal"/>
    <w:rsid w:val="00AC0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16</cp:revision>
  <cp:lastPrinted>2024-01-30T01:29:00Z</cp:lastPrinted>
  <dcterms:created xsi:type="dcterms:W3CDTF">2022-05-04T07:02:00Z</dcterms:created>
  <dcterms:modified xsi:type="dcterms:W3CDTF">2024-01-30T01:29:00Z</dcterms:modified>
</cp:coreProperties>
</file>