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3F" w:rsidRPr="0023363F" w:rsidRDefault="0023363F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A2358" w:rsidRPr="0023363F" w:rsidRDefault="00F05FBE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3363F">
        <w:rPr>
          <w:rFonts w:ascii="Times New Roman" w:hAnsi="Times New Roman" w:cs="Times New Roman"/>
          <w:sz w:val="24"/>
          <w:szCs w:val="24"/>
        </w:rPr>
        <w:t xml:space="preserve"> </w:t>
      </w:r>
      <w:r w:rsidR="005A2358" w:rsidRPr="0023363F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5.7pt" o:ole="">
            <v:imagedata r:id="rId9" o:title=""/>
          </v:shape>
          <o:OLEObject Type="Embed" ProgID="MSPhotoEd.3" ShapeID="_x0000_i1025" DrawAspect="Content" ObjectID="_1735024863" r:id="rId10"/>
        </w:object>
      </w:r>
    </w:p>
    <w:p w:rsidR="005A2358" w:rsidRPr="00DC49F4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A2358" w:rsidRPr="00DC49F4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t>АЧИНСКИЙ РАЙОН</w:t>
      </w:r>
    </w:p>
    <w:p w:rsidR="005A2358" w:rsidRPr="00DC49F4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t>АДМИНИСТРАЦИЯ   </w:t>
      </w:r>
      <w:r w:rsidR="009E3A73" w:rsidRPr="00DC49F4">
        <w:rPr>
          <w:rFonts w:ascii="Times New Roman" w:hAnsi="Times New Roman" w:cs="Times New Roman"/>
          <w:sz w:val="24"/>
          <w:szCs w:val="24"/>
        </w:rPr>
        <w:t>БЕЛОЯРСКОГО</w:t>
      </w:r>
      <w:r w:rsidRPr="00DC49F4">
        <w:rPr>
          <w:rFonts w:ascii="Times New Roman" w:hAnsi="Times New Roman" w:cs="Times New Roman"/>
          <w:sz w:val="24"/>
          <w:szCs w:val="24"/>
        </w:rPr>
        <w:t>  СЕЛЬСОВЕТА</w:t>
      </w:r>
    </w:p>
    <w:p w:rsidR="005A2358" w:rsidRPr="00DC49F4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br/>
        <w:t>   ПОСТАНОВЛЕНИЕ </w:t>
      </w:r>
      <w:r w:rsidRPr="00DC49F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Pr="00DC49F4" w:rsidRDefault="00B15FE0" w:rsidP="009D4D78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C5227" w:rsidRPr="00DC49F4">
        <w:rPr>
          <w:rFonts w:ascii="Times New Roman" w:hAnsi="Times New Roman" w:cs="Times New Roman"/>
          <w:sz w:val="24"/>
          <w:szCs w:val="24"/>
        </w:rPr>
        <w:t>.</w:t>
      </w:r>
      <w:r w:rsidR="00EF7E13" w:rsidRPr="00DC49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5227" w:rsidRPr="00DC4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B6BE2" w:rsidRPr="00DC49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D4D78" w:rsidRPr="00DC49F4">
        <w:rPr>
          <w:rFonts w:ascii="Times New Roman" w:hAnsi="Times New Roman" w:cs="Times New Roman"/>
          <w:sz w:val="24"/>
          <w:szCs w:val="24"/>
        </w:rPr>
        <w:t xml:space="preserve">   </w:t>
      </w:r>
      <w:r w:rsidR="00E735BA" w:rsidRPr="00DC49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6BE2" w:rsidRPr="00DC49F4">
        <w:rPr>
          <w:rFonts w:ascii="Times New Roman" w:hAnsi="Times New Roman" w:cs="Times New Roman"/>
          <w:sz w:val="24"/>
          <w:szCs w:val="24"/>
        </w:rPr>
        <w:t xml:space="preserve"> </w:t>
      </w:r>
      <w:r w:rsidR="00EB53E5" w:rsidRPr="00DC49F4">
        <w:rPr>
          <w:rFonts w:ascii="Times New Roman" w:hAnsi="Times New Roman" w:cs="Times New Roman"/>
          <w:sz w:val="24"/>
          <w:szCs w:val="24"/>
        </w:rPr>
        <w:t xml:space="preserve">  </w:t>
      </w:r>
      <w:r w:rsidR="00EB6BE2" w:rsidRPr="00DC49F4">
        <w:rPr>
          <w:rFonts w:ascii="Times New Roman" w:hAnsi="Times New Roman" w:cs="Times New Roman"/>
          <w:sz w:val="24"/>
          <w:szCs w:val="24"/>
        </w:rPr>
        <w:t xml:space="preserve">  </w:t>
      </w:r>
      <w:r w:rsidR="005A2358" w:rsidRPr="00DC49F4">
        <w:rPr>
          <w:rFonts w:ascii="Times New Roman" w:hAnsi="Times New Roman" w:cs="Times New Roman"/>
          <w:sz w:val="24"/>
          <w:szCs w:val="24"/>
        </w:rPr>
        <w:t xml:space="preserve">№ </w:t>
      </w:r>
      <w:r w:rsidR="00AA7B05" w:rsidRPr="00DC49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344E" w:rsidRPr="00DC49F4">
        <w:rPr>
          <w:rFonts w:ascii="Times New Roman" w:hAnsi="Times New Roman" w:cs="Times New Roman"/>
          <w:sz w:val="24"/>
          <w:szCs w:val="24"/>
        </w:rPr>
        <w:t>-</w:t>
      </w:r>
      <w:r w:rsidR="005A2358" w:rsidRPr="00DC49F4">
        <w:rPr>
          <w:rFonts w:ascii="Times New Roman" w:hAnsi="Times New Roman" w:cs="Times New Roman"/>
          <w:sz w:val="24"/>
          <w:szCs w:val="24"/>
        </w:rPr>
        <w:t>П</w:t>
      </w:r>
    </w:p>
    <w:p w:rsidR="00EB53E5" w:rsidRPr="00DC49F4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423EA" w:rsidRPr="00DC49F4" w:rsidRDefault="0023363F" w:rsidP="0023363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bookmarkStart w:id="0" w:name="_Hlk59007623"/>
      <w:r w:rsidRPr="00DC49F4">
        <w:rPr>
          <w:rFonts w:ascii="Times New Roman" w:hAnsi="Times New Roman" w:cs="Times New Roman"/>
          <w:sz w:val="24"/>
          <w:szCs w:val="24"/>
        </w:rPr>
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bookmarkEnd w:id="0"/>
    </w:p>
    <w:p w:rsidR="0023363F" w:rsidRPr="00DC49F4" w:rsidRDefault="0023363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B5730" w:rsidRPr="00DC49F4" w:rsidRDefault="00793410" w:rsidP="006423EA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  <w:sz w:val="24"/>
          <w:szCs w:val="24"/>
        </w:rPr>
      </w:pPr>
      <w:r w:rsidRPr="00DC49F4">
        <w:rPr>
          <w:rStyle w:val="21"/>
          <w:rFonts w:eastAsiaTheme="minorEastAsia"/>
          <w:sz w:val="24"/>
          <w:szCs w:val="24"/>
        </w:rPr>
        <w:t xml:space="preserve">         </w:t>
      </w:r>
      <w:proofErr w:type="gramStart"/>
      <w:r w:rsidR="0023363F" w:rsidRPr="00DC49F4">
        <w:rPr>
          <w:rFonts w:ascii="Times New Roman" w:hAnsi="Times New Roman" w:cs="Times New Roman"/>
          <w:sz w:val="24"/>
          <w:szCs w:val="24"/>
        </w:rPr>
        <w:t>в соответствии со статьями 13 и 31 Федерального закона от 08.11.2007 №257 -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AA7B05" w:rsidRPr="00DC4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B2A20" w:rsidRPr="00DC49F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2BFF" w:rsidRPr="00DC49F4">
        <w:rPr>
          <w:rStyle w:val="21"/>
          <w:rFonts w:eastAsiaTheme="minorEastAsia"/>
          <w:sz w:val="24"/>
          <w:szCs w:val="24"/>
        </w:rPr>
        <w:t>уководствуясь</w:t>
      </w:r>
      <w:proofErr w:type="gramEnd"/>
      <w:r w:rsidR="00042BFF" w:rsidRPr="00DC49F4">
        <w:rPr>
          <w:rStyle w:val="21"/>
          <w:rFonts w:eastAsiaTheme="minorEastAsia"/>
          <w:sz w:val="24"/>
          <w:szCs w:val="24"/>
        </w:rPr>
        <w:t xml:space="preserve"> </w:t>
      </w:r>
      <w:r w:rsidR="0025642F" w:rsidRPr="00DC49F4">
        <w:rPr>
          <w:rStyle w:val="21"/>
          <w:rFonts w:eastAsiaTheme="minorEastAsia"/>
          <w:sz w:val="24"/>
          <w:szCs w:val="24"/>
        </w:rPr>
        <w:t>статьями 15, 18 Устава Белоярского сельсовета</w:t>
      </w:r>
      <w:r w:rsidR="00B8797B" w:rsidRPr="00DC49F4">
        <w:rPr>
          <w:rStyle w:val="21"/>
          <w:rFonts w:eastAsiaTheme="minorEastAsia"/>
          <w:sz w:val="24"/>
          <w:szCs w:val="24"/>
        </w:rPr>
        <w:t xml:space="preserve"> Ачинс</w:t>
      </w:r>
      <w:r w:rsidR="00573C13" w:rsidRPr="00DC49F4">
        <w:rPr>
          <w:rStyle w:val="21"/>
          <w:rFonts w:eastAsiaTheme="minorEastAsia"/>
          <w:sz w:val="24"/>
          <w:szCs w:val="24"/>
        </w:rPr>
        <w:t>кого района Красноярского края</w:t>
      </w:r>
      <w:r w:rsidR="00B8797B" w:rsidRPr="00DC49F4">
        <w:rPr>
          <w:rStyle w:val="21"/>
          <w:rFonts w:eastAsiaTheme="minorEastAsia"/>
          <w:sz w:val="24"/>
          <w:szCs w:val="24"/>
        </w:rPr>
        <w:t xml:space="preserve">, </w:t>
      </w:r>
      <w:r w:rsidR="000B5730" w:rsidRPr="00DC49F4">
        <w:rPr>
          <w:rStyle w:val="3"/>
          <w:rFonts w:eastAsiaTheme="minorEastAsia"/>
          <w:sz w:val="24"/>
          <w:szCs w:val="24"/>
        </w:rPr>
        <w:t>ПОСТАНОВЛЯЮ:</w:t>
      </w:r>
    </w:p>
    <w:p w:rsidR="000B5730" w:rsidRPr="00DC49F4" w:rsidRDefault="000B5730" w:rsidP="006423EA">
      <w:pPr>
        <w:pStyle w:val="7"/>
        <w:shd w:val="clear" w:color="auto" w:fill="auto"/>
        <w:ind w:left="142" w:right="-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63F" w:rsidRPr="00DC49F4" w:rsidRDefault="0023363F" w:rsidP="0023363F">
      <w:pPr>
        <w:pStyle w:val="aa"/>
        <w:ind w:firstLine="709"/>
        <w:jc w:val="both"/>
        <w:rPr>
          <w:sz w:val="24"/>
          <w:szCs w:val="24"/>
        </w:rPr>
      </w:pPr>
      <w:r w:rsidRPr="00DC49F4">
        <w:rPr>
          <w:sz w:val="24"/>
          <w:szCs w:val="24"/>
        </w:rPr>
        <w:t>1. Определить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соответствии с показателями согласно приложению к настоящему постановлению.</w:t>
      </w:r>
    </w:p>
    <w:p w:rsidR="0023363F" w:rsidRPr="00DC49F4" w:rsidRDefault="0023363F" w:rsidP="0023363F">
      <w:pPr>
        <w:pStyle w:val="aa"/>
        <w:ind w:firstLine="709"/>
        <w:jc w:val="both"/>
        <w:rPr>
          <w:sz w:val="24"/>
          <w:szCs w:val="24"/>
        </w:rPr>
      </w:pPr>
      <w:r w:rsidRPr="00DC49F4">
        <w:rPr>
          <w:sz w:val="24"/>
          <w:szCs w:val="24"/>
        </w:rPr>
        <w:t xml:space="preserve">2. Постановление </w:t>
      </w:r>
      <w:r w:rsidR="00DC49F4" w:rsidRPr="00DC49F4">
        <w:rPr>
          <w:sz w:val="24"/>
          <w:szCs w:val="24"/>
        </w:rPr>
        <w:t>администрации Белоярского сельсовета Ачинского района</w:t>
      </w:r>
      <w:r w:rsidRPr="00DC49F4">
        <w:rPr>
          <w:sz w:val="24"/>
          <w:szCs w:val="24"/>
        </w:rPr>
        <w:t xml:space="preserve"> от </w:t>
      </w:r>
      <w:r w:rsidR="00DC49F4" w:rsidRPr="00DC49F4">
        <w:rPr>
          <w:sz w:val="24"/>
          <w:szCs w:val="24"/>
        </w:rPr>
        <w:t>08.04.2016</w:t>
      </w:r>
      <w:r w:rsidRPr="00DC49F4">
        <w:rPr>
          <w:sz w:val="24"/>
          <w:szCs w:val="24"/>
        </w:rPr>
        <w:t xml:space="preserve"> № </w:t>
      </w:r>
      <w:r w:rsidR="00DC49F4" w:rsidRPr="00DC49F4">
        <w:rPr>
          <w:sz w:val="24"/>
          <w:szCs w:val="24"/>
        </w:rPr>
        <w:t>36</w:t>
      </w:r>
      <w:r w:rsidRPr="00DC49F4">
        <w:rPr>
          <w:sz w:val="24"/>
          <w:szCs w:val="24"/>
        </w:rPr>
        <w:t xml:space="preserve"> «Об определении размера вреда, причиняемого транспортными средствами, осуществляющими перевозки тяжеловесных грузов, при движении </w:t>
      </w:r>
      <w:r w:rsidR="00DC49F4" w:rsidRPr="00DC49F4">
        <w:rPr>
          <w:sz w:val="24"/>
          <w:szCs w:val="24"/>
        </w:rPr>
        <w:t xml:space="preserve">таких транспортных средств </w:t>
      </w:r>
      <w:r w:rsidRPr="00DC49F4">
        <w:rPr>
          <w:sz w:val="24"/>
          <w:szCs w:val="24"/>
        </w:rPr>
        <w:t>по автомобильным дорогам общего пользования местного значения</w:t>
      </w:r>
      <w:r w:rsidR="00DC49F4" w:rsidRPr="00DC49F4">
        <w:rPr>
          <w:sz w:val="24"/>
          <w:szCs w:val="24"/>
        </w:rPr>
        <w:t xml:space="preserve"> МО Белоярский сельсовет</w:t>
      </w:r>
      <w:r w:rsidRPr="00DC49F4">
        <w:rPr>
          <w:sz w:val="24"/>
          <w:szCs w:val="24"/>
        </w:rPr>
        <w:t>» признать утратившим силу.</w:t>
      </w:r>
    </w:p>
    <w:p w:rsidR="00125DAE" w:rsidRPr="00DC49F4" w:rsidRDefault="0023363F" w:rsidP="0023363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11" w:history="1"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ach</w:t>
        </w:r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rajon</w:t>
        </w:r>
        <w:proofErr w:type="spellEnd"/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C49F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DC49F4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</w:p>
    <w:p w:rsidR="0023363F" w:rsidRPr="0023363F" w:rsidRDefault="00530624" w:rsidP="00DC49F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49F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E3A73" w:rsidRPr="00DC49F4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DC49F4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</w:t>
      </w:r>
      <w:r w:rsidR="00D91E2D" w:rsidRPr="00DC49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50A9" w:rsidRPr="00DC49F4">
        <w:rPr>
          <w:rFonts w:ascii="Times New Roman" w:hAnsi="Times New Roman" w:cs="Times New Roman"/>
          <w:sz w:val="24"/>
          <w:szCs w:val="24"/>
        </w:rPr>
        <w:t xml:space="preserve"> </w:t>
      </w:r>
      <w:r w:rsidR="00125DAE" w:rsidRPr="00DC49F4">
        <w:rPr>
          <w:rFonts w:ascii="Times New Roman" w:hAnsi="Times New Roman" w:cs="Times New Roman"/>
          <w:sz w:val="24"/>
          <w:szCs w:val="24"/>
        </w:rPr>
        <w:t xml:space="preserve">     </w:t>
      </w:r>
      <w:r w:rsidR="00F250A9" w:rsidRPr="00DC49F4">
        <w:rPr>
          <w:rFonts w:ascii="Times New Roman" w:hAnsi="Times New Roman" w:cs="Times New Roman"/>
          <w:sz w:val="24"/>
          <w:szCs w:val="24"/>
        </w:rPr>
        <w:t xml:space="preserve">  </w:t>
      </w:r>
      <w:r w:rsidR="00125DAE" w:rsidRPr="00DC49F4">
        <w:rPr>
          <w:rFonts w:ascii="Times New Roman" w:hAnsi="Times New Roman" w:cs="Times New Roman"/>
          <w:sz w:val="24"/>
          <w:szCs w:val="24"/>
        </w:rPr>
        <w:t xml:space="preserve"> </w:t>
      </w:r>
      <w:r w:rsidR="00042BFF" w:rsidRPr="00DC49F4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042BFF" w:rsidRPr="00DC49F4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="0023363F" w:rsidRPr="002336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363F" w:rsidRPr="0023363F" w:rsidRDefault="0023363F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49F4" w:rsidRDefault="00DC49F4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3363F" w:rsidRPr="0023363F" w:rsidRDefault="0023363F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363F">
        <w:rPr>
          <w:rFonts w:ascii="Times New Roman" w:hAnsi="Times New Roman" w:cs="Times New Roman"/>
          <w:sz w:val="20"/>
          <w:szCs w:val="20"/>
        </w:rPr>
        <w:t>Ищенко Наталья Викторовна</w:t>
      </w:r>
    </w:p>
    <w:p w:rsidR="0023363F" w:rsidRPr="0023363F" w:rsidRDefault="0023363F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363F">
        <w:rPr>
          <w:rFonts w:ascii="Times New Roman" w:hAnsi="Times New Roman" w:cs="Times New Roman"/>
          <w:sz w:val="20"/>
          <w:szCs w:val="20"/>
        </w:rPr>
        <w:t>8(39151)97215</w:t>
      </w:r>
    </w:p>
    <w:p w:rsidR="0023363F" w:rsidRPr="0023363F" w:rsidRDefault="0023363F" w:rsidP="002336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25DAE" w:rsidRPr="0023363F" w:rsidRDefault="00125DAE" w:rsidP="00D91E2D">
      <w:pPr>
        <w:pStyle w:val="ConsPlusNormal"/>
        <w:rPr>
          <w:sz w:val="26"/>
          <w:szCs w:val="26"/>
        </w:rPr>
      </w:pPr>
    </w:p>
    <w:p w:rsidR="0023363F" w:rsidRPr="00DC49F4" w:rsidRDefault="0023363F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23363F" w:rsidRPr="00DC49F4" w:rsidTr="000C11BD">
        <w:tc>
          <w:tcPr>
            <w:tcW w:w="9178" w:type="dxa"/>
          </w:tcPr>
          <w:p w:rsidR="0023363F" w:rsidRPr="00DC49F4" w:rsidRDefault="0023363F" w:rsidP="0023363F">
            <w:pPr>
              <w:ind w:left="4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F4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23363F" w:rsidRPr="00DC49F4" w:rsidRDefault="0023363F" w:rsidP="0023363F">
            <w:pPr>
              <w:ind w:left="4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F4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B15F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49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1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9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15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9F4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15FE0">
              <w:rPr>
                <w:rFonts w:ascii="Times New Roman" w:hAnsi="Times New Roman" w:cs="Times New Roman"/>
                <w:sz w:val="24"/>
                <w:szCs w:val="24"/>
              </w:rPr>
              <w:t>03-П</w:t>
            </w:r>
          </w:p>
          <w:p w:rsidR="0023363F" w:rsidRPr="00DC49F4" w:rsidRDefault="0023363F" w:rsidP="00233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63F" w:rsidRPr="00DC49F4" w:rsidRDefault="0023363F" w:rsidP="0023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t>Показатели размера вреда,</w:t>
      </w:r>
    </w:p>
    <w:p w:rsidR="0023363F" w:rsidRPr="00DC49F4" w:rsidRDefault="0023363F" w:rsidP="0023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49F4">
        <w:rPr>
          <w:rFonts w:ascii="Times New Roman" w:hAnsi="Times New Roman" w:cs="Times New Roman"/>
          <w:sz w:val="24"/>
          <w:szCs w:val="24"/>
        </w:rPr>
        <w:t>причиняемого</w:t>
      </w:r>
      <w:proofErr w:type="gramEnd"/>
      <w:r w:rsidRPr="00DC49F4">
        <w:rPr>
          <w:rFonts w:ascii="Times New Roman" w:hAnsi="Times New Roman" w:cs="Times New Roman"/>
          <w:sz w:val="24"/>
          <w:szCs w:val="24"/>
        </w:rPr>
        <w:t xml:space="preserve"> транспортными средствами, осуществляющими</w:t>
      </w:r>
    </w:p>
    <w:p w:rsidR="0023363F" w:rsidRPr="00DC49F4" w:rsidRDefault="0023363F" w:rsidP="0023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t>перевозки тяжеловесных грузов, при движении по автомобильным дорогам</w:t>
      </w:r>
    </w:p>
    <w:p w:rsidR="0023363F" w:rsidRPr="00DC49F4" w:rsidRDefault="0023363F" w:rsidP="0023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t>общего пользования местного значения</w:t>
      </w:r>
    </w:p>
    <w:p w:rsidR="0023363F" w:rsidRPr="00DC49F4" w:rsidRDefault="0023363F" w:rsidP="0023363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49F4">
        <w:rPr>
          <w:rFonts w:ascii="Times New Roman" w:hAnsi="Times New Roman" w:cs="Times New Roman"/>
          <w:sz w:val="24"/>
          <w:szCs w:val="24"/>
        </w:rPr>
        <w:t>Таблица 1</w:t>
      </w:r>
    </w:p>
    <w:p w:rsidR="0023363F" w:rsidRPr="0023363F" w:rsidRDefault="0023363F" w:rsidP="0023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63F">
        <w:rPr>
          <w:rFonts w:ascii="Times New Roman" w:hAnsi="Times New Roman" w:cs="Times New Roman"/>
          <w:sz w:val="24"/>
          <w:szCs w:val="24"/>
        </w:rPr>
        <w:t>Размер</w:t>
      </w:r>
    </w:p>
    <w:p w:rsidR="0023363F" w:rsidRPr="0023363F" w:rsidRDefault="0023363F" w:rsidP="0023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63F">
        <w:rPr>
          <w:rFonts w:ascii="Times New Roman" w:hAnsi="Times New Roman" w:cs="Times New Roman"/>
          <w:sz w:val="24"/>
          <w:szCs w:val="24"/>
        </w:rPr>
        <w:t>вреда при превышении значения предельно</w:t>
      </w:r>
    </w:p>
    <w:p w:rsidR="0023363F" w:rsidRPr="0023363F" w:rsidRDefault="0023363F" w:rsidP="0023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63F">
        <w:rPr>
          <w:rFonts w:ascii="Times New Roman" w:hAnsi="Times New Roman" w:cs="Times New Roman"/>
          <w:sz w:val="24"/>
          <w:szCs w:val="24"/>
        </w:rPr>
        <w:t xml:space="preserve">допустимой массы транспортного средства </w:t>
      </w:r>
      <w:r w:rsidRPr="0023363F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3363F">
        <w:rPr>
          <w:rFonts w:ascii="Times New Roman" w:hAnsi="Times New Roman" w:cs="Times New Roman"/>
          <w:sz w:val="24"/>
          <w:szCs w:val="24"/>
        </w:rPr>
        <w:t>***</w:t>
      </w:r>
      <w:r w:rsidRPr="0023363F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23363F" w:rsidRPr="0023363F" w:rsidRDefault="0023363F" w:rsidP="00233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2"/>
        <w:gridCol w:w="5159"/>
      </w:tblGrid>
      <w:tr w:rsidR="0023363F" w:rsidRPr="0023363F" w:rsidTr="000C11BD">
        <w:trPr>
          <w:jc w:val="center"/>
        </w:trPr>
        <w:tc>
          <w:tcPr>
            <w:tcW w:w="3752" w:type="dxa"/>
            <w:vAlign w:val="center"/>
          </w:tcPr>
          <w:p w:rsidR="0023363F" w:rsidRPr="00DC49F4" w:rsidRDefault="0023363F" w:rsidP="00DC49F4">
            <w:pPr>
              <w:pStyle w:val="1"/>
              <w:keepNex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Превышение предельно </w:t>
            </w:r>
            <w:proofErr w:type="gramStart"/>
            <w:r w:rsidRPr="00DC4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допустимой</w:t>
            </w:r>
            <w:proofErr w:type="gramEnd"/>
          </w:p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массы транспортного средства (процентов)</w:t>
            </w:r>
          </w:p>
        </w:tc>
        <w:tc>
          <w:tcPr>
            <w:tcW w:w="5159" w:type="dxa"/>
            <w:vAlign w:val="center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Размер вреда (рублей на 100 км)*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Свыше 2 до 3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7611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 (включительно) до 4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7735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 (включительно) до 5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7858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 (включительно) до 6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7981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6 (включительно) до 7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8105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7 (включительно) до 8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8228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8 (включительно) до 9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8351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9 (включительно) до 10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8475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10 (включительно) до 11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8598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11 (включительно) до 12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8722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12 (включительно) до 13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8845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13 (включительно) до 14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8968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14 (включительно) до 15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 xml:space="preserve">9092 </w:t>
            </w:r>
            <w:r w:rsidRPr="0023363F">
              <w:rPr>
                <w:szCs w:val="24"/>
                <w:lang w:val="en-US"/>
              </w:rPr>
              <w:t>&lt;</w:t>
            </w:r>
            <w:r w:rsidRPr="0023363F">
              <w:rPr>
                <w:szCs w:val="24"/>
              </w:rPr>
              <w:t>**</w:t>
            </w:r>
            <w:r w:rsidRPr="0023363F">
              <w:rPr>
                <w:szCs w:val="24"/>
                <w:lang w:val="en-US"/>
              </w:rPr>
              <w:t>&gt;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15 (включительно) до 16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9215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16 (включительно) до 17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9338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17 (включительно) до 18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9462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От 18 (включительно) до 19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9585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19 (включительно) до 20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9708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20 (включительно) до 21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9832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21 (включительно) до 22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9955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22 (включительно) до 23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10079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23 (включительно) до 24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10202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24 (включительно) до 25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10325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25 (включительно) до 26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10449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26 (включительно) до 27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10572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27 (включительно) до 28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10695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28 (включительно) до 29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10819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29 (включительно) до 30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10942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30 (включительно) до 31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11065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31 (включительно) до 32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11189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32 (включительно) до 33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11312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33 (включительно) до 34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11436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34 (включительно) до 35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11559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35 (включительно) до 36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11682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36 (включительно) до 37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11806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37 (включительно) до 38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11929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38 (включительно) до 39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12052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39 (включительно) до 40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12176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40 (включительно) до 41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12229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41 (включительно) до 42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12422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42 (включительно) до 43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12546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43 (включительно) до 44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12669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44 (включительно) до 45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12793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45 (включительно) до 46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12916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46 (включительно) до 47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13039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От 47 (включительно) до 48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13163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48 (включительно) до 49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13286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49 (включительно) до 50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13409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50 (включительно) до 51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13533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51 (включительно) до 52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13656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52 (включительно) до 53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13779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53 (включительно) до 54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13903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54 (включительно) до 55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14026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55 (включительно) до 56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14150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56 (включительно) до 57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14273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57 (включительно) до 58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14396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58 (включительно) до 59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14520</w:t>
            </w:r>
          </w:p>
        </w:tc>
      </w:tr>
      <w:tr w:rsidR="0023363F" w:rsidRPr="0023363F" w:rsidTr="000C11BD">
        <w:trPr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59 (включительно) до 60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14643</w:t>
            </w:r>
          </w:p>
        </w:tc>
      </w:tr>
      <w:tr w:rsidR="0023363F" w:rsidRPr="0023363F" w:rsidTr="000C11BD">
        <w:trPr>
          <w:trHeight w:val="419"/>
          <w:jc w:val="center"/>
        </w:trPr>
        <w:tc>
          <w:tcPr>
            <w:tcW w:w="3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60 (включительно) и выше</w:t>
            </w:r>
          </w:p>
        </w:tc>
        <w:tc>
          <w:tcPr>
            <w:tcW w:w="5159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По отдельному расчету</w:t>
            </w:r>
          </w:p>
        </w:tc>
      </w:tr>
    </w:tbl>
    <w:p w:rsidR="0023363F" w:rsidRPr="0023363F" w:rsidRDefault="0023363F" w:rsidP="002336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363F" w:rsidRPr="0023363F" w:rsidRDefault="0023363F" w:rsidP="0023363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363F">
        <w:rPr>
          <w:rFonts w:ascii="Times New Roman" w:hAnsi="Times New Roman" w:cs="Times New Roman"/>
          <w:sz w:val="24"/>
          <w:szCs w:val="24"/>
        </w:rPr>
        <w:t>Таблица 2</w:t>
      </w:r>
    </w:p>
    <w:p w:rsidR="0023363F" w:rsidRPr="0023363F" w:rsidRDefault="0023363F" w:rsidP="002336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63F">
        <w:rPr>
          <w:rFonts w:ascii="Times New Roman" w:hAnsi="Times New Roman" w:cs="Times New Roman"/>
          <w:sz w:val="24"/>
          <w:szCs w:val="24"/>
        </w:rPr>
        <w:t>Размер</w:t>
      </w:r>
    </w:p>
    <w:p w:rsidR="0023363F" w:rsidRPr="0023363F" w:rsidRDefault="0023363F" w:rsidP="002336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63F">
        <w:rPr>
          <w:rFonts w:ascii="Times New Roman" w:hAnsi="Times New Roman" w:cs="Times New Roman"/>
          <w:sz w:val="24"/>
          <w:szCs w:val="24"/>
        </w:rPr>
        <w:t>вреда при превышении значений предельно допустимых</w:t>
      </w:r>
    </w:p>
    <w:p w:rsidR="0023363F" w:rsidRPr="0023363F" w:rsidRDefault="0023363F" w:rsidP="002336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63F"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 &lt;****&gt;</w:t>
      </w:r>
    </w:p>
    <w:tbl>
      <w:tblPr>
        <w:tblW w:w="10737" w:type="dxa"/>
        <w:jc w:val="center"/>
        <w:tblInd w:w="3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1067"/>
        <w:gridCol w:w="1928"/>
        <w:gridCol w:w="1067"/>
        <w:gridCol w:w="1928"/>
        <w:gridCol w:w="1067"/>
        <w:gridCol w:w="1928"/>
      </w:tblGrid>
      <w:tr w:rsidR="0023363F" w:rsidRPr="0023363F" w:rsidTr="00DC49F4">
        <w:trPr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допустимыми</w:t>
            </w:r>
            <w:proofErr w:type="gramEnd"/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6 тонн на ось*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10 тонн на ось*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11,5 тонн на ось*</w:t>
            </w:r>
          </w:p>
        </w:tc>
      </w:tr>
      <w:tr w:rsidR="00DC49F4" w:rsidRPr="0023363F" w:rsidTr="00DC49F4">
        <w:trPr>
          <w:jc w:val="center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в обычный период, рублей на 100 км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в обычный период,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в обычный период, рублей на 100 км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F" w:rsidRPr="0023363F" w:rsidRDefault="0023363F" w:rsidP="000C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3F">
              <w:rPr>
                <w:rFonts w:ascii="Times New Roman" w:hAnsi="Times New Roman" w:cs="Times New Roman"/>
                <w:sz w:val="24"/>
                <w:szCs w:val="24"/>
              </w:rPr>
              <w:t>при неблагоприятных природно-климатических условиях, рублей на 100 км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bookmarkStart w:id="2" w:name="Par34"/>
            <w:bookmarkEnd w:id="2"/>
            <w:r w:rsidRPr="0023363F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Свыше 2 до 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6178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17652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1350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3857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614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1754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 (включительно) до 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6202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17719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1369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3911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620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1771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От 4 (включительно) до 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6234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17810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1396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3989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629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1797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 (включительно) до 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6274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17925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1430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4086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639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1826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6 (включительно) до 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6322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18064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1470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4200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652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1863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7 (включительно) до 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6379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18225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1517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4334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668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1909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8 (включительно) до 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6443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18409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1571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4489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685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1957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9 (включительно) до 10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6515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18615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1631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4660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704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2011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10 (включительно) до 11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6596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18844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1698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4851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726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2074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11 (включительно) до 12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6683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19095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1772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5063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749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2140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12 (включительно) до 13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6779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19368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1851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5289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775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2214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13 (включительно) до 14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6882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19662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1938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5537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802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2291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14 (включительно) до 15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6993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19979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2030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5800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832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2377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15 (включительно) до 16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7111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20316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2129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6083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863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2466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16 (включительно) до 17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7236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20675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2234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6383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897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2563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 xml:space="preserve">От 17 (включительно) </w:t>
            </w:r>
            <w:r w:rsidRPr="0023363F">
              <w:rPr>
                <w:szCs w:val="24"/>
              </w:rPr>
              <w:lastRenderedPageBreak/>
              <w:t>до 18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7369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21055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2345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6700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933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2666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От 18 (включительно) до 19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7510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21457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2462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7034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970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2771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19 (включительно) до 20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7658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21879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2586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7389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1010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2886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20 (включительно) до 21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7813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22323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2715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7757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1051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3003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21 (включительно) до 22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7975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22787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2851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8146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1095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3129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22 (включительно) до 23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8145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23272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2993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8551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1140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3257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23 (включительно) до 24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8322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23778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3141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8974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1187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3391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24 (включительно) до 25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8506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24304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3295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9414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1237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3534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25 (включительно) до 26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8698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24851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3455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9871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1288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3680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26 (включительно) до 27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8897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25419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3621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10346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1341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3831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27 (включительно) до 28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9102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26007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3792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10834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1396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3989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28 (включительно) до 29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9315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26615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3970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11343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1453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4151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29 (включительно) до 30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9535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27244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4154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11869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1512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4320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30 (включительно) до 31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9762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27893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4344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12411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1573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4494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От 31 (включительно) до 32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9997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28562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4540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12971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1635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4671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32 (включительно) до 33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10238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29251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4741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13546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1700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4857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33 (включительно) до 34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10486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29961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4948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14137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1766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5046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34 (включительно) до 35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10742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30690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5162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14749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1835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5243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35 (включительно) до 36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11004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31440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5381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15374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1905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5443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36 (включительно) до 37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11273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32209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5606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16017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1977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5649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37 (включительно) до 38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11549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32998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5837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16677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2051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5860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38 (включительно) до 39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11833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33808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6073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17351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2126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6074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39 (включительно) до 40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12123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34637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6316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18046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2204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6297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40 (включительно) до 41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12420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35485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6564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18754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2284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6526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41 (включительно) до 42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12724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36354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6818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19480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2365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6757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42 (включительно) до 43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13035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37242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7077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20220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2448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6994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43 (включительно) до 44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13353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38150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7343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20980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2533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7237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 xml:space="preserve">От 44 (включительно) </w:t>
            </w:r>
            <w:r w:rsidRPr="0023363F">
              <w:rPr>
                <w:szCs w:val="24"/>
              </w:rPr>
              <w:lastRenderedPageBreak/>
              <w:t>до 45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13677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39078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7614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21754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2620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7486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От 45 (включительно) до 46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14009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40025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7891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22546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2709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7740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46 (включительно) до 47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14347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40992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8174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23354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2799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7997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47 (включительно) до 48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14692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41978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8462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24177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2891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8260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48 (включительно) до 49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15044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42984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8756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25017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2986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8531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49 (включительно) до 50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15403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44010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9056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25874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3082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8806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50 (включительно) до 51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15769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45054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9361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26746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3179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9083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51 (включительно) до 52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16141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46118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9673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27637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3279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9369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52 (включительно) до 53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16521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47202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9989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28540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3380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9657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53 (включительно) до 54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16907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48305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10312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29463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3484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9954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54 (включительно) до 55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17299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49427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10640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30400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3589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10254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55 (включительно) до 56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17699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50568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10974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31354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3696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10560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56 (включительно) до 57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18105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51729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11313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32323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3804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10869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57 (включительно) до 58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18518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52909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11658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33309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3915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11186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lastRenderedPageBreak/>
              <w:t>От 58 (включительно) до 59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18938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54108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12009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343</w:t>
            </w:r>
            <w:bookmarkStart w:id="3" w:name="_GoBack"/>
            <w:bookmarkEnd w:id="3"/>
            <w:r w:rsidRPr="0023363F"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4027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11506</w:t>
            </w:r>
          </w:p>
        </w:tc>
      </w:tr>
      <w:tr w:rsidR="00DC49F4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59 (включительно) до 60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19364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55326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12365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35329</w:t>
            </w:r>
          </w:p>
        </w:tc>
        <w:tc>
          <w:tcPr>
            <w:tcW w:w="0" w:type="auto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4141</w:t>
            </w:r>
          </w:p>
        </w:tc>
        <w:tc>
          <w:tcPr>
            <w:tcW w:w="1928" w:type="dxa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11831</w:t>
            </w:r>
          </w:p>
        </w:tc>
      </w:tr>
      <w:tr w:rsidR="0023363F" w:rsidRPr="0023363F" w:rsidTr="00DC4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2" w:type="dxa"/>
          </w:tcPr>
          <w:p w:rsidR="0023363F" w:rsidRPr="0023363F" w:rsidRDefault="0023363F" w:rsidP="000C11BD">
            <w:pPr>
              <w:pStyle w:val="ConsPlusNormal"/>
              <w:rPr>
                <w:szCs w:val="24"/>
              </w:rPr>
            </w:pPr>
            <w:r w:rsidRPr="0023363F">
              <w:rPr>
                <w:szCs w:val="24"/>
              </w:rPr>
              <w:t>От 60 (включительно) и выше</w:t>
            </w:r>
          </w:p>
        </w:tc>
        <w:tc>
          <w:tcPr>
            <w:tcW w:w="8985" w:type="dxa"/>
            <w:gridSpan w:val="6"/>
            <w:vAlign w:val="center"/>
          </w:tcPr>
          <w:p w:rsidR="0023363F" w:rsidRPr="0023363F" w:rsidRDefault="0023363F" w:rsidP="000C11BD">
            <w:pPr>
              <w:pStyle w:val="ConsPlusNormal"/>
              <w:jc w:val="center"/>
              <w:rPr>
                <w:szCs w:val="24"/>
              </w:rPr>
            </w:pPr>
            <w:r w:rsidRPr="0023363F">
              <w:rPr>
                <w:szCs w:val="24"/>
              </w:rPr>
              <w:t>По отдельному расчету</w:t>
            </w:r>
          </w:p>
        </w:tc>
      </w:tr>
    </w:tbl>
    <w:p w:rsidR="0023363F" w:rsidRPr="0023363F" w:rsidRDefault="0023363F" w:rsidP="0023363F">
      <w:pPr>
        <w:rPr>
          <w:rFonts w:ascii="Times New Roman" w:hAnsi="Times New Roman" w:cs="Times New Roman"/>
          <w:sz w:val="20"/>
          <w:szCs w:val="20"/>
        </w:rPr>
      </w:pPr>
    </w:p>
    <w:p w:rsidR="0023363F" w:rsidRPr="00674842" w:rsidRDefault="0023363F" w:rsidP="00DC49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842">
        <w:rPr>
          <w:rFonts w:ascii="Times New Roman" w:hAnsi="Times New Roman" w:cs="Times New Roman"/>
          <w:sz w:val="24"/>
          <w:szCs w:val="24"/>
        </w:rPr>
        <w:t>*Рассчитывается по формуле, приведенной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23363F" w:rsidRPr="00674842" w:rsidRDefault="0023363F" w:rsidP="00DC49F4">
      <w:pPr>
        <w:jc w:val="both"/>
        <w:rPr>
          <w:rFonts w:ascii="Times New Roman" w:hAnsi="Times New Roman" w:cs="Times New Roman"/>
          <w:sz w:val="24"/>
          <w:szCs w:val="24"/>
        </w:rPr>
      </w:pPr>
      <w:r w:rsidRPr="00674842">
        <w:rPr>
          <w:rFonts w:ascii="Times New Roman" w:hAnsi="Times New Roman" w:cs="Times New Roman"/>
          <w:sz w:val="24"/>
          <w:szCs w:val="24"/>
        </w:rPr>
        <w:t>**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23363F" w:rsidRPr="00674842" w:rsidRDefault="0023363F" w:rsidP="0023363F">
      <w:pPr>
        <w:rPr>
          <w:rFonts w:ascii="Times New Roman" w:hAnsi="Times New Roman" w:cs="Times New Roman"/>
          <w:sz w:val="24"/>
          <w:szCs w:val="24"/>
        </w:rPr>
      </w:pPr>
      <w:r w:rsidRPr="00674842">
        <w:rPr>
          <w:rFonts w:ascii="Times New Roman" w:hAnsi="Times New Roman" w:cs="Times New Roman"/>
          <w:sz w:val="24"/>
          <w:szCs w:val="24"/>
        </w:rPr>
        <w:t>по 31 декабря 2020 г. (включительно) - 0,2;</w:t>
      </w:r>
    </w:p>
    <w:p w:rsidR="0023363F" w:rsidRPr="00674842" w:rsidRDefault="0023363F" w:rsidP="0023363F">
      <w:pPr>
        <w:rPr>
          <w:rFonts w:ascii="Times New Roman" w:hAnsi="Times New Roman" w:cs="Times New Roman"/>
          <w:sz w:val="24"/>
          <w:szCs w:val="24"/>
        </w:rPr>
      </w:pPr>
      <w:r w:rsidRPr="00674842">
        <w:rPr>
          <w:rFonts w:ascii="Times New Roman" w:hAnsi="Times New Roman" w:cs="Times New Roman"/>
          <w:sz w:val="24"/>
          <w:szCs w:val="24"/>
        </w:rPr>
        <w:t>с 1 января 2021 г. по 31 декабря 2021 г. (включительно) - 0,4;</w:t>
      </w:r>
    </w:p>
    <w:p w:rsidR="0023363F" w:rsidRPr="00674842" w:rsidRDefault="0023363F" w:rsidP="0023363F">
      <w:pPr>
        <w:rPr>
          <w:rFonts w:ascii="Times New Roman" w:hAnsi="Times New Roman" w:cs="Times New Roman"/>
          <w:sz w:val="24"/>
          <w:szCs w:val="24"/>
        </w:rPr>
      </w:pPr>
      <w:r w:rsidRPr="00674842">
        <w:rPr>
          <w:rFonts w:ascii="Times New Roman" w:hAnsi="Times New Roman" w:cs="Times New Roman"/>
          <w:sz w:val="24"/>
          <w:szCs w:val="24"/>
        </w:rPr>
        <w:t>с 1 января 2022 г. по 31 декабря 2022 г. (включительно) - 0,6;</w:t>
      </w:r>
    </w:p>
    <w:p w:rsidR="0023363F" w:rsidRPr="00674842" w:rsidRDefault="0023363F" w:rsidP="0023363F">
      <w:pPr>
        <w:rPr>
          <w:rFonts w:ascii="Times New Roman" w:hAnsi="Times New Roman" w:cs="Times New Roman"/>
          <w:sz w:val="24"/>
          <w:szCs w:val="24"/>
        </w:rPr>
      </w:pPr>
      <w:r w:rsidRPr="00674842">
        <w:rPr>
          <w:rFonts w:ascii="Times New Roman" w:hAnsi="Times New Roman" w:cs="Times New Roman"/>
          <w:sz w:val="24"/>
          <w:szCs w:val="24"/>
        </w:rPr>
        <w:t>с 1 января 2023 г. по 31 декабря 2023 г. (включительно) - 0,8.</w:t>
      </w:r>
    </w:p>
    <w:p w:rsidR="0023363F" w:rsidRPr="00674842" w:rsidRDefault="0023363F" w:rsidP="00DC49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842">
        <w:rPr>
          <w:rFonts w:ascii="Times New Roman" w:hAnsi="Times New Roman" w:cs="Times New Roman"/>
          <w:sz w:val="24"/>
          <w:szCs w:val="24"/>
        </w:rPr>
        <w:t>*** Исходное значение размера вреда и постоянные коэффициенты для автомобильных дорог общего пользования местного значения Рязанского муниципального района являются равными исходным значениям размера вреда и постоянным коэффициентам, установленным Постановлением Правительства Российской Федерации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для автомобильных дорог федерального значения</w:t>
      </w:r>
      <w:proofErr w:type="gramEnd"/>
    </w:p>
    <w:p w:rsidR="0023363F" w:rsidRPr="00674842" w:rsidRDefault="0023363F" w:rsidP="00DC49F4">
      <w:pPr>
        <w:jc w:val="both"/>
        <w:rPr>
          <w:rFonts w:ascii="Times New Roman" w:hAnsi="Times New Roman" w:cs="Times New Roman"/>
          <w:sz w:val="24"/>
          <w:szCs w:val="24"/>
        </w:rPr>
      </w:pPr>
      <w:r w:rsidRPr="00674842">
        <w:rPr>
          <w:rFonts w:ascii="Times New Roman" w:hAnsi="Times New Roman" w:cs="Times New Roman"/>
          <w:sz w:val="24"/>
          <w:szCs w:val="24"/>
        </w:rPr>
        <w:t>**** Применительно к автомобильным дорогам с одеждой переходного типа, в том числе для зимнего периода, расчет производится в соответствии с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23363F" w:rsidRPr="0023363F" w:rsidRDefault="0023363F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23363F" w:rsidRPr="0023363F" w:rsidSect="00233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1D" w:rsidRDefault="00FD6E1D" w:rsidP="00F250A9">
      <w:pPr>
        <w:spacing w:after="0" w:line="240" w:lineRule="auto"/>
      </w:pPr>
      <w:r>
        <w:separator/>
      </w:r>
    </w:p>
  </w:endnote>
  <w:endnote w:type="continuationSeparator" w:id="0">
    <w:p w:rsidR="00FD6E1D" w:rsidRDefault="00FD6E1D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1D" w:rsidRDefault="00FD6E1D" w:rsidP="00F250A9">
      <w:pPr>
        <w:spacing w:after="0" w:line="240" w:lineRule="auto"/>
      </w:pPr>
      <w:r>
        <w:separator/>
      </w:r>
    </w:p>
  </w:footnote>
  <w:footnote w:type="continuationSeparator" w:id="0">
    <w:p w:rsidR="00FD6E1D" w:rsidRDefault="00FD6E1D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15E8F"/>
    <w:rsid w:val="00042BFF"/>
    <w:rsid w:val="000B5730"/>
    <w:rsid w:val="000C167F"/>
    <w:rsid w:val="000C19F1"/>
    <w:rsid w:val="000C1BEE"/>
    <w:rsid w:val="00125DAE"/>
    <w:rsid w:val="00127E5E"/>
    <w:rsid w:val="001556B9"/>
    <w:rsid w:val="0016026C"/>
    <w:rsid w:val="00167D91"/>
    <w:rsid w:val="00186354"/>
    <w:rsid w:val="001B39A0"/>
    <w:rsid w:val="001C510E"/>
    <w:rsid w:val="001C779D"/>
    <w:rsid w:val="001D4216"/>
    <w:rsid w:val="001F0EE2"/>
    <w:rsid w:val="001F54DD"/>
    <w:rsid w:val="002234E8"/>
    <w:rsid w:val="002279F8"/>
    <w:rsid w:val="0023363F"/>
    <w:rsid w:val="00235169"/>
    <w:rsid w:val="0025642F"/>
    <w:rsid w:val="002622CB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428F3"/>
    <w:rsid w:val="005522DA"/>
    <w:rsid w:val="00563CB4"/>
    <w:rsid w:val="0057117B"/>
    <w:rsid w:val="00573C13"/>
    <w:rsid w:val="00574E7F"/>
    <w:rsid w:val="005A2358"/>
    <w:rsid w:val="00636360"/>
    <w:rsid w:val="006423EA"/>
    <w:rsid w:val="00672724"/>
    <w:rsid w:val="00674842"/>
    <w:rsid w:val="0068199B"/>
    <w:rsid w:val="006A18D8"/>
    <w:rsid w:val="006C61AD"/>
    <w:rsid w:val="0075797F"/>
    <w:rsid w:val="007769D7"/>
    <w:rsid w:val="00780925"/>
    <w:rsid w:val="00793410"/>
    <w:rsid w:val="007C5227"/>
    <w:rsid w:val="007D365A"/>
    <w:rsid w:val="007E2D6D"/>
    <w:rsid w:val="007F31D0"/>
    <w:rsid w:val="00805210"/>
    <w:rsid w:val="00812F61"/>
    <w:rsid w:val="00840519"/>
    <w:rsid w:val="0085042C"/>
    <w:rsid w:val="008B385F"/>
    <w:rsid w:val="008C1DE7"/>
    <w:rsid w:val="008C2DE1"/>
    <w:rsid w:val="008C7DFE"/>
    <w:rsid w:val="008D4D70"/>
    <w:rsid w:val="008E7B6F"/>
    <w:rsid w:val="008F0814"/>
    <w:rsid w:val="008F766D"/>
    <w:rsid w:val="00901B1B"/>
    <w:rsid w:val="00911D84"/>
    <w:rsid w:val="009206AB"/>
    <w:rsid w:val="00951B6B"/>
    <w:rsid w:val="00955B4F"/>
    <w:rsid w:val="00966F88"/>
    <w:rsid w:val="0097193A"/>
    <w:rsid w:val="00975C1F"/>
    <w:rsid w:val="00992024"/>
    <w:rsid w:val="00993CA0"/>
    <w:rsid w:val="009D4D78"/>
    <w:rsid w:val="009D5550"/>
    <w:rsid w:val="009E3A73"/>
    <w:rsid w:val="00A14194"/>
    <w:rsid w:val="00A2139C"/>
    <w:rsid w:val="00A23DC4"/>
    <w:rsid w:val="00A948C6"/>
    <w:rsid w:val="00AA7B05"/>
    <w:rsid w:val="00AB2A20"/>
    <w:rsid w:val="00AC3867"/>
    <w:rsid w:val="00AC5A39"/>
    <w:rsid w:val="00AD0876"/>
    <w:rsid w:val="00AD2159"/>
    <w:rsid w:val="00AF2AFE"/>
    <w:rsid w:val="00B008FB"/>
    <w:rsid w:val="00B15FE0"/>
    <w:rsid w:val="00B249D0"/>
    <w:rsid w:val="00B308E0"/>
    <w:rsid w:val="00B35074"/>
    <w:rsid w:val="00B4221A"/>
    <w:rsid w:val="00B753DA"/>
    <w:rsid w:val="00B8797B"/>
    <w:rsid w:val="00C054AE"/>
    <w:rsid w:val="00C1660C"/>
    <w:rsid w:val="00C3344E"/>
    <w:rsid w:val="00C64F08"/>
    <w:rsid w:val="00C772FA"/>
    <w:rsid w:val="00CC5D81"/>
    <w:rsid w:val="00CD1F02"/>
    <w:rsid w:val="00CD2693"/>
    <w:rsid w:val="00CE518B"/>
    <w:rsid w:val="00CF29A8"/>
    <w:rsid w:val="00D2296F"/>
    <w:rsid w:val="00D467DD"/>
    <w:rsid w:val="00D617C6"/>
    <w:rsid w:val="00D751E0"/>
    <w:rsid w:val="00D83112"/>
    <w:rsid w:val="00D91E2D"/>
    <w:rsid w:val="00DA0D95"/>
    <w:rsid w:val="00DA3BB2"/>
    <w:rsid w:val="00DC49F4"/>
    <w:rsid w:val="00DC730B"/>
    <w:rsid w:val="00E206B7"/>
    <w:rsid w:val="00E35DB1"/>
    <w:rsid w:val="00E735BA"/>
    <w:rsid w:val="00E7590D"/>
    <w:rsid w:val="00E91901"/>
    <w:rsid w:val="00EB53E5"/>
    <w:rsid w:val="00EB6BE2"/>
    <w:rsid w:val="00EF7E13"/>
    <w:rsid w:val="00F05FBE"/>
    <w:rsid w:val="00F25024"/>
    <w:rsid w:val="00F250A9"/>
    <w:rsid w:val="00F46E97"/>
    <w:rsid w:val="00FD6E1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6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uiPriority w:val="1"/>
    <w:qFormat/>
    <w:rsid w:val="00233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33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rsid w:val="002336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23363F"/>
    <w:rPr>
      <w:rFonts w:ascii="Times New Roman" w:eastAsia="Times New Roman" w:hAnsi="Times New Roman" w:cs="Times New Roman"/>
      <w:sz w:val="26"/>
      <w:szCs w:val="20"/>
    </w:rPr>
  </w:style>
  <w:style w:type="table" w:styleId="ab">
    <w:name w:val="Table Grid"/>
    <w:basedOn w:val="a1"/>
    <w:uiPriority w:val="59"/>
    <w:rsid w:val="0023363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6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uiPriority w:val="1"/>
    <w:qFormat/>
    <w:rsid w:val="00233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33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rsid w:val="002336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23363F"/>
    <w:rPr>
      <w:rFonts w:ascii="Times New Roman" w:eastAsia="Times New Roman" w:hAnsi="Times New Roman" w:cs="Times New Roman"/>
      <w:sz w:val="26"/>
      <w:szCs w:val="20"/>
    </w:rPr>
  </w:style>
  <w:style w:type="table" w:styleId="ab">
    <w:name w:val="Table Grid"/>
    <w:basedOn w:val="a1"/>
    <w:uiPriority w:val="59"/>
    <w:rsid w:val="0023363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h-raj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8147-C97E-44F5-8DBE-6B3C136B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4</cp:revision>
  <cp:lastPrinted>2023-01-12T03:35:00Z</cp:lastPrinted>
  <dcterms:created xsi:type="dcterms:W3CDTF">2022-12-21T07:55:00Z</dcterms:created>
  <dcterms:modified xsi:type="dcterms:W3CDTF">2023-01-12T03:35:00Z</dcterms:modified>
</cp:coreProperties>
</file>