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9"/>
          <w:lang w:eastAsia="ar-SA"/>
        </w:rPr>
      </w:pP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96"/>
          <w:szCs w:val="115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96"/>
          <w:szCs w:val="115"/>
          <w:lang w:eastAsia="ar-SA"/>
        </w:rPr>
        <w:t>БЕЛОЯРСКИЕ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96"/>
          <w:szCs w:val="115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96"/>
          <w:szCs w:val="115"/>
          <w:lang w:eastAsia="ar-SA"/>
        </w:rPr>
        <w:t xml:space="preserve">                         ВЕСТИ</w:t>
      </w:r>
    </w:p>
    <w:p w:rsidR="005465E8" w:rsidRPr="0018649F" w:rsidRDefault="002E561E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ПЯТНИЦА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13 января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502F7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2E561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="00502F7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3358A6" w:rsidRPr="003358A6" w:rsidRDefault="003358A6" w:rsidP="003358A6">
      <w:pPr>
        <w:pStyle w:val="1"/>
        <w:ind w:firstLine="709"/>
        <w:rPr>
          <w:rFonts w:ascii="Arial" w:hAnsi="Arial" w:cs="Arial"/>
          <w:b/>
          <w:sz w:val="24"/>
          <w:szCs w:val="24"/>
        </w:rPr>
      </w:pPr>
      <w:r w:rsidRPr="003358A6">
        <w:rPr>
          <w:rFonts w:ascii="Arial" w:hAnsi="Arial" w:cs="Arial"/>
          <w:sz w:val="24"/>
          <w:szCs w:val="24"/>
        </w:rPr>
        <w:t>ПОСТАНОВЛЕНИЕ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Pr="003B76AA" w:rsidRDefault="003358A6" w:rsidP="003358A6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76AA">
        <w:rPr>
          <w:rFonts w:ascii="Arial" w:hAnsi="Arial" w:cs="Arial"/>
          <w:bCs/>
          <w:sz w:val="24"/>
          <w:szCs w:val="24"/>
        </w:rPr>
        <w:t>11.01.2023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3B76AA">
        <w:rPr>
          <w:rFonts w:ascii="Arial" w:hAnsi="Arial" w:cs="Arial"/>
          <w:bCs/>
          <w:sz w:val="24"/>
          <w:szCs w:val="24"/>
        </w:rPr>
        <w:t xml:space="preserve">                        с. Белый Яр                                           № 02-П</w:t>
      </w:r>
      <w:r w:rsidRPr="003B76A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3358A6" w:rsidRPr="003B76AA" w:rsidRDefault="003358A6" w:rsidP="003358A6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76A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3358A6" w:rsidRPr="003B76AA" w:rsidRDefault="003358A6" w:rsidP="003358A6">
      <w:pPr>
        <w:tabs>
          <w:tab w:val="left" w:pos="5812"/>
        </w:tabs>
        <w:spacing w:after="0" w:line="240" w:lineRule="auto"/>
        <w:ind w:right="3401"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О создании координационного совета по развитию малого и среднего предпринимательства Белоярского сельсовета Ачинского района Красноярского края</w:t>
      </w:r>
      <w:bookmarkStart w:id="0" w:name="_GoBack"/>
      <w:bookmarkEnd w:id="0"/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 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Во исполнение Федерального закона от 24.07.2007  № 209-ФЗ «О развитии малого и среднего предпринимательства в Российской Федерации», администрация Белоярского сельсовета Ачинского района ПОСТАНОВЛЯЕТ: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1. Создать координационный совет по развитию малого и среднего предпринимательства Белоярского сельсовета Ачинского района Красноярского края.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2. Утвердить Положение о координационном совете по развитию малого и среднего предпринимательства Белоярского сельсовета Ачинского района Красноярского края согласно приложению №1.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3. Утвердить состав координационного совета по развитию малого и среднего предпринимательства Белоярского сельсовета Ачинского района Красноярского края согласно приложению №2.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 4. Постановление вступает в силу после его официального опубликования  в информационном листке «Белоярские вести», и подлежит размещению в сети Интернет на официальном сайте администрации Белоярского сельсовета Ачинского района Красноярского края.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 xml:space="preserve">  5. </w:t>
      </w:r>
      <w:proofErr w:type="gramStart"/>
      <w:r w:rsidRPr="003B7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6A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6AA">
        <w:rPr>
          <w:rFonts w:ascii="Arial" w:eastAsia="Times New Roman" w:hAnsi="Arial" w:cs="Arial"/>
          <w:sz w:val="24"/>
          <w:szCs w:val="24"/>
          <w:lang w:eastAsia="ru-RU"/>
        </w:rPr>
        <w:t xml:space="preserve">        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76AA">
        <w:rPr>
          <w:rFonts w:ascii="Arial" w:eastAsia="Times New Roman" w:hAnsi="Arial" w:cs="Arial"/>
          <w:sz w:val="24"/>
          <w:szCs w:val="24"/>
          <w:lang w:eastAsia="ru-RU"/>
        </w:rPr>
        <w:t xml:space="preserve"> Глава Белоярского  сельсовета                                          А.С. </w:t>
      </w:r>
      <w:proofErr w:type="spellStart"/>
      <w:r w:rsidRPr="003B76AA">
        <w:rPr>
          <w:rFonts w:ascii="Arial" w:eastAsia="Times New Roman" w:hAnsi="Arial" w:cs="Arial"/>
          <w:sz w:val="24"/>
          <w:szCs w:val="24"/>
          <w:lang w:eastAsia="ru-RU"/>
        </w:rPr>
        <w:t>Сабиров</w:t>
      </w:r>
      <w:proofErr w:type="spellEnd"/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 xml:space="preserve">Приложение № 1 </w:t>
      </w:r>
      <w:r>
        <w:rPr>
          <w:rFonts w:ascii="Arial" w:hAnsi="Arial" w:cs="Arial"/>
          <w:sz w:val="24"/>
          <w:szCs w:val="24"/>
        </w:rPr>
        <w:t xml:space="preserve">утверждено </w:t>
      </w:r>
      <w:r w:rsidRPr="003B76AA">
        <w:rPr>
          <w:rFonts w:ascii="Arial" w:hAnsi="Arial" w:cs="Arial"/>
          <w:sz w:val="24"/>
          <w:szCs w:val="24"/>
        </w:rPr>
        <w:t>постановлением администрации Белоярского сельсовета Ачинского района Красноярского края от 11.01.2023 №02-П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Pr="003B76AA" w:rsidRDefault="003358A6" w:rsidP="003358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ПОЛОЖЕНИЕ</w:t>
      </w:r>
    </w:p>
    <w:p w:rsidR="003358A6" w:rsidRPr="003B76AA" w:rsidRDefault="003358A6" w:rsidP="003358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о координационном совете по развитию малого и среднего</w:t>
      </w:r>
    </w:p>
    <w:p w:rsidR="003358A6" w:rsidRPr="003B76AA" w:rsidRDefault="003358A6" w:rsidP="003358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предпринимательства Белоярского сельсовета Ачинского района Красноярского края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 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B76AA">
        <w:rPr>
          <w:rFonts w:ascii="Arial" w:hAnsi="Arial" w:cs="Arial"/>
          <w:sz w:val="24"/>
          <w:szCs w:val="24"/>
        </w:rPr>
        <w:t xml:space="preserve">Координационный совет по развитию малого и среднего предпринимательства  Белоярского сельсовета Ачинского района Красноярского края (в дальнейшем именуемый – координационный совет) создан на основании Федерального закона РФ от 24.07.2007  № 209-ФЗ «О развитии малого и среднего предпринимательства в Российской Федерации» с целью координации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</w:t>
      </w:r>
      <w:r w:rsidRPr="003B76AA">
        <w:rPr>
          <w:rFonts w:ascii="Arial" w:hAnsi="Arial" w:cs="Arial"/>
          <w:sz w:val="24"/>
          <w:szCs w:val="24"/>
        </w:rPr>
        <w:lastRenderedPageBreak/>
        <w:t>реализации и контролю за выполнением</w:t>
      </w:r>
      <w:proofErr w:type="gramEnd"/>
      <w:r w:rsidRPr="003B76AA">
        <w:rPr>
          <w:rFonts w:ascii="Arial" w:hAnsi="Arial" w:cs="Arial"/>
          <w:sz w:val="24"/>
          <w:szCs w:val="24"/>
        </w:rPr>
        <w:t xml:space="preserve"> мер по поддержке малого и среднего предпринимательства муниципального образования Белоярский сельсовет Ачинского района Красноярского края  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2. 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3. Координационный совет: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 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 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 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 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 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 содействует обмену межмуниципальным, межрегиональным опытом в сфере поддержки малого и среднего предпринимательства.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4. 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5. 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6. 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7. 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8. Координационный совет считается созданным с момента принятия решения о его создании и утверждении Положения о нем администрацией муниципального образования. Персональный состав координационного совета утверждается постановлением администрации муниципального образования.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9. Председателем координационного совета является Глава муниципального образования, заместителем председателя – заместитель Главы муниципального образования.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10. Заседание координационного совета правомочно, если на нем присутствует не менее половины его состава плюс один голос.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11. Заседания координационного совета проводятся по мере необходимости, но не реже одного раза в полугодие.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12. Председатель или, в его отсутствие, - заместитель председателя координационного совета: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 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lastRenderedPageBreak/>
        <w:t xml:space="preserve">- обеспечивают </w:t>
      </w:r>
      <w:proofErr w:type="gramStart"/>
      <w:r w:rsidRPr="003B7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6AA">
        <w:rPr>
          <w:rFonts w:ascii="Arial" w:hAnsi="Arial" w:cs="Arial"/>
          <w:sz w:val="24"/>
          <w:szCs w:val="24"/>
        </w:rPr>
        <w:t xml:space="preserve"> исполнением принятых на совете решений.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13. Секретарь координационного совета: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 осуществляет ведение, учет и хранение дел;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 обеспечивает рассылку протоколов;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 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- подписывает протоколы заседаний совета.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 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 xml:space="preserve">Приложение № 2 </w:t>
      </w:r>
      <w:r>
        <w:rPr>
          <w:rFonts w:ascii="Arial" w:hAnsi="Arial" w:cs="Arial"/>
          <w:sz w:val="24"/>
          <w:szCs w:val="24"/>
        </w:rPr>
        <w:t>утверждено</w:t>
      </w:r>
      <w:r w:rsidRPr="003B76AA">
        <w:rPr>
          <w:rFonts w:ascii="Arial" w:hAnsi="Arial" w:cs="Arial"/>
          <w:sz w:val="24"/>
          <w:szCs w:val="24"/>
        </w:rPr>
        <w:t xml:space="preserve"> постановлением администрации Белоярского сельсовета Ачинского района Красноярского края от 11.01.2023 №02-П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Pr="003B76AA" w:rsidRDefault="003358A6" w:rsidP="003358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СОСТАВ</w:t>
      </w:r>
    </w:p>
    <w:p w:rsidR="003358A6" w:rsidRPr="003B76AA" w:rsidRDefault="003358A6" w:rsidP="003358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координационного совета по развитию малого и среднего</w:t>
      </w:r>
    </w:p>
    <w:p w:rsidR="003358A6" w:rsidRPr="003B76AA" w:rsidRDefault="003358A6" w:rsidP="003358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предпринимательства Белоярского сельсовета Ачинского района Красноярского края</w:t>
      </w:r>
    </w:p>
    <w:p w:rsidR="003358A6" w:rsidRPr="003B76AA" w:rsidRDefault="003358A6" w:rsidP="003358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 </w:t>
      </w:r>
    </w:p>
    <w:p w:rsidR="003358A6" w:rsidRPr="003B76AA" w:rsidRDefault="003358A6" w:rsidP="00335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6AA">
        <w:rPr>
          <w:rFonts w:ascii="Arial" w:hAnsi="Arial" w:cs="Arial"/>
          <w:sz w:val="24"/>
          <w:szCs w:val="24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727"/>
      </w:tblGrid>
      <w:tr w:rsidR="003358A6" w:rsidRPr="003B76AA" w:rsidTr="003358A6">
        <w:trPr>
          <w:trHeight w:val="610"/>
        </w:trPr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76AA">
              <w:rPr>
                <w:rFonts w:ascii="Arial" w:hAnsi="Arial" w:cs="Arial"/>
                <w:sz w:val="24"/>
                <w:szCs w:val="24"/>
              </w:rPr>
              <w:t>Сабиров</w:t>
            </w:r>
            <w:proofErr w:type="spellEnd"/>
            <w:r w:rsidRPr="003B76AA">
              <w:rPr>
                <w:rFonts w:ascii="Arial" w:hAnsi="Arial" w:cs="Arial"/>
                <w:sz w:val="24"/>
                <w:szCs w:val="24"/>
              </w:rPr>
              <w:t xml:space="preserve"> Артур </w:t>
            </w:r>
            <w:proofErr w:type="spellStart"/>
            <w:r w:rsidRPr="003B76AA">
              <w:rPr>
                <w:rFonts w:ascii="Arial" w:hAnsi="Arial" w:cs="Arial"/>
                <w:sz w:val="24"/>
                <w:szCs w:val="24"/>
              </w:rPr>
              <w:t>Самигуллович</w:t>
            </w:r>
            <w:proofErr w:type="spellEnd"/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-глава Белоярского сельсовета, председатель совета</w:t>
            </w:r>
          </w:p>
        </w:tc>
      </w:tr>
      <w:tr w:rsidR="003358A6" w:rsidRPr="003B76AA" w:rsidTr="003358A6">
        <w:trPr>
          <w:trHeight w:val="1576"/>
        </w:trPr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Ищенко Наталья Викторовна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Лукьянова Светлана Анатольевна</w:t>
            </w:r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- заместитель Главы Белоярского сельсовета, заместитель председателя совета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-специалист I категории администрации Белоярского сельсовета, секретарь совета</w:t>
            </w:r>
          </w:p>
        </w:tc>
      </w:tr>
      <w:tr w:rsidR="003358A6" w:rsidRPr="003B76AA" w:rsidTr="008227A5">
        <w:trPr>
          <w:trHeight w:val="127"/>
        </w:trPr>
        <w:tc>
          <w:tcPr>
            <w:tcW w:w="94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Члены совета:</w:t>
            </w:r>
          </w:p>
        </w:tc>
      </w:tr>
      <w:tr w:rsidR="003358A6" w:rsidRPr="003B76AA" w:rsidTr="003358A6">
        <w:trPr>
          <w:trHeight w:val="289"/>
        </w:trPr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76AA">
              <w:rPr>
                <w:rFonts w:ascii="Arial" w:hAnsi="Arial" w:cs="Arial"/>
                <w:sz w:val="24"/>
                <w:szCs w:val="24"/>
              </w:rPr>
              <w:t>Рублевская</w:t>
            </w:r>
            <w:proofErr w:type="spellEnd"/>
            <w:r w:rsidRPr="003B76AA">
              <w:rPr>
                <w:rFonts w:ascii="Arial" w:hAnsi="Arial" w:cs="Arial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</w:t>
            </w:r>
          </w:p>
        </w:tc>
      </w:tr>
      <w:tr w:rsidR="003358A6" w:rsidRPr="003B76AA" w:rsidTr="003358A6">
        <w:trPr>
          <w:trHeight w:val="288"/>
        </w:trPr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Семенова Елена Викторовна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76AA">
              <w:rPr>
                <w:rFonts w:ascii="Arial" w:hAnsi="Arial" w:cs="Arial"/>
                <w:sz w:val="24"/>
                <w:szCs w:val="24"/>
              </w:rPr>
              <w:t>Посницкая</w:t>
            </w:r>
            <w:proofErr w:type="spellEnd"/>
            <w:r w:rsidRPr="003B76AA">
              <w:rPr>
                <w:rFonts w:ascii="Arial" w:hAnsi="Arial" w:cs="Arial"/>
                <w:sz w:val="24"/>
                <w:szCs w:val="24"/>
              </w:rPr>
              <w:t xml:space="preserve"> Лариса Васильевна </w:t>
            </w:r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8A6" w:rsidRPr="003B76AA" w:rsidRDefault="003358A6" w:rsidP="008227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6AA">
              <w:rPr>
                <w:rFonts w:ascii="Arial" w:hAnsi="Arial" w:cs="Arial"/>
                <w:sz w:val="24"/>
                <w:szCs w:val="24"/>
              </w:rPr>
              <w:t>- директор (учредитель) ООО «</w:t>
            </w:r>
            <w:proofErr w:type="spellStart"/>
            <w:r w:rsidRPr="003B76AA">
              <w:rPr>
                <w:rFonts w:ascii="Arial" w:hAnsi="Arial" w:cs="Arial"/>
                <w:sz w:val="24"/>
                <w:szCs w:val="24"/>
              </w:rPr>
              <w:t>Волар</w:t>
            </w:r>
            <w:proofErr w:type="spellEnd"/>
            <w:r w:rsidRPr="003B76AA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3358A6" w:rsidRPr="003B76AA" w:rsidTr="003358A6">
        <w:trPr>
          <w:trHeight w:val="289"/>
        </w:trPr>
        <w:tc>
          <w:tcPr>
            <w:tcW w:w="47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before="105" w:after="105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6" w:rsidRPr="003B76AA" w:rsidRDefault="003358A6" w:rsidP="008227A5">
            <w:pPr>
              <w:spacing w:before="105" w:after="105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3B76AA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</w:tbl>
    <w:p w:rsidR="003358A6" w:rsidRDefault="003358A6" w:rsidP="003358A6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</w:t>
      </w:r>
    </w:p>
    <w:p w:rsidR="003358A6" w:rsidRPr="00B501ED" w:rsidRDefault="003358A6" w:rsidP="003358A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br/>
        <w:t>   ПОСТАНОВЛЕНИЕ</w:t>
      </w:r>
    </w:p>
    <w:p w:rsidR="003358A6" w:rsidRPr="00B501ED" w:rsidRDefault="003358A6" w:rsidP="003358A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 xml:space="preserve">11.01.2023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B501E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501ED">
        <w:rPr>
          <w:rFonts w:ascii="Arial" w:hAnsi="Arial" w:cs="Arial"/>
          <w:sz w:val="24"/>
          <w:szCs w:val="24"/>
        </w:rPr>
        <w:t xml:space="preserve">              № 03-П</w:t>
      </w:r>
    </w:p>
    <w:p w:rsidR="003358A6" w:rsidRPr="00B501ED" w:rsidRDefault="003358A6" w:rsidP="003358A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3358A6" w:rsidRPr="00B501ED" w:rsidRDefault="003358A6" w:rsidP="003358A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bookmarkStart w:id="1" w:name="_Hlk59007623"/>
      <w:r w:rsidRPr="00B501ED">
        <w:rPr>
          <w:rFonts w:ascii="Arial" w:hAnsi="Arial" w:cs="Arial"/>
          <w:sz w:val="24"/>
          <w:szCs w:val="24"/>
        </w:rPr>
        <w:t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bookmarkEnd w:id="1"/>
    </w:p>
    <w:p w:rsidR="003358A6" w:rsidRPr="00B501ED" w:rsidRDefault="003358A6" w:rsidP="003358A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3358A6" w:rsidRPr="00B501ED" w:rsidRDefault="003358A6" w:rsidP="003358A6">
      <w:pPr>
        <w:pStyle w:val="71"/>
        <w:shd w:val="clear" w:color="auto" w:fill="auto"/>
        <w:spacing w:line="240" w:lineRule="auto"/>
        <w:ind w:firstLine="709"/>
        <w:jc w:val="both"/>
        <w:rPr>
          <w:rStyle w:val="34"/>
          <w:rFonts w:ascii="Arial" w:eastAsiaTheme="minorEastAsia" w:hAnsi="Arial" w:cs="Arial"/>
          <w:sz w:val="24"/>
          <w:szCs w:val="24"/>
        </w:rPr>
      </w:pPr>
      <w:proofErr w:type="gramStart"/>
      <w:r w:rsidRPr="00B501ED">
        <w:rPr>
          <w:rFonts w:ascii="Arial" w:hAnsi="Arial" w:cs="Arial"/>
          <w:sz w:val="24"/>
          <w:szCs w:val="24"/>
        </w:rPr>
        <w:t>в соответствии со статьями 13 и 31 Федерального закона от 08.11.2007 №257 -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Pr="00B501ED">
        <w:rPr>
          <w:rFonts w:ascii="Arial" w:eastAsia="Times New Roman" w:hAnsi="Arial" w:cs="Arial"/>
          <w:color w:val="000000"/>
          <w:sz w:val="24"/>
          <w:szCs w:val="24"/>
        </w:rPr>
        <w:t>, р</w:t>
      </w:r>
      <w:r w:rsidRPr="00B501ED">
        <w:rPr>
          <w:rStyle w:val="23"/>
          <w:rFonts w:ascii="Arial" w:eastAsiaTheme="minorEastAsia" w:hAnsi="Arial" w:cs="Arial"/>
          <w:sz w:val="24"/>
          <w:szCs w:val="24"/>
        </w:rPr>
        <w:t>уководствуясь</w:t>
      </w:r>
      <w:proofErr w:type="gramEnd"/>
      <w:r w:rsidRPr="00B501ED">
        <w:rPr>
          <w:rStyle w:val="23"/>
          <w:rFonts w:ascii="Arial" w:eastAsiaTheme="minorEastAsia" w:hAnsi="Arial" w:cs="Arial"/>
          <w:sz w:val="24"/>
          <w:szCs w:val="24"/>
        </w:rPr>
        <w:t xml:space="preserve"> статьями 15, 18 Устава Белоярского сельсовета Ачинского района Красноярского края, </w:t>
      </w:r>
      <w:r w:rsidRPr="00B501ED">
        <w:rPr>
          <w:rStyle w:val="34"/>
          <w:rFonts w:ascii="Arial" w:eastAsiaTheme="minorEastAsia" w:hAnsi="Arial" w:cs="Arial"/>
          <w:sz w:val="24"/>
          <w:szCs w:val="24"/>
        </w:rPr>
        <w:t>ПОСТАНОВЛЯЮ:</w:t>
      </w:r>
    </w:p>
    <w:p w:rsidR="003358A6" w:rsidRPr="00B501ED" w:rsidRDefault="003358A6" w:rsidP="003358A6">
      <w:pPr>
        <w:pStyle w:val="71"/>
        <w:shd w:val="clear" w:color="auto" w:fill="auto"/>
        <w:spacing w:line="240" w:lineRule="auto"/>
        <w:ind w:left="142" w:right="-2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358A6" w:rsidRPr="00B501ED" w:rsidRDefault="003358A6" w:rsidP="003358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1. Определить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соответствии с показателями согласно приложению к настоящему постановлению.</w:t>
      </w:r>
    </w:p>
    <w:p w:rsidR="003358A6" w:rsidRPr="00B501ED" w:rsidRDefault="003358A6" w:rsidP="003358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2. Постановление администрации Белоярского сельсовета Ачинского района от 08.04.2016 № 36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МО Белоярский сельсовет» признать утратившим силу.</w:t>
      </w:r>
    </w:p>
    <w:p w:rsidR="003358A6" w:rsidRPr="003358A6" w:rsidRDefault="003358A6" w:rsidP="003358A6">
      <w:pPr>
        <w:spacing w:line="240" w:lineRule="auto"/>
        <w:ind w:firstLine="709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 w:rsidRPr="00B501ED">
        <w:rPr>
          <w:rFonts w:ascii="Arial" w:hAnsi="Arial" w:cs="Arial"/>
          <w:sz w:val="24"/>
          <w:szCs w:val="24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9" w:history="1">
        <w:r w:rsidRPr="003358A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3358A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Pr="003358A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3358A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358A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ach</w:t>
        </w:r>
        <w:r w:rsidRPr="003358A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Pr="003358A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rajon</w:t>
        </w:r>
        <w:proofErr w:type="spellEnd"/>
        <w:r w:rsidRPr="003358A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3358A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358A6">
        <w:rPr>
          <w:rStyle w:val="a5"/>
          <w:rFonts w:ascii="Arial" w:hAnsi="Arial" w:cs="Arial"/>
          <w:color w:val="auto"/>
          <w:sz w:val="24"/>
          <w:szCs w:val="24"/>
          <w:u w:val="none"/>
        </w:rPr>
        <w:t>.</w:t>
      </w:r>
    </w:p>
    <w:p w:rsidR="003358A6" w:rsidRPr="003358A6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58A6"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Глава                                                                                      </w:t>
      </w:r>
      <w:proofErr w:type="spellStart"/>
      <w:r w:rsidRPr="003358A6">
        <w:rPr>
          <w:rStyle w:val="a5"/>
          <w:rFonts w:ascii="Arial" w:hAnsi="Arial" w:cs="Arial"/>
          <w:color w:val="auto"/>
          <w:sz w:val="24"/>
          <w:szCs w:val="24"/>
          <w:u w:val="none"/>
        </w:rPr>
        <w:t>Сабиров</w:t>
      </w:r>
      <w:proofErr w:type="spellEnd"/>
      <w:r w:rsidRPr="003358A6"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А.С.</w:t>
      </w:r>
    </w:p>
    <w:p w:rsidR="003358A6" w:rsidRDefault="003358A6" w:rsidP="00335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Default="003358A6" w:rsidP="00335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к Постановлению №03-П от 11.01.2023</w:t>
      </w:r>
    </w:p>
    <w:p w:rsidR="003358A6" w:rsidRDefault="003358A6" w:rsidP="00335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Default="003358A6" w:rsidP="00335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 xml:space="preserve">Показатели размера </w:t>
      </w:r>
      <w:proofErr w:type="spellStart"/>
      <w:r w:rsidRPr="00B501ED">
        <w:rPr>
          <w:rFonts w:ascii="Arial" w:hAnsi="Arial" w:cs="Arial"/>
          <w:sz w:val="24"/>
          <w:szCs w:val="24"/>
        </w:rPr>
        <w:t>вреда</w:t>
      </w:r>
      <w:proofErr w:type="gramStart"/>
      <w:r w:rsidRPr="00B501ED">
        <w:rPr>
          <w:rFonts w:ascii="Arial" w:hAnsi="Arial" w:cs="Arial"/>
          <w:sz w:val="24"/>
          <w:szCs w:val="24"/>
        </w:rPr>
        <w:t>,п</w:t>
      </w:r>
      <w:proofErr w:type="gramEnd"/>
      <w:r w:rsidRPr="00B501ED">
        <w:rPr>
          <w:rFonts w:ascii="Arial" w:hAnsi="Arial" w:cs="Arial"/>
          <w:sz w:val="24"/>
          <w:szCs w:val="24"/>
        </w:rPr>
        <w:t>ричиняемого</w:t>
      </w:r>
      <w:proofErr w:type="spellEnd"/>
      <w:r w:rsidRPr="00B501ED">
        <w:rPr>
          <w:rFonts w:ascii="Arial" w:hAnsi="Arial" w:cs="Arial"/>
          <w:sz w:val="24"/>
          <w:szCs w:val="24"/>
        </w:rPr>
        <w:t xml:space="preserve"> транспортными средствами, осуществляющими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B501ED">
        <w:rPr>
          <w:rFonts w:ascii="Arial" w:hAnsi="Arial" w:cs="Arial"/>
          <w:sz w:val="24"/>
          <w:szCs w:val="24"/>
        </w:rPr>
        <w:t>перевозки тяжеловесных грузов, при движении по автомобильным дорогам</w:t>
      </w:r>
      <w:r>
        <w:rPr>
          <w:rFonts w:ascii="Arial" w:hAnsi="Arial" w:cs="Arial"/>
          <w:sz w:val="24"/>
          <w:szCs w:val="24"/>
        </w:rPr>
        <w:t xml:space="preserve"> </w:t>
      </w:r>
      <w:r w:rsidRPr="00B501ED">
        <w:rPr>
          <w:rFonts w:ascii="Arial" w:hAnsi="Arial" w:cs="Arial"/>
          <w:sz w:val="24"/>
          <w:szCs w:val="24"/>
        </w:rPr>
        <w:t>общего пользования местного значения</w:t>
      </w:r>
    </w:p>
    <w:p w:rsidR="003358A6" w:rsidRPr="00B501ED" w:rsidRDefault="003358A6" w:rsidP="00335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358A6" w:rsidRPr="00B501ED" w:rsidRDefault="003358A6" w:rsidP="003358A6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Таблица 1</w:t>
      </w:r>
    </w:p>
    <w:p w:rsidR="003358A6" w:rsidRPr="00B501ED" w:rsidRDefault="003358A6" w:rsidP="00335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Размер</w:t>
      </w:r>
    </w:p>
    <w:p w:rsidR="003358A6" w:rsidRPr="00B501ED" w:rsidRDefault="003358A6" w:rsidP="00335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вреда при превышении значения предельно</w:t>
      </w:r>
    </w:p>
    <w:p w:rsidR="003358A6" w:rsidRPr="00B501ED" w:rsidRDefault="003358A6" w:rsidP="00335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 xml:space="preserve">допустимой массы транспортного средства </w:t>
      </w:r>
      <w:r w:rsidRPr="00B501ED">
        <w:rPr>
          <w:rFonts w:ascii="Arial" w:hAnsi="Arial" w:cs="Arial"/>
          <w:sz w:val="24"/>
          <w:szCs w:val="24"/>
          <w:lang w:val="en-US"/>
        </w:rPr>
        <w:t>&lt;</w:t>
      </w:r>
      <w:r w:rsidRPr="00B501ED">
        <w:rPr>
          <w:rFonts w:ascii="Arial" w:hAnsi="Arial" w:cs="Arial"/>
          <w:sz w:val="24"/>
          <w:szCs w:val="24"/>
        </w:rPr>
        <w:t>***</w:t>
      </w:r>
      <w:r w:rsidRPr="00B501ED">
        <w:rPr>
          <w:rFonts w:ascii="Arial" w:hAnsi="Arial" w:cs="Arial"/>
          <w:sz w:val="24"/>
          <w:szCs w:val="24"/>
          <w:lang w:val="en-US"/>
        </w:rPr>
        <w:t>&gt;</w:t>
      </w:r>
    </w:p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2" w:name="Par42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2"/>
        <w:gridCol w:w="5159"/>
      </w:tblGrid>
      <w:tr w:rsidR="003358A6" w:rsidRPr="00B501ED" w:rsidTr="008227A5">
        <w:trPr>
          <w:trHeight w:val="1298"/>
          <w:jc w:val="center"/>
        </w:trPr>
        <w:tc>
          <w:tcPr>
            <w:tcW w:w="3752" w:type="dxa"/>
            <w:vAlign w:val="center"/>
          </w:tcPr>
          <w:p w:rsidR="003358A6" w:rsidRPr="00B501ED" w:rsidRDefault="003358A6" w:rsidP="008227A5">
            <w:pPr>
              <w:pStyle w:val="1"/>
              <w:keepNext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Превышение предельно </w:t>
            </w:r>
            <w:r w:rsidRPr="00B501ED">
              <w:rPr>
                <w:rFonts w:ascii="Arial" w:hAnsi="Arial" w:cs="Arial"/>
                <w:sz w:val="24"/>
                <w:szCs w:val="24"/>
              </w:rPr>
              <w:t xml:space="preserve">допустимой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массы транспортного средства </w:t>
            </w:r>
            <w:r w:rsidRPr="00B501ED">
              <w:rPr>
                <w:rFonts w:ascii="Arial" w:hAnsi="Arial" w:cs="Arial"/>
                <w:sz w:val="24"/>
                <w:szCs w:val="24"/>
              </w:rPr>
              <w:t>(процентов)</w:t>
            </w:r>
          </w:p>
        </w:tc>
        <w:tc>
          <w:tcPr>
            <w:tcW w:w="5159" w:type="dxa"/>
            <w:vAlign w:val="center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Размер вреда (рублей на 100 км)*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Свыше 2 до 3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7611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 (включительно) до 4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7735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 (включительно) до 5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7858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 (включительно) до 6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7981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6 (включительно) до 7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8105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7 (включительно) до 8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8228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8 (включительно) до 9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8351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9 (включительно) до 10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8475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10 (включительно) до 11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8598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11 (включительно) до 12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8722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12 (включительно) до 13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8845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13 (включительно) до 14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8968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14 (включительно) до 15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9092 </w:t>
            </w:r>
            <w:r w:rsidRPr="00B501ED">
              <w:rPr>
                <w:szCs w:val="24"/>
                <w:lang w:val="en-US"/>
              </w:rPr>
              <w:t>&lt;</w:t>
            </w:r>
            <w:r w:rsidRPr="00B501ED">
              <w:rPr>
                <w:szCs w:val="24"/>
              </w:rPr>
              <w:t>**</w:t>
            </w:r>
            <w:r w:rsidRPr="00B501ED">
              <w:rPr>
                <w:szCs w:val="24"/>
                <w:lang w:val="en-US"/>
              </w:rPr>
              <w:t>&gt;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lastRenderedPageBreak/>
              <w:t>От 15 (включительно) до 16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9215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16 (включительно) до 17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9338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17 (включительно) до 18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9462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18 (включительно) до 19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9585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19 (включительно) до 20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9708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20 (включительно) до 21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9832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21 (включительно) до 22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9955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22 (включительно) до 23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10079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23 (включительно) до 24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10202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24 (включительно) до 25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10325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25 (включительно) до 26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10449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26 (включительно) до 27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10572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27 (включительно) до 28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10695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28 (включительно) до 29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10819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29 (включительно) до 30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10942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30 (включительно) до 31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11065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31 (включительно) до 32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11189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32 (включительно) до 33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11312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33 (включительно) до 34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11436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34 (включительно) до 35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11559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35 (включительно) до 36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11682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36 (включительно) до 37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11806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37 (включительно) до 38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11929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38 (включительно) до 39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12052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39 (включительно) до 40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12176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40 (включительно) до 41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12229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41 (включительно) до 42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12422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42 (включительно) до 43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12546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43 (включительно) до 44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12669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44 (включительно) до 45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12793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45 (включительно) до 46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12916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46 (включительно) до 47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13039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47 (включительно) до 48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13163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48 (включительно) до 49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13286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49 (включительно) до 50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13409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lastRenderedPageBreak/>
              <w:t>От 50 (включительно) до 51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13533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51 (включительно) до 52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13656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52 (включительно) до 53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13779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53 (включительно) до 54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13903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54 (включительно) до 55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14026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55 (включительно) до 56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14150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56 (включительно) до 57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14273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57 (включительно) до 58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14396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58 (включительно) до 59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14520</w:t>
            </w:r>
          </w:p>
        </w:tc>
      </w:tr>
      <w:tr w:rsidR="003358A6" w:rsidRPr="00B501ED" w:rsidTr="008227A5">
        <w:trPr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59 (включительно) до 60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14643</w:t>
            </w:r>
          </w:p>
        </w:tc>
      </w:tr>
      <w:tr w:rsidR="003358A6" w:rsidRPr="00B501ED" w:rsidTr="008227A5">
        <w:trPr>
          <w:trHeight w:val="419"/>
          <w:jc w:val="center"/>
        </w:trPr>
        <w:tc>
          <w:tcPr>
            <w:tcW w:w="375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60 (включительно) и выше</w:t>
            </w:r>
          </w:p>
        </w:tc>
        <w:tc>
          <w:tcPr>
            <w:tcW w:w="5159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По отдельному расчету</w:t>
            </w:r>
          </w:p>
        </w:tc>
      </w:tr>
    </w:tbl>
    <w:p w:rsidR="003358A6" w:rsidRPr="00B501ED" w:rsidRDefault="003358A6" w:rsidP="003358A6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358A6" w:rsidRPr="00B501ED" w:rsidRDefault="003358A6" w:rsidP="003358A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Таблица 2</w:t>
      </w:r>
    </w:p>
    <w:p w:rsidR="003358A6" w:rsidRPr="00B501ED" w:rsidRDefault="003358A6" w:rsidP="0033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Размер</w:t>
      </w:r>
    </w:p>
    <w:p w:rsidR="003358A6" w:rsidRPr="00B501ED" w:rsidRDefault="003358A6" w:rsidP="0033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вреда при превышении значений предельно допустимых</w:t>
      </w:r>
    </w:p>
    <w:p w:rsidR="003358A6" w:rsidRPr="00B501ED" w:rsidRDefault="003358A6" w:rsidP="0033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осевых нагрузок на каждую ось транспортного средства &lt;****&gt;</w:t>
      </w:r>
    </w:p>
    <w:tbl>
      <w:tblPr>
        <w:tblW w:w="10723" w:type="dxa"/>
        <w:jc w:val="center"/>
        <w:tblInd w:w="25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8"/>
        <w:gridCol w:w="1132"/>
        <w:gridCol w:w="2085"/>
        <w:gridCol w:w="1132"/>
        <w:gridCol w:w="2085"/>
        <w:gridCol w:w="1132"/>
        <w:gridCol w:w="2085"/>
      </w:tblGrid>
      <w:tr w:rsidR="003358A6" w:rsidRPr="00B501ED" w:rsidTr="003358A6">
        <w:trPr>
          <w:jc w:val="center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B501ED">
              <w:rPr>
                <w:rFonts w:ascii="Arial" w:hAnsi="Arial" w:cs="Arial"/>
                <w:sz w:val="24"/>
                <w:szCs w:val="24"/>
              </w:rPr>
              <w:t>допустимыми</w:t>
            </w:r>
            <w:proofErr w:type="gramEnd"/>
            <w:r w:rsidRPr="00B501ED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>6 тонн на ось*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>10 тонн на ось*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>11,5 тонн на ось*</w:t>
            </w:r>
          </w:p>
        </w:tc>
      </w:tr>
      <w:tr w:rsidR="003358A6" w:rsidRPr="00B501ED" w:rsidTr="003358A6">
        <w:trPr>
          <w:jc w:val="center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>в обычный период, рублей на 100 км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>в обычный период, рублей на 100 км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>в обычный период, рублей на 100 км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A6" w:rsidRPr="00B501ED" w:rsidRDefault="003358A6" w:rsidP="008227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1ED">
              <w:rPr>
                <w:rFonts w:ascii="Arial" w:hAnsi="Arial" w:cs="Arial"/>
                <w:sz w:val="24"/>
                <w:szCs w:val="24"/>
              </w:rPr>
              <w:t>при неблагоприятных природно-климатических условиях, рублей на 100 км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bookmarkStart w:id="3" w:name="Par34"/>
            <w:bookmarkEnd w:id="3"/>
            <w:r w:rsidRPr="00B501ED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Свыше 2 до 3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6178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17652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1350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3857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614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1754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 (включительно) до 4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6202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17719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1369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3911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620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1771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 (включительно) до 5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6234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17810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1396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3989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629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1797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 (включительно) до 6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6274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17925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1430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4086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639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1826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6 (включительно) до 7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6322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18064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1470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4200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652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1863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7 (включительно) до 8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6379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18225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1517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4334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668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1909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От 8 (включительно) </w:t>
            </w:r>
            <w:r w:rsidRPr="00B501ED">
              <w:rPr>
                <w:szCs w:val="24"/>
              </w:rPr>
              <w:lastRenderedPageBreak/>
              <w:t>до 9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lastRenderedPageBreak/>
              <w:t>6443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18409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1571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4489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685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1957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lastRenderedPageBreak/>
              <w:t>От 9 (включительно) до 10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6515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18615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1631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4660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704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2011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10 (включительно) до 11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6596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18844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1698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4851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726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2074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11 (включительно) до 12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6683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19095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1772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5063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749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2140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12 (включительно) до 13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6779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19368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1851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5289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775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2214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13 (включительно) до 14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6882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19662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1938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5537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802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2291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14 (включительно) до 15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6993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19979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2030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5800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832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2377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15 (включительно) до 16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7111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20316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2129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6083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863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2466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16 (включительно) до 17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7236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20675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2234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6383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897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2563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17 (включительно) до 18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7369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21055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2345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6700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933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2666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18 (включительно) до 19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7510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21457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2462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7034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970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2771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19 (включительно) до 20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7658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21879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2586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7389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1010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2886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20 (включительно) до 21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7813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22323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2715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7757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1051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3003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21 (включительно) до 22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7975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22787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2851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8146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1095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3129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22 (включительно) до 23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8145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23272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2993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8551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1140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3257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23 (включительно) до 24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8322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23778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3141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8974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1187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3391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24 (включительно) до 25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8506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24304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3295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9414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1237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3534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25 (включительно) до 26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8698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24851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3455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9871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1288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3680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lastRenderedPageBreak/>
              <w:t>От 26 (включительно) до 27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8897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25419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3621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10346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1341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3831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27 (включительно) до 28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9102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26007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3792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10834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1396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3989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28 (включительно) до 29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9315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26615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3970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11343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1453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4151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29 (включительно) до 30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9535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27244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4154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11869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1512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4320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30 (включительно) до 31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9762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27893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4344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12411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1573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4494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31 (включительно) до 32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9997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28562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4540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12971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1635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4671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32 (включительно) до 33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10238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29251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4741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13546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1700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4857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33 (включительно) до 34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10486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29961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4948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14137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1766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5046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34 (включительно) до 35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10742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30690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5162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14749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1835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5243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35 (включительно) до 36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11004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31440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5381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15374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1905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5443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36 (включительно) до 37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11273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32209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5606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16017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1977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5649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37 (включительно) до 38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11549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32998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5837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16677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2051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5860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38 (включительно) до 39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11833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33808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6073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17351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2126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6074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39 (включительно) до 40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12123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34637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6316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18046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2204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6297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40 (включительно) до 41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12420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35485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6564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18754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2284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6526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41 (включительно) до 42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12724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36354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6818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19480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2365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6757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42 (включительно) до 43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13035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37242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7077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20220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2448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6994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От 43 </w:t>
            </w:r>
            <w:r w:rsidRPr="00B501ED">
              <w:rPr>
                <w:szCs w:val="24"/>
              </w:rPr>
              <w:lastRenderedPageBreak/>
              <w:t>(включительно) до 44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lastRenderedPageBreak/>
              <w:t>13353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38150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7343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20980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2533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7237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lastRenderedPageBreak/>
              <w:t>От 44 (включительно) до 45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13677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39078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7614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21754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2620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7486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45 (включительно) до 46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14009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40025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7891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22546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2709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7740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46 (включительно) до 47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14347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40992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8174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23354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2799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7997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47 (включительно) до 48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14692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41978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8462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24177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2891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8260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48 (включительно) до 49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15044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42984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8756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25017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2986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8531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49 (включительно) до 50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15403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44010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9056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25874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3082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8806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50 (включительно) до 51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15769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45054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9361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26746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3179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9083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51 (включительно) до 52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16141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46118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9673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27637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3279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9369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52 (включительно) до 53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16521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47202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9989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28540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3380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9657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53 (включительно) до 54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16907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48305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10312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29463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3484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9954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54 (включительно) до 55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17299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49427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10640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30400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3589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10254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55 (включительно) до 56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17699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50568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10974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31354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3696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10560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56 (включительно) до 57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18105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51729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11313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32323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3804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10869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57 (включительно) до 58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18518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52909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11658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33309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3915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11186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58 (включительно) до 59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18938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54108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12009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34311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4027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11506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От 59 (включительно) до 60</w:t>
            </w:r>
          </w:p>
        </w:tc>
        <w:tc>
          <w:tcPr>
            <w:tcW w:w="0" w:type="auto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19364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55326</w:t>
            </w:r>
          </w:p>
        </w:tc>
        <w:tc>
          <w:tcPr>
            <w:tcW w:w="123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12365</w:t>
            </w:r>
          </w:p>
        </w:tc>
        <w:tc>
          <w:tcPr>
            <w:tcW w:w="208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35329</w:t>
            </w:r>
          </w:p>
        </w:tc>
        <w:tc>
          <w:tcPr>
            <w:tcW w:w="1132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4141</w:t>
            </w:r>
          </w:p>
        </w:tc>
        <w:tc>
          <w:tcPr>
            <w:tcW w:w="1287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>11831</w:t>
            </w:r>
          </w:p>
        </w:tc>
      </w:tr>
      <w:tr w:rsidR="003358A6" w:rsidRPr="00B501ED" w:rsidTr="0033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5" w:type="dxa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t xml:space="preserve">От 60 (включительно) и </w:t>
            </w:r>
            <w:r w:rsidRPr="00B501ED">
              <w:rPr>
                <w:szCs w:val="24"/>
              </w:rPr>
              <w:lastRenderedPageBreak/>
              <w:t>выше</w:t>
            </w:r>
          </w:p>
        </w:tc>
        <w:tc>
          <w:tcPr>
            <w:tcW w:w="8958" w:type="dxa"/>
            <w:gridSpan w:val="6"/>
            <w:vAlign w:val="center"/>
          </w:tcPr>
          <w:p w:rsidR="003358A6" w:rsidRPr="00B501ED" w:rsidRDefault="003358A6" w:rsidP="008227A5">
            <w:pPr>
              <w:pStyle w:val="ConsPlusNormal"/>
              <w:jc w:val="both"/>
              <w:rPr>
                <w:szCs w:val="24"/>
              </w:rPr>
            </w:pPr>
            <w:r w:rsidRPr="00B501ED">
              <w:rPr>
                <w:szCs w:val="24"/>
              </w:rPr>
              <w:lastRenderedPageBreak/>
              <w:t>По отдельному расчету</w:t>
            </w:r>
          </w:p>
        </w:tc>
      </w:tr>
    </w:tbl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01ED">
        <w:rPr>
          <w:rFonts w:ascii="Arial" w:hAnsi="Arial" w:cs="Arial"/>
          <w:sz w:val="24"/>
          <w:szCs w:val="24"/>
        </w:rPr>
        <w:t>*Рассчитывается по формуле, приведенной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proofErr w:type="gramEnd"/>
    </w:p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**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по 31 декабря 2020 г. (включительно) - 0,2;</w:t>
      </w:r>
    </w:p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с 1 января 2021 г. по 31 декабря 2021 г. (включительно) - 0,4;</w:t>
      </w:r>
    </w:p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с 1 января 2022 г. по 31 декабря 2022 г. (включительно) - 0,6;</w:t>
      </w:r>
    </w:p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с 1 января 2023 г. по 31 декабря 2023 г. (включительно) - 0,8.</w:t>
      </w:r>
    </w:p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01ED">
        <w:rPr>
          <w:rFonts w:ascii="Arial" w:hAnsi="Arial" w:cs="Arial"/>
          <w:sz w:val="24"/>
          <w:szCs w:val="24"/>
        </w:rPr>
        <w:t>*** Исходное значение размера вреда и постоянные коэффициенты для автомобильных дорог общего пользования местного значения Рязанского муниципального района являются равными исходным значениям размера вреда и постоянным коэффициентам, установленным Постановлением Правительства Российской Федерации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для автомобильных дорог федерального значения</w:t>
      </w:r>
      <w:proofErr w:type="gramEnd"/>
    </w:p>
    <w:p w:rsidR="003358A6" w:rsidRPr="00B501ED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01ED">
        <w:rPr>
          <w:rFonts w:ascii="Arial" w:hAnsi="Arial" w:cs="Arial"/>
          <w:sz w:val="24"/>
          <w:szCs w:val="24"/>
        </w:rPr>
        <w:t>**** Применительно к автомобильным дорогам с одеждой переходного типа, в том числе для зимнего периода, расчет производится в соответствии с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3358A6" w:rsidRPr="00B501ED" w:rsidRDefault="003358A6" w:rsidP="003358A6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358A6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8A6" w:rsidRPr="003B76AA" w:rsidRDefault="003358A6" w:rsidP="003358A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183F" w:rsidRDefault="00A3183F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A3" w:rsidRDefault="00E966A3" w:rsidP="00052E09">
      <w:pPr>
        <w:spacing w:after="0" w:line="240" w:lineRule="auto"/>
      </w:pPr>
      <w:r>
        <w:separator/>
      </w:r>
    </w:p>
  </w:endnote>
  <w:endnote w:type="continuationSeparator" w:id="0">
    <w:p w:rsidR="00E966A3" w:rsidRDefault="00E966A3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A3" w:rsidRDefault="00E966A3" w:rsidP="00052E09">
      <w:pPr>
        <w:spacing w:after="0" w:line="240" w:lineRule="auto"/>
      </w:pPr>
      <w:r>
        <w:separator/>
      </w:r>
    </w:p>
  </w:footnote>
  <w:footnote w:type="continuationSeparator" w:id="0">
    <w:p w:rsidR="00E966A3" w:rsidRDefault="00E966A3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68B3"/>
    <w:rsid w:val="00294C8F"/>
    <w:rsid w:val="0029780D"/>
    <w:rsid w:val="002B09D1"/>
    <w:rsid w:val="002C4F0D"/>
    <w:rsid w:val="002E561E"/>
    <w:rsid w:val="002F7379"/>
    <w:rsid w:val="00301018"/>
    <w:rsid w:val="00312A6B"/>
    <w:rsid w:val="00321456"/>
    <w:rsid w:val="003358A6"/>
    <w:rsid w:val="003418BE"/>
    <w:rsid w:val="00344358"/>
    <w:rsid w:val="003707F0"/>
    <w:rsid w:val="003A24EF"/>
    <w:rsid w:val="003C335B"/>
    <w:rsid w:val="003D49FE"/>
    <w:rsid w:val="003D51F0"/>
    <w:rsid w:val="003F0AC3"/>
    <w:rsid w:val="004171E1"/>
    <w:rsid w:val="0042794E"/>
    <w:rsid w:val="004E71A1"/>
    <w:rsid w:val="00502F76"/>
    <w:rsid w:val="0050608B"/>
    <w:rsid w:val="005465E8"/>
    <w:rsid w:val="00554BE0"/>
    <w:rsid w:val="0055719B"/>
    <w:rsid w:val="00563218"/>
    <w:rsid w:val="00594D21"/>
    <w:rsid w:val="005B020B"/>
    <w:rsid w:val="005B74E2"/>
    <w:rsid w:val="005E25C8"/>
    <w:rsid w:val="005F74E5"/>
    <w:rsid w:val="00612F5A"/>
    <w:rsid w:val="00613D09"/>
    <w:rsid w:val="00623B76"/>
    <w:rsid w:val="00633234"/>
    <w:rsid w:val="006A0483"/>
    <w:rsid w:val="006E574D"/>
    <w:rsid w:val="006F3242"/>
    <w:rsid w:val="00700266"/>
    <w:rsid w:val="00714160"/>
    <w:rsid w:val="00714D3C"/>
    <w:rsid w:val="00721730"/>
    <w:rsid w:val="0072212A"/>
    <w:rsid w:val="00724433"/>
    <w:rsid w:val="007320F1"/>
    <w:rsid w:val="00847E50"/>
    <w:rsid w:val="008500D2"/>
    <w:rsid w:val="00864B27"/>
    <w:rsid w:val="008724B5"/>
    <w:rsid w:val="008728CE"/>
    <w:rsid w:val="00872ADB"/>
    <w:rsid w:val="0087650A"/>
    <w:rsid w:val="008C338B"/>
    <w:rsid w:val="008F08C2"/>
    <w:rsid w:val="00941BF4"/>
    <w:rsid w:val="00995DF8"/>
    <w:rsid w:val="009C3732"/>
    <w:rsid w:val="009C3B85"/>
    <w:rsid w:val="009C3E96"/>
    <w:rsid w:val="00A03DAD"/>
    <w:rsid w:val="00A3183F"/>
    <w:rsid w:val="00A4055D"/>
    <w:rsid w:val="00A41CD7"/>
    <w:rsid w:val="00A973F7"/>
    <w:rsid w:val="00AA5236"/>
    <w:rsid w:val="00AB4B4E"/>
    <w:rsid w:val="00AC479C"/>
    <w:rsid w:val="00AE1092"/>
    <w:rsid w:val="00AF4579"/>
    <w:rsid w:val="00B274F9"/>
    <w:rsid w:val="00B5097C"/>
    <w:rsid w:val="00B51895"/>
    <w:rsid w:val="00B66617"/>
    <w:rsid w:val="00B84B08"/>
    <w:rsid w:val="00BA4BEA"/>
    <w:rsid w:val="00BC4926"/>
    <w:rsid w:val="00BC6384"/>
    <w:rsid w:val="00BD552F"/>
    <w:rsid w:val="00BF0D55"/>
    <w:rsid w:val="00C0278E"/>
    <w:rsid w:val="00C177CA"/>
    <w:rsid w:val="00C47144"/>
    <w:rsid w:val="00C637E9"/>
    <w:rsid w:val="00C63F47"/>
    <w:rsid w:val="00CB6C52"/>
    <w:rsid w:val="00CD053E"/>
    <w:rsid w:val="00CD48D4"/>
    <w:rsid w:val="00CF485C"/>
    <w:rsid w:val="00D131E9"/>
    <w:rsid w:val="00D20969"/>
    <w:rsid w:val="00D27A6D"/>
    <w:rsid w:val="00D434EC"/>
    <w:rsid w:val="00D8030E"/>
    <w:rsid w:val="00DE3BD4"/>
    <w:rsid w:val="00E106AB"/>
    <w:rsid w:val="00E1212B"/>
    <w:rsid w:val="00E1633F"/>
    <w:rsid w:val="00E17F02"/>
    <w:rsid w:val="00E227C3"/>
    <w:rsid w:val="00E63C21"/>
    <w:rsid w:val="00E966A3"/>
    <w:rsid w:val="00EB3CB1"/>
    <w:rsid w:val="00F07DDA"/>
    <w:rsid w:val="00F322B5"/>
    <w:rsid w:val="00F40748"/>
    <w:rsid w:val="00F63ABD"/>
    <w:rsid w:val="00F64834"/>
    <w:rsid w:val="00F9410B"/>
    <w:rsid w:val="00F9451C"/>
    <w:rsid w:val="00FA66CC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semiHidden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semiHidden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94AE-FE64-4AC6-9B4A-8D7D48C5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5</cp:revision>
  <cp:lastPrinted>2023-02-16T06:52:00Z</cp:lastPrinted>
  <dcterms:created xsi:type="dcterms:W3CDTF">2023-01-16T06:52:00Z</dcterms:created>
  <dcterms:modified xsi:type="dcterms:W3CDTF">2023-02-16T06:53:00Z</dcterms:modified>
</cp:coreProperties>
</file>