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6D9BE" w14:textId="1E62E7B5" w:rsidR="00F600CC" w:rsidRPr="00F600CC" w:rsidRDefault="00F600CC" w:rsidP="00F600CC">
      <w:pPr>
        <w:shd w:val="clear" w:color="auto" w:fill="FFFFFF"/>
        <w:jc w:val="both"/>
        <w:rPr>
          <w:rFonts w:eastAsia="Calibri" w:cs="Times New Roman"/>
          <w:b/>
          <w:bCs/>
          <w:color w:val="000000"/>
          <w:szCs w:val="28"/>
        </w:rPr>
      </w:pPr>
      <w:r w:rsidRPr="00F600CC">
        <w:rPr>
          <w:rFonts w:eastAsia="Calibri" w:cs="Times New Roman"/>
          <w:b/>
          <w:bCs/>
          <w:color w:val="000000"/>
          <w:szCs w:val="28"/>
        </w:rPr>
        <w:t>АЧИНСК</w:t>
      </w:r>
      <w:bookmarkStart w:id="0" w:name="_GoBack"/>
      <w:bookmarkEnd w:id="0"/>
      <w:r w:rsidRPr="00F600CC">
        <w:rPr>
          <w:rFonts w:eastAsia="Calibri" w:cs="Times New Roman"/>
          <w:b/>
          <w:bCs/>
          <w:color w:val="000000"/>
          <w:szCs w:val="28"/>
        </w:rPr>
        <w:t>АЯ ТРАНСПОРТНАЯ ПРОКУРАТУРА СООБЩАЕТ</w:t>
      </w:r>
    </w:p>
    <w:p w14:paraId="535FC679" w14:textId="77777777" w:rsidR="00F600CC" w:rsidRPr="00F600CC" w:rsidRDefault="00F600CC" w:rsidP="00F600CC">
      <w:pPr>
        <w:shd w:val="clear" w:color="auto" w:fill="FFFFFF"/>
        <w:ind w:firstLine="708"/>
        <w:jc w:val="both"/>
        <w:rPr>
          <w:rFonts w:eastAsia="Calibri" w:cs="Times New Roman"/>
          <w:b/>
          <w:bCs/>
          <w:color w:val="000000"/>
          <w:szCs w:val="28"/>
        </w:rPr>
      </w:pPr>
    </w:p>
    <w:p w14:paraId="6A4DC57A" w14:textId="404A6524" w:rsidR="00F600CC" w:rsidRPr="00F600CC" w:rsidRDefault="00F600CC" w:rsidP="00F600CC">
      <w:pPr>
        <w:shd w:val="clear" w:color="auto" w:fill="FFFFFF"/>
        <w:ind w:firstLine="708"/>
        <w:jc w:val="both"/>
        <w:rPr>
          <w:rFonts w:eastAsia="Calibri" w:cs="Times New Roman"/>
          <w:b/>
          <w:bCs/>
          <w:color w:val="000000"/>
          <w:szCs w:val="28"/>
        </w:rPr>
      </w:pPr>
      <w:r w:rsidRPr="00F600CC">
        <w:rPr>
          <w:rFonts w:eastAsia="Calibri" w:cs="Times New Roman"/>
          <w:b/>
          <w:bCs/>
          <w:color w:val="000000"/>
          <w:szCs w:val="28"/>
        </w:rPr>
        <w:t>В Красноярском крае транспортная прокуратура направила в суд уголовное дело о незаконном обороте боеприпасов к огнестрельному оружию.</w:t>
      </w:r>
    </w:p>
    <w:p w14:paraId="7B31CB1F" w14:textId="77777777" w:rsidR="00F600CC" w:rsidRPr="00F270AF" w:rsidRDefault="00F600CC" w:rsidP="00F600CC">
      <w:pPr>
        <w:shd w:val="clear" w:color="auto" w:fill="FFFFFF"/>
        <w:ind w:firstLine="708"/>
        <w:jc w:val="both"/>
        <w:rPr>
          <w:rFonts w:eastAsia="Calibri" w:cs="Times New Roman"/>
          <w:bCs/>
          <w:color w:val="000000"/>
          <w:szCs w:val="28"/>
        </w:rPr>
      </w:pPr>
    </w:p>
    <w:p w14:paraId="449DD70D" w14:textId="77777777" w:rsidR="00F600CC" w:rsidRPr="00F270AF" w:rsidRDefault="00F600CC" w:rsidP="00F600CC">
      <w:pPr>
        <w:shd w:val="clear" w:color="auto" w:fill="FFFFFF"/>
        <w:ind w:firstLine="708"/>
        <w:jc w:val="both"/>
        <w:rPr>
          <w:rFonts w:eastAsia="Calibri" w:cs="Times New Roman"/>
          <w:bCs/>
          <w:color w:val="000000"/>
          <w:szCs w:val="28"/>
        </w:rPr>
      </w:pPr>
      <w:r w:rsidRPr="00F270AF">
        <w:rPr>
          <w:rFonts w:eastAsia="Calibri" w:cs="Times New Roman"/>
          <w:bCs/>
          <w:color w:val="000000"/>
          <w:szCs w:val="28"/>
        </w:rPr>
        <w:t xml:space="preserve">В </w:t>
      </w:r>
      <w:proofErr w:type="spellStart"/>
      <w:r w:rsidRPr="00F270AF">
        <w:rPr>
          <w:rFonts w:eastAsia="Calibri" w:cs="Times New Roman"/>
          <w:bCs/>
          <w:color w:val="000000"/>
          <w:szCs w:val="28"/>
        </w:rPr>
        <w:t>Ачинской</w:t>
      </w:r>
      <w:proofErr w:type="spellEnd"/>
      <w:r w:rsidRPr="00F270AF">
        <w:rPr>
          <w:rFonts w:eastAsia="Calibri" w:cs="Times New Roman"/>
          <w:bCs/>
          <w:color w:val="000000"/>
          <w:szCs w:val="28"/>
        </w:rPr>
        <w:t xml:space="preserve"> транспортной прокуратуре утверждено обвинительное заключение по уголовному делу в отношении 47 -летнего жителя Кемеровской области-Кузбасса. Он обвиняется по ч. 1 ст. 222 УК РФ (незаконные приобретение, хранение боеприпасов к огнестрельному оружию), ч. 2 ст. 222 УК РФ (</w:t>
      </w:r>
      <w:r w:rsidRPr="00F270AF">
        <w:rPr>
          <w:szCs w:val="28"/>
          <w:lang w:eastAsia="zh-CN"/>
        </w:rPr>
        <w:t>незаконный</w:t>
      </w:r>
      <w:r w:rsidRPr="00F270AF">
        <w:rPr>
          <w:bCs/>
          <w:szCs w:val="28"/>
          <w:shd w:val="clear" w:color="auto" w:fill="FFFFFF"/>
          <w:lang w:val="x-none" w:eastAsia="zh-CN"/>
        </w:rPr>
        <w:t xml:space="preserve"> </w:t>
      </w:r>
      <w:r w:rsidRPr="00F270AF">
        <w:rPr>
          <w:bCs/>
          <w:szCs w:val="28"/>
          <w:shd w:val="clear" w:color="auto" w:fill="FFFFFF"/>
          <w:lang w:eastAsia="zh-CN"/>
        </w:rPr>
        <w:t>сбыт боеприпасов к огнестрельному оружию</w:t>
      </w:r>
      <w:r w:rsidRPr="00F270AF">
        <w:rPr>
          <w:rFonts w:eastAsia="Calibri" w:cs="Times New Roman"/>
          <w:bCs/>
          <w:color w:val="000000"/>
          <w:szCs w:val="28"/>
        </w:rPr>
        <w:t>), ч. 7 ст. 222 УК РФ (</w:t>
      </w:r>
      <w:r w:rsidRPr="00F270AF">
        <w:rPr>
          <w:szCs w:val="28"/>
          <w:lang w:eastAsia="zh-CN"/>
        </w:rPr>
        <w:t>незаконный</w:t>
      </w:r>
      <w:r w:rsidRPr="00F270AF">
        <w:rPr>
          <w:bCs/>
          <w:szCs w:val="28"/>
          <w:shd w:val="clear" w:color="auto" w:fill="FFFFFF"/>
          <w:lang w:val="x-none" w:eastAsia="zh-CN"/>
        </w:rPr>
        <w:t xml:space="preserve"> </w:t>
      </w:r>
      <w:r w:rsidRPr="00F270AF">
        <w:rPr>
          <w:bCs/>
          <w:szCs w:val="28"/>
          <w:shd w:val="clear" w:color="auto" w:fill="FFFFFF"/>
          <w:lang w:eastAsia="zh-CN"/>
        </w:rPr>
        <w:t>сбыт патронов к гражданскому огнестрельному гладкоствольному длинноствольному оружию</w:t>
      </w:r>
      <w:r w:rsidRPr="00F270AF">
        <w:rPr>
          <w:rFonts w:eastAsia="Calibri" w:cs="Times New Roman"/>
          <w:bCs/>
          <w:color w:val="000000"/>
          <w:szCs w:val="28"/>
        </w:rPr>
        <w:t>).</w:t>
      </w:r>
    </w:p>
    <w:p w14:paraId="764FDF9E" w14:textId="77777777" w:rsidR="00F600CC" w:rsidRPr="00F270AF" w:rsidRDefault="00F600CC" w:rsidP="00F600CC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="Calibri"/>
          <w:bCs/>
          <w:color w:val="000000"/>
          <w:sz w:val="28"/>
          <w:szCs w:val="28"/>
        </w:rPr>
      </w:pPr>
      <w:r w:rsidRPr="00F270AF">
        <w:rPr>
          <w:rFonts w:eastAsiaTheme="minorHAnsi" w:cstheme="minorBidi"/>
          <w:color w:val="000000"/>
          <w:sz w:val="28"/>
          <w:szCs w:val="28"/>
          <w:lang w:eastAsia="en-US"/>
        </w:rPr>
        <w:t>По версии органов предварительного расследования в январе 2025 года обвиняемый приобрел путем находки 200 боеприпасов к огнестрельному оружию, 9 патронов к огнестрельному гладкоствольному оружию, которые принес к себе домой и хранил. В марте 2025 года 50 боеприпасов к огнестрельному оружию обвиняемый сбыл п</w:t>
      </w:r>
      <w:r w:rsidRPr="00F270AF">
        <w:rPr>
          <w:rFonts w:eastAsia="Calibri"/>
          <w:bCs/>
          <w:color w:val="000000"/>
          <w:sz w:val="28"/>
          <w:szCs w:val="28"/>
        </w:rPr>
        <w:t xml:space="preserve">ри проведении оперативно-розыскных мероприятий на объекте транспортной инфраструктуры, остальные боеприпасы и патроны изъяты сотрудниками транспортной полиции по месту жительства обвиняемого. </w:t>
      </w:r>
    </w:p>
    <w:p w14:paraId="28817D67" w14:textId="71429EB1" w:rsidR="009D4185" w:rsidRDefault="00F600CC" w:rsidP="00F600CC">
      <w:r w:rsidRPr="00F270AF">
        <w:rPr>
          <w:color w:val="000000"/>
          <w:szCs w:val="28"/>
        </w:rPr>
        <w:t>Уголовное дело направлено в Мариинский городской суд Кемеровской области -Кузбасса</w:t>
      </w:r>
    </w:p>
    <w:sectPr w:rsidR="009D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35"/>
    <w:rsid w:val="005474F1"/>
    <w:rsid w:val="00B44F35"/>
    <w:rsid w:val="00B80074"/>
    <w:rsid w:val="00F6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0BFE"/>
  <w15:chartTrackingRefBased/>
  <w15:docId w15:val="{BEADD133-211F-4045-87C7-92B86BB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00C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0C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Хлюпина Виктория Владимировна</dc:creator>
  <cp:keywords/>
  <dc:description/>
  <cp:lastModifiedBy>Хлюпина Виктория Владимировна</cp:lastModifiedBy>
  <cp:revision>2</cp:revision>
  <dcterms:created xsi:type="dcterms:W3CDTF">2025-06-26T13:22:00Z</dcterms:created>
  <dcterms:modified xsi:type="dcterms:W3CDTF">2025-06-26T13:24:00Z</dcterms:modified>
</cp:coreProperties>
</file>