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98" w:rsidRDefault="00FD1EB5" w:rsidP="00FD1EB5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FD1E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АЧИНСКАЯ   ТРАНСПОРТНАЯ   ПРОКУРАТУРА   РАЗЪЯСНЯЕТ</w:t>
      </w:r>
    </w:p>
    <w:p w:rsidR="00893F98" w:rsidRPr="00893F98" w:rsidRDefault="00893F98" w:rsidP="00893F98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93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Права пассажира железнодорожного транспорта</w:t>
      </w:r>
    </w:p>
    <w:p w:rsidR="00893F98" w:rsidRPr="00893F98" w:rsidRDefault="00893F98" w:rsidP="00893F98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документ, регламентирующий права и обязанности пассажиров, – «Правила перевозок пассажиров, багажа, </w:t>
      </w:r>
      <w:proofErr w:type="spellStart"/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грузобагажа</w:t>
      </w:r>
      <w:proofErr w:type="spellEnd"/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железнодорожным транспортом», утвержденные Приказом Министерства транспорта Российской Федерации от 05.09.2022 № 352.</w:t>
      </w:r>
    </w:p>
    <w:p w:rsidR="00893F98" w:rsidRPr="00893F98" w:rsidRDefault="00893F98" w:rsidP="00893F98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внимание, что пассажир:</w:t>
      </w:r>
    </w:p>
    <w:p w:rsidR="00893F98" w:rsidRPr="00893F98" w:rsidRDefault="00893F98" w:rsidP="00893F98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допускается к проезду даже при наличии ошибки в фамилии, имени, отчестве, серии и номере документа, удостоверяющего личность, </w:t>
      </w:r>
      <w:proofErr w:type="gramStart"/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указанных</w:t>
      </w:r>
      <w:proofErr w:type="gramEnd"/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билете. При этом допускается не более одной ошибки в фамилии, или имени, или отчестве пассажира, и не более одной ошибки в серии или номере документа, удостоверяющего личность пассажира, </w:t>
      </w:r>
      <w:proofErr w:type="gramStart"/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указанных</w:t>
      </w:r>
      <w:proofErr w:type="gramEnd"/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проездном документе;</w:t>
      </w:r>
    </w:p>
    <w:p w:rsidR="00893F98" w:rsidRPr="00893F98" w:rsidRDefault="00893F98" w:rsidP="00893F98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имеет право отправиться в поездку раньше даты, обозначенной в билете. Для этого необходимо получить информацию о наличии свободных мест в отправляющемся поезде и обратиться в кассу железнодорожного вокзала, поставив отметку о раннем выезде. Доплачивать за эту услугу не нужно;</w:t>
      </w:r>
    </w:p>
    <w:p w:rsidR="00893F98" w:rsidRPr="00893F98" w:rsidRDefault="00893F98" w:rsidP="00893F98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имеет право получить дубликат билета на поезд, если он забыл его. Если при себе не оказалось паспорта, на который оформлен билет, то можно переоформить его на другой документ;</w:t>
      </w:r>
    </w:p>
    <w:p w:rsidR="00893F98" w:rsidRPr="00893F98" w:rsidRDefault="00893F98" w:rsidP="00893F98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</w:t>
      </w:r>
      <w:proofErr w:type="gramEnd"/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предоставить по требованию проводника вагона поездов дальнего следования место у столика пассажиру, проезжающему на верхней полке, для приема пищи. Время для приема пищи составляет в утренние часы с 7:00 до 10:00 и вечерние часы с 19:00 до 21:00 не более 30 минут, в обеденное время 12:00 до 15:00 не более 1 часа;</w:t>
      </w:r>
    </w:p>
    <w:p w:rsidR="00893F98" w:rsidRPr="00893F98" w:rsidRDefault="00893F98" w:rsidP="00893F98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не может быть удален из поезда по причине </w:t>
      </w:r>
      <w:proofErr w:type="gramStart"/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отсутствии</w:t>
      </w:r>
      <w:proofErr w:type="gramEnd"/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сведений об оплате проезда, если не достиг возраста шестнадцати лет. Передача перевозчиком такого несовершеннолетнего лица сотрудникам органов внутренних дел по указанному основанию не предусмотрена;</w:t>
      </w:r>
    </w:p>
    <w:p w:rsidR="00893F98" w:rsidRPr="00893F98" w:rsidRDefault="00893F98" w:rsidP="00893F98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имеет право при проезде в поезде дальнего следования делать остановку в пути следования не более чем на 10 суток. Для возобновления проезда нужно в день прибытия на станцию остановки сделать отметки об этом;</w:t>
      </w:r>
    </w:p>
    <w:p w:rsidR="00893F98" w:rsidRPr="00893F98" w:rsidRDefault="00893F98" w:rsidP="00893F98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имеет право при возникновении проблем со здоровьем, из-за которых он не может продолжать поездку, сойти на ближайшей станции и обратиться за врачебной помощью, </w:t>
      </w:r>
      <w:proofErr w:type="gramStart"/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предъявив справку о болезни и после выздоровления сможет продолжить путь</w:t>
      </w:r>
      <w:proofErr w:type="gramEnd"/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другом поезде;</w:t>
      </w:r>
    </w:p>
    <w:p w:rsidR="00893F98" w:rsidRPr="00893F98" w:rsidRDefault="00893F98" w:rsidP="00893F98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имеет право бесплатно в поездах дальнего следования провозить с собой на 1 билет, кроме мелких вещей, ручную кладь весом не более 36 кг (для вагонов с 2-местными купе (</w:t>
      </w:r>
      <w:proofErr w:type="gramStart"/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- 50 кг), размер которой по сумме 3 измерений не превышает 180 см;</w:t>
      </w:r>
    </w:p>
    <w:p w:rsidR="00893F98" w:rsidRPr="00893F98" w:rsidRDefault="00893F98" w:rsidP="00893F98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разрешается в поезде пригородного сообщения бесплатная перевозка одной и более пар лыж (сноуборда) в одном чехле;</w:t>
      </w:r>
    </w:p>
    <w:p w:rsidR="00893F98" w:rsidRPr="00893F98" w:rsidRDefault="00893F98" w:rsidP="00893F98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вправе перевезти в поездах дальнего следования мелких домашних животных, собак, кошек и птиц бесплатно;</w:t>
      </w:r>
    </w:p>
    <w:p w:rsidR="00893F98" w:rsidRPr="00893F98" w:rsidRDefault="00893F98" w:rsidP="00893F98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инвалид провозит бесплатно собак-проводников с собой в вагонах всех типов при наличии документа, подтверждающего ее специальное обучение;</w:t>
      </w:r>
    </w:p>
    <w:p w:rsidR="00893F98" w:rsidRPr="00893F98" w:rsidRDefault="00893F98" w:rsidP="00893F98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имеет право на комфортный проезд. Температура в пассажирском вагоне, если на улице температура воздуха ниже +20 градусов, в купе пассажирских вагонов всех типов и классов температура воздуха должна находиться в пределах от +20 до +24 градусов. В туалетах и коридорах может быть от +16 до +24 градусов, в душе – не менее 24 градусов. Если на улице выше +20, нормы для пассажирских купе повышаются от +22 до +26 градусов, а для сидячих вагонов, туалетов, коридоров </w:t>
      </w:r>
      <w:proofErr w:type="gramStart"/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предусмотрена</w:t>
      </w:r>
      <w:proofErr w:type="gramEnd"/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+20 до +28 градусов. </w:t>
      </w:r>
      <w:proofErr w:type="gramStart"/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температура</w:t>
      </w:r>
      <w:proofErr w:type="gramEnd"/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воздуха в вагоне не соответствует нормативам, пассажир может обратиться к проводнику или к начальнику поезда;</w:t>
      </w:r>
    </w:p>
    <w:p w:rsidR="00893F98" w:rsidRPr="00893F98" w:rsidRDefault="00893F98" w:rsidP="00893F98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proofErr w:type="gramStart"/>
      <w:r w:rsidRPr="0089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имеет право в пути следования попросить проводника принести заказ на место пассажира; воспользоваться возможностью зарядки мобильного телефона; вызова официанта из вагона-ресторана для принятия от пассажира заказа на питание; разбудить пассажира минимум за 30 минут до их прибытия на станцию следования; потребовать поддержания в вагоне тишины и общественного порядка в ночное время с 23.00 до 6.00</w:t>
      </w:r>
      <w:r w:rsidRPr="00893F9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  <w:proofErr w:type="gramEnd"/>
    </w:p>
    <w:p w:rsidR="00695ED7" w:rsidRDefault="00695ED7"/>
    <w:sectPr w:rsidR="0069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78"/>
    <w:rsid w:val="00695ED7"/>
    <w:rsid w:val="00765E78"/>
    <w:rsid w:val="00893F98"/>
    <w:rsid w:val="00F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24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8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1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3284</Characters>
  <Application>Microsoft Office Word</Application>
  <DocSecurity>0</DocSecurity>
  <Lines>27</Lines>
  <Paragraphs>7</Paragraphs>
  <ScaleCrop>false</ScaleCrop>
  <Company>Repack by Conductor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3</cp:revision>
  <dcterms:created xsi:type="dcterms:W3CDTF">2025-06-26T13:04:00Z</dcterms:created>
  <dcterms:modified xsi:type="dcterms:W3CDTF">2025-06-26T13:06:00Z</dcterms:modified>
</cp:coreProperties>
</file>