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Pr="004817DD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4817DD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7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Красноярском крае в суд направлено уголовное дело по факту незаконного оборота наркотического средства.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Ачинский</w:t>
      </w:r>
      <w:proofErr w:type="spellEnd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транспортный прокурор утвердил обвинительный акт по уголовному делу в отношении 30 – летнего местного жителя. Он обвиняется по ч. 1 ст. 228 УК РФ (незаконные приобретение и хранение наркотического средства в значительном размере)</w:t>
      </w:r>
      <w:r w:rsidRPr="004979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версии дознания в феврале 2025 года обвиняемый с целью личного употребления вблизи объекта транспортной инфраструктуры в г. Ачинске бесконтактным способом незаконно приобрел наркотическое средство, содержащее </w:t>
      </w:r>
      <w:r w:rsidRPr="004979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метилэфедрон</w:t>
      </w:r>
      <w:proofErr w:type="spellEnd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, массой более 0,2 грамма</w:t>
      </w:r>
      <w:r w:rsidRPr="004979BB">
        <w:rPr>
          <w:rFonts w:ascii="Times New Roman" w:eastAsia="Calibri" w:hAnsi="Times New Roman" w:cs="Times New Roman"/>
          <w:sz w:val="28"/>
          <w:szCs w:val="28"/>
        </w:rPr>
        <w:t xml:space="preserve">. В ходе рейдового мероприятия мужчина был задержан транспортными полицейскими, наркотик изъят из незаконного оборота. </w:t>
      </w: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Уголовное дело направлено в </w:t>
      </w:r>
      <w:proofErr w:type="spellStart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Ачинский</w:t>
      </w:r>
      <w:proofErr w:type="spellEnd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суд для рассмотрения по существу. </w:t>
      </w:r>
    </w:p>
    <w:p w:rsidR="000E0F07" w:rsidRDefault="004979BB" w:rsidP="004979BB">
      <w:pPr>
        <w:ind w:firstLine="709"/>
        <w:jc w:val="both"/>
        <w:rPr>
          <w:rFonts w:ascii="Times New Roman" w:hAnsi="Times New Roman" w:cs="Times New Roman"/>
          <w:b/>
        </w:rPr>
      </w:pP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За совершение инк</w:t>
      </w:r>
      <w:bookmarkStart w:id="0" w:name="_GoBack"/>
      <w:bookmarkEnd w:id="0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риминируемому обвиняемому преступления законом установлено уголовное наказание в виде лишения свободы до 3 лет.</w:t>
      </w: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E0F07"/>
    <w:rsid w:val="00253A00"/>
    <w:rsid w:val="004817DD"/>
    <w:rsid w:val="004979BB"/>
    <w:rsid w:val="00AB7869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dcterms:created xsi:type="dcterms:W3CDTF">2025-06-16T08:00:00Z</dcterms:created>
  <dcterms:modified xsi:type="dcterms:W3CDTF">2025-06-23T05:13:00Z</dcterms:modified>
</cp:coreProperties>
</file>