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FEA" w:rsidRDefault="00684FEA" w:rsidP="00684FEA">
      <w:pPr>
        <w:spacing w:after="0" w:line="350" w:lineRule="exact"/>
        <w:jc w:val="center"/>
        <w:rPr>
          <w:rFonts w:ascii="Times New Roman" w:hAnsi="Times New Roman"/>
          <w:b/>
          <w:sz w:val="28"/>
          <w:szCs w:val="28"/>
        </w:rPr>
      </w:pPr>
      <w:r w:rsidRPr="00C61E11">
        <w:rPr>
          <w:rFonts w:ascii="Times New Roman" w:hAnsi="Times New Roman"/>
          <w:b/>
          <w:sz w:val="28"/>
          <w:szCs w:val="28"/>
        </w:rPr>
        <w:t>Справка по без</w:t>
      </w:r>
      <w:r>
        <w:rPr>
          <w:rFonts w:ascii="Times New Roman" w:hAnsi="Times New Roman"/>
          <w:b/>
          <w:sz w:val="28"/>
          <w:szCs w:val="28"/>
        </w:rPr>
        <w:t xml:space="preserve">опасности дорожного движения </w:t>
      </w:r>
      <w:r w:rsidRPr="00C61E11">
        <w:rPr>
          <w:rFonts w:ascii="Times New Roman" w:hAnsi="Times New Roman"/>
          <w:b/>
          <w:sz w:val="28"/>
          <w:szCs w:val="28"/>
        </w:rPr>
        <w:t>на Красноярской</w:t>
      </w:r>
      <w:r>
        <w:rPr>
          <w:rFonts w:ascii="Times New Roman" w:hAnsi="Times New Roman"/>
          <w:b/>
          <w:sz w:val="28"/>
          <w:szCs w:val="28"/>
        </w:rPr>
        <w:t> </w:t>
      </w:r>
      <w:r w:rsidRPr="00C61E11">
        <w:rPr>
          <w:rFonts w:ascii="Times New Roman" w:hAnsi="Times New Roman"/>
          <w:b/>
          <w:sz w:val="28"/>
          <w:szCs w:val="28"/>
        </w:rPr>
        <w:t>железной дороги</w:t>
      </w:r>
      <w:r w:rsidR="00AE64AC">
        <w:rPr>
          <w:rFonts w:ascii="Times New Roman" w:hAnsi="Times New Roman"/>
          <w:b/>
          <w:sz w:val="28"/>
          <w:szCs w:val="28"/>
        </w:rPr>
        <w:t xml:space="preserve"> за 2025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684FEA" w:rsidRPr="00C61E11" w:rsidRDefault="00684FEA" w:rsidP="00684FEA">
      <w:pPr>
        <w:spacing w:after="0" w:line="35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684FEA" w:rsidRPr="006F341F" w:rsidRDefault="00AE64AC" w:rsidP="006F341F">
      <w:pPr>
        <w:numPr>
          <w:ilvl w:val="0"/>
          <w:numId w:val="1"/>
        </w:numPr>
        <w:tabs>
          <w:tab w:val="num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2024</w:t>
      </w:r>
      <w:r w:rsidR="00684FEA" w:rsidRPr="006F341F">
        <w:rPr>
          <w:rFonts w:ascii="Times New Roman" w:hAnsi="Times New Roman"/>
          <w:sz w:val="28"/>
          <w:szCs w:val="28"/>
        </w:rPr>
        <w:t xml:space="preserve"> год в границах обслуживания Красноярской дирекции инфраструктуры:</w:t>
      </w:r>
    </w:p>
    <w:p w:rsidR="006F341F" w:rsidRPr="00AE64AC" w:rsidRDefault="00AE64AC" w:rsidP="006F341F">
      <w:pPr>
        <w:numPr>
          <w:ilvl w:val="0"/>
          <w:numId w:val="1"/>
        </w:numPr>
        <w:tabs>
          <w:tab w:val="num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64AC">
        <w:rPr>
          <w:rFonts w:ascii="Times New Roman" w:hAnsi="Times New Roman"/>
          <w:sz w:val="28"/>
          <w:szCs w:val="28"/>
        </w:rPr>
        <w:t>д</w:t>
      </w:r>
      <w:r w:rsidR="006F341F" w:rsidRPr="00AE64AC">
        <w:rPr>
          <w:rFonts w:ascii="Times New Roman" w:hAnsi="Times New Roman"/>
          <w:sz w:val="28"/>
          <w:szCs w:val="28"/>
        </w:rPr>
        <w:t>опущено три столкновения подвижного состава с автотранспортным средством на железнодорожных переездах Чуноярской, Аскизской и Кошурниковской дистанциях пути (за аналогичный период прошлого допущено 7 дорожно-транспортных происшестви</w:t>
      </w:r>
      <w:r w:rsidR="00E542D1">
        <w:rPr>
          <w:rFonts w:ascii="Times New Roman" w:hAnsi="Times New Roman"/>
          <w:sz w:val="28"/>
          <w:szCs w:val="28"/>
        </w:rPr>
        <w:t xml:space="preserve">й по дирекции инфраструктуры и </w:t>
      </w:r>
      <w:r w:rsidR="006F341F" w:rsidRPr="00AE64AC">
        <w:rPr>
          <w:rFonts w:ascii="Times New Roman" w:hAnsi="Times New Roman"/>
          <w:sz w:val="28"/>
          <w:szCs w:val="28"/>
        </w:rPr>
        <w:t>1 – ДРП, в которых пострадало 4 человека, один из которых погиб)</w:t>
      </w:r>
      <w:r>
        <w:rPr>
          <w:rFonts w:ascii="Times New Roman" w:hAnsi="Times New Roman"/>
          <w:sz w:val="28"/>
          <w:szCs w:val="28"/>
        </w:rPr>
        <w:t>;</w:t>
      </w:r>
    </w:p>
    <w:p w:rsidR="006F341F" w:rsidRPr="00AE64AC" w:rsidRDefault="00AE64AC" w:rsidP="006F341F">
      <w:pPr>
        <w:numPr>
          <w:ilvl w:val="0"/>
          <w:numId w:val="1"/>
        </w:numPr>
        <w:tabs>
          <w:tab w:val="num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64AC">
        <w:rPr>
          <w:rFonts w:ascii="Times New Roman" w:hAnsi="Times New Roman"/>
          <w:sz w:val="28"/>
          <w:szCs w:val="28"/>
        </w:rPr>
        <w:t>д</w:t>
      </w:r>
      <w:r w:rsidR="006F341F" w:rsidRPr="00AE64AC">
        <w:rPr>
          <w:rFonts w:ascii="Times New Roman" w:hAnsi="Times New Roman"/>
          <w:sz w:val="28"/>
          <w:szCs w:val="28"/>
        </w:rPr>
        <w:t>опущено три столкновения подвижного состава с автотранспортным средством вне железнодорожных переездов на жел</w:t>
      </w:r>
      <w:r w:rsidR="00543B1C" w:rsidRPr="00AE64AC">
        <w:rPr>
          <w:rFonts w:ascii="Times New Roman" w:hAnsi="Times New Roman"/>
          <w:sz w:val="28"/>
          <w:szCs w:val="28"/>
        </w:rPr>
        <w:t xml:space="preserve">езнодорожных путях Абаканской, </w:t>
      </w:r>
      <w:r w:rsidR="006F341F" w:rsidRPr="00AE64AC">
        <w:rPr>
          <w:rFonts w:ascii="Times New Roman" w:hAnsi="Times New Roman"/>
          <w:sz w:val="28"/>
          <w:szCs w:val="28"/>
        </w:rPr>
        <w:t>Чульжанской</w:t>
      </w:r>
      <w:r w:rsidR="00543B1C" w:rsidRPr="00AE64AC">
        <w:rPr>
          <w:rFonts w:ascii="Times New Roman" w:hAnsi="Times New Roman"/>
          <w:sz w:val="28"/>
          <w:szCs w:val="28"/>
        </w:rPr>
        <w:t xml:space="preserve"> и Кошурниковской</w:t>
      </w:r>
      <w:r w:rsidRPr="00AE64AC">
        <w:rPr>
          <w:rFonts w:ascii="Times New Roman" w:hAnsi="Times New Roman"/>
          <w:sz w:val="28"/>
          <w:szCs w:val="28"/>
        </w:rPr>
        <w:t xml:space="preserve"> дистанциях пути;</w:t>
      </w:r>
    </w:p>
    <w:p w:rsidR="006F341F" w:rsidRPr="00AE64AC" w:rsidRDefault="00AE64AC" w:rsidP="006F341F">
      <w:pPr>
        <w:numPr>
          <w:ilvl w:val="0"/>
          <w:numId w:val="1"/>
        </w:numPr>
        <w:tabs>
          <w:tab w:val="num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64AC">
        <w:rPr>
          <w:rFonts w:ascii="Times New Roman" w:hAnsi="Times New Roman"/>
          <w:sz w:val="28"/>
          <w:szCs w:val="28"/>
        </w:rPr>
        <w:t>д</w:t>
      </w:r>
      <w:r w:rsidR="006F341F" w:rsidRPr="00AE64AC">
        <w:rPr>
          <w:rFonts w:ascii="Times New Roman" w:hAnsi="Times New Roman"/>
          <w:sz w:val="28"/>
          <w:szCs w:val="28"/>
        </w:rPr>
        <w:t>опущено 6 дорожно-транспортных происшествий на железнодорожных переездах без ст</w:t>
      </w:r>
      <w:r w:rsidRPr="00AE64AC">
        <w:rPr>
          <w:rFonts w:ascii="Times New Roman" w:hAnsi="Times New Roman"/>
          <w:sz w:val="28"/>
          <w:szCs w:val="28"/>
        </w:rPr>
        <w:t>олкновения с подвижным составом;</w:t>
      </w:r>
    </w:p>
    <w:p w:rsidR="006F341F" w:rsidRPr="00AE64AC" w:rsidRDefault="00AE64AC" w:rsidP="006F341F">
      <w:pPr>
        <w:numPr>
          <w:ilvl w:val="0"/>
          <w:numId w:val="1"/>
        </w:numPr>
        <w:tabs>
          <w:tab w:val="clear" w:pos="432"/>
          <w:tab w:val="num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64AC">
        <w:rPr>
          <w:rFonts w:ascii="Times New Roman" w:hAnsi="Times New Roman"/>
          <w:sz w:val="28"/>
          <w:szCs w:val="28"/>
        </w:rPr>
        <w:t>п</w:t>
      </w:r>
      <w:r w:rsidR="006F341F" w:rsidRPr="00AE64AC">
        <w:rPr>
          <w:rFonts w:ascii="Times New Roman" w:hAnsi="Times New Roman"/>
          <w:sz w:val="28"/>
          <w:szCs w:val="28"/>
        </w:rPr>
        <w:t>редотвращено 2 столкновения подвижного состава с автотранспортными средствами машинистами электропоездов один из которых вне железнодорожного переезда, о</w:t>
      </w:r>
      <w:r>
        <w:rPr>
          <w:rFonts w:ascii="Times New Roman" w:hAnsi="Times New Roman"/>
          <w:sz w:val="28"/>
          <w:szCs w:val="28"/>
        </w:rPr>
        <w:t>дин на железнодорожном переезде;</w:t>
      </w:r>
    </w:p>
    <w:p w:rsidR="006F341F" w:rsidRPr="00AE64AC" w:rsidRDefault="00AE64AC" w:rsidP="006F341F">
      <w:pPr>
        <w:numPr>
          <w:ilvl w:val="0"/>
          <w:numId w:val="1"/>
        </w:numPr>
        <w:tabs>
          <w:tab w:val="clear" w:pos="432"/>
          <w:tab w:val="num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64AC">
        <w:rPr>
          <w:rFonts w:ascii="Times New Roman" w:hAnsi="Times New Roman"/>
          <w:sz w:val="28"/>
          <w:szCs w:val="28"/>
        </w:rPr>
        <w:t>п</w:t>
      </w:r>
      <w:r w:rsidR="006F341F" w:rsidRPr="00AE64AC">
        <w:rPr>
          <w:rFonts w:ascii="Times New Roman" w:hAnsi="Times New Roman"/>
          <w:sz w:val="28"/>
          <w:szCs w:val="28"/>
        </w:rPr>
        <w:t>редотвращено 4 столкновений подвижного состава с автотранспортными с</w:t>
      </w:r>
      <w:r w:rsidRPr="00AE64AC">
        <w:rPr>
          <w:rFonts w:ascii="Times New Roman" w:hAnsi="Times New Roman"/>
          <w:sz w:val="28"/>
          <w:szCs w:val="28"/>
        </w:rPr>
        <w:t>редствами дежурными работниками;</w:t>
      </w:r>
    </w:p>
    <w:p w:rsidR="00AE64AC" w:rsidRPr="00AE64AC" w:rsidRDefault="00AE64AC" w:rsidP="00AE64AC">
      <w:pPr>
        <w:numPr>
          <w:ilvl w:val="0"/>
          <w:numId w:val="1"/>
        </w:numPr>
        <w:tabs>
          <w:tab w:val="num" w:pos="-142"/>
        </w:tabs>
        <w:spacing w:after="0" w:line="360" w:lineRule="exact"/>
        <w:ind w:left="0" w:firstLine="568"/>
        <w:jc w:val="both"/>
        <w:rPr>
          <w:rStyle w:val="FontStyle15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AE64AC">
        <w:rPr>
          <w:rFonts w:ascii="Times New Roman" w:hAnsi="Times New Roman"/>
          <w:sz w:val="28"/>
          <w:szCs w:val="28"/>
        </w:rPr>
        <w:t>ежурные работники, обслуживающие железнодорожные переезды, 1</w:t>
      </w:r>
      <w:r w:rsidR="00E542D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раз выявили</w:t>
      </w:r>
      <w:r w:rsidRPr="00AE64AC">
        <w:rPr>
          <w:rFonts w:ascii="Times New Roman" w:hAnsi="Times New Roman"/>
          <w:sz w:val="28"/>
          <w:szCs w:val="28"/>
        </w:rPr>
        <w:t xml:space="preserve"> после проходов поездов</w:t>
      </w:r>
      <w:r>
        <w:rPr>
          <w:rFonts w:ascii="Times New Roman" w:hAnsi="Times New Roman"/>
          <w:sz w:val="28"/>
          <w:szCs w:val="28"/>
        </w:rPr>
        <w:t xml:space="preserve"> горение буксов;</w:t>
      </w:r>
    </w:p>
    <w:p w:rsidR="006F341F" w:rsidRPr="00AE64AC" w:rsidRDefault="00AE64AC" w:rsidP="006F341F">
      <w:pPr>
        <w:numPr>
          <w:ilvl w:val="0"/>
          <w:numId w:val="1"/>
        </w:numPr>
        <w:tabs>
          <w:tab w:val="num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6F341F" w:rsidRPr="00AE64AC">
        <w:rPr>
          <w:rFonts w:ascii="Times New Roman" w:hAnsi="Times New Roman"/>
          <w:sz w:val="28"/>
          <w:szCs w:val="28"/>
        </w:rPr>
        <w:t>ежурные работники, обслуживающие железнодорожные переезды, 11</w:t>
      </w:r>
      <w:r w:rsidR="00E542D1">
        <w:rPr>
          <w:rFonts w:ascii="Times New Roman" w:hAnsi="Times New Roman"/>
          <w:sz w:val="28"/>
          <w:szCs w:val="28"/>
        </w:rPr>
        <w:t> </w:t>
      </w:r>
      <w:r w:rsidR="006F341F" w:rsidRPr="00AE64AC">
        <w:rPr>
          <w:rFonts w:ascii="Times New Roman" w:hAnsi="Times New Roman"/>
          <w:sz w:val="28"/>
          <w:szCs w:val="28"/>
        </w:rPr>
        <w:t>раз выявляли после проходов поездов, изл</w:t>
      </w:r>
      <w:r>
        <w:rPr>
          <w:rFonts w:ascii="Times New Roman" w:hAnsi="Times New Roman"/>
          <w:sz w:val="28"/>
          <w:szCs w:val="28"/>
        </w:rPr>
        <w:t>ом планок нижней негабаритности;</w:t>
      </w:r>
    </w:p>
    <w:p w:rsidR="006F341F" w:rsidRPr="00AE64AC" w:rsidRDefault="00AE64AC" w:rsidP="00AE64AC">
      <w:pPr>
        <w:numPr>
          <w:ilvl w:val="0"/>
          <w:numId w:val="1"/>
        </w:numPr>
        <w:tabs>
          <w:tab w:val="num" w:pos="0"/>
        </w:tabs>
        <w:spacing w:after="0" w:line="360" w:lineRule="exact"/>
        <w:ind w:left="0" w:firstLine="709"/>
        <w:jc w:val="both"/>
        <w:rPr>
          <w:rStyle w:val="FontStyle15"/>
          <w:sz w:val="28"/>
          <w:szCs w:val="28"/>
        </w:rPr>
      </w:pPr>
      <w:r w:rsidRPr="00AE64AC">
        <w:rPr>
          <w:rStyle w:val="FontStyle15"/>
          <w:sz w:val="28"/>
          <w:szCs w:val="28"/>
        </w:rPr>
        <w:t>з</w:t>
      </w:r>
      <w:r w:rsidR="006F341F" w:rsidRPr="00AE64AC">
        <w:rPr>
          <w:rStyle w:val="FontStyle15"/>
          <w:sz w:val="28"/>
          <w:szCs w:val="28"/>
        </w:rPr>
        <w:t>а истекший период текущего года машинисты поездов 37 раз применяли экстренные торможения, для предотвращения наезда на домашних и диких животных</w:t>
      </w:r>
      <w:r w:rsidRPr="00AE64AC">
        <w:rPr>
          <w:rStyle w:val="FontStyle15"/>
          <w:sz w:val="28"/>
          <w:szCs w:val="28"/>
        </w:rPr>
        <w:t>.</w:t>
      </w:r>
    </w:p>
    <w:p w:rsidR="00AE64AC" w:rsidRPr="00AE64AC" w:rsidRDefault="00AE64AC" w:rsidP="00AE64AC">
      <w:pPr>
        <w:tabs>
          <w:tab w:val="num" w:pos="0"/>
        </w:tabs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E64AC">
        <w:rPr>
          <w:rFonts w:ascii="Times New Roman" w:hAnsi="Times New Roman"/>
          <w:sz w:val="28"/>
          <w:szCs w:val="28"/>
        </w:rPr>
        <w:t>Несмотря на то, что на сети железных дорог</w:t>
      </w:r>
      <w:r w:rsidR="00E542D1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AE64AC">
        <w:rPr>
          <w:rFonts w:ascii="Times New Roman" w:hAnsi="Times New Roman"/>
          <w:sz w:val="28"/>
          <w:szCs w:val="28"/>
        </w:rPr>
        <w:t xml:space="preserve"> количество дорожно-транспортных происшествий на железнодорожных переездах в сравнении с  итогам 2023 года снижено на 20 % (в 2024 году – 196 ДТП, в 2023 году – 245 ДТП), количество пострадавших увеличилось на 18 % (в  2024 году – 146 человек, в 2023 году – 119 человек), а количество погибших снизилось на 20 % (в 2024 году – 46 человек, в 2023 году – 55</w:t>
      </w:r>
      <w:r w:rsidR="00E542D1">
        <w:rPr>
          <w:rFonts w:ascii="Times New Roman" w:hAnsi="Times New Roman"/>
          <w:sz w:val="28"/>
          <w:szCs w:val="28"/>
        </w:rPr>
        <w:t> </w:t>
      </w:r>
      <w:r w:rsidRPr="00AE64AC">
        <w:rPr>
          <w:rFonts w:ascii="Times New Roman" w:hAnsi="Times New Roman"/>
          <w:sz w:val="28"/>
          <w:szCs w:val="28"/>
        </w:rPr>
        <w:t>человек).</w:t>
      </w:r>
    </w:p>
    <w:p w:rsidR="00AE64AC" w:rsidRPr="00AE64AC" w:rsidRDefault="00AE64AC" w:rsidP="00AE64AC">
      <w:pPr>
        <w:pStyle w:val="a3"/>
        <w:numPr>
          <w:ilvl w:val="0"/>
          <w:numId w:val="1"/>
        </w:numPr>
        <w:tabs>
          <w:tab w:val="clear" w:pos="432"/>
          <w:tab w:val="num" w:pos="0"/>
        </w:tabs>
        <w:spacing w:after="0" w:line="36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E64AC">
        <w:rPr>
          <w:rFonts w:ascii="Times New Roman" w:hAnsi="Times New Roman"/>
          <w:sz w:val="28"/>
          <w:szCs w:val="28"/>
        </w:rPr>
        <w:t>Особую тревогу вызывают дорожно-транспортные происшествия на железнодорожных переездах с пассажирскими и пригородными поездами, которых в 2024 году допущено 51 таких случаев.</w:t>
      </w:r>
    </w:p>
    <w:p w:rsidR="00B6063B" w:rsidRDefault="00351A82" w:rsidP="00B6063B">
      <w:pPr>
        <w:numPr>
          <w:ilvl w:val="0"/>
          <w:numId w:val="1"/>
        </w:numPr>
        <w:tabs>
          <w:tab w:val="num" w:pos="0"/>
        </w:tabs>
        <w:autoSpaceDN w:val="0"/>
        <w:spacing w:after="0" w:line="360" w:lineRule="exact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С 2012 года по </w:t>
      </w:r>
      <w:r w:rsidR="0023344A">
        <w:rPr>
          <w:rFonts w:ascii="Times New Roman" w:hAnsi="Times New Roman"/>
          <w:color w:val="000000"/>
          <w:sz w:val="28"/>
          <w:szCs w:val="28"/>
        </w:rPr>
        <w:t>истекший период 2025</w:t>
      </w:r>
      <w:r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23344A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на 77</w:t>
      </w:r>
      <w:r w:rsidR="00AE64AC" w:rsidRPr="00AE64AC">
        <w:rPr>
          <w:rFonts w:ascii="Times New Roman" w:hAnsi="Times New Roman"/>
          <w:color w:val="000000"/>
          <w:sz w:val="28"/>
          <w:szCs w:val="28"/>
        </w:rPr>
        <w:t xml:space="preserve"> железнодорожных переездах Красноярской дире</w:t>
      </w:r>
      <w:r>
        <w:rPr>
          <w:rFonts w:ascii="Times New Roman" w:hAnsi="Times New Roman"/>
          <w:color w:val="000000"/>
          <w:sz w:val="28"/>
          <w:szCs w:val="28"/>
        </w:rPr>
        <w:t>кции инфраструктуры допущено 114</w:t>
      </w:r>
      <w:r w:rsidR="00AE64AC" w:rsidRPr="00AE64AC">
        <w:rPr>
          <w:rFonts w:ascii="Times New Roman" w:hAnsi="Times New Roman"/>
          <w:color w:val="000000"/>
          <w:sz w:val="28"/>
          <w:szCs w:val="28"/>
        </w:rPr>
        <w:t xml:space="preserve"> дорожно-транспортных происшествий</w:t>
      </w:r>
      <w:r w:rsidR="00AE64AC" w:rsidRPr="00AE64AC">
        <w:rPr>
          <w:rFonts w:ascii="Times New Roman" w:hAnsi="Times New Roman"/>
          <w:sz w:val="28"/>
          <w:szCs w:val="28"/>
        </w:rPr>
        <w:t>.</w:t>
      </w:r>
    </w:p>
    <w:p w:rsidR="00351A82" w:rsidRPr="00351A82" w:rsidRDefault="00351A82" w:rsidP="00351A82">
      <w:pPr>
        <w:numPr>
          <w:ilvl w:val="0"/>
          <w:numId w:val="1"/>
        </w:numPr>
        <w:tabs>
          <w:tab w:val="num" w:pos="0"/>
        </w:tabs>
        <w:autoSpaceDN w:val="0"/>
        <w:spacing w:after="0" w:line="360" w:lineRule="exact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6063B">
        <w:rPr>
          <w:rFonts w:ascii="Times New Roman" w:hAnsi="Times New Roman"/>
          <w:color w:val="000000"/>
          <w:sz w:val="28"/>
          <w:szCs w:val="28"/>
        </w:rPr>
        <w:t>Несмотря на то, что на сети железных дорог</w:t>
      </w:r>
      <w:r w:rsidR="00E542D1" w:rsidRPr="00E542D1">
        <w:rPr>
          <w:rFonts w:ascii="Times New Roman" w:hAnsi="Times New Roman"/>
          <w:sz w:val="28"/>
          <w:szCs w:val="28"/>
        </w:rPr>
        <w:t xml:space="preserve"> </w:t>
      </w:r>
      <w:r w:rsidR="00E542D1">
        <w:rPr>
          <w:rFonts w:ascii="Times New Roman" w:hAnsi="Times New Roman"/>
          <w:sz w:val="28"/>
          <w:szCs w:val="28"/>
        </w:rPr>
        <w:t>Российской Федерации</w:t>
      </w:r>
      <w:r w:rsidRPr="00B606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6506D">
        <w:rPr>
          <w:rFonts w:ascii="Times New Roman" w:hAnsi="Times New Roman"/>
          <w:color w:val="000000"/>
          <w:sz w:val="28"/>
          <w:szCs w:val="28"/>
        </w:rPr>
        <w:t xml:space="preserve">за истекший период 2025 года </w:t>
      </w:r>
      <w:bookmarkStart w:id="0" w:name="_GoBack"/>
      <w:bookmarkEnd w:id="0"/>
      <w:r w:rsidRPr="00B6063B">
        <w:rPr>
          <w:rFonts w:ascii="Times New Roman" w:hAnsi="Times New Roman"/>
          <w:color w:val="000000"/>
          <w:sz w:val="28"/>
          <w:szCs w:val="28"/>
        </w:rPr>
        <w:t xml:space="preserve">количество дорожно-транспортных происшествий на железнодорожных переездах в сравнении с </w:t>
      </w:r>
      <w:r>
        <w:rPr>
          <w:rFonts w:ascii="Times New Roman" w:hAnsi="Times New Roman"/>
          <w:color w:val="000000"/>
          <w:sz w:val="28"/>
          <w:szCs w:val="28"/>
        </w:rPr>
        <w:t xml:space="preserve"> аналогичным периодом 2024 года осталось на прежнем уровне (в 2025 году – 23 ДТП, в 2024 году – 23</w:t>
      </w:r>
      <w:r w:rsidRPr="00B6063B">
        <w:rPr>
          <w:rFonts w:ascii="Times New Roman" w:hAnsi="Times New Roman"/>
          <w:color w:val="000000"/>
          <w:sz w:val="28"/>
          <w:szCs w:val="28"/>
        </w:rPr>
        <w:t xml:space="preserve"> ДТП), количество пострадавших увеличилось </w:t>
      </w:r>
      <w:r w:rsidR="00E542D1">
        <w:rPr>
          <w:rFonts w:ascii="Times New Roman" w:hAnsi="Times New Roman"/>
          <w:color w:val="000000"/>
          <w:sz w:val="28"/>
          <w:szCs w:val="28"/>
        </w:rPr>
        <w:t xml:space="preserve">(в </w:t>
      </w:r>
      <w:r>
        <w:rPr>
          <w:rFonts w:ascii="Times New Roman" w:hAnsi="Times New Roman"/>
          <w:color w:val="000000"/>
          <w:sz w:val="28"/>
          <w:szCs w:val="28"/>
        </w:rPr>
        <w:t>2025 году – 10 человек, в 2024 году – 4</w:t>
      </w:r>
      <w:r w:rsidR="00E542D1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человека) и</w:t>
      </w:r>
      <w:r w:rsidRPr="00B6063B">
        <w:rPr>
          <w:rFonts w:ascii="Times New Roman" w:hAnsi="Times New Roman"/>
          <w:color w:val="000000"/>
          <w:sz w:val="28"/>
          <w:szCs w:val="28"/>
        </w:rPr>
        <w:t xml:space="preserve"> кол</w:t>
      </w:r>
      <w:r>
        <w:rPr>
          <w:rFonts w:ascii="Times New Roman" w:hAnsi="Times New Roman"/>
          <w:color w:val="000000"/>
          <w:sz w:val="28"/>
          <w:szCs w:val="28"/>
        </w:rPr>
        <w:t>ичество погибших увеличилось (в 2025 г</w:t>
      </w:r>
      <w:r w:rsidR="00E542D1">
        <w:rPr>
          <w:rFonts w:ascii="Times New Roman" w:hAnsi="Times New Roman"/>
          <w:color w:val="000000"/>
          <w:sz w:val="28"/>
          <w:szCs w:val="28"/>
        </w:rPr>
        <w:t xml:space="preserve">оду – 5 человек, в 2024 году – </w:t>
      </w:r>
      <w:r>
        <w:rPr>
          <w:rFonts w:ascii="Times New Roman" w:hAnsi="Times New Roman"/>
          <w:color w:val="000000"/>
          <w:sz w:val="28"/>
          <w:szCs w:val="28"/>
        </w:rPr>
        <w:t>1 человек</w:t>
      </w:r>
      <w:r w:rsidRPr="00B6063B">
        <w:rPr>
          <w:rFonts w:ascii="Times New Roman" w:hAnsi="Times New Roman"/>
          <w:color w:val="000000"/>
          <w:sz w:val="28"/>
          <w:szCs w:val="28"/>
        </w:rPr>
        <w:t>).</w:t>
      </w:r>
    </w:p>
    <w:p w:rsidR="00AE64AC" w:rsidRPr="006418DF" w:rsidRDefault="00AE64AC" w:rsidP="0072589A">
      <w:pPr>
        <w:numPr>
          <w:ilvl w:val="0"/>
          <w:numId w:val="1"/>
        </w:numPr>
        <w:tabs>
          <w:tab w:val="num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18DF">
        <w:rPr>
          <w:rFonts w:ascii="Times New Roman" w:hAnsi="Times New Roman"/>
          <w:b/>
          <w:sz w:val="28"/>
          <w:szCs w:val="28"/>
        </w:rPr>
        <w:t>За 2025 год</w:t>
      </w:r>
      <w:r w:rsidRPr="006418DF">
        <w:rPr>
          <w:rFonts w:ascii="Times New Roman" w:hAnsi="Times New Roman"/>
          <w:sz w:val="28"/>
          <w:szCs w:val="28"/>
        </w:rPr>
        <w:t xml:space="preserve"> на Красноярской железной дороги:</w:t>
      </w:r>
    </w:p>
    <w:p w:rsidR="0072589A" w:rsidRDefault="0072589A" w:rsidP="0072589A">
      <w:pPr>
        <w:numPr>
          <w:ilvl w:val="0"/>
          <w:numId w:val="1"/>
        </w:numPr>
        <w:tabs>
          <w:tab w:val="num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>Допущено два</w:t>
      </w:r>
      <w:r w:rsidRPr="006418DF">
        <w:rPr>
          <w:rFonts w:ascii="Times New Roman" w:hAnsi="Times New Roman"/>
          <w:sz w:val="28"/>
          <w:szCs w:val="28"/>
        </w:rPr>
        <w:t xml:space="preserve"> дорожно-транспортных происшествий н</w:t>
      </w:r>
      <w:r w:rsidR="00915D55">
        <w:rPr>
          <w:rFonts w:ascii="Times New Roman" w:hAnsi="Times New Roman"/>
          <w:sz w:val="28"/>
          <w:szCs w:val="28"/>
        </w:rPr>
        <w:t>а железнодорожных переездах, при которых допущено столкновение с подвижным составом</w:t>
      </w:r>
      <w:r w:rsidRPr="006418DF">
        <w:rPr>
          <w:rFonts w:ascii="Times New Roman" w:hAnsi="Times New Roman"/>
          <w:sz w:val="28"/>
          <w:szCs w:val="28"/>
        </w:rPr>
        <w:t>:</w:t>
      </w:r>
    </w:p>
    <w:p w:rsidR="0072589A" w:rsidRDefault="0072589A" w:rsidP="0072589A">
      <w:pPr>
        <w:pStyle w:val="a5"/>
        <w:numPr>
          <w:ilvl w:val="1"/>
          <w:numId w:val="5"/>
        </w:numPr>
        <w:spacing w:before="0" w:beforeAutospacing="0" w:after="0" w:afterAutospacing="0" w:line="360" w:lineRule="exact"/>
        <w:ind w:left="0" w:firstLine="709"/>
        <w:jc w:val="both"/>
        <w:textAlignment w:val="baseline"/>
        <w:rPr>
          <w:rFonts w:eastAsia="Tahoma"/>
          <w:bCs/>
          <w:color w:val="000000" w:themeColor="text1"/>
          <w:kern w:val="24"/>
          <w:sz w:val="28"/>
          <w:szCs w:val="28"/>
        </w:rPr>
      </w:pPr>
      <w:r>
        <w:rPr>
          <w:rFonts w:eastAsia="Tahoma"/>
          <w:bCs/>
          <w:color w:val="000000" w:themeColor="text1"/>
          <w:kern w:val="24"/>
          <w:sz w:val="28"/>
          <w:szCs w:val="28"/>
        </w:rPr>
        <w:t>в сутках 8 февраля 2025 г. на  железнодорожном переезде</w:t>
      </w:r>
      <w:r w:rsidR="00827ED9">
        <w:rPr>
          <w:rFonts w:eastAsia="Tahoma"/>
          <w:bCs/>
          <w:color w:val="000000" w:themeColor="text1"/>
          <w:kern w:val="24"/>
          <w:sz w:val="28"/>
          <w:szCs w:val="28"/>
        </w:rPr>
        <w:t xml:space="preserve"> 18 км пк 4</w:t>
      </w:r>
      <w:r w:rsidRPr="0072589A">
        <w:rPr>
          <w:rFonts w:eastAsia="Tahoma"/>
          <w:bCs/>
          <w:color w:val="000000" w:themeColor="text1"/>
          <w:kern w:val="24"/>
          <w:sz w:val="28"/>
          <w:szCs w:val="28"/>
        </w:rPr>
        <w:t xml:space="preserve"> перегон Красноярские Столбы-Дивногорск (поселок Овсянка) допущено столкновение электропоезда с легковым автомобилем марки «</w:t>
      </w:r>
      <w:r w:rsidRPr="0072589A">
        <w:rPr>
          <w:rFonts w:eastAsia="Tahoma"/>
          <w:bCs/>
          <w:color w:val="000000" w:themeColor="text1"/>
          <w:kern w:val="24"/>
          <w:sz w:val="28"/>
          <w:szCs w:val="28"/>
          <w:lang w:val="en-US"/>
        </w:rPr>
        <w:t>VOLVO</w:t>
      </w:r>
      <w:r>
        <w:rPr>
          <w:rFonts w:eastAsia="Tahoma"/>
          <w:bCs/>
          <w:color w:val="000000" w:themeColor="text1"/>
          <w:kern w:val="24"/>
          <w:sz w:val="28"/>
          <w:szCs w:val="28"/>
        </w:rPr>
        <w:t>», п</w:t>
      </w:r>
      <w:r w:rsidRPr="0072589A">
        <w:rPr>
          <w:rFonts w:eastAsia="Tahoma"/>
          <w:bCs/>
          <w:color w:val="000000" w:themeColor="text1"/>
          <w:kern w:val="24"/>
          <w:sz w:val="28"/>
          <w:szCs w:val="28"/>
        </w:rPr>
        <w:t>острадавших и по</w:t>
      </w:r>
      <w:r>
        <w:rPr>
          <w:rFonts w:eastAsia="Tahoma"/>
          <w:bCs/>
          <w:color w:val="000000" w:themeColor="text1"/>
          <w:kern w:val="24"/>
          <w:sz w:val="28"/>
          <w:szCs w:val="28"/>
        </w:rPr>
        <w:t>гибших нет, п</w:t>
      </w:r>
      <w:r w:rsidRPr="0072589A">
        <w:rPr>
          <w:rFonts w:eastAsia="Tahoma"/>
          <w:bCs/>
          <w:color w:val="000000" w:themeColor="text1"/>
          <w:kern w:val="24"/>
          <w:sz w:val="28"/>
          <w:szCs w:val="28"/>
        </w:rPr>
        <w:t>овреж</w:t>
      </w:r>
      <w:r>
        <w:rPr>
          <w:rFonts w:eastAsia="Tahoma"/>
          <w:bCs/>
          <w:color w:val="000000" w:themeColor="text1"/>
          <w:kern w:val="24"/>
          <w:sz w:val="28"/>
          <w:szCs w:val="28"/>
        </w:rPr>
        <w:t>дений обустройств ОАО «РЖД» нет, н</w:t>
      </w:r>
      <w:r w:rsidRPr="0072589A">
        <w:rPr>
          <w:rFonts w:eastAsia="Tahoma"/>
          <w:bCs/>
          <w:color w:val="000000" w:themeColor="text1"/>
          <w:kern w:val="24"/>
          <w:sz w:val="28"/>
          <w:szCs w:val="28"/>
        </w:rPr>
        <w:t>а электропо</w:t>
      </w:r>
      <w:r>
        <w:rPr>
          <w:rFonts w:eastAsia="Tahoma"/>
          <w:bCs/>
          <w:color w:val="000000" w:themeColor="text1"/>
          <w:kern w:val="24"/>
          <w:sz w:val="28"/>
          <w:szCs w:val="28"/>
        </w:rPr>
        <w:t>езде есть небольшие повреждения;</w:t>
      </w:r>
    </w:p>
    <w:p w:rsidR="0072589A" w:rsidRPr="0072589A" w:rsidRDefault="0072589A" w:rsidP="0072589A">
      <w:pPr>
        <w:pStyle w:val="a5"/>
        <w:numPr>
          <w:ilvl w:val="1"/>
          <w:numId w:val="5"/>
        </w:numPr>
        <w:spacing w:before="0" w:beforeAutospacing="0" w:after="0" w:afterAutospacing="0" w:line="360" w:lineRule="exact"/>
        <w:ind w:left="0" w:firstLine="709"/>
        <w:jc w:val="both"/>
        <w:textAlignment w:val="baseline"/>
        <w:rPr>
          <w:rFonts w:eastAsia="Tahoma"/>
          <w:bCs/>
          <w:color w:val="000000" w:themeColor="text1"/>
          <w:kern w:val="24"/>
          <w:sz w:val="28"/>
          <w:szCs w:val="28"/>
        </w:rPr>
      </w:pPr>
      <w:r>
        <w:rPr>
          <w:rFonts w:eastAsia="Tahoma"/>
          <w:bCs/>
          <w:color w:val="000000" w:themeColor="text1"/>
          <w:kern w:val="24"/>
          <w:sz w:val="28"/>
          <w:szCs w:val="28"/>
        </w:rPr>
        <w:t>8 февраля 2025 г. на  железнодорожном переезде</w:t>
      </w:r>
      <w:r w:rsidRPr="0072589A">
        <w:rPr>
          <w:rFonts w:eastAsia="Tahoma"/>
          <w:bCs/>
          <w:color w:val="000000" w:themeColor="text1"/>
          <w:kern w:val="24"/>
          <w:sz w:val="28"/>
          <w:szCs w:val="28"/>
        </w:rPr>
        <w:t xml:space="preserve"> 895 км пк</w:t>
      </w:r>
      <w:r w:rsidR="00E542D1">
        <w:rPr>
          <w:rFonts w:eastAsia="Tahoma"/>
          <w:bCs/>
          <w:color w:val="000000" w:themeColor="text1"/>
          <w:kern w:val="24"/>
          <w:sz w:val="28"/>
          <w:szCs w:val="28"/>
        </w:rPr>
        <w:t> </w:t>
      </w:r>
      <w:r w:rsidRPr="0072589A">
        <w:rPr>
          <w:rFonts w:eastAsia="Tahoma"/>
          <w:bCs/>
          <w:color w:val="000000" w:themeColor="text1"/>
          <w:kern w:val="24"/>
          <w:sz w:val="28"/>
          <w:szCs w:val="28"/>
        </w:rPr>
        <w:t>5</w:t>
      </w:r>
      <w:r w:rsidR="00E542D1">
        <w:rPr>
          <w:rFonts w:eastAsia="Tahoma"/>
          <w:bCs/>
          <w:color w:val="000000" w:themeColor="text1"/>
          <w:kern w:val="24"/>
          <w:sz w:val="28"/>
          <w:szCs w:val="28"/>
        </w:rPr>
        <w:t> </w:t>
      </w:r>
      <w:r w:rsidRPr="0072589A">
        <w:rPr>
          <w:rFonts w:eastAsia="Tahoma"/>
          <w:bCs/>
          <w:color w:val="000000" w:themeColor="text1"/>
          <w:kern w:val="24"/>
          <w:sz w:val="28"/>
          <w:szCs w:val="28"/>
        </w:rPr>
        <w:t>станция Абакум</w:t>
      </w:r>
      <w:r w:rsidR="00E542D1">
        <w:rPr>
          <w:rFonts w:eastAsia="Tahoma"/>
          <w:bCs/>
          <w:color w:val="000000" w:themeColor="text1"/>
          <w:kern w:val="24"/>
          <w:sz w:val="28"/>
          <w:szCs w:val="28"/>
        </w:rPr>
        <w:t xml:space="preserve">овка (Иланский район) допущено столкновение </w:t>
      </w:r>
      <w:r w:rsidRPr="0072589A">
        <w:rPr>
          <w:rFonts w:eastAsia="Tahoma"/>
          <w:bCs/>
          <w:color w:val="000000" w:themeColor="text1"/>
          <w:kern w:val="24"/>
          <w:sz w:val="28"/>
          <w:szCs w:val="28"/>
        </w:rPr>
        <w:t>грузового поезда с легковым ав</w:t>
      </w:r>
      <w:r>
        <w:rPr>
          <w:rFonts w:eastAsia="Tahoma"/>
          <w:bCs/>
          <w:color w:val="000000" w:themeColor="text1"/>
          <w:kern w:val="24"/>
          <w:sz w:val="28"/>
          <w:szCs w:val="28"/>
        </w:rPr>
        <w:t>томобилем марки «Mazda Axela», у</w:t>
      </w:r>
      <w:r w:rsidRPr="0072589A">
        <w:rPr>
          <w:rFonts w:eastAsia="Tahoma"/>
          <w:bCs/>
          <w:color w:val="000000" w:themeColor="text1"/>
          <w:kern w:val="24"/>
          <w:sz w:val="28"/>
          <w:szCs w:val="28"/>
        </w:rPr>
        <w:t>шиб головы получил в</w:t>
      </w:r>
      <w:r>
        <w:rPr>
          <w:rFonts w:eastAsia="Tahoma"/>
          <w:bCs/>
          <w:color w:val="000000" w:themeColor="text1"/>
          <w:kern w:val="24"/>
          <w:sz w:val="28"/>
          <w:szCs w:val="28"/>
        </w:rPr>
        <w:t>одитель транспортного средства, п</w:t>
      </w:r>
      <w:r w:rsidRPr="0072589A">
        <w:rPr>
          <w:rFonts w:eastAsia="Tahoma"/>
          <w:bCs/>
          <w:color w:val="000000" w:themeColor="text1"/>
          <w:kern w:val="24"/>
          <w:sz w:val="28"/>
          <w:szCs w:val="28"/>
        </w:rPr>
        <w:t>оврежд</w:t>
      </w:r>
      <w:r>
        <w:rPr>
          <w:rFonts w:eastAsia="Tahoma"/>
          <w:bCs/>
          <w:color w:val="000000" w:themeColor="text1"/>
          <w:kern w:val="24"/>
          <w:sz w:val="28"/>
          <w:szCs w:val="28"/>
        </w:rPr>
        <w:t>ений обустройств ОАО «РЖД» нет, н</w:t>
      </w:r>
      <w:r w:rsidRPr="0072589A">
        <w:rPr>
          <w:rFonts w:eastAsia="Tahoma"/>
          <w:bCs/>
          <w:color w:val="000000" w:themeColor="text1"/>
          <w:kern w:val="24"/>
          <w:sz w:val="28"/>
          <w:szCs w:val="28"/>
        </w:rPr>
        <w:t>а поезде есть небольшие повреждения.</w:t>
      </w:r>
    </w:p>
    <w:p w:rsidR="0072589A" w:rsidRDefault="0072589A" w:rsidP="0072589A">
      <w:pPr>
        <w:numPr>
          <w:ilvl w:val="0"/>
          <w:numId w:val="1"/>
        </w:numPr>
        <w:tabs>
          <w:tab w:val="num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>Допущено три</w:t>
      </w:r>
      <w:r w:rsidR="00F84C27" w:rsidRPr="006418DF">
        <w:rPr>
          <w:rFonts w:ascii="Times New Roman" w:hAnsi="Times New Roman"/>
          <w:sz w:val="28"/>
          <w:szCs w:val="28"/>
        </w:rPr>
        <w:t xml:space="preserve"> дорожно-транспортных происшествий</w:t>
      </w:r>
      <w:r w:rsidR="00915D55">
        <w:rPr>
          <w:rFonts w:ascii="Times New Roman" w:hAnsi="Times New Roman"/>
          <w:sz w:val="28"/>
          <w:szCs w:val="28"/>
        </w:rPr>
        <w:t xml:space="preserve"> на железнодорожных переездах</w:t>
      </w:r>
      <w:r w:rsidR="00F949F9" w:rsidRPr="006418DF">
        <w:rPr>
          <w:rFonts w:ascii="Times New Roman" w:hAnsi="Times New Roman"/>
          <w:sz w:val="28"/>
          <w:szCs w:val="28"/>
        </w:rPr>
        <w:t xml:space="preserve"> без столкновения с подвижным составом:</w:t>
      </w:r>
    </w:p>
    <w:p w:rsidR="0072589A" w:rsidRDefault="0072589A" w:rsidP="0072589A">
      <w:pPr>
        <w:numPr>
          <w:ilvl w:val="0"/>
          <w:numId w:val="1"/>
        </w:numPr>
        <w:tabs>
          <w:tab w:val="num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ab/>
      </w:r>
      <w:r w:rsidR="00F949F9" w:rsidRPr="0072589A">
        <w:rPr>
          <w:rFonts w:ascii="Times New Roman" w:hAnsi="Times New Roman"/>
          <w:sz w:val="28"/>
          <w:szCs w:val="28"/>
        </w:rPr>
        <w:t xml:space="preserve">в сутках 26 января </w:t>
      </w:r>
      <w:r w:rsidR="00F949F9" w:rsidRPr="0072589A">
        <w:rPr>
          <w:rFonts w:ascii="Times New Roman" w:hAnsi="Times New Roman"/>
          <w:color w:val="000000"/>
          <w:sz w:val="28"/>
          <w:szCs w:val="28"/>
        </w:rPr>
        <w:t>в 12 часов 15 минут местного времени (в 8</w:t>
      </w:r>
      <w:r w:rsidR="00E542D1">
        <w:rPr>
          <w:rFonts w:ascii="Times New Roman" w:hAnsi="Times New Roman"/>
          <w:color w:val="000000"/>
          <w:sz w:val="28"/>
          <w:szCs w:val="28"/>
        </w:rPr>
        <w:t> </w:t>
      </w:r>
      <w:r w:rsidR="00F949F9" w:rsidRPr="0072589A">
        <w:rPr>
          <w:rFonts w:ascii="Times New Roman" w:hAnsi="Times New Roman"/>
          <w:color w:val="000000"/>
          <w:sz w:val="28"/>
          <w:szCs w:val="28"/>
        </w:rPr>
        <w:t>часов 38 минут московского времени, далее по тексту время московское) на регулируемом железнодорожном переезде</w:t>
      </w:r>
      <w:r w:rsidR="006327F6" w:rsidRPr="0072589A">
        <w:rPr>
          <w:rFonts w:ascii="Times New Roman" w:hAnsi="Times New Roman"/>
          <w:color w:val="000000"/>
          <w:sz w:val="28"/>
          <w:szCs w:val="28"/>
        </w:rPr>
        <w:t xml:space="preserve"> Боготольской дистанции пути,</w:t>
      </w:r>
      <w:r w:rsidR="00F949F9" w:rsidRPr="0072589A">
        <w:rPr>
          <w:rFonts w:ascii="Times New Roman" w:hAnsi="Times New Roman"/>
          <w:color w:val="000000"/>
          <w:sz w:val="28"/>
          <w:szCs w:val="28"/>
        </w:rPr>
        <w:t xml:space="preserve"> обслуживаемым дежурным работником, расположенном на 3847 км пикет 6 со стороны II пути железнодорожной перегона Боготол - Вагино, при исправно действующей автоматической переездной сигнализации, допущен наезд на световую и звуковую сигнализацию легкового автомобиля марки </w:t>
      </w:r>
      <w:r w:rsidR="00F949F9" w:rsidRPr="0072589A">
        <w:rPr>
          <w:rFonts w:ascii="Times New Roman" w:hAnsi="Times New Roman"/>
          <w:sz w:val="28"/>
          <w:szCs w:val="28"/>
        </w:rPr>
        <w:t>«FORD ESCAPE»</w:t>
      </w:r>
      <w:r w:rsidR="00F949F9" w:rsidRPr="0072589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F949F9" w:rsidRPr="0072589A">
        <w:rPr>
          <w:rFonts w:ascii="Times New Roman" w:hAnsi="Times New Roman"/>
          <w:sz w:val="28"/>
          <w:szCs w:val="28"/>
        </w:rPr>
        <w:t>п</w:t>
      </w:r>
      <w:r w:rsidR="00E542D1">
        <w:rPr>
          <w:rFonts w:ascii="Times New Roman" w:hAnsi="Times New Roman"/>
          <w:sz w:val="28"/>
          <w:szCs w:val="28"/>
        </w:rPr>
        <w:t>од управлением водителя</w:t>
      </w:r>
      <w:r w:rsidR="00F949F9" w:rsidRPr="0072589A">
        <w:rPr>
          <w:rFonts w:ascii="Times New Roman" w:hAnsi="Times New Roman"/>
          <w:color w:val="000000"/>
          <w:sz w:val="28"/>
          <w:szCs w:val="28"/>
        </w:rPr>
        <w:t>, находящийся в трезвом состоянии.</w:t>
      </w:r>
      <w:r w:rsidR="00F949F9" w:rsidRPr="0072589A">
        <w:rPr>
          <w:rFonts w:ascii="Times New Roman" w:hAnsi="Times New Roman"/>
          <w:sz w:val="28"/>
          <w:szCs w:val="28"/>
        </w:rPr>
        <w:t xml:space="preserve"> Повреждено: </w:t>
      </w:r>
      <w:r w:rsidR="00F949F9" w:rsidRPr="0072589A">
        <w:rPr>
          <w:rFonts w:ascii="Times New Roman" w:hAnsi="Times New Roman"/>
          <w:bCs/>
          <w:sz w:val="28"/>
          <w:szCs w:val="28"/>
        </w:rPr>
        <w:t xml:space="preserve">направляющие столбики, световая звуковая сигнализация, горизонтальный шлагбаум,  поворотный шлагбаум, знак 1.3.2 </w:t>
      </w:r>
      <w:r w:rsidR="002434B4" w:rsidRPr="0072589A">
        <w:rPr>
          <w:rFonts w:ascii="Times New Roman" w:hAnsi="Times New Roman"/>
          <w:bCs/>
          <w:sz w:val="28"/>
          <w:szCs w:val="28"/>
        </w:rPr>
        <w:t>"Многопутная железная дорога", з</w:t>
      </w:r>
      <w:r w:rsidR="00F949F9" w:rsidRPr="0072589A">
        <w:rPr>
          <w:rFonts w:ascii="Times New Roman" w:hAnsi="Times New Roman"/>
          <w:bCs/>
          <w:sz w:val="28"/>
          <w:szCs w:val="28"/>
        </w:rPr>
        <w:t xml:space="preserve">нак 2.5 "STOP", знак 3.13 «Ограничение высоты», табличка «Переезд оснащен барьерами автоматами», табличка «Внимание, ведется видеонаблюдение», привод УЗП №2, кабельная муфта, </w:t>
      </w:r>
      <w:r w:rsidR="00F949F9" w:rsidRPr="0072589A">
        <w:rPr>
          <w:rFonts w:ascii="Times New Roman" w:hAnsi="Times New Roman"/>
          <w:bCs/>
          <w:sz w:val="28"/>
          <w:szCs w:val="28"/>
        </w:rPr>
        <w:lastRenderedPageBreak/>
        <w:t>направляющий швеллер, переездный светофор, знак сигнальный «Свисток» со стороны 2-го пути</w:t>
      </w:r>
      <w:r w:rsidR="006418DF" w:rsidRPr="0072589A">
        <w:rPr>
          <w:rFonts w:ascii="Times New Roman" w:hAnsi="Times New Roman"/>
          <w:sz w:val="28"/>
          <w:szCs w:val="28"/>
        </w:rPr>
        <w:t>;</w:t>
      </w:r>
    </w:p>
    <w:p w:rsidR="006418DF" w:rsidRPr="0072589A" w:rsidRDefault="0072589A" w:rsidP="0072589A">
      <w:pPr>
        <w:numPr>
          <w:ilvl w:val="0"/>
          <w:numId w:val="1"/>
        </w:numPr>
        <w:tabs>
          <w:tab w:val="num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>
        <w:rPr>
          <w:rFonts w:ascii="Times New Roman" w:hAnsi="Times New Roman"/>
          <w:sz w:val="28"/>
          <w:szCs w:val="28"/>
        </w:rPr>
        <w:tab/>
      </w:r>
      <w:r w:rsidR="006418DF" w:rsidRPr="0072589A">
        <w:rPr>
          <w:rFonts w:ascii="Times New Roman" w:hAnsi="Times New Roman"/>
          <w:bCs/>
          <w:sz w:val="28"/>
          <w:szCs w:val="28"/>
        </w:rPr>
        <w:t xml:space="preserve">в сутках 3 февраля </w:t>
      </w:r>
      <w:r w:rsidR="006418DF" w:rsidRPr="0072589A">
        <w:rPr>
          <w:rFonts w:ascii="Times New Roman" w:hAnsi="Times New Roman"/>
          <w:sz w:val="28"/>
          <w:szCs w:val="28"/>
        </w:rPr>
        <w:t>на железнодорожном переезде (836 км перегон Ирбейская-Коростелёво), в границах Ирбейского  района, обслуживаемый дежурным работнико</w:t>
      </w:r>
      <w:r w:rsidR="00E542D1">
        <w:rPr>
          <w:rFonts w:ascii="Times New Roman" w:hAnsi="Times New Roman"/>
          <w:sz w:val="28"/>
          <w:szCs w:val="28"/>
        </w:rPr>
        <w:t xml:space="preserve">м Абакумовской дистанции пути, </w:t>
      </w:r>
      <w:r w:rsidR="006418DF" w:rsidRPr="0072589A">
        <w:rPr>
          <w:rFonts w:ascii="Times New Roman" w:hAnsi="Times New Roman"/>
          <w:sz w:val="28"/>
          <w:szCs w:val="28"/>
        </w:rPr>
        <w:t>при исправно действующей автоматической переездной сигнализации при следовании через переезд лесовоза «УРАЛ» допущен разрыв стропы увязки груза, вследствие чего в границах переезда упало 3 бревна, без повреждения устройств ОАО «РЖД» и бе</w:t>
      </w:r>
      <w:r w:rsidRPr="0072589A">
        <w:rPr>
          <w:rFonts w:ascii="Times New Roman" w:hAnsi="Times New Roman"/>
          <w:sz w:val="28"/>
          <w:szCs w:val="28"/>
        </w:rPr>
        <w:t>з сбоя графика движения поездов;</w:t>
      </w:r>
    </w:p>
    <w:p w:rsidR="0072589A" w:rsidRPr="0072589A" w:rsidRDefault="0072589A" w:rsidP="0072589A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360" w:lineRule="exact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2589A">
        <w:rPr>
          <w:rFonts w:ascii="Times New Roman" w:hAnsi="Times New Roman"/>
          <w:sz w:val="28"/>
          <w:szCs w:val="28"/>
        </w:rPr>
        <w:t>в с</w:t>
      </w:r>
      <w:r w:rsidR="00413B78">
        <w:rPr>
          <w:rFonts w:ascii="Times New Roman" w:hAnsi="Times New Roman"/>
          <w:sz w:val="28"/>
          <w:szCs w:val="28"/>
        </w:rPr>
        <w:t>утках 9 февраля 2025 г. на  железнодорожном</w:t>
      </w:r>
      <w:r w:rsidRPr="0072589A">
        <w:rPr>
          <w:rFonts w:ascii="Times New Roman" w:hAnsi="Times New Roman"/>
          <w:sz w:val="28"/>
          <w:szCs w:val="28"/>
        </w:rPr>
        <w:t xml:space="preserve"> переезде 4397 км пк 8 станция Сулёмка (Нижнеингашский район) при следовании  через переезд водитель легкового автомобиля на большой скорости проехав переездный настил допустил н</w:t>
      </w:r>
      <w:r>
        <w:rPr>
          <w:rFonts w:ascii="Times New Roman" w:hAnsi="Times New Roman"/>
          <w:sz w:val="28"/>
          <w:szCs w:val="28"/>
        </w:rPr>
        <w:t>аезд на столб электроосвещения, п</w:t>
      </w:r>
      <w:r w:rsidRPr="0072589A">
        <w:rPr>
          <w:rFonts w:ascii="Times New Roman" w:hAnsi="Times New Roman"/>
          <w:sz w:val="28"/>
          <w:szCs w:val="28"/>
        </w:rPr>
        <w:t>острадавших и погиб</w:t>
      </w:r>
      <w:r>
        <w:rPr>
          <w:rFonts w:ascii="Times New Roman" w:hAnsi="Times New Roman"/>
          <w:sz w:val="28"/>
          <w:szCs w:val="28"/>
        </w:rPr>
        <w:t>ших нет, з</w:t>
      </w:r>
      <w:r w:rsidRPr="0072589A">
        <w:rPr>
          <w:rFonts w:ascii="Times New Roman" w:hAnsi="Times New Roman"/>
          <w:sz w:val="28"/>
          <w:szCs w:val="28"/>
        </w:rPr>
        <w:t>адержано 2 грузовых поезда.</w:t>
      </w:r>
    </w:p>
    <w:p w:rsidR="00AE64AC" w:rsidRPr="00AE64AC" w:rsidRDefault="00AE64AC" w:rsidP="00AE64AC">
      <w:pPr>
        <w:numPr>
          <w:ilvl w:val="0"/>
          <w:numId w:val="1"/>
        </w:numPr>
        <w:tabs>
          <w:tab w:val="num" w:pos="0"/>
        </w:tabs>
        <w:spacing w:after="0" w:line="360" w:lineRule="exact"/>
        <w:ind w:left="0" w:firstLine="709"/>
        <w:jc w:val="both"/>
        <w:rPr>
          <w:rStyle w:val="FontStyle15"/>
          <w:sz w:val="28"/>
          <w:szCs w:val="28"/>
        </w:rPr>
      </w:pPr>
    </w:p>
    <w:sectPr w:rsidR="00AE64AC" w:rsidRPr="00AE6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A110DED"/>
    <w:multiLevelType w:val="multilevel"/>
    <w:tmpl w:val="F7C617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6AF90F18"/>
    <w:multiLevelType w:val="multilevel"/>
    <w:tmpl w:val="78ACBDA2"/>
    <w:lvl w:ilvl="0">
      <w:start w:val="1"/>
      <w:numFmt w:val="decimal"/>
      <w:lvlText w:val="%1."/>
      <w:lvlJc w:val="left"/>
      <w:pPr>
        <w:ind w:left="1410" w:hanging="1410"/>
      </w:pPr>
      <w:rPr>
        <w:rFonts w:eastAsia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2119" w:hanging="141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  <w:color w:val="auto"/>
      </w:rPr>
    </w:lvl>
  </w:abstractNum>
  <w:abstractNum w:abstractNumId="3">
    <w:nsid w:val="73E30F58"/>
    <w:multiLevelType w:val="multilevel"/>
    <w:tmpl w:val="C46E29B2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119" w:hanging="141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4">
    <w:nsid w:val="7A362C63"/>
    <w:multiLevelType w:val="multilevel"/>
    <w:tmpl w:val="1A9EA16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40C"/>
    <w:rsid w:val="0023344A"/>
    <w:rsid w:val="002434B4"/>
    <w:rsid w:val="002B62EA"/>
    <w:rsid w:val="00300E2F"/>
    <w:rsid w:val="00351A82"/>
    <w:rsid w:val="0036506D"/>
    <w:rsid w:val="00395169"/>
    <w:rsid w:val="00403BC5"/>
    <w:rsid w:val="00413B78"/>
    <w:rsid w:val="004376E2"/>
    <w:rsid w:val="004D140C"/>
    <w:rsid w:val="00543B1C"/>
    <w:rsid w:val="006327F6"/>
    <w:rsid w:val="006418DF"/>
    <w:rsid w:val="00684FEA"/>
    <w:rsid w:val="006F341F"/>
    <w:rsid w:val="0072589A"/>
    <w:rsid w:val="00827ED9"/>
    <w:rsid w:val="00915D55"/>
    <w:rsid w:val="00924CC5"/>
    <w:rsid w:val="00AE64AC"/>
    <w:rsid w:val="00AE6845"/>
    <w:rsid w:val="00B6063B"/>
    <w:rsid w:val="00DF08C7"/>
    <w:rsid w:val="00E46401"/>
    <w:rsid w:val="00E542D1"/>
    <w:rsid w:val="00E739F4"/>
    <w:rsid w:val="00F84C27"/>
    <w:rsid w:val="00F9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FE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Список - нумерованный абзац,Маркер,название,Bullet List,FooterText,numbered,SL_Абзац списка,f_Абзац 1,Bullet Number,Нумерованый список,List Paragraph1,lp1,List Paragraph,Абзац списка4,Абзац списка6,Абзац списка2,Тема,2 Спс точк,фот"/>
    <w:basedOn w:val="a"/>
    <w:link w:val="a4"/>
    <w:uiPriority w:val="34"/>
    <w:qFormat/>
    <w:rsid w:val="00684FEA"/>
    <w:pPr>
      <w:ind w:left="720"/>
      <w:contextualSpacing/>
    </w:pPr>
  </w:style>
  <w:style w:type="character" w:customStyle="1" w:styleId="a4">
    <w:name w:val="Абзац списка Знак"/>
    <w:aliases w:val="ПАРАГРАФ Знак,Список - нумерованный абзац Знак,Маркер Знак,название Знак,Bullet List Знак,FooterText Знак,numbered Знак,SL_Абзац списка Знак,f_Абзац 1 Знак,Bullet Number Знак,Нумерованый список Знак,List Paragraph1 Знак,lp1 Знак"/>
    <w:link w:val="a3"/>
    <w:uiPriority w:val="34"/>
    <w:qFormat/>
    <w:locked/>
    <w:rsid w:val="00684FEA"/>
    <w:rPr>
      <w:rFonts w:ascii="Calibri" w:eastAsia="Times New Roman" w:hAnsi="Calibri" w:cs="Times New Roman"/>
      <w:lang w:eastAsia="ru-RU"/>
    </w:rPr>
  </w:style>
  <w:style w:type="character" w:customStyle="1" w:styleId="FontStyle15">
    <w:name w:val="Font Style15"/>
    <w:uiPriority w:val="99"/>
    <w:rsid w:val="006F341F"/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7258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FE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Список - нумерованный абзац,Маркер,название,Bullet List,FooterText,numbered,SL_Абзац списка,f_Абзац 1,Bullet Number,Нумерованый список,List Paragraph1,lp1,List Paragraph,Абзац списка4,Абзац списка6,Абзац списка2,Тема,2 Спс точк,фот"/>
    <w:basedOn w:val="a"/>
    <w:link w:val="a4"/>
    <w:uiPriority w:val="34"/>
    <w:qFormat/>
    <w:rsid w:val="00684FEA"/>
    <w:pPr>
      <w:ind w:left="720"/>
      <w:contextualSpacing/>
    </w:pPr>
  </w:style>
  <w:style w:type="character" w:customStyle="1" w:styleId="a4">
    <w:name w:val="Абзац списка Знак"/>
    <w:aliases w:val="ПАРАГРАФ Знак,Список - нумерованный абзац Знак,Маркер Знак,название Знак,Bullet List Знак,FooterText Знак,numbered Знак,SL_Абзац списка Знак,f_Абзац 1 Знак,Bullet Number Знак,Нумерованый список Знак,List Paragraph1 Знак,lp1 Знак"/>
    <w:link w:val="a3"/>
    <w:uiPriority w:val="34"/>
    <w:qFormat/>
    <w:locked/>
    <w:rsid w:val="00684FEA"/>
    <w:rPr>
      <w:rFonts w:ascii="Calibri" w:eastAsia="Times New Roman" w:hAnsi="Calibri" w:cs="Times New Roman"/>
      <w:lang w:eastAsia="ru-RU"/>
    </w:rPr>
  </w:style>
  <w:style w:type="character" w:customStyle="1" w:styleId="FontStyle15">
    <w:name w:val="Font Style15"/>
    <w:uiPriority w:val="99"/>
    <w:rsid w:val="006F341F"/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7258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8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korchaginav</dc:creator>
  <cp:keywords/>
  <dc:description/>
  <cp:lastModifiedBy>korchaginav</cp:lastModifiedBy>
  <cp:revision>28</cp:revision>
  <dcterms:created xsi:type="dcterms:W3CDTF">2025-01-20T09:20:00Z</dcterms:created>
  <dcterms:modified xsi:type="dcterms:W3CDTF">2025-02-19T04:27:00Z</dcterms:modified>
</cp:coreProperties>
</file>