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CD" w:rsidRDefault="00CD59CD" w:rsidP="00CD59CD">
      <w:pPr>
        <w:pStyle w:val="ConsPlusTitlePage"/>
      </w:pPr>
    </w:p>
    <w:p w:rsidR="00CD59CD" w:rsidRDefault="00CD59CD">
      <w:pPr>
        <w:pStyle w:val="ConsPlusNormal"/>
        <w:jc w:val="right"/>
        <w:outlineLvl w:val="1"/>
      </w:pPr>
      <w:r>
        <w:t>Приложение</w:t>
      </w:r>
    </w:p>
    <w:p w:rsidR="00CD59CD" w:rsidRDefault="00CD59CD">
      <w:pPr>
        <w:pStyle w:val="ConsPlusNormal"/>
        <w:jc w:val="right"/>
      </w:pPr>
      <w:r>
        <w:t>к Порядку</w:t>
      </w:r>
    </w:p>
    <w:p w:rsidR="00CD59CD" w:rsidRDefault="00CD59CD">
      <w:pPr>
        <w:pStyle w:val="ConsPlusNormal"/>
        <w:jc w:val="right"/>
      </w:pPr>
      <w:r>
        <w:t>осуществления бюджетных</w:t>
      </w:r>
    </w:p>
    <w:p w:rsidR="00CD59CD" w:rsidRDefault="00CD59CD">
      <w:pPr>
        <w:pStyle w:val="ConsPlusNormal"/>
        <w:jc w:val="right"/>
      </w:pPr>
      <w:r>
        <w:t>полномочий администратора</w:t>
      </w:r>
    </w:p>
    <w:p w:rsidR="00CD59CD" w:rsidRDefault="00CD59CD">
      <w:pPr>
        <w:pStyle w:val="ConsPlusNormal"/>
        <w:jc w:val="right"/>
      </w:pPr>
      <w:r>
        <w:t>доходов краевого бюджета</w:t>
      </w:r>
    </w:p>
    <w:p w:rsidR="00CD59CD" w:rsidRDefault="00CD59CD">
      <w:pPr>
        <w:pStyle w:val="ConsPlusNormal"/>
        <w:jc w:val="right"/>
      </w:pPr>
      <w:r>
        <w:t>в части денежных взысканий</w:t>
      </w:r>
    </w:p>
    <w:p w:rsidR="00CD59CD" w:rsidRDefault="00CD59CD">
      <w:pPr>
        <w:pStyle w:val="ConsPlusNormal"/>
        <w:jc w:val="right"/>
      </w:pPr>
      <w:r>
        <w:t>(штрафов), налагаемых</w:t>
      </w:r>
    </w:p>
    <w:p w:rsidR="00CD59CD" w:rsidRDefault="00CD59CD">
      <w:pPr>
        <w:pStyle w:val="ConsPlusNormal"/>
        <w:jc w:val="right"/>
      </w:pPr>
      <w:r>
        <w:t>по результатам рассмотрения</w:t>
      </w:r>
    </w:p>
    <w:p w:rsidR="00CD59CD" w:rsidRDefault="00CD59CD">
      <w:pPr>
        <w:pStyle w:val="ConsPlusNormal"/>
        <w:jc w:val="right"/>
      </w:pPr>
      <w:r>
        <w:t>дел об административных</w:t>
      </w:r>
    </w:p>
    <w:p w:rsidR="00CD59CD" w:rsidRDefault="00CD59CD">
      <w:pPr>
        <w:pStyle w:val="ConsPlusNormal"/>
        <w:jc w:val="right"/>
      </w:pPr>
      <w:r>
        <w:t>правонарушениях</w:t>
      </w:r>
    </w:p>
    <w:p w:rsidR="00CD59CD" w:rsidRDefault="00CD59CD">
      <w:pPr>
        <w:pStyle w:val="ConsPlusNormal"/>
        <w:jc w:val="right"/>
      </w:pPr>
      <w:r>
        <w:t>административными комиссиями</w:t>
      </w: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jc w:val="center"/>
      </w:pPr>
      <w:bookmarkStart w:id="0" w:name="P740"/>
      <w:bookmarkEnd w:id="0"/>
      <w:r>
        <w:t>Отчет</w:t>
      </w:r>
    </w:p>
    <w:p w:rsidR="00CD59CD" w:rsidRDefault="00617E63">
      <w:pPr>
        <w:pStyle w:val="ConsPlusNormal"/>
        <w:jc w:val="center"/>
      </w:pPr>
      <w:r>
        <w:t>Администрация Белоярского сельсовета Ачинского района Красноярского края</w:t>
      </w:r>
    </w:p>
    <w:p w:rsidR="00CD59CD" w:rsidRDefault="00CD59CD">
      <w:pPr>
        <w:pStyle w:val="ConsPlusNormal"/>
        <w:jc w:val="center"/>
      </w:pPr>
      <w:proofErr w:type="gramStart"/>
      <w:r>
        <w:t>(наименование органа местного самоуправления муниципального</w:t>
      </w:r>
      <w:proofErr w:type="gramEnd"/>
    </w:p>
    <w:p w:rsidR="00CD59CD" w:rsidRDefault="00CD59CD">
      <w:pPr>
        <w:pStyle w:val="ConsPlusNormal"/>
        <w:jc w:val="center"/>
      </w:pPr>
      <w:r>
        <w:t>образования Красноярского края)</w:t>
      </w:r>
    </w:p>
    <w:p w:rsidR="00CD59CD" w:rsidRDefault="00CD59CD">
      <w:pPr>
        <w:pStyle w:val="ConsPlusNormal"/>
        <w:jc w:val="center"/>
      </w:pPr>
      <w:r>
        <w:t>о наложенных административной комиссией суммах штрафов</w:t>
      </w:r>
    </w:p>
    <w:p w:rsidR="00CD59CD" w:rsidRDefault="00CD59CD">
      <w:pPr>
        <w:pStyle w:val="ConsPlusNormal"/>
        <w:jc w:val="center"/>
      </w:pPr>
      <w:r>
        <w:t>и их зачислении в краевой бюджет по коду доходов</w:t>
      </w:r>
    </w:p>
    <w:p w:rsidR="00CD59CD" w:rsidRDefault="00CD1FDD">
      <w:pPr>
        <w:pStyle w:val="ConsPlusNormal"/>
        <w:jc w:val="center"/>
      </w:pPr>
      <w:r>
        <w:t>4391160201</w:t>
      </w:r>
      <w:r w:rsidR="00CD59CD">
        <w:t>0020000140 на счет Управления Федерального</w:t>
      </w:r>
    </w:p>
    <w:p w:rsidR="00CD59CD" w:rsidRDefault="00CD59CD">
      <w:pPr>
        <w:pStyle w:val="ConsPlusNormal"/>
        <w:jc w:val="center"/>
      </w:pPr>
      <w:r>
        <w:t>казначейства по Красноярскому краю</w:t>
      </w:r>
    </w:p>
    <w:p w:rsidR="00CD59CD" w:rsidRDefault="00DB5A10">
      <w:pPr>
        <w:pStyle w:val="ConsPlusNormal"/>
        <w:jc w:val="center"/>
      </w:pPr>
      <w:r>
        <w:t xml:space="preserve">за </w:t>
      </w:r>
      <w:r w:rsidR="00617E63">
        <w:t>2 квартал</w:t>
      </w:r>
      <w:r>
        <w:t xml:space="preserve"> 202</w:t>
      </w:r>
      <w:r w:rsidR="00617E63">
        <w:t>2</w:t>
      </w:r>
      <w:r w:rsidR="00CD59CD">
        <w:t xml:space="preserve"> года</w:t>
      </w:r>
    </w:p>
    <w:p w:rsidR="00CD59CD" w:rsidRDefault="00CD59CD">
      <w:pPr>
        <w:pStyle w:val="ConsPlusNormal"/>
        <w:jc w:val="center"/>
      </w:pPr>
      <w:r>
        <w:t>(отчетный квартал)</w:t>
      </w:r>
    </w:p>
    <w:p w:rsidR="00CD59CD" w:rsidRDefault="00CD5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за отчетный квартал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с начала года нарастающим итогом)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bookmarkStart w:id="1" w:name="P756"/>
            <w:bookmarkEnd w:id="1"/>
            <w:r>
              <w:t>2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bookmarkStart w:id="2" w:name="P758"/>
            <w:bookmarkEnd w:id="2"/>
            <w:r>
              <w:t>4</w:t>
            </w:r>
          </w:p>
        </w:tc>
      </w:tr>
      <w:tr w:rsidR="00CD59CD">
        <w:tc>
          <w:tcPr>
            <w:tcW w:w="2267" w:type="dxa"/>
          </w:tcPr>
          <w:p w:rsidR="00CD59CD" w:rsidRDefault="000A5AE6" w:rsidP="000A5AE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</w:pPr>
          </w:p>
        </w:tc>
        <w:tc>
          <w:tcPr>
            <w:tcW w:w="2267" w:type="dxa"/>
          </w:tcPr>
          <w:p w:rsidR="00CD59CD" w:rsidRDefault="000A5AE6" w:rsidP="00D63704">
            <w:pPr>
              <w:pStyle w:val="ConsPlusNormal"/>
              <w:jc w:val="center"/>
            </w:pPr>
            <w:bookmarkStart w:id="3" w:name="_GoBack"/>
            <w:bookmarkEnd w:id="3"/>
            <w:r>
              <w:t>0,00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</w:pPr>
          </w:p>
        </w:tc>
      </w:tr>
    </w:tbl>
    <w:p w:rsidR="00CD59CD" w:rsidRDefault="00CD59CD">
      <w:pPr>
        <w:pStyle w:val="ConsPlusNormal"/>
        <w:jc w:val="both"/>
      </w:pPr>
    </w:p>
    <w:p w:rsidR="00CD59CD" w:rsidRDefault="00CD59CD">
      <w:pPr>
        <w:pStyle w:val="ConsPlusNonformat"/>
        <w:jc w:val="both"/>
      </w:pPr>
      <w:r>
        <w:t>Глава органа местного самоуправления</w:t>
      </w:r>
    </w:p>
    <w:p w:rsidR="00CD59CD" w:rsidRDefault="00CD59CD">
      <w:pPr>
        <w:pStyle w:val="ConsPlusNonformat"/>
        <w:jc w:val="both"/>
      </w:pPr>
      <w:r>
        <w:t>муниципального образования</w:t>
      </w:r>
    </w:p>
    <w:p w:rsidR="00CD59CD" w:rsidRDefault="00CD59CD">
      <w:pPr>
        <w:pStyle w:val="ConsPlusNonformat"/>
        <w:jc w:val="both"/>
      </w:pPr>
      <w:r>
        <w:t>Красноярского края                                      ___________________</w:t>
      </w:r>
    </w:p>
    <w:p w:rsidR="00CD59CD" w:rsidRDefault="00CD59CD">
      <w:pPr>
        <w:pStyle w:val="ConsPlusNonformat"/>
        <w:jc w:val="both"/>
      </w:pPr>
      <w:r>
        <w:t xml:space="preserve">   </w:t>
      </w:r>
      <w:r w:rsidR="00234349">
        <w:t>А.С. Сабиров</w:t>
      </w:r>
      <w:r>
        <w:t xml:space="preserve">                                              (подпись)</w:t>
      </w:r>
    </w:p>
    <w:p w:rsidR="00617E63" w:rsidRDefault="00617E63" w:rsidP="00234349">
      <w:pPr>
        <w:pStyle w:val="ConsPlusNormal"/>
        <w:jc w:val="both"/>
      </w:pPr>
      <w:bookmarkStart w:id="4" w:name="P769"/>
      <w:bookmarkEnd w:id="4"/>
    </w:p>
    <w:p w:rsidR="00CD59CD" w:rsidRPr="00F803EB" w:rsidRDefault="00CD59CD">
      <w:pPr>
        <w:pStyle w:val="ConsPlusNormal"/>
        <w:ind w:firstLine="540"/>
        <w:jc w:val="both"/>
        <w:rPr>
          <w:color w:val="FF0000"/>
        </w:rPr>
      </w:pPr>
      <w:r w:rsidRPr="00F803EB">
        <w:rPr>
          <w:color w:val="FF0000"/>
        </w:rPr>
        <w:t xml:space="preserve">&lt;*&gt; </w:t>
      </w:r>
      <w:hyperlink w:anchor="P756" w:history="1">
        <w:r w:rsidRPr="00F803EB">
          <w:rPr>
            <w:color w:val="FF0000"/>
          </w:rPr>
          <w:t>Графы 2</w:t>
        </w:r>
      </w:hyperlink>
      <w:r w:rsidRPr="00F803EB">
        <w:rPr>
          <w:color w:val="FF0000"/>
        </w:rPr>
        <w:t xml:space="preserve">, </w:t>
      </w:r>
      <w:hyperlink w:anchor="P758" w:history="1">
        <w:r w:rsidRPr="00F803EB">
          <w:rPr>
            <w:color w:val="FF0000"/>
          </w:rPr>
          <w:t>4</w:t>
        </w:r>
      </w:hyperlink>
      <w:r w:rsidRPr="00F803EB">
        <w:rPr>
          <w:color w:val="FF0000"/>
        </w:rPr>
        <w:t xml:space="preserve"> в обязательном порядке заполняются по данным справки о перечислении поступлений в бюджеты (форма по КФД 0531468).</w:t>
      </w:r>
    </w:p>
    <w:p w:rsidR="00CD59CD" w:rsidRPr="00F803EB" w:rsidRDefault="00CD59CD">
      <w:pPr>
        <w:pStyle w:val="ConsPlusNormal"/>
        <w:jc w:val="both"/>
        <w:rPr>
          <w:color w:val="FF0000"/>
        </w:rPr>
      </w:pP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DE5" w:rsidRDefault="00CC5DE5"/>
    <w:sectPr w:rsidR="00CC5DE5" w:rsidSect="007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D"/>
    <w:rsid w:val="000A5AE6"/>
    <w:rsid w:val="00234349"/>
    <w:rsid w:val="00617E63"/>
    <w:rsid w:val="007F7816"/>
    <w:rsid w:val="00CC5DE5"/>
    <w:rsid w:val="00CD1FDD"/>
    <w:rsid w:val="00CD59CD"/>
    <w:rsid w:val="00D63704"/>
    <w:rsid w:val="00DB5A10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2020-04-24T07:14:00Z</dcterms:created>
  <dcterms:modified xsi:type="dcterms:W3CDTF">2023-05-31T04:24:00Z</dcterms:modified>
</cp:coreProperties>
</file>