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D6" w:rsidRDefault="002C0FD6" w:rsidP="002C0FD6">
      <w:pPr>
        <w:tabs>
          <w:tab w:val="left" w:pos="9240"/>
        </w:tabs>
        <w:spacing w:after="0" w:line="240" w:lineRule="auto"/>
        <w:ind w:right="114"/>
        <w:jc w:val="center"/>
        <w:rPr>
          <w:rFonts w:ascii="Calibri" w:eastAsia="Calibri" w:hAnsi="Calibri" w:cs="Calibri"/>
        </w:rPr>
      </w:pPr>
      <w:r>
        <w:object w:dxaOrig="1052" w:dyaOrig="1296">
          <v:rect id="rectole0000000000" o:spid="_x0000_i1025" style="width:52.5pt;height:64.5pt" o:ole="" o:preferrelative="t" stroked="f">
            <v:imagedata r:id="rId5" o:title=""/>
          </v:rect>
          <o:OLEObject Type="Embed" ProgID="StaticMetafile" ShapeID="rectole0000000000" DrawAspect="Content" ObjectID="_1746952381" r:id="rId6"/>
        </w:object>
      </w:r>
    </w:p>
    <w:p w:rsidR="002C0FD6" w:rsidRDefault="002C0FD6" w:rsidP="002C0FD6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2C0FD6" w:rsidRDefault="002C0FD6" w:rsidP="002C0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КРАСНОЯРСКИЙ  КРАЙ</w:t>
      </w:r>
    </w:p>
    <w:p w:rsidR="002C0FD6" w:rsidRDefault="002C0FD6" w:rsidP="002C0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АЧИНСКИЙ РАЙОН</w:t>
      </w:r>
    </w:p>
    <w:p w:rsidR="002C0FD6" w:rsidRDefault="002C0FD6" w:rsidP="002C0FD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 БЕЛОЯРСКОГО СЕЛЬСОВЕТА</w:t>
      </w:r>
    </w:p>
    <w:p w:rsidR="002C0FD6" w:rsidRDefault="002C0FD6" w:rsidP="002C0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C0FD6" w:rsidRDefault="002C0FD6" w:rsidP="002C0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ПОСТАНОВЛЕНИЕ</w:t>
      </w:r>
    </w:p>
    <w:p w:rsidR="002C0FD6" w:rsidRDefault="002C0FD6" w:rsidP="002C0F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tabs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16.02.2017</w:t>
      </w:r>
      <w:r>
        <w:rPr>
          <w:rFonts w:ascii="Times New Roman" w:eastAsia="Times New Roman" w:hAnsi="Times New Roman" w:cs="Times New Roman"/>
          <w:sz w:val="28"/>
        </w:rPr>
        <w:tab/>
        <w:t>№11-П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установлении квалификационных  требований, необходимых для замещения должностей муниципальной службы в Администрации Белоярского сельсовета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изменения Закона Красноярского края  от 07.07.2016 №10-4829 статьи  2 Закона Красноярского края от 24.04.2008 №5-1565  «Об особенностях правового регулирования муниципальной службы в Красноярском крае», н</w:t>
      </w:r>
      <w:r w:rsidRPr="00897C3F">
        <w:rPr>
          <w:rFonts w:ascii="Times New Roman" w:eastAsia="Times New Roman" w:hAnsi="Times New Roman" w:cs="Times New Roman"/>
          <w:sz w:val="28"/>
        </w:rPr>
        <w:t xml:space="preserve">а основании протеста  </w:t>
      </w:r>
      <w:proofErr w:type="spellStart"/>
      <w:r w:rsidRPr="00897C3F">
        <w:rPr>
          <w:rFonts w:ascii="Times New Roman" w:eastAsia="Times New Roman" w:hAnsi="Times New Roman" w:cs="Times New Roman"/>
          <w:sz w:val="28"/>
        </w:rPr>
        <w:t>Ачинской</w:t>
      </w:r>
      <w:proofErr w:type="spellEnd"/>
      <w:r w:rsidRPr="00897C3F">
        <w:rPr>
          <w:rFonts w:ascii="Times New Roman" w:eastAsia="Times New Roman" w:hAnsi="Times New Roman" w:cs="Times New Roman"/>
          <w:sz w:val="28"/>
        </w:rPr>
        <w:t xml:space="preserve"> межрайонной прокуратуры от </w:t>
      </w:r>
      <w:r>
        <w:rPr>
          <w:rFonts w:ascii="Times New Roman" w:eastAsia="Times New Roman" w:hAnsi="Times New Roman" w:cs="Times New Roman"/>
          <w:sz w:val="28"/>
        </w:rPr>
        <w:t>31.01.2017 №7/3-05-2015</w:t>
      </w:r>
      <w:r w:rsidRPr="00897C3F">
        <w:rPr>
          <w:rFonts w:ascii="Times New Roman" w:eastAsia="Times New Roman" w:hAnsi="Times New Roman" w:cs="Times New Roman"/>
          <w:sz w:val="28"/>
        </w:rPr>
        <w:t xml:space="preserve">,  </w:t>
      </w:r>
    </w:p>
    <w:p w:rsidR="002C0FD6" w:rsidRPr="00897C3F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97C3F">
        <w:rPr>
          <w:rFonts w:ascii="Times New Roman" w:eastAsia="Times New Roman" w:hAnsi="Times New Roman" w:cs="Times New Roman"/>
          <w:sz w:val="28"/>
        </w:rPr>
        <w:t>ПОСТАНОВЛЯЮ:</w:t>
      </w: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прилагаемое Положение о квалификационных требованиях, необходимых для замещения должностей муниципальной службы в Администрации Белоярского сельсовета.</w:t>
      </w: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Замещение муниципальных должностей в Администрации Белоярского сельсовета производить в соответствии с Приложением 1 к настоящему Постановлению.</w:t>
      </w: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Постановление №118-П от 24.12.2012г. (в ред. от 24.05.2013 №33-П; от 19.10.2014 №53-П) считать утратившим силу.</w:t>
      </w: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Контроль исполнения данного Постановления оставляю за собой.</w:t>
      </w:r>
    </w:p>
    <w:p w:rsidR="002C0FD6" w:rsidRPr="00A62C48" w:rsidRDefault="002C0FD6" w:rsidP="002C0F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5. </w:t>
      </w:r>
      <w:r w:rsidRPr="00A62C4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 в информационном листе « Белоярские Вести» и подлежит размещению на официальном сайте  МО </w:t>
      </w:r>
      <w:proofErr w:type="spellStart"/>
      <w:r w:rsidRPr="00A62C48">
        <w:rPr>
          <w:rFonts w:ascii="Times New Roman" w:eastAsia="Times New Roman" w:hAnsi="Times New Roman" w:cs="Times New Roman"/>
          <w:sz w:val="28"/>
          <w:szCs w:val="28"/>
        </w:rPr>
        <w:t>Ачинский</w:t>
      </w:r>
      <w:proofErr w:type="spellEnd"/>
      <w:r w:rsidRPr="00A62C48">
        <w:rPr>
          <w:rFonts w:ascii="Times New Roman" w:eastAsia="Times New Roman" w:hAnsi="Times New Roman" w:cs="Times New Roman"/>
          <w:sz w:val="28"/>
          <w:szCs w:val="28"/>
        </w:rPr>
        <w:t xml:space="preserve"> район http://www.ach-rajon.ru.</w:t>
      </w:r>
    </w:p>
    <w:p w:rsidR="002C0FD6" w:rsidRDefault="002C0FD6" w:rsidP="002C0F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Белоярского сельсовета                                                    В.В. Кириков</w:t>
      </w: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p w:rsidR="002C0FD6" w:rsidRDefault="002C0FD6" w:rsidP="002C0F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</w:rPr>
        <w:br/>
        <w:t>к постановлению администрации Белоярского  сельсовета</w:t>
      </w:r>
    </w:p>
    <w:p w:rsidR="002C0FD6" w:rsidRDefault="002C0FD6" w:rsidP="002C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16.02.2017 г. № 11-П </w:t>
      </w:r>
    </w:p>
    <w:p w:rsidR="002C0FD6" w:rsidRDefault="002C0FD6" w:rsidP="002C0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(в ред. </w:t>
      </w:r>
      <w:r w:rsidRPr="002C0FD6">
        <w:rPr>
          <w:rFonts w:ascii="Times New Roman" w:eastAsia="Times New Roman" w:hAnsi="Times New Roman" w:cs="Times New Roman"/>
          <w:color w:val="FF0000"/>
          <w:sz w:val="28"/>
        </w:rPr>
        <w:t>от 06.06.2018 № 24-П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2C0FD6" w:rsidRDefault="002C0FD6" w:rsidP="002C0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квалификационных требованиях, необходимых для замещения        должностей муниципальной службы в администрации Белоярского сельсовета</w:t>
      </w:r>
    </w:p>
    <w:p w:rsidR="002C0FD6" w:rsidRDefault="002C0FD6" w:rsidP="002C0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C0FD6" w:rsidRDefault="002C0FD6" w:rsidP="002C0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1.Общее положения</w:t>
      </w: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Настоящее Положение о квалификационных требованиях для замещения  должностей муниципальной службы, разработанное в соответствии с 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определяет квалификационные требования для замещения должностей муниципальной службы, включающие  требования к уровню профессионального образования, стажу муниципальной службы или стажу работы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специальности.</w:t>
      </w: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2.Квалификационные требования, предъявленные к уровню</w:t>
      </w:r>
    </w:p>
    <w:p w:rsidR="002C0FD6" w:rsidRDefault="002C0FD6" w:rsidP="002C0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профессионального образования, стажу муниципальной службы или стажу работы по специальности</w:t>
      </w:r>
    </w:p>
    <w:p w:rsidR="002C0FD6" w:rsidRDefault="002C0FD6" w:rsidP="002C0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2C0FD6" w:rsidRP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2C0FD6">
        <w:rPr>
          <w:rFonts w:ascii="Times New Roman" w:eastAsia="Times New Roman" w:hAnsi="Times New Roman" w:cs="Times New Roman"/>
          <w:color w:val="FF0000"/>
          <w:sz w:val="28"/>
        </w:rPr>
        <w:t xml:space="preserve">2.1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1"/>
        <w:gridCol w:w="1333"/>
        <w:gridCol w:w="1715"/>
        <w:gridCol w:w="2152"/>
        <w:gridCol w:w="2242"/>
      </w:tblGrid>
      <w:tr w:rsidR="002C0FD6" w:rsidRPr="002C0FD6" w:rsidTr="002C0FD6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Категория должности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Группа должности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Наименование должности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Стаж муниципальной и (или) государственной службы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Уровень профессионального образования</w:t>
            </w:r>
          </w:p>
        </w:tc>
      </w:tr>
      <w:tr w:rsidR="002C0FD6" w:rsidRPr="002C0FD6" w:rsidTr="002C0FD6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5</w:t>
            </w:r>
          </w:p>
        </w:tc>
      </w:tr>
      <w:tr w:rsidR="002C0FD6" w:rsidRPr="002C0FD6" w:rsidTr="002C0FD6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специалисты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старшая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Ведущий специалист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Без предъявления требований к стажу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Высшее профессиональное</w:t>
            </w:r>
          </w:p>
        </w:tc>
      </w:tr>
      <w:tr w:rsidR="002C0FD6" w:rsidRPr="002C0FD6" w:rsidTr="002C0FD6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Обеспечивающие специалисты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ведущая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Главный бухгалтер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Без предъявления требований к стажу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Высшее профессиональное</w:t>
            </w:r>
          </w:p>
        </w:tc>
      </w:tr>
      <w:tr w:rsidR="002C0FD6" w:rsidRPr="002C0FD6" w:rsidTr="002C0FD6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Обеспечивающие специалисты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младшая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Специалист 1 категории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Без предъявления требований к стажу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2C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Среднее специальное образование</w:t>
            </w:r>
          </w:p>
        </w:tc>
      </w:tr>
      <w:tr w:rsidR="002C0FD6" w:rsidRPr="002C0FD6" w:rsidTr="001622D5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center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Категория должности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center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Группа должности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center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Наименование должности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center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Стаж муниципальной и (или) государственной службы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center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Уровень профессионального образования</w:t>
            </w:r>
          </w:p>
        </w:tc>
        <w:bookmarkStart w:id="0" w:name="_GoBack"/>
        <w:bookmarkEnd w:id="0"/>
      </w:tr>
      <w:tr w:rsidR="002C0FD6" w:rsidRPr="002C0FD6" w:rsidTr="001622D5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center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center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center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center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center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5</w:t>
            </w:r>
          </w:p>
        </w:tc>
      </w:tr>
      <w:tr w:rsidR="002C0FD6" w:rsidRPr="002C0FD6" w:rsidTr="001622D5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специалисты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старшая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Ведущий специалист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Стаж работы по специальности не менее двух лет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Высшее профессиональное</w:t>
            </w:r>
          </w:p>
        </w:tc>
      </w:tr>
      <w:tr w:rsidR="002C0FD6" w:rsidRPr="002C0FD6" w:rsidTr="001622D5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Обеспечивающие специалисты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ведущая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Главный бухгалтер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старших должностях муниципальной службы или стажа работы по специальности не менее одного года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Высшее профессиональное</w:t>
            </w:r>
          </w:p>
        </w:tc>
      </w:tr>
      <w:tr w:rsidR="002C0FD6" w:rsidRPr="002C0FD6" w:rsidTr="001622D5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Обеспечивающие специалисты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старшая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бухгалтер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Требования к стажу не предъявляются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Средне </w:t>
            </w: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специальное образование</w:t>
            </w:r>
          </w:p>
        </w:tc>
      </w:tr>
      <w:tr w:rsidR="002C0FD6" w:rsidRPr="002C0FD6" w:rsidTr="001622D5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Обеспечивающие специалисты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младшая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Специалист 1 категории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Требования к стажу не предъявляются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FD6" w:rsidRPr="002C0FD6" w:rsidRDefault="002C0FD6" w:rsidP="0016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2C0FD6" w:rsidRPr="002C0FD6" w:rsidRDefault="002C0FD6" w:rsidP="001622D5">
            <w:pPr>
              <w:spacing w:after="0" w:line="240" w:lineRule="auto"/>
              <w:jc w:val="both"/>
              <w:rPr>
                <w:color w:val="FF0000"/>
              </w:rPr>
            </w:pPr>
            <w:r w:rsidRPr="002C0FD6">
              <w:rPr>
                <w:rFonts w:ascii="Times New Roman" w:eastAsia="Times New Roman" w:hAnsi="Times New Roman" w:cs="Times New Roman"/>
                <w:color w:val="FF0000"/>
                <w:sz w:val="24"/>
              </w:rPr>
              <w:t>Среднее специальное образование</w:t>
            </w:r>
          </w:p>
        </w:tc>
      </w:tr>
    </w:tbl>
    <w:p w:rsidR="002C0FD6" w:rsidRP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C0FD6" w:rsidRDefault="002C0FD6" w:rsidP="002C0F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стаж муниципальной службы по соответствующим группам должностей учитываются периоды занятия более высоких групп.</w:t>
      </w:r>
    </w:p>
    <w:p w:rsidR="002C0FD6" w:rsidRDefault="002C0FD6" w:rsidP="002C0F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3.Квалификационные требования </w:t>
      </w:r>
    </w:p>
    <w:p w:rsidR="002C0FD6" w:rsidRDefault="002C0FD6" w:rsidP="002C0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профессиональным знаниям и навыкам.</w:t>
      </w:r>
    </w:p>
    <w:p w:rsidR="002C0FD6" w:rsidRDefault="002C0FD6" w:rsidP="002C0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квалификационные требования к профессиональным знаниям и навыкам, необходимым для исполнения должностных обязанностей, входят: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Для замещения ведущих должностей муниципальной службы: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Красноярского края, законов и иных нормативных актов Красноярского края и нормативных правовых актов Ачинского района Красноярского края, Администрации Белоярского  сельсовета – в рамках компетенции,  служебного распорядка, порядка работы со служебной информацией и документами, составляющими государственную тайну (при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допуска к государственной тайне), основ делопроизводства, правил деловой этики и требований к служебному  поведению;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навыки оперативного принятия и реализации управленческих решений, организации и обеспечения выполнения задач, анализ и прогнозирования, грамотного учета мнения коллег, организации работы по эффективному взаимодействию с государственными органами и органами местного самоуправления, владение компьютерной и другой оргтехникой, систематизации и анализа информации, работы со служебными документами и документами, составляющими государственную тайну (при наличии допуска к государственной тайне), эффективного  сотрудничества с коллегами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квалифицированной работы с гражданами. 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Для замещения старших должностей муниципальной службы: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Красноярского края, законов и иных нормативных актов Красноярского края и нормативных правовых актов Ачинского района Красноярского края, Администрации Белоярского сельсовета – в рамках компетенции,  служебного распорядка, порядка работы со служебной информацией и документами, составляющими государственную тайну (при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допуска к государственной тайне), основ делопроизводства, правил деловой этики и требований к служебному  поведению;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навыки оперативного принятия и реализации управленческих решений, организации и обеспечения выполнения задач, анализ и прогнозирования, грамотного учета мнения коллег, организации работы по эффективному взаимодействию с государственными органами и органами местного самоуправления, владение компьютерной и другой оргтехникой, систематизации и анализа информации, работы со служебными документами и документами, составляющими государственную тайну (при наличии допуска к государственной тайне), эффективного  сотрудничества с коллегами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квалифицированной работы с гражданами. 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Для замещения младших должностей муниципальной службы: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Красноярского края, законов и иных нормативных актов Красноярского края и нормативных правовых актов Ачинского района Красноярского края, Администрации Белоярского сельсовета – в рамках компетенции,  служебного распорядка, порядка работы со служебной информацией и документами, составляющими государственную тайну (при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допуска к государственной тайне), основ делопроизводства, правил деловой этики и требований к служебному  поведению;</w:t>
      </w:r>
    </w:p>
    <w:p w:rsidR="002C0FD6" w:rsidRDefault="002C0FD6" w:rsidP="002C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навыки эффективного планирования рабочего времени, обеспечения выполнения задач и поручений в порядке подчиненности должностных лиц, </w:t>
      </w:r>
      <w:r>
        <w:rPr>
          <w:rFonts w:ascii="Times New Roman" w:eastAsia="Times New Roman" w:hAnsi="Times New Roman" w:cs="Times New Roman"/>
          <w:sz w:val="28"/>
        </w:rPr>
        <w:lastRenderedPageBreak/>
        <w:t>владение компьютерной и другой оргтехникой, владения необходимым для работы программным обеспечением.</w:t>
      </w:r>
    </w:p>
    <w:p w:rsidR="002C0FD6" w:rsidRDefault="002C0FD6" w:rsidP="002C0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C0FD6" w:rsidRDefault="002C0FD6" w:rsidP="002C0F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EC4" w:rsidRDefault="00D43EC4"/>
    <w:sectPr w:rsidR="00D4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32"/>
    <w:rsid w:val="00196E32"/>
    <w:rsid w:val="002C0FD6"/>
    <w:rsid w:val="00D4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2023-05-30T04:41:00Z</dcterms:created>
  <dcterms:modified xsi:type="dcterms:W3CDTF">2023-05-30T04:46:00Z</dcterms:modified>
</cp:coreProperties>
</file>