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5A5EF" w14:textId="77777777" w:rsidR="00F70694" w:rsidRDefault="00F70694" w:rsidP="00F70694">
      <w:pPr>
        <w:tabs>
          <w:tab w:val="left" w:pos="9240"/>
        </w:tabs>
        <w:ind w:right="114"/>
        <w:jc w:val="center"/>
      </w:pPr>
      <w:r>
        <w:rPr>
          <w:noProof/>
        </w:rPr>
        <w:drawing>
          <wp:inline distT="0" distB="0" distL="0" distR="0" wp14:anchorId="556A3FD8" wp14:editId="682032D5">
            <wp:extent cx="678180" cy="838200"/>
            <wp:effectExtent l="19050" t="0" r="762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678180" cy="838200"/>
                    </a:xfrm>
                    <a:prstGeom prst="rect">
                      <a:avLst/>
                    </a:prstGeom>
                    <a:noFill/>
                    <a:ln w="9525">
                      <a:noFill/>
                      <a:miter lim="800000"/>
                      <a:headEnd/>
                      <a:tailEnd/>
                    </a:ln>
                  </pic:spPr>
                </pic:pic>
              </a:graphicData>
            </a:graphic>
          </wp:inline>
        </w:drawing>
      </w:r>
    </w:p>
    <w:p w14:paraId="294B7DFE" w14:textId="77777777" w:rsidR="00F70694" w:rsidRDefault="00F70694" w:rsidP="00F70694">
      <w:pPr>
        <w:jc w:val="center"/>
        <w:rPr>
          <w:sz w:val="16"/>
        </w:rPr>
      </w:pPr>
    </w:p>
    <w:p w14:paraId="502D4DA4" w14:textId="77777777" w:rsidR="00F70694" w:rsidRDefault="00F70694" w:rsidP="00F70694">
      <w:pPr>
        <w:rPr>
          <w:sz w:val="16"/>
        </w:rPr>
      </w:pPr>
    </w:p>
    <w:p w14:paraId="75087AA5" w14:textId="77777777" w:rsidR="00F70694" w:rsidRDefault="00F02D41" w:rsidP="00F70694">
      <w:pPr>
        <w:jc w:val="center"/>
        <w:rPr>
          <w:bCs/>
          <w:szCs w:val="28"/>
        </w:rPr>
      </w:pPr>
      <w:r>
        <w:rPr>
          <w:bCs/>
          <w:szCs w:val="28"/>
        </w:rPr>
        <w:t>КРАСНОЯРСКИЙ КРАЙ</w:t>
      </w:r>
    </w:p>
    <w:p w14:paraId="615605A0" w14:textId="77777777" w:rsidR="00F70694" w:rsidRDefault="00F70694" w:rsidP="00F70694">
      <w:pPr>
        <w:jc w:val="center"/>
        <w:rPr>
          <w:szCs w:val="28"/>
        </w:rPr>
      </w:pPr>
    </w:p>
    <w:p w14:paraId="3C22A45D" w14:textId="77777777" w:rsidR="00F70694" w:rsidRDefault="00F02D41" w:rsidP="00F70694">
      <w:pPr>
        <w:pStyle w:val="1"/>
        <w:rPr>
          <w:b w:val="0"/>
          <w:bCs/>
          <w:sz w:val="28"/>
          <w:szCs w:val="28"/>
        </w:rPr>
      </w:pPr>
      <w:r>
        <w:rPr>
          <w:b w:val="0"/>
          <w:bCs/>
          <w:sz w:val="28"/>
          <w:szCs w:val="28"/>
        </w:rPr>
        <w:t>АДМИНИСТРАЦИЯ АЧИНСКОГО РАЙОНА</w:t>
      </w:r>
    </w:p>
    <w:p w14:paraId="18086A71" w14:textId="77777777" w:rsidR="00F70694" w:rsidRDefault="00F70694" w:rsidP="00F70694">
      <w:pPr>
        <w:rPr>
          <w:sz w:val="24"/>
        </w:rPr>
      </w:pPr>
    </w:p>
    <w:p w14:paraId="15E81EAF" w14:textId="77777777" w:rsidR="00F70694" w:rsidRDefault="00F70694" w:rsidP="00F70694">
      <w:pPr>
        <w:rPr>
          <w:sz w:val="24"/>
        </w:rPr>
      </w:pPr>
    </w:p>
    <w:p w14:paraId="04EDEACE" w14:textId="77777777" w:rsidR="00F70694" w:rsidRDefault="00F70694" w:rsidP="00F70694">
      <w:pPr>
        <w:pStyle w:val="2"/>
        <w:rPr>
          <w:szCs w:val="48"/>
        </w:rPr>
      </w:pPr>
      <w:r>
        <w:rPr>
          <w:szCs w:val="48"/>
        </w:rPr>
        <w:t>П</w:t>
      </w:r>
      <w:r w:rsidR="005F1375">
        <w:rPr>
          <w:szCs w:val="48"/>
        </w:rPr>
        <w:t xml:space="preserve"> </w:t>
      </w:r>
      <w:r>
        <w:rPr>
          <w:szCs w:val="48"/>
        </w:rPr>
        <w:t>О</w:t>
      </w:r>
      <w:r w:rsidR="005F1375">
        <w:rPr>
          <w:szCs w:val="48"/>
        </w:rPr>
        <w:t xml:space="preserve"> </w:t>
      </w:r>
      <w:r>
        <w:rPr>
          <w:szCs w:val="48"/>
        </w:rPr>
        <w:t>С</w:t>
      </w:r>
      <w:r w:rsidR="005F1375">
        <w:rPr>
          <w:szCs w:val="48"/>
        </w:rPr>
        <w:t xml:space="preserve"> </w:t>
      </w:r>
      <w:r>
        <w:rPr>
          <w:szCs w:val="48"/>
        </w:rPr>
        <w:t>Т</w:t>
      </w:r>
      <w:r w:rsidR="005F1375">
        <w:rPr>
          <w:szCs w:val="48"/>
        </w:rPr>
        <w:t xml:space="preserve"> </w:t>
      </w:r>
      <w:r>
        <w:rPr>
          <w:szCs w:val="48"/>
        </w:rPr>
        <w:t>А</w:t>
      </w:r>
      <w:r w:rsidR="005F1375">
        <w:rPr>
          <w:szCs w:val="48"/>
        </w:rPr>
        <w:t xml:space="preserve"> </w:t>
      </w:r>
      <w:r>
        <w:rPr>
          <w:szCs w:val="48"/>
        </w:rPr>
        <w:t>Н</w:t>
      </w:r>
      <w:r w:rsidR="005F1375">
        <w:rPr>
          <w:szCs w:val="48"/>
        </w:rPr>
        <w:t xml:space="preserve"> </w:t>
      </w:r>
      <w:r>
        <w:rPr>
          <w:szCs w:val="48"/>
        </w:rPr>
        <w:t>О</w:t>
      </w:r>
      <w:r w:rsidR="005F1375">
        <w:rPr>
          <w:szCs w:val="48"/>
        </w:rPr>
        <w:t xml:space="preserve"> </w:t>
      </w:r>
      <w:r>
        <w:rPr>
          <w:szCs w:val="48"/>
        </w:rPr>
        <w:t>В</w:t>
      </w:r>
      <w:r w:rsidR="005F1375">
        <w:rPr>
          <w:szCs w:val="48"/>
        </w:rPr>
        <w:t xml:space="preserve"> </w:t>
      </w:r>
      <w:r>
        <w:rPr>
          <w:szCs w:val="48"/>
        </w:rPr>
        <w:t>Л</w:t>
      </w:r>
      <w:r w:rsidR="005F1375">
        <w:rPr>
          <w:szCs w:val="48"/>
        </w:rPr>
        <w:t xml:space="preserve"> </w:t>
      </w:r>
      <w:r>
        <w:rPr>
          <w:szCs w:val="48"/>
        </w:rPr>
        <w:t>Е</w:t>
      </w:r>
      <w:r w:rsidR="005F1375">
        <w:rPr>
          <w:szCs w:val="48"/>
        </w:rPr>
        <w:t xml:space="preserve"> </w:t>
      </w:r>
      <w:r>
        <w:rPr>
          <w:szCs w:val="48"/>
        </w:rPr>
        <w:t>Н</w:t>
      </w:r>
      <w:r w:rsidR="005F1375">
        <w:rPr>
          <w:szCs w:val="48"/>
        </w:rPr>
        <w:t xml:space="preserve"> </w:t>
      </w:r>
      <w:r>
        <w:rPr>
          <w:szCs w:val="48"/>
        </w:rPr>
        <w:t>И</w:t>
      </w:r>
      <w:r w:rsidR="005F1375">
        <w:rPr>
          <w:szCs w:val="48"/>
        </w:rPr>
        <w:t xml:space="preserve"> </w:t>
      </w:r>
      <w:r>
        <w:rPr>
          <w:szCs w:val="48"/>
        </w:rPr>
        <w:t>Е</w:t>
      </w:r>
    </w:p>
    <w:p w14:paraId="3655A266" w14:textId="77777777" w:rsidR="00F70694" w:rsidRDefault="00F70694" w:rsidP="00F70694"/>
    <w:p w14:paraId="0E43FA6D" w14:textId="14111068" w:rsidR="00F70694" w:rsidRDefault="00F70694" w:rsidP="00F70694">
      <w:pPr>
        <w:rPr>
          <w:b/>
          <w:bCs/>
          <w:shadow/>
          <w:szCs w:val="28"/>
          <w:u w:val="single"/>
        </w:rPr>
      </w:pPr>
      <w:r>
        <w:rPr>
          <w:bCs/>
          <w:szCs w:val="28"/>
        </w:rPr>
        <w:t xml:space="preserve">             </w:t>
      </w:r>
      <w:r w:rsidR="00B564F4">
        <w:rPr>
          <w:bCs/>
          <w:szCs w:val="28"/>
        </w:rPr>
        <w:t>28.04.2025</w:t>
      </w:r>
      <w:r>
        <w:rPr>
          <w:bCs/>
          <w:szCs w:val="28"/>
        </w:rPr>
        <w:tab/>
      </w:r>
      <w:r>
        <w:rPr>
          <w:bCs/>
          <w:szCs w:val="28"/>
        </w:rPr>
        <w:tab/>
      </w:r>
      <w:r>
        <w:rPr>
          <w:bCs/>
          <w:szCs w:val="28"/>
        </w:rPr>
        <w:tab/>
      </w:r>
      <w:r>
        <w:rPr>
          <w:bCs/>
          <w:szCs w:val="28"/>
        </w:rPr>
        <w:tab/>
        <w:t xml:space="preserve">                                             № </w:t>
      </w:r>
      <w:r w:rsidR="00B564F4">
        <w:rPr>
          <w:bCs/>
          <w:szCs w:val="28"/>
        </w:rPr>
        <w:t>84-П</w:t>
      </w:r>
    </w:p>
    <w:p w14:paraId="60EAD321" w14:textId="77777777" w:rsidR="00F70694" w:rsidRDefault="00F70694" w:rsidP="00F70694">
      <w:pPr>
        <w:rPr>
          <w:b/>
          <w:bCs/>
          <w:shadow/>
          <w:szCs w:val="28"/>
          <w:u w:val="single"/>
        </w:rPr>
      </w:pPr>
    </w:p>
    <w:p w14:paraId="3DA15466" w14:textId="77777777" w:rsidR="008A17FF" w:rsidRDefault="00F70694" w:rsidP="008A17FF">
      <w:pPr>
        <w:jc w:val="center"/>
        <w:rPr>
          <w:szCs w:val="28"/>
        </w:rPr>
      </w:pPr>
      <w:r>
        <w:rPr>
          <w:szCs w:val="28"/>
        </w:rPr>
        <w:t xml:space="preserve">О </w:t>
      </w:r>
      <w:r w:rsidR="00D302FD">
        <w:rPr>
          <w:szCs w:val="28"/>
        </w:rPr>
        <w:t>внесении изменений в постановление</w:t>
      </w:r>
      <w:r w:rsidR="008A17FF">
        <w:rPr>
          <w:szCs w:val="28"/>
        </w:rPr>
        <w:t xml:space="preserve"> </w:t>
      </w:r>
      <w:r w:rsidR="00D302FD">
        <w:rPr>
          <w:szCs w:val="28"/>
        </w:rPr>
        <w:t xml:space="preserve">от 14.10.2013 года № 929-П </w:t>
      </w:r>
    </w:p>
    <w:p w14:paraId="57A5D64C" w14:textId="7F49647F" w:rsidR="00D302FD" w:rsidRDefault="004E6512" w:rsidP="008A17FF">
      <w:pPr>
        <w:jc w:val="center"/>
        <w:rPr>
          <w:szCs w:val="28"/>
        </w:rPr>
      </w:pPr>
      <w:r>
        <w:rPr>
          <w:szCs w:val="28"/>
        </w:rPr>
        <w:t>«О</w:t>
      </w:r>
      <w:r w:rsidR="008A17FF">
        <w:rPr>
          <w:szCs w:val="28"/>
        </w:rPr>
        <w:t>б утверждении муниципальной программы Ачинского района «Обеспечение общественного порядка и противодействие коррупции»</w:t>
      </w:r>
    </w:p>
    <w:p w14:paraId="75453123" w14:textId="02C3418F" w:rsidR="00D302FD" w:rsidRDefault="00D302FD" w:rsidP="008A17FF">
      <w:pPr>
        <w:jc w:val="center"/>
        <w:rPr>
          <w:szCs w:val="28"/>
        </w:rPr>
      </w:pPr>
      <w:r>
        <w:rPr>
          <w:szCs w:val="28"/>
        </w:rPr>
        <w:t>(в ред. от 21.11.2023 № 190-П)</w:t>
      </w:r>
    </w:p>
    <w:p w14:paraId="4F42C541" w14:textId="77777777" w:rsidR="00F70694" w:rsidRDefault="00F70694" w:rsidP="00F70694">
      <w:pPr>
        <w:rPr>
          <w:szCs w:val="28"/>
        </w:rPr>
      </w:pPr>
    </w:p>
    <w:p w14:paraId="4F962082" w14:textId="5468D59D" w:rsidR="00F70694" w:rsidRDefault="00F70694" w:rsidP="008A3443">
      <w:pPr>
        <w:autoSpaceDE w:val="0"/>
        <w:autoSpaceDN w:val="0"/>
        <w:adjustRightInd w:val="0"/>
        <w:jc w:val="both"/>
        <w:rPr>
          <w:szCs w:val="28"/>
        </w:rPr>
      </w:pPr>
      <w:r>
        <w:rPr>
          <w:szCs w:val="28"/>
        </w:rPr>
        <w:t xml:space="preserve">         В </w:t>
      </w:r>
      <w:r w:rsidR="008A17FF">
        <w:rPr>
          <w:szCs w:val="28"/>
        </w:rPr>
        <w:t xml:space="preserve">соответствии со статьей 15 Федерального закона от 06.10.2003 № 131-ФЗ «Об общих принципах организации местного самоуправления в Российской Федерации», постановлением администрации Ачинского района от 09.08.2013 № 652-П «Об утверждении Порядка принятия решений о разработке муниципальных программ Ачинского района, их формировании и реализации», </w:t>
      </w:r>
      <w:r>
        <w:rPr>
          <w:szCs w:val="28"/>
        </w:rPr>
        <w:t xml:space="preserve">руководствуясь статьями </w:t>
      </w:r>
      <w:r w:rsidR="00800B5B">
        <w:rPr>
          <w:szCs w:val="28"/>
        </w:rPr>
        <w:t>17,</w:t>
      </w:r>
      <w:r w:rsidR="0058721A">
        <w:rPr>
          <w:szCs w:val="28"/>
        </w:rPr>
        <w:t xml:space="preserve"> </w:t>
      </w:r>
      <w:r w:rsidR="00800B5B">
        <w:rPr>
          <w:szCs w:val="28"/>
        </w:rPr>
        <w:t>19,</w:t>
      </w:r>
      <w:r w:rsidR="0058721A">
        <w:rPr>
          <w:szCs w:val="28"/>
        </w:rPr>
        <w:t xml:space="preserve"> </w:t>
      </w:r>
      <w:r w:rsidR="00800B5B">
        <w:rPr>
          <w:szCs w:val="28"/>
        </w:rPr>
        <w:t>34</w:t>
      </w:r>
      <w:r>
        <w:rPr>
          <w:szCs w:val="28"/>
        </w:rPr>
        <w:t xml:space="preserve"> Устава Ачинского района</w:t>
      </w:r>
      <w:r w:rsidR="004B510C">
        <w:rPr>
          <w:szCs w:val="28"/>
        </w:rPr>
        <w:t>,</w:t>
      </w:r>
      <w:r>
        <w:rPr>
          <w:b/>
          <w:bCs/>
          <w:szCs w:val="28"/>
        </w:rPr>
        <w:t xml:space="preserve"> </w:t>
      </w:r>
      <w:r w:rsidRPr="00211414">
        <w:rPr>
          <w:szCs w:val="28"/>
        </w:rPr>
        <w:t>ПОСТАНОВЛЯЮ:</w:t>
      </w:r>
      <w:r>
        <w:rPr>
          <w:szCs w:val="28"/>
        </w:rPr>
        <w:t xml:space="preserve">                   </w:t>
      </w:r>
    </w:p>
    <w:p w14:paraId="4D6A0985" w14:textId="77777777" w:rsidR="00F70694" w:rsidRDefault="00F70694" w:rsidP="00F70694">
      <w:pPr>
        <w:ind w:firstLine="709"/>
        <w:jc w:val="both"/>
        <w:rPr>
          <w:b/>
          <w:bCs/>
          <w:szCs w:val="28"/>
        </w:rPr>
      </w:pPr>
      <w:r>
        <w:rPr>
          <w:szCs w:val="28"/>
        </w:rPr>
        <w:t xml:space="preserve">                                      </w:t>
      </w:r>
    </w:p>
    <w:p w14:paraId="0BDACC24" w14:textId="72A8A050" w:rsidR="00E811D9" w:rsidRDefault="00E811D9" w:rsidP="00F70694">
      <w:pPr>
        <w:pStyle w:val="a8"/>
        <w:numPr>
          <w:ilvl w:val="0"/>
          <w:numId w:val="1"/>
        </w:numPr>
        <w:ind w:left="0" w:firstLine="705"/>
        <w:jc w:val="both"/>
        <w:rPr>
          <w:szCs w:val="28"/>
        </w:rPr>
      </w:pPr>
      <w:r>
        <w:rPr>
          <w:szCs w:val="28"/>
        </w:rPr>
        <w:t>Внести в постановление администрации района от 14.10.2013 № 929-П «Об утверждении муниципальной программы «Обеспечение общественного порядка и противодействие коррупции</w:t>
      </w:r>
      <w:r w:rsidR="00082ECC">
        <w:rPr>
          <w:szCs w:val="28"/>
        </w:rPr>
        <w:t>», следующие изменения:</w:t>
      </w:r>
    </w:p>
    <w:p w14:paraId="31848505" w14:textId="3C1EFE18" w:rsidR="00472FBE" w:rsidRDefault="00472FBE" w:rsidP="00F7450C">
      <w:pPr>
        <w:pStyle w:val="a8"/>
        <w:numPr>
          <w:ilvl w:val="1"/>
          <w:numId w:val="1"/>
        </w:numPr>
        <w:ind w:left="0" w:firstLine="705"/>
        <w:jc w:val="both"/>
        <w:rPr>
          <w:szCs w:val="28"/>
        </w:rPr>
      </w:pPr>
      <w:r>
        <w:rPr>
          <w:szCs w:val="28"/>
        </w:rPr>
        <w:t xml:space="preserve">Строку «Основания для разработки муниципальной программы» </w:t>
      </w:r>
      <w:bookmarkStart w:id="0" w:name="_Hlk193961270"/>
      <w:r w:rsidR="00945180">
        <w:rPr>
          <w:szCs w:val="28"/>
        </w:rPr>
        <w:t xml:space="preserve">раздела 1 «Паспорт муниципальной программы Ачинского района» </w:t>
      </w:r>
      <w:bookmarkEnd w:id="0"/>
      <w:r>
        <w:rPr>
          <w:szCs w:val="28"/>
        </w:rPr>
        <w:t>изложить в следующей редакции:</w:t>
      </w:r>
    </w:p>
    <w:tbl>
      <w:tblPr>
        <w:tblStyle w:val="ad"/>
        <w:tblW w:w="0" w:type="auto"/>
        <w:tblLook w:val="04A0" w:firstRow="1" w:lastRow="0" w:firstColumn="1" w:lastColumn="0" w:noHBand="0" w:noVBand="1"/>
      </w:tblPr>
      <w:tblGrid>
        <w:gridCol w:w="3652"/>
        <w:gridCol w:w="5919"/>
      </w:tblGrid>
      <w:tr w:rsidR="00472FBE" w14:paraId="781D5445" w14:textId="77777777" w:rsidTr="00472FBE">
        <w:tc>
          <w:tcPr>
            <w:tcW w:w="3652" w:type="dxa"/>
          </w:tcPr>
          <w:p w14:paraId="6FF8B52E" w14:textId="7D36645B" w:rsidR="00472FBE" w:rsidRDefault="00472FBE" w:rsidP="00472FBE">
            <w:pPr>
              <w:jc w:val="both"/>
              <w:rPr>
                <w:szCs w:val="28"/>
              </w:rPr>
            </w:pPr>
            <w:r w:rsidRPr="00472FBE">
              <w:rPr>
                <w:szCs w:val="28"/>
              </w:rPr>
              <w:t>Основания для разработки муниципальной программы</w:t>
            </w:r>
          </w:p>
        </w:tc>
        <w:tc>
          <w:tcPr>
            <w:tcW w:w="5919" w:type="dxa"/>
          </w:tcPr>
          <w:p w14:paraId="7BC673C6" w14:textId="77777777" w:rsidR="00472FBE" w:rsidRDefault="00472FBE" w:rsidP="00472FBE">
            <w:pPr>
              <w:jc w:val="both"/>
              <w:rPr>
                <w:szCs w:val="28"/>
              </w:rPr>
            </w:pPr>
            <w:r w:rsidRPr="00472FBE">
              <w:rPr>
                <w:szCs w:val="28"/>
              </w:rPr>
              <w:t>Федеральный закон от 06.10.2003 № 131-ФЗ «Об общих принципах организации местного самоуправления в Российской Федерации</w:t>
            </w:r>
          </w:p>
          <w:p w14:paraId="39D79EEB" w14:textId="77777777" w:rsidR="00472FBE" w:rsidRDefault="00472FBE" w:rsidP="00472FBE">
            <w:pPr>
              <w:jc w:val="both"/>
              <w:rPr>
                <w:szCs w:val="28"/>
              </w:rPr>
            </w:pPr>
            <w:r>
              <w:rPr>
                <w:szCs w:val="28"/>
              </w:rPr>
              <w:t>Федеральный закон от 06.10.2008 № 273-ФЗ «О противодействии коррупции»</w:t>
            </w:r>
          </w:p>
          <w:p w14:paraId="334BA59D" w14:textId="6B531922" w:rsidR="00472FBE" w:rsidRDefault="00472FBE" w:rsidP="00472FBE">
            <w:pPr>
              <w:jc w:val="both"/>
              <w:rPr>
                <w:szCs w:val="28"/>
              </w:rPr>
            </w:pPr>
            <w:r>
              <w:rPr>
                <w:szCs w:val="28"/>
              </w:rPr>
              <w:t xml:space="preserve">Федеральный закон </w:t>
            </w:r>
            <w:r w:rsidR="00CE1642">
              <w:rPr>
                <w:szCs w:val="28"/>
              </w:rPr>
              <w:t>от 06.02.2023 № 10-ФЗ «О пробации в Российской Федерации»</w:t>
            </w:r>
          </w:p>
        </w:tc>
      </w:tr>
    </w:tbl>
    <w:p w14:paraId="58E2876A" w14:textId="77777777" w:rsidR="00472FBE" w:rsidRPr="00472FBE" w:rsidRDefault="00472FBE" w:rsidP="00472FBE">
      <w:pPr>
        <w:jc w:val="both"/>
        <w:rPr>
          <w:szCs w:val="28"/>
        </w:rPr>
      </w:pPr>
    </w:p>
    <w:p w14:paraId="0919DB40" w14:textId="648E3E4A" w:rsidR="00082ECC" w:rsidRDefault="00F7450C" w:rsidP="00F7450C">
      <w:pPr>
        <w:pStyle w:val="a8"/>
        <w:numPr>
          <w:ilvl w:val="1"/>
          <w:numId w:val="1"/>
        </w:numPr>
        <w:ind w:left="0" w:firstLine="705"/>
        <w:jc w:val="both"/>
        <w:rPr>
          <w:szCs w:val="28"/>
        </w:rPr>
      </w:pPr>
      <w:r>
        <w:rPr>
          <w:szCs w:val="28"/>
        </w:rPr>
        <w:t xml:space="preserve">Строку «Перечень подпрограмм и отдельных мероприятий муниципальной программы» </w:t>
      </w:r>
      <w:r w:rsidR="00027C7F" w:rsidRPr="00027C7F">
        <w:rPr>
          <w:szCs w:val="28"/>
        </w:rPr>
        <w:t xml:space="preserve">раздела 1 «Паспорт муниципальной программы Ачинского района» </w:t>
      </w:r>
      <w:r>
        <w:rPr>
          <w:szCs w:val="28"/>
        </w:rPr>
        <w:t>изложить в следующей редакции:</w:t>
      </w:r>
    </w:p>
    <w:tbl>
      <w:tblPr>
        <w:tblStyle w:val="ad"/>
        <w:tblW w:w="0" w:type="auto"/>
        <w:tblLook w:val="04A0" w:firstRow="1" w:lastRow="0" w:firstColumn="1" w:lastColumn="0" w:noHBand="0" w:noVBand="1"/>
      </w:tblPr>
      <w:tblGrid>
        <w:gridCol w:w="3652"/>
        <w:gridCol w:w="5919"/>
      </w:tblGrid>
      <w:tr w:rsidR="00F7450C" w14:paraId="4C4C0B7D" w14:textId="77777777" w:rsidTr="00F7450C">
        <w:tc>
          <w:tcPr>
            <w:tcW w:w="3652" w:type="dxa"/>
          </w:tcPr>
          <w:p w14:paraId="2D41C928" w14:textId="39ABC212" w:rsidR="00F7450C" w:rsidRDefault="00F7450C" w:rsidP="00F7450C">
            <w:pPr>
              <w:jc w:val="both"/>
              <w:rPr>
                <w:szCs w:val="28"/>
              </w:rPr>
            </w:pPr>
            <w:r>
              <w:rPr>
                <w:szCs w:val="28"/>
              </w:rPr>
              <w:t xml:space="preserve">Перечень подпрограмм и отдельных мероприятий </w:t>
            </w:r>
            <w:r>
              <w:rPr>
                <w:szCs w:val="28"/>
              </w:rPr>
              <w:lastRenderedPageBreak/>
              <w:t>муниципальной программы</w:t>
            </w:r>
          </w:p>
        </w:tc>
        <w:tc>
          <w:tcPr>
            <w:tcW w:w="5919" w:type="dxa"/>
          </w:tcPr>
          <w:p w14:paraId="00723E59" w14:textId="77777777" w:rsidR="00F7450C" w:rsidRDefault="00C42A42" w:rsidP="00F7450C">
            <w:pPr>
              <w:jc w:val="both"/>
              <w:rPr>
                <w:szCs w:val="28"/>
              </w:rPr>
            </w:pPr>
            <w:r>
              <w:rPr>
                <w:szCs w:val="28"/>
              </w:rPr>
              <w:lastRenderedPageBreak/>
              <w:t>Подпрограммы:</w:t>
            </w:r>
          </w:p>
          <w:p w14:paraId="789FEDF2" w14:textId="77777777" w:rsidR="00C42A42" w:rsidRDefault="00C42A42" w:rsidP="00E641C7">
            <w:pPr>
              <w:pStyle w:val="a8"/>
              <w:numPr>
                <w:ilvl w:val="0"/>
                <w:numId w:val="2"/>
              </w:numPr>
              <w:ind w:left="0" w:firstLine="0"/>
              <w:jc w:val="both"/>
              <w:rPr>
                <w:szCs w:val="28"/>
              </w:rPr>
            </w:pPr>
            <w:r>
              <w:rPr>
                <w:szCs w:val="28"/>
              </w:rPr>
              <w:t xml:space="preserve">Мероприятия по профилактике </w:t>
            </w:r>
            <w:r>
              <w:rPr>
                <w:szCs w:val="28"/>
              </w:rPr>
              <w:lastRenderedPageBreak/>
              <w:t>правонарушений на территории Ачинского района;</w:t>
            </w:r>
          </w:p>
          <w:p w14:paraId="1AFC5CF4" w14:textId="77777777" w:rsidR="00C42A42" w:rsidRDefault="00C42A42" w:rsidP="00E641C7">
            <w:pPr>
              <w:pStyle w:val="a8"/>
              <w:numPr>
                <w:ilvl w:val="0"/>
                <w:numId w:val="2"/>
              </w:numPr>
              <w:ind w:left="0" w:firstLine="0"/>
              <w:jc w:val="both"/>
              <w:rPr>
                <w:szCs w:val="28"/>
              </w:rPr>
            </w:pPr>
            <w:r>
              <w:rPr>
                <w:szCs w:val="28"/>
              </w:rPr>
              <w:t>Профилактика наркомании, алкоголизма и пьянства в Ачинском районе;</w:t>
            </w:r>
          </w:p>
          <w:p w14:paraId="2E7C49BF" w14:textId="77777777" w:rsidR="00C42A42" w:rsidRDefault="00C42A42" w:rsidP="00E641C7">
            <w:pPr>
              <w:pStyle w:val="a8"/>
              <w:numPr>
                <w:ilvl w:val="0"/>
                <w:numId w:val="2"/>
              </w:numPr>
              <w:ind w:left="0" w:firstLine="0"/>
              <w:jc w:val="both"/>
              <w:rPr>
                <w:szCs w:val="28"/>
              </w:rPr>
            </w:pPr>
            <w:r>
              <w:rPr>
                <w:szCs w:val="28"/>
              </w:rPr>
              <w:t>Мероприятия по противодействию коррупции в Ачинском районе;</w:t>
            </w:r>
          </w:p>
          <w:p w14:paraId="752791EA" w14:textId="2ADBDFA8" w:rsidR="00C42A42" w:rsidRDefault="00C42A42" w:rsidP="00E641C7">
            <w:pPr>
              <w:pStyle w:val="a8"/>
              <w:numPr>
                <w:ilvl w:val="0"/>
                <w:numId w:val="2"/>
              </w:numPr>
              <w:ind w:left="0" w:firstLine="0"/>
              <w:jc w:val="both"/>
              <w:rPr>
                <w:szCs w:val="28"/>
              </w:rPr>
            </w:pPr>
            <w:r>
              <w:rPr>
                <w:szCs w:val="28"/>
              </w:rPr>
              <w:t>Организация деятельности средств массовой информации</w:t>
            </w:r>
            <w:r w:rsidR="00E641C7">
              <w:rPr>
                <w:szCs w:val="28"/>
              </w:rPr>
              <w:t>;</w:t>
            </w:r>
          </w:p>
          <w:p w14:paraId="4FCED19B" w14:textId="5020097F" w:rsidR="00E641C7" w:rsidRPr="00C42A42" w:rsidRDefault="00E641C7" w:rsidP="00E641C7">
            <w:pPr>
              <w:pStyle w:val="a8"/>
              <w:numPr>
                <w:ilvl w:val="0"/>
                <w:numId w:val="2"/>
              </w:numPr>
              <w:ind w:left="0" w:firstLine="0"/>
              <w:jc w:val="both"/>
              <w:rPr>
                <w:szCs w:val="28"/>
              </w:rPr>
            </w:pPr>
            <w:r>
              <w:rPr>
                <w:szCs w:val="28"/>
              </w:rPr>
              <w:t xml:space="preserve">Оказание </w:t>
            </w:r>
            <w:r w:rsidRPr="00E641C7">
              <w:rPr>
                <w:szCs w:val="28"/>
              </w:rPr>
              <w:t>помощи лицам, отбывшим наказание в виде лишения свободы, и содействие их социальной адаптации</w:t>
            </w:r>
            <w:r>
              <w:rPr>
                <w:szCs w:val="28"/>
              </w:rPr>
              <w:t>.</w:t>
            </w:r>
          </w:p>
        </w:tc>
      </w:tr>
    </w:tbl>
    <w:p w14:paraId="43472FD2" w14:textId="4FF3005C" w:rsidR="00D44248" w:rsidRDefault="00D44248" w:rsidP="00695D4C">
      <w:pPr>
        <w:pStyle w:val="a8"/>
        <w:numPr>
          <w:ilvl w:val="1"/>
          <w:numId w:val="1"/>
        </w:numPr>
        <w:ind w:left="0" w:firstLine="705"/>
        <w:jc w:val="both"/>
        <w:rPr>
          <w:szCs w:val="28"/>
        </w:rPr>
      </w:pPr>
      <w:r>
        <w:rPr>
          <w:szCs w:val="28"/>
        </w:rPr>
        <w:lastRenderedPageBreak/>
        <w:t xml:space="preserve">Строку «Цели муниципальной программы» </w:t>
      </w:r>
      <w:r w:rsidR="00027C7F" w:rsidRPr="00027C7F">
        <w:rPr>
          <w:szCs w:val="28"/>
        </w:rPr>
        <w:t xml:space="preserve">раздела 1 «Паспорт муниципальной программы Ачинского района» </w:t>
      </w:r>
      <w:r>
        <w:rPr>
          <w:szCs w:val="28"/>
        </w:rPr>
        <w:t>изложить в следующей редакции:</w:t>
      </w:r>
    </w:p>
    <w:tbl>
      <w:tblPr>
        <w:tblStyle w:val="ad"/>
        <w:tblW w:w="0" w:type="auto"/>
        <w:tblLook w:val="04A0" w:firstRow="1" w:lastRow="0" w:firstColumn="1" w:lastColumn="0" w:noHBand="0" w:noVBand="1"/>
      </w:tblPr>
      <w:tblGrid>
        <w:gridCol w:w="3652"/>
        <w:gridCol w:w="5919"/>
      </w:tblGrid>
      <w:tr w:rsidR="00D44248" w14:paraId="2D4AF1A2" w14:textId="77777777" w:rsidTr="00D44248">
        <w:tc>
          <w:tcPr>
            <w:tcW w:w="3652" w:type="dxa"/>
          </w:tcPr>
          <w:p w14:paraId="060C47CC" w14:textId="24A74A58" w:rsidR="00D44248" w:rsidRDefault="00D44248" w:rsidP="00D44248">
            <w:pPr>
              <w:jc w:val="both"/>
              <w:rPr>
                <w:szCs w:val="28"/>
              </w:rPr>
            </w:pPr>
            <w:r>
              <w:rPr>
                <w:szCs w:val="28"/>
              </w:rPr>
              <w:t>Цели муниципальной программы</w:t>
            </w:r>
          </w:p>
        </w:tc>
        <w:tc>
          <w:tcPr>
            <w:tcW w:w="5919" w:type="dxa"/>
          </w:tcPr>
          <w:p w14:paraId="2D48A09F" w14:textId="2E17C427" w:rsidR="00D44248" w:rsidRDefault="00D44248" w:rsidP="00D44248">
            <w:pPr>
              <w:jc w:val="both"/>
              <w:rPr>
                <w:szCs w:val="28"/>
              </w:rPr>
            </w:pPr>
            <w:r>
              <w:rPr>
                <w:szCs w:val="28"/>
              </w:rPr>
              <w:t xml:space="preserve">- создание условий по снижению уровня правонарушений, совершаемых </w:t>
            </w:r>
            <w:r w:rsidR="00B26BF8">
              <w:rPr>
                <w:szCs w:val="28"/>
              </w:rPr>
              <w:t>на территории Ачинского района;</w:t>
            </w:r>
          </w:p>
          <w:p w14:paraId="3BB5AC83" w14:textId="6C631831" w:rsidR="00B26BF8" w:rsidRDefault="00B26BF8" w:rsidP="00D44248">
            <w:pPr>
              <w:jc w:val="both"/>
              <w:rPr>
                <w:szCs w:val="28"/>
              </w:rPr>
            </w:pPr>
            <w:r>
              <w:rPr>
                <w:szCs w:val="28"/>
              </w:rPr>
              <w:t>- создание условий по снижению распространения наркомании, алкоголизма и пьянства в Ачинском районе;</w:t>
            </w:r>
          </w:p>
          <w:p w14:paraId="67E4C3F3" w14:textId="77777777" w:rsidR="00B26BF8" w:rsidRDefault="00B26BF8" w:rsidP="00D44248">
            <w:pPr>
              <w:jc w:val="both"/>
              <w:rPr>
                <w:szCs w:val="28"/>
              </w:rPr>
            </w:pPr>
            <w:r>
              <w:rPr>
                <w:szCs w:val="28"/>
              </w:rPr>
              <w:t>- создание условий по противодействию коррупции на территории Ачинского района;</w:t>
            </w:r>
          </w:p>
          <w:p w14:paraId="5DC9581F" w14:textId="77777777" w:rsidR="00B26BF8" w:rsidRDefault="00B26BF8" w:rsidP="00D44248">
            <w:pPr>
              <w:jc w:val="both"/>
              <w:rPr>
                <w:szCs w:val="28"/>
              </w:rPr>
            </w:pPr>
            <w:r>
              <w:rPr>
                <w:szCs w:val="28"/>
              </w:rPr>
              <w:t>- повышение эффективности взаимодействия органов местного самоуправления Ачинского района со средствами массовой информации;</w:t>
            </w:r>
          </w:p>
          <w:p w14:paraId="202B0426" w14:textId="7E945C22" w:rsidR="00B26BF8" w:rsidRDefault="00B26BF8" w:rsidP="00D44248">
            <w:pPr>
              <w:jc w:val="both"/>
              <w:rPr>
                <w:szCs w:val="28"/>
              </w:rPr>
            </w:pPr>
            <w:r>
              <w:rPr>
                <w:szCs w:val="28"/>
              </w:rPr>
              <w:t>- п</w:t>
            </w:r>
            <w:r w:rsidRPr="00B26BF8">
              <w:rPr>
                <w:szCs w:val="28"/>
              </w:rPr>
              <w:t>овышение эффективности системы социальной реабилитации лиц, освободившихся из мест лишения свободы, и осужденных без изоляции от общества</w:t>
            </w:r>
            <w:r>
              <w:rPr>
                <w:szCs w:val="28"/>
              </w:rPr>
              <w:t>.</w:t>
            </w:r>
          </w:p>
        </w:tc>
      </w:tr>
    </w:tbl>
    <w:p w14:paraId="00C1DF79" w14:textId="3B997B93" w:rsidR="0093145B" w:rsidRDefault="0093145B" w:rsidP="00695D4C">
      <w:pPr>
        <w:pStyle w:val="a8"/>
        <w:numPr>
          <w:ilvl w:val="1"/>
          <w:numId w:val="1"/>
        </w:numPr>
        <w:ind w:left="0" w:firstLine="705"/>
        <w:jc w:val="both"/>
        <w:rPr>
          <w:szCs w:val="28"/>
        </w:rPr>
      </w:pPr>
      <w:r>
        <w:rPr>
          <w:szCs w:val="28"/>
        </w:rPr>
        <w:t xml:space="preserve">Строку «Задачи муниципальной программы» </w:t>
      </w:r>
      <w:r w:rsidR="00027C7F" w:rsidRPr="00027C7F">
        <w:rPr>
          <w:szCs w:val="28"/>
        </w:rPr>
        <w:t xml:space="preserve">раздела 1 «Паспорт муниципальной программы Ачинского района» </w:t>
      </w:r>
      <w:r>
        <w:rPr>
          <w:szCs w:val="28"/>
        </w:rPr>
        <w:t>изложить в следующей редакции:</w:t>
      </w:r>
    </w:p>
    <w:tbl>
      <w:tblPr>
        <w:tblStyle w:val="ad"/>
        <w:tblW w:w="0" w:type="auto"/>
        <w:tblLook w:val="04A0" w:firstRow="1" w:lastRow="0" w:firstColumn="1" w:lastColumn="0" w:noHBand="0" w:noVBand="1"/>
      </w:tblPr>
      <w:tblGrid>
        <w:gridCol w:w="3652"/>
        <w:gridCol w:w="5919"/>
      </w:tblGrid>
      <w:tr w:rsidR="0093145B" w14:paraId="1A3808FA" w14:textId="77777777" w:rsidTr="0093145B">
        <w:tc>
          <w:tcPr>
            <w:tcW w:w="3652" w:type="dxa"/>
          </w:tcPr>
          <w:p w14:paraId="77053A77" w14:textId="0C966758" w:rsidR="0093145B" w:rsidRDefault="00875149" w:rsidP="0093145B">
            <w:pPr>
              <w:jc w:val="both"/>
              <w:rPr>
                <w:szCs w:val="28"/>
              </w:rPr>
            </w:pPr>
            <w:r>
              <w:rPr>
                <w:szCs w:val="28"/>
              </w:rPr>
              <w:t>Задачи муниципальной программы</w:t>
            </w:r>
          </w:p>
        </w:tc>
        <w:tc>
          <w:tcPr>
            <w:tcW w:w="5919" w:type="dxa"/>
          </w:tcPr>
          <w:p w14:paraId="064298B6" w14:textId="77777777" w:rsidR="0093145B" w:rsidRDefault="00875149" w:rsidP="0093145B">
            <w:pPr>
              <w:jc w:val="both"/>
              <w:rPr>
                <w:szCs w:val="28"/>
              </w:rPr>
            </w:pPr>
            <w:r>
              <w:rPr>
                <w:szCs w:val="28"/>
              </w:rPr>
              <w:t>- повышение эффективности работы системы профилактики правонарушений на территории Ачинского района;</w:t>
            </w:r>
          </w:p>
          <w:p w14:paraId="300CD52A" w14:textId="77777777" w:rsidR="00875149" w:rsidRDefault="00875149" w:rsidP="0093145B">
            <w:pPr>
              <w:jc w:val="both"/>
              <w:rPr>
                <w:szCs w:val="28"/>
              </w:rPr>
            </w:pPr>
            <w:r>
              <w:rPr>
                <w:szCs w:val="28"/>
              </w:rPr>
              <w:t>- повышение эффективности работы системы профилактики в области распространения на территории Ачинского района наркомании, алкоголизма и пьянства;</w:t>
            </w:r>
          </w:p>
          <w:p w14:paraId="5ED54FD4" w14:textId="77777777" w:rsidR="00875149" w:rsidRDefault="00875149" w:rsidP="0093145B">
            <w:pPr>
              <w:jc w:val="both"/>
              <w:rPr>
                <w:szCs w:val="28"/>
              </w:rPr>
            </w:pPr>
            <w:r>
              <w:rPr>
                <w:szCs w:val="28"/>
              </w:rPr>
              <w:t>- противодействие коррупции путем повышения эффективности деятельности органов местного самоуправления, муниципальных учреждений за счет снижения коррупционных рисков;</w:t>
            </w:r>
          </w:p>
          <w:p w14:paraId="7D576DEF" w14:textId="77777777" w:rsidR="00875149" w:rsidRDefault="00875149" w:rsidP="0093145B">
            <w:pPr>
              <w:jc w:val="both"/>
              <w:rPr>
                <w:szCs w:val="28"/>
              </w:rPr>
            </w:pPr>
            <w:r>
              <w:rPr>
                <w:szCs w:val="28"/>
              </w:rPr>
              <w:t xml:space="preserve">-повышение эффективности деятельности средств массовой информации по доведению до жителей Ачинского района официальной </w:t>
            </w:r>
            <w:r>
              <w:rPr>
                <w:szCs w:val="28"/>
              </w:rPr>
              <w:lastRenderedPageBreak/>
              <w:t>информации о социально-экономическом и культурном развитии района, о деятельности органов местного самоуправления Ачинского района и официальном опубликовании муниципальных правовых актов, в том числе с использованием сети «Интернет»</w:t>
            </w:r>
            <w:r w:rsidR="00EB7775">
              <w:rPr>
                <w:szCs w:val="28"/>
              </w:rPr>
              <w:t>;</w:t>
            </w:r>
          </w:p>
          <w:p w14:paraId="72811E89" w14:textId="21E495BC" w:rsidR="00EB7775" w:rsidRPr="00EB7775" w:rsidRDefault="00EB7775" w:rsidP="00EB7775">
            <w:pPr>
              <w:jc w:val="both"/>
              <w:rPr>
                <w:szCs w:val="28"/>
              </w:rPr>
            </w:pPr>
            <w:r>
              <w:rPr>
                <w:szCs w:val="28"/>
              </w:rPr>
              <w:t>- ф</w:t>
            </w:r>
            <w:r w:rsidRPr="00EB7775">
              <w:rPr>
                <w:szCs w:val="28"/>
              </w:rPr>
              <w:t>ормирование межведомственной системы ресоциализации лиц, освободившихся из мест лишения свободы, и осужденных без изоляции от общества;</w:t>
            </w:r>
          </w:p>
          <w:p w14:paraId="1EA0CF29" w14:textId="5AB707F0" w:rsidR="00EB7775" w:rsidRDefault="00EB7775" w:rsidP="00EB7775">
            <w:pPr>
              <w:jc w:val="both"/>
              <w:rPr>
                <w:szCs w:val="28"/>
              </w:rPr>
            </w:pPr>
            <w:r>
              <w:rPr>
                <w:szCs w:val="28"/>
              </w:rPr>
              <w:t>- п</w:t>
            </w:r>
            <w:r w:rsidRPr="00EB7775">
              <w:rPr>
                <w:szCs w:val="28"/>
              </w:rPr>
              <w:t>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tc>
      </w:tr>
    </w:tbl>
    <w:p w14:paraId="5092EEEB" w14:textId="00093270" w:rsidR="00082ECC" w:rsidRDefault="00695D4C" w:rsidP="00695D4C">
      <w:pPr>
        <w:pStyle w:val="a8"/>
        <w:numPr>
          <w:ilvl w:val="1"/>
          <w:numId w:val="1"/>
        </w:numPr>
        <w:ind w:left="0" w:firstLine="705"/>
        <w:jc w:val="both"/>
        <w:rPr>
          <w:szCs w:val="28"/>
        </w:rPr>
      </w:pPr>
      <w:r>
        <w:rPr>
          <w:szCs w:val="28"/>
        </w:rPr>
        <w:lastRenderedPageBreak/>
        <w:t xml:space="preserve">Строку «Перечень целевых индикаторов и показателей результативности программы с расшифровкой плановых значений по годам ее реализации» </w:t>
      </w:r>
      <w:r w:rsidR="00027C7F" w:rsidRPr="00027C7F">
        <w:rPr>
          <w:szCs w:val="28"/>
        </w:rPr>
        <w:t xml:space="preserve">раздела 1 «Паспорт муниципальной программы Ачинского района» </w:t>
      </w:r>
      <w:r>
        <w:rPr>
          <w:szCs w:val="28"/>
        </w:rPr>
        <w:t>изложить в следующей редакции:</w:t>
      </w:r>
    </w:p>
    <w:tbl>
      <w:tblPr>
        <w:tblStyle w:val="ad"/>
        <w:tblW w:w="0" w:type="auto"/>
        <w:tblInd w:w="-34" w:type="dxa"/>
        <w:tblLook w:val="04A0" w:firstRow="1" w:lastRow="0" w:firstColumn="1" w:lastColumn="0" w:noHBand="0" w:noVBand="1"/>
      </w:tblPr>
      <w:tblGrid>
        <w:gridCol w:w="3686"/>
        <w:gridCol w:w="5919"/>
      </w:tblGrid>
      <w:tr w:rsidR="00153EF4" w14:paraId="42A8FE87" w14:textId="77777777" w:rsidTr="00153EF4">
        <w:tc>
          <w:tcPr>
            <w:tcW w:w="3686" w:type="dxa"/>
          </w:tcPr>
          <w:p w14:paraId="1EECD48C" w14:textId="07B93EF9" w:rsidR="00153EF4" w:rsidRDefault="00153EF4" w:rsidP="00153EF4">
            <w:pPr>
              <w:pStyle w:val="a8"/>
              <w:ind w:left="0"/>
              <w:jc w:val="both"/>
              <w:rPr>
                <w:szCs w:val="28"/>
              </w:rPr>
            </w:pPr>
            <w:r w:rsidRPr="00153EF4">
              <w:rPr>
                <w:szCs w:val="28"/>
              </w:rPr>
              <w:t>Перечень целевых индикаторов и показателей результативности программы с расшифровкой плановых значений по годам ее реализации</w:t>
            </w:r>
          </w:p>
        </w:tc>
        <w:tc>
          <w:tcPr>
            <w:tcW w:w="5919" w:type="dxa"/>
          </w:tcPr>
          <w:p w14:paraId="22422558" w14:textId="77777777" w:rsidR="00153EF4" w:rsidRDefault="00153EF4" w:rsidP="004625A9">
            <w:pPr>
              <w:pStyle w:val="a8"/>
              <w:numPr>
                <w:ilvl w:val="0"/>
                <w:numId w:val="3"/>
              </w:numPr>
              <w:ind w:left="0" w:firstLine="0"/>
              <w:jc w:val="both"/>
              <w:rPr>
                <w:szCs w:val="28"/>
              </w:rPr>
            </w:pPr>
            <w:r>
              <w:rPr>
                <w:szCs w:val="28"/>
              </w:rPr>
              <w:t>Снижение уровня преступности и правонарушений среди несовершеннолетних района, ежегодно на 2%;</w:t>
            </w:r>
          </w:p>
          <w:p w14:paraId="446C5321" w14:textId="77777777" w:rsidR="00153EF4" w:rsidRDefault="00153EF4" w:rsidP="004625A9">
            <w:pPr>
              <w:pStyle w:val="a8"/>
              <w:numPr>
                <w:ilvl w:val="0"/>
                <w:numId w:val="3"/>
              </w:numPr>
              <w:ind w:left="0" w:firstLine="0"/>
              <w:jc w:val="both"/>
              <w:rPr>
                <w:szCs w:val="28"/>
              </w:rPr>
            </w:pPr>
            <w:r>
              <w:rPr>
                <w:szCs w:val="28"/>
              </w:rPr>
              <w:t>Сокращение количества семей, находящихся в социально опасном положении, ежегодно на 2%;</w:t>
            </w:r>
          </w:p>
          <w:p w14:paraId="3AB16B1E" w14:textId="77777777" w:rsidR="00153EF4" w:rsidRDefault="00153EF4" w:rsidP="004625A9">
            <w:pPr>
              <w:pStyle w:val="a8"/>
              <w:numPr>
                <w:ilvl w:val="0"/>
                <w:numId w:val="3"/>
              </w:numPr>
              <w:ind w:left="0" w:firstLine="0"/>
              <w:jc w:val="both"/>
              <w:rPr>
                <w:szCs w:val="28"/>
              </w:rPr>
            </w:pPr>
            <w:r>
              <w:rPr>
                <w:szCs w:val="28"/>
              </w:rPr>
              <w:t>Уничтожение очагов произрастания дикорастущей конопли на территории Ачинского района общей площадью 125,7 га с целью предотвращения ее использования в качестве наркотического средства, ежегодно;</w:t>
            </w:r>
          </w:p>
          <w:p w14:paraId="610751B7" w14:textId="77777777" w:rsidR="00153EF4" w:rsidRDefault="00153EF4" w:rsidP="004625A9">
            <w:pPr>
              <w:pStyle w:val="a8"/>
              <w:numPr>
                <w:ilvl w:val="0"/>
                <w:numId w:val="3"/>
              </w:numPr>
              <w:ind w:left="0" w:firstLine="0"/>
              <w:jc w:val="both"/>
              <w:rPr>
                <w:szCs w:val="28"/>
              </w:rPr>
            </w:pPr>
            <w:r>
              <w:rPr>
                <w:szCs w:val="28"/>
              </w:rPr>
              <w:t>Вовлечение подростков и молодежи в профилактические мероприятия по предотвращению распространения наркомании и алкоголизма среди населения района;</w:t>
            </w:r>
          </w:p>
          <w:p w14:paraId="1BF8E28D" w14:textId="77777777" w:rsidR="00153EF4" w:rsidRDefault="00153EF4" w:rsidP="004625A9">
            <w:pPr>
              <w:pStyle w:val="a8"/>
              <w:numPr>
                <w:ilvl w:val="0"/>
                <w:numId w:val="3"/>
              </w:numPr>
              <w:ind w:left="0" w:firstLine="0"/>
              <w:jc w:val="both"/>
              <w:rPr>
                <w:szCs w:val="28"/>
              </w:rPr>
            </w:pPr>
            <w:r>
              <w:rPr>
                <w:szCs w:val="28"/>
              </w:rPr>
              <w:t>Повышение уровня компетентности специалистов, работающих с несовершеннолетними и молодежью, осуществляющих деятельность по профилактике наркомани, пьянства и алкоголизма;</w:t>
            </w:r>
          </w:p>
          <w:p w14:paraId="51D54111" w14:textId="77777777" w:rsidR="00153EF4" w:rsidRDefault="00153EF4" w:rsidP="004625A9">
            <w:pPr>
              <w:pStyle w:val="a8"/>
              <w:numPr>
                <w:ilvl w:val="0"/>
                <w:numId w:val="3"/>
              </w:numPr>
              <w:ind w:left="0" w:firstLine="0"/>
              <w:jc w:val="both"/>
              <w:rPr>
                <w:szCs w:val="28"/>
              </w:rPr>
            </w:pPr>
            <w:r>
              <w:rPr>
                <w:szCs w:val="28"/>
              </w:rPr>
              <w:t>Публикации в газете «Уголок России» антикоррупционной направленности, не менее 2 статей в год;</w:t>
            </w:r>
          </w:p>
          <w:p w14:paraId="7142D4C0" w14:textId="2A9FB4AD" w:rsidR="00153EF4" w:rsidRDefault="00153EF4" w:rsidP="004625A9">
            <w:pPr>
              <w:pStyle w:val="a8"/>
              <w:numPr>
                <w:ilvl w:val="0"/>
                <w:numId w:val="3"/>
              </w:numPr>
              <w:ind w:left="0" w:firstLine="0"/>
              <w:jc w:val="both"/>
              <w:rPr>
                <w:szCs w:val="28"/>
              </w:rPr>
            </w:pPr>
            <w:r>
              <w:rPr>
                <w:szCs w:val="28"/>
              </w:rPr>
              <w:t xml:space="preserve">Проведение антикоррупционной экспертизы проектов муниципальных </w:t>
            </w:r>
            <w:r>
              <w:rPr>
                <w:szCs w:val="28"/>
              </w:rPr>
              <w:lastRenderedPageBreak/>
              <w:t xml:space="preserve">правовых актов на предмет </w:t>
            </w:r>
            <w:r w:rsidR="004625A9">
              <w:rPr>
                <w:szCs w:val="28"/>
              </w:rPr>
              <w:t>выявления коррупциогенных факторов;</w:t>
            </w:r>
          </w:p>
          <w:p w14:paraId="1E2BF807" w14:textId="77777777" w:rsidR="004625A9" w:rsidRDefault="004625A9" w:rsidP="004625A9">
            <w:pPr>
              <w:pStyle w:val="a8"/>
              <w:numPr>
                <w:ilvl w:val="0"/>
                <w:numId w:val="3"/>
              </w:numPr>
              <w:ind w:left="0" w:firstLine="0"/>
              <w:jc w:val="both"/>
              <w:rPr>
                <w:szCs w:val="28"/>
              </w:rPr>
            </w:pPr>
            <w:r>
              <w:rPr>
                <w:szCs w:val="28"/>
              </w:rPr>
              <w:t>Проведение заседаний Межведомственной комиссии по противодействию коррупции на территории Ачинского района;</w:t>
            </w:r>
          </w:p>
          <w:p w14:paraId="4F1B457D" w14:textId="77777777" w:rsidR="004625A9" w:rsidRDefault="004625A9" w:rsidP="004625A9">
            <w:pPr>
              <w:pStyle w:val="a8"/>
              <w:numPr>
                <w:ilvl w:val="0"/>
                <w:numId w:val="3"/>
              </w:numPr>
              <w:ind w:left="0" w:firstLine="0"/>
              <w:jc w:val="both"/>
              <w:rPr>
                <w:szCs w:val="28"/>
              </w:rPr>
            </w:pPr>
            <w:r>
              <w:rPr>
                <w:szCs w:val="28"/>
              </w:rPr>
              <w:t>Выпуск газеты «Уголок России», не менее 30 номеров в год;</w:t>
            </w:r>
          </w:p>
          <w:p w14:paraId="0857BE78" w14:textId="77777777" w:rsidR="00626C28" w:rsidRDefault="004625A9" w:rsidP="00626C28">
            <w:pPr>
              <w:pStyle w:val="a8"/>
              <w:numPr>
                <w:ilvl w:val="0"/>
                <w:numId w:val="3"/>
              </w:numPr>
              <w:ind w:left="0" w:firstLine="0"/>
              <w:jc w:val="both"/>
              <w:rPr>
                <w:szCs w:val="28"/>
              </w:rPr>
            </w:pPr>
            <w:r>
              <w:rPr>
                <w:szCs w:val="28"/>
              </w:rPr>
              <w:t>Освещение в средствах массовой информации о деятельности органов местного самоуправления Ачинского района и жизни района</w:t>
            </w:r>
            <w:r w:rsidR="00626C28">
              <w:rPr>
                <w:szCs w:val="28"/>
              </w:rPr>
              <w:t xml:space="preserve">; </w:t>
            </w:r>
          </w:p>
          <w:p w14:paraId="3B9D82C8" w14:textId="64CB6FFB" w:rsidR="00626C28" w:rsidRDefault="00626C28" w:rsidP="00626C28">
            <w:pPr>
              <w:pStyle w:val="a8"/>
              <w:numPr>
                <w:ilvl w:val="0"/>
                <w:numId w:val="3"/>
              </w:numPr>
              <w:ind w:left="0" w:firstLine="0"/>
              <w:jc w:val="both"/>
              <w:rPr>
                <w:szCs w:val="28"/>
              </w:rPr>
            </w:pPr>
            <w:r>
              <w:rPr>
                <w:szCs w:val="28"/>
              </w:rPr>
              <w:t>Увеличение числа</w:t>
            </w:r>
            <w:r w:rsidRPr="00626C28">
              <w:rPr>
                <w:szCs w:val="28"/>
              </w:rPr>
              <w:t xml:space="preserve"> лиц, освободившихся из мест лишения свободы, обратившихся в учреждения социальной защиты</w:t>
            </w:r>
            <w:r>
              <w:rPr>
                <w:szCs w:val="28"/>
              </w:rPr>
              <w:t>, на 20%</w:t>
            </w:r>
            <w:r w:rsidR="00681748">
              <w:rPr>
                <w:szCs w:val="28"/>
              </w:rPr>
              <w:t xml:space="preserve"> ежегодно</w:t>
            </w:r>
            <w:r w:rsidRPr="00626C28">
              <w:rPr>
                <w:szCs w:val="28"/>
              </w:rPr>
              <w:t xml:space="preserve">; </w:t>
            </w:r>
          </w:p>
          <w:p w14:paraId="7EA2B28E" w14:textId="54FF08EB" w:rsidR="00626C28" w:rsidRDefault="00626C28" w:rsidP="00626C28">
            <w:pPr>
              <w:pStyle w:val="a8"/>
              <w:numPr>
                <w:ilvl w:val="0"/>
                <w:numId w:val="3"/>
              </w:numPr>
              <w:ind w:left="0" w:firstLine="0"/>
              <w:jc w:val="both"/>
              <w:rPr>
                <w:szCs w:val="28"/>
              </w:rPr>
            </w:pPr>
            <w:r>
              <w:rPr>
                <w:szCs w:val="28"/>
              </w:rPr>
              <w:t>Увеличение числа</w:t>
            </w:r>
            <w:r w:rsidRPr="00626C28">
              <w:rPr>
                <w:szCs w:val="28"/>
              </w:rPr>
              <w:t xml:space="preserve"> лиц, освободившихся из мест лишения свободы, фактически получивших меры социальной поддержки (от общего количества имеющих право на меру социальной поддержки и обратившихся в учреждения социальной защиты за их получением)</w:t>
            </w:r>
            <w:r>
              <w:rPr>
                <w:szCs w:val="28"/>
              </w:rPr>
              <w:t xml:space="preserve">, на </w:t>
            </w:r>
            <w:r w:rsidR="00681748">
              <w:rPr>
                <w:szCs w:val="28"/>
              </w:rPr>
              <w:t>100</w:t>
            </w:r>
            <w:r>
              <w:rPr>
                <w:szCs w:val="28"/>
              </w:rPr>
              <w:t>%</w:t>
            </w:r>
            <w:r w:rsidR="00681748">
              <w:rPr>
                <w:szCs w:val="28"/>
              </w:rPr>
              <w:t xml:space="preserve"> ежегодно</w:t>
            </w:r>
            <w:r>
              <w:rPr>
                <w:szCs w:val="28"/>
              </w:rPr>
              <w:t>.</w:t>
            </w:r>
          </w:p>
        </w:tc>
      </w:tr>
    </w:tbl>
    <w:p w14:paraId="2BC54CC6" w14:textId="77777777" w:rsidR="00027C7F" w:rsidRDefault="00681748" w:rsidP="00681748">
      <w:pPr>
        <w:pStyle w:val="a8"/>
        <w:numPr>
          <w:ilvl w:val="1"/>
          <w:numId w:val="1"/>
        </w:numPr>
        <w:ind w:left="0" w:firstLine="705"/>
        <w:jc w:val="both"/>
        <w:rPr>
          <w:szCs w:val="28"/>
        </w:rPr>
      </w:pPr>
      <w:r>
        <w:rPr>
          <w:szCs w:val="28"/>
        </w:rPr>
        <w:lastRenderedPageBreak/>
        <w:t xml:space="preserve">Раздел </w:t>
      </w:r>
      <w:r w:rsidR="00027C7F">
        <w:rPr>
          <w:szCs w:val="28"/>
        </w:rPr>
        <w:t>2 «</w:t>
      </w:r>
      <w:r>
        <w:rPr>
          <w:szCs w:val="28"/>
        </w:rPr>
        <w:t xml:space="preserve">Характеристика текущего состояния организации охраны общественного порядка, противодействия коррупции и анализ социальных рисков реализации программы» </w:t>
      </w:r>
      <w:r w:rsidR="00027C7F">
        <w:rPr>
          <w:szCs w:val="28"/>
        </w:rPr>
        <w:t>изложить в следующей редакции:</w:t>
      </w:r>
    </w:p>
    <w:p w14:paraId="3A886383" w14:textId="77777777" w:rsidR="007F6669" w:rsidRPr="007F6669" w:rsidRDefault="00027C7F" w:rsidP="007F6669">
      <w:pPr>
        <w:pStyle w:val="a8"/>
        <w:ind w:left="0" w:firstLine="709"/>
        <w:jc w:val="both"/>
        <w:rPr>
          <w:szCs w:val="28"/>
        </w:rPr>
      </w:pPr>
      <w:r>
        <w:rPr>
          <w:szCs w:val="28"/>
        </w:rPr>
        <w:t xml:space="preserve">Защита законных интересов граждан </w:t>
      </w:r>
      <w:r w:rsidR="00681748">
        <w:rPr>
          <w:szCs w:val="28"/>
        </w:rPr>
        <w:t xml:space="preserve"> </w:t>
      </w:r>
      <w:r>
        <w:rPr>
          <w:szCs w:val="28"/>
        </w:rPr>
        <w:t>от преступных посягательств, охрана общественного спокойствия, предотвращение антиобщественных действий граждан, в которых выражается пренебрежение к обществу, предотвращение противоправных действий</w:t>
      </w:r>
      <w:r w:rsidR="007F6669">
        <w:rPr>
          <w:szCs w:val="28"/>
        </w:rPr>
        <w:t xml:space="preserve"> </w:t>
      </w:r>
      <w:r w:rsidR="007F6669" w:rsidRPr="007F6669">
        <w:rPr>
          <w:szCs w:val="28"/>
        </w:rPr>
        <w:t>граждан в общественных местах - являются  одной из приоритетных задач работы  Администрации Ачинского района в реализации вопросов местного значения.</w:t>
      </w:r>
    </w:p>
    <w:p w14:paraId="1D5E7F05" w14:textId="632D1C3B" w:rsidR="007F6669" w:rsidRPr="007F6669" w:rsidRDefault="007F6669" w:rsidP="007F6669">
      <w:pPr>
        <w:pStyle w:val="a8"/>
        <w:ind w:left="0" w:firstLine="709"/>
        <w:jc w:val="both"/>
        <w:rPr>
          <w:szCs w:val="28"/>
        </w:rPr>
      </w:pPr>
      <w:r w:rsidRPr="007F6669">
        <w:rPr>
          <w:szCs w:val="28"/>
        </w:rPr>
        <w:t>Социальными рисками в реализации программы будут являться: низкий уровень правовой культуры среди населения района, ведение гражданами асоциального образа жизни и игнорирование   соблюдения общественного порядка.</w:t>
      </w:r>
    </w:p>
    <w:p w14:paraId="4D3BA1E8" w14:textId="1D04B04D" w:rsidR="007F6669" w:rsidRPr="007F6669" w:rsidRDefault="007F6669" w:rsidP="007F6669">
      <w:pPr>
        <w:pStyle w:val="a8"/>
        <w:ind w:left="0" w:firstLine="709"/>
        <w:jc w:val="both"/>
        <w:rPr>
          <w:szCs w:val="28"/>
        </w:rPr>
      </w:pPr>
      <w:r w:rsidRPr="007F6669">
        <w:rPr>
          <w:szCs w:val="28"/>
        </w:rPr>
        <w:t>Распространение наркомании и алкоголизма среди жителей Ачинского района имеет социально-экономические последствия, выражающиеся в социальной и психологической напряженности в обществе. Является одним из главных факторов совершения преступлений, снижения качества и продолжительности жизни граждан.</w:t>
      </w:r>
    </w:p>
    <w:p w14:paraId="03BF18E0" w14:textId="35A6363F" w:rsidR="007F6669" w:rsidRPr="007F6669" w:rsidRDefault="007F6669" w:rsidP="007F6669">
      <w:pPr>
        <w:pStyle w:val="a8"/>
        <w:ind w:left="0" w:firstLine="709"/>
        <w:jc w:val="both"/>
        <w:rPr>
          <w:szCs w:val="28"/>
        </w:rPr>
      </w:pPr>
      <w:r w:rsidRPr="007F6669">
        <w:rPr>
          <w:szCs w:val="28"/>
        </w:rPr>
        <w:t xml:space="preserve">Социальными рисками в реализации мероприятий  по противодействию распространения наркомании  и алкоголизма среди населения  будут  являться:   стремление   в среде подростков и молодежи  попробовать  наркотические средства и (или) алкогольные напитки в противовес общественному мнению и </w:t>
      </w:r>
      <w:r w:rsidRPr="007F6669">
        <w:rPr>
          <w:szCs w:val="28"/>
        </w:rPr>
        <w:lastRenderedPageBreak/>
        <w:t>пропаганде вреда употребления указанных средств для здоровья; среди взрослого населения – утрата нравственных ориентиров; причины социального характера (низкий уровень  информированности о последствиях вовлечения в употребление наркотических средств и алкоголя,  проблемы в семье, отсутствие взаимопонимания со сверстниками, неспособность  самостоятельного преодоления возникших жизненных трудностей, употребление наркотических средств или алкоголя в семье, среди окружающих людей).</w:t>
      </w:r>
    </w:p>
    <w:p w14:paraId="552A09D0" w14:textId="5E40B444" w:rsidR="007F6669" w:rsidRPr="007F6669" w:rsidRDefault="007F6669" w:rsidP="007F6669">
      <w:pPr>
        <w:pStyle w:val="a8"/>
        <w:ind w:left="0" w:firstLine="709"/>
        <w:jc w:val="both"/>
        <w:rPr>
          <w:szCs w:val="28"/>
        </w:rPr>
      </w:pPr>
      <w:r w:rsidRPr="007F6669">
        <w:rPr>
          <w:szCs w:val="28"/>
        </w:rPr>
        <w:t>Осуществление мер по противодействию коррупции на территории Ачинского района является приоритетом в реализации вопросов местного значения органами местного самоуправления Ачинского района и представляет собой комплекс мер антикоррупционной политики.</w:t>
      </w:r>
    </w:p>
    <w:p w14:paraId="48C7527E" w14:textId="7685EBEE" w:rsidR="007F6669" w:rsidRPr="007F6669" w:rsidRDefault="007F6669" w:rsidP="007F6669">
      <w:pPr>
        <w:pStyle w:val="a8"/>
        <w:ind w:left="0" w:firstLine="709"/>
        <w:jc w:val="both"/>
        <w:rPr>
          <w:szCs w:val="28"/>
        </w:rPr>
      </w:pPr>
      <w:r w:rsidRPr="007F6669">
        <w:rPr>
          <w:szCs w:val="28"/>
        </w:rPr>
        <w:t>Социальными рисками в реализации мероприятий по противодействию коррупции будут являться: низкий уровень заработной платы муниципального служащего, а также его супруга или супруги, что является причиной нехватки денежных средств для реализации тех или ины</w:t>
      </w:r>
      <w:r>
        <w:rPr>
          <w:szCs w:val="28"/>
        </w:rPr>
        <w:t>х</w:t>
      </w:r>
      <w:r w:rsidRPr="007F6669">
        <w:rPr>
          <w:szCs w:val="28"/>
        </w:rPr>
        <w:t xml:space="preserve"> бытовых нужд.</w:t>
      </w:r>
    </w:p>
    <w:p w14:paraId="21B49520" w14:textId="5A125A84" w:rsidR="007F6669" w:rsidRPr="007F6669" w:rsidRDefault="007F6669" w:rsidP="007F6669">
      <w:pPr>
        <w:pStyle w:val="a8"/>
        <w:ind w:left="0" w:firstLine="709"/>
        <w:jc w:val="both"/>
        <w:rPr>
          <w:szCs w:val="28"/>
        </w:rPr>
      </w:pPr>
      <w:r w:rsidRPr="007F6669">
        <w:rPr>
          <w:szCs w:val="28"/>
        </w:rPr>
        <w:t>Средства массовой информации являются действенным каналом   информирования общества о деятельности власти, а также информирования власти и общества о жизни общества, о его реакции на действия власти. Они не только оперативно отражают произошедшие события, но и в значительной степени осуществляют</w:t>
      </w:r>
      <w:r>
        <w:rPr>
          <w:szCs w:val="28"/>
        </w:rPr>
        <w:t xml:space="preserve"> </w:t>
      </w:r>
      <w:r w:rsidRPr="007F6669">
        <w:rPr>
          <w:szCs w:val="28"/>
        </w:rPr>
        <w:t>анализ поступающей информации. Кроме того, средства массовой информации играют существенную роль в выявлении и формировании общественного мнения, являются мощным средством воздействия на сознание людей. Их роль проявляется, практически во всех значимых сферах нашей жизни. Они выступают как инструмент политической борьбы, как элемент рынка, как субъект правоотношений, как носитель культурных ценностей и результат творческой деятельности.</w:t>
      </w:r>
    </w:p>
    <w:p w14:paraId="27C9AEF0" w14:textId="35B6913E" w:rsidR="007F6669" w:rsidRPr="007F6669" w:rsidRDefault="007F6669" w:rsidP="007F6669">
      <w:pPr>
        <w:pStyle w:val="a8"/>
        <w:ind w:left="0" w:firstLine="709"/>
        <w:jc w:val="both"/>
        <w:rPr>
          <w:szCs w:val="28"/>
        </w:rPr>
      </w:pPr>
      <w:r w:rsidRPr="007F6669">
        <w:rPr>
          <w:szCs w:val="28"/>
        </w:rPr>
        <w:t xml:space="preserve">Информационная политика Ачинского района включает в себя ряд мероприятий с использованием различных каналов распространения информации (электронные, печатные СМИ), направленная на более полное и объективное освещение работы исполнительной и законодательной ветвей власти. </w:t>
      </w:r>
    </w:p>
    <w:p w14:paraId="6BC78131" w14:textId="01F00FCC" w:rsidR="00681748" w:rsidRDefault="007F6669" w:rsidP="007F6669">
      <w:pPr>
        <w:pStyle w:val="a8"/>
        <w:ind w:left="0" w:firstLine="709"/>
        <w:jc w:val="both"/>
        <w:rPr>
          <w:szCs w:val="28"/>
        </w:rPr>
      </w:pPr>
      <w:r w:rsidRPr="007F6669">
        <w:rPr>
          <w:szCs w:val="28"/>
        </w:rPr>
        <w:t xml:space="preserve"> Социальными рисками в реализации мероприятий по организации деятельности средств массовой информации</w:t>
      </w:r>
      <w:r>
        <w:rPr>
          <w:szCs w:val="28"/>
        </w:rPr>
        <w:t xml:space="preserve">, </w:t>
      </w:r>
      <w:r w:rsidRPr="007F6669">
        <w:rPr>
          <w:szCs w:val="28"/>
        </w:rPr>
        <w:t xml:space="preserve">будут являться: низкий уровень заинтересованности населения в получении информации о деятельности органов местного самоуправления, социально-экономическом и культурном развитии Ачинского района, и как следствие формирование общественного мнения негативной направленности.  </w:t>
      </w:r>
    </w:p>
    <w:p w14:paraId="3217D271" w14:textId="77777777" w:rsidR="00551944" w:rsidRPr="00551944" w:rsidRDefault="00551944" w:rsidP="00551944">
      <w:pPr>
        <w:pStyle w:val="a8"/>
        <w:ind w:left="0" w:firstLine="709"/>
        <w:jc w:val="both"/>
        <w:rPr>
          <w:szCs w:val="28"/>
        </w:rPr>
      </w:pPr>
      <w:r w:rsidRPr="00551944">
        <w:rPr>
          <w:szCs w:val="28"/>
        </w:rPr>
        <w:t>Социальная адаптация лиц, освободившихся из мест лишения свободы, - это система правовых, социально-экономических, психолого-педагогических, организационных и иных мер, направленных на оказание лицам, освободившимся из мест лишения свободы, содействия в социально-бытовом и трудовом устройстве, защиту прав и законных интересов данной категории лиц.</w:t>
      </w:r>
    </w:p>
    <w:p w14:paraId="719AAD1E" w14:textId="2C2EB89E" w:rsidR="00551944" w:rsidRDefault="00551944" w:rsidP="00551944">
      <w:pPr>
        <w:pStyle w:val="a8"/>
        <w:ind w:left="0" w:firstLine="709"/>
        <w:jc w:val="both"/>
        <w:rPr>
          <w:szCs w:val="28"/>
        </w:rPr>
      </w:pPr>
      <w:r w:rsidRPr="00551944">
        <w:rPr>
          <w:szCs w:val="28"/>
        </w:rPr>
        <w:t>Социальная реабилитация лиц, освободившихся из мест лишения свободы – это система мероприятий, направленных на восстановление утраченных гражданином социальных связей и социального статуса.</w:t>
      </w:r>
    </w:p>
    <w:p w14:paraId="0D20682C" w14:textId="4838B732" w:rsidR="00620181" w:rsidRDefault="00551944" w:rsidP="00551944">
      <w:pPr>
        <w:pStyle w:val="a8"/>
        <w:ind w:left="0" w:firstLine="709"/>
        <w:jc w:val="both"/>
        <w:rPr>
          <w:szCs w:val="28"/>
        </w:rPr>
      </w:pPr>
      <w:r>
        <w:rPr>
          <w:szCs w:val="28"/>
        </w:rPr>
        <w:lastRenderedPageBreak/>
        <w:t xml:space="preserve">Социальными рисками </w:t>
      </w:r>
      <w:r w:rsidR="00620181">
        <w:rPr>
          <w:szCs w:val="28"/>
        </w:rPr>
        <w:t xml:space="preserve">в реализации мероприятий по оказанию </w:t>
      </w:r>
      <w:r w:rsidR="00620181" w:rsidRPr="00620181">
        <w:rPr>
          <w:szCs w:val="28"/>
        </w:rPr>
        <w:t>помощи лицам, отбывшим наказание в виде лишения свободы, и содействие их социальной адаптации</w:t>
      </w:r>
      <w:r w:rsidR="00620181">
        <w:rPr>
          <w:szCs w:val="28"/>
        </w:rPr>
        <w:t xml:space="preserve">, будут являться: </w:t>
      </w:r>
      <w:r w:rsidR="00620181" w:rsidRPr="00620181">
        <w:rPr>
          <w:szCs w:val="28"/>
        </w:rPr>
        <w:t>недостаточный профессиональный уровень</w:t>
      </w:r>
      <w:r w:rsidR="00620181">
        <w:rPr>
          <w:szCs w:val="28"/>
        </w:rPr>
        <w:t xml:space="preserve"> лиц, освобожденных из мест лишения свободы</w:t>
      </w:r>
      <w:r w:rsidR="00620181" w:rsidRPr="00620181">
        <w:rPr>
          <w:szCs w:val="28"/>
        </w:rPr>
        <w:t>, низк</w:t>
      </w:r>
      <w:r w:rsidR="00620181">
        <w:rPr>
          <w:szCs w:val="28"/>
        </w:rPr>
        <w:t>ая</w:t>
      </w:r>
      <w:r w:rsidR="00620181" w:rsidRPr="00620181">
        <w:rPr>
          <w:szCs w:val="28"/>
        </w:rPr>
        <w:t xml:space="preserve"> мотиваци</w:t>
      </w:r>
      <w:r w:rsidR="00620181">
        <w:rPr>
          <w:szCs w:val="28"/>
        </w:rPr>
        <w:t>я</w:t>
      </w:r>
      <w:r w:rsidR="00620181" w:rsidRPr="00620181">
        <w:rPr>
          <w:szCs w:val="28"/>
        </w:rPr>
        <w:t xml:space="preserve"> к труду, неудовлетворительное состояние</w:t>
      </w:r>
      <w:r w:rsidR="00620181">
        <w:rPr>
          <w:szCs w:val="28"/>
        </w:rPr>
        <w:t xml:space="preserve"> их</w:t>
      </w:r>
      <w:r w:rsidR="00620181" w:rsidRPr="00620181">
        <w:rPr>
          <w:szCs w:val="28"/>
        </w:rPr>
        <w:t xml:space="preserve"> здоровья, склонность к неадекватному поведению и нарушению трудовой дисциплины</w:t>
      </w:r>
      <w:r w:rsidR="00620181">
        <w:rPr>
          <w:szCs w:val="28"/>
        </w:rPr>
        <w:t xml:space="preserve">, алкогольная и наркотическая зависимость. </w:t>
      </w:r>
    </w:p>
    <w:p w14:paraId="1B2F297B" w14:textId="655585A6" w:rsidR="00681748" w:rsidRPr="00344730" w:rsidRDefault="006B3103" w:rsidP="00344730">
      <w:pPr>
        <w:pStyle w:val="a8"/>
        <w:numPr>
          <w:ilvl w:val="1"/>
          <w:numId w:val="1"/>
        </w:numPr>
        <w:ind w:left="0" w:firstLine="705"/>
        <w:jc w:val="both"/>
        <w:rPr>
          <w:szCs w:val="28"/>
        </w:rPr>
      </w:pPr>
      <w:r w:rsidRPr="00344730">
        <w:rPr>
          <w:szCs w:val="28"/>
        </w:rPr>
        <w:t>Раздел 3 «Приоритеты социально-экономического развития в соответствующей сфере, описание основных целей, задач, целевых индикаторов и показателей результативности программы» изложить в следующей редакции</w:t>
      </w:r>
      <w:r w:rsidR="00171D45" w:rsidRPr="00344730">
        <w:rPr>
          <w:szCs w:val="28"/>
        </w:rPr>
        <w:t>:</w:t>
      </w:r>
    </w:p>
    <w:p w14:paraId="18118F56" w14:textId="51A4D789" w:rsidR="00171D45" w:rsidRPr="00171D45" w:rsidRDefault="00F13C5A" w:rsidP="00D31729">
      <w:pPr>
        <w:ind w:firstLine="705"/>
        <w:jc w:val="both"/>
        <w:rPr>
          <w:szCs w:val="28"/>
        </w:rPr>
      </w:pPr>
      <w:r w:rsidRPr="00F13C5A">
        <w:rPr>
          <w:szCs w:val="28"/>
        </w:rPr>
        <w:t xml:space="preserve">Задачи, решение которых освещается в муниципальной программе, исходят из Федерального закона от 06.10.2003 № 131-ФЗ «Об общих принципах организации местного самоуправления в Российской Федерации», Федерального закона от 06.03.2006 № 35-ФЗ «О противодействии терроризму», </w:t>
      </w:r>
      <w:r w:rsidR="00D31729">
        <w:rPr>
          <w:szCs w:val="28"/>
        </w:rPr>
        <w:t xml:space="preserve">Федерального закона </w:t>
      </w:r>
      <w:r w:rsidR="00D31729" w:rsidRPr="00D31729">
        <w:rPr>
          <w:szCs w:val="28"/>
        </w:rPr>
        <w:t>от 06.02.2023 N 10-ФЗ  "О пробации в Российской Федерации"</w:t>
      </w:r>
      <w:r w:rsidR="00D31729">
        <w:rPr>
          <w:szCs w:val="28"/>
        </w:rPr>
        <w:t xml:space="preserve">, </w:t>
      </w:r>
      <w:r w:rsidRPr="00F13C5A">
        <w:rPr>
          <w:szCs w:val="28"/>
        </w:rPr>
        <w:t>Федерального закона от 02.04.2014 № 44-ФЗ «Об участии граждан в охране общественного порядка», Посланий Президента РФ Федеральному Собранию, Указа Президента РФ от 01.06.2012№ 761 «О Национальной стратегии действий в интересах детей на 2012-2017 годы»,</w:t>
      </w:r>
      <w:r w:rsidR="00D31729">
        <w:rPr>
          <w:szCs w:val="28"/>
        </w:rPr>
        <w:t xml:space="preserve"> </w:t>
      </w:r>
      <w:r w:rsidRPr="00F13C5A">
        <w:rPr>
          <w:szCs w:val="28"/>
        </w:rPr>
        <w:t>Указа Президента РФ от 29.05.2017 № 240 «Об объявлении в Российской Федерации Десятилетия детства»,</w:t>
      </w:r>
      <w:r w:rsidR="00D31729">
        <w:rPr>
          <w:szCs w:val="28"/>
        </w:rPr>
        <w:t xml:space="preserve"> </w:t>
      </w:r>
      <w:r w:rsidRPr="00F13C5A">
        <w:rPr>
          <w:szCs w:val="28"/>
        </w:rPr>
        <w:t>Указа Президента Российской Федерации от 29.05.2020 № 344 «Об утверждении Стратегии противодействия экстремизму в Российской Федерации до 2025 года», Указа Президента РФ от 16.08.2021 № 478 «О Национальном плане противодействия коррупции на 2021 - 2024 годы», Распоряжения Правительства РФ от 23.01.2021 № 122-р «Об утверждении плана основных мероприятий, проводимых в рамках Десятилетия детства, на период до 2027 года», Постановления Законодательного Собрания Красноярского края от 07.02.2013  № 4-1072П «О реализации инициатив и предложений Президента Российской Федерации, изложенных в Послании Федеральному Собранию Российской Федерации от12 декабря 2012 года», Постановления Законодательного Собрания Красноярского края от 19.12.2013№ 5-2001П «О реализации инициатив и предложений Президента Российской Федерации, изложенных в Послании Федеральному Собранию Российской Федерации от 12 декабря 2013 года».</w:t>
      </w:r>
    </w:p>
    <w:p w14:paraId="74B494CE" w14:textId="77777777" w:rsidR="00171D45" w:rsidRPr="00171D45" w:rsidRDefault="00171D45" w:rsidP="00171D45">
      <w:pPr>
        <w:jc w:val="both"/>
        <w:rPr>
          <w:szCs w:val="28"/>
        </w:rPr>
      </w:pPr>
    </w:p>
    <w:p w14:paraId="4EBD9660" w14:textId="77777777" w:rsidR="00171D45" w:rsidRPr="00171D45" w:rsidRDefault="00171D45" w:rsidP="00171D45">
      <w:pPr>
        <w:jc w:val="both"/>
        <w:rPr>
          <w:szCs w:val="28"/>
        </w:rPr>
      </w:pPr>
      <w:r w:rsidRPr="00171D45">
        <w:rPr>
          <w:szCs w:val="28"/>
        </w:rPr>
        <w:tab/>
        <w:t xml:space="preserve">Целями муниципальной программы являются: </w:t>
      </w:r>
    </w:p>
    <w:p w14:paraId="5A3EBE4F" w14:textId="053D91A6" w:rsidR="00171D45" w:rsidRPr="00171D45" w:rsidRDefault="00171D45" w:rsidP="00171D45">
      <w:pPr>
        <w:jc w:val="both"/>
        <w:rPr>
          <w:szCs w:val="28"/>
        </w:rPr>
      </w:pPr>
      <w:r w:rsidRPr="00171D45">
        <w:rPr>
          <w:szCs w:val="28"/>
        </w:rPr>
        <w:t>-создание условий по снижению уровня правонарушений, совершаемых на территории Ачинского района;</w:t>
      </w:r>
    </w:p>
    <w:p w14:paraId="3417C9F2" w14:textId="26094B7F" w:rsidR="00171D45" w:rsidRPr="00171D45" w:rsidRDefault="00171D45" w:rsidP="00171D45">
      <w:pPr>
        <w:jc w:val="both"/>
        <w:rPr>
          <w:szCs w:val="28"/>
        </w:rPr>
      </w:pPr>
      <w:r w:rsidRPr="00171D45">
        <w:rPr>
          <w:szCs w:val="28"/>
        </w:rPr>
        <w:t>-создание условий по снижению распространения наркомании, алкоголизма и пьянства в Ачинском районе;</w:t>
      </w:r>
    </w:p>
    <w:p w14:paraId="0FAB1C50" w14:textId="57CAF7BF" w:rsidR="00171D45" w:rsidRPr="00171D45" w:rsidRDefault="00171D45" w:rsidP="00171D45">
      <w:pPr>
        <w:jc w:val="both"/>
        <w:rPr>
          <w:szCs w:val="28"/>
        </w:rPr>
      </w:pPr>
      <w:r w:rsidRPr="00171D45">
        <w:rPr>
          <w:szCs w:val="28"/>
        </w:rPr>
        <w:t>-создание условий по противодействию коррупции на территории Ачинского района;</w:t>
      </w:r>
    </w:p>
    <w:p w14:paraId="3269E2E9" w14:textId="6D989491" w:rsidR="00171D45" w:rsidRDefault="00171D45" w:rsidP="00171D45">
      <w:pPr>
        <w:jc w:val="both"/>
        <w:rPr>
          <w:szCs w:val="28"/>
        </w:rPr>
      </w:pPr>
      <w:r w:rsidRPr="00171D45">
        <w:rPr>
          <w:szCs w:val="28"/>
        </w:rPr>
        <w:t>-повышение эффективности</w:t>
      </w:r>
      <w:r w:rsidR="00D31729">
        <w:rPr>
          <w:szCs w:val="28"/>
        </w:rPr>
        <w:t xml:space="preserve"> </w:t>
      </w:r>
      <w:r w:rsidRPr="00171D45">
        <w:rPr>
          <w:szCs w:val="28"/>
        </w:rPr>
        <w:t>взаимодействия органов местного самоуправления Ачинского района со средствами массовой информации</w:t>
      </w:r>
      <w:r w:rsidR="009F4780">
        <w:rPr>
          <w:szCs w:val="28"/>
        </w:rPr>
        <w:t>;</w:t>
      </w:r>
    </w:p>
    <w:p w14:paraId="11887930" w14:textId="43E182AE" w:rsidR="009F4780" w:rsidRPr="00171D45" w:rsidRDefault="009F4780" w:rsidP="00171D45">
      <w:pPr>
        <w:jc w:val="both"/>
        <w:rPr>
          <w:szCs w:val="28"/>
        </w:rPr>
      </w:pPr>
      <w:r>
        <w:rPr>
          <w:szCs w:val="28"/>
        </w:rPr>
        <w:lastRenderedPageBreak/>
        <w:t>-п</w:t>
      </w:r>
      <w:r w:rsidRPr="009F4780">
        <w:rPr>
          <w:szCs w:val="28"/>
        </w:rPr>
        <w:t>овышение эффективности системы социальной реабилитации лиц, освободившихся из мест лишения свободы, и осужденных без изоляции от общества</w:t>
      </w:r>
      <w:r>
        <w:rPr>
          <w:szCs w:val="28"/>
        </w:rPr>
        <w:t>.</w:t>
      </w:r>
    </w:p>
    <w:p w14:paraId="2332C0D0" w14:textId="77777777" w:rsidR="00171D45" w:rsidRPr="00171D45" w:rsidRDefault="00171D45" w:rsidP="00171D45">
      <w:pPr>
        <w:jc w:val="both"/>
        <w:rPr>
          <w:szCs w:val="28"/>
        </w:rPr>
      </w:pPr>
      <w:r w:rsidRPr="00171D45">
        <w:rPr>
          <w:szCs w:val="28"/>
        </w:rPr>
        <w:tab/>
        <w:t>Достижение вышеуказанных целей будет обеспечиваться за счет решения следующих задач:</w:t>
      </w:r>
    </w:p>
    <w:p w14:paraId="6D1BBFEE" w14:textId="2FE1F19B" w:rsidR="00171D45" w:rsidRPr="00171D45" w:rsidRDefault="00171D45" w:rsidP="00171D45">
      <w:pPr>
        <w:jc w:val="both"/>
        <w:rPr>
          <w:szCs w:val="28"/>
        </w:rPr>
      </w:pPr>
      <w:r w:rsidRPr="00171D45">
        <w:rPr>
          <w:szCs w:val="28"/>
        </w:rPr>
        <w:t>-повышение эффективности работы системы профилактики правонарушений на территории Ачинского района;</w:t>
      </w:r>
    </w:p>
    <w:p w14:paraId="5C9EFB87" w14:textId="7CA89E9F" w:rsidR="00171D45" w:rsidRPr="00171D45" w:rsidRDefault="00171D45" w:rsidP="00171D45">
      <w:pPr>
        <w:jc w:val="both"/>
        <w:rPr>
          <w:szCs w:val="28"/>
        </w:rPr>
      </w:pPr>
      <w:r w:rsidRPr="00171D45">
        <w:rPr>
          <w:szCs w:val="28"/>
        </w:rPr>
        <w:t>-повышение эффективности работы системы профилактики в области распространения на территории Ачинского района наркомании, алкоголизма и пьянства;</w:t>
      </w:r>
    </w:p>
    <w:p w14:paraId="5A2463CD" w14:textId="2AEC2D23" w:rsidR="00171D45" w:rsidRPr="00171D45" w:rsidRDefault="00171D45" w:rsidP="00171D45">
      <w:pPr>
        <w:jc w:val="both"/>
        <w:rPr>
          <w:szCs w:val="28"/>
        </w:rPr>
      </w:pPr>
      <w:r w:rsidRPr="00171D45">
        <w:rPr>
          <w:szCs w:val="28"/>
        </w:rPr>
        <w:t>-противодействие коррупции путем повышения</w:t>
      </w:r>
      <w:r w:rsidR="00D31729">
        <w:rPr>
          <w:szCs w:val="28"/>
        </w:rPr>
        <w:t xml:space="preserve"> </w:t>
      </w:r>
      <w:r w:rsidRPr="00171D45">
        <w:rPr>
          <w:szCs w:val="28"/>
        </w:rPr>
        <w:t>эффективности деятельности органов местного самоуправления, муниципальных учреждений за счет снижения коррупционных рисков;</w:t>
      </w:r>
    </w:p>
    <w:p w14:paraId="41158FAE" w14:textId="483ABEBE" w:rsidR="00171D45" w:rsidRDefault="00171D45" w:rsidP="00171D45">
      <w:pPr>
        <w:jc w:val="both"/>
        <w:rPr>
          <w:szCs w:val="28"/>
        </w:rPr>
      </w:pPr>
      <w:r w:rsidRPr="00171D45">
        <w:rPr>
          <w:szCs w:val="28"/>
        </w:rPr>
        <w:t>-повышение эффективности деятельности средств массовой информации по доведению до жителей Ачинского района официальной информации о социально-экономическом и культурном развитии района, о деятельности органов местного самоуправления Ачинского района и официальном опубликовании муниципальных правовых актов, в том числе с использованием сети «Интернет»</w:t>
      </w:r>
      <w:r w:rsidR="009F4780">
        <w:rPr>
          <w:szCs w:val="28"/>
        </w:rPr>
        <w:t>;</w:t>
      </w:r>
    </w:p>
    <w:p w14:paraId="10B46C92" w14:textId="40E58E8C" w:rsidR="009F4780" w:rsidRPr="00171D45" w:rsidRDefault="009F4780" w:rsidP="00171D45">
      <w:pPr>
        <w:jc w:val="both"/>
        <w:rPr>
          <w:szCs w:val="28"/>
        </w:rPr>
      </w:pPr>
      <w:r>
        <w:rPr>
          <w:szCs w:val="28"/>
        </w:rPr>
        <w:t>- формирование межведомственной системы ресоциализации лиц, освободившихся из мест лишения свободы, повышение эффективности мер социальной поддержки.</w:t>
      </w:r>
    </w:p>
    <w:p w14:paraId="3926EDBD" w14:textId="257B3B50" w:rsidR="00007130" w:rsidRDefault="00171D45" w:rsidP="00344730">
      <w:pPr>
        <w:ind w:firstLine="705"/>
        <w:jc w:val="both"/>
        <w:rPr>
          <w:szCs w:val="28"/>
        </w:rPr>
      </w:pPr>
      <w:r w:rsidRPr="00171D45">
        <w:rPr>
          <w:szCs w:val="28"/>
        </w:rPr>
        <w:t xml:space="preserve">Целевые индикаторы и показатели результативности программы приводятся в приложении № 1 к настоящей </w:t>
      </w:r>
      <w:r w:rsidR="00287AD8">
        <w:rPr>
          <w:szCs w:val="28"/>
        </w:rPr>
        <w:t>п</w:t>
      </w:r>
      <w:r w:rsidRPr="00171D45">
        <w:rPr>
          <w:szCs w:val="28"/>
        </w:rPr>
        <w:t>рограмме.</w:t>
      </w:r>
    </w:p>
    <w:p w14:paraId="34F20756" w14:textId="00AF784B" w:rsidR="00344730" w:rsidRPr="00344730" w:rsidRDefault="00344730" w:rsidP="00344730">
      <w:pPr>
        <w:pStyle w:val="a8"/>
        <w:numPr>
          <w:ilvl w:val="1"/>
          <w:numId w:val="1"/>
        </w:numPr>
        <w:ind w:left="0" w:firstLine="705"/>
        <w:jc w:val="both"/>
        <w:rPr>
          <w:szCs w:val="28"/>
        </w:rPr>
      </w:pPr>
      <w:r w:rsidRPr="00344730">
        <w:rPr>
          <w:szCs w:val="28"/>
        </w:rPr>
        <w:t xml:space="preserve">Раздел </w:t>
      </w:r>
      <w:r>
        <w:rPr>
          <w:szCs w:val="28"/>
        </w:rPr>
        <w:t>4</w:t>
      </w:r>
      <w:r w:rsidRPr="00344730">
        <w:rPr>
          <w:szCs w:val="28"/>
        </w:rPr>
        <w:t xml:space="preserve"> «</w:t>
      </w:r>
      <w:r>
        <w:rPr>
          <w:szCs w:val="28"/>
        </w:rPr>
        <w:t>Прогноз развития соответствующей сфера и прогноз конечных результатов</w:t>
      </w:r>
      <w:r w:rsidRPr="00344730">
        <w:rPr>
          <w:szCs w:val="28"/>
        </w:rPr>
        <w:t xml:space="preserve"> программы» изложить в следующей редакции:</w:t>
      </w:r>
    </w:p>
    <w:p w14:paraId="774B0D79" w14:textId="77777777" w:rsidR="00007130" w:rsidRPr="00007130" w:rsidRDefault="00007130" w:rsidP="00007130">
      <w:pPr>
        <w:ind w:left="705"/>
        <w:jc w:val="both"/>
        <w:rPr>
          <w:szCs w:val="28"/>
        </w:rPr>
      </w:pPr>
      <w:r w:rsidRPr="00007130">
        <w:rPr>
          <w:szCs w:val="28"/>
        </w:rPr>
        <w:t>Прогноз реализации муниципальной программы:</w:t>
      </w:r>
    </w:p>
    <w:p w14:paraId="1550D611" w14:textId="77777777" w:rsidR="00007130" w:rsidRPr="00007130" w:rsidRDefault="00007130" w:rsidP="00007130">
      <w:pPr>
        <w:ind w:firstLine="705"/>
        <w:jc w:val="both"/>
        <w:rPr>
          <w:szCs w:val="28"/>
        </w:rPr>
      </w:pPr>
      <w:r w:rsidRPr="00007130">
        <w:rPr>
          <w:szCs w:val="28"/>
        </w:rPr>
        <w:t>-снижение уровня правонарушений и преступлений, совершаемых на территории района;</w:t>
      </w:r>
    </w:p>
    <w:p w14:paraId="59310E6F" w14:textId="77777777" w:rsidR="00007130" w:rsidRPr="00007130" w:rsidRDefault="00007130" w:rsidP="00007130">
      <w:pPr>
        <w:ind w:firstLine="705"/>
        <w:jc w:val="both"/>
        <w:rPr>
          <w:szCs w:val="28"/>
        </w:rPr>
      </w:pPr>
      <w:r w:rsidRPr="00007130">
        <w:rPr>
          <w:szCs w:val="28"/>
        </w:rPr>
        <w:t>-расширение спектра социальной профилактики распространения наркомании и алкоголизма;</w:t>
      </w:r>
    </w:p>
    <w:p w14:paraId="4A03A45F" w14:textId="77777777" w:rsidR="00007130" w:rsidRPr="00007130" w:rsidRDefault="00007130" w:rsidP="00007130">
      <w:pPr>
        <w:ind w:firstLine="705"/>
        <w:jc w:val="both"/>
        <w:rPr>
          <w:szCs w:val="28"/>
        </w:rPr>
      </w:pPr>
      <w:r w:rsidRPr="00007130">
        <w:rPr>
          <w:szCs w:val="28"/>
        </w:rPr>
        <w:t>-увеличение числа, как несовершеннолетних, так и взрослого населения, вовлеченных в занятия спортом, ведение здорового образа жизни;</w:t>
      </w:r>
    </w:p>
    <w:p w14:paraId="08C5A782" w14:textId="77777777" w:rsidR="00007130" w:rsidRPr="00007130" w:rsidRDefault="00007130" w:rsidP="00007130">
      <w:pPr>
        <w:ind w:firstLine="705"/>
        <w:jc w:val="both"/>
        <w:rPr>
          <w:szCs w:val="28"/>
        </w:rPr>
      </w:pPr>
      <w:r w:rsidRPr="00007130">
        <w:rPr>
          <w:szCs w:val="28"/>
        </w:rPr>
        <w:t>-формирование позитивных, моральных и нравственных ценностей, как у несовершеннолетних, так и взрослого населения района;</w:t>
      </w:r>
    </w:p>
    <w:p w14:paraId="21B7D549" w14:textId="77777777" w:rsidR="00007130" w:rsidRPr="00007130" w:rsidRDefault="00007130" w:rsidP="00007130">
      <w:pPr>
        <w:ind w:firstLine="705"/>
        <w:jc w:val="both"/>
        <w:rPr>
          <w:szCs w:val="28"/>
        </w:rPr>
      </w:pPr>
      <w:r w:rsidRPr="00007130">
        <w:rPr>
          <w:szCs w:val="28"/>
        </w:rPr>
        <w:t>-снижение коррупционных рисков в органах местного самоуправления района;</w:t>
      </w:r>
    </w:p>
    <w:p w14:paraId="247E07B2" w14:textId="567BC51A" w:rsidR="00007130" w:rsidRPr="00007130" w:rsidRDefault="00007130" w:rsidP="00007130">
      <w:pPr>
        <w:ind w:firstLine="705"/>
        <w:jc w:val="both"/>
        <w:rPr>
          <w:szCs w:val="28"/>
        </w:rPr>
      </w:pPr>
      <w:r w:rsidRPr="00007130">
        <w:rPr>
          <w:szCs w:val="28"/>
        </w:rPr>
        <w:t>-обеспечение</w:t>
      </w:r>
      <w:r>
        <w:rPr>
          <w:szCs w:val="28"/>
        </w:rPr>
        <w:t xml:space="preserve"> </w:t>
      </w:r>
      <w:r w:rsidRPr="00007130">
        <w:rPr>
          <w:szCs w:val="28"/>
        </w:rPr>
        <w:t>официального</w:t>
      </w:r>
      <w:r>
        <w:rPr>
          <w:szCs w:val="28"/>
        </w:rPr>
        <w:t xml:space="preserve"> </w:t>
      </w:r>
      <w:r w:rsidRPr="00007130">
        <w:rPr>
          <w:szCs w:val="28"/>
        </w:rPr>
        <w:t>опубликования</w:t>
      </w:r>
      <w:r>
        <w:rPr>
          <w:szCs w:val="28"/>
        </w:rPr>
        <w:t xml:space="preserve"> </w:t>
      </w:r>
      <w:r w:rsidRPr="00007130">
        <w:rPr>
          <w:szCs w:val="28"/>
        </w:rPr>
        <w:t>муниципальных</w:t>
      </w:r>
      <w:r>
        <w:rPr>
          <w:szCs w:val="28"/>
        </w:rPr>
        <w:t xml:space="preserve"> </w:t>
      </w:r>
      <w:r w:rsidRPr="00007130">
        <w:rPr>
          <w:szCs w:val="28"/>
        </w:rPr>
        <w:t>нормативно-правовых актов органов местного самоуправления Ачинского района;</w:t>
      </w:r>
    </w:p>
    <w:p w14:paraId="32AF3D32" w14:textId="3384E052" w:rsidR="00171D45" w:rsidRDefault="00007130" w:rsidP="00007130">
      <w:pPr>
        <w:ind w:firstLine="705"/>
        <w:jc w:val="both"/>
        <w:rPr>
          <w:szCs w:val="28"/>
        </w:rPr>
      </w:pPr>
      <w:r w:rsidRPr="00007130">
        <w:rPr>
          <w:szCs w:val="28"/>
        </w:rPr>
        <w:t>-обеспечение жителей района оперативной и достоверной информацией о деятельности органов местного самоуправления и жизни района через средства массовой</w:t>
      </w:r>
      <w:r>
        <w:rPr>
          <w:szCs w:val="28"/>
        </w:rPr>
        <w:t xml:space="preserve"> </w:t>
      </w:r>
      <w:r w:rsidRPr="00007130">
        <w:rPr>
          <w:szCs w:val="28"/>
        </w:rPr>
        <w:t>информации,</w:t>
      </w:r>
      <w:r>
        <w:rPr>
          <w:szCs w:val="28"/>
        </w:rPr>
        <w:t xml:space="preserve"> </w:t>
      </w:r>
      <w:r w:rsidRPr="00007130">
        <w:rPr>
          <w:szCs w:val="28"/>
        </w:rPr>
        <w:t>через</w:t>
      </w:r>
      <w:r>
        <w:rPr>
          <w:szCs w:val="28"/>
        </w:rPr>
        <w:t xml:space="preserve"> </w:t>
      </w:r>
      <w:r w:rsidRPr="00007130">
        <w:rPr>
          <w:szCs w:val="28"/>
        </w:rPr>
        <w:t>официальный</w:t>
      </w:r>
      <w:r>
        <w:rPr>
          <w:szCs w:val="28"/>
        </w:rPr>
        <w:t xml:space="preserve"> </w:t>
      </w:r>
      <w:r w:rsidRPr="00007130">
        <w:rPr>
          <w:szCs w:val="28"/>
        </w:rPr>
        <w:t>сайт</w:t>
      </w:r>
      <w:r>
        <w:rPr>
          <w:szCs w:val="28"/>
        </w:rPr>
        <w:t xml:space="preserve"> </w:t>
      </w:r>
      <w:r w:rsidRPr="00007130">
        <w:rPr>
          <w:szCs w:val="28"/>
        </w:rPr>
        <w:t>муниципального</w:t>
      </w:r>
      <w:r>
        <w:rPr>
          <w:szCs w:val="28"/>
        </w:rPr>
        <w:t xml:space="preserve"> </w:t>
      </w:r>
      <w:r w:rsidRPr="00007130">
        <w:rPr>
          <w:szCs w:val="28"/>
        </w:rPr>
        <w:t>образования</w:t>
      </w:r>
      <w:r>
        <w:rPr>
          <w:szCs w:val="28"/>
        </w:rPr>
        <w:t xml:space="preserve"> </w:t>
      </w:r>
      <w:r w:rsidRPr="00007130">
        <w:rPr>
          <w:szCs w:val="28"/>
        </w:rPr>
        <w:t>«Ачинский район»</w:t>
      </w:r>
      <w:r>
        <w:rPr>
          <w:szCs w:val="28"/>
        </w:rPr>
        <w:t>;</w:t>
      </w:r>
    </w:p>
    <w:p w14:paraId="0B9E83C8" w14:textId="039F22C4" w:rsidR="00007130" w:rsidRDefault="00007130" w:rsidP="00007130">
      <w:pPr>
        <w:ind w:firstLine="705"/>
        <w:jc w:val="both"/>
        <w:rPr>
          <w:szCs w:val="28"/>
        </w:rPr>
      </w:pPr>
      <w:r>
        <w:rPr>
          <w:szCs w:val="28"/>
        </w:rPr>
        <w:t>- увеличение числа лиц, отбывших наказание в виде лишения свободы, которым оказано содействие в их социальной адаптации.</w:t>
      </w:r>
    </w:p>
    <w:p w14:paraId="0B055D3F" w14:textId="19E3E896" w:rsidR="00007130" w:rsidRDefault="00007130" w:rsidP="00007130">
      <w:pPr>
        <w:ind w:firstLine="705"/>
        <w:jc w:val="both"/>
        <w:rPr>
          <w:szCs w:val="28"/>
        </w:rPr>
      </w:pPr>
      <w:r>
        <w:rPr>
          <w:szCs w:val="28"/>
        </w:rPr>
        <w:lastRenderedPageBreak/>
        <w:t xml:space="preserve">1.9. Раздел 5 «Перечень подпрограмм с указанием сроков </w:t>
      </w:r>
      <w:r w:rsidR="00822840">
        <w:rPr>
          <w:szCs w:val="28"/>
        </w:rPr>
        <w:t xml:space="preserve">их </w:t>
      </w:r>
      <w:r>
        <w:rPr>
          <w:szCs w:val="28"/>
        </w:rPr>
        <w:t>реали</w:t>
      </w:r>
      <w:r w:rsidR="00822840">
        <w:rPr>
          <w:szCs w:val="28"/>
        </w:rPr>
        <w:t xml:space="preserve">зации и ожидаемых результатов» изложить в следующей редакции: </w:t>
      </w:r>
    </w:p>
    <w:p w14:paraId="4D3D82E1" w14:textId="5025D1E5" w:rsidR="00822840" w:rsidRPr="00822840" w:rsidRDefault="00822840" w:rsidP="00822840">
      <w:pPr>
        <w:ind w:firstLine="705"/>
        <w:jc w:val="both"/>
        <w:rPr>
          <w:szCs w:val="28"/>
        </w:rPr>
      </w:pPr>
      <w:r w:rsidRPr="00822840">
        <w:rPr>
          <w:szCs w:val="28"/>
        </w:rPr>
        <w:t xml:space="preserve">Муниципальная программа состоит из </w:t>
      </w:r>
      <w:r>
        <w:rPr>
          <w:szCs w:val="28"/>
        </w:rPr>
        <w:t>пяти</w:t>
      </w:r>
      <w:r w:rsidRPr="00822840">
        <w:rPr>
          <w:szCs w:val="28"/>
        </w:rPr>
        <w:t xml:space="preserve"> подпрограмм.</w:t>
      </w:r>
    </w:p>
    <w:p w14:paraId="575E79F0" w14:textId="4C635D3E" w:rsidR="00822840" w:rsidRDefault="00822840" w:rsidP="00822840">
      <w:pPr>
        <w:ind w:firstLine="705"/>
        <w:jc w:val="both"/>
        <w:rPr>
          <w:szCs w:val="28"/>
        </w:rPr>
      </w:pPr>
      <w:r w:rsidRPr="00822840">
        <w:rPr>
          <w:szCs w:val="28"/>
        </w:rPr>
        <w:t>Подпрограммы, реализуемые в рамках настоящей муниципальной программы, с указанием сроков их реализации и ожидаемых результатов, приводятся в приложениях</w:t>
      </w:r>
      <w:r>
        <w:rPr>
          <w:szCs w:val="28"/>
        </w:rPr>
        <w:t xml:space="preserve"> </w:t>
      </w:r>
      <w:r w:rsidRPr="00822840">
        <w:rPr>
          <w:szCs w:val="28"/>
        </w:rPr>
        <w:t>№2,</w:t>
      </w:r>
      <w:r w:rsidR="00CC14B2">
        <w:rPr>
          <w:szCs w:val="28"/>
        </w:rPr>
        <w:t xml:space="preserve"> </w:t>
      </w:r>
      <w:r w:rsidRPr="00822840">
        <w:rPr>
          <w:szCs w:val="28"/>
        </w:rPr>
        <w:t>№ 3,</w:t>
      </w:r>
      <w:r w:rsidR="00CC14B2">
        <w:rPr>
          <w:szCs w:val="28"/>
        </w:rPr>
        <w:t xml:space="preserve"> </w:t>
      </w:r>
      <w:r w:rsidRPr="00822840">
        <w:rPr>
          <w:szCs w:val="28"/>
        </w:rPr>
        <w:t>№ 4,</w:t>
      </w:r>
      <w:r w:rsidR="00CC14B2">
        <w:rPr>
          <w:szCs w:val="28"/>
        </w:rPr>
        <w:t xml:space="preserve"> </w:t>
      </w:r>
      <w:r w:rsidRPr="00822840">
        <w:rPr>
          <w:szCs w:val="28"/>
        </w:rPr>
        <w:t>№ 5</w:t>
      </w:r>
      <w:r>
        <w:rPr>
          <w:szCs w:val="28"/>
        </w:rPr>
        <w:t xml:space="preserve"> и № 6</w:t>
      </w:r>
      <w:r w:rsidRPr="00822840">
        <w:rPr>
          <w:szCs w:val="28"/>
        </w:rPr>
        <w:t xml:space="preserve"> к настоящей программе.</w:t>
      </w:r>
    </w:p>
    <w:p w14:paraId="77FC1B8A" w14:textId="7E015FED" w:rsidR="005C1BF5" w:rsidRPr="00CC14B2" w:rsidRDefault="00CE5FE9" w:rsidP="00F70694">
      <w:pPr>
        <w:pStyle w:val="a8"/>
        <w:numPr>
          <w:ilvl w:val="0"/>
          <w:numId w:val="1"/>
        </w:numPr>
        <w:ind w:left="0" w:firstLine="705"/>
        <w:jc w:val="both"/>
        <w:rPr>
          <w:szCs w:val="28"/>
        </w:rPr>
      </w:pPr>
      <w:r w:rsidRPr="00CC14B2">
        <w:rPr>
          <w:szCs w:val="28"/>
        </w:rPr>
        <w:t>Дополнить постановление администрации района от 14.10.2013 № 929-П «Об утверждении муниципальной программы «Обеспечение общественного порядка противодействие коррупции» приложением № 6 «</w:t>
      </w:r>
      <w:r w:rsidR="006850F2" w:rsidRPr="00CC14B2">
        <w:rPr>
          <w:szCs w:val="28"/>
        </w:rPr>
        <w:t xml:space="preserve">Подпрограмма 5 «Оказание помощи лицам, отбывшим наказание в виде лишения свободы, и содействие их социальной адаптации» согласно приложению к настоящему постановлению. </w:t>
      </w:r>
    </w:p>
    <w:p w14:paraId="77DE1137" w14:textId="2B76B096" w:rsidR="00F70694" w:rsidRDefault="0085669E" w:rsidP="00F70694">
      <w:pPr>
        <w:ind w:firstLine="709"/>
        <w:jc w:val="both"/>
        <w:rPr>
          <w:szCs w:val="28"/>
        </w:rPr>
      </w:pPr>
      <w:r>
        <w:rPr>
          <w:szCs w:val="28"/>
        </w:rPr>
        <w:t>3</w:t>
      </w:r>
      <w:r w:rsidR="009539B7">
        <w:rPr>
          <w:szCs w:val="28"/>
        </w:rPr>
        <w:t xml:space="preserve">. </w:t>
      </w:r>
      <w:r w:rsidR="00F70694">
        <w:rPr>
          <w:szCs w:val="28"/>
        </w:rPr>
        <w:t xml:space="preserve"> </w:t>
      </w:r>
      <w:r w:rsidR="00211414">
        <w:rPr>
          <w:szCs w:val="28"/>
        </w:rPr>
        <w:tab/>
      </w:r>
      <w:r w:rsidR="00F70694">
        <w:rPr>
          <w:szCs w:val="28"/>
        </w:rPr>
        <w:t xml:space="preserve">Контроль за исполнением постановления </w:t>
      </w:r>
      <w:r>
        <w:rPr>
          <w:szCs w:val="28"/>
        </w:rPr>
        <w:t>возложить на заместителя Главы района Сорокину И.А., либо лицо, его замещающее</w:t>
      </w:r>
      <w:r w:rsidR="00F70694">
        <w:rPr>
          <w:szCs w:val="28"/>
        </w:rPr>
        <w:t xml:space="preserve">. </w:t>
      </w:r>
    </w:p>
    <w:p w14:paraId="1D477154" w14:textId="092C7EE1" w:rsidR="006D34E5" w:rsidRDefault="0085669E" w:rsidP="00F70694">
      <w:pPr>
        <w:ind w:firstLine="709"/>
        <w:jc w:val="both"/>
        <w:rPr>
          <w:szCs w:val="28"/>
        </w:rPr>
      </w:pPr>
      <w:r>
        <w:rPr>
          <w:szCs w:val="28"/>
        </w:rPr>
        <w:t>4</w:t>
      </w:r>
      <w:r w:rsidR="006D34E5">
        <w:rPr>
          <w:szCs w:val="28"/>
        </w:rPr>
        <w:t xml:space="preserve">. </w:t>
      </w:r>
      <w:r w:rsidR="00211414">
        <w:rPr>
          <w:szCs w:val="28"/>
        </w:rPr>
        <w:tab/>
      </w:r>
      <w:r w:rsidR="006D34E5">
        <w:rPr>
          <w:szCs w:val="28"/>
        </w:rPr>
        <w:t xml:space="preserve">Опубликовать Постановление в газете «Уголок России» и разместить на официальном сайте органов местного самоуправления муниципального образования Ачинский район </w:t>
      </w:r>
      <w:r w:rsidR="00F62FAB" w:rsidRPr="00F62FAB">
        <w:rPr>
          <w:szCs w:val="28"/>
        </w:rPr>
        <w:t>https://ach-raion.gosuslugi.ru</w:t>
      </w:r>
      <w:r w:rsidR="00F62FAB">
        <w:rPr>
          <w:szCs w:val="28"/>
        </w:rPr>
        <w:t>.</w:t>
      </w:r>
    </w:p>
    <w:p w14:paraId="42AB32AE" w14:textId="2458D757" w:rsidR="00F70694" w:rsidRPr="00B057DB" w:rsidRDefault="00F70694" w:rsidP="0085669E">
      <w:pPr>
        <w:ind w:firstLine="540"/>
        <w:jc w:val="both"/>
        <w:rPr>
          <w:b/>
          <w:szCs w:val="28"/>
        </w:rPr>
      </w:pPr>
      <w:r>
        <w:rPr>
          <w:szCs w:val="28"/>
        </w:rPr>
        <w:t xml:space="preserve">  </w:t>
      </w:r>
      <w:r w:rsidR="0085669E">
        <w:rPr>
          <w:szCs w:val="28"/>
        </w:rPr>
        <w:t>5</w:t>
      </w:r>
      <w:r>
        <w:rPr>
          <w:szCs w:val="28"/>
        </w:rPr>
        <w:t xml:space="preserve">. </w:t>
      </w:r>
      <w:r w:rsidR="00211414">
        <w:rPr>
          <w:szCs w:val="28"/>
        </w:rPr>
        <w:tab/>
      </w:r>
      <w:r w:rsidR="0085669E" w:rsidRPr="00CC14B2">
        <w:rPr>
          <w:szCs w:val="28"/>
        </w:rPr>
        <w:t>Постановление вступает в силу в день, следующий за днем его официального опубликования в газете «Уголок России</w:t>
      </w:r>
      <w:r w:rsidR="0085669E" w:rsidRPr="00B057DB">
        <w:rPr>
          <w:szCs w:val="28"/>
        </w:rPr>
        <w:t>».</w:t>
      </w:r>
    </w:p>
    <w:p w14:paraId="3CC42609" w14:textId="7F49DD9F" w:rsidR="00F70694" w:rsidRDefault="00F70694" w:rsidP="00F70694">
      <w:pPr>
        <w:pStyle w:val="a4"/>
        <w:rPr>
          <w:b/>
          <w:szCs w:val="28"/>
        </w:rPr>
      </w:pPr>
    </w:p>
    <w:p w14:paraId="4FC825BB" w14:textId="77777777" w:rsidR="00B057DB" w:rsidRDefault="00B057DB" w:rsidP="00F70694">
      <w:pPr>
        <w:pStyle w:val="a4"/>
        <w:rPr>
          <w:b/>
          <w:szCs w:val="28"/>
        </w:rPr>
      </w:pPr>
    </w:p>
    <w:p w14:paraId="4BF40587" w14:textId="77777777" w:rsidR="00BD7B5F" w:rsidRDefault="00BD7B5F" w:rsidP="00F70694">
      <w:pPr>
        <w:rPr>
          <w:szCs w:val="28"/>
        </w:rPr>
      </w:pPr>
      <w:r>
        <w:rPr>
          <w:szCs w:val="28"/>
        </w:rPr>
        <w:t xml:space="preserve">Исполняющий полномочия </w:t>
      </w:r>
    </w:p>
    <w:p w14:paraId="6B84F936" w14:textId="77777777" w:rsidR="00F70694" w:rsidRDefault="00BD7B5F" w:rsidP="00F70694">
      <w:pPr>
        <w:rPr>
          <w:szCs w:val="28"/>
        </w:rPr>
      </w:pPr>
      <w:r>
        <w:rPr>
          <w:szCs w:val="28"/>
        </w:rPr>
        <w:t>Г</w:t>
      </w:r>
      <w:r w:rsidR="00F70694">
        <w:rPr>
          <w:szCs w:val="28"/>
        </w:rPr>
        <w:t>лав</w:t>
      </w:r>
      <w:r>
        <w:rPr>
          <w:szCs w:val="28"/>
        </w:rPr>
        <w:t>ы</w:t>
      </w:r>
      <w:r w:rsidR="00F70694">
        <w:rPr>
          <w:szCs w:val="28"/>
        </w:rPr>
        <w:t xml:space="preserve"> Ачинского района                                                             </w:t>
      </w:r>
      <w:r w:rsidR="0073753F">
        <w:rPr>
          <w:szCs w:val="28"/>
        </w:rPr>
        <w:t xml:space="preserve">     </w:t>
      </w:r>
      <w:r>
        <w:rPr>
          <w:szCs w:val="28"/>
        </w:rPr>
        <w:t>Я.О.Долгирев</w:t>
      </w:r>
    </w:p>
    <w:p w14:paraId="67597F68" w14:textId="77777777" w:rsidR="00F70694" w:rsidRDefault="00F70694" w:rsidP="00F70694">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p>
    <w:p w14:paraId="6F799D1C" w14:textId="77777777" w:rsidR="000B5BA7" w:rsidRDefault="000B5BA7"/>
    <w:p w14:paraId="278D1D54" w14:textId="77777777" w:rsidR="00F02D41" w:rsidRPr="00F02D41" w:rsidRDefault="00F02D41" w:rsidP="00F02D41"/>
    <w:p w14:paraId="6BAAF78E" w14:textId="4C5C5245" w:rsidR="00F02D41" w:rsidRDefault="00F02D41" w:rsidP="00F02D41"/>
    <w:p w14:paraId="69E038B8" w14:textId="77777777" w:rsidR="00F02D41" w:rsidRDefault="00F02D41" w:rsidP="00F02D41"/>
    <w:p w14:paraId="59ECD35E" w14:textId="77777777" w:rsidR="00F02D41" w:rsidRPr="00F02D41" w:rsidRDefault="00F02D41" w:rsidP="00F02D41">
      <w:pPr>
        <w:rPr>
          <w:sz w:val="20"/>
        </w:rPr>
      </w:pPr>
      <w:r w:rsidRPr="00F02D41">
        <w:rPr>
          <w:sz w:val="20"/>
        </w:rPr>
        <w:t xml:space="preserve">Панкратова Ольга Юрьевна </w:t>
      </w:r>
    </w:p>
    <w:p w14:paraId="6D75A5E5" w14:textId="6DAF2325" w:rsidR="00F02D41" w:rsidRDefault="00F02D41" w:rsidP="00F02D41">
      <w:pPr>
        <w:rPr>
          <w:sz w:val="20"/>
        </w:rPr>
      </w:pPr>
      <w:r w:rsidRPr="00F02D41">
        <w:rPr>
          <w:sz w:val="20"/>
        </w:rPr>
        <w:t>Тел. 8 (39151) 6-02-02</w:t>
      </w:r>
    </w:p>
    <w:p w14:paraId="72E43993" w14:textId="3881B56A" w:rsidR="00B564F4" w:rsidRDefault="00B564F4" w:rsidP="00F02D41">
      <w:pPr>
        <w:rPr>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4"/>
        <w:gridCol w:w="3234"/>
        <w:gridCol w:w="3235"/>
      </w:tblGrid>
      <w:tr w:rsidR="00B564F4" w:rsidRPr="00B564F4" w14:paraId="71C72690" w14:textId="77777777" w:rsidTr="00812786">
        <w:trPr>
          <w:trHeight w:val="1379"/>
        </w:trPr>
        <w:tc>
          <w:tcPr>
            <w:tcW w:w="3234" w:type="dxa"/>
            <w:tcBorders>
              <w:top w:val="nil"/>
              <w:left w:val="nil"/>
              <w:bottom w:val="nil"/>
              <w:right w:val="nil"/>
            </w:tcBorders>
          </w:tcPr>
          <w:p w14:paraId="693BA9DF" w14:textId="77777777" w:rsidR="00B564F4" w:rsidRPr="00B564F4" w:rsidRDefault="00B564F4" w:rsidP="00B564F4">
            <w:pPr>
              <w:widowControl w:val="0"/>
              <w:suppressAutoHyphens/>
              <w:spacing w:line="100" w:lineRule="atLeast"/>
              <w:jc w:val="right"/>
              <w:rPr>
                <w:rFonts w:eastAsia="SimSun"/>
                <w:bCs/>
                <w:kern w:val="1"/>
                <w:szCs w:val="28"/>
                <w:lang w:eastAsia="ar-SA"/>
              </w:rPr>
            </w:pPr>
          </w:p>
        </w:tc>
        <w:tc>
          <w:tcPr>
            <w:tcW w:w="3234" w:type="dxa"/>
            <w:tcBorders>
              <w:top w:val="nil"/>
              <w:left w:val="nil"/>
              <w:bottom w:val="nil"/>
              <w:right w:val="nil"/>
            </w:tcBorders>
          </w:tcPr>
          <w:p w14:paraId="30F0BDEF" w14:textId="77777777" w:rsidR="00B564F4" w:rsidRPr="00B564F4" w:rsidRDefault="00B564F4" w:rsidP="00B564F4">
            <w:pPr>
              <w:widowControl w:val="0"/>
              <w:suppressAutoHyphens/>
              <w:spacing w:line="100" w:lineRule="atLeast"/>
              <w:jc w:val="right"/>
              <w:rPr>
                <w:rFonts w:eastAsia="SimSun"/>
                <w:bCs/>
                <w:kern w:val="1"/>
                <w:sz w:val="24"/>
                <w:szCs w:val="24"/>
                <w:lang w:eastAsia="ar-SA"/>
              </w:rPr>
            </w:pPr>
          </w:p>
        </w:tc>
        <w:tc>
          <w:tcPr>
            <w:tcW w:w="3235" w:type="dxa"/>
            <w:tcBorders>
              <w:top w:val="nil"/>
              <w:left w:val="nil"/>
              <w:bottom w:val="nil"/>
              <w:right w:val="nil"/>
            </w:tcBorders>
          </w:tcPr>
          <w:p w14:paraId="1EB33F36" w14:textId="77777777" w:rsidR="00B564F4" w:rsidRPr="00B564F4" w:rsidRDefault="00B564F4" w:rsidP="00B564F4">
            <w:pPr>
              <w:widowControl w:val="0"/>
              <w:suppressAutoHyphens/>
              <w:spacing w:line="100" w:lineRule="atLeast"/>
              <w:jc w:val="right"/>
              <w:rPr>
                <w:rFonts w:eastAsia="SimSun"/>
                <w:bCs/>
                <w:kern w:val="1"/>
                <w:sz w:val="20"/>
                <w:lang w:eastAsia="ar-SA"/>
              </w:rPr>
            </w:pPr>
            <w:r w:rsidRPr="00B564F4">
              <w:rPr>
                <w:rFonts w:eastAsia="SimSun"/>
                <w:bCs/>
                <w:kern w:val="1"/>
                <w:sz w:val="20"/>
                <w:lang w:eastAsia="ar-SA"/>
              </w:rPr>
              <w:t xml:space="preserve"> Приложение </w:t>
            </w:r>
          </w:p>
          <w:p w14:paraId="5D8CB5BC" w14:textId="77777777" w:rsidR="00B564F4" w:rsidRPr="00B564F4" w:rsidRDefault="00B564F4" w:rsidP="00B564F4">
            <w:pPr>
              <w:widowControl w:val="0"/>
              <w:suppressAutoHyphens/>
              <w:spacing w:line="100" w:lineRule="atLeast"/>
              <w:jc w:val="right"/>
              <w:rPr>
                <w:rFonts w:eastAsia="SimSun"/>
                <w:bCs/>
                <w:kern w:val="1"/>
                <w:sz w:val="20"/>
                <w:lang w:eastAsia="ar-SA"/>
              </w:rPr>
            </w:pPr>
            <w:r w:rsidRPr="00B564F4">
              <w:rPr>
                <w:rFonts w:eastAsia="SimSun"/>
                <w:bCs/>
                <w:kern w:val="1"/>
                <w:sz w:val="20"/>
                <w:lang w:eastAsia="ar-SA"/>
              </w:rPr>
              <w:t>к постановлению</w:t>
            </w:r>
          </w:p>
          <w:p w14:paraId="7A24D332" w14:textId="77777777" w:rsidR="00B564F4" w:rsidRPr="00B564F4" w:rsidRDefault="00B564F4" w:rsidP="00B564F4">
            <w:pPr>
              <w:autoSpaceDE w:val="0"/>
              <w:autoSpaceDN w:val="0"/>
              <w:adjustRightInd w:val="0"/>
              <w:jc w:val="right"/>
              <w:rPr>
                <w:b/>
                <w:sz w:val="24"/>
                <w:szCs w:val="24"/>
              </w:rPr>
            </w:pPr>
            <w:r w:rsidRPr="00B564F4">
              <w:rPr>
                <w:sz w:val="20"/>
              </w:rPr>
              <w:t>от 28.04.2025  № 84-П</w:t>
            </w:r>
          </w:p>
        </w:tc>
      </w:tr>
    </w:tbl>
    <w:p w14:paraId="001F56D5" w14:textId="77777777" w:rsidR="00B564F4" w:rsidRPr="00B564F4" w:rsidRDefault="00B564F4" w:rsidP="00B564F4">
      <w:pPr>
        <w:widowControl w:val="0"/>
        <w:suppressAutoHyphens/>
        <w:spacing w:line="100" w:lineRule="atLeast"/>
        <w:ind w:left="720"/>
        <w:jc w:val="right"/>
        <w:rPr>
          <w:rFonts w:eastAsia="SimSun"/>
          <w:bCs/>
          <w:kern w:val="1"/>
          <w:szCs w:val="28"/>
          <w:lang w:eastAsia="ar-SA"/>
        </w:rPr>
      </w:pPr>
    </w:p>
    <w:p w14:paraId="4D52C7E0" w14:textId="77777777" w:rsidR="00B564F4" w:rsidRPr="00B564F4" w:rsidRDefault="00B564F4" w:rsidP="00B564F4">
      <w:pPr>
        <w:widowControl w:val="0"/>
        <w:suppressAutoHyphens/>
        <w:spacing w:line="100" w:lineRule="atLeast"/>
        <w:ind w:left="720"/>
        <w:jc w:val="center"/>
        <w:rPr>
          <w:rFonts w:eastAsia="SimSun"/>
          <w:bCs/>
          <w:kern w:val="1"/>
          <w:sz w:val="24"/>
          <w:szCs w:val="24"/>
          <w:lang w:eastAsia="ar-SA"/>
        </w:rPr>
      </w:pPr>
      <w:r w:rsidRPr="00B564F4">
        <w:rPr>
          <w:rFonts w:eastAsia="SimSun"/>
          <w:bCs/>
          <w:kern w:val="1"/>
          <w:sz w:val="24"/>
          <w:szCs w:val="24"/>
          <w:lang w:eastAsia="ar-SA"/>
        </w:rPr>
        <w:t>Подпрограмма 5.  «</w:t>
      </w:r>
      <w:bookmarkStart w:id="1" w:name="_Hlk193727868"/>
      <w:r w:rsidRPr="00B564F4">
        <w:rPr>
          <w:rFonts w:eastAsia="SimSun"/>
          <w:bCs/>
          <w:kern w:val="1"/>
          <w:sz w:val="24"/>
          <w:szCs w:val="24"/>
          <w:lang w:eastAsia="ar-SA"/>
        </w:rPr>
        <w:t xml:space="preserve">Оказание помощи лицам, отбывшим наказание в виде лишения свободы, и содействие их социальной </w:t>
      </w:r>
      <w:bookmarkEnd w:id="1"/>
      <w:r w:rsidRPr="00B564F4">
        <w:rPr>
          <w:rFonts w:eastAsia="SimSun"/>
          <w:bCs/>
          <w:kern w:val="1"/>
          <w:sz w:val="24"/>
          <w:szCs w:val="24"/>
          <w:lang w:eastAsia="ar-SA"/>
        </w:rPr>
        <w:t xml:space="preserve">адаптации» </w:t>
      </w:r>
    </w:p>
    <w:p w14:paraId="7BCAB371" w14:textId="77777777" w:rsidR="00B564F4" w:rsidRPr="00B564F4" w:rsidRDefault="00B564F4" w:rsidP="00B564F4">
      <w:pPr>
        <w:widowControl w:val="0"/>
        <w:spacing w:line="100" w:lineRule="atLeast"/>
        <w:jc w:val="center"/>
        <w:rPr>
          <w:sz w:val="24"/>
          <w:szCs w:val="24"/>
        </w:rPr>
      </w:pPr>
    </w:p>
    <w:p w14:paraId="2A52E0D3" w14:textId="77777777" w:rsidR="00B564F4" w:rsidRPr="00B564F4" w:rsidRDefault="00B564F4" w:rsidP="00B564F4">
      <w:pPr>
        <w:widowControl w:val="0"/>
        <w:numPr>
          <w:ilvl w:val="0"/>
          <w:numId w:val="5"/>
        </w:numPr>
        <w:suppressAutoHyphens/>
        <w:spacing w:line="100" w:lineRule="atLeast"/>
        <w:jc w:val="center"/>
        <w:rPr>
          <w:sz w:val="24"/>
          <w:szCs w:val="24"/>
        </w:rPr>
      </w:pPr>
      <w:r w:rsidRPr="00B564F4">
        <w:rPr>
          <w:sz w:val="24"/>
          <w:szCs w:val="24"/>
        </w:rPr>
        <w:t>Паспорт подпрограммы</w:t>
      </w:r>
    </w:p>
    <w:p w14:paraId="4887D259" w14:textId="77777777" w:rsidR="00B564F4" w:rsidRPr="00B564F4" w:rsidRDefault="00B564F4" w:rsidP="00B564F4">
      <w:pPr>
        <w:widowControl w:val="0"/>
        <w:suppressAutoHyphens/>
        <w:spacing w:line="100" w:lineRule="atLeast"/>
        <w:ind w:left="720"/>
        <w:rPr>
          <w:sz w:val="24"/>
          <w:szCs w:val="24"/>
        </w:rPr>
      </w:pPr>
    </w:p>
    <w:tbl>
      <w:tblPr>
        <w:tblW w:w="0" w:type="auto"/>
        <w:tblLayout w:type="fixed"/>
        <w:tblCellMar>
          <w:left w:w="75" w:type="dxa"/>
          <w:right w:w="75" w:type="dxa"/>
        </w:tblCellMar>
        <w:tblLook w:val="0000" w:firstRow="0" w:lastRow="0" w:firstColumn="0" w:lastColumn="0" w:noHBand="0" w:noVBand="0"/>
      </w:tblPr>
      <w:tblGrid>
        <w:gridCol w:w="4329"/>
        <w:gridCol w:w="5669"/>
      </w:tblGrid>
      <w:tr w:rsidR="00B564F4" w:rsidRPr="00B564F4" w14:paraId="2B5F3570" w14:textId="77777777" w:rsidTr="00812786">
        <w:trPr>
          <w:trHeight w:val="800"/>
        </w:trPr>
        <w:tc>
          <w:tcPr>
            <w:tcW w:w="4329" w:type="dxa"/>
            <w:tcBorders>
              <w:top w:val="single" w:sz="4" w:space="0" w:color="000000"/>
              <w:left w:val="single" w:sz="4" w:space="0" w:color="000000"/>
              <w:bottom w:val="single" w:sz="4" w:space="0" w:color="000000"/>
              <w:right w:val="single" w:sz="4" w:space="0" w:color="000000"/>
            </w:tcBorders>
          </w:tcPr>
          <w:p w14:paraId="1D9D760D"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 xml:space="preserve">Наименование        </w:t>
            </w:r>
            <w:r w:rsidRPr="00B564F4">
              <w:rPr>
                <w:sz w:val="24"/>
                <w:szCs w:val="24"/>
              </w:rPr>
              <w:br/>
              <w:t xml:space="preserve">подпрограммы           </w:t>
            </w:r>
          </w:p>
        </w:tc>
        <w:tc>
          <w:tcPr>
            <w:tcW w:w="5669" w:type="dxa"/>
            <w:tcBorders>
              <w:top w:val="single" w:sz="4" w:space="0" w:color="000000"/>
              <w:left w:val="single" w:sz="4" w:space="0" w:color="000000"/>
              <w:bottom w:val="single" w:sz="4" w:space="0" w:color="000000"/>
              <w:right w:val="single" w:sz="4" w:space="0" w:color="000000"/>
            </w:tcBorders>
          </w:tcPr>
          <w:p w14:paraId="3CC6A2C5" w14:textId="77777777" w:rsidR="00B564F4" w:rsidRPr="00B564F4" w:rsidRDefault="00B564F4" w:rsidP="00B564F4">
            <w:pPr>
              <w:widowControl w:val="0"/>
              <w:suppressAutoHyphens/>
              <w:contextualSpacing/>
              <w:rPr>
                <w:rFonts w:eastAsia="SimSun"/>
                <w:bCs/>
                <w:kern w:val="1"/>
                <w:sz w:val="24"/>
                <w:szCs w:val="24"/>
                <w:lang w:eastAsia="ar-SA"/>
              </w:rPr>
            </w:pPr>
            <w:r w:rsidRPr="00B564F4">
              <w:rPr>
                <w:rFonts w:eastAsia="SimSun"/>
                <w:bCs/>
                <w:kern w:val="1"/>
                <w:sz w:val="24"/>
                <w:szCs w:val="24"/>
                <w:lang w:eastAsia="ar-SA"/>
              </w:rPr>
              <w:t>Оказание помощи лицам, отбывшим наказание в виде лишения свободы, и содействие их социальной адаптации</w:t>
            </w:r>
          </w:p>
        </w:tc>
      </w:tr>
      <w:tr w:rsidR="00B564F4" w:rsidRPr="00B564F4" w14:paraId="1ADE6E0D" w14:textId="77777777" w:rsidTr="00812786">
        <w:trPr>
          <w:trHeight w:val="800"/>
        </w:trPr>
        <w:tc>
          <w:tcPr>
            <w:tcW w:w="4329" w:type="dxa"/>
            <w:tcBorders>
              <w:top w:val="single" w:sz="4" w:space="0" w:color="000000"/>
              <w:left w:val="single" w:sz="4" w:space="0" w:color="000000"/>
              <w:bottom w:val="single" w:sz="4" w:space="0" w:color="000000"/>
              <w:right w:val="single" w:sz="4" w:space="0" w:color="000000"/>
            </w:tcBorders>
          </w:tcPr>
          <w:p w14:paraId="7E91C34E"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lastRenderedPageBreak/>
              <w:t xml:space="preserve">Наименование </w:t>
            </w:r>
          </w:p>
          <w:p w14:paraId="38FE7B53"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муниципальной программы</w:t>
            </w:r>
          </w:p>
        </w:tc>
        <w:tc>
          <w:tcPr>
            <w:tcW w:w="5669" w:type="dxa"/>
            <w:tcBorders>
              <w:top w:val="single" w:sz="4" w:space="0" w:color="000000"/>
              <w:left w:val="single" w:sz="4" w:space="0" w:color="000000"/>
              <w:bottom w:val="single" w:sz="4" w:space="0" w:color="000000"/>
              <w:right w:val="single" w:sz="4" w:space="0" w:color="000000"/>
            </w:tcBorders>
          </w:tcPr>
          <w:p w14:paraId="15CDFFE3" w14:textId="77777777" w:rsidR="00B564F4" w:rsidRPr="00B564F4" w:rsidRDefault="00B564F4" w:rsidP="00B564F4">
            <w:pPr>
              <w:widowControl w:val="0"/>
              <w:suppressAutoHyphens/>
              <w:spacing w:line="100" w:lineRule="atLeast"/>
              <w:ind w:left="55"/>
              <w:jc w:val="both"/>
              <w:rPr>
                <w:rFonts w:eastAsia="SimSun"/>
                <w:b/>
                <w:bCs/>
                <w:kern w:val="1"/>
                <w:sz w:val="24"/>
                <w:szCs w:val="24"/>
                <w:lang w:eastAsia="ar-SA"/>
              </w:rPr>
            </w:pPr>
            <w:r w:rsidRPr="00B564F4">
              <w:rPr>
                <w:rFonts w:eastAsia="SimSun"/>
                <w:bCs/>
                <w:kern w:val="1"/>
                <w:sz w:val="24"/>
                <w:szCs w:val="24"/>
                <w:lang w:eastAsia="ar-SA"/>
              </w:rPr>
              <w:t>«Обеспечение общественного порядка и противодействие коррупции»</w:t>
            </w:r>
          </w:p>
        </w:tc>
      </w:tr>
      <w:tr w:rsidR="00B564F4" w:rsidRPr="00B564F4" w14:paraId="0F4A0BA0" w14:textId="77777777" w:rsidTr="00812786">
        <w:trPr>
          <w:trHeight w:val="800"/>
        </w:trPr>
        <w:tc>
          <w:tcPr>
            <w:tcW w:w="4329" w:type="dxa"/>
            <w:tcBorders>
              <w:top w:val="single" w:sz="4" w:space="0" w:color="000000"/>
              <w:left w:val="single" w:sz="4" w:space="0" w:color="000000"/>
              <w:bottom w:val="single" w:sz="4" w:space="0" w:color="000000"/>
              <w:right w:val="single" w:sz="4" w:space="0" w:color="000000"/>
            </w:tcBorders>
          </w:tcPr>
          <w:p w14:paraId="6230A03E" w14:textId="77777777" w:rsidR="00B564F4" w:rsidRPr="00B564F4" w:rsidRDefault="00B564F4" w:rsidP="00B564F4">
            <w:pPr>
              <w:autoSpaceDE w:val="0"/>
              <w:autoSpaceDN w:val="0"/>
              <w:adjustRightInd w:val="0"/>
              <w:rPr>
                <w:sz w:val="24"/>
                <w:szCs w:val="24"/>
              </w:rPr>
            </w:pPr>
            <w:r w:rsidRPr="00B564F4">
              <w:rPr>
                <w:sz w:val="24"/>
                <w:szCs w:val="24"/>
              </w:rPr>
              <w:t>Муниципальный заказчик – координатор программы</w:t>
            </w:r>
          </w:p>
        </w:tc>
        <w:tc>
          <w:tcPr>
            <w:tcW w:w="5669" w:type="dxa"/>
            <w:tcBorders>
              <w:top w:val="single" w:sz="4" w:space="0" w:color="000000"/>
              <w:left w:val="single" w:sz="4" w:space="0" w:color="000000"/>
              <w:bottom w:val="single" w:sz="4" w:space="0" w:color="000000"/>
              <w:right w:val="single" w:sz="4" w:space="0" w:color="000000"/>
            </w:tcBorders>
          </w:tcPr>
          <w:p w14:paraId="7E805B36"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Администрация Ачинского района</w:t>
            </w:r>
          </w:p>
          <w:p w14:paraId="1D382E04"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(правовой отдел)</w:t>
            </w:r>
          </w:p>
        </w:tc>
      </w:tr>
      <w:tr w:rsidR="00B564F4" w:rsidRPr="00B564F4" w14:paraId="0A043803" w14:textId="77777777" w:rsidTr="00812786">
        <w:trPr>
          <w:trHeight w:val="800"/>
        </w:trPr>
        <w:tc>
          <w:tcPr>
            <w:tcW w:w="4329" w:type="dxa"/>
            <w:tcBorders>
              <w:left w:val="single" w:sz="4" w:space="0" w:color="000000"/>
              <w:bottom w:val="single" w:sz="4" w:space="0" w:color="000000"/>
              <w:right w:val="single" w:sz="4" w:space="0" w:color="000000"/>
            </w:tcBorders>
          </w:tcPr>
          <w:p w14:paraId="26ACA722" w14:textId="77777777" w:rsidR="00B564F4" w:rsidRPr="00B564F4" w:rsidRDefault="00B564F4" w:rsidP="00B564F4">
            <w:pPr>
              <w:autoSpaceDE w:val="0"/>
              <w:autoSpaceDN w:val="0"/>
              <w:adjustRightInd w:val="0"/>
              <w:rPr>
                <w:sz w:val="24"/>
                <w:szCs w:val="24"/>
              </w:rPr>
            </w:pPr>
            <w:r w:rsidRPr="00B564F4">
              <w:rPr>
                <w:sz w:val="24"/>
                <w:szCs w:val="24"/>
              </w:rPr>
              <w:t>Исполнители мероприятий подпрограммы, главные распорядители бюджетных средств</w:t>
            </w:r>
          </w:p>
        </w:tc>
        <w:tc>
          <w:tcPr>
            <w:tcW w:w="5669" w:type="dxa"/>
            <w:tcBorders>
              <w:left w:val="single" w:sz="4" w:space="0" w:color="000000"/>
              <w:bottom w:val="single" w:sz="4" w:space="0" w:color="000000"/>
              <w:right w:val="single" w:sz="4" w:space="0" w:color="000000"/>
            </w:tcBorders>
          </w:tcPr>
          <w:p w14:paraId="48948B0F" w14:textId="77777777" w:rsidR="00B564F4" w:rsidRPr="00B564F4" w:rsidRDefault="00B564F4" w:rsidP="00B564F4">
            <w:pPr>
              <w:contextualSpacing/>
              <w:jc w:val="both"/>
              <w:rPr>
                <w:sz w:val="24"/>
                <w:szCs w:val="24"/>
              </w:rPr>
            </w:pPr>
            <w:r w:rsidRPr="00B564F4">
              <w:rPr>
                <w:sz w:val="24"/>
                <w:szCs w:val="24"/>
              </w:rPr>
              <w:t>1. Администрация Ачинского района:</w:t>
            </w:r>
          </w:p>
          <w:p w14:paraId="05A791C6" w14:textId="77777777" w:rsidR="00B564F4" w:rsidRPr="00B564F4" w:rsidRDefault="00B564F4" w:rsidP="00B564F4">
            <w:pPr>
              <w:contextualSpacing/>
              <w:jc w:val="both"/>
              <w:rPr>
                <w:sz w:val="24"/>
                <w:szCs w:val="24"/>
              </w:rPr>
            </w:pPr>
            <w:r w:rsidRPr="00B564F4">
              <w:rPr>
                <w:sz w:val="24"/>
                <w:szCs w:val="24"/>
              </w:rPr>
              <w:t>- Управление образования администрации Ачинского района;</w:t>
            </w:r>
          </w:p>
          <w:p w14:paraId="08900BCF" w14:textId="77777777" w:rsidR="00B564F4" w:rsidRPr="00B564F4" w:rsidRDefault="00B564F4" w:rsidP="00B564F4">
            <w:pPr>
              <w:contextualSpacing/>
              <w:jc w:val="both"/>
              <w:rPr>
                <w:sz w:val="24"/>
                <w:szCs w:val="24"/>
              </w:rPr>
            </w:pPr>
            <w:r w:rsidRPr="00B564F4">
              <w:rPr>
                <w:sz w:val="24"/>
                <w:szCs w:val="24"/>
              </w:rPr>
              <w:t>- отдел культуры, физической культуры и молодежной политики администрации Ачинского района;</w:t>
            </w:r>
          </w:p>
          <w:p w14:paraId="1921C47E" w14:textId="77777777" w:rsidR="00B564F4" w:rsidRPr="00B564F4" w:rsidRDefault="00B564F4" w:rsidP="00B564F4">
            <w:pPr>
              <w:contextualSpacing/>
              <w:jc w:val="both"/>
              <w:rPr>
                <w:sz w:val="24"/>
                <w:szCs w:val="24"/>
              </w:rPr>
            </w:pPr>
            <w:r w:rsidRPr="00B564F4">
              <w:rPr>
                <w:sz w:val="24"/>
                <w:szCs w:val="24"/>
              </w:rPr>
              <w:t>2. МО МВД России «Ачинский»</w:t>
            </w:r>
          </w:p>
          <w:p w14:paraId="3F7BC368" w14:textId="77777777" w:rsidR="00B564F4" w:rsidRPr="00B564F4" w:rsidRDefault="00B564F4" w:rsidP="00B564F4">
            <w:pPr>
              <w:contextualSpacing/>
              <w:jc w:val="both"/>
              <w:rPr>
                <w:sz w:val="24"/>
                <w:szCs w:val="24"/>
              </w:rPr>
            </w:pPr>
            <w:r w:rsidRPr="00B564F4">
              <w:rPr>
                <w:sz w:val="24"/>
                <w:szCs w:val="24"/>
              </w:rPr>
              <w:t>3. Ачинский филиал ФКУ УИИ ГУФСИН по Красноярскому краю</w:t>
            </w:r>
          </w:p>
        </w:tc>
      </w:tr>
      <w:tr w:rsidR="00B564F4" w:rsidRPr="00B564F4" w14:paraId="055ABD2C" w14:textId="77777777" w:rsidTr="00812786">
        <w:trPr>
          <w:trHeight w:val="928"/>
        </w:trPr>
        <w:tc>
          <w:tcPr>
            <w:tcW w:w="4329" w:type="dxa"/>
            <w:tcBorders>
              <w:left w:val="single" w:sz="4" w:space="0" w:color="000000"/>
              <w:bottom w:val="single" w:sz="4" w:space="0" w:color="000000"/>
              <w:right w:val="single" w:sz="4" w:space="0" w:color="000000"/>
            </w:tcBorders>
          </w:tcPr>
          <w:p w14:paraId="5EE58CA7"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 xml:space="preserve">Цель </w:t>
            </w:r>
            <w:r w:rsidRPr="00B564F4">
              <w:rPr>
                <w:sz w:val="24"/>
                <w:szCs w:val="24"/>
              </w:rPr>
              <w:br/>
              <w:t xml:space="preserve">подпрограммы     </w:t>
            </w:r>
          </w:p>
        </w:tc>
        <w:tc>
          <w:tcPr>
            <w:tcW w:w="5669" w:type="dxa"/>
            <w:tcBorders>
              <w:left w:val="single" w:sz="4" w:space="0" w:color="000000"/>
              <w:bottom w:val="single" w:sz="4" w:space="0" w:color="000000"/>
              <w:right w:val="single" w:sz="4" w:space="0" w:color="000000"/>
            </w:tcBorders>
          </w:tcPr>
          <w:p w14:paraId="2751BA09" w14:textId="77777777" w:rsidR="00B564F4" w:rsidRPr="00B564F4" w:rsidRDefault="00B564F4" w:rsidP="00B564F4">
            <w:pPr>
              <w:contextualSpacing/>
              <w:jc w:val="both"/>
              <w:rPr>
                <w:sz w:val="24"/>
                <w:szCs w:val="24"/>
              </w:rPr>
            </w:pPr>
            <w:r w:rsidRPr="00B564F4">
              <w:rPr>
                <w:sz w:val="24"/>
                <w:szCs w:val="24"/>
              </w:rPr>
              <w:t>Повышение эффективности системы социальной реабилитации лиц, освободившихся из мест лишения свободы, и осужденных без изоляции от общества</w:t>
            </w:r>
          </w:p>
        </w:tc>
      </w:tr>
      <w:tr w:rsidR="00B564F4" w:rsidRPr="00B564F4" w14:paraId="17A45173" w14:textId="77777777" w:rsidTr="00812786">
        <w:trPr>
          <w:trHeight w:val="800"/>
        </w:trPr>
        <w:tc>
          <w:tcPr>
            <w:tcW w:w="4329" w:type="dxa"/>
            <w:tcBorders>
              <w:left w:val="single" w:sz="4" w:space="0" w:color="000000"/>
              <w:bottom w:val="single" w:sz="4" w:space="0" w:color="000000"/>
              <w:right w:val="single" w:sz="4" w:space="0" w:color="000000"/>
            </w:tcBorders>
          </w:tcPr>
          <w:p w14:paraId="0517E28E"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Задачи подпрограммы</w:t>
            </w:r>
          </w:p>
        </w:tc>
        <w:tc>
          <w:tcPr>
            <w:tcW w:w="5669" w:type="dxa"/>
            <w:tcBorders>
              <w:left w:val="single" w:sz="4" w:space="0" w:color="000000"/>
              <w:bottom w:val="single" w:sz="4" w:space="0" w:color="000000"/>
              <w:right w:val="single" w:sz="4" w:space="0" w:color="000000"/>
            </w:tcBorders>
          </w:tcPr>
          <w:p w14:paraId="005B2374" w14:textId="77777777" w:rsidR="00B564F4" w:rsidRPr="00B564F4" w:rsidRDefault="00B564F4" w:rsidP="00B564F4">
            <w:pPr>
              <w:numPr>
                <w:ilvl w:val="0"/>
                <w:numId w:val="6"/>
              </w:numPr>
              <w:ind w:left="63" w:firstLine="0"/>
              <w:contextualSpacing/>
              <w:jc w:val="both"/>
              <w:rPr>
                <w:rFonts w:eastAsia="Calibri"/>
                <w:sz w:val="24"/>
                <w:szCs w:val="24"/>
              </w:rPr>
            </w:pPr>
            <w:r w:rsidRPr="00B564F4">
              <w:rPr>
                <w:rFonts w:eastAsia="Calibri"/>
                <w:sz w:val="24"/>
                <w:szCs w:val="24"/>
              </w:rPr>
              <w:t>Формирование межведомственной системы ресоциализации лиц, освободившихся из мест лишения свободы, и осужденных без изоляции от общества;</w:t>
            </w:r>
          </w:p>
          <w:p w14:paraId="436BBFA7" w14:textId="77777777" w:rsidR="00B564F4" w:rsidRPr="00B564F4" w:rsidRDefault="00B564F4" w:rsidP="00B564F4">
            <w:pPr>
              <w:numPr>
                <w:ilvl w:val="0"/>
                <w:numId w:val="6"/>
              </w:numPr>
              <w:ind w:left="63" w:firstLine="0"/>
              <w:contextualSpacing/>
              <w:jc w:val="both"/>
              <w:rPr>
                <w:rFonts w:eastAsia="Calibri"/>
                <w:sz w:val="24"/>
                <w:szCs w:val="24"/>
              </w:rPr>
            </w:pPr>
            <w:r w:rsidRPr="00B564F4">
              <w:rPr>
                <w:rFonts w:eastAsia="Calibri"/>
                <w:sz w:val="24"/>
                <w:szCs w:val="24"/>
              </w:rPr>
              <w:t>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tc>
      </w:tr>
      <w:tr w:rsidR="00B564F4" w:rsidRPr="00B564F4" w14:paraId="2FF15B65" w14:textId="77777777" w:rsidTr="00812786">
        <w:trPr>
          <w:trHeight w:val="800"/>
        </w:trPr>
        <w:tc>
          <w:tcPr>
            <w:tcW w:w="4329" w:type="dxa"/>
            <w:tcBorders>
              <w:left w:val="single" w:sz="4" w:space="0" w:color="000000"/>
              <w:bottom w:val="single" w:sz="4" w:space="0" w:color="000000"/>
              <w:right w:val="single" w:sz="4" w:space="0" w:color="000000"/>
            </w:tcBorders>
          </w:tcPr>
          <w:p w14:paraId="15D55A3C"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 xml:space="preserve">Целевые индикаторы  </w:t>
            </w:r>
            <w:r w:rsidRPr="00B564F4">
              <w:rPr>
                <w:sz w:val="24"/>
                <w:szCs w:val="24"/>
              </w:rPr>
              <w:br/>
              <w:t xml:space="preserve">подпрограммы    </w:t>
            </w:r>
          </w:p>
        </w:tc>
        <w:tc>
          <w:tcPr>
            <w:tcW w:w="5669" w:type="dxa"/>
            <w:tcBorders>
              <w:left w:val="single" w:sz="4" w:space="0" w:color="000000"/>
              <w:bottom w:val="single" w:sz="4" w:space="0" w:color="000000"/>
              <w:right w:val="single" w:sz="4" w:space="0" w:color="000000"/>
            </w:tcBorders>
          </w:tcPr>
          <w:p w14:paraId="34F35EC7" w14:textId="77777777" w:rsidR="00B564F4" w:rsidRPr="00B564F4" w:rsidRDefault="00B564F4" w:rsidP="00B564F4">
            <w:pPr>
              <w:widowControl w:val="0"/>
              <w:autoSpaceDE w:val="0"/>
              <w:autoSpaceDN w:val="0"/>
              <w:adjustRightInd w:val="0"/>
              <w:jc w:val="both"/>
              <w:rPr>
                <w:sz w:val="24"/>
                <w:szCs w:val="24"/>
              </w:rPr>
            </w:pPr>
            <w:r w:rsidRPr="00B564F4">
              <w:rPr>
                <w:sz w:val="24"/>
                <w:szCs w:val="24"/>
              </w:rPr>
              <w:t>1. Доля лиц, освободившихся из мест лишения свободы, обратившихся в учреждения социальной защиты;</w:t>
            </w:r>
          </w:p>
          <w:p w14:paraId="7787CDDC" w14:textId="77777777" w:rsidR="00B564F4" w:rsidRPr="00B564F4" w:rsidRDefault="00B564F4" w:rsidP="00B564F4">
            <w:pPr>
              <w:widowControl w:val="0"/>
              <w:autoSpaceDE w:val="0"/>
              <w:autoSpaceDN w:val="0"/>
              <w:adjustRightInd w:val="0"/>
              <w:jc w:val="both"/>
              <w:rPr>
                <w:sz w:val="24"/>
                <w:szCs w:val="24"/>
              </w:rPr>
            </w:pPr>
            <w:r w:rsidRPr="00B564F4">
              <w:rPr>
                <w:sz w:val="24"/>
                <w:szCs w:val="24"/>
              </w:rPr>
              <w:t>2. Доля лиц, освободившихся из мест лишения свободы, фактически получивших меры социальной поддержки (от общего количества имеющих право на меру социальной поддержки и обратившихся в учреждения социальной защиты за их получением).</w:t>
            </w:r>
          </w:p>
        </w:tc>
      </w:tr>
      <w:tr w:rsidR="00B564F4" w:rsidRPr="00B564F4" w14:paraId="55790050" w14:textId="77777777" w:rsidTr="00812786">
        <w:trPr>
          <w:trHeight w:val="613"/>
        </w:trPr>
        <w:tc>
          <w:tcPr>
            <w:tcW w:w="4329" w:type="dxa"/>
            <w:tcBorders>
              <w:left w:val="single" w:sz="4" w:space="0" w:color="000000"/>
              <w:bottom w:val="single" w:sz="4" w:space="0" w:color="auto"/>
              <w:right w:val="single" w:sz="4" w:space="0" w:color="000000"/>
            </w:tcBorders>
          </w:tcPr>
          <w:p w14:paraId="594C0FE0"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Сроки реализации подпрограммы</w:t>
            </w:r>
          </w:p>
        </w:tc>
        <w:tc>
          <w:tcPr>
            <w:tcW w:w="5669" w:type="dxa"/>
            <w:tcBorders>
              <w:left w:val="single" w:sz="4" w:space="0" w:color="000000"/>
              <w:bottom w:val="single" w:sz="4" w:space="0" w:color="auto"/>
              <w:right w:val="single" w:sz="4" w:space="0" w:color="000000"/>
            </w:tcBorders>
          </w:tcPr>
          <w:p w14:paraId="5609EA93" w14:textId="77777777" w:rsidR="00B564F4" w:rsidRPr="00B564F4" w:rsidRDefault="00B564F4" w:rsidP="00B564F4">
            <w:pPr>
              <w:autoSpaceDE w:val="0"/>
              <w:autoSpaceDN w:val="0"/>
              <w:adjustRightInd w:val="0"/>
              <w:jc w:val="both"/>
              <w:rPr>
                <w:sz w:val="24"/>
                <w:szCs w:val="24"/>
              </w:rPr>
            </w:pPr>
            <w:r w:rsidRPr="00B564F4">
              <w:rPr>
                <w:sz w:val="24"/>
                <w:szCs w:val="24"/>
              </w:rPr>
              <w:t>2025 г</w:t>
            </w:r>
          </w:p>
        </w:tc>
      </w:tr>
      <w:tr w:rsidR="00B564F4" w:rsidRPr="00B564F4" w14:paraId="3FECD561" w14:textId="77777777" w:rsidTr="00812786">
        <w:trPr>
          <w:trHeight w:val="556"/>
        </w:trPr>
        <w:tc>
          <w:tcPr>
            <w:tcW w:w="4329" w:type="dxa"/>
            <w:tcBorders>
              <w:top w:val="single" w:sz="4" w:space="0" w:color="auto"/>
              <w:left w:val="single" w:sz="4" w:space="0" w:color="000000"/>
              <w:bottom w:val="single" w:sz="4" w:space="0" w:color="000000"/>
              <w:right w:val="single" w:sz="4" w:space="0" w:color="000000"/>
            </w:tcBorders>
          </w:tcPr>
          <w:p w14:paraId="1E0DE105"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 xml:space="preserve">Объемы и источники финансирования подпрограммы      </w:t>
            </w:r>
          </w:p>
        </w:tc>
        <w:tc>
          <w:tcPr>
            <w:tcW w:w="5669" w:type="dxa"/>
            <w:tcBorders>
              <w:top w:val="single" w:sz="4" w:space="0" w:color="auto"/>
              <w:left w:val="single" w:sz="4" w:space="0" w:color="000000"/>
              <w:bottom w:val="single" w:sz="4" w:space="0" w:color="000000"/>
              <w:right w:val="single" w:sz="4" w:space="0" w:color="000000"/>
            </w:tcBorders>
          </w:tcPr>
          <w:p w14:paraId="157E3C22" w14:textId="77777777" w:rsidR="00B564F4" w:rsidRPr="00B564F4" w:rsidRDefault="00B564F4" w:rsidP="00B564F4">
            <w:pPr>
              <w:widowControl w:val="0"/>
              <w:contextualSpacing/>
              <w:jc w:val="both"/>
              <w:rPr>
                <w:sz w:val="24"/>
                <w:szCs w:val="24"/>
              </w:rPr>
            </w:pPr>
            <w:r w:rsidRPr="00B564F4">
              <w:rPr>
                <w:sz w:val="24"/>
                <w:szCs w:val="24"/>
              </w:rPr>
              <w:t>Общий объем финансирования за счет средств краевого бюджета 0 тыс. рублей, из них по годам:</w:t>
            </w:r>
          </w:p>
          <w:p w14:paraId="26D5AA7C" w14:textId="77777777" w:rsidR="00B564F4" w:rsidRPr="00B564F4" w:rsidRDefault="00B564F4" w:rsidP="00B564F4">
            <w:pPr>
              <w:widowControl w:val="0"/>
              <w:contextualSpacing/>
              <w:jc w:val="both"/>
              <w:rPr>
                <w:sz w:val="24"/>
                <w:szCs w:val="24"/>
              </w:rPr>
            </w:pPr>
            <w:r w:rsidRPr="00B564F4">
              <w:rPr>
                <w:sz w:val="24"/>
                <w:szCs w:val="24"/>
              </w:rPr>
              <w:t>2025 год – 0,0 тыс. руб.</w:t>
            </w:r>
          </w:p>
          <w:p w14:paraId="6DFA317C" w14:textId="77777777" w:rsidR="00B564F4" w:rsidRPr="00B564F4" w:rsidRDefault="00B564F4" w:rsidP="00B564F4">
            <w:pPr>
              <w:widowControl w:val="0"/>
              <w:contextualSpacing/>
              <w:jc w:val="both"/>
              <w:rPr>
                <w:sz w:val="24"/>
                <w:szCs w:val="24"/>
              </w:rPr>
            </w:pPr>
            <w:r w:rsidRPr="00B564F4">
              <w:rPr>
                <w:sz w:val="24"/>
                <w:szCs w:val="24"/>
              </w:rPr>
              <w:t>Общий объем финансирования за счет средств местного бюджета 0 тыс. рублей, из них по годам:</w:t>
            </w:r>
          </w:p>
          <w:p w14:paraId="3249451A" w14:textId="77777777" w:rsidR="00B564F4" w:rsidRPr="00B564F4" w:rsidRDefault="00B564F4" w:rsidP="00B564F4">
            <w:pPr>
              <w:autoSpaceDE w:val="0"/>
              <w:autoSpaceDN w:val="0"/>
              <w:adjustRightInd w:val="0"/>
              <w:jc w:val="both"/>
              <w:rPr>
                <w:color w:val="FF0000"/>
                <w:sz w:val="24"/>
                <w:szCs w:val="24"/>
              </w:rPr>
            </w:pPr>
            <w:r w:rsidRPr="00B564F4">
              <w:rPr>
                <w:sz w:val="24"/>
                <w:szCs w:val="24"/>
              </w:rPr>
              <w:t>2025 год – 0,0 тыс. руб.</w:t>
            </w:r>
          </w:p>
        </w:tc>
      </w:tr>
      <w:tr w:rsidR="00B564F4" w:rsidRPr="00B564F4" w14:paraId="10F6A2E4" w14:textId="77777777" w:rsidTr="00812786">
        <w:trPr>
          <w:trHeight w:val="800"/>
        </w:trPr>
        <w:tc>
          <w:tcPr>
            <w:tcW w:w="4329" w:type="dxa"/>
            <w:tcBorders>
              <w:left w:val="single" w:sz="4" w:space="0" w:color="000000"/>
              <w:bottom w:val="single" w:sz="4" w:space="0" w:color="000000"/>
              <w:right w:val="single" w:sz="4" w:space="0" w:color="000000"/>
            </w:tcBorders>
          </w:tcPr>
          <w:p w14:paraId="7BC2C965" w14:textId="77777777" w:rsidR="00B564F4" w:rsidRPr="00B564F4" w:rsidRDefault="00B564F4" w:rsidP="00B564F4">
            <w:pPr>
              <w:widowControl w:val="0"/>
              <w:autoSpaceDE w:val="0"/>
              <w:autoSpaceDN w:val="0"/>
              <w:adjustRightInd w:val="0"/>
              <w:contextualSpacing/>
              <w:rPr>
                <w:sz w:val="24"/>
                <w:szCs w:val="24"/>
              </w:rPr>
            </w:pPr>
            <w:r w:rsidRPr="00B564F4">
              <w:rPr>
                <w:sz w:val="24"/>
                <w:szCs w:val="24"/>
              </w:rPr>
              <w:t>Система организации контроля за исполнением подпрограммы</w:t>
            </w:r>
          </w:p>
        </w:tc>
        <w:tc>
          <w:tcPr>
            <w:tcW w:w="5669" w:type="dxa"/>
            <w:tcBorders>
              <w:left w:val="single" w:sz="4" w:space="0" w:color="000000"/>
              <w:bottom w:val="single" w:sz="4" w:space="0" w:color="000000"/>
              <w:right w:val="single" w:sz="4" w:space="0" w:color="000000"/>
            </w:tcBorders>
          </w:tcPr>
          <w:p w14:paraId="7AB51BC1" w14:textId="77777777" w:rsidR="00B564F4" w:rsidRPr="00B564F4" w:rsidRDefault="00B564F4" w:rsidP="00B564F4">
            <w:pPr>
              <w:widowControl w:val="0"/>
              <w:contextualSpacing/>
              <w:jc w:val="both"/>
              <w:rPr>
                <w:sz w:val="24"/>
                <w:szCs w:val="24"/>
              </w:rPr>
            </w:pPr>
            <w:r w:rsidRPr="00B564F4">
              <w:rPr>
                <w:sz w:val="24"/>
                <w:szCs w:val="24"/>
              </w:rPr>
              <w:t xml:space="preserve">Контроль за ходом реализации подпрограммы          </w:t>
            </w:r>
            <w:r w:rsidRPr="00B564F4">
              <w:rPr>
                <w:sz w:val="24"/>
                <w:szCs w:val="24"/>
              </w:rPr>
              <w:br/>
              <w:t>осуществляет заместитель Главы района, Управление правового обеспечения и земельно-имущественных отношений</w:t>
            </w:r>
          </w:p>
        </w:tc>
      </w:tr>
    </w:tbl>
    <w:p w14:paraId="60D3CE55" w14:textId="77777777" w:rsidR="00B564F4" w:rsidRPr="00B564F4" w:rsidRDefault="00B564F4" w:rsidP="00B564F4">
      <w:pPr>
        <w:jc w:val="center"/>
        <w:rPr>
          <w:b/>
          <w:sz w:val="24"/>
          <w:szCs w:val="24"/>
        </w:rPr>
      </w:pPr>
    </w:p>
    <w:p w14:paraId="389F73FD" w14:textId="77777777" w:rsidR="00B564F4" w:rsidRPr="00B564F4" w:rsidRDefault="00B564F4" w:rsidP="00B564F4">
      <w:pPr>
        <w:jc w:val="center"/>
        <w:rPr>
          <w:sz w:val="24"/>
          <w:szCs w:val="24"/>
        </w:rPr>
      </w:pPr>
      <w:r w:rsidRPr="00B564F4">
        <w:rPr>
          <w:sz w:val="24"/>
          <w:szCs w:val="24"/>
        </w:rPr>
        <w:t>2. Основные разделы подпрограммы</w:t>
      </w:r>
    </w:p>
    <w:p w14:paraId="583173F8" w14:textId="77777777" w:rsidR="00B564F4" w:rsidRPr="00B564F4" w:rsidRDefault="00B564F4" w:rsidP="00B564F4">
      <w:pPr>
        <w:jc w:val="center"/>
        <w:rPr>
          <w:sz w:val="24"/>
          <w:szCs w:val="24"/>
        </w:rPr>
      </w:pPr>
    </w:p>
    <w:p w14:paraId="7C3AE0BC" w14:textId="77777777" w:rsidR="00B564F4" w:rsidRPr="00B564F4" w:rsidRDefault="00B564F4" w:rsidP="00B564F4">
      <w:pPr>
        <w:jc w:val="center"/>
        <w:rPr>
          <w:sz w:val="24"/>
          <w:szCs w:val="24"/>
        </w:rPr>
      </w:pPr>
      <w:r w:rsidRPr="00B564F4">
        <w:rPr>
          <w:sz w:val="24"/>
          <w:szCs w:val="24"/>
        </w:rPr>
        <w:t>2.1 Обоснование необходимости разработки подпрограммы</w:t>
      </w:r>
    </w:p>
    <w:p w14:paraId="79CC7EDC" w14:textId="77777777" w:rsidR="00B564F4" w:rsidRPr="00B564F4" w:rsidRDefault="00B564F4" w:rsidP="00B564F4">
      <w:pPr>
        <w:jc w:val="center"/>
        <w:rPr>
          <w:b/>
          <w:sz w:val="24"/>
          <w:szCs w:val="24"/>
        </w:rPr>
      </w:pPr>
    </w:p>
    <w:p w14:paraId="352BB3C9"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lastRenderedPageBreak/>
        <w:t>Государством уделяется большое внимание мерам по усилению борьбы с преступностью и предупреждению рецидива, поэтому проблема социальной адаптации граждан, освободившихся из мест лишения свободы, приобретает особую значимость.</w:t>
      </w:r>
    </w:p>
    <w:p w14:paraId="689CF537"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Социальная адаптация лиц, освободившихся из мест лишения свободы, - это система правовых, социально-экономических, психолого-педагогических, организационных и иных мер, направленных на оказание лицам, освободившимся из мест лишения свободы, содействия в социально-бытовом и трудовом устройстве, защиту прав и законных интересов данной категории лиц.</w:t>
      </w:r>
    </w:p>
    <w:p w14:paraId="68783EF5"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Социальная реабилитация лиц, освободившихся из мест лишения свободы – это система мероприятий, направленных на восстановление утраченных гражданином социальных связей и социального статуса.</w:t>
      </w:r>
    </w:p>
    <w:p w14:paraId="68142022"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Целями социальной адаптации и реабилитации лиц, освободившихся из мест лишения свободы, являются укрепление законности и правопорядка, предупреждение рецидивной преступности, оказание содействия в восстановлении социальных связей, обеспечение иных прав и законных интересов. Мероприятия по социальной адаптации и реабилитации применяются к лицам, освободившимся из мест лишения свободы до их трудового, жилищного или бытового устройства.</w:t>
      </w:r>
    </w:p>
    <w:p w14:paraId="67219E1A"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Для достижения социальной адаптации бывших заключенных необходимо решить много вопросов: обеспечение возможности трудоустройства, бытовое обустройство (жилье, регистрация), производственная адаптация в трудовом коллективе, семейно-бытовая адаптация, восстановление положительных социальных связей, прерывание связей с преступным миром, искоренение или нейтрализация девиантных форм поведения и антисоциальных особенностей личности.</w:t>
      </w:r>
    </w:p>
    <w:p w14:paraId="0FBB3EEA"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Борьба с рецидивной преступностью и успех социальной адаптации зависят от своевременного решения данных вопросов. Бывшие осужденные представляют особую социально-демографическую группу населения, состоящую преимущественно из мужчин трудоспособного возраста, которые должны работать и материально обеспечивать свое существование. Как правило, многие из них не в состоянии самостоятельно включиться в жизнь общества. Им необходима действенная поддержка и помощь со стороны государственных и общественных институтов, реализующих комплекс правовых, социально-экономических, медицинских, психолого-педагогических, культурно-воспитательных и иных услуг.</w:t>
      </w:r>
    </w:p>
    <w:p w14:paraId="1D6946F7"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Среди лиц, освободившихся из мест лишения свободы, определенную долю составляют несовершеннолетние граждане. Многие из них, встав на путь исправления, не желают возвращаться в семьи, где неблагоприятная обстановка может вынудить подростка вновь совершить преступление. Положение усугубляется тем, что несовершеннолетним невозможно устроиться на работу без помощи органов социальной защиты. Не имея жилья и опеки со стороны взрослых, освободившиеся подростки, повторно совершают преступления. Освобождение подростков из мест лишения свободы и учебно-воспитательных учреждений закрытого типа должно сопровождаться мероприятиями, направленными на адаптацию подростка в обществе: возвращением необходимых возможностей и способностей, восстановлением связи с близкими родственниками, предоставлением комплекса услуг различными специалистами (юристами, педагогами, психологами, воспитателями) и священнослужителями. При этом актуальным является соблюдение прав и свобод несовершеннолетнего в ходе ресоциализационного процесса.</w:t>
      </w:r>
    </w:p>
    <w:p w14:paraId="6AD42ECB"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 xml:space="preserve">Согласно сведениям, предоставленным Ачинским МФ ФКУ УИИ ГУФСИН по Красноярскому краю, на территории Ачинского района на конец 2024 года проживает 4 человека, освобожденных из учреждений, исполняющих наказание в виде принудительных работ или лишения свободы. </w:t>
      </w:r>
    </w:p>
    <w:p w14:paraId="6914235F"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Основными факторами преступности, а также ее рецидивов являются: отсутствие работы, отсутствие документов для трудоустройства, незанятость трудовой деятельностью или учебой, психологические проблемы, разногласия с семьей, обществом, отсутствие места жительства, алкогольная и наркотическая зависимость.</w:t>
      </w:r>
    </w:p>
    <w:p w14:paraId="449DD6A4"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lastRenderedPageBreak/>
        <w:t>В целях преодоления негативных тенденций, нравственного оздоровления общества, снижения социальной напряженности органы местного самоуправления и заинтересованные ведомства обязаны управлять процессом социальной адаптации лиц, освободившихся из мест лишения свободы, что и является основной целью подпрограммы.</w:t>
      </w:r>
    </w:p>
    <w:p w14:paraId="76403754"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Реализация мероприятий подпрограммы осуществляется по следующим основным направлениям и решает задачи:</w:t>
      </w:r>
    </w:p>
    <w:p w14:paraId="189784FC"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1) организация межведомственного взаимодействия по вопросам ресоциализации лиц, освободившихся из мест лишения свободы;</w:t>
      </w:r>
    </w:p>
    <w:p w14:paraId="07D56794"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2) социальная реабилитация и адаптация лиц, освободившихся из мест лишения свободы;</w:t>
      </w:r>
    </w:p>
    <w:p w14:paraId="20F35CCE"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3) содействие обучении, получении медицинской помощи лиц, освободившихся из мест лишения свободы;</w:t>
      </w:r>
    </w:p>
    <w:p w14:paraId="333BFB9E"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4) оказание юридической и социальной помощи, предоставление социальных услуг лицам, освободившимся из мест лишения свободы;</w:t>
      </w:r>
    </w:p>
    <w:p w14:paraId="1F309964" w14:textId="77777777" w:rsidR="00B564F4" w:rsidRPr="00B564F4" w:rsidRDefault="00B564F4" w:rsidP="00B564F4">
      <w:pPr>
        <w:widowControl w:val="0"/>
        <w:suppressAutoHyphens/>
        <w:spacing w:line="100" w:lineRule="atLeast"/>
        <w:ind w:firstLine="709"/>
        <w:jc w:val="both"/>
        <w:rPr>
          <w:sz w:val="24"/>
          <w:szCs w:val="24"/>
        </w:rPr>
      </w:pPr>
      <w:r w:rsidRPr="00B564F4">
        <w:rPr>
          <w:sz w:val="24"/>
          <w:szCs w:val="24"/>
        </w:rPr>
        <w:t>5) содействие лицам, освободившимся из мест лишения свободы, и лицам без определенного места жительства в завершении обучения в общеобразовательных учреждениях в целях получения основного общего и среднего общего образования, в восстановлении профессиональных навыков и профессиональном обучении данной категории лиц, не имеющих профессиональных навыков.</w:t>
      </w:r>
    </w:p>
    <w:p w14:paraId="267965A0" w14:textId="77777777" w:rsidR="00B564F4" w:rsidRPr="00B564F4" w:rsidRDefault="00B564F4" w:rsidP="00B564F4">
      <w:pPr>
        <w:widowControl w:val="0"/>
        <w:suppressAutoHyphens/>
        <w:spacing w:line="100" w:lineRule="atLeast"/>
        <w:ind w:firstLine="709"/>
        <w:jc w:val="both"/>
        <w:rPr>
          <w:rFonts w:eastAsia="SimSun"/>
          <w:bCs/>
          <w:kern w:val="1"/>
          <w:sz w:val="24"/>
          <w:szCs w:val="24"/>
          <w:lang w:eastAsia="ar-SA"/>
        </w:rPr>
      </w:pPr>
      <w:r w:rsidRPr="00B564F4">
        <w:rPr>
          <w:sz w:val="24"/>
          <w:szCs w:val="24"/>
        </w:rPr>
        <w:t>Данная подпрограмма предусматривает комплекс мероприятий для решения поставленных задач, а так же позволит снизить рост количества рецидивных преступлений за счет повышения эффективности социальной, медицинской, правовой и иной помощи лицам, освободившимся из мест лишения свободы, и лицам без определенного места жительства, восстановления ими утраченных и нарушенных способностей к бытовой, социальной и профессиональной деятельности, интеграции их в общество.</w:t>
      </w:r>
    </w:p>
    <w:p w14:paraId="1A3C6BDE" w14:textId="77777777" w:rsidR="00B564F4" w:rsidRPr="00B564F4" w:rsidRDefault="00B564F4" w:rsidP="00B564F4">
      <w:pPr>
        <w:widowControl w:val="0"/>
        <w:suppressAutoHyphens/>
        <w:spacing w:line="100" w:lineRule="atLeast"/>
        <w:ind w:firstLine="709"/>
        <w:jc w:val="both"/>
        <w:rPr>
          <w:rFonts w:eastAsia="SimSun"/>
          <w:bCs/>
          <w:kern w:val="1"/>
          <w:sz w:val="24"/>
          <w:szCs w:val="24"/>
          <w:lang w:eastAsia="ar-SA"/>
        </w:rPr>
      </w:pPr>
    </w:p>
    <w:p w14:paraId="1B02D4BB" w14:textId="77777777" w:rsidR="00B564F4" w:rsidRPr="00B564F4" w:rsidRDefault="00B564F4" w:rsidP="00B564F4">
      <w:pPr>
        <w:widowControl w:val="0"/>
        <w:suppressAutoHyphens/>
        <w:spacing w:line="100" w:lineRule="atLeast"/>
        <w:ind w:firstLine="709"/>
        <w:jc w:val="center"/>
        <w:rPr>
          <w:rFonts w:eastAsia="SimSun"/>
          <w:bCs/>
          <w:kern w:val="1"/>
          <w:sz w:val="24"/>
          <w:szCs w:val="24"/>
          <w:lang w:eastAsia="ar-SA"/>
        </w:rPr>
      </w:pPr>
      <w:r w:rsidRPr="00B564F4">
        <w:rPr>
          <w:rFonts w:eastAsia="SimSun"/>
          <w:bCs/>
          <w:kern w:val="1"/>
          <w:sz w:val="24"/>
          <w:szCs w:val="24"/>
          <w:lang w:eastAsia="ar-SA"/>
        </w:rPr>
        <w:t>2.2. Основные цели, задачи, этапы и сроки выполнения подпрограммы, целевые индикаторы.</w:t>
      </w:r>
    </w:p>
    <w:p w14:paraId="56A7BC6F" w14:textId="77777777" w:rsidR="00B564F4" w:rsidRPr="00B564F4" w:rsidRDefault="00B564F4" w:rsidP="00B564F4">
      <w:pPr>
        <w:widowControl w:val="0"/>
        <w:suppressAutoHyphens/>
        <w:spacing w:line="100" w:lineRule="atLeast"/>
        <w:ind w:firstLine="709"/>
        <w:jc w:val="center"/>
        <w:rPr>
          <w:rFonts w:eastAsia="SimSun"/>
          <w:b/>
          <w:bCs/>
          <w:kern w:val="1"/>
          <w:sz w:val="24"/>
          <w:szCs w:val="24"/>
          <w:lang w:eastAsia="ar-SA"/>
        </w:rPr>
      </w:pPr>
    </w:p>
    <w:p w14:paraId="7BF4D87F"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Цель подпрограммы - повышение эффективности системы социальной реабилитации лиц, освободившихся из мест лишения свободы, и осужденных без изоляции от общества.</w:t>
      </w:r>
    </w:p>
    <w:p w14:paraId="7B2268BC"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Для достижения указанной цели муниципальная подпрограмма предусматривает решение следующих задач:</w:t>
      </w:r>
    </w:p>
    <w:p w14:paraId="7218E403"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1.</w:t>
      </w:r>
      <w:r w:rsidRPr="00B564F4">
        <w:rPr>
          <w:sz w:val="24"/>
          <w:szCs w:val="24"/>
        </w:rPr>
        <w:tab/>
        <w:t>Формирование межведомственной системы ресоциализации лиц, освободившихся из мест лишения свободы, и осужденных без изоляции от общества.</w:t>
      </w:r>
    </w:p>
    <w:p w14:paraId="3FF040B3"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2.</w:t>
      </w:r>
      <w:r w:rsidRPr="00B564F4">
        <w:rPr>
          <w:sz w:val="24"/>
          <w:szCs w:val="24"/>
        </w:rPr>
        <w:tab/>
        <w:t>Повышение эффективности мер социальной поддержки лиц, освободившихся из мест лишения свободы, и осужденных без изоляции от общества, направленных на восстановление утраченных социальных связей.</w:t>
      </w:r>
    </w:p>
    <w:p w14:paraId="7EEEE55F"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Муниципальная подпрограмма «Оказание помощи лицам, отбывшим наказание в виде лишения свободы, и содействие их социальной реабилитации» на 2025 год реализуется путем выполнения программных мероприятий в срок до 31 декабря 2025 года без деления на этапы.</w:t>
      </w:r>
    </w:p>
    <w:p w14:paraId="2DE25F41" w14:textId="77777777" w:rsidR="00B564F4" w:rsidRPr="00B564F4" w:rsidRDefault="00B564F4" w:rsidP="00B564F4">
      <w:pPr>
        <w:widowControl w:val="0"/>
        <w:autoSpaceDE w:val="0"/>
        <w:autoSpaceDN w:val="0"/>
        <w:adjustRightInd w:val="0"/>
        <w:ind w:firstLine="540"/>
        <w:jc w:val="both"/>
        <w:rPr>
          <w:sz w:val="24"/>
          <w:szCs w:val="24"/>
        </w:rPr>
      </w:pPr>
    </w:p>
    <w:p w14:paraId="606D1043"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Целевыми индикаторами реализации подпрограммы являются:</w:t>
      </w:r>
    </w:p>
    <w:p w14:paraId="5315B766" w14:textId="77777777" w:rsidR="00B564F4" w:rsidRPr="00B564F4" w:rsidRDefault="00B564F4" w:rsidP="00B564F4">
      <w:pPr>
        <w:widowControl w:val="0"/>
        <w:numPr>
          <w:ilvl w:val="0"/>
          <w:numId w:val="7"/>
        </w:numPr>
        <w:autoSpaceDE w:val="0"/>
        <w:autoSpaceDN w:val="0"/>
        <w:adjustRightInd w:val="0"/>
        <w:jc w:val="both"/>
        <w:rPr>
          <w:rFonts w:eastAsia="Calibri"/>
          <w:sz w:val="24"/>
          <w:szCs w:val="24"/>
        </w:rPr>
      </w:pPr>
      <w:r w:rsidRPr="00B564F4">
        <w:rPr>
          <w:rFonts w:eastAsia="Calibri"/>
          <w:sz w:val="24"/>
          <w:szCs w:val="24"/>
        </w:rPr>
        <w:t>Увеличение числа лиц, освободившихся из мест лишения свободы и обратившихся в учреждения социальной защиты</w:t>
      </w:r>
      <w:r w:rsidRPr="00B564F4">
        <w:rPr>
          <w:rFonts w:asciiTheme="minorHAnsi" w:eastAsia="Segoe UI Emoji" w:hAnsiTheme="minorHAnsi" w:cs="Segoe UI Emoji"/>
          <w:sz w:val="24"/>
          <w:szCs w:val="24"/>
        </w:rPr>
        <w:t xml:space="preserve">. </w:t>
      </w:r>
    </w:p>
    <w:p w14:paraId="0329B4D3" w14:textId="77777777" w:rsidR="00B564F4" w:rsidRPr="00B564F4" w:rsidRDefault="00B564F4" w:rsidP="00B564F4">
      <w:pPr>
        <w:widowControl w:val="0"/>
        <w:autoSpaceDE w:val="0"/>
        <w:autoSpaceDN w:val="0"/>
        <w:adjustRightInd w:val="0"/>
        <w:ind w:left="900" w:hanging="49"/>
        <w:jc w:val="both"/>
        <w:rPr>
          <w:rFonts w:eastAsia="Calibri"/>
          <w:sz w:val="24"/>
          <w:szCs w:val="24"/>
        </w:rPr>
      </w:pPr>
      <w:r w:rsidRPr="00B564F4">
        <w:rPr>
          <w:rFonts w:eastAsia="Calibri"/>
          <w:sz w:val="24"/>
          <w:szCs w:val="24"/>
        </w:rPr>
        <w:t>2025 г. – 10</w:t>
      </w:r>
      <w:r w:rsidRPr="00B564F4">
        <w:rPr>
          <w:rFonts w:eastAsia="Calibri"/>
          <w:sz w:val="24"/>
          <w:szCs w:val="24"/>
        </w:rPr>
        <w:sym w:font="Symbol" w:char="F025"/>
      </w:r>
      <w:r w:rsidRPr="00B564F4">
        <w:rPr>
          <w:rFonts w:eastAsia="Calibri"/>
          <w:sz w:val="24"/>
          <w:szCs w:val="24"/>
        </w:rPr>
        <w:t xml:space="preserve"> по сравнению с 2024 г.</w:t>
      </w:r>
    </w:p>
    <w:p w14:paraId="720AC449"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2. Увеличение числа лиц, освободившихся из мест лишения свободы, фактически получивших меры социальной поддержки (от общего количества имеющих право на меру социальной поддержки и обратившихся в учреждения социальной защиты за их получением).</w:t>
      </w:r>
    </w:p>
    <w:p w14:paraId="22192939" w14:textId="77777777" w:rsidR="00B564F4" w:rsidRPr="00B564F4" w:rsidRDefault="00B564F4" w:rsidP="00B564F4">
      <w:pPr>
        <w:widowControl w:val="0"/>
        <w:autoSpaceDE w:val="0"/>
        <w:autoSpaceDN w:val="0"/>
        <w:adjustRightInd w:val="0"/>
        <w:ind w:firstLine="851"/>
        <w:jc w:val="both"/>
        <w:rPr>
          <w:sz w:val="24"/>
          <w:szCs w:val="24"/>
        </w:rPr>
      </w:pPr>
      <w:r w:rsidRPr="00B564F4">
        <w:rPr>
          <w:sz w:val="24"/>
          <w:szCs w:val="24"/>
        </w:rPr>
        <w:t>2025 г. – 100</w:t>
      </w:r>
      <w:r w:rsidRPr="00B564F4">
        <w:rPr>
          <w:sz w:val="24"/>
          <w:szCs w:val="24"/>
        </w:rPr>
        <w:sym w:font="Symbol" w:char="F025"/>
      </w:r>
      <w:r w:rsidRPr="00B564F4">
        <w:rPr>
          <w:sz w:val="24"/>
          <w:szCs w:val="24"/>
        </w:rPr>
        <w:t xml:space="preserve"> по сравнению с 2024 г.</w:t>
      </w:r>
    </w:p>
    <w:p w14:paraId="3A4F2E1F" w14:textId="77777777" w:rsidR="00B564F4" w:rsidRPr="00B564F4" w:rsidRDefault="00B564F4" w:rsidP="00B564F4">
      <w:pPr>
        <w:widowControl w:val="0"/>
        <w:autoSpaceDE w:val="0"/>
        <w:autoSpaceDN w:val="0"/>
        <w:adjustRightInd w:val="0"/>
        <w:ind w:firstLine="851"/>
        <w:jc w:val="both"/>
        <w:rPr>
          <w:color w:val="00B050"/>
          <w:sz w:val="24"/>
          <w:szCs w:val="24"/>
        </w:rPr>
      </w:pPr>
    </w:p>
    <w:p w14:paraId="0AA940DE" w14:textId="77777777" w:rsidR="00B564F4" w:rsidRPr="00B564F4" w:rsidRDefault="00B564F4" w:rsidP="00B564F4">
      <w:pPr>
        <w:jc w:val="center"/>
        <w:rPr>
          <w:sz w:val="24"/>
          <w:szCs w:val="24"/>
        </w:rPr>
      </w:pPr>
      <w:r w:rsidRPr="00B564F4">
        <w:rPr>
          <w:sz w:val="24"/>
          <w:szCs w:val="24"/>
        </w:rPr>
        <w:t>2.3 Механизм реализации подпрограммы</w:t>
      </w:r>
    </w:p>
    <w:p w14:paraId="1A2A43D1" w14:textId="77777777" w:rsidR="00B564F4" w:rsidRPr="00B564F4" w:rsidRDefault="00B564F4" w:rsidP="00B564F4">
      <w:pPr>
        <w:widowControl w:val="0"/>
        <w:autoSpaceDE w:val="0"/>
        <w:autoSpaceDN w:val="0"/>
        <w:adjustRightInd w:val="0"/>
        <w:ind w:firstLine="851"/>
        <w:jc w:val="both"/>
        <w:rPr>
          <w:color w:val="00B050"/>
          <w:sz w:val="24"/>
          <w:szCs w:val="24"/>
        </w:rPr>
      </w:pPr>
    </w:p>
    <w:p w14:paraId="6278611F"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Организацию исполнения процесса реализации подпрограммы осуществляет Администрация Ачинского района в лице правового отдела.</w:t>
      </w:r>
    </w:p>
    <w:p w14:paraId="3F32C4F1" w14:textId="77777777" w:rsidR="00B564F4" w:rsidRPr="00B564F4" w:rsidRDefault="00B564F4" w:rsidP="00B564F4">
      <w:pPr>
        <w:widowControl w:val="0"/>
        <w:autoSpaceDE w:val="0"/>
        <w:autoSpaceDN w:val="0"/>
        <w:adjustRightInd w:val="0"/>
        <w:ind w:firstLine="540"/>
        <w:jc w:val="both"/>
        <w:rPr>
          <w:sz w:val="24"/>
          <w:szCs w:val="24"/>
        </w:rPr>
      </w:pPr>
      <w:r w:rsidRPr="00B564F4">
        <w:rPr>
          <w:sz w:val="24"/>
          <w:szCs w:val="24"/>
        </w:rPr>
        <w:t>Соисполнители программы: управление образование, отдел культуры, физической культуры и молодежной политики Администрации района, осуществляют взаимодействие с правоохранительными органами, учреждениями уголовно-исполнительной системы, а также с межведомственной комиссией по профилактике правонарушений на территории муниципального образования Ачинский район.</w:t>
      </w:r>
    </w:p>
    <w:p w14:paraId="19BA33DC" w14:textId="77777777" w:rsidR="00B564F4" w:rsidRPr="00B564F4" w:rsidRDefault="00B564F4" w:rsidP="00B564F4">
      <w:pPr>
        <w:widowControl w:val="0"/>
        <w:autoSpaceDE w:val="0"/>
        <w:autoSpaceDN w:val="0"/>
        <w:adjustRightInd w:val="0"/>
        <w:jc w:val="both"/>
        <w:rPr>
          <w:sz w:val="24"/>
          <w:szCs w:val="24"/>
        </w:rPr>
      </w:pPr>
    </w:p>
    <w:p w14:paraId="17643E64" w14:textId="77777777" w:rsidR="00B564F4" w:rsidRPr="00B564F4" w:rsidRDefault="00B564F4" w:rsidP="00B564F4">
      <w:pPr>
        <w:spacing w:after="120"/>
        <w:ind w:left="283"/>
        <w:jc w:val="center"/>
        <w:rPr>
          <w:sz w:val="24"/>
          <w:szCs w:val="24"/>
        </w:rPr>
      </w:pPr>
      <w:r w:rsidRPr="00B564F4">
        <w:rPr>
          <w:sz w:val="24"/>
          <w:szCs w:val="24"/>
        </w:rPr>
        <w:t>2.4. Управление подпрограммой и контроль за ходом её выполнения</w:t>
      </w:r>
    </w:p>
    <w:p w14:paraId="7BBA3008" w14:textId="77777777" w:rsidR="00B564F4" w:rsidRPr="00B564F4" w:rsidRDefault="00B564F4" w:rsidP="00B564F4">
      <w:pPr>
        <w:ind w:firstLine="708"/>
        <w:jc w:val="both"/>
        <w:rPr>
          <w:sz w:val="24"/>
          <w:szCs w:val="24"/>
        </w:rPr>
      </w:pPr>
      <w:r w:rsidRPr="00B564F4">
        <w:rPr>
          <w:sz w:val="24"/>
          <w:szCs w:val="24"/>
        </w:rPr>
        <w:t>Организация управления подпрограммой осуществляется правовым отделом Администрации района.</w:t>
      </w:r>
    </w:p>
    <w:p w14:paraId="30D19B78" w14:textId="77777777" w:rsidR="00B564F4" w:rsidRPr="00B564F4" w:rsidRDefault="00B564F4" w:rsidP="00B564F4">
      <w:pPr>
        <w:ind w:firstLine="708"/>
        <w:jc w:val="both"/>
        <w:rPr>
          <w:sz w:val="24"/>
          <w:szCs w:val="24"/>
        </w:rPr>
      </w:pPr>
      <w:r w:rsidRPr="00B564F4">
        <w:rPr>
          <w:sz w:val="24"/>
          <w:szCs w:val="24"/>
        </w:rPr>
        <w:t xml:space="preserve">Контроль за целевым использованием средств районного бюджета осуществляет финансовое управление Администрации района. </w:t>
      </w:r>
    </w:p>
    <w:p w14:paraId="7446081B" w14:textId="77777777" w:rsidR="00B564F4" w:rsidRPr="00B564F4" w:rsidRDefault="00B564F4" w:rsidP="00B564F4">
      <w:pPr>
        <w:ind w:firstLine="708"/>
        <w:jc w:val="both"/>
        <w:rPr>
          <w:sz w:val="24"/>
          <w:szCs w:val="24"/>
        </w:rPr>
      </w:pPr>
      <w:r w:rsidRPr="00B564F4">
        <w:rPr>
          <w:sz w:val="24"/>
          <w:szCs w:val="24"/>
        </w:rPr>
        <w:t>Правовой отдел для обеспечения мониторинга и анализа хода реализации подпрограммы организует ведение и представление ежеквартальной (за первый, второй, третий кварталы) и годовой отчетности.</w:t>
      </w:r>
    </w:p>
    <w:p w14:paraId="3DB1F8E2" w14:textId="77777777" w:rsidR="00B564F4" w:rsidRPr="00B564F4" w:rsidRDefault="00B564F4" w:rsidP="00B564F4">
      <w:pPr>
        <w:ind w:firstLine="720"/>
        <w:jc w:val="both"/>
        <w:rPr>
          <w:sz w:val="24"/>
          <w:szCs w:val="24"/>
        </w:rPr>
      </w:pPr>
      <w:r w:rsidRPr="00B564F4">
        <w:rPr>
          <w:sz w:val="24"/>
          <w:szCs w:val="24"/>
        </w:rPr>
        <w:t>Соисполнители подпрограммы (управление образования, отдел культуры, физической культуры и молодежной политики)  представляют  в правовой отдел информацию  о реализации подпрограммы в части исполняемых мероприятий в сроки и по форме, установленной правовым  отделом (ежеквартально, не позднее 10 числа месяца, следующего за отчетным кварталом, по итогам года – до 10 февраля года, следующего за отчетным).</w:t>
      </w:r>
    </w:p>
    <w:p w14:paraId="6FA5C05A" w14:textId="77777777" w:rsidR="00B564F4" w:rsidRPr="00B564F4" w:rsidRDefault="00B564F4" w:rsidP="00B564F4">
      <w:pPr>
        <w:ind w:firstLine="720"/>
        <w:jc w:val="both"/>
        <w:rPr>
          <w:sz w:val="24"/>
          <w:szCs w:val="24"/>
        </w:rPr>
      </w:pPr>
      <w:r w:rsidRPr="00B564F4">
        <w:rPr>
          <w:sz w:val="24"/>
          <w:szCs w:val="24"/>
        </w:rPr>
        <w:t>Отчеты о реализации подпрограммы в целом представляются правовым отделом   одновременно в Управление правового обеспечения и земельно-имущественных отношений и финансовое управление ежеквартально не позднее 15 числа месяца, следующего за отчетным кварталом, по итогам года – до 15 февраля года, следующего за отчетным.</w:t>
      </w:r>
    </w:p>
    <w:p w14:paraId="44D13D1F" w14:textId="77777777" w:rsidR="00B564F4" w:rsidRPr="00B564F4" w:rsidRDefault="00B564F4" w:rsidP="00B564F4">
      <w:pPr>
        <w:ind w:firstLine="708"/>
        <w:jc w:val="both"/>
        <w:rPr>
          <w:sz w:val="24"/>
          <w:szCs w:val="24"/>
        </w:rPr>
      </w:pPr>
      <w:r w:rsidRPr="00B564F4">
        <w:rPr>
          <w:sz w:val="24"/>
          <w:szCs w:val="24"/>
        </w:rPr>
        <w:t>На основании письменных предложений ответственных специалистов за исполнение мероприятий подпрограммы, правовой отдел ежегодно уточняет целевые показатели и затраты   по мероприятиям, механизму реализации подпрограммы, составу исполнителей с учетом выделяемых на ее реализацию финансовых средств.</w:t>
      </w:r>
    </w:p>
    <w:p w14:paraId="2A22B4FD" w14:textId="77777777" w:rsidR="00B564F4" w:rsidRPr="00B564F4" w:rsidRDefault="00B564F4" w:rsidP="00B564F4">
      <w:pPr>
        <w:ind w:firstLine="720"/>
        <w:jc w:val="both"/>
        <w:rPr>
          <w:sz w:val="24"/>
          <w:szCs w:val="24"/>
        </w:rPr>
      </w:pPr>
      <w:r w:rsidRPr="00B564F4">
        <w:rPr>
          <w:sz w:val="24"/>
          <w:szCs w:val="24"/>
        </w:rPr>
        <w:t>Вопрос о выполнении мероприятий подпрограммы ежегодно заслушивается на заседаниях межведомственной комиссии по профилактике правонарушений на территории муниципального образования Ачинский район.</w:t>
      </w:r>
    </w:p>
    <w:p w14:paraId="108628E0" w14:textId="77777777" w:rsidR="00B564F4" w:rsidRPr="00B564F4" w:rsidRDefault="00B564F4" w:rsidP="00B564F4">
      <w:pPr>
        <w:ind w:firstLine="720"/>
        <w:jc w:val="both"/>
        <w:rPr>
          <w:sz w:val="24"/>
          <w:szCs w:val="24"/>
        </w:rPr>
      </w:pPr>
    </w:p>
    <w:p w14:paraId="05DAE07C" w14:textId="77777777" w:rsidR="00B564F4" w:rsidRPr="00B564F4" w:rsidRDefault="00B564F4" w:rsidP="00B564F4">
      <w:pPr>
        <w:ind w:firstLine="720"/>
        <w:jc w:val="center"/>
        <w:rPr>
          <w:sz w:val="24"/>
          <w:szCs w:val="24"/>
        </w:rPr>
      </w:pPr>
      <w:r w:rsidRPr="00B564F4">
        <w:rPr>
          <w:sz w:val="24"/>
          <w:szCs w:val="24"/>
        </w:rPr>
        <w:t>2.5. Оценка социально-экономической эффективности</w:t>
      </w:r>
    </w:p>
    <w:p w14:paraId="38E2B6FC" w14:textId="77777777" w:rsidR="00B564F4" w:rsidRPr="00B564F4" w:rsidRDefault="00B564F4" w:rsidP="00B564F4">
      <w:pPr>
        <w:ind w:firstLine="720"/>
        <w:jc w:val="both"/>
        <w:rPr>
          <w:sz w:val="24"/>
          <w:szCs w:val="24"/>
        </w:rPr>
      </w:pPr>
    </w:p>
    <w:p w14:paraId="6C92B564" w14:textId="77777777" w:rsidR="00B564F4" w:rsidRPr="00B564F4" w:rsidRDefault="00B564F4" w:rsidP="00B564F4">
      <w:pPr>
        <w:ind w:firstLine="540"/>
        <w:jc w:val="both"/>
        <w:rPr>
          <w:sz w:val="24"/>
          <w:szCs w:val="24"/>
        </w:rPr>
      </w:pPr>
      <w:r w:rsidRPr="00B564F4">
        <w:rPr>
          <w:sz w:val="24"/>
          <w:szCs w:val="24"/>
        </w:rPr>
        <w:t>Реализация мероприятий муниципальной подпрограммы позволит снизить рост количества рецидивных преступлений за счет повышения эффективности социальной, медицинской, правовой и иной помощи лицам, освободившимся из мест лишения свободы, восстановления ими утраченных и нарушенных способностей к бытовой, социальной и профессиональной деятельности, интеграции их в общество.</w:t>
      </w:r>
    </w:p>
    <w:p w14:paraId="5345A0FB" w14:textId="77777777" w:rsidR="00B564F4" w:rsidRPr="00B564F4" w:rsidRDefault="00B564F4" w:rsidP="00B564F4">
      <w:pPr>
        <w:ind w:firstLine="720"/>
        <w:jc w:val="both"/>
        <w:rPr>
          <w:sz w:val="24"/>
          <w:szCs w:val="24"/>
        </w:rPr>
      </w:pPr>
      <w:r w:rsidRPr="00B564F4">
        <w:rPr>
          <w:sz w:val="24"/>
          <w:szCs w:val="24"/>
        </w:rPr>
        <w:t>Методы оценки эффективности реализации подпрограммы:</w:t>
      </w:r>
    </w:p>
    <w:p w14:paraId="313DAD81" w14:textId="77777777" w:rsidR="00B564F4" w:rsidRPr="00B564F4" w:rsidRDefault="00B564F4" w:rsidP="00B564F4">
      <w:pPr>
        <w:ind w:firstLine="720"/>
        <w:jc w:val="both"/>
        <w:rPr>
          <w:sz w:val="24"/>
          <w:szCs w:val="24"/>
        </w:rPr>
      </w:pPr>
      <w:r w:rsidRPr="00B564F4">
        <w:rPr>
          <w:sz w:val="24"/>
          <w:szCs w:val="24"/>
        </w:rPr>
        <w:t>- мониторинг проводимых мероприятий;</w:t>
      </w:r>
    </w:p>
    <w:p w14:paraId="2635EC0E" w14:textId="77777777" w:rsidR="00B564F4" w:rsidRPr="00B564F4" w:rsidRDefault="00B564F4" w:rsidP="00B564F4">
      <w:pPr>
        <w:ind w:firstLine="720"/>
        <w:jc w:val="both"/>
        <w:rPr>
          <w:sz w:val="24"/>
          <w:szCs w:val="24"/>
        </w:rPr>
      </w:pPr>
      <w:r w:rsidRPr="00B564F4">
        <w:rPr>
          <w:sz w:val="24"/>
          <w:szCs w:val="24"/>
        </w:rPr>
        <w:t>- сравнительный анализ полученных результатов при проведении мероприятий;</w:t>
      </w:r>
    </w:p>
    <w:p w14:paraId="7DADA5C8" w14:textId="77777777" w:rsidR="00B564F4" w:rsidRPr="00B564F4" w:rsidRDefault="00B564F4" w:rsidP="00B564F4">
      <w:pPr>
        <w:ind w:firstLine="720"/>
        <w:jc w:val="both"/>
        <w:rPr>
          <w:sz w:val="24"/>
          <w:szCs w:val="24"/>
        </w:rPr>
      </w:pPr>
      <w:r w:rsidRPr="00B564F4">
        <w:rPr>
          <w:sz w:val="24"/>
          <w:szCs w:val="24"/>
        </w:rPr>
        <w:t>- отчеты о реализации мероприятий программы;</w:t>
      </w:r>
    </w:p>
    <w:p w14:paraId="09BDDB8D" w14:textId="77777777" w:rsidR="00B564F4" w:rsidRPr="00B564F4" w:rsidRDefault="00B564F4" w:rsidP="00B564F4">
      <w:pPr>
        <w:ind w:firstLine="720"/>
        <w:jc w:val="both"/>
        <w:rPr>
          <w:sz w:val="24"/>
          <w:szCs w:val="24"/>
        </w:rPr>
      </w:pPr>
      <w:r w:rsidRPr="00B564F4">
        <w:rPr>
          <w:sz w:val="24"/>
          <w:szCs w:val="24"/>
        </w:rPr>
        <w:t>- ежегодная оценка эффективности реализации подпрограммы.</w:t>
      </w:r>
    </w:p>
    <w:p w14:paraId="539C674B" w14:textId="77777777" w:rsidR="00B564F4" w:rsidRPr="00B564F4" w:rsidRDefault="00B564F4" w:rsidP="00B564F4">
      <w:pPr>
        <w:ind w:firstLine="720"/>
        <w:jc w:val="both"/>
        <w:rPr>
          <w:sz w:val="24"/>
          <w:szCs w:val="24"/>
        </w:rPr>
      </w:pPr>
    </w:p>
    <w:p w14:paraId="3233957E" w14:textId="77777777" w:rsidR="00B564F4" w:rsidRPr="00B564F4" w:rsidRDefault="00B564F4" w:rsidP="00B564F4">
      <w:pPr>
        <w:numPr>
          <w:ilvl w:val="1"/>
          <w:numId w:val="6"/>
        </w:numPr>
        <w:jc w:val="center"/>
        <w:rPr>
          <w:rFonts w:eastAsia="Calibri"/>
          <w:sz w:val="24"/>
          <w:szCs w:val="24"/>
        </w:rPr>
      </w:pPr>
      <w:r w:rsidRPr="00B564F4">
        <w:rPr>
          <w:rFonts w:eastAsia="Calibri"/>
          <w:sz w:val="24"/>
          <w:szCs w:val="24"/>
        </w:rPr>
        <w:t>Мероприятия подпрограммы</w:t>
      </w:r>
    </w:p>
    <w:p w14:paraId="7FFAD62A" w14:textId="77777777" w:rsidR="00B564F4" w:rsidRPr="00B564F4" w:rsidRDefault="00B564F4" w:rsidP="00B564F4">
      <w:pPr>
        <w:ind w:left="1140"/>
        <w:rPr>
          <w:rFonts w:eastAsia="Calibri"/>
          <w:sz w:val="24"/>
          <w:szCs w:val="24"/>
        </w:rPr>
      </w:pPr>
    </w:p>
    <w:p w14:paraId="54F70FD4" w14:textId="77777777" w:rsidR="00B564F4" w:rsidRPr="00B564F4" w:rsidRDefault="00B564F4" w:rsidP="00B564F4">
      <w:pPr>
        <w:ind w:firstLine="720"/>
        <w:jc w:val="both"/>
        <w:rPr>
          <w:sz w:val="24"/>
          <w:szCs w:val="24"/>
        </w:rPr>
      </w:pPr>
      <w:r w:rsidRPr="00B564F4">
        <w:rPr>
          <w:sz w:val="24"/>
          <w:szCs w:val="24"/>
        </w:rPr>
        <w:t>Перечень мероприятий подпрограммы приведён в приложении № 1 к настоящей подпрограмме, реализуемой в рамках муниципальной программы, в табличном варианте.</w:t>
      </w:r>
    </w:p>
    <w:p w14:paraId="25271A8C" w14:textId="77777777" w:rsidR="00B564F4" w:rsidRPr="00B564F4" w:rsidRDefault="00B564F4" w:rsidP="00B564F4">
      <w:pPr>
        <w:ind w:firstLine="720"/>
        <w:jc w:val="both"/>
        <w:rPr>
          <w:sz w:val="24"/>
          <w:szCs w:val="24"/>
        </w:rPr>
      </w:pPr>
    </w:p>
    <w:p w14:paraId="6832413A" w14:textId="77777777" w:rsidR="00B564F4" w:rsidRPr="00B564F4" w:rsidRDefault="00B564F4" w:rsidP="00B564F4">
      <w:pPr>
        <w:ind w:firstLine="720"/>
        <w:jc w:val="center"/>
        <w:rPr>
          <w:sz w:val="24"/>
          <w:szCs w:val="24"/>
        </w:rPr>
      </w:pPr>
      <w:r w:rsidRPr="00B564F4">
        <w:rPr>
          <w:sz w:val="24"/>
          <w:szCs w:val="24"/>
        </w:rPr>
        <w:lastRenderedPageBreak/>
        <w:t>2.7. Обоснование финансовых, материальных и трудовых затрат (ресурсное обеспечение подпрограммы) с указанием источников финансирования</w:t>
      </w:r>
    </w:p>
    <w:p w14:paraId="6AFD3C23" w14:textId="77777777" w:rsidR="00B564F4" w:rsidRPr="00B564F4" w:rsidRDefault="00B564F4" w:rsidP="00B564F4">
      <w:pPr>
        <w:ind w:firstLine="720"/>
        <w:jc w:val="both"/>
        <w:rPr>
          <w:b/>
          <w:sz w:val="24"/>
          <w:szCs w:val="24"/>
        </w:rPr>
      </w:pPr>
    </w:p>
    <w:p w14:paraId="0FF90467" w14:textId="77777777" w:rsidR="00B564F4" w:rsidRPr="00B564F4" w:rsidRDefault="00B564F4" w:rsidP="00B564F4">
      <w:pPr>
        <w:ind w:firstLine="708"/>
        <w:jc w:val="both"/>
        <w:rPr>
          <w:sz w:val="24"/>
          <w:szCs w:val="24"/>
        </w:rPr>
      </w:pPr>
      <w:r w:rsidRPr="00B564F4">
        <w:rPr>
          <w:sz w:val="24"/>
          <w:szCs w:val="24"/>
        </w:rPr>
        <w:t>Финансирование мероприятий муниципальной подпрограммы осуществляется в пределах средств, выделенных в бюджете муниципального образования на их исполнение. Другие источники финансирования не привлекаются.</w:t>
      </w:r>
    </w:p>
    <w:p w14:paraId="5F2A964B" w14:textId="77777777" w:rsidR="00B564F4" w:rsidRPr="00B564F4" w:rsidRDefault="00B564F4" w:rsidP="00B564F4">
      <w:pPr>
        <w:ind w:firstLine="708"/>
        <w:jc w:val="both"/>
        <w:rPr>
          <w:sz w:val="24"/>
          <w:szCs w:val="24"/>
        </w:rPr>
      </w:pPr>
      <w:r w:rsidRPr="00B564F4">
        <w:rPr>
          <w:sz w:val="24"/>
          <w:szCs w:val="24"/>
        </w:rPr>
        <w:t>Общий объем финансирования муниципальной подпрограммы составляет 0,0 тыс. рублей, в том числе по годам:</w:t>
      </w:r>
    </w:p>
    <w:p w14:paraId="7FD4A1E5" w14:textId="77777777" w:rsidR="00B564F4" w:rsidRPr="00B564F4" w:rsidRDefault="00B564F4" w:rsidP="00B564F4">
      <w:pPr>
        <w:ind w:firstLine="708"/>
        <w:jc w:val="both"/>
        <w:rPr>
          <w:sz w:val="24"/>
          <w:szCs w:val="24"/>
        </w:rPr>
      </w:pPr>
      <w:r w:rsidRPr="00B564F4">
        <w:rPr>
          <w:sz w:val="24"/>
          <w:szCs w:val="24"/>
        </w:rPr>
        <w:t xml:space="preserve">2025 год - 0,0 тыс. рублей. </w:t>
      </w:r>
    </w:p>
    <w:p w14:paraId="1B53C88D" w14:textId="77777777" w:rsidR="00B564F4" w:rsidRPr="00B564F4" w:rsidRDefault="00B564F4" w:rsidP="00B564F4">
      <w:pPr>
        <w:ind w:firstLine="708"/>
        <w:jc w:val="both"/>
        <w:rPr>
          <w:sz w:val="24"/>
          <w:szCs w:val="24"/>
        </w:rPr>
      </w:pPr>
      <w:r w:rsidRPr="00B564F4">
        <w:rPr>
          <w:sz w:val="24"/>
          <w:szCs w:val="24"/>
        </w:rPr>
        <w:t>Объем финансирования муниципальной программы подлежит уточнению при составлении проекта бюджета муниципального образования на очередной финансовый год и плановый период.</w:t>
      </w:r>
    </w:p>
    <w:p w14:paraId="78419486" w14:textId="77777777" w:rsidR="00B564F4" w:rsidRPr="00B564F4" w:rsidRDefault="00B564F4" w:rsidP="00B564F4">
      <w:pPr>
        <w:ind w:firstLine="708"/>
        <w:jc w:val="both"/>
        <w:rPr>
          <w:sz w:val="24"/>
          <w:szCs w:val="24"/>
        </w:rPr>
        <w:sectPr w:rsidR="00B564F4" w:rsidRPr="00B564F4" w:rsidSect="000C27B0">
          <w:footerReference w:type="even" r:id="rId8"/>
          <w:footerReference w:type="default" r:id="rId9"/>
          <w:pgSz w:w="11906" w:h="16838"/>
          <w:pgMar w:top="1134" w:right="567" w:bottom="902" w:left="1440" w:header="709" w:footer="709" w:gutter="0"/>
          <w:cols w:space="720"/>
          <w:titlePg/>
          <w:docGrid w:linePitch="360"/>
        </w:sectPr>
      </w:pPr>
    </w:p>
    <w:p w14:paraId="06EBC794" w14:textId="77777777" w:rsidR="00B564F4" w:rsidRPr="00B564F4" w:rsidRDefault="00B564F4" w:rsidP="00B564F4">
      <w:pPr>
        <w:widowControl w:val="0"/>
        <w:suppressAutoHyphens/>
        <w:spacing w:line="100" w:lineRule="atLeast"/>
        <w:ind w:left="720"/>
        <w:jc w:val="right"/>
        <w:rPr>
          <w:rFonts w:eastAsia="SimSun"/>
          <w:bCs/>
          <w:kern w:val="1"/>
          <w:sz w:val="20"/>
          <w:lang w:eastAsia="ar-SA"/>
        </w:rPr>
      </w:pPr>
      <w:r w:rsidRPr="00B564F4">
        <w:rPr>
          <w:rFonts w:eastAsia="SimSun"/>
          <w:bCs/>
          <w:kern w:val="1"/>
          <w:sz w:val="20"/>
          <w:lang w:eastAsia="ar-SA"/>
        </w:rPr>
        <w:lastRenderedPageBreak/>
        <w:t>Приложение 1 к подпрограмме 5</w:t>
      </w:r>
    </w:p>
    <w:p w14:paraId="1E5425A6" w14:textId="77777777" w:rsidR="00B564F4" w:rsidRPr="00B564F4" w:rsidRDefault="00B564F4" w:rsidP="00B564F4">
      <w:pPr>
        <w:widowControl w:val="0"/>
        <w:suppressAutoHyphens/>
        <w:spacing w:line="100" w:lineRule="atLeast"/>
        <w:ind w:left="720"/>
        <w:jc w:val="right"/>
        <w:rPr>
          <w:rFonts w:eastAsia="SimSun"/>
          <w:bCs/>
          <w:kern w:val="1"/>
          <w:sz w:val="20"/>
          <w:lang w:eastAsia="ar-SA"/>
        </w:rPr>
      </w:pPr>
      <w:r w:rsidRPr="00B564F4">
        <w:rPr>
          <w:rFonts w:eastAsia="SimSun"/>
          <w:bCs/>
          <w:kern w:val="1"/>
          <w:sz w:val="20"/>
          <w:lang w:eastAsia="ar-SA"/>
        </w:rPr>
        <w:t xml:space="preserve">  «Оказание помощи лицам, </w:t>
      </w:r>
    </w:p>
    <w:p w14:paraId="1D352394" w14:textId="77777777" w:rsidR="00B564F4" w:rsidRPr="00B564F4" w:rsidRDefault="00B564F4" w:rsidP="00B564F4">
      <w:pPr>
        <w:widowControl w:val="0"/>
        <w:suppressAutoHyphens/>
        <w:spacing w:line="100" w:lineRule="atLeast"/>
        <w:ind w:left="720"/>
        <w:jc w:val="right"/>
        <w:rPr>
          <w:rFonts w:eastAsia="SimSun"/>
          <w:bCs/>
          <w:kern w:val="1"/>
          <w:sz w:val="20"/>
          <w:lang w:eastAsia="ar-SA"/>
        </w:rPr>
      </w:pPr>
      <w:r w:rsidRPr="00B564F4">
        <w:rPr>
          <w:rFonts w:eastAsia="SimSun"/>
          <w:bCs/>
          <w:kern w:val="1"/>
          <w:sz w:val="20"/>
          <w:lang w:eastAsia="ar-SA"/>
        </w:rPr>
        <w:t xml:space="preserve">отбывшим наказание в виде лишения свободы, </w:t>
      </w:r>
    </w:p>
    <w:p w14:paraId="1AA2A92E" w14:textId="77777777" w:rsidR="00B564F4" w:rsidRPr="00B564F4" w:rsidRDefault="00B564F4" w:rsidP="00B564F4">
      <w:pPr>
        <w:widowControl w:val="0"/>
        <w:suppressAutoHyphens/>
        <w:spacing w:line="100" w:lineRule="atLeast"/>
        <w:ind w:left="720"/>
        <w:jc w:val="right"/>
        <w:rPr>
          <w:rFonts w:eastAsia="SimSun"/>
          <w:bCs/>
          <w:kern w:val="1"/>
          <w:sz w:val="20"/>
          <w:lang w:eastAsia="ar-SA"/>
        </w:rPr>
      </w:pPr>
      <w:r w:rsidRPr="00B564F4">
        <w:rPr>
          <w:rFonts w:eastAsia="SimSun"/>
          <w:bCs/>
          <w:kern w:val="1"/>
          <w:sz w:val="20"/>
          <w:lang w:eastAsia="ar-SA"/>
        </w:rPr>
        <w:t xml:space="preserve">и содействие их социальной реабилитации» </w:t>
      </w:r>
    </w:p>
    <w:p w14:paraId="6D40F6F7" w14:textId="77777777" w:rsidR="00B564F4" w:rsidRPr="00B564F4" w:rsidRDefault="00B564F4" w:rsidP="00B564F4">
      <w:pPr>
        <w:ind w:left="10608" w:firstLine="12"/>
        <w:jc w:val="right"/>
        <w:rPr>
          <w:sz w:val="20"/>
        </w:rPr>
      </w:pPr>
    </w:p>
    <w:p w14:paraId="704F56D7" w14:textId="77777777" w:rsidR="00B564F4" w:rsidRPr="00B564F4" w:rsidRDefault="00B564F4" w:rsidP="00B564F4">
      <w:pPr>
        <w:widowControl w:val="0"/>
        <w:suppressAutoHyphens/>
        <w:spacing w:line="100" w:lineRule="atLeast"/>
        <w:ind w:left="720"/>
        <w:jc w:val="center"/>
        <w:rPr>
          <w:rFonts w:eastAsia="SimSun"/>
          <w:bCs/>
          <w:kern w:val="1"/>
          <w:sz w:val="24"/>
          <w:szCs w:val="24"/>
          <w:lang w:eastAsia="ar-SA"/>
        </w:rPr>
      </w:pPr>
      <w:r w:rsidRPr="00B564F4">
        <w:rPr>
          <w:rFonts w:eastAsia="SimSun"/>
          <w:bCs/>
          <w:kern w:val="1"/>
          <w:sz w:val="24"/>
          <w:szCs w:val="24"/>
          <w:lang w:eastAsia="ar-SA"/>
        </w:rPr>
        <w:t xml:space="preserve">Мероприятия подпрограммы 5 «Оказание помощи лицам, отбывшим наказание в виде лишения свободы, </w:t>
      </w:r>
    </w:p>
    <w:p w14:paraId="2EC372B6" w14:textId="77777777" w:rsidR="00B564F4" w:rsidRPr="00B564F4" w:rsidRDefault="00B564F4" w:rsidP="00B564F4">
      <w:pPr>
        <w:widowControl w:val="0"/>
        <w:suppressAutoHyphens/>
        <w:spacing w:line="100" w:lineRule="atLeast"/>
        <w:ind w:left="720"/>
        <w:jc w:val="center"/>
        <w:rPr>
          <w:rFonts w:ascii="Calibri" w:eastAsia="SimSun" w:hAnsi="Calibri"/>
          <w:b/>
          <w:bCs/>
          <w:kern w:val="1"/>
          <w:sz w:val="22"/>
          <w:szCs w:val="22"/>
          <w:lang w:eastAsia="ar-SA"/>
        </w:rPr>
      </w:pPr>
      <w:r w:rsidRPr="00B564F4">
        <w:rPr>
          <w:rFonts w:eastAsia="SimSun"/>
          <w:bCs/>
          <w:kern w:val="1"/>
          <w:sz w:val="24"/>
          <w:szCs w:val="24"/>
          <w:lang w:eastAsia="ar-SA"/>
        </w:rPr>
        <w:t xml:space="preserve">и содействие их социальной адаптации» </w:t>
      </w:r>
    </w:p>
    <w:tbl>
      <w:tblPr>
        <w:tblW w:w="15310" w:type="dxa"/>
        <w:tblInd w:w="-176" w:type="dxa"/>
        <w:tblLayout w:type="fixed"/>
        <w:tblLook w:val="0000" w:firstRow="0" w:lastRow="0" w:firstColumn="0" w:lastColumn="0" w:noHBand="0" w:noVBand="0"/>
      </w:tblPr>
      <w:tblGrid>
        <w:gridCol w:w="2338"/>
        <w:gridCol w:w="1593"/>
        <w:gridCol w:w="847"/>
        <w:gridCol w:w="851"/>
        <w:gridCol w:w="850"/>
        <w:gridCol w:w="851"/>
        <w:gridCol w:w="1885"/>
        <w:gridCol w:w="1842"/>
        <w:gridCol w:w="4253"/>
      </w:tblGrid>
      <w:tr w:rsidR="00B564F4" w:rsidRPr="00B564F4" w14:paraId="21661666" w14:textId="77777777" w:rsidTr="00812786">
        <w:trPr>
          <w:trHeight w:val="1084"/>
        </w:trPr>
        <w:tc>
          <w:tcPr>
            <w:tcW w:w="2338" w:type="dxa"/>
            <w:vMerge w:val="restart"/>
            <w:tcBorders>
              <w:top w:val="single" w:sz="4" w:space="0" w:color="auto"/>
              <w:left w:val="single" w:sz="4" w:space="0" w:color="auto"/>
              <w:right w:val="single" w:sz="4" w:space="0" w:color="auto"/>
            </w:tcBorders>
            <w:vAlign w:val="center"/>
          </w:tcPr>
          <w:p w14:paraId="1B148CA8" w14:textId="77777777" w:rsidR="00B564F4" w:rsidRPr="00B564F4" w:rsidRDefault="00B564F4" w:rsidP="00B564F4">
            <w:pPr>
              <w:autoSpaceDE w:val="0"/>
              <w:autoSpaceDN w:val="0"/>
              <w:adjustRightInd w:val="0"/>
              <w:jc w:val="center"/>
              <w:rPr>
                <w:sz w:val="22"/>
                <w:szCs w:val="22"/>
              </w:rPr>
            </w:pPr>
            <w:r w:rsidRPr="00B564F4">
              <w:rPr>
                <w:sz w:val="22"/>
                <w:szCs w:val="22"/>
              </w:rPr>
              <w:t>Наименование программы, подпрограммы</w:t>
            </w:r>
          </w:p>
        </w:tc>
        <w:tc>
          <w:tcPr>
            <w:tcW w:w="1593" w:type="dxa"/>
            <w:vMerge w:val="restart"/>
            <w:tcBorders>
              <w:top w:val="single" w:sz="4" w:space="0" w:color="auto"/>
              <w:left w:val="single" w:sz="4" w:space="0" w:color="auto"/>
              <w:bottom w:val="single" w:sz="4" w:space="0" w:color="000000"/>
              <w:right w:val="single" w:sz="4" w:space="0" w:color="auto"/>
            </w:tcBorders>
            <w:vAlign w:val="center"/>
          </w:tcPr>
          <w:p w14:paraId="7E64C904" w14:textId="77777777" w:rsidR="00B564F4" w:rsidRPr="00B564F4" w:rsidRDefault="00B564F4" w:rsidP="00B564F4">
            <w:pPr>
              <w:autoSpaceDE w:val="0"/>
              <w:autoSpaceDN w:val="0"/>
              <w:adjustRightInd w:val="0"/>
              <w:jc w:val="center"/>
              <w:rPr>
                <w:sz w:val="22"/>
                <w:szCs w:val="22"/>
              </w:rPr>
            </w:pPr>
            <w:r w:rsidRPr="00B564F4">
              <w:rPr>
                <w:sz w:val="22"/>
                <w:szCs w:val="22"/>
              </w:rPr>
              <w:t>ГРБС</w:t>
            </w:r>
          </w:p>
        </w:tc>
        <w:tc>
          <w:tcPr>
            <w:tcW w:w="3399" w:type="dxa"/>
            <w:gridSpan w:val="4"/>
            <w:tcBorders>
              <w:top w:val="single" w:sz="4" w:space="0" w:color="auto"/>
              <w:left w:val="nil"/>
              <w:bottom w:val="single" w:sz="4" w:space="0" w:color="auto"/>
              <w:right w:val="single" w:sz="4" w:space="0" w:color="000000"/>
            </w:tcBorders>
            <w:vAlign w:val="center"/>
          </w:tcPr>
          <w:p w14:paraId="7B80A34C" w14:textId="77777777" w:rsidR="00B564F4" w:rsidRPr="00B564F4" w:rsidRDefault="00B564F4" w:rsidP="00B564F4">
            <w:pPr>
              <w:autoSpaceDE w:val="0"/>
              <w:autoSpaceDN w:val="0"/>
              <w:adjustRightInd w:val="0"/>
              <w:jc w:val="center"/>
              <w:rPr>
                <w:sz w:val="22"/>
                <w:szCs w:val="22"/>
              </w:rPr>
            </w:pPr>
            <w:r w:rsidRPr="00B564F4">
              <w:rPr>
                <w:sz w:val="22"/>
                <w:szCs w:val="22"/>
              </w:rPr>
              <w:t>Код бюджетной классификации</w:t>
            </w:r>
          </w:p>
        </w:tc>
        <w:tc>
          <w:tcPr>
            <w:tcW w:w="3727" w:type="dxa"/>
            <w:gridSpan w:val="2"/>
            <w:tcBorders>
              <w:top w:val="single" w:sz="4" w:space="0" w:color="auto"/>
              <w:left w:val="nil"/>
              <w:bottom w:val="single" w:sz="4" w:space="0" w:color="auto"/>
              <w:right w:val="single" w:sz="4" w:space="0" w:color="auto"/>
            </w:tcBorders>
          </w:tcPr>
          <w:p w14:paraId="11059CC3" w14:textId="77777777" w:rsidR="00B564F4" w:rsidRPr="00B564F4" w:rsidRDefault="00B564F4" w:rsidP="00B564F4">
            <w:pPr>
              <w:autoSpaceDE w:val="0"/>
              <w:autoSpaceDN w:val="0"/>
              <w:adjustRightInd w:val="0"/>
              <w:jc w:val="center"/>
              <w:rPr>
                <w:sz w:val="22"/>
                <w:szCs w:val="22"/>
              </w:rPr>
            </w:pPr>
          </w:p>
          <w:p w14:paraId="1F5BABF3" w14:textId="77777777" w:rsidR="00B564F4" w:rsidRPr="00B564F4" w:rsidRDefault="00B564F4" w:rsidP="00B564F4">
            <w:pPr>
              <w:rPr>
                <w:sz w:val="22"/>
                <w:szCs w:val="22"/>
              </w:rPr>
            </w:pPr>
          </w:p>
          <w:p w14:paraId="1AE04B38" w14:textId="77777777" w:rsidR="00B564F4" w:rsidRPr="00B564F4" w:rsidRDefault="00B564F4" w:rsidP="00B564F4">
            <w:pPr>
              <w:tabs>
                <w:tab w:val="left" w:pos="1089"/>
              </w:tabs>
              <w:jc w:val="center"/>
              <w:rPr>
                <w:sz w:val="22"/>
                <w:szCs w:val="22"/>
              </w:rPr>
            </w:pPr>
            <w:r w:rsidRPr="00B564F4">
              <w:rPr>
                <w:sz w:val="22"/>
                <w:szCs w:val="22"/>
              </w:rPr>
              <w:t>Расходы (тыс. руб.), годы</w:t>
            </w:r>
          </w:p>
          <w:p w14:paraId="29B250D4" w14:textId="77777777" w:rsidR="00B564F4" w:rsidRPr="00B564F4" w:rsidRDefault="00B564F4" w:rsidP="00B564F4">
            <w:pPr>
              <w:tabs>
                <w:tab w:val="left" w:pos="1089"/>
              </w:tabs>
              <w:rPr>
                <w:sz w:val="22"/>
                <w:szCs w:val="22"/>
              </w:rPr>
            </w:pPr>
          </w:p>
        </w:tc>
        <w:tc>
          <w:tcPr>
            <w:tcW w:w="4253" w:type="dxa"/>
            <w:vMerge w:val="restart"/>
            <w:tcBorders>
              <w:top w:val="single" w:sz="4" w:space="0" w:color="auto"/>
              <w:left w:val="single" w:sz="4" w:space="0" w:color="auto"/>
              <w:right w:val="single" w:sz="4" w:space="0" w:color="auto"/>
            </w:tcBorders>
          </w:tcPr>
          <w:p w14:paraId="38D3924F" w14:textId="77777777" w:rsidR="00B564F4" w:rsidRPr="00B564F4" w:rsidRDefault="00B564F4" w:rsidP="00B564F4">
            <w:pPr>
              <w:autoSpaceDE w:val="0"/>
              <w:autoSpaceDN w:val="0"/>
              <w:adjustRightInd w:val="0"/>
              <w:jc w:val="center"/>
              <w:rPr>
                <w:sz w:val="22"/>
                <w:szCs w:val="22"/>
              </w:rPr>
            </w:pPr>
          </w:p>
          <w:p w14:paraId="27A0AA81" w14:textId="77777777" w:rsidR="00B564F4" w:rsidRPr="00B564F4" w:rsidRDefault="00B564F4" w:rsidP="00B564F4">
            <w:pPr>
              <w:rPr>
                <w:sz w:val="22"/>
                <w:szCs w:val="22"/>
              </w:rPr>
            </w:pPr>
          </w:p>
          <w:p w14:paraId="59B9ED7B" w14:textId="77777777" w:rsidR="00B564F4" w:rsidRPr="00B564F4" w:rsidRDefault="00B564F4" w:rsidP="00B564F4">
            <w:pPr>
              <w:rPr>
                <w:sz w:val="22"/>
                <w:szCs w:val="22"/>
              </w:rPr>
            </w:pPr>
          </w:p>
          <w:p w14:paraId="4CD8609F" w14:textId="77777777" w:rsidR="00B564F4" w:rsidRPr="00B564F4" w:rsidRDefault="00B564F4" w:rsidP="00B564F4">
            <w:pPr>
              <w:jc w:val="center"/>
              <w:rPr>
                <w:sz w:val="22"/>
                <w:szCs w:val="22"/>
              </w:rPr>
            </w:pPr>
            <w:r w:rsidRPr="00B564F4">
              <w:rPr>
                <w:sz w:val="22"/>
                <w:szCs w:val="22"/>
              </w:rPr>
              <w:t>Ожидаемый результат от реализации подпрограммного мероприятия</w:t>
            </w:r>
          </w:p>
          <w:p w14:paraId="23FFA4E8" w14:textId="77777777" w:rsidR="00B564F4" w:rsidRPr="00B564F4" w:rsidRDefault="00B564F4" w:rsidP="00B564F4">
            <w:pPr>
              <w:ind w:firstLine="708"/>
              <w:rPr>
                <w:sz w:val="22"/>
                <w:szCs w:val="22"/>
              </w:rPr>
            </w:pPr>
            <w:r w:rsidRPr="00B564F4">
              <w:rPr>
                <w:sz w:val="22"/>
                <w:szCs w:val="22"/>
              </w:rPr>
              <w:t>(в натуральном выражении)</w:t>
            </w:r>
          </w:p>
        </w:tc>
      </w:tr>
      <w:tr w:rsidR="00B564F4" w:rsidRPr="00B564F4" w14:paraId="01286785" w14:textId="77777777" w:rsidTr="00812786">
        <w:trPr>
          <w:trHeight w:val="1014"/>
        </w:trPr>
        <w:tc>
          <w:tcPr>
            <w:tcW w:w="2338" w:type="dxa"/>
            <w:vMerge/>
            <w:tcBorders>
              <w:left w:val="single" w:sz="4" w:space="0" w:color="auto"/>
              <w:bottom w:val="single" w:sz="4" w:space="0" w:color="auto"/>
              <w:right w:val="single" w:sz="4" w:space="0" w:color="auto"/>
            </w:tcBorders>
            <w:vAlign w:val="center"/>
          </w:tcPr>
          <w:p w14:paraId="647610C8" w14:textId="77777777" w:rsidR="00B564F4" w:rsidRPr="00B564F4" w:rsidRDefault="00B564F4" w:rsidP="00B564F4">
            <w:pPr>
              <w:autoSpaceDE w:val="0"/>
              <w:autoSpaceDN w:val="0"/>
              <w:adjustRightInd w:val="0"/>
              <w:jc w:val="both"/>
              <w:rPr>
                <w:sz w:val="22"/>
                <w:szCs w:val="22"/>
              </w:rPr>
            </w:pPr>
          </w:p>
        </w:tc>
        <w:tc>
          <w:tcPr>
            <w:tcW w:w="1593" w:type="dxa"/>
            <w:vMerge/>
            <w:tcBorders>
              <w:top w:val="single" w:sz="4" w:space="0" w:color="auto"/>
              <w:left w:val="single" w:sz="4" w:space="0" w:color="auto"/>
              <w:bottom w:val="single" w:sz="4" w:space="0" w:color="auto"/>
              <w:right w:val="single" w:sz="4" w:space="0" w:color="auto"/>
            </w:tcBorders>
            <w:vAlign w:val="center"/>
          </w:tcPr>
          <w:p w14:paraId="206EBEAC" w14:textId="77777777" w:rsidR="00B564F4" w:rsidRPr="00B564F4" w:rsidRDefault="00B564F4" w:rsidP="00B564F4">
            <w:pPr>
              <w:autoSpaceDE w:val="0"/>
              <w:autoSpaceDN w:val="0"/>
              <w:adjustRightInd w:val="0"/>
              <w:jc w:val="both"/>
              <w:rPr>
                <w:sz w:val="22"/>
                <w:szCs w:val="22"/>
              </w:rPr>
            </w:pPr>
          </w:p>
        </w:tc>
        <w:tc>
          <w:tcPr>
            <w:tcW w:w="847" w:type="dxa"/>
            <w:tcBorders>
              <w:top w:val="nil"/>
              <w:left w:val="nil"/>
              <w:bottom w:val="single" w:sz="4" w:space="0" w:color="auto"/>
              <w:right w:val="single" w:sz="4" w:space="0" w:color="auto"/>
            </w:tcBorders>
            <w:vAlign w:val="center"/>
          </w:tcPr>
          <w:p w14:paraId="5395832E" w14:textId="77777777" w:rsidR="00B564F4" w:rsidRPr="00B564F4" w:rsidRDefault="00B564F4" w:rsidP="00B564F4">
            <w:pPr>
              <w:autoSpaceDE w:val="0"/>
              <w:autoSpaceDN w:val="0"/>
              <w:adjustRightInd w:val="0"/>
              <w:jc w:val="both"/>
              <w:rPr>
                <w:sz w:val="22"/>
                <w:szCs w:val="22"/>
              </w:rPr>
            </w:pPr>
            <w:r w:rsidRPr="00B564F4">
              <w:rPr>
                <w:sz w:val="22"/>
                <w:szCs w:val="22"/>
              </w:rPr>
              <w:t>ГРБС</w:t>
            </w:r>
          </w:p>
        </w:tc>
        <w:tc>
          <w:tcPr>
            <w:tcW w:w="851" w:type="dxa"/>
            <w:tcBorders>
              <w:top w:val="nil"/>
              <w:left w:val="nil"/>
              <w:bottom w:val="single" w:sz="4" w:space="0" w:color="auto"/>
              <w:right w:val="single" w:sz="4" w:space="0" w:color="auto"/>
            </w:tcBorders>
            <w:vAlign w:val="center"/>
          </w:tcPr>
          <w:p w14:paraId="29D66C7B" w14:textId="77777777" w:rsidR="00B564F4" w:rsidRPr="00B564F4" w:rsidRDefault="00B564F4" w:rsidP="00B564F4">
            <w:pPr>
              <w:autoSpaceDE w:val="0"/>
              <w:autoSpaceDN w:val="0"/>
              <w:adjustRightInd w:val="0"/>
              <w:jc w:val="both"/>
              <w:rPr>
                <w:sz w:val="22"/>
                <w:szCs w:val="22"/>
              </w:rPr>
            </w:pPr>
            <w:r w:rsidRPr="00B564F4">
              <w:rPr>
                <w:sz w:val="22"/>
                <w:szCs w:val="22"/>
              </w:rPr>
              <w:t>РзПр</w:t>
            </w:r>
          </w:p>
        </w:tc>
        <w:tc>
          <w:tcPr>
            <w:tcW w:w="850" w:type="dxa"/>
            <w:tcBorders>
              <w:top w:val="nil"/>
              <w:left w:val="nil"/>
              <w:bottom w:val="single" w:sz="4" w:space="0" w:color="auto"/>
              <w:right w:val="single" w:sz="4" w:space="0" w:color="auto"/>
            </w:tcBorders>
            <w:vAlign w:val="center"/>
          </w:tcPr>
          <w:p w14:paraId="220C6C53" w14:textId="77777777" w:rsidR="00B564F4" w:rsidRPr="00B564F4" w:rsidRDefault="00B564F4" w:rsidP="00B564F4">
            <w:pPr>
              <w:autoSpaceDE w:val="0"/>
              <w:autoSpaceDN w:val="0"/>
              <w:adjustRightInd w:val="0"/>
              <w:jc w:val="both"/>
              <w:rPr>
                <w:sz w:val="22"/>
                <w:szCs w:val="22"/>
              </w:rPr>
            </w:pPr>
            <w:r w:rsidRPr="00B564F4">
              <w:rPr>
                <w:sz w:val="22"/>
                <w:szCs w:val="22"/>
              </w:rPr>
              <w:t>ЦСР</w:t>
            </w:r>
          </w:p>
        </w:tc>
        <w:tc>
          <w:tcPr>
            <w:tcW w:w="851" w:type="dxa"/>
            <w:tcBorders>
              <w:top w:val="nil"/>
              <w:left w:val="nil"/>
              <w:bottom w:val="single" w:sz="4" w:space="0" w:color="auto"/>
              <w:right w:val="single" w:sz="4" w:space="0" w:color="auto"/>
            </w:tcBorders>
            <w:vAlign w:val="center"/>
          </w:tcPr>
          <w:p w14:paraId="51A4641F" w14:textId="77777777" w:rsidR="00B564F4" w:rsidRPr="00B564F4" w:rsidRDefault="00B564F4" w:rsidP="00B564F4">
            <w:pPr>
              <w:autoSpaceDE w:val="0"/>
              <w:autoSpaceDN w:val="0"/>
              <w:adjustRightInd w:val="0"/>
              <w:jc w:val="both"/>
              <w:rPr>
                <w:sz w:val="22"/>
                <w:szCs w:val="22"/>
              </w:rPr>
            </w:pPr>
            <w:r w:rsidRPr="00B564F4">
              <w:rPr>
                <w:sz w:val="22"/>
                <w:szCs w:val="22"/>
              </w:rPr>
              <w:t>ВР</w:t>
            </w:r>
          </w:p>
        </w:tc>
        <w:tc>
          <w:tcPr>
            <w:tcW w:w="1885" w:type="dxa"/>
            <w:tcBorders>
              <w:top w:val="single" w:sz="4" w:space="0" w:color="auto"/>
              <w:left w:val="nil"/>
              <w:bottom w:val="single" w:sz="4" w:space="0" w:color="auto"/>
              <w:right w:val="single" w:sz="4" w:space="0" w:color="auto"/>
            </w:tcBorders>
            <w:vAlign w:val="center"/>
          </w:tcPr>
          <w:p w14:paraId="2AA1ED67" w14:textId="77777777" w:rsidR="00B564F4" w:rsidRPr="00B564F4" w:rsidRDefault="00B564F4" w:rsidP="00B564F4">
            <w:pPr>
              <w:autoSpaceDE w:val="0"/>
              <w:autoSpaceDN w:val="0"/>
              <w:adjustRightInd w:val="0"/>
              <w:jc w:val="center"/>
              <w:rPr>
                <w:sz w:val="22"/>
                <w:szCs w:val="22"/>
              </w:rPr>
            </w:pPr>
            <w:r w:rsidRPr="00B564F4">
              <w:rPr>
                <w:sz w:val="22"/>
                <w:szCs w:val="22"/>
              </w:rPr>
              <w:t>2025</w:t>
            </w:r>
          </w:p>
        </w:tc>
        <w:tc>
          <w:tcPr>
            <w:tcW w:w="1842" w:type="dxa"/>
            <w:tcBorders>
              <w:top w:val="single" w:sz="4" w:space="0" w:color="auto"/>
              <w:left w:val="single" w:sz="4" w:space="0" w:color="auto"/>
              <w:bottom w:val="single" w:sz="4" w:space="0" w:color="auto"/>
              <w:right w:val="single" w:sz="4" w:space="0" w:color="auto"/>
            </w:tcBorders>
            <w:vAlign w:val="center"/>
          </w:tcPr>
          <w:p w14:paraId="211D50BA" w14:textId="77777777" w:rsidR="00B564F4" w:rsidRPr="00B564F4" w:rsidRDefault="00B564F4" w:rsidP="00B564F4">
            <w:pPr>
              <w:autoSpaceDE w:val="0"/>
              <w:autoSpaceDN w:val="0"/>
              <w:adjustRightInd w:val="0"/>
              <w:jc w:val="center"/>
              <w:rPr>
                <w:sz w:val="22"/>
                <w:szCs w:val="22"/>
              </w:rPr>
            </w:pPr>
            <w:r w:rsidRPr="00B564F4">
              <w:rPr>
                <w:sz w:val="22"/>
                <w:szCs w:val="22"/>
              </w:rPr>
              <w:t>Итого</w:t>
            </w:r>
          </w:p>
          <w:p w14:paraId="7CAEADE8" w14:textId="77777777" w:rsidR="00B564F4" w:rsidRPr="00B564F4" w:rsidRDefault="00B564F4" w:rsidP="00B564F4">
            <w:pPr>
              <w:autoSpaceDE w:val="0"/>
              <w:autoSpaceDN w:val="0"/>
              <w:adjustRightInd w:val="0"/>
              <w:jc w:val="center"/>
              <w:rPr>
                <w:sz w:val="22"/>
                <w:szCs w:val="22"/>
              </w:rPr>
            </w:pPr>
            <w:r w:rsidRPr="00B564F4">
              <w:rPr>
                <w:sz w:val="22"/>
                <w:szCs w:val="22"/>
              </w:rPr>
              <w:t>на период</w:t>
            </w:r>
          </w:p>
        </w:tc>
        <w:tc>
          <w:tcPr>
            <w:tcW w:w="4253" w:type="dxa"/>
            <w:vMerge/>
            <w:tcBorders>
              <w:left w:val="single" w:sz="4" w:space="0" w:color="auto"/>
              <w:bottom w:val="single" w:sz="4" w:space="0" w:color="auto"/>
              <w:right w:val="single" w:sz="4" w:space="0" w:color="auto"/>
            </w:tcBorders>
          </w:tcPr>
          <w:p w14:paraId="5452A247" w14:textId="77777777" w:rsidR="00B564F4" w:rsidRPr="00B564F4" w:rsidRDefault="00B564F4" w:rsidP="00B564F4">
            <w:pPr>
              <w:autoSpaceDE w:val="0"/>
              <w:autoSpaceDN w:val="0"/>
              <w:adjustRightInd w:val="0"/>
              <w:jc w:val="both"/>
              <w:rPr>
                <w:sz w:val="22"/>
                <w:szCs w:val="22"/>
              </w:rPr>
            </w:pPr>
          </w:p>
        </w:tc>
      </w:tr>
      <w:tr w:rsidR="00B564F4" w:rsidRPr="00B564F4" w14:paraId="0225AB82" w14:textId="77777777" w:rsidTr="00812786">
        <w:trPr>
          <w:trHeight w:val="2174"/>
        </w:trPr>
        <w:tc>
          <w:tcPr>
            <w:tcW w:w="2338" w:type="dxa"/>
            <w:tcBorders>
              <w:top w:val="single" w:sz="4" w:space="0" w:color="auto"/>
              <w:left w:val="single" w:sz="4" w:space="0" w:color="auto"/>
              <w:bottom w:val="single" w:sz="4" w:space="0" w:color="auto"/>
              <w:right w:val="single" w:sz="4" w:space="0" w:color="auto"/>
            </w:tcBorders>
            <w:vAlign w:val="center"/>
          </w:tcPr>
          <w:p w14:paraId="0618181C" w14:textId="77777777" w:rsidR="00B564F4" w:rsidRPr="00B564F4" w:rsidRDefault="00B564F4" w:rsidP="00B564F4">
            <w:pPr>
              <w:autoSpaceDE w:val="0"/>
              <w:autoSpaceDN w:val="0"/>
              <w:adjustRightInd w:val="0"/>
              <w:rPr>
                <w:sz w:val="22"/>
                <w:szCs w:val="22"/>
              </w:rPr>
            </w:pPr>
            <w:r w:rsidRPr="00B564F4">
              <w:rPr>
                <w:sz w:val="22"/>
                <w:szCs w:val="22"/>
              </w:rPr>
              <w:t>Цель подпрограммы:</w:t>
            </w:r>
            <w:r w:rsidRPr="00B564F4">
              <w:rPr>
                <w:sz w:val="24"/>
                <w:szCs w:val="24"/>
              </w:rPr>
              <w:t xml:space="preserve"> </w:t>
            </w:r>
            <w:r w:rsidRPr="00B564F4">
              <w:rPr>
                <w:sz w:val="22"/>
                <w:szCs w:val="22"/>
              </w:rPr>
              <w:t>Повышение эффективности системы социальной реабилитации лиц, освободившихся из мест лишения свободы, и осужденных без изоляции от общества</w:t>
            </w:r>
          </w:p>
        </w:tc>
        <w:tc>
          <w:tcPr>
            <w:tcW w:w="1593" w:type="dxa"/>
            <w:tcBorders>
              <w:top w:val="single" w:sz="4" w:space="0" w:color="auto"/>
              <w:left w:val="single" w:sz="4" w:space="0" w:color="auto"/>
              <w:bottom w:val="single" w:sz="4" w:space="0" w:color="auto"/>
              <w:right w:val="single" w:sz="4" w:space="0" w:color="auto"/>
            </w:tcBorders>
            <w:vAlign w:val="center"/>
          </w:tcPr>
          <w:p w14:paraId="6561A5E4" w14:textId="77777777" w:rsidR="00B564F4" w:rsidRPr="00B564F4" w:rsidRDefault="00B564F4" w:rsidP="00B564F4">
            <w:pPr>
              <w:autoSpaceDE w:val="0"/>
              <w:autoSpaceDN w:val="0"/>
              <w:adjustRightInd w:val="0"/>
              <w:jc w:val="center"/>
              <w:rPr>
                <w:sz w:val="22"/>
                <w:szCs w:val="22"/>
              </w:rPr>
            </w:pPr>
          </w:p>
        </w:tc>
        <w:tc>
          <w:tcPr>
            <w:tcW w:w="847" w:type="dxa"/>
            <w:tcBorders>
              <w:top w:val="nil"/>
              <w:left w:val="nil"/>
              <w:bottom w:val="single" w:sz="4" w:space="0" w:color="auto"/>
              <w:right w:val="single" w:sz="4" w:space="0" w:color="auto"/>
            </w:tcBorders>
            <w:vAlign w:val="center"/>
          </w:tcPr>
          <w:p w14:paraId="6E25F83F" w14:textId="77777777" w:rsidR="00B564F4" w:rsidRPr="00B564F4" w:rsidRDefault="00B564F4" w:rsidP="00B564F4">
            <w:pPr>
              <w:autoSpaceDE w:val="0"/>
              <w:autoSpaceDN w:val="0"/>
              <w:adjustRightInd w:val="0"/>
              <w:jc w:val="center"/>
              <w:rPr>
                <w:sz w:val="22"/>
                <w:szCs w:val="22"/>
              </w:rPr>
            </w:pPr>
          </w:p>
        </w:tc>
        <w:tc>
          <w:tcPr>
            <w:tcW w:w="851" w:type="dxa"/>
            <w:tcBorders>
              <w:top w:val="nil"/>
              <w:left w:val="nil"/>
              <w:bottom w:val="single" w:sz="4" w:space="0" w:color="auto"/>
              <w:right w:val="single" w:sz="4" w:space="0" w:color="auto"/>
            </w:tcBorders>
            <w:vAlign w:val="center"/>
          </w:tcPr>
          <w:p w14:paraId="41B1705D" w14:textId="77777777" w:rsidR="00B564F4" w:rsidRPr="00B564F4" w:rsidRDefault="00B564F4" w:rsidP="00B564F4">
            <w:pPr>
              <w:autoSpaceDE w:val="0"/>
              <w:autoSpaceDN w:val="0"/>
              <w:adjustRightInd w:val="0"/>
              <w:jc w:val="center"/>
              <w:rPr>
                <w:sz w:val="22"/>
                <w:szCs w:val="22"/>
              </w:rPr>
            </w:pPr>
          </w:p>
        </w:tc>
        <w:tc>
          <w:tcPr>
            <w:tcW w:w="850" w:type="dxa"/>
            <w:tcBorders>
              <w:top w:val="nil"/>
              <w:left w:val="nil"/>
              <w:bottom w:val="single" w:sz="4" w:space="0" w:color="auto"/>
              <w:right w:val="single" w:sz="4" w:space="0" w:color="auto"/>
            </w:tcBorders>
            <w:vAlign w:val="center"/>
          </w:tcPr>
          <w:p w14:paraId="4F3073C7" w14:textId="77777777" w:rsidR="00B564F4" w:rsidRPr="00B564F4" w:rsidRDefault="00B564F4" w:rsidP="00B564F4">
            <w:pPr>
              <w:autoSpaceDE w:val="0"/>
              <w:autoSpaceDN w:val="0"/>
              <w:adjustRightInd w:val="0"/>
              <w:jc w:val="center"/>
              <w:rPr>
                <w:sz w:val="22"/>
                <w:szCs w:val="22"/>
              </w:rPr>
            </w:pPr>
          </w:p>
        </w:tc>
        <w:tc>
          <w:tcPr>
            <w:tcW w:w="851" w:type="dxa"/>
            <w:tcBorders>
              <w:top w:val="nil"/>
              <w:left w:val="nil"/>
              <w:bottom w:val="single" w:sz="4" w:space="0" w:color="auto"/>
              <w:right w:val="single" w:sz="4" w:space="0" w:color="auto"/>
            </w:tcBorders>
            <w:vAlign w:val="center"/>
          </w:tcPr>
          <w:p w14:paraId="10D68AE3" w14:textId="77777777" w:rsidR="00B564F4" w:rsidRPr="00B564F4" w:rsidRDefault="00B564F4" w:rsidP="00B564F4">
            <w:pPr>
              <w:autoSpaceDE w:val="0"/>
              <w:autoSpaceDN w:val="0"/>
              <w:adjustRightInd w:val="0"/>
              <w:jc w:val="center"/>
              <w:rPr>
                <w:sz w:val="22"/>
                <w:szCs w:val="22"/>
              </w:rPr>
            </w:pPr>
          </w:p>
        </w:tc>
        <w:tc>
          <w:tcPr>
            <w:tcW w:w="1885" w:type="dxa"/>
            <w:tcBorders>
              <w:top w:val="nil"/>
              <w:left w:val="nil"/>
              <w:bottom w:val="single" w:sz="4" w:space="0" w:color="auto"/>
              <w:right w:val="single" w:sz="4" w:space="0" w:color="auto"/>
            </w:tcBorders>
            <w:vAlign w:val="center"/>
          </w:tcPr>
          <w:p w14:paraId="119AE808" w14:textId="77777777" w:rsidR="00B564F4" w:rsidRPr="00B564F4" w:rsidRDefault="00B564F4" w:rsidP="00B564F4">
            <w:pPr>
              <w:autoSpaceDE w:val="0"/>
              <w:autoSpaceDN w:val="0"/>
              <w:adjustRightInd w:val="0"/>
              <w:jc w:val="center"/>
              <w:rPr>
                <w:sz w:val="22"/>
                <w:szCs w:val="22"/>
              </w:rPr>
            </w:pPr>
          </w:p>
        </w:tc>
        <w:tc>
          <w:tcPr>
            <w:tcW w:w="1842" w:type="dxa"/>
            <w:tcBorders>
              <w:left w:val="single" w:sz="4" w:space="0" w:color="auto"/>
              <w:bottom w:val="single" w:sz="4" w:space="0" w:color="auto"/>
              <w:right w:val="single" w:sz="4" w:space="0" w:color="auto"/>
            </w:tcBorders>
          </w:tcPr>
          <w:p w14:paraId="7EC42BE8" w14:textId="77777777" w:rsidR="00B564F4" w:rsidRPr="00B564F4" w:rsidRDefault="00B564F4" w:rsidP="00B564F4">
            <w:pPr>
              <w:autoSpaceDE w:val="0"/>
              <w:autoSpaceDN w:val="0"/>
              <w:adjustRightInd w:val="0"/>
              <w:jc w:val="center"/>
              <w:rPr>
                <w:sz w:val="22"/>
                <w:szCs w:val="22"/>
              </w:rPr>
            </w:pPr>
          </w:p>
        </w:tc>
        <w:tc>
          <w:tcPr>
            <w:tcW w:w="4253" w:type="dxa"/>
            <w:tcBorders>
              <w:left w:val="single" w:sz="4" w:space="0" w:color="auto"/>
              <w:bottom w:val="single" w:sz="4" w:space="0" w:color="auto"/>
              <w:right w:val="single" w:sz="4" w:space="0" w:color="auto"/>
            </w:tcBorders>
          </w:tcPr>
          <w:p w14:paraId="46D55B8B" w14:textId="77777777" w:rsidR="00B564F4" w:rsidRPr="00B564F4" w:rsidRDefault="00B564F4" w:rsidP="00B564F4">
            <w:pPr>
              <w:autoSpaceDE w:val="0"/>
              <w:autoSpaceDN w:val="0"/>
              <w:adjustRightInd w:val="0"/>
              <w:jc w:val="both"/>
              <w:rPr>
                <w:sz w:val="22"/>
                <w:szCs w:val="22"/>
              </w:rPr>
            </w:pPr>
          </w:p>
        </w:tc>
      </w:tr>
      <w:tr w:rsidR="00B564F4" w:rsidRPr="00B564F4" w14:paraId="0EA9FD69" w14:textId="77777777" w:rsidTr="00812786">
        <w:trPr>
          <w:trHeight w:val="578"/>
        </w:trPr>
        <w:tc>
          <w:tcPr>
            <w:tcW w:w="2338" w:type="dxa"/>
            <w:tcBorders>
              <w:top w:val="single" w:sz="4" w:space="0" w:color="auto"/>
              <w:left w:val="single" w:sz="4" w:space="0" w:color="auto"/>
              <w:bottom w:val="single" w:sz="4" w:space="0" w:color="auto"/>
              <w:right w:val="single" w:sz="4" w:space="0" w:color="auto"/>
            </w:tcBorders>
          </w:tcPr>
          <w:p w14:paraId="7A313CB1" w14:textId="77777777" w:rsidR="00B564F4" w:rsidRPr="00B564F4" w:rsidRDefault="00B564F4" w:rsidP="00B564F4">
            <w:pPr>
              <w:autoSpaceDE w:val="0"/>
              <w:autoSpaceDN w:val="0"/>
              <w:adjustRightInd w:val="0"/>
              <w:rPr>
                <w:sz w:val="22"/>
                <w:szCs w:val="22"/>
              </w:rPr>
            </w:pPr>
            <w:r w:rsidRPr="00B564F4">
              <w:rPr>
                <w:sz w:val="22"/>
                <w:szCs w:val="22"/>
              </w:rPr>
              <w:t>Задача 1</w:t>
            </w:r>
          </w:p>
          <w:p w14:paraId="4DF2416C" w14:textId="77777777" w:rsidR="00B564F4" w:rsidRPr="00B564F4" w:rsidRDefault="00B564F4" w:rsidP="00B564F4">
            <w:pPr>
              <w:autoSpaceDE w:val="0"/>
              <w:autoSpaceDN w:val="0"/>
              <w:adjustRightInd w:val="0"/>
              <w:rPr>
                <w:sz w:val="22"/>
                <w:szCs w:val="22"/>
              </w:rPr>
            </w:pPr>
            <w:r w:rsidRPr="00B564F4">
              <w:rPr>
                <w:sz w:val="22"/>
                <w:szCs w:val="22"/>
              </w:rPr>
              <w:t>Формирование межведомственной системы ресоциализации лиц, освободившихся из мест лишения свободы, и осужденных без изоляции от общества.</w:t>
            </w:r>
          </w:p>
        </w:tc>
        <w:tc>
          <w:tcPr>
            <w:tcW w:w="1593" w:type="dxa"/>
            <w:tcBorders>
              <w:top w:val="single" w:sz="4" w:space="0" w:color="auto"/>
              <w:left w:val="nil"/>
              <w:bottom w:val="single" w:sz="4" w:space="0" w:color="auto"/>
              <w:right w:val="single" w:sz="4" w:space="0" w:color="auto"/>
            </w:tcBorders>
          </w:tcPr>
          <w:p w14:paraId="61C4A506" w14:textId="77777777" w:rsidR="00B564F4" w:rsidRPr="00B564F4" w:rsidRDefault="00B564F4" w:rsidP="00B564F4">
            <w:pPr>
              <w:autoSpaceDE w:val="0"/>
              <w:autoSpaceDN w:val="0"/>
              <w:adjustRightInd w:val="0"/>
              <w:jc w:val="both"/>
              <w:rPr>
                <w:sz w:val="22"/>
                <w:szCs w:val="22"/>
              </w:rPr>
            </w:pPr>
          </w:p>
        </w:tc>
        <w:tc>
          <w:tcPr>
            <w:tcW w:w="847" w:type="dxa"/>
            <w:tcBorders>
              <w:top w:val="single" w:sz="4" w:space="0" w:color="auto"/>
              <w:left w:val="nil"/>
              <w:bottom w:val="single" w:sz="4" w:space="0" w:color="auto"/>
              <w:right w:val="single" w:sz="4" w:space="0" w:color="auto"/>
            </w:tcBorders>
          </w:tcPr>
          <w:p w14:paraId="4FFBBA62" w14:textId="77777777" w:rsidR="00B564F4" w:rsidRPr="00B564F4" w:rsidRDefault="00B564F4" w:rsidP="00B564F4">
            <w:pPr>
              <w:autoSpaceDE w:val="0"/>
              <w:autoSpaceDN w:val="0"/>
              <w:adjustRightInd w:val="0"/>
              <w:jc w:val="both"/>
              <w:rPr>
                <w:sz w:val="22"/>
                <w:szCs w:val="22"/>
              </w:rPr>
            </w:pPr>
          </w:p>
        </w:tc>
        <w:tc>
          <w:tcPr>
            <w:tcW w:w="851" w:type="dxa"/>
            <w:tcBorders>
              <w:top w:val="single" w:sz="4" w:space="0" w:color="auto"/>
              <w:left w:val="nil"/>
              <w:bottom w:val="single" w:sz="4" w:space="0" w:color="auto"/>
              <w:right w:val="single" w:sz="4" w:space="0" w:color="auto"/>
            </w:tcBorders>
          </w:tcPr>
          <w:p w14:paraId="072A2E54" w14:textId="77777777" w:rsidR="00B564F4" w:rsidRPr="00B564F4" w:rsidRDefault="00B564F4" w:rsidP="00B564F4">
            <w:pPr>
              <w:autoSpaceDE w:val="0"/>
              <w:autoSpaceDN w:val="0"/>
              <w:adjustRightInd w:val="0"/>
              <w:jc w:val="both"/>
              <w:rPr>
                <w:sz w:val="22"/>
                <w:szCs w:val="22"/>
              </w:rPr>
            </w:pPr>
          </w:p>
        </w:tc>
        <w:tc>
          <w:tcPr>
            <w:tcW w:w="850" w:type="dxa"/>
            <w:tcBorders>
              <w:top w:val="single" w:sz="4" w:space="0" w:color="auto"/>
              <w:left w:val="nil"/>
              <w:bottom w:val="single" w:sz="4" w:space="0" w:color="auto"/>
              <w:right w:val="single" w:sz="4" w:space="0" w:color="auto"/>
            </w:tcBorders>
          </w:tcPr>
          <w:p w14:paraId="783FEF21" w14:textId="77777777" w:rsidR="00B564F4" w:rsidRPr="00B564F4" w:rsidRDefault="00B564F4" w:rsidP="00B564F4">
            <w:pPr>
              <w:autoSpaceDE w:val="0"/>
              <w:autoSpaceDN w:val="0"/>
              <w:adjustRightInd w:val="0"/>
              <w:jc w:val="both"/>
              <w:rPr>
                <w:sz w:val="22"/>
                <w:szCs w:val="22"/>
              </w:rPr>
            </w:pPr>
          </w:p>
        </w:tc>
        <w:tc>
          <w:tcPr>
            <w:tcW w:w="851" w:type="dxa"/>
            <w:tcBorders>
              <w:top w:val="single" w:sz="4" w:space="0" w:color="auto"/>
              <w:left w:val="nil"/>
              <w:bottom w:val="single" w:sz="4" w:space="0" w:color="auto"/>
              <w:right w:val="single" w:sz="4" w:space="0" w:color="auto"/>
            </w:tcBorders>
          </w:tcPr>
          <w:p w14:paraId="47C5C20B" w14:textId="77777777" w:rsidR="00B564F4" w:rsidRPr="00B564F4" w:rsidRDefault="00B564F4" w:rsidP="00B564F4">
            <w:pPr>
              <w:autoSpaceDE w:val="0"/>
              <w:autoSpaceDN w:val="0"/>
              <w:adjustRightInd w:val="0"/>
              <w:jc w:val="both"/>
              <w:rPr>
                <w:sz w:val="22"/>
                <w:szCs w:val="22"/>
              </w:rPr>
            </w:pPr>
          </w:p>
        </w:tc>
        <w:tc>
          <w:tcPr>
            <w:tcW w:w="1885" w:type="dxa"/>
            <w:tcBorders>
              <w:top w:val="single" w:sz="4" w:space="0" w:color="auto"/>
              <w:left w:val="nil"/>
              <w:bottom w:val="single" w:sz="4" w:space="0" w:color="auto"/>
              <w:right w:val="single" w:sz="4" w:space="0" w:color="auto"/>
            </w:tcBorders>
          </w:tcPr>
          <w:p w14:paraId="08B1FFFC" w14:textId="77777777" w:rsidR="00B564F4" w:rsidRPr="00B564F4" w:rsidRDefault="00B564F4" w:rsidP="00B564F4">
            <w:pPr>
              <w:autoSpaceDE w:val="0"/>
              <w:autoSpaceDN w:val="0"/>
              <w:adjustRightInd w:val="0"/>
              <w:jc w:val="both"/>
              <w:rPr>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FB60DD0" w14:textId="77777777" w:rsidR="00B564F4" w:rsidRPr="00B564F4" w:rsidRDefault="00B564F4" w:rsidP="00B564F4">
            <w:pPr>
              <w:autoSpaceDE w:val="0"/>
              <w:autoSpaceDN w:val="0"/>
              <w:adjustRightInd w:val="0"/>
              <w:jc w:val="both"/>
              <w:rPr>
                <w:sz w:val="22"/>
                <w:szCs w:val="22"/>
              </w:rPr>
            </w:pPr>
          </w:p>
        </w:tc>
        <w:tc>
          <w:tcPr>
            <w:tcW w:w="4253" w:type="dxa"/>
            <w:tcBorders>
              <w:top w:val="single" w:sz="4" w:space="0" w:color="auto"/>
              <w:left w:val="nil"/>
              <w:bottom w:val="single" w:sz="4" w:space="0" w:color="auto"/>
              <w:right w:val="single" w:sz="4" w:space="0" w:color="auto"/>
            </w:tcBorders>
          </w:tcPr>
          <w:p w14:paraId="763C9EEE" w14:textId="77777777" w:rsidR="00B564F4" w:rsidRPr="00B564F4" w:rsidRDefault="00B564F4" w:rsidP="00B564F4">
            <w:pPr>
              <w:autoSpaceDE w:val="0"/>
              <w:autoSpaceDN w:val="0"/>
              <w:adjustRightInd w:val="0"/>
              <w:jc w:val="both"/>
              <w:rPr>
                <w:sz w:val="22"/>
                <w:szCs w:val="22"/>
              </w:rPr>
            </w:pPr>
          </w:p>
        </w:tc>
      </w:tr>
      <w:tr w:rsidR="00B564F4" w:rsidRPr="00B564F4" w14:paraId="3262BD46" w14:textId="77777777" w:rsidTr="00812786">
        <w:trPr>
          <w:trHeight w:val="3757"/>
        </w:trPr>
        <w:tc>
          <w:tcPr>
            <w:tcW w:w="2338" w:type="dxa"/>
            <w:tcBorders>
              <w:top w:val="single" w:sz="4" w:space="0" w:color="auto"/>
              <w:left w:val="single" w:sz="4" w:space="0" w:color="auto"/>
              <w:bottom w:val="nil"/>
              <w:right w:val="single" w:sz="4" w:space="0" w:color="auto"/>
            </w:tcBorders>
          </w:tcPr>
          <w:p w14:paraId="2A6B5CD1" w14:textId="77777777" w:rsidR="00B564F4" w:rsidRPr="00B564F4" w:rsidRDefault="00B564F4" w:rsidP="00B564F4">
            <w:pPr>
              <w:autoSpaceDE w:val="0"/>
              <w:autoSpaceDN w:val="0"/>
              <w:adjustRightInd w:val="0"/>
              <w:rPr>
                <w:sz w:val="22"/>
                <w:szCs w:val="22"/>
              </w:rPr>
            </w:pPr>
            <w:r w:rsidRPr="00B564F4">
              <w:rPr>
                <w:sz w:val="22"/>
                <w:szCs w:val="22"/>
              </w:rPr>
              <w:lastRenderedPageBreak/>
              <w:t>Мероприятие 1.1.</w:t>
            </w:r>
          </w:p>
          <w:p w14:paraId="73D49630" w14:textId="77777777" w:rsidR="00B564F4" w:rsidRPr="00B564F4" w:rsidRDefault="00B564F4" w:rsidP="00B564F4">
            <w:pPr>
              <w:autoSpaceDE w:val="0"/>
              <w:autoSpaceDN w:val="0"/>
              <w:adjustRightInd w:val="0"/>
              <w:rPr>
                <w:sz w:val="22"/>
                <w:szCs w:val="22"/>
              </w:rPr>
            </w:pPr>
            <w:r w:rsidRPr="00B564F4">
              <w:rPr>
                <w:sz w:val="22"/>
                <w:szCs w:val="22"/>
              </w:rPr>
              <w:t>Взаимодействие и обмен информацией в отношении лиц, освобождающихся из мест лишения свободы и вернувшихся в Ачинский район для оказания адресной своевременной помощи</w:t>
            </w:r>
          </w:p>
        </w:tc>
        <w:tc>
          <w:tcPr>
            <w:tcW w:w="1593" w:type="dxa"/>
            <w:tcBorders>
              <w:top w:val="single" w:sz="4" w:space="0" w:color="auto"/>
              <w:left w:val="nil"/>
              <w:bottom w:val="single" w:sz="4" w:space="0" w:color="auto"/>
              <w:right w:val="single" w:sz="4" w:space="0" w:color="auto"/>
            </w:tcBorders>
          </w:tcPr>
          <w:p w14:paraId="3D92AE97" w14:textId="77777777" w:rsidR="00B564F4" w:rsidRPr="00B564F4" w:rsidRDefault="00B564F4" w:rsidP="00B564F4">
            <w:pPr>
              <w:autoSpaceDE w:val="0"/>
              <w:autoSpaceDN w:val="0"/>
              <w:adjustRightInd w:val="0"/>
              <w:ind w:left="-51" w:right="-117"/>
              <w:rPr>
                <w:sz w:val="22"/>
                <w:szCs w:val="22"/>
              </w:rPr>
            </w:pPr>
            <w:r w:rsidRPr="00B564F4">
              <w:rPr>
                <w:sz w:val="22"/>
                <w:szCs w:val="22"/>
              </w:rPr>
              <w:t>Ачинский филиал ФКУ УИИ ГУФСИН России по Красноярскому краю, МО МВД России «Ачинский», Территориальное отделение КГКУ «Управление социальной защиты населения»</w:t>
            </w:r>
          </w:p>
        </w:tc>
        <w:tc>
          <w:tcPr>
            <w:tcW w:w="847" w:type="dxa"/>
            <w:tcBorders>
              <w:top w:val="single" w:sz="4" w:space="0" w:color="auto"/>
              <w:left w:val="nil"/>
              <w:bottom w:val="single" w:sz="4" w:space="0" w:color="auto"/>
              <w:right w:val="single" w:sz="4" w:space="0" w:color="auto"/>
            </w:tcBorders>
          </w:tcPr>
          <w:p w14:paraId="3F40BA23" w14:textId="77777777" w:rsidR="00B564F4" w:rsidRPr="00B564F4" w:rsidRDefault="00B564F4" w:rsidP="00B564F4">
            <w:pPr>
              <w:autoSpaceDE w:val="0"/>
              <w:autoSpaceDN w:val="0"/>
              <w:adjustRightInd w:val="0"/>
              <w:jc w:val="center"/>
              <w:rPr>
                <w:sz w:val="22"/>
                <w:szCs w:val="22"/>
              </w:rPr>
            </w:pPr>
          </w:p>
          <w:p w14:paraId="31319E0B" w14:textId="77777777" w:rsidR="00B564F4" w:rsidRPr="00B564F4" w:rsidRDefault="00B564F4" w:rsidP="00B564F4">
            <w:pPr>
              <w:jc w:val="center"/>
              <w:rPr>
                <w:sz w:val="22"/>
                <w:szCs w:val="22"/>
              </w:rPr>
            </w:pPr>
          </w:p>
          <w:p w14:paraId="5788D0DB" w14:textId="77777777" w:rsidR="00B564F4" w:rsidRPr="00B564F4" w:rsidRDefault="00B564F4" w:rsidP="00B564F4">
            <w:pPr>
              <w:jc w:val="center"/>
              <w:rPr>
                <w:sz w:val="22"/>
                <w:szCs w:val="22"/>
              </w:rPr>
            </w:pPr>
          </w:p>
          <w:p w14:paraId="36C138A0" w14:textId="77777777" w:rsidR="00B564F4" w:rsidRPr="00B564F4" w:rsidRDefault="00B564F4" w:rsidP="00B564F4">
            <w:pPr>
              <w:jc w:val="center"/>
              <w:rPr>
                <w:sz w:val="22"/>
                <w:szCs w:val="22"/>
              </w:rPr>
            </w:pPr>
          </w:p>
          <w:p w14:paraId="2DA62E83" w14:textId="77777777" w:rsidR="00B564F4" w:rsidRPr="00B564F4" w:rsidRDefault="00B564F4" w:rsidP="00B564F4">
            <w:pPr>
              <w:jc w:val="center"/>
              <w:rPr>
                <w:sz w:val="22"/>
                <w:szCs w:val="22"/>
              </w:rPr>
            </w:pPr>
          </w:p>
          <w:p w14:paraId="5B533001" w14:textId="77777777" w:rsidR="00B564F4" w:rsidRPr="00B564F4" w:rsidRDefault="00B564F4" w:rsidP="00B564F4">
            <w:pPr>
              <w:jc w:val="center"/>
              <w:rPr>
                <w:sz w:val="22"/>
                <w:szCs w:val="22"/>
              </w:rPr>
            </w:pPr>
          </w:p>
          <w:p w14:paraId="21657D18" w14:textId="77777777" w:rsidR="00B564F4" w:rsidRPr="00B564F4" w:rsidRDefault="00B564F4" w:rsidP="00B564F4">
            <w:pPr>
              <w:jc w:val="center"/>
              <w:rPr>
                <w:sz w:val="22"/>
                <w:szCs w:val="22"/>
              </w:rPr>
            </w:pPr>
          </w:p>
          <w:p w14:paraId="4D7CB651" w14:textId="77777777" w:rsidR="00B564F4" w:rsidRPr="00B564F4" w:rsidRDefault="00B564F4" w:rsidP="00B564F4">
            <w:pPr>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446B2EE5" w14:textId="77777777" w:rsidR="00B564F4" w:rsidRPr="00B564F4" w:rsidRDefault="00B564F4" w:rsidP="00B564F4">
            <w:pPr>
              <w:autoSpaceDE w:val="0"/>
              <w:autoSpaceDN w:val="0"/>
              <w:adjustRightInd w:val="0"/>
              <w:jc w:val="center"/>
              <w:rPr>
                <w:sz w:val="22"/>
                <w:szCs w:val="22"/>
              </w:rPr>
            </w:pPr>
          </w:p>
          <w:p w14:paraId="5EF2EF7D" w14:textId="77777777" w:rsidR="00B564F4" w:rsidRPr="00B564F4" w:rsidRDefault="00B564F4" w:rsidP="00B564F4">
            <w:pPr>
              <w:jc w:val="center"/>
              <w:rPr>
                <w:sz w:val="22"/>
                <w:szCs w:val="22"/>
              </w:rPr>
            </w:pPr>
          </w:p>
          <w:p w14:paraId="28DA889F" w14:textId="77777777" w:rsidR="00B564F4" w:rsidRPr="00B564F4" w:rsidRDefault="00B564F4" w:rsidP="00B564F4">
            <w:pPr>
              <w:jc w:val="center"/>
              <w:rPr>
                <w:sz w:val="22"/>
                <w:szCs w:val="22"/>
              </w:rPr>
            </w:pPr>
          </w:p>
          <w:p w14:paraId="62B7F90D" w14:textId="77777777" w:rsidR="00B564F4" w:rsidRPr="00B564F4" w:rsidRDefault="00B564F4" w:rsidP="00B564F4">
            <w:pPr>
              <w:jc w:val="center"/>
              <w:rPr>
                <w:sz w:val="22"/>
                <w:szCs w:val="22"/>
              </w:rPr>
            </w:pPr>
          </w:p>
          <w:p w14:paraId="46DA57E4" w14:textId="77777777" w:rsidR="00B564F4" w:rsidRPr="00B564F4" w:rsidRDefault="00B564F4" w:rsidP="00B564F4">
            <w:pPr>
              <w:jc w:val="center"/>
              <w:rPr>
                <w:sz w:val="22"/>
                <w:szCs w:val="22"/>
              </w:rPr>
            </w:pPr>
          </w:p>
          <w:p w14:paraId="416A9C72" w14:textId="77777777" w:rsidR="00B564F4" w:rsidRPr="00B564F4" w:rsidRDefault="00B564F4" w:rsidP="00B564F4">
            <w:pPr>
              <w:jc w:val="center"/>
              <w:rPr>
                <w:sz w:val="22"/>
                <w:szCs w:val="22"/>
              </w:rPr>
            </w:pPr>
          </w:p>
          <w:p w14:paraId="32009A5B" w14:textId="77777777" w:rsidR="00B564F4" w:rsidRPr="00B564F4" w:rsidRDefault="00B564F4" w:rsidP="00B564F4">
            <w:pPr>
              <w:jc w:val="center"/>
              <w:rPr>
                <w:sz w:val="22"/>
                <w:szCs w:val="22"/>
              </w:rPr>
            </w:pPr>
          </w:p>
          <w:p w14:paraId="5C2E5FD6" w14:textId="77777777" w:rsidR="00B564F4" w:rsidRPr="00B564F4" w:rsidRDefault="00B564F4" w:rsidP="00B564F4">
            <w:pPr>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7A1F7938" w14:textId="77777777" w:rsidR="00B564F4" w:rsidRPr="00B564F4" w:rsidRDefault="00B564F4" w:rsidP="00B564F4">
            <w:pPr>
              <w:autoSpaceDE w:val="0"/>
              <w:autoSpaceDN w:val="0"/>
              <w:adjustRightInd w:val="0"/>
              <w:jc w:val="center"/>
              <w:rPr>
                <w:sz w:val="22"/>
                <w:szCs w:val="22"/>
              </w:rPr>
            </w:pPr>
          </w:p>
          <w:p w14:paraId="247A4970" w14:textId="77777777" w:rsidR="00B564F4" w:rsidRPr="00B564F4" w:rsidRDefault="00B564F4" w:rsidP="00B564F4">
            <w:pPr>
              <w:jc w:val="center"/>
              <w:rPr>
                <w:sz w:val="22"/>
                <w:szCs w:val="22"/>
              </w:rPr>
            </w:pPr>
          </w:p>
          <w:p w14:paraId="02601D57" w14:textId="77777777" w:rsidR="00B564F4" w:rsidRPr="00B564F4" w:rsidRDefault="00B564F4" w:rsidP="00B564F4">
            <w:pPr>
              <w:jc w:val="center"/>
              <w:rPr>
                <w:sz w:val="22"/>
                <w:szCs w:val="22"/>
              </w:rPr>
            </w:pPr>
          </w:p>
          <w:p w14:paraId="3C52494E" w14:textId="77777777" w:rsidR="00B564F4" w:rsidRPr="00B564F4" w:rsidRDefault="00B564F4" w:rsidP="00B564F4">
            <w:pPr>
              <w:jc w:val="center"/>
              <w:rPr>
                <w:sz w:val="22"/>
                <w:szCs w:val="22"/>
              </w:rPr>
            </w:pPr>
          </w:p>
          <w:p w14:paraId="3BD2FFBE" w14:textId="77777777" w:rsidR="00B564F4" w:rsidRPr="00B564F4" w:rsidRDefault="00B564F4" w:rsidP="00B564F4">
            <w:pPr>
              <w:jc w:val="center"/>
              <w:rPr>
                <w:sz w:val="22"/>
                <w:szCs w:val="22"/>
              </w:rPr>
            </w:pPr>
          </w:p>
          <w:p w14:paraId="28A9F4AA" w14:textId="77777777" w:rsidR="00B564F4" w:rsidRPr="00B564F4" w:rsidRDefault="00B564F4" w:rsidP="00B564F4">
            <w:pPr>
              <w:jc w:val="center"/>
              <w:rPr>
                <w:sz w:val="22"/>
                <w:szCs w:val="22"/>
              </w:rPr>
            </w:pPr>
          </w:p>
          <w:p w14:paraId="1B1BF307" w14:textId="77777777" w:rsidR="00B564F4" w:rsidRPr="00B564F4" w:rsidRDefault="00B564F4" w:rsidP="00B564F4">
            <w:pPr>
              <w:jc w:val="center"/>
              <w:rPr>
                <w:sz w:val="22"/>
                <w:szCs w:val="22"/>
              </w:rPr>
            </w:pPr>
          </w:p>
          <w:p w14:paraId="1A472225" w14:textId="77777777" w:rsidR="00B564F4" w:rsidRPr="00B564F4" w:rsidRDefault="00B564F4" w:rsidP="00B564F4">
            <w:pPr>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35F5ADAC" w14:textId="77777777" w:rsidR="00B564F4" w:rsidRPr="00B564F4" w:rsidRDefault="00B564F4" w:rsidP="00B564F4">
            <w:pPr>
              <w:autoSpaceDE w:val="0"/>
              <w:autoSpaceDN w:val="0"/>
              <w:adjustRightInd w:val="0"/>
              <w:jc w:val="center"/>
              <w:rPr>
                <w:sz w:val="22"/>
                <w:szCs w:val="22"/>
              </w:rPr>
            </w:pPr>
          </w:p>
          <w:p w14:paraId="2D147D39" w14:textId="77777777" w:rsidR="00B564F4" w:rsidRPr="00B564F4" w:rsidRDefault="00B564F4" w:rsidP="00B564F4">
            <w:pPr>
              <w:jc w:val="center"/>
              <w:rPr>
                <w:sz w:val="22"/>
                <w:szCs w:val="22"/>
              </w:rPr>
            </w:pPr>
          </w:p>
          <w:p w14:paraId="0614B01A" w14:textId="77777777" w:rsidR="00B564F4" w:rsidRPr="00B564F4" w:rsidRDefault="00B564F4" w:rsidP="00B564F4">
            <w:pPr>
              <w:jc w:val="center"/>
              <w:rPr>
                <w:sz w:val="22"/>
                <w:szCs w:val="22"/>
              </w:rPr>
            </w:pPr>
          </w:p>
          <w:p w14:paraId="62B4985B" w14:textId="77777777" w:rsidR="00B564F4" w:rsidRPr="00B564F4" w:rsidRDefault="00B564F4" w:rsidP="00B564F4">
            <w:pPr>
              <w:jc w:val="center"/>
              <w:rPr>
                <w:sz w:val="22"/>
                <w:szCs w:val="22"/>
              </w:rPr>
            </w:pPr>
          </w:p>
          <w:p w14:paraId="4545BCC4" w14:textId="77777777" w:rsidR="00B564F4" w:rsidRPr="00B564F4" w:rsidRDefault="00B564F4" w:rsidP="00B564F4">
            <w:pPr>
              <w:jc w:val="center"/>
              <w:rPr>
                <w:sz w:val="22"/>
                <w:szCs w:val="22"/>
              </w:rPr>
            </w:pPr>
          </w:p>
          <w:p w14:paraId="1F677FA6" w14:textId="77777777" w:rsidR="00B564F4" w:rsidRPr="00B564F4" w:rsidRDefault="00B564F4" w:rsidP="00B564F4">
            <w:pPr>
              <w:jc w:val="center"/>
              <w:rPr>
                <w:sz w:val="22"/>
                <w:szCs w:val="22"/>
              </w:rPr>
            </w:pPr>
          </w:p>
          <w:p w14:paraId="6098D1FA" w14:textId="77777777" w:rsidR="00B564F4" w:rsidRPr="00B564F4" w:rsidRDefault="00B564F4" w:rsidP="00B564F4">
            <w:pPr>
              <w:jc w:val="center"/>
              <w:rPr>
                <w:sz w:val="22"/>
                <w:szCs w:val="22"/>
              </w:rPr>
            </w:pPr>
          </w:p>
          <w:p w14:paraId="61BC5962" w14:textId="77777777" w:rsidR="00B564F4" w:rsidRPr="00B564F4" w:rsidRDefault="00B564F4" w:rsidP="00B564F4">
            <w:pPr>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11BDDE38" w14:textId="77777777" w:rsidR="00B564F4" w:rsidRPr="00B564F4" w:rsidRDefault="00B564F4" w:rsidP="00B564F4">
            <w:pPr>
              <w:autoSpaceDE w:val="0"/>
              <w:autoSpaceDN w:val="0"/>
              <w:adjustRightInd w:val="0"/>
              <w:jc w:val="center"/>
              <w:rPr>
                <w:sz w:val="22"/>
                <w:szCs w:val="22"/>
              </w:rPr>
            </w:pPr>
          </w:p>
          <w:p w14:paraId="3C02C71C" w14:textId="77777777" w:rsidR="00B564F4" w:rsidRPr="00B564F4" w:rsidRDefault="00B564F4" w:rsidP="00B564F4">
            <w:pPr>
              <w:jc w:val="center"/>
              <w:rPr>
                <w:sz w:val="22"/>
                <w:szCs w:val="22"/>
              </w:rPr>
            </w:pPr>
          </w:p>
          <w:p w14:paraId="519D62EC" w14:textId="77777777" w:rsidR="00B564F4" w:rsidRPr="00B564F4" w:rsidRDefault="00B564F4" w:rsidP="00B564F4">
            <w:pPr>
              <w:jc w:val="center"/>
              <w:rPr>
                <w:sz w:val="22"/>
                <w:szCs w:val="22"/>
              </w:rPr>
            </w:pPr>
          </w:p>
          <w:p w14:paraId="1DE8EB34" w14:textId="77777777" w:rsidR="00B564F4" w:rsidRPr="00B564F4" w:rsidRDefault="00B564F4" w:rsidP="00B564F4">
            <w:pPr>
              <w:jc w:val="center"/>
              <w:rPr>
                <w:sz w:val="22"/>
                <w:szCs w:val="22"/>
              </w:rPr>
            </w:pPr>
          </w:p>
          <w:p w14:paraId="0B93D9D9" w14:textId="77777777" w:rsidR="00B564F4" w:rsidRPr="00B564F4" w:rsidRDefault="00B564F4" w:rsidP="00B564F4">
            <w:pPr>
              <w:jc w:val="center"/>
              <w:rPr>
                <w:sz w:val="22"/>
                <w:szCs w:val="22"/>
              </w:rPr>
            </w:pPr>
          </w:p>
          <w:p w14:paraId="421916E6" w14:textId="77777777" w:rsidR="00B564F4" w:rsidRPr="00B564F4" w:rsidRDefault="00B564F4" w:rsidP="00B564F4">
            <w:pPr>
              <w:jc w:val="center"/>
              <w:rPr>
                <w:sz w:val="22"/>
                <w:szCs w:val="22"/>
              </w:rPr>
            </w:pPr>
          </w:p>
          <w:p w14:paraId="579050D1" w14:textId="77777777" w:rsidR="00B564F4" w:rsidRPr="00B564F4" w:rsidRDefault="00B564F4" w:rsidP="00B564F4">
            <w:pPr>
              <w:jc w:val="center"/>
              <w:rPr>
                <w:sz w:val="22"/>
                <w:szCs w:val="22"/>
              </w:rPr>
            </w:pPr>
          </w:p>
          <w:p w14:paraId="567944E8" w14:textId="77777777" w:rsidR="00B564F4" w:rsidRPr="00B564F4" w:rsidRDefault="00B564F4" w:rsidP="00B564F4">
            <w:pPr>
              <w:jc w:val="center"/>
              <w:rPr>
                <w:sz w:val="22"/>
                <w:szCs w:val="22"/>
              </w:rPr>
            </w:pPr>
            <w:r w:rsidRPr="00B564F4">
              <w:rPr>
                <w:sz w:val="22"/>
                <w:szCs w:val="22"/>
              </w:rPr>
              <w:t>-</w:t>
            </w:r>
          </w:p>
        </w:tc>
        <w:tc>
          <w:tcPr>
            <w:tcW w:w="1842" w:type="dxa"/>
            <w:tcBorders>
              <w:top w:val="single" w:sz="4" w:space="0" w:color="auto"/>
              <w:left w:val="nil"/>
              <w:bottom w:val="single" w:sz="4" w:space="0" w:color="auto"/>
              <w:right w:val="single" w:sz="4" w:space="0" w:color="auto"/>
            </w:tcBorders>
          </w:tcPr>
          <w:p w14:paraId="0555501A" w14:textId="77777777" w:rsidR="00B564F4" w:rsidRPr="00B564F4" w:rsidRDefault="00B564F4" w:rsidP="00B564F4">
            <w:pPr>
              <w:autoSpaceDE w:val="0"/>
              <w:autoSpaceDN w:val="0"/>
              <w:adjustRightInd w:val="0"/>
              <w:jc w:val="center"/>
              <w:rPr>
                <w:sz w:val="22"/>
                <w:szCs w:val="22"/>
              </w:rPr>
            </w:pPr>
          </w:p>
          <w:p w14:paraId="34EEA46D" w14:textId="77777777" w:rsidR="00B564F4" w:rsidRPr="00B564F4" w:rsidRDefault="00B564F4" w:rsidP="00B564F4">
            <w:pPr>
              <w:jc w:val="center"/>
              <w:rPr>
                <w:sz w:val="22"/>
                <w:szCs w:val="22"/>
              </w:rPr>
            </w:pPr>
          </w:p>
          <w:p w14:paraId="4226BF2A" w14:textId="77777777" w:rsidR="00B564F4" w:rsidRPr="00B564F4" w:rsidRDefault="00B564F4" w:rsidP="00B564F4">
            <w:pPr>
              <w:jc w:val="center"/>
              <w:rPr>
                <w:sz w:val="22"/>
                <w:szCs w:val="22"/>
              </w:rPr>
            </w:pPr>
          </w:p>
          <w:p w14:paraId="638098BB" w14:textId="77777777" w:rsidR="00B564F4" w:rsidRPr="00B564F4" w:rsidRDefault="00B564F4" w:rsidP="00B564F4">
            <w:pPr>
              <w:jc w:val="center"/>
              <w:rPr>
                <w:sz w:val="22"/>
                <w:szCs w:val="22"/>
              </w:rPr>
            </w:pPr>
          </w:p>
          <w:p w14:paraId="57701C0B" w14:textId="77777777" w:rsidR="00B564F4" w:rsidRPr="00B564F4" w:rsidRDefault="00B564F4" w:rsidP="00B564F4">
            <w:pPr>
              <w:jc w:val="center"/>
              <w:rPr>
                <w:sz w:val="22"/>
                <w:szCs w:val="22"/>
              </w:rPr>
            </w:pPr>
          </w:p>
          <w:p w14:paraId="02F0B13C" w14:textId="77777777" w:rsidR="00B564F4" w:rsidRPr="00B564F4" w:rsidRDefault="00B564F4" w:rsidP="00B564F4">
            <w:pPr>
              <w:jc w:val="center"/>
              <w:rPr>
                <w:sz w:val="22"/>
                <w:szCs w:val="22"/>
              </w:rPr>
            </w:pPr>
          </w:p>
          <w:p w14:paraId="66CBF91A" w14:textId="77777777" w:rsidR="00B564F4" w:rsidRPr="00B564F4" w:rsidRDefault="00B564F4" w:rsidP="00B564F4">
            <w:pPr>
              <w:jc w:val="center"/>
              <w:rPr>
                <w:sz w:val="22"/>
                <w:szCs w:val="22"/>
              </w:rPr>
            </w:pPr>
          </w:p>
          <w:p w14:paraId="3A203E07" w14:textId="77777777" w:rsidR="00B564F4" w:rsidRPr="00B564F4" w:rsidRDefault="00B564F4" w:rsidP="00B564F4">
            <w:pPr>
              <w:jc w:val="center"/>
              <w:rPr>
                <w:sz w:val="22"/>
                <w:szCs w:val="22"/>
              </w:rPr>
            </w:pPr>
            <w:r w:rsidRPr="00B564F4">
              <w:rPr>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01F86C63" w14:textId="77777777" w:rsidR="00B564F4" w:rsidRPr="00B564F4" w:rsidRDefault="00B564F4" w:rsidP="00B564F4">
            <w:pPr>
              <w:autoSpaceDE w:val="0"/>
              <w:autoSpaceDN w:val="0"/>
              <w:adjustRightInd w:val="0"/>
              <w:jc w:val="both"/>
              <w:rPr>
                <w:sz w:val="22"/>
                <w:szCs w:val="22"/>
              </w:rPr>
            </w:pPr>
            <w:r w:rsidRPr="00B564F4">
              <w:rPr>
                <w:sz w:val="22"/>
                <w:szCs w:val="22"/>
              </w:rPr>
              <w:t>Развитие эффективной системы взаимодействия между органами с целью оказания помощи лицам, освобождающимся из мест лишения свободы</w:t>
            </w:r>
          </w:p>
        </w:tc>
      </w:tr>
      <w:tr w:rsidR="00B564F4" w:rsidRPr="00B564F4" w14:paraId="3A81B8EB" w14:textId="77777777" w:rsidTr="00812786">
        <w:trPr>
          <w:trHeight w:val="578"/>
        </w:trPr>
        <w:tc>
          <w:tcPr>
            <w:tcW w:w="2338" w:type="dxa"/>
            <w:tcBorders>
              <w:top w:val="single" w:sz="4" w:space="0" w:color="auto"/>
              <w:left w:val="single" w:sz="4" w:space="0" w:color="auto"/>
              <w:bottom w:val="single" w:sz="4" w:space="0" w:color="auto"/>
              <w:right w:val="single" w:sz="4" w:space="0" w:color="auto"/>
            </w:tcBorders>
          </w:tcPr>
          <w:p w14:paraId="1103FFD3" w14:textId="77777777" w:rsidR="00B564F4" w:rsidRPr="00B564F4" w:rsidRDefault="00B564F4" w:rsidP="00B564F4">
            <w:pPr>
              <w:autoSpaceDE w:val="0"/>
              <w:autoSpaceDN w:val="0"/>
              <w:adjustRightInd w:val="0"/>
              <w:rPr>
                <w:sz w:val="22"/>
                <w:szCs w:val="22"/>
              </w:rPr>
            </w:pPr>
            <w:r w:rsidRPr="00B564F4">
              <w:rPr>
                <w:sz w:val="22"/>
                <w:szCs w:val="22"/>
              </w:rPr>
              <w:t>Мероприятие 1.2.</w:t>
            </w:r>
          </w:p>
          <w:p w14:paraId="617A0084" w14:textId="77777777" w:rsidR="00B564F4" w:rsidRPr="00B564F4" w:rsidRDefault="00B564F4" w:rsidP="00B564F4">
            <w:pPr>
              <w:autoSpaceDE w:val="0"/>
              <w:autoSpaceDN w:val="0"/>
              <w:adjustRightInd w:val="0"/>
              <w:rPr>
                <w:sz w:val="22"/>
                <w:szCs w:val="22"/>
              </w:rPr>
            </w:pPr>
            <w:r w:rsidRPr="00B564F4">
              <w:rPr>
                <w:sz w:val="22"/>
                <w:szCs w:val="22"/>
              </w:rPr>
              <w:t>Совместный анализ состояния проблем, стоящих перед лицами, возвращающимися из мест лишения свободы, выработка конкретных мер социальной помощи и поддержки в период подготовки осужденных к освобождению из мест лишения свободы и после освобождения.</w:t>
            </w:r>
          </w:p>
        </w:tc>
        <w:tc>
          <w:tcPr>
            <w:tcW w:w="1593" w:type="dxa"/>
            <w:tcBorders>
              <w:top w:val="single" w:sz="4" w:space="0" w:color="auto"/>
              <w:left w:val="nil"/>
              <w:bottom w:val="single" w:sz="4" w:space="0" w:color="auto"/>
              <w:right w:val="single" w:sz="4" w:space="0" w:color="auto"/>
            </w:tcBorders>
          </w:tcPr>
          <w:p w14:paraId="2072B101" w14:textId="77777777" w:rsidR="00B564F4" w:rsidRPr="00B564F4" w:rsidRDefault="00B564F4" w:rsidP="00B564F4">
            <w:pPr>
              <w:autoSpaceDE w:val="0"/>
              <w:autoSpaceDN w:val="0"/>
              <w:adjustRightInd w:val="0"/>
              <w:ind w:left="-52"/>
              <w:rPr>
                <w:sz w:val="22"/>
                <w:szCs w:val="22"/>
              </w:rPr>
            </w:pPr>
            <w:r w:rsidRPr="00B564F4">
              <w:rPr>
                <w:sz w:val="22"/>
                <w:szCs w:val="22"/>
              </w:rPr>
              <w:t>Ачинский филиал ФКУ УИИ ГУФСИН России по Красноярскому краю, МО МВД России «Ачинский», Территориальное отделение КГКУ «Управление социальной защиты населения»</w:t>
            </w:r>
          </w:p>
        </w:tc>
        <w:tc>
          <w:tcPr>
            <w:tcW w:w="847" w:type="dxa"/>
            <w:tcBorders>
              <w:top w:val="single" w:sz="4" w:space="0" w:color="auto"/>
              <w:left w:val="nil"/>
              <w:bottom w:val="single" w:sz="4" w:space="0" w:color="auto"/>
              <w:right w:val="single" w:sz="4" w:space="0" w:color="auto"/>
            </w:tcBorders>
          </w:tcPr>
          <w:p w14:paraId="6AFD402A" w14:textId="77777777" w:rsidR="00B564F4" w:rsidRPr="00B564F4" w:rsidRDefault="00B564F4" w:rsidP="00B564F4">
            <w:pPr>
              <w:autoSpaceDE w:val="0"/>
              <w:autoSpaceDN w:val="0"/>
              <w:adjustRightInd w:val="0"/>
              <w:jc w:val="center"/>
              <w:rPr>
                <w:sz w:val="22"/>
                <w:szCs w:val="22"/>
              </w:rPr>
            </w:pPr>
          </w:p>
          <w:p w14:paraId="10936C12" w14:textId="77777777" w:rsidR="00B564F4" w:rsidRPr="00B564F4" w:rsidRDefault="00B564F4" w:rsidP="00B564F4">
            <w:pPr>
              <w:jc w:val="center"/>
              <w:rPr>
                <w:sz w:val="22"/>
                <w:szCs w:val="22"/>
              </w:rPr>
            </w:pPr>
          </w:p>
          <w:p w14:paraId="02A595BB" w14:textId="77777777" w:rsidR="00B564F4" w:rsidRPr="00B564F4" w:rsidRDefault="00B564F4" w:rsidP="00B564F4">
            <w:pPr>
              <w:jc w:val="center"/>
              <w:rPr>
                <w:sz w:val="22"/>
                <w:szCs w:val="22"/>
              </w:rPr>
            </w:pPr>
          </w:p>
          <w:p w14:paraId="256DDA56" w14:textId="77777777" w:rsidR="00B564F4" w:rsidRPr="00B564F4" w:rsidRDefault="00B564F4" w:rsidP="00B564F4">
            <w:pPr>
              <w:jc w:val="center"/>
              <w:rPr>
                <w:sz w:val="22"/>
                <w:szCs w:val="22"/>
              </w:rPr>
            </w:pPr>
          </w:p>
          <w:p w14:paraId="025DDFF4" w14:textId="77777777" w:rsidR="00B564F4" w:rsidRPr="00B564F4" w:rsidRDefault="00B564F4" w:rsidP="00B564F4">
            <w:pPr>
              <w:jc w:val="center"/>
              <w:rPr>
                <w:sz w:val="22"/>
                <w:szCs w:val="22"/>
              </w:rPr>
            </w:pPr>
          </w:p>
          <w:p w14:paraId="66653B6D" w14:textId="77777777" w:rsidR="00B564F4" w:rsidRPr="00B564F4" w:rsidRDefault="00B564F4" w:rsidP="00B564F4">
            <w:pPr>
              <w:jc w:val="center"/>
              <w:rPr>
                <w:sz w:val="22"/>
                <w:szCs w:val="22"/>
              </w:rPr>
            </w:pPr>
          </w:p>
          <w:p w14:paraId="54A5AFBF" w14:textId="77777777" w:rsidR="00B564F4" w:rsidRPr="00B564F4" w:rsidRDefault="00B564F4" w:rsidP="00B564F4">
            <w:pPr>
              <w:jc w:val="center"/>
              <w:rPr>
                <w:sz w:val="22"/>
                <w:szCs w:val="22"/>
              </w:rPr>
            </w:pPr>
          </w:p>
          <w:p w14:paraId="7354197C" w14:textId="77777777" w:rsidR="00B564F4" w:rsidRPr="00B564F4" w:rsidRDefault="00B564F4" w:rsidP="00B564F4">
            <w:pPr>
              <w:jc w:val="center"/>
              <w:rPr>
                <w:sz w:val="22"/>
                <w:szCs w:val="22"/>
              </w:rPr>
            </w:pPr>
          </w:p>
          <w:p w14:paraId="7C62A7D9" w14:textId="77777777" w:rsidR="00B564F4" w:rsidRPr="00B564F4" w:rsidRDefault="00B564F4" w:rsidP="00B564F4">
            <w:pPr>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6FCE2F22" w14:textId="77777777" w:rsidR="00B564F4" w:rsidRPr="00B564F4" w:rsidRDefault="00B564F4" w:rsidP="00B564F4">
            <w:pPr>
              <w:autoSpaceDE w:val="0"/>
              <w:autoSpaceDN w:val="0"/>
              <w:adjustRightInd w:val="0"/>
              <w:jc w:val="center"/>
              <w:rPr>
                <w:sz w:val="22"/>
                <w:szCs w:val="22"/>
              </w:rPr>
            </w:pPr>
          </w:p>
          <w:p w14:paraId="53F31C91" w14:textId="77777777" w:rsidR="00B564F4" w:rsidRPr="00B564F4" w:rsidRDefault="00B564F4" w:rsidP="00B564F4">
            <w:pPr>
              <w:jc w:val="center"/>
              <w:rPr>
                <w:sz w:val="22"/>
                <w:szCs w:val="22"/>
              </w:rPr>
            </w:pPr>
          </w:p>
          <w:p w14:paraId="309BD233" w14:textId="77777777" w:rsidR="00B564F4" w:rsidRPr="00B564F4" w:rsidRDefault="00B564F4" w:rsidP="00B564F4">
            <w:pPr>
              <w:jc w:val="center"/>
              <w:rPr>
                <w:sz w:val="22"/>
                <w:szCs w:val="22"/>
              </w:rPr>
            </w:pPr>
          </w:p>
          <w:p w14:paraId="64DBBB1A" w14:textId="77777777" w:rsidR="00B564F4" w:rsidRPr="00B564F4" w:rsidRDefault="00B564F4" w:rsidP="00B564F4">
            <w:pPr>
              <w:jc w:val="center"/>
              <w:rPr>
                <w:sz w:val="22"/>
                <w:szCs w:val="22"/>
              </w:rPr>
            </w:pPr>
          </w:p>
          <w:p w14:paraId="5CA5C6B6" w14:textId="77777777" w:rsidR="00B564F4" w:rsidRPr="00B564F4" w:rsidRDefault="00B564F4" w:rsidP="00B564F4">
            <w:pPr>
              <w:jc w:val="center"/>
              <w:rPr>
                <w:sz w:val="22"/>
                <w:szCs w:val="22"/>
              </w:rPr>
            </w:pPr>
          </w:p>
          <w:p w14:paraId="5EC50E08" w14:textId="77777777" w:rsidR="00B564F4" w:rsidRPr="00B564F4" w:rsidRDefault="00B564F4" w:rsidP="00B564F4">
            <w:pPr>
              <w:jc w:val="center"/>
              <w:rPr>
                <w:sz w:val="22"/>
                <w:szCs w:val="22"/>
              </w:rPr>
            </w:pPr>
          </w:p>
          <w:p w14:paraId="48B8218C" w14:textId="77777777" w:rsidR="00B564F4" w:rsidRPr="00B564F4" w:rsidRDefault="00B564F4" w:rsidP="00B564F4">
            <w:pPr>
              <w:jc w:val="center"/>
              <w:rPr>
                <w:sz w:val="22"/>
                <w:szCs w:val="22"/>
              </w:rPr>
            </w:pPr>
          </w:p>
          <w:p w14:paraId="5AEBCD20" w14:textId="77777777" w:rsidR="00B564F4" w:rsidRPr="00B564F4" w:rsidRDefault="00B564F4" w:rsidP="00B564F4">
            <w:pPr>
              <w:jc w:val="center"/>
              <w:rPr>
                <w:sz w:val="22"/>
                <w:szCs w:val="22"/>
              </w:rPr>
            </w:pPr>
          </w:p>
          <w:p w14:paraId="23293997" w14:textId="77777777" w:rsidR="00B564F4" w:rsidRPr="00B564F4" w:rsidRDefault="00B564F4" w:rsidP="00B564F4">
            <w:pPr>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7F931E15" w14:textId="77777777" w:rsidR="00B564F4" w:rsidRPr="00B564F4" w:rsidRDefault="00B564F4" w:rsidP="00B564F4">
            <w:pPr>
              <w:autoSpaceDE w:val="0"/>
              <w:autoSpaceDN w:val="0"/>
              <w:adjustRightInd w:val="0"/>
              <w:jc w:val="center"/>
              <w:rPr>
                <w:sz w:val="22"/>
                <w:szCs w:val="22"/>
              </w:rPr>
            </w:pPr>
          </w:p>
          <w:p w14:paraId="49F60FBA" w14:textId="77777777" w:rsidR="00B564F4" w:rsidRPr="00B564F4" w:rsidRDefault="00B564F4" w:rsidP="00B564F4">
            <w:pPr>
              <w:jc w:val="center"/>
              <w:rPr>
                <w:sz w:val="22"/>
                <w:szCs w:val="22"/>
              </w:rPr>
            </w:pPr>
          </w:p>
          <w:p w14:paraId="7FC63566" w14:textId="77777777" w:rsidR="00B564F4" w:rsidRPr="00B564F4" w:rsidRDefault="00B564F4" w:rsidP="00B564F4">
            <w:pPr>
              <w:jc w:val="center"/>
              <w:rPr>
                <w:sz w:val="22"/>
                <w:szCs w:val="22"/>
              </w:rPr>
            </w:pPr>
          </w:p>
          <w:p w14:paraId="71FB7A4B" w14:textId="77777777" w:rsidR="00B564F4" w:rsidRPr="00B564F4" w:rsidRDefault="00B564F4" w:rsidP="00B564F4">
            <w:pPr>
              <w:jc w:val="center"/>
              <w:rPr>
                <w:sz w:val="22"/>
                <w:szCs w:val="22"/>
              </w:rPr>
            </w:pPr>
          </w:p>
          <w:p w14:paraId="578F9358" w14:textId="77777777" w:rsidR="00B564F4" w:rsidRPr="00B564F4" w:rsidRDefault="00B564F4" w:rsidP="00B564F4">
            <w:pPr>
              <w:jc w:val="center"/>
              <w:rPr>
                <w:sz w:val="22"/>
                <w:szCs w:val="22"/>
              </w:rPr>
            </w:pPr>
          </w:p>
          <w:p w14:paraId="3A1479CD" w14:textId="77777777" w:rsidR="00B564F4" w:rsidRPr="00B564F4" w:rsidRDefault="00B564F4" w:rsidP="00B564F4">
            <w:pPr>
              <w:jc w:val="center"/>
              <w:rPr>
                <w:sz w:val="22"/>
                <w:szCs w:val="22"/>
              </w:rPr>
            </w:pPr>
          </w:p>
          <w:p w14:paraId="3E91775A" w14:textId="77777777" w:rsidR="00B564F4" w:rsidRPr="00B564F4" w:rsidRDefault="00B564F4" w:rsidP="00B564F4">
            <w:pPr>
              <w:jc w:val="center"/>
              <w:rPr>
                <w:sz w:val="22"/>
                <w:szCs w:val="22"/>
              </w:rPr>
            </w:pPr>
          </w:p>
          <w:p w14:paraId="6D9C9547" w14:textId="77777777" w:rsidR="00B564F4" w:rsidRPr="00B564F4" w:rsidRDefault="00B564F4" w:rsidP="00B564F4">
            <w:pPr>
              <w:jc w:val="center"/>
              <w:rPr>
                <w:sz w:val="22"/>
                <w:szCs w:val="22"/>
              </w:rPr>
            </w:pPr>
          </w:p>
          <w:p w14:paraId="2B17BFFA" w14:textId="77777777" w:rsidR="00B564F4" w:rsidRPr="00B564F4" w:rsidRDefault="00B564F4" w:rsidP="00B564F4">
            <w:pPr>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492CA4F9" w14:textId="77777777" w:rsidR="00B564F4" w:rsidRPr="00B564F4" w:rsidRDefault="00B564F4" w:rsidP="00B564F4">
            <w:pPr>
              <w:autoSpaceDE w:val="0"/>
              <w:autoSpaceDN w:val="0"/>
              <w:adjustRightInd w:val="0"/>
              <w:jc w:val="center"/>
              <w:rPr>
                <w:sz w:val="22"/>
                <w:szCs w:val="22"/>
              </w:rPr>
            </w:pPr>
          </w:p>
          <w:p w14:paraId="50C1C56A" w14:textId="77777777" w:rsidR="00B564F4" w:rsidRPr="00B564F4" w:rsidRDefault="00B564F4" w:rsidP="00B564F4">
            <w:pPr>
              <w:jc w:val="center"/>
              <w:rPr>
                <w:sz w:val="22"/>
                <w:szCs w:val="22"/>
              </w:rPr>
            </w:pPr>
          </w:p>
          <w:p w14:paraId="34BF4EFF" w14:textId="77777777" w:rsidR="00B564F4" w:rsidRPr="00B564F4" w:rsidRDefault="00B564F4" w:rsidP="00B564F4">
            <w:pPr>
              <w:jc w:val="center"/>
              <w:rPr>
                <w:sz w:val="22"/>
                <w:szCs w:val="22"/>
              </w:rPr>
            </w:pPr>
          </w:p>
          <w:p w14:paraId="2A465E29" w14:textId="77777777" w:rsidR="00B564F4" w:rsidRPr="00B564F4" w:rsidRDefault="00B564F4" w:rsidP="00B564F4">
            <w:pPr>
              <w:jc w:val="center"/>
              <w:rPr>
                <w:sz w:val="22"/>
                <w:szCs w:val="22"/>
              </w:rPr>
            </w:pPr>
          </w:p>
          <w:p w14:paraId="68971658" w14:textId="77777777" w:rsidR="00B564F4" w:rsidRPr="00B564F4" w:rsidRDefault="00B564F4" w:rsidP="00B564F4">
            <w:pPr>
              <w:jc w:val="center"/>
              <w:rPr>
                <w:sz w:val="22"/>
                <w:szCs w:val="22"/>
              </w:rPr>
            </w:pPr>
          </w:p>
          <w:p w14:paraId="07412ACE" w14:textId="77777777" w:rsidR="00B564F4" w:rsidRPr="00B564F4" w:rsidRDefault="00B564F4" w:rsidP="00B564F4">
            <w:pPr>
              <w:jc w:val="center"/>
              <w:rPr>
                <w:sz w:val="22"/>
                <w:szCs w:val="22"/>
              </w:rPr>
            </w:pPr>
          </w:p>
          <w:p w14:paraId="6A13C579" w14:textId="77777777" w:rsidR="00B564F4" w:rsidRPr="00B564F4" w:rsidRDefault="00B564F4" w:rsidP="00B564F4">
            <w:pPr>
              <w:jc w:val="center"/>
              <w:rPr>
                <w:sz w:val="22"/>
                <w:szCs w:val="22"/>
              </w:rPr>
            </w:pPr>
          </w:p>
          <w:p w14:paraId="138BAC58" w14:textId="77777777" w:rsidR="00B564F4" w:rsidRPr="00B564F4" w:rsidRDefault="00B564F4" w:rsidP="00B564F4">
            <w:pPr>
              <w:jc w:val="center"/>
              <w:rPr>
                <w:sz w:val="22"/>
                <w:szCs w:val="22"/>
              </w:rPr>
            </w:pPr>
          </w:p>
          <w:p w14:paraId="705F6955" w14:textId="77777777" w:rsidR="00B564F4" w:rsidRPr="00B564F4" w:rsidRDefault="00B564F4" w:rsidP="00B564F4">
            <w:pPr>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1758D905" w14:textId="77777777" w:rsidR="00B564F4" w:rsidRPr="00B564F4" w:rsidRDefault="00B564F4" w:rsidP="00B564F4">
            <w:pPr>
              <w:autoSpaceDE w:val="0"/>
              <w:autoSpaceDN w:val="0"/>
              <w:adjustRightInd w:val="0"/>
              <w:jc w:val="center"/>
              <w:rPr>
                <w:sz w:val="22"/>
                <w:szCs w:val="22"/>
              </w:rPr>
            </w:pPr>
          </w:p>
          <w:p w14:paraId="468A4119" w14:textId="77777777" w:rsidR="00B564F4" w:rsidRPr="00B564F4" w:rsidRDefault="00B564F4" w:rsidP="00B564F4">
            <w:pPr>
              <w:jc w:val="center"/>
              <w:rPr>
                <w:sz w:val="22"/>
                <w:szCs w:val="22"/>
              </w:rPr>
            </w:pPr>
          </w:p>
          <w:p w14:paraId="40F04355" w14:textId="77777777" w:rsidR="00B564F4" w:rsidRPr="00B564F4" w:rsidRDefault="00B564F4" w:rsidP="00B564F4">
            <w:pPr>
              <w:jc w:val="center"/>
              <w:rPr>
                <w:sz w:val="22"/>
                <w:szCs w:val="22"/>
              </w:rPr>
            </w:pPr>
          </w:p>
          <w:p w14:paraId="5C53F941" w14:textId="77777777" w:rsidR="00B564F4" w:rsidRPr="00B564F4" w:rsidRDefault="00B564F4" w:rsidP="00B564F4">
            <w:pPr>
              <w:jc w:val="center"/>
              <w:rPr>
                <w:sz w:val="22"/>
                <w:szCs w:val="22"/>
              </w:rPr>
            </w:pPr>
          </w:p>
          <w:p w14:paraId="1C8E299A" w14:textId="77777777" w:rsidR="00B564F4" w:rsidRPr="00B564F4" w:rsidRDefault="00B564F4" w:rsidP="00B564F4">
            <w:pPr>
              <w:jc w:val="center"/>
              <w:rPr>
                <w:sz w:val="22"/>
                <w:szCs w:val="22"/>
              </w:rPr>
            </w:pPr>
          </w:p>
          <w:p w14:paraId="14DEBD82" w14:textId="77777777" w:rsidR="00B564F4" w:rsidRPr="00B564F4" w:rsidRDefault="00B564F4" w:rsidP="00B564F4">
            <w:pPr>
              <w:jc w:val="center"/>
              <w:rPr>
                <w:sz w:val="22"/>
                <w:szCs w:val="22"/>
              </w:rPr>
            </w:pPr>
          </w:p>
          <w:p w14:paraId="4018DF6C" w14:textId="77777777" w:rsidR="00B564F4" w:rsidRPr="00B564F4" w:rsidRDefault="00B564F4" w:rsidP="00B564F4">
            <w:pPr>
              <w:jc w:val="center"/>
              <w:rPr>
                <w:sz w:val="22"/>
                <w:szCs w:val="22"/>
              </w:rPr>
            </w:pPr>
          </w:p>
          <w:p w14:paraId="153FF8BF" w14:textId="77777777" w:rsidR="00B564F4" w:rsidRPr="00B564F4" w:rsidRDefault="00B564F4" w:rsidP="00B564F4">
            <w:pPr>
              <w:jc w:val="center"/>
              <w:rPr>
                <w:sz w:val="22"/>
                <w:szCs w:val="22"/>
              </w:rPr>
            </w:pPr>
          </w:p>
          <w:p w14:paraId="523667F1" w14:textId="77777777" w:rsidR="00B564F4" w:rsidRPr="00B564F4" w:rsidRDefault="00B564F4" w:rsidP="00B564F4">
            <w:pPr>
              <w:jc w:val="center"/>
              <w:rPr>
                <w:sz w:val="22"/>
                <w:szCs w:val="22"/>
              </w:rPr>
            </w:pPr>
            <w:r w:rsidRPr="00B564F4">
              <w:rPr>
                <w:sz w:val="22"/>
                <w:szCs w:val="22"/>
              </w:rPr>
              <w:t>-</w:t>
            </w:r>
          </w:p>
        </w:tc>
        <w:tc>
          <w:tcPr>
            <w:tcW w:w="1842" w:type="dxa"/>
            <w:tcBorders>
              <w:top w:val="single" w:sz="4" w:space="0" w:color="auto"/>
              <w:left w:val="nil"/>
              <w:bottom w:val="single" w:sz="4" w:space="0" w:color="auto"/>
              <w:right w:val="single" w:sz="4" w:space="0" w:color="auto"/>
            </w:tcBorders>
          </w:tcPr>
          <w:p w14:paraId="0C3E5701" w14:textId="77777777" w:rsidR="00B564F4" w:rsidRPr="00B564F4" w:rsidRDefault="00B564F4" w:rsidP="00B564F4">
            <w:pPr>
              <w:autoSpaceDE w:val="0"/>
              <w:autoSpaceDN w:val="0"/>
              <w:adjustRightInd w:val="0"/>
              <w:jc w:val="center"/>
              <w:rPr>
                <w:sz w:val="22"/>
                <w:szCs w:val="22"/>
              </w:rPr>
            </w:pPr>
          </w:p>
          <w:p w14:paraId="4E9C7BA8" w14:textId="77777777" w:rsidR="00B564F4" w:rsidRPr="00B564F4" w:rsidRDefault="00B564F4" w:rsidP="00B564F4">
            <w:pPr>
              <w:jc w:val="center"/>
              <w:rPr>
                <w:sz w:val="22"/>
                <w:szCs w:val="22"/>
              </w:rPr>
            </w:pPr>
          </w:p>
          <w:p w14:paraId="6440C202" w14:textId="77777777" w:rsidR="00B564F4" w:rsidRPr="00B564F4" w:rsidRDefault="00B564F4" w:rsidP="00B564F4">
            <w:pPr>
              <w:jc w:val="center"/>
              <w:rPr>
                <w:sz w:val="22"/>
                <w:szCs w:val="22"/>
              </w:rPr>
            </w:pPr>
          </w:p>
          <w:p w14:paraId="235FA8BC" w14:textId="77777777" w:rsidR="00B564F4" w:rsidRPr="00B564F4" w:rsidRDefault="00B564F4" w:rsidP="00B564F4">
            <w:pPr>
              <w:jc w:val="center"/>
              <w:rPr>
                <w:sz w:val="22"/>
                <w:szCs w:val="22"/>
              </w:rPr>
            </w:pPr>
          </w:p>
          <w:p w14:paraId="27D8FE41" w14:textId="77777777" w:rsidR="00B564F4" w:rsidRPr="00B564F4" w:rsidRDefault="00B564F4" w:rsidP="00B564F4">
            <w:pPr>
              <w:jc w:val="center"/>
              <w:rPr>
                <w:sz w:val="22"/>
                <w:szCs w:val="22"/>
              </w:rPr>
            </w:pPr>
          </w:p>
          <w:p w14:paraId="4A9EC1CE" w14:textId="77777777" w:rsidR="00B564F4" w:rsidRPr="00B564F4" w:rsidRDefault="00B564F4" w:rsidP="00B564F4">
            <w:pPr>
              <w:jc w:val="center"/>
              <w:rPr>
                <w:sz w:val="22"/>
                <w:szCs w:val="22"/>
              </w:rPr>
            </w:pPr>
          </w:p>
          <w:p w14:paraId="477DCC89" w14:textId="77777777" w:rsidR="00B564F4" w:rsidRPr="00B564F4" w:rsidRDefault="00B564F4" w:rsidP="00B564F4">
            <w:pPr>
              <w:jc w:val="center"/>
              <w:rPr>
                <w:sz w:val="22"/>
                <w:szCs w:val="22"/>
              </w:rPr>
            </w:pPr>
          </w:p>
          <w:p w14:paraId="401C6F4C" w14:textId="77777777" w:rsidR="00B564F4" w:rsidRPr="00B564F4" w:rsidRDefault="00B564F4" w:rsidP="00B564F4">
            <w:pPr>
              <w:jc w:val="center"/>
              <w:rPr>
                <w:sz w:val="22"/>
                <w:szCs w:val="22"/>
              </w:rPr>
            </w:pPr>
          </w:p>
          <w:p w14:paraId="1DE6940C" w14:textId="77777777" w:rsidR="00B564F4" w:rsidRPr="00B564F4" w:rsidRDefault="00B564F4" w:rsidP="00B564F4">
            <w:pPr>
              <w:jc w:val="center"/>
              <w:rPr>
                <w:sz w:val="22"/>
                <w:szCs w:val="22"/>
              </w:rPr>
            </w:pPr>
            <w:r w:rsidRPr="00B564F4">
              <w:rPr>
                <w:sz w:val="22"/>
                <w:szCs w:val="22"/>
              </w:rPr>
              <w:t>-</w:t>
            </w:r>
          </w:p>
        </w:tc>
        <w:tc>
          <w:tcPr>
            <w:tcW w:w="4253" w:type="dxa"/>
            <w:tcBorders>
              <w:top w:val="single" w:sz="4" w:space="0" w:color="auto"/>
              <w:left w:val="nil"/>
              <w:bottom w:val="single" w:sz="4" w:space="0" w:color="auto"/>
              <w:right w:val="single" w:sz="4" w:space="0" w:color="auto"/>
            </w:tcBorders>
          </w:tcPr>
          <w:p w14:paraId="31CA573E" w14:textId="77777777" w:rsidR="00B564F4" w:rsidRPr="00B564F4" w:rsidRDefault="00B564F4" w:rsidP="00B564F4">
            <w:pPr>
              <w:autoSpaceDE w:val="0"/>
              <w:autoSpaceDN w:val="0"/>
              <w:adjustRightInd w:val="0"/>
              <w:jc w:val="both"/>
              <w:rPr>
                <w:sz w:val="22"/>
                <w:szCs w:val="22"/>
              </w:rPr>
            </w:pPr>
            <w:r w:rsidRPr="00B564F4">
              <w:rPr>
                <w:sz w:val="22"/>
                <w:szCs w:val="22"/>
              </w:rPr>
              <w:t>Улучшение качества оказываемой помощи, ее своевременности и индивидуализации</w:t>
            </w:r>
          </w:p>
        </w:tc>
      </w:tr>
      <w:tr w:rsidR="00B564F4" w:rsidRPr="00B564F4" w14:paraId="6A4D61E9"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1D9FEF95" w14:textId="77777777" w:rsidR="00B564F4" w:rsidRPr="00B564F4" w:rsidRDefault="00B564F4" w:rsidP="00B564F4">
            <w:pPr>
              <w:autoSpaceDE w:val="0"/>
              <w:autoSpaceDN w:val="0"/>
              <w:adjustRightInd w:val="0"/>
              <w:jc w:val="both"/>
              <w:rPr>
                <w:sz w:val="22"/>
                <w:szCs w:val="22"/>
              </w:rPr>
            </w:pPr>
            <w:r w:rsidRPr="00B564F4">
              <w:rPr>
                <w:sz w:val="22"/>
                <w:szCs w:val="22"/>
              </w:rPr>
              <w:t>Мероприятие 1.3.</w:t>
            </w:r>
          </w:p>
          <w:p w14:paraId="1BB6E34D" w14:textId="77777777" w:rsidR="00B564F4" w:rsidRPr="00B564F4" w:rsidRDefault="00B564F4" w:rsidP="00B564F4">
            <w:pPr>
              <w:autoSpaceDE w:val="0"/>
              <w:autoSpaceDN w:val="0"/>
              <w:adjustRightInd w:val="0"/>
              <w:rPr>
                <w:sz w:val="22"/>
                <w:szCs w:val="22"/>
              </w:rPr>
            </w:pPr>
            <w:r w:rsidRPr="00B564F4">
              <w:rPr>
                <w:sz w:val="22"/>
                <w:szCs w:val="22"/>
              </w:rPr>
              <w:t xml:space="preserve">Оказание медицинской помощи лицам, освободившимся из </w:t>
            </w:r>
            <w:r w:rsidRPr="00B564F4">
              <w:rPr>
                <w:sz w:val="22"/>
                <w:szCs w:val="22"/>
              </w:rPr>
              <w:lastRenderedPageBreak/>
              <w:t>мест лишения свободы</w:t>
            </w:r>
          </w:p>
        </w:tc>
        <w:tc>
          <w:tcPr>
            <w:tcW w:w="1593" w:type="dxa"/>
            <w:tcBorders>
              <w:top w:val="single" w:sz="4" w:space="0" w:color="auto"/>
              <w:left w:val="nil"/>
              <w:bottom w:val="single" w:sz="4" w:space="0" w:color="auto"/>
              <w:right w:val="single" w:sz="4" w:space="0" w:color="auto"/>
            </w:tcBorders>
          </w:tcPr>
          <w:p w14:paraId="523AAEFA" w14:textId="77777777" w:rsidR="00B564F4" w:rsidRPr="00B564F4" w:rsidRDefault="00B564F4" w:rsidP="00B564F4">
            <w:pPr>
              <w:autoSpaceDE w:val="0"/>
              <w:autoSpaceDN w:val="0"/>
              <w:adjustRightInd w:val="0"/>
              <w:rPr>
                <w:sz w:val="22"/>
                <w:szCs w:val="22"/>
              </w:rPr>
            </w:pPr>
            <w:r w:rsidRPr="00B564F4">
              <w:rPr>
                <w:sz w:val="22"/>
                <w:szCs w:val="22"/>
              </w:rPr>
              <w:lastRenderedPageBreak/>
              <w:t>КГКУЗ «Ачинская МРБ № 1»</w:t>
            </w:r>
          </w:p>
        </w:tc>
        <w:tc>
          <w:tcPr>
            <w:tcW w:w="847" w:type="dxa"/>
            <w:tcBorders>
              <w:top w:val="single" w:sz="4" w:space="0" w:color="auto"/>
              <w:left w:val="nil"/>
              <w:bottom w:val="single" w:sz="4" w:space="0" w:color="auto"/>
              <w:right w:val="single" w:sz="4" w:space="0" w:color="auto"/>
            </w:tcBorders>
          </w:tcPr>
          <w:p w14:paraId="30579AE4"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2BDDF026"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7C52BB0A"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0CDE7BA7"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4E3A6373"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42" w:type="dxa"/>
            <w:tcBorders>
              <w:top w:val="single" w:sz="4" w:space="0" w:color="auto"/>
              <w:left w:val="nil"/>
              <w:bottom w:val="single" w:sz="4" w:space="0" w:color="auto"/>
              <w:right w:val="single" w:sz="4" w:space="0" w:color="auto"/>
            </w:tcBorders>
          </w:tcPr>
          <w:p w14:paraId="31060BF1"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4253" w:type="dxa"/>
            <w:tcBorders>
              <w:top w:val="single" w:sz="4" w:space="0" w:color="auto"/>
              <w:left w:val="nil"/>
              <w:bottom w:val="single" w:sz="4" w:space="0" w:color="auto"/>
              <w:right w:val="single" w:sz="4" w:space="0" w:color="auto"/>
            </w:tcBorders>
          </w:tcPr>
          <w:p w14:paraId="5004FC3C" w14:textId="77777777" w:rsidR="00B564F4" w:rsidRPr="00B564F4" w:rsidRDefault="00B564F4" w:rsidP="00B564F4">
            <w:pPr>
              <w:autoSpaceDE w:val="0"/>
              <w:autoSpaceDN w:val="0"/>
              <w:adjustRightInd w:val="0"/>
              <w:jc w:val="both"/>
              <w:rPr>
                <w:sz w:val="22"/>
                <w:szCs w:val="22"/>
              </w:rPr>
            </w:pPr>
            <w:r w:rsidRPr="00B564F4">
              <w:rPr>
                <w:sz w:val="22"/>
                <w:szCs w:val="22"/>
              </w:rPr>
              <w:t>Оказание своевременной необходимой помощи лицам, освободившимся из мест лишения свободы</w:t>
            </w:r>
          </w:p>
        </w:tc>
      </w:tr>
      <w:tr w:rsidR="00B564F4" w:rsidRPr="00B564F4" w14:paraId="491CD58A"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35B218DD" w14:textId="77777777" w:rsidR="00B564F4" w:rsidRPr="00B564F4" w:rsidRDefault="00B564F4" w:rsidP="00B564F4">
            <w:pPr>
              <w:autoSpaceDE w:val="0"/>
              <w:autoSpaceDN w:val="0"/>
              <w:adjustRightInd w:val="0"/>
              <w:jc w:val="both"/>
              <w:rPr>
                <w:sz w:val="22"/>
                <w:szCs w:val="22"/>
              </w:rPr>
            </w:pPr>
            <w:r w:rsidRPr="00B564F4">
              <w:rPr>
                <w:sz w:val="22"/>
                <w:szCs w:val="22"/>
              </w:rPr>
              <w:t>Мероприятие 1.4.</w:t>
            </w:r>
          </w:p>
          <w:p w14:paraId="0C709B5F" w14:textId="77777777" w:rsidR="00B564F4" w:rsidRPr="00B564F4" w:rsidRDefault="00B564F4" w:rsidP="00B564F4">
            <w:pPr>
              <w:autoSpaceDE w:val="0"/>
              <w:autoSpaceDN w:val="0"/>
              <w:adjustRightInd w:val="0"/>
              <w:jc w:val="both"/>
              <w:rPr>
                <w:sz w:val="22"/>
                <w:szCs w:val="22"/>
              </w:rPr>
            </w:pPr>
            <w:r w:rsidRPr="00B564F4">
              <w:rPr>
                <w:sz w:val="22"/>
                <w:szCs w:val="22"/>
              </w:rPr>
              <w:t>Оперативный  обмен информацией между учреждениями системы профилактики безнадзорности правонарушений несовершеннолетних, вернувшихся из мест лишения свободы, специальных учебных учреждений закрытого типа для оказания адресной социально-правовой помощи подросткам и их семьям.</w:t>
            </w:r>
          </w:p>
        </w:tc>
        <w:tc>
          <w:tcPr>
            <w:tcW w:w="1593" w:type="dxa"/>
            <w:tcBorders>
              <w:top w:val="single" w:sz="4" w:space="0" w:color="auto"/>
              <w:left w:val="nil"/>
              <w:bottom w:val="single" w:sz="4" w:space="0" w:color="auto"/>
              <w:right w:val="single" w:sz="4" w:space="0" w:color="auto"/>
            </w:tcBorders>
          </w:tcPr>
          <w:p w14:paraId="5705511E" w14:textId="77777777" w:rsidR="00B564F4" w:rsidRPr="00B564F4" w:rsidRDefault="00B564F4" w:rsidP="00B564F4">
            <w:pPr>
              <w:autoSpaceDE w:val="0"/>
              <w:autoSpaceDN w:val="0"/>
              <w:adjustRightInd w:val="0"/>
              <w:rPr>
                <w:sz w:val="22"/>
                <w:szCs w:val="22"/>
              </w:rPr>
            </w:pPr>
            <w:r w:rsidRPr="00B564F4">
              <w:rPr>
                <w:sz w:val="22"/>
                <w:szCs w:val="22"/>
              </w:rPr>
              <w:t>МО МВД России «Ачинский»,</w:t>
            </w:r>
          </w:p>
          <w:p w14:paraId="0205E24A" w14:textId="77777777" w:rsidR="00B564F4" w:rsidRPr="00B564F4" w:rsidRDefault="00B564F4" w:rsidP="00B564F4">
            <w:pPr>
              <w:autoSpaceDE w:val="0"/>
              <w:autoSpaceDN w:val="0"/>
              <w:adjustRightInd w:val="0"/>
              <w:rPr>
                <w:sz w:val="22"/>
                <w:szCs w:val="22"/>
              </w:rPr>
            </w:pPr>
            <w:r w:rsidRPr="00B564F4">
              <w:rPr>
                <w:sz w:val="22"/>
                <w:szCs w:val="22"/>
              </w:rPr>
              <w:t>Управление образования Ачинского района, отдел культуры, физической культуры и молодежной политики Администрации Ачинского района</w:t>
            </w:r>
          </w:p>
        </w:tc>
        <w:tc>
          <w:tcPr>
            <w:tcW w:w="847" w:type="dxa"/>
            <w:tcBorders>
              <w:top w:val="single" w:sz="4" w:space="0" w:color="auto"/>
              <w:left w:val="nil"/>
              <w:bottom w:val="single" w:sz="4" w:space="0" w:color="auto"/>
              <w:right w:val="single" w:sz="4" w:space="0" w:color="auto"/>
            </w:tcBorders>
          </w:tcPr>
          <w:p w14:paraId="36C6E40F"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0727EF9E"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2220348D"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488CC8E2"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5C0360C3"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42" w:type="dxa"/>
            <w:tcBorders>
              <w:top w:val="single" w:sz="4" w:space="0" w:color="auto"/>
              <w:left w:val="nil"/>
              <w:bottom w:val="single" w:sz="4" w:space="0" w:color="auto"/>
              <w:right w:val="single" w:sz="4" w:space="0" w:color="auto"/>
            </w:tcBorders>
          </w:tcPr>
          <w:p w14:paraId="08A410CE"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19255AE5" w14:textId="77777777" w:rsidR="00B564F4" w:rsidRPr="00B564F4" w:rsidRDefault="00B564F4" w:rsidP="00B564F4">
            <w:pPr>
              <w:autoSpaceDE w:val="0"/>
              <w:autoSpaceDN w:val="0"/>
              <w:adjustRightInd w:val="0"/>
              <w:jc w:val="both"/>
              <w:rPr>
                <w:sz w:val="22"/>
                <w:szCs w:val="22"/>
              </w:rPr>
            </w:pPr>
            <w:r w:rsidRPr="00B564F4">
              <w:rPr>
                <w:sz w:val="22"/>
                <w:szCs w:val="22"/>
              </w:rPr>
              <w:t>Оказание своевременной помощи, поддержки несовершеннолетним лицам, вернувшимся из мест лишения свободы, вовлечение их в процесс обучения, физического и культурного развития</w:t>
            </w:r>
          </w:p>
        </w:tc>
      </w:tr>
      <w:tr w:rsidR="00B564F4" w:rsidRPr="00B564F4" w14:paraId="189DFF95"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7238DA82" w14:textId="77777777" w:rsidR="00B564F4" w:rsidRPr="00B564F4" w:rsidRDefault="00B564F4" w:rsidP="00B564F4">
            <w:pPr>
              <w:autoSpaceDE w:val="0"/>
              <w:autoSpaceDN w:val="0"/>
              <w:adjustRightInd w:val="0"/>
              <w:jc w:val="both"/>
              <w:rPr>
                <w:bCs/>
                <w:sz w:val="22"/>
                <w:szCs w:val="22"/>
              </w:rPr>
            </w:pPr>
            <w:r w:rsidRPr="00B564F4">
              <w:rPr>
                <w:bCs/>
                <w:sz w:val="22"/>
                <w:szCs w:val="22"/>
              </w:rPr>
              <w:t>Мероприятие 1.5.</w:t>
            </w:r>
          </w:p>
          <w:p w14:paraId="0A23A318" w14:textId="77777777" w:rsidR="00B564F4" w:rsidRPr="00B564F4" w:rsidRDefault="00B564F4" w:rsidP="00B564F4">
            <w:pPr>
              <w:autoSpaceDE w:val="0"/>
              <w:autoSpaceDN w:val="0"/>
              <w:adjustRightInd w:val="0"/>
              <w:jc w:val="both"/>
              <w:rPr>
                <w:sz w:val="22"/>
                <w:szCs w:val="22"/>
              </w:rPr>
            </w:pPr>
            <w:r w:rsidRPr="00B564F4">
              <w:rPr>
                <w:sz w:val="22"/>
                <w:szCs w:val="22"/>
              </w:rPr>
              <w:t>Обеспечение оказания правовых услуг лицам, освободившимся из мет лишения свободы</w:t>
            </w:r>
          </w:p>
        </w:tc>
        <w:tc>
          <w:tcPr>
            <w:tcW w:w="1593" w:type="dxa"/>
            <w:tcBorders>
              <w:top w:val="single" w:sz="4" w:space="0" w:color="auto"/>
              <w:left w:val="nil"/>
              <w:bottom w:val="single" w:sz="4" w:space="0" w:color="auto"/>
              <w:right w:val="single" w:sz="4" w:space="0" w:color="auto"/>
            </w:tcBorders>
          </w:tcPr>
          <w:p w14:paraId="1434788F" w14:textId="77777777" w:rsidR="00B564F4" w:rsidRPr="00B564F4" w:rsidRDefault="00B564F4" w:rsidP="00B564F4">
            <w:pPr>
              <w:autoSpaceDE w:val="0"/>
              <w:autoSpaceDN w:val="0"/>
              <w:adjustRightInd w:val="0"/>
              <w:jc w:val="both"/>
              <w:rPr>
                <w:sz w:val="22"/>
                <w:szCs w:val="22"/>
              </w:rPr>
            </w:pPr>
            <w:r w:rsidRPr="00B564F4">
              <w:rPr>
                <w:sz w:val="22"/>
                <w:szCs w:val="22"/>
              </w:rPr>
              <w:t>Территориальное отделение КГКУ «Управление социальной защиты населения»</w:t>
            </w:r>
          </w:p>
        </w:tc>
        <w:tc>
          <w:tcPr>
            <w:tcW w:w="847" w:type="dxa"/>
            <w:tcBorders>
              <w:top w:val="single" w:sz="4" w:space="0" w:color="auto"/>
              <w:left w:val="nil"/>
              <w:bottom w:val="single" w:sz="4" w:space="0" w:color="auto"/>
              <w:right w:val="single" w:sz="4" w:space="0" w:color="auto"/>
            </w:tcBorders>
          </w:tcPr>
          <w:p w14:paraId="3C01B933"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292ABCA9"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67945EC8"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4205121F"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57950594"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42" w:type="dxa"/>
            <w:tcBorders>
              <w:top w:val="single" w:sz="4" w:space="0" w:color="auto"/>
              <w:left w:val="nil"/>
              <w:bottom w:val="single" w:sz="4" w:space="0" w:color="auto"/>
              <w:right w:val="single" w:sz="4" w:space="0" w:color="auto"/>
            </w:tcBorders>
          </w:tcPr>
          <w:p w14:paraId="0B03E233"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2F09736E" w14:textId="77777777" w:rsidR="00B564F4" w:rsidRPr="00B564F4" w:rsidRDefault="00B564F4" w:rsidP="00B564F4">
            <w:pPr>
              <w:autoSpaceDE w:val="0"/>
              <w:autoSpaceDN w:val="0"/>
              <w:adjustRightInd w:val="0"/>
              <w:jc w:val="both"/>
              <w:rPr>
                <w:bCs/>
                <w:sz w:val="22"/>
                <w:szCs w:val="22"/>
              </w:rPr>
            </w:pPr>
            <w:r w:rsidRPr="00B564F4">
              <w:rPr>
                <w:bCs/>
                <w:sz w:val="22"/>
                <w:szCs w:val="22"/>
              </w:rPr>
              <w:t>Оказание правовой помощи лицам, освободившимся из мест лишения свободы, решение вопросов, требующих помощи специалистов социальной защиты</w:t>
            </w:r>
          </w:p>
        </w:tc>
      </w:tr>
      <w:tr w:rsidR="00B564F4" w:rsidRPr="00B564F4" w14:paraId="46E2372E"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0062A896" w14:textId="77777777" w:rsidR="00B564F4" w:rsidRPr="00B564F4" w:rsidRDefault="00B564F4" w:rsidP="00B564F4">
            <w:pPr>
              <w:autoSpaceDE w:val="0"/>
              <w:autoSpaceDN w:val="0"/>
              <w:adjustRightInd w:val="0"/>
              <w:jc w:val="both"/>
              <w:rPr>
                <w:b/>
                <w:sz w:val="22"/>
                <w:szCs w:val="22"/>
              </w:rPr>
            </w:pPr>
            <w:r w:rsidRPr="00B564F4">
              <w:rPr>
                <w:b/>
                <w:sz w:val="22"/>
                <w:szCs w:val="22"/>
              </w:rPr>
              <w:t>Итого по задаче 1.</w:t>
            </w:r>
          </w:p>
        </w:tc>
        <w:tc>
          <w:tcPr>
            <w:tcW w:w="1593" w:type="dxa"/>
            <w:tcBorders>
              <w:top w:val="single" w:sz="4" w:space="0" w:color="auto"/>
              <w:left w:val="nil"/>
              <w:bottom w:val="single" w:sz="4" w:space="0" w:color="auto"/>
              <w:right w:val="single" w:sz="4" w:space="0" w:color="auto"/>
            </w:tcBorders>
          </w:tcPr>
          <w:p w14:paraId="63EA3178" w14:textId="77777777" w:rsidR="00B564F4" w:rsidRPr="00B564F4" w:rsidRDefault="00B564F4" w:rsidP="00B564F4">
            <w:pPr>
              <w:autoSpaceDE w:val="0"/>
              <w:autoSpaceDN w:val="0"/>
              <w:adjustRightInd w:val="0"/>
              <w:jc w:val="both"/>
              <w:rPr>
                <w:b/>
                <w:sz w:val="22"/>
                <w:szCs w:val="22"/>
              </w:rPr>
            </w:pPr>
          </w:p>
        </w:tc>
        <w:tc>
          <w:tcPr>
            <w:tcW w:w="847" w:type="dxa"/>
            <w:tcBorders>
              <w:top w:val="single" w:sz="4" w:space="0" w:color="auto"/>
              <w:left w:val="nil"/>
              <w:bottom w:val="single" w:sz="4" w:space="0" w:color="auto"/>
              <w:right w:val="single" w:sz="4" w:space="0" w:color="auto"/>
            </w:tcBorders>
          </w:tcPr>
          <w:p w14:paraId="2A78C487" w14:textId="77777777" w:rsidR="00B564F4" w:rsidRPr="00B564F4" w:rsidRDefault="00B564F4" w:rsidP="00B564F4">
            <w:pPr>
              <w:autoSpaceDE w:val="0"/>
              <w:autoSpaceDN w:val="0"/>
              <w:adjustRightInd w:val="0"/>
              <w:jc w:val="center"/>
              <w:rPr>
                <w:bCs/>
                <w:sz w:val="22"/>
                <w:szCs w:val="22"/>
              </w:rPr>
            </w:pPr>
            <w:r w:rsidRPr="00B564F4">
              <w:rPr>
                <w:bCs/>
                <w:sz w:val="22"/>
                <w:szCs w:val="22"/>
              </w:rPr>
              <w:t>-</w:t>
            </w:r>
          </w:p>
        </w:tc>
        <w:tc>
          <w:tcPr>
            <w:tcW w:w="851" w:type="dxa"/>
            <w:tcBorders>
              <w:top w:val="single" w:sz="4" w:space="0" w:color="auto"/>
              <w:left w:val="nil"/>
              <w:bottom w:val="single" w:sz="4" w:space="0" w:color="auto"/>
              <w:right w:val="single" w:sz="4" w:space="0" w:color="auto"/>
            </w:tcBorders>
          </w:tcPr>
          <w:p w14:paraId="76184189" w14:textId="77777777" w:rsidR="00B564F4" w:rsidRPr="00B564F4" w:rsidRDefault="00B564F4" w:rsidP="00B564F4">
            <w:pPr>
              <w:autoSpaceDE w:val="0"/>
              <w:autoSpaceDN w:val="0"/>
              <w:adjustRightInd w:val="0"/>
              <w:jc w:val="center"/>
              <w:rPr>
                <w:bCs/>
                <w:sz w:val="22"/>
                <w:szCs w:val="22"/>
              </w:rPr>
            </w:pPr>
            <w:r w:rsidRPr="00B564F4">
              <w:rPr>
                <w:bCs/>
                <w:sz w:val="22"/>
                <w:szCs w:val="22"/>
              </w:rPr>
              <w:t>-</w:t>
            </w:r>
          </w:p>
        </w:tc>
        <w:tc>
          <w:tcPr>
            <w:tcW w:w="850" w:type="dxa"/>
            <w:tcBorders>
              <w:top w:val="single" w:sz="4" w:space="0" w:color="auto"/>
              <w:left w:val="nil"/>
              <w:bottom w:val="single" w:sz="4" w:space="0" w:color="auto"/>
              <w:right w:val="single" w:sz="4" w:space="0" w:color="auto"/>
            </w:tcBorders>
          </w:tcPr>
          <w:p w14:paraId="1B972473" w14:textId="77777777" w:rsidR="00B564F4" w:rsidRPr="00B564F4" w:rsidRDefault="00B564F4" w:rsidP="00B564F4">
            <w:pPr>
              <w:autoSpaceDE w:val="0"/>
              <w:autoSpaceDN w:val="0"/>
              <w:adjustRightInd w:val="0"/>
              <w:jc w:val="center"/>
              <w:rPr>
                <w:bCs/>
                <w:sz w:val="22"/>
                <w:szCs w:val="22"/>
              </w:rPr>
            </w:pPr>
            <w:r w:rsidRPr="00B564F4">
              <w:rPr>
                <w:bCs/>
                <w:sz w:val="22"/>
                <w:szCs w:val="22"/>
              </w:rPr>
              <w:t>-</w:t>
            </w:r>
          </w:p>
        </w:tc>
        <w:tc>
          <w:tcPr>
            <w:tcW w:w="851" w:type="dxa"/>
            <w:tcBorders>
              <w:top w:val="single" w:sz="4" w:space="0" w:color="auto"/>
              <w:left w:val="nil"/>
              <w:bottom w:val="single" w:sz="4" w:space="0" w:color="auto"/>
              <w:right w:val="single" w:sz="4" w:space="0" w:color="auto"/>
            </w:tcBorders>
          </w:tcPr>
          <w:p w14:paraId="105E170A" w14:textId="77777777" w:rsidR="00B564F4" w:rsidRPr="00B564F4" w:rsidRDefault="00B564F4" w:rsidP="00B564F4">
            <w:pPr>
              <w:autoSpaceDE w:val="0"/>
              <w:autoSpaceDN w:val="0"/>
              <w:adjustRightInd w:val="0"/>
              <w:jc w:val="center"/>
              <w:rPr>
                <w:bCs/>
                <w:sz w:val="22"/>
                <w:szCs w:val="22"/>
              </w:rPr>
            </w:pPr>
            <w:r w:rsidRPr="00B564F4">
              <w:rPr>
                <w:bCs/>
                <w:sz w:val="22"/>
                <w:szCs w:val="22"/>
              </w:rPr>
              <w:t>-</w:t>
            </w:r>
          </w:p>
        </w:tc>
        <w:tc>
          <w:tcPr>
            <w:tcW w:w="1885" w:type="dxa"/>
            <w:tcBorders>
              <w:top w:val="single" w:sz="4" w:space="0" w:color="auto"/>
              <w:left w:val="nil"/>
              <w:bottom w:val="single" w:sz="4" w:space="0" w:color="auto"/>
              <w:right w:val="single" w:sz="4" w:space="0" w:color="auto"/>
            </w:tcBorders>
          </w:tcPr>
          <w:p w14:paraId="04A68426" w14:textId="77777777" w:rsidR="00B564F4" w:rsidRPr="00B564F4" w:rsidRDefault="00B564F4" w:rsidP="00B564F4">
            <w:pPr>
              <w:autoSpaceDE w:val="0"/>
              <w:autoSpaceDN w:val="0"/>
              <w:adjustRightInd w:val="0"/>
              <w:jc w:val="center"/>
              <w:rPr>
                <w:bCs/>
                <w:sz w:val="22"/>
                <w:szCs w:val="22"/>
              </w:rPr>
            </w:pPr>
            <w:r w:rsidRPr="00B564F4">
              <w:rPr>
                <w:bCs/>
                <w:sz w:val="22"/>
                <w:szCs w:val="22"/>
              </w:rPr>
              <w:t>-</w:t>
            </w:r>
          </w:p>
        </w:tc>
        <w:tc>
          <w:tcPr>
            <w:tcW w:w="1842" w:type="dxa"/>
            <w:tcBorders>
              <w:top w:val="single" w:sz="4" w:space="0" w:color="auto"/>
              <w:left w:val="nil"/>
              <w:bottom w:val="single" w:sz="4" w:space="0" w:color="auto"/>
              <w:right w:val="single" w:sz="4" w:space="0" w:color="auto"/>
            </w:tcBorders>
          </w:tcPr>
          <w:p w14:paraId="03284B0C" w14:textId="77777777" w:rsidR="00B564F4" w:rsidRPr="00B564F4" w:rsidRDefault="00B564F4" w:rsidP="00B564F4">
            <w:pPr>
              <w:autoSpaceDE w:val="0"/>
              <w:autoSpaceDN w:val="0"/>
              <w:adjustRightInd w:val="0"/>
              <w:jc w:val="center"/>
              <w:rPr>
                <w:bCs/>
                <w:sz w:val="22"/>
                <w:szCs w:val="22"/>
              </w:rPr>
            </w:pPr>
            <w:r w:rsidRPr="00B564F4">
              <w:rPr>
                <w:bCs/>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3BD3C967" w14:textId="77777777" w:rsidR="00B564F4" w:rsidRPr="00B564F4" w:rsidRDefault="00B564F4" w:rsidP="00B564F4">
            <w:pPr>
              <w:autoSpaceDE w:val="0"/>
              <w:autoSpaceDN w:val="0"/>
              <w:adjustRightInd w:val="0"/>
              <w:jc w:val="both"/>
              <w:rPr>
                <w:b/>
                <w:sz w:val="22"/>
                <w:szCs w:val="22"/>
              </w:rPr>
            </w:pPr>
          </w:p>
        </w:tc>
      </w:tr>
      <w:tr w:rsidR="00B564F4" w:rsidRPr="00B564F4" w14:paraId="54928A4D"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6F6BCA7B" w14:textId="77777777" w:rsidR="00B564F4" w:rsidRPr="00B564F4" w:rsidRDefault="00B564F4" w:rsidP="00B564F4">
            <w:pPr>
              <w:autoSpaceDE w:val="0"/>
              <w:autoSpaceDN w:val="0"/>
              <w:adjustRightInd w:val="0"/>
              <w:jc w:val="both"/>
              <w:rPr>
                <w:sz w:val="22"/>
                <w:szCs w:val="22"/>
              </w:rPr>
            </w:pPr>
            <w:r w:rsidRPr="00B564F4">
              <w:rPr>
                <w:sz w:val="22"/>
                <w:szCs w:val="22"/>
              </w:rPr>
              <w:t>Задача 2.</w:t>
            </w:r>
          </w:p>
          <w:p w14:paraId="1543CAAB" w14:textId="77777777" w:rsidR="00B564F4" w:rsidRPr="00B564F4" w:rsidRDefault="00B564F4" w:rsidP="00B564F4">
            <w:pPr>
              <w:autoSpaceDE w:val="0"/>
              <w:autoSpaceDN w:val="0"/>
              <w:adjustRightInd w:val="0"/>
              <w:rPr>
                <w:sz w:val="22"/>
                <w:szCs w:val="22"/>
              </w:rPr>
            </w:pPr>
            <w:r w:rsidRPr="00B564F4">
              <w:rPr>
                <w:sz w:val="22"/>
                <w:szCs w:val="22"/>
              </w:rPr>
              <w:t xml:space="preserve">Повышение эффективности мер социальной поддержки лиц, освободившихся из мест лишения свободы, и </w:t>
            </w:r>
            <w:r w:rsidRPr="00B564F4">
              <w:rPr>
                <w:sz w:val="22"/>
                <w:szCs w:val="22"/>
              </w:rPr>
              <w:lastRenderedPageBreak/>
              <w:t>осужденных без изоляции от общества, направленных на восстановление утраченных социальных связей</w:t>
            </w:r>
          </w:p>
        </w:tc>
        <w:tc>
          <w:tcPr>
            <w:tcW w:w="1593" w:type="dxa"/>
            <w:tcBorders>
              <w:top w:val="single" w:sz="4" w:space="0" w:color="auto"/>
              <w:left w:val="nil"/>
              <w:bottom w:val="single" w:sz="4" w:space="0" w:color="auto"/>
              <w:right w:val="single" w:sz="4" w:space="0" w:color="auto"/>
            </w:tcBorders>
          </w:tcPr>
          <w:p w14:paraId="64C2D0DE" w14:textId="77777777" w:rsidR="00B564F4" w:rsidRPr="00B564F4" w:rsidRDefault="00B564F4" w:rsidP="00B564F4">
            <w:pPr>
              <w:autoSpaceDE w:val="0"/>
              <w:autoSpaceDN w:val="0"/>
              <w:adjustRightInd w:val="0"/>
              <w:jc w:val="both"/>
              <w:rPr>
                <w:sz w:val="22"/>
                <w:szCs w:val="22"/>
              </w:rPr>
            </w:pPr>
          </w:p>
        </w:tc>
        <w:tc>
          <w:tcPr>
            <w:tcW w:w="847" w:type="dxa"/>
            <w:tcBorders>
              <w:top w:val="single" w:sz="4" w:space="0" w:color="auto"/>
              <w:left w:val="nil"/>
              <w:bottom w:val="single" w:sz="4" w:space="0" w:color="auto"/>
              <w:right w:val="single" w:sz="4" w:space="0" w:color="auto"/>
            </w:tcBorders>
          </w:tcPr>
          <w:p w14:paraId="20D3D12E" w14:textId="77777777" w:rsidR="00B564F4" w:rsidRPr="00B564F4" w:rsidRDefault="00B564F4" w:rsidP="00B564F4">
            <w:pPr>
              <w:autoSpaceDE w:val="0"/>
              <w:autoSpaceDN w:val="0"/>
              <w:adjustRightInd w:val="0"/>
              <w:jc w:val="both"/>
              <w:rPr>
                <w:sz w:val="22"/>
                <w:szCs w:val="22"/>
              </w:rPr>
            </w:pPr>
          </w:p>
        </w:tc>
        <w:tc>
          <w:tcPr>
            <w:tcW w:w="851" w:type="dxa"/>
            <w:tcBorders>
              <w:top w:val="single" w:sz="4" w:space="0" w:color="auto"/>
              <w:left w:val="nil"/>
              <w:bottom w:val="single" w:sz="4" w:space="0" w:color="auto"/>
              <w:right w:val="single" w:sz="4" w:space="0" w:color="auto"/>
            </w:tcBorders>
          </w:tcPr>
          <w:p w14:paraId="790CA733" w14:textId="77777777" w:rsidR="00B564F4" w:rsidRPr="00B564F4" w:rsidRDefault="00B564F4" w:rsidP="00B564F4">
            <w:pPr>
              <w:autoSpaceDE w:val="0"/>
              <w:autoSpaceDN w:val="0"/>
              <w:adjustRightInd w:val="0"/>
              <w:jc w:val="both"/>
              <w:rPr>
                <w:sz w:val="22"/>
                <w:szCs w:val="22"/>
              </w:rPr>
            </w:pPr>
          </w:p>
        </w:tc>
        <w:tc>
          <w:tcPr>
            <w:tcW w:w="850" w:type="dxa"/>
            <w:tcBorders>
              <w:top w:val="single" w:sz="4" w:space="0" w:color="auto"/>
              <w:left w:val="nil"/>
              <w:bottom w:val="single" w:sz="4" w:space="0" w:color="auto"/>
              <w:right w:val="single" w:sz="4" w:space="0" w:color="auto"/>
            </w:tcBorders>
          </w:tcPr>
          <w:p w14:paraId="75775964" w14:textId="77777777" w:rsidR="00B564F4" w:rsidRPr="00B564F4" w:rsidRDefault="00B564F4" w:rsidP="00B564F4">
            <w:pPr>
              <w:autoSpaceDE w:val="0"/>
              <w:autoSpaceDN w:val="0"/>
              <w:adjustRightInd w:val="0"/>
              <w:jc w:val="both"/>
              <w:rPr>
                <w:sz w:val="22"/>
                <w:szCs w:val="22"/>
              </w:rPr>
            </w:pPr>
          </w:p>
        </w:tc>
        <w:tc>
          <w:tcPr>
            <w:tcW w:w="851" w:type="dxa"/>
            <w:tcBorders>
              <w:top w:val="single" w:sz="4" w:space="0" w:color="auto"/>
              <w:left w:val="nil"/>
              <w:bottom w:val="single" w:sz="4" w:space="0" w:color="auto"/>
              <w:right w:val="single" w:sz="4" w:space="0" w:color="auto"/>
            </w:tcBorders>
          </w:tcPr>
          <w:p w14:paraId="7EAD59EB" w14:textId="77777777" w:rsidR="00B564F4" w:rsidRPr="00B564F4" w:rsidRDefault="00B564F4" w:rsidP="00B564F4">
            <w:pPr>
              <w:autoSpaceDE w:val="0"/>
              <w:autoSpaceDN w:val="0"/>
              <w:adjustRightInd w:val="0"/>
              <w:jc w:val="both"/>
              <w:rPr>
                <w:sz w:val="22"/>
                <w:szCs w:val="22"/>
              </w:rPr>
            </w:pPr>
          </w:p>
        </w:tc>
        <w:tc>
          <w:tcPr>
            <w:tcW w:w="1885" w:type="dxa"/>
            <w:tcBorders>
              <w:top w:val="single" w:sz="4" w:space="0" w:color="auto"/>
              <w:left w:val="nil"/>
              <w:bottom w:val="single" w:sz="4" w:space="0" w:color="auto"/>
              <w:right w:val="single" w:sz="4" w:space="0" w:color="auto"/>
            </w:tcBorders>
          </w:tcPr>
          <w:p w14:paraId="5B5F91AB" w14:textId="77777777" w:rsidR="00B564F4" w:rsidRPr="00B564F4" w:rsidRDefault="00B564F4" w:rsidP="00B564F4">
            <w:pPr>
              <w:autoSpaceDE w:val="0"/>
              <w:autoSpaceDN w:val="0"/>
              <w:adjustRightInd w:val="0"/>
              <w:jc w:val="both"/>
              <w:rPr>
                <w:sz w:val="22"/>
                <w:szCs w:val="22"/>
              </w:rPr>
            </w:pPr>
          </w:p>
        </w:tc>
        <w:tc>
          <w:tcPr>
            <w:tcW w:w="1842" w:type="dxa"/>
            <w:tcBorders>
              <w:top w:val="single" w:sz="4" w:space="0" w:color="auto"/>
              <w:left w:val="nil"/>
              <w:bottom w:val="single" w:sz="4" w:space="0" w:color="auto"/>
              <w:right w:val="single" w:sz="4" w:space="0" w:color="auto"/>
            </w:tcBorders>
          </w:tcPr>
          <w:p w14:paraId="7C642C5A" w14:textId="77777777" w:rsidR="00B564F4" w:rsidRPr="00B564F4" w:rsidRDefault="00B564F4" w:rsidP="00B564F4">
            <w:pPr>
              <w:autoSpaceDE w:val="0"/>
              <w:autoSpaceDN w:val="0"/>
              <w:adjustRightInd w:val="0"/>
              <w:jc w:val="both"/>
              <w:rPr>
                <w:sz w:val="22"/>
                <w:szCs w:val="22"/>
              </w:rPr>
            </w:pPr>
          </w:p>
        </w:tc>
        <w:tc>
          <w:tcPr>
            <w:tcW w:w="4253" w:type="dxa"/>
            <w:tcBorders>
              <w:top w:val="single" w:sz="4" w:space="0" w:color="auto"/>
              <w:left w:val="single" w:sz="4" w:space="0" w:color="auto"/>
              <w:bottom w:val="single" w:sz="4" w:space="0" w:color="auto"/>
              <w:right w:val="single" w:sz="4" w:space="0" w:color="auto"/>
            </w:tcBorders>
          </w:tcPr>
          <w:p w14:paraId="2A0673BB" w14:textId="77777777" w:rsidR="00B564F4" w:rsidRPr="00B564F4" w:rsidRDefault="00B564F4" w:rsidP="00B564F4">
            <w:pPr>
              <w:autoSpaceDE w:val="0"/>
              <w:autoSpaceDN w:val="0"/>
              <w:adjustRightInd w:val="0"/>
              <w:jc w:val="both"/>
              <w:rPr>
                <w:sz w:val="22"/>
                <w:szCs w:val="22"/>
              </w:rPr>
            </w:pPr>
          </w:p>
        </w:tc>
      </w:tr>
      <w:tr w:rsidR="00B564F4" w:rsidRPr="00B564F4" w14:paraId="58E621B7"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14D07CC0" w14:textId="77777777" w:rsidR="00B564F4" w:rsidRPr="00B564F4" w:rsidRDefault="00B564F4" w:rsidP="00B564F4">
            <w:pPr>
              <w:autoSpaceDE w:val="0"/>
              <w:autoSpaceDN w:val="0"/>
              <w:adjustRightInd w:val="0"/>
              <w:jc w:val="both"/>
              <w:rPr>
                <w:sz w:val="22"/>
                <w:szCs w:val="22"/>
              </w:rPr>
            </w:pPr>
            <w:r w:rsidRPr="00B564F4">
              <w:rPr>
                <w:sz w:val="22"/>
                <w:szCs w:val="22"/>
              </w:rPr>
              <w:t>Мероприятие 2.1.</w:t>
            </w:r>
          </w:p>
          <w:p w14:paraId="1D4E7DE3" w14:textId="77777777" w:rsidR="00B564F4" w:rsidRPr="00B564F4" w:rsidRDefault="00B564F4" w:rsidP="00B564F4">
            <w:pPr>
              <w:autoSpaceDE w:val="0"/>
              <w:autoSpaceDN w:val="0"/>
              <w:adjustRightInd w:val="0"/>
              <w:rPr>
                <w:sz w:val="22"/>
                <w:szCs w:val="22"/>
              </w:rPr>
            </w:pPr>
            <w:r w:rsidRPr="00B564F4">
              <w:rPr>
                <w:sz w:val="22"/>
                <w:szCs w:val="22"/>
              </w:rPr>
              <w:t>Содействие лицам, освободившимся из мест лишения свободы в завершении обучения в общеобразовательных учреждениях в целях получения основного общего образования</w:t>
            </w:r>
          </w:p>
        </w:tc>
        <w:tc>
          <w:tcPr>
            <w:tcW w:w="1593" w:type="dxa"/>
            <w:tcBorders>
              <w:top w:val="single" w:sz="4" w:space="0" w:color="auto"/>
              <w:left w:val="nil"/>
              <w:bottom w:val="single" w:sz="4" w:space="0" w:color="auto"/>
              <w:right w:val="single" w:sz="4" w:space="0" w:color="auto"/>
            </w:tcBorders>
          </w:tcPr>
          <w:p w14:paraId="6740206A" w14:textId="77777777" w:rsidR="00B564F4" w:rsidRPr="00B564F4" w:rsidRDefault="00B564F4" w:rsidP="00B564F4">
            <w:pPr>
              <w:autoSpaceDE w:val="0"/>
              <w:autoSpaceDN w:val="0"/>
              <w:adjustRightInd w:val="0"/>
              <w:jc w:val="both"/>
              <w:rPr>
                <w:sz w:val="22"/>
                <w:szCs w:val="22"/>
              </w:rPr>
            </w:pPr>
            <w:r w:rsidRPr="00B564F4">
              <w:rPr>
                <w:sz w:val="22"/>
                <w:szCs w:val="22"/>
              </w:rPr>
              <w:t>Управление образования администрации Ачинского района</w:t>
            </w:r>
          </w:p>
        </w:tc>
        <w:tc>
          <w:tcPr>
            <w:tcW w:w="847" w:type="dxa"/>
            <w:tcBorders>
              <w:top w:val="single" w:sz="4" w:space="0" w:color="auto"/>
              <w:left w:val="nil"/>
              <w:bottom w:val="single" w:sz="4" w:space="0" w:color="auto"/>
              <w:right w:val="single" w:sz="4" w:space="0" w:color="auto"/>
            </w:tcBorders>
          </w:tcPr>
          <w:p w14:paraId="22287021"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046271DE"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4FB6F6E3"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392A46DF"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25ED9BC6" w14:textId="77777777" w:rsidR="00B564F4" w:rsidRPr="00B564F4" w:rsidRDefault="00B564F4" w:rsidP="00B564F4">
            <w:pPr>
              <w:autoSpaceDE w:val="0"/>
              <w:autoSpaceDN w:val="0"/>
              <w:adjustRightInd w:val="0"/>
              <w:jc w:val="center"/>
              <w:rPr>
                <w:sz w:val="22"/>
                <w:szCs w:val="22"/>
              </w:rPr>
            </w:pPr>
            <w:r w:rsidRPr="00B564F4">
              <w:rPr>
                <w:sz w:val="22"/>
                <w:szCs w:val="22"/>
              </w:rPr>
              <w:t>-</w:t>
            </w:r>
          </w:p>
          <w:p w14:paraId="277DCEB4" w14:textId="77777777" w:rsidR="00B564F4" w:rsidRPr="00B564F4" w:rsidRDefault="00B564F4" w:rsidP="00B564F4">
            <w:pPr>
              <w:autoSpaceDE w:val="0"/>
              <w:autoSpaceDN w:val="0"/>
              <w:adjustRightInd w:val="0"/>
              <w:jc w:val="center"/>
              <w:rPr>
                <w:sz w:val="22"/>
                <w:szCs w:val="22"/>
              </w:rPr>
            </w:pPr>
          </w:p>
        </w:tc>
        <w:tc>
          <w:tcPr>
            <w:tcW w:w="1842" w:type="dxa"/>
            <w:tcBorders>
              <w:top w:val="single" w:sz="4" w:space="0" w:color="auto"/>
              <w:left w:val="nil"/>
              <w:bottom w:val="single" w:sz="4" w:space="0" w:color="auto"/>
              <w:right w:val="single" w:sz="4" w:space="0" w:color="auto"/>
            </w:tcBorders>
          </w:tcPr>
          <w:p w14:paraId="206F85B7" w14:textId="77777777" w:rsidR="00B564F4" w:rsidRPr="00B564F4" w:rsidRDefault="00B564F4" w:rsidP="00B564F4">
            <w:pPr>
              <w:jc w:val="center"/>
              <w:rPr>
                <w:sz w:val="22"/>
                <w:szCs w:val="22"/>
              </w:rPr>
            </w:pPr>
            <w:r w:rsidRPr="00B564F4">
              <w:rPr>
                <w:sz w:val="22"/>
                <w:szCs w:val="22"/>
              </w:rPr>
              <w:t>-</w:t>
            </w:r>
          </w:p>
          <w:p w14:paraId="71698B67" w14:textId="77777777" w:rsidR="00B564F4" w:rsidRPr="00B564F4" w:rsidRDefault="00B564F4" w:rsidP="00B564F4">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tcPr>
          <w:p w14:paraId="7915EB05" w14:textId="77777777" w:rsidR="00B564F4" w:rsidRPr="00B564F4" w:rsidRDefault="00B564F4" w:rsidP="00B564F4">
            <w:pPr>
              <w:jc w:val="both"/>
              <w:rPr>
                <w:sz w:val="22"/>
                <w:szCs w:val="22"/>
              </w:rPr>
            </w:pPr>
            <w:r w:rsidRPr="00B564F4">
              <w:rPr>
                <w:sz w:val="22"/>
                <w:szCs w:val="22"/>
              </w:rPr>
              <w:t xml:space="preserve">Оказание помощи лицам, в том числе несовершеннолетним, освободившимся из мест лишения свободы, в получении основного общего образования </w:t>
            </w:r>
          </w:p>
        </w:tc>
      </w:tr>
      <w:tr w:rsidR="00B564F4" w:rsidRPr="00B564F4" w14:paraId="17FD0BFB"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0FA84FE9" w14:textId="77777777" w:rsidR="00B564F4" w:rsidRPr="00B564F4" w:rsidRDefault="00B564F4" w:rsidP="00B564F4">
            <w:pPr>
              <w:autoSpaceDE w:val="0"/>
              <w:autoSpaceDN w:val="0"/>
              <w:adjustRightInd w:val="0"/>
              <w:jc w:val="both"/>
              <w:rPr>
                <w:sz w:val="22"/>
                <w:szCs w:val="22"/>
              </w:rPr>
            </w:pPr>
            <w:r w:rsidRPr="00B564F4">
              <w:rPr>
                <w:sz w:val="22"/>
                <w:szCs w:val="22"/>
              </w:rPr>
              <w:t>Мероприятие 2.2.</w:t>
            </w:r>
          </w:p>
          <w:p w14:paraId="470E5CBC" w14:textId="77777777" w:rsidR="00B564F4" w:rsidRPr="00B564F4" w:rsidRDefault="00B564F4" w:rsidP="00B564F4">
            <w:pPr>
              <w:autoSpaceDE w:val="0"/>
              <w:autoSpaceDN w:val="0"/>
              <w:adjustRightInd w:val="0"/>
              <w:jc w:val="both"/>
              <w:rPr>
                <w:sz w:val="22"/>
                <w:szCs w:val="22"/>
              </w:rPr>
            </w:pPr>
            <w:r w:rsidRPr="00B564F4">
              <w:rPr>
                <w:sz w:val="22"/>
                <w:szCs w:val="22"/>
              </w:rPr>
              <w:t>Информирование населения об услугах службы занятости, о состоянии рынка труда, о наличии вакансий через опубликование материалов в СМИ, размещение на сайте</w:t>
            </w:r>
          </w:p>
        </w:tc>
        <w:tc>
          <w:tcPr>
            <w:tcW w:w="1593" w:type="dxa"/>
            <w:tcBorders>
              <w:top w:val="single" w:sz="4" w:space="0" w:color="auto"/>
              <w:left w:val="nil"/>
              <w:bottom w:val="single" w:sz="4" w:space="0" w:color="auto"/>
              <w:right w:val="single" w:sz="4" w:space="0" w:color="auto"/>
            </w:tcBorders>
          </w:tcPr>
          <w:p w14:paraId="0D086FE4" w14:textId="77777777" w:rsidR="00B564F4" w:rsidRPr="00B564F4" w:rsidRDefault="00B564F4" w:rsidP="00B564F4">
            <w:pPr>
              <w:autoSpaceDE w:val="0"/>
              <w:autoSpaceDN w:val="0"/>
              <w:adjustRightInd w:val="0"/>
              <w:jc w:val="both"/>
              <w:rPr>
                <w:sz w:val="22"/>
                <w:szCs w:val="22"/>
              </w:rPr>
            </w:pPr>
            <w:r w:rsidRPr="00B564F4">
              <w:rPr>
                <w:sz w:val="22"/>
                <w:szCs w:val="22"/>
              </w:rPr>
              <w:t>Ведущий специалист (по взаимодействию со СМИ) администрации Ачинского района</w:t>
            </w:r>
          </w:p>
        </w:tc>
        <w:tc>
          <w:tcPr>
            <w:tcW w:w="847" w:type="dxa"/>
            <w:tcBorders>
              <w:top w:val="single" w:sz="4" w:space="0" w:color="auto"/>
              <w:left w:val="nil"/>
              <w:bottom w:val="single" w:sz="4" w:space="0" w:color="auto"/>
              <w:right w:val="single" w:sz="4" w:space="0" w:color="auto"/>
            </w:tcBorders>
          </w:tcPr>
          <w:p w14:paraId="17B93E45"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389698A3"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046A6834"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012C5535"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1CCD7C37" w14:textId="77777777" w:rsidR="00B564F4" w:rsidRPr="00B564F4" w:rsidRDefault="00B564F4" w:rsidP="00B564F4">
            <w:pPr>
              <w:autoSpaceDE w:val="0"/>
              <w:autoSpaceDN w:val="0"/>
              <w:adjustRightInd w:val="0"/>
              <w:jc w:val="center"/>
              <w:rPr>
                <w:sz w:val="22"/>
                <w:szCs w:val="22"/>
              </w:rPr>
            </w:pPr>
            <w:r w:rsidRPr="00B564F4">
              <w:rPr>
                <w:sz w:val="22"/>
                <w:szCs w:val="22"/>
              </w:rPr>
              <w:t>-</w:t>
            </w:r>
          </w:p>
          <w:p w14:paraId="12231909" w14:textId="77777777" w:rsidR="00B564F4" w:rsidRPr="00B564F4" w:rsidRDefault="00B564F4" w:rsidP="00B564F4">
            <w:pPr>
              <w:autoSpaceDE w:val="0"/>
              <w:autoSpaceDN w:val="0"/>
              <w:adjustRightInd w:val="0"/>
              <w:jc w:val="center"/>
              <w:rPr>
                <w:sz w:val="22"/>
                <w:szCs w:val="22"/>
              </w:rPr>
            </w:pPr>
          </w:p>
          <w:p w14:paraId="67841F15" w14:textId="77777777" w:rsidR="00B564F4" w:rsidRPr="00B564F4" w:rsidRDefault="00B564F4" w:rsidP="00B564F4">
            <w:pPr>
              <w:autoSpaceDE w:val="0"/>
              <w:autoSpaceDN w:val="0"/>
              <w:adjustRightInd w:val="0"/>
              <w:jc w:val="center"/>
              <w:rPr>
                <w:sz w:val="22"/>
                <w:szCs w:val="22"/>
              </w:rPr>
            </w:pPr>
          </w:p>
        </w:tc>
        <w:tc>
          <w:tcPr>
            <w:tcW w:w="1842" w:type="dxa"/>
            <w:tcBorders>
              <w:top w:val="single" w:sz="4" w:space="0" w:color="auto"/>
              <w:left w:val="nil"/>
              <w:bottom w:val="single" w:sz="4" w:space="0" w:color="auto"/>
              <w:right w:val="single" w:sz="4" w:space="0" w:color="auto"/>
            </w:tcBorders>
          </w:tcPr>
          <w:p w14:paraId="52A962A6" w14:textId="77777777" w:rsidR="00B564F4" w:rsidRPr="00B564F4" w:rsidRDefault="00B564F4" w:rsidP="00B564F4">
            <w:pPr>
              <w:jc w:val="center"/>
              <w:rPr>
                <w:sz w:val="22"/>
                <w:szCs w:val="22"/>
              </w:rPr>
            </w:pPr>
            <w:r w:rsidRPr="00B564F4">
              <w:rPr>
                <w:sz w:val="22"/>
                <w:szCs w:val="22"/>
              </w:rPr>
              <w:t>-</w:t>
            </w:r>
          </w:p>
          <w:p w14:paraId="473A5FC2" w14:textId="77777777" w:rsidR="00B564F4" w:rsidRPr="00B564F4" w:rsidRDefault="00B564F4" w:rsidP="00B564F4">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tcPr>
          <w:p w14:paraId="25786D12" w14:textId="77777777" w:rsidR="00B564F4" w:rsidRPr="00B564F4" w:rsidRDefault="00B564F4" w:rsidP="00B564F4">
            <w:pPr>
              <w:jc w:val="both"/>
              <w:rPr>
                <w:sz w:val="22"/>
                <w:szCs w:val="22"/>
              </w:rPr>
            </w:pPr>
            <w:r w:rsidRPr="00B564F4">
              <w:rPr>
                <w:sz w:val="22"/>
                <w:szCs w:val="22"/>
              </w:rPr>
              <w:t>Размещение на сайте администрации района информации об услугах КГКУ «Центр занятости г. Ачинска», о состоянии рынка вакансий</w:t>
            </w:r>
          </w:p>
        </w:tc>
      </w:tr>
      <w:tr w:rsidR="00B564F4" w:rsidRPr="00B564F4" w14:paraId="4FC7D0A3"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61C157C0" w14:textId="77777777" w:rsidR="00B564F4" w:rsidRPr="00B564F4" w:rsidRDefault="00B564F4" w:rsidP="00B564F4">
            <w:pPr>
              <w:autoSpaceDE w:val="0"/>
              <w:autoSpaceDN w:val="0"/>
              <w:adjustRightInd w:val="0"/>
              <w:jc w:val="both"/>
              <w:rPr>
                <w:sz w:val="22"/>
                <w:szCs w:val="22"/>
              </w:rPr>
            </w:pPr>
            <w:r w:rsidRPr="00B564F4">
              <w:rPr>
                <w:sz w:val="22"/>
                <w:szCs w:val="22"/>
              </w:rPr>
              <w:t>Мероприятие 2.3.</w:t>
            </w:r>
          </w:p>
          <w:p w14:paraId="51504A19" w14:textId="77777777" w:rsidR="00B564F4" w:rsidRPr="00B564F4" w:rsidRDefault="00B564F4" w:rsidP="00B564F4">
            <w:pPr>
              <w:autoSpaceDE w:val="0"/>
              <w:autoSpaceDN w:val="0"/>
              <w:adjustRightInd w:val="0"/>
              <w:jc w:val="both"/>
              <w:rPr>
                <w:sz w:val="22"/>
                <w:szCs w:val="22"/>
              </w:rPr>
            </w:pPr>
            <w:r w:rsidRPr="00B564F4">
              <w:rPr>
                <w:sz w:val="22"/>
                <w:szCs w:val="22"/>
              </w:rPr>
              <w:t xml:space="preserve">Оказание помощи лицам, освободившимся из мест лишения свободы, и лицам без определенного места жительства в восстановлении </w:t>
            </w:r>
            <w:r w:rsidRPr="00B564F4">
              <w:rPr>
                <w:sz w:val="22"/>
                <w:szCs w:val="22"/>
              </w:rPr>
              <w:lastRenderedPageBreak/>
              <w:t>утраченных документов, удостоверяющих личность, о праве на пенсионное обеспечение и меры социальной поддержки</w:t>
            </w:r>
          </w:p>
          <w:p w14:paraId="103789C3" w14:textId="77777777" w:rsidR="00B564F4" w:rsidRPr="00B564F4" w:rsidRDefault="00B564F4" w:rsidP="00B564F4">
            <w:pPr>
              <w:autoSpaceDE w:val="0"/>
              <w:autoSpaceDN w:val="0"/>
              <w:adjustRightInd w:val="0"/>
              <w:jc w:val="both"/>
              <w:rPr>
                <w:sz w:val="22"/>
                <w:szCs w:val="22"/>
              </w:rPr>
            </w:pPr>
          </w:p>
        </w:tc>
        <w:tc>
          <w:tcPr>
            <w:tcW w:w="1593" w:type="dxa"/>
            <w:tcBorders>
              <w:top w:val="single" w:sz="4" w:space="0" w:color="auto"/>
              <w:left w:val="nil"/>
              <w:bottom w:val="single" w:sz="4" w:space="0" w:color="auto"/>
              <w:right w:val="single" w:sz="4" w:space="0" w:color="auto"/>
            </w:tcBorders>
          </w:tcPr>
          <w:p w14:paraId="3DACA7CD" w14:textId="77777777" w:rsidR="00B564F4" w:rsidRPr="00B564F4" w:rsidRDefault="00B564F4" w:rsidP="00B564F4">
            <w:pPr>
              <w:autoSpaceDE w:val="0"/>
              <w:autoSpaceDN w:val="0"/>
              <w:adjustRightInd w:val="0"/>
              <w:jc w:val="both"/>
              <w:rPr>
                <w:sz w:val="22"/>
                <w:szCs w:val="22"/>
              </w:rPr>
            </w:pPr>
            <w:r w:rsidRPr="00B564F4">
              <w:rPr>
                <w:sz w:val="22"/>
                <w:szCs w:val="22"/>
              </w:rPr>
              <w:lastRenderedPageBreak/>
              <w:t>МО МВД России «Ачинский», ФКУ УИИ ГУФСИН России по Красноярскому краю, Территориаль</w:t>
            </w:r>
            <w:r w:rsidRPr="00B564F4">
              <w:rPr>
                <w:sz w:val="22"/>
                <w:szCs w:val="22"/>
              </w:rPr>
              <w:lastRenderedPageBreak/>
              <w:t>ное отделение КГКУ «Управление социальной защиты населения»</w:t>
            </w:r>
          </w:p>
        </w:tc>
        <w:tc>
          <w:tcPr>
            <w:tcW w:w="847" w:type="dxa"/>
            <w:tcBorders>
              <w:top w:val="single" w:sz="4" w:space="0" w:color="auto"/>
              <w:left w:val="nil"/>
              <w:bottom w:val="single" w:sz="4" w:space="0" w:color="auto"/>
              <w:right w:val="single" w:sz="4" w:space="0" w:color="auto"/>
            </w:tcBorders>
          </w:tcPr>
          <w:p w14:paraId="23AE3286" w14:textId="77777777" w:rsidR="00B564F4" w:rsidRPr="00B564F4" w:rsidRDefault="00B564F4" w:rsidP="00B564F4">
            <w:pPr>
              <w:autoSpaceDE w:val="0"/>
              <w:autoSpaceDN w:val="0"/>
              <w:adjustRightInd w:val="0"/>
              <w:jc w:val="center"/>
              <w:rPr>
                <w:sz w:val="22"/>
                <w:szCs w:val="22"/>
              </w:rPr>
            </w:pPr>
            <w:r w:rsidRPr="00B564F4">
              <w:rPr>
                <w:sz w:val="22"/>
                <w:szCs w:val="22"/>
              </w:rPr>
              <w:lastRenderedPageBreak/>
              <w:t>-</w:t>
            </w:r>
          </w:p>
        </w:tc>
        <w:tc>
          <w:tcPr>
            <w:tcW w:w="851" w:type="dxa"/>
            <w:tcBorders>
              <w:top w:val="single" w:sz="4" w:space="0" w:color="auto"/>
              <w:left w:val="nil"/>
              <w:bottom w:val="single" w:sz="4" w:space="0" w:color="auto"/>
              <w:right w:val="single" w:sz="4" w:space="0" w:color="auto"/>
            </w:tcBorders>
          </w:tcPr>
          <w:p w14:paraId="6CD50A5B"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43FB306E"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167DD10B"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73C947BE" w14:textId="77777777" w:rsidR="00B564F4" w:rsidRPr="00B564F4" w:rsidRDefault="00B564F4" w:rsidP="00B564F4">
            <w:pPr>
              <w:autoSpaceDE w:val="0"/>
              <w:autoSpaceDN w:val="0"/>
              <w:adjustRightInd w:val="0"/>
              <w:jc w:val="center"/>
              <w:rPr>
                <w:sz w:val="22"/>
                <w:szCs w:val="22"/>
              </w:rPr>
            </w:pPr>
            <w:r w:rsidRPr="00B564F4">
              <w:rPr>
                <w:sz w:val="22"/>
                <w:szCs w:val="22"/>
              </w:rPr>
              <w:t>-</w:t>
            </w:r>
          </w:p>
          <w:p w14:paraId="0BD23F6F" w14:textId="77777777" w:rsidR="00B564F4" w:rsidRPr="00B564F4" w:rsidRDefault="00B564F4" w:rsidP="00B564F4">
            <w:pPr>
              <w:autoSpaceDE w:val="0"/>
              <w:autoSpaceDN w:val="0"/>
              <w:adjustRightInd w:val="0"/>
              <w:jc w:val="center"/>
              <w:rPr>
                <w:sz w:val="22"/>
                <w:szCs w:val="22"/>
              </w:rPr>
            </w:pPr>
          </w:p>
        </w:tc>
        <w:tc>
          <w:tcPr>
            <w:tcW w:w="1842" w:type="dxa"/>
            <w:tcBorders>
              <w:top w:val="single" w:sz="4" w:space="0" w:color="auto"/>
              <w:left w:val="nil"/>
              <w:bottom w:val="single" w:sz="4" w:space="0" w:color="auto"/>
              <w:right w:val="single" w:sz="4" w:space="0" w:color="auto"/>
            </w:tcBorders>
          </w:tcPr>
          <w:p w14:paraId="1BD83F19" w14:textId="77777777" w:rsidR="00B564F4" w:rsidRPr="00B564F4" w:rsidRDefault="00B564F4" w:rsidP="00B564F4">
            <w:pPr>
              <w:jc w:val="center"/>
              <w:rPr>
                <w:sz w:val="22"/>
                <w:szCs w:val="22"/>
              </w:rPr>
            </w:pPr>
            <w:r w:rsidRPr="00B564F4">
              <w:rPr>
                <w:sz w:val="22"/>
                <w:szCs w:val="22"/>
              </w:rPr>
              <w:t>-</w:t>
            </w:r>
          </w:p>
          <w:p w14:paraId="51F95748" w14:textId="77777777" w:rsidR="00B564F4" w:rsidRPr="00B564F4" w:rsidRDefault="00B564F4" w:rsidP="00B564F4">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tcPr>
          <w:p w14:paraId="65963DA5" w14:textId="77777777" w:rsidR="00B564F4" w:rsidRPr="00B564F4" w:rsidRDefault="00B564F4" w:rsidP="00B564F4">
            <w:pPr>
              <w:jc w:val="both"/>
              <w:rPr>
                <w:sz w:val="22"/>
                <w:szCs w:val="22"/>
              </w:rPr>
            </w:pPr>
            <w:r w:rsidRPr="00B564F4">
              <w:rPr>
                <w:sz w:val="22"/>
                <w:szCs w:val="22"/>
              </w:rPr>
              <w:t>Оказание помощи нуждающимся лицам, освободившимся из мест лишения свободы, в восстановлении утраченных документов, удостоверяющих личность, о праве на пенсионное обеспечение и меры социальной поддержки</w:t>
            </w:r>
          </w:p>
        </w:tc>
      </w:tr>
      <w:tr w:rsidR="00B564F4" w:rsidRPr="00B564F4" w14:paraId="2E6FE37F"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3F9BD40F" w14:textId="77777777" w:rsidR="00B564F4" w:rsidRPr="00B564F4" w:rsidRDefault="00B564F4" w:rsidP="00B564F4">
            <w:pPr>
              <w:autoSpaceDE w:val="0"/>
              <w:autoSpaceDN w:val="0"/>
              <w:adjustRightInd w:val="0"/>
              <w:jc w:val="both"/>
              <w:rPr>
                <w:b/>
                <w:bCs/>
                <w:sz w:val="22"/>
                <w:szCs w:val="22"/>
              </w:rPr>
            </w:pPr>
            <w:r w:rsidRPr="00B564F4">
              <w:rPr>
                <w:b/>
                <w:bCs/>
                <w:sz w:val="22"/>
                <w:szCs w:val="22"/>
              </w:rPr>
              <w:t>Итого по задаче 2.</w:t>
            </w:r>
          </w:p>
        </w:tc>
        <w:tc>
          <w:tcPr>
            <w:tcW w:w="1593" w:type="dxa"/>
            <w:tcBorders>
              <w:top w:val="single" w:sz="4" w:space="0" w:color="auto"/>
              <w:left w:val="nil"/>
              <w:bottom w:val="single" w:sz="4" w:space="0" w:color="auto"/>
              <w:right w:val="single" w:sz="4" w:space="0" w:color="auto"/>
            </w:tcBorders>
          </w:tcPr>
          <w:p w14:paraId="58230AEE" w14:textId="77777777" w:rsidR="00B564F4" w:rsidRPr="00B564F4" w:rsidRDefault="00B564F4" w:rsidP="00B564F4">
            <w:pPr>
              <w:autoSpaceDE w:val="0"/>
              <w:autoSpaceDN w:val="0"/>
              <w:adjustRightInd w:val="0"/>
              <w:jc w:val="both"/>
              <w:rPr>
                <w:b/>
                <w:bCs/>
                <w:sz w:val="22"/>
                <w:szCs w:val="22"/>
              </w:rPr>
            </w:pPr>
          </w:p>
        </w:tc>
        <w:tc>
          <w:tcPr>
            <w:tcW w:w="847" w:type="dxa"/>
            <w:tcBorders>
              <w:top w:val="single" w:sz="4" w:space="0" w:color="auto"/>
              <w:left w:val="nil"/>
              <w:bottom w:val="single" w:sz="4" w:space="0" w:color="auto"/>
              <w:right w:val="single" w:sz="4" w:space="0" w:color="auto"/>
            </w:tcBorders>
          </w:tcPr>
          <w:p w14:paraId="5367313D"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38D8D6C4"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71B3DC5D"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1C19E0B6"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27CE6296" w14:textId="77777777" w:rsidR="00B564F4" w:rsidRPr="00B564F4" w:rsidRDefault="00B564F4" w:rsidP="00B564F4">
            <w:pPr>
              <w:autoSpaceDE w:val="0"/>
              <w:autoSpaceDN w:val="0"/>
              <w:adjustRightInd w:val="0"/>
              <w:jc w:val="center"/>
              <w:rPr>
                <w:sz w:val="22"/>
                <w:szCs w:val="22"/>
              </w:rPr>
            </w:pPr>
            <w:r w:rsidRPr="00B564F4">
              <w:rPr>
                <w:sz w:val="22"/>
                <w:szCs w:val="22"/>
              </w:rPr>
              <w:t>-</w:t>
            </w:r>
          </w:p>
          <w:p w14:paraId="33A8DE5F" w14:textId="77777777" w:rsidR="00B564F4" w:rsidRPr="00B564F4" w:rsidRDefault="00B564F4" w:rsidP="00B564F4">
            <w:pPr>
              <w:autoSpaceDE w:val="0"/>
              <w:autoSpaceDN w:val="0"/>
              <w:adjustRightInd w:val="0"/>
              <w:jc w:val="center"/>
              <w:rPr>
                <w:sz w:val="22"/>
                <w:szCs w:val="22"/>
              </w:rPr>
            </w:pPr>
          </w:p>
        </w:tc>
        <w:tc>
          <w:tcPr>
            <w:tcW w:w="1842" w:type="dxa"/>
            <w:tcBorders>
              <w:top w:val="single" w:sz="4" w:space="0" w:color="auto"/>
              <w:left w:val="nil"/>
              <w:bottom w:val="single" w:sz="4" w:space="0" w:color="auto"/>
              <w:right w:val="single" w:sz="4" w:space="0" w:color="auto"/>
            </w:tcBorders>
          </w:tcPr>
          <w:p w14:paraId="7067C018" w14:textId="77777777" w:rsidR="00B564F4" w:rsidRPr="00B564F4" w:rsidRDefault="00B564F4" w:rsidP="00B564F4">
            <w:pPr>
              <w:jc w:val="center"/>
              <w:rPr>
                <w:sz w:val="22"/>
                <w:szCs w:val="22"/>
              </w:rPr>
            </w:pPr>
            <w:r w:rsidRPr="00B564F4">
              <w:rPr>
                <w:sz w:val="22"/>
                <w:szCs w:val="22"/>
              </w:rPr>
              <w:t>-</w:t>
            </w:r>
          </w:p>
          <w:p w14:paraId="574153E6" w14:textId="77777777" w:rsidR="00B564F4" w:rsidRPr="00B564F4" w:rsidRDefault="00B564F4" w:rsidP="00B564F4">
            <w:pPr>
              <w:jc w:val="center"/>
              <w:rPr>
                <w:sz w:val="22"/>
                <w:szCs w:val="22"/>
              </w:rPr>
            </w:pPr>
          </w:p>
        </w:tc>
        <w:tc>
          <w:tcPr>
            <w:tcW w:w="4253" w:type="dxa"/>
            <w:tcBorders>
              <w:top w:val="single" w:sz="4" w:space="0" w:color="auto"/>
              <w:left w:val="single" w:sz="4" w:space="0" w:color="auto"/>
              <w:bottom w:val="single" w:sz="4" w:space="0" w:color="auto"/>
              <w:right w:val="single" w:sz="4" w:space="0" w:color="auto"/>
            </w:tcBorders>
          </w:tcPr>
          <w:p w14:paraId="003C9013" w14:textId="77777777" w:rsidR="00B564F4" w:rsidRPr="00B564F4" w:rsidRDefault="00B564F4" w:rsidP="00B564F4">
            <w:pPr>
              <w:jc w:val="both"/>
              <w:rPr>
                <w:b/>
                <w:bCs/>
                <w:sz w:val="22"/>
                <w:szCs w:val="22"/>
              </w:rPr>
            </w:pPr>
          </w:p>
        </w:tc>
      </w:tr>
      <w:tr w:rsidR="00B564F4" w:rsidRPr="00B564F4" w14:paraId="19072264" w14:textId="77777777" w:rsidTr="00812786">
        <w:trPr>
          <w:trHeight w:val="482"/>
        </w:trPr>
        <w:tc>
          <w:tcPr>
            <w:tcW w:w="2338" w:type="dxa"/>
            <w:tcBorders>
              <w:top w:val="single" w:sz="4" w:space="0" w:color="auto"/>
              <w:left w:val="single" w:sz="4" w:space="0" w:color="auto"/>
              <w:bottom w:val="single" w:sz="4" w:space="0" w:color="auto"/>
              <w:right w:val="single" w:sz="4" w:space="0" w:color="auto"/>
            </w:tcBorders>
          </w:tcPr>
          <w:p w14:paraId="15775AA1" w14:textId="77777777" w:rsidR="00B564F4" w:rsidRPr="00B564F4" w:rsidRDefault="00B564F4" w:rsidP="00B564F4">
            <w:pPr>
              <w:autoSpaceDE w:val="0"/>
              <w:autoSpaceDN w:val="0"/>
              <w:adjustRightInd w:val="0"/>
              <w:rPr>
                <w:b/>
                <w:sz w:val="22"/>
                <w:szCs w:val="22"/>
              </w:rPr>
            </w:pPr>
            <w:r w:rsidRPr="00B564F4">
              <w:rPr>
                <w:b/>
                <w:sz w:val="22"/>
                <w:szCs w:val="22"/>
              </w:rPr>
              <w:t>Всего по подпрограмме:</w:t>
            </w:r>
          </w:p>
        </w:tc>
        <w:tc>
          <w:tcPr>
            <w:tcW w:w="1593" w:type="dxa"/>
            <w:tcBorders>
              <w:top w:val="single" w:sz="4" w:space="0" w:color="auto"/>
              <w:left w:val="nil"/>
              <w:bottom w:val="single" w:sz="4" w:space="0" w:color="auto"/>
              <w:right w:val="single" w:sz="4" w:space="0" w:color="auto"/>
            </w:tcBorders>
          </w:tcPr>
          <w:p w14:paraId="1EDC8C09" w14:textId="77777777" w:rsidR="00B564F4" w:rsidRPr="00B564F4" w:rsidRDefault="00B564F4" w:rsidP="00B564F4">
            <w:pPr>
              <w:autoSpaceDE w:val="0"/>
              <w:autoSpaceDN w:val="0"/>
              <w:adjustRightInd w:val="0"/>
              <w:jc w:val="both"/>
              <w:rPr>
                <w:b/>
                <w:sz w:val="22"/>
                <w:szCs w:val="22"/>
              </w:rPr>
            </w:pPr>
          </w:p>
        </w:tc>
        <w:tc>
          <w:tcPr>
            <w:tcW w:w="847" w:type="dxa"/>
            <w:tcBorders>
              <w:top w:val="single" w:sz="4" w:space="0" w:color="auto"/>
              <w:left w:val="nil"/>
              <w:bottom w:val="single" w:sz="4" w:space="0" w:color="auto"/>
              <w:right w:val="single" w:sz="4" w:space="0" w:color="auto"/>
            </w:tcBorders>
          </w:tcPr>
          <w:p w14:paraId="0DF4FBEE"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0A7197F4"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0" w:type="dxa"/>
            <w:tcBorders>
              <w:top w:val="single" w:sz="4" w:space="0" w:color="auto"/>
              <w:left w:val="nil"/>
              <w:bottom w:val="single" w:sz="4" w:space="0" w:color="auto"/>
              <w:right w:val="single" w:sz="4" w:space="0" w:color="auto"/>
            </w:tcBorders>
          </w:tcPr>
          <w:p w14:paraId="42DF31D9"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851" w:type="dxa"/>
            <w:tcBorders>
              <w:top w:val="single" w:sz="4" w:space="0" w:color="auto"/>
              <w:left w:val="nil"/>
              <w:bottom w:val="single" w:sz="4" w:space="0" w:color="auto"/>
              <w:right w:val="single" w:sz="4" w:space="0" w:color="auto"/>
            </w:tcBorders>
          </w:tcPr>
          <w:p w14:paraId="0788333E"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1885" w:type="dxa"/>
            <w:tcBorders>
              <w:top w:val="single" w:sz="4" w:space="0" w:color="auto"/>
              <w:left w:val="nil"/>
              <w:bottom w:val="single" w:sz="4" w:space="0" w:color="auto"/>
              <w:right w:val="single" w:sz="4" w:space="0" w:color="auto"/>
            </w:tcBorders>
          </w:tcPr>
          <w:p w14:paraId="0F228A19" w14:textId="77777777" w:rsidR="00B564F4" w:rsidRPr="00B564F4" w:rsidRDefault="00B564F4" w:rsidP="00B564F4">
            <w:pPr>
              <w:autoSpaceDE w:val="0"/>
              <w:autoSpaceDN w:val="0"/>
              <w:adjustRightInd w:val="0"/>
              <w:ind w:right="-107"/>
              <w:jc w:val="center"/>
              <w:rPr>
                <w:sz w:val="22"/>
                <w:szCs w:val="22"/>
              </w:rPr>
            </w:pPr>
            <w:r w:rsidRPr="00B564F4">
              <w:rPr>
                <w:sz w:val="22"/>
                <w:szCs w:val="22"/>
              </w:rPr>
              <w:t>-</w:t>
            </w:r>
          </w:p>
        </w:tc>
        <w:tc>
          <w:tcPr>
            <w:tcW w:w="1842" w:type="dxa"/>
            <w:tcBorders>
              <w:top w:val="single" w:sz="4" w:space="0" w:color="auto"/>
              <w:left w:val="nil"/>
              <w:bottom w:val="single" w:sz="4" w:space="0" w:color="auto"/>
              <w:right w:val="single" w:sz="4" w:space="0" w:color="auto"/>
            </w:tcBorders>
          </w:tcPr>
          <w:p w14:paraId="3B1899E1" w14:textId="77777777" w:rsidR="00B564F4" w:rsidRPr="00B564F4" w:rsidRDefault="00B564F4" w:rsidP="00B564F4">
            <w:pPr>
              <w:autoSpaceDE w:val="0"/>
              <w:autoSpaceDN w:val="0"/>
              <w:adjustRightInd w:val="0"/>
              <w:jc w:val="center"/>
              <w:rPr>
                <w:sz w:val="22"/>
                <w:szCs w:val="22"/>
              </w:rPr>
            </w:pPr>
            <w:r w:rsidRPr="00B564F4">
              <w:rPr>
                <w:sz w:val="22"/>
                <w:szCs w:val="22"/>
              </w:rPr>
              <w:t>-</w:t>
            </w:r>
          </w:p>
        </w:tc>
        <w:tc>
          <w:tcPr>
            <w:tcW w:w="4253" w:type="dxa"/>
            <w:tcBorders>
              <w:top w:val="single" w:sz="4" w:space="0" w:color="auto"/>
              <w:left w:val="single" w:sz="4" w:space="0" w:color="auto"/>
              <w:bottom w:val="single" w:sz="4" w:space="0" w:color="auto"/>
              <w:right w:val="single" w:sz="4" w:space="0" w:color="auto"/>
            </w:tcBorders>
          </w:tcPr>
          <w:p w14:paraId="39D41A71" w14:textId="77777777" w:rsidR="00B564F4" w:rsidRPr="00B564F4" w:rsidRDefault="00B564F4" w:rsidP="00B564F4">
            <w:pPr>
              <w:autoSpaceDE w:val="0"/>
              <w:autoSpaceDN w:val="0"/>
              <w:adjustRightInd w:val="0"/>
              <w:jc w:val="both"/>
              <w:rPr>
                <w:b/>
                <w:sz w:val="22"/>
                <w:szCs w:val="22"/>
              </w:rPr>
            </w:pPr>
          </w:p>
        </w:tc>
      </w:tr>
    </w:tbl>
    <w:p w14:paraId="41BF18CA" w14:textId="77777777" w:rsidR="00B564F4" w:rsidRPr="00B564F4" w:rsidRDefault="00B564F4" w:rsidP="00B564F4">
      <w:pPr>
        <w:rPr>
          <w:sz w:val="22"/>
          <w:szCs w:val="22"/>
        </w:rPr>
      </w:pPr>
    </w:p>
    <w:p w14:paraId="5B26DBA4" w14:textId="77777777" w:rsidR="00B564F4" w:rsidRPr="00B564F4" w:rsidRDefault="00B564F4" w:rsidP="00B564F4">
      <w:pPr>
        <w:autoSpaceDE w:val="0"/>
        <w:autoSpaceDN w:val="0"/>
        <w:adjustRightInd w:val="0"/>
        <w:rPr>
          <w:sz w:val="24"/>
          <w:szCs w:val="24"/>
        </w:rPr>
        <w:sectPr w:rsidR="00B564F4" w:rsidRPr="00B564F4">
          <w:pgSz w:w="16838" w:h="11906" w:orient="landscape"/>
          <w:pgMar w:top="1440" w:right="1134" w:bottom="567" w:left="902" w:header="709" w:footer="709" w:gutter="0"/>
          <w:cols w:space="720"/>
          <w:titlePg/>
          <w:docGrid w:linePitch="360"/>
        </w:sectPr>
      </w:pPr>
    </w:p>
    <w:p w14:paraId="63196478" w14:textId="77777777" w:rsidR="00B564F4" w:rsidRPr="00F02D41" w:rsidRDefault="00B564F4" w:rsidP="00F02D41">
      <w:pPr>
        <w:rPr>
          <w:sz w:val="20"/>
        </w:rPr>
      </w:pPr>
      <w:bookmarkStart w:id="2" w:name="_GoBack"/>
      <w:bookmarkEnd w:id="2"/>
    </w:p>
    <w:sectPr w:rsidR="00B564F4" w:rsidRPr="00F02D41" w:rsidSect="000B5B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C6A89" w14:textId="77777777" w:rsidR="004F129A" w:rsidRDefault="004F129A" w:rsidP="00F02D41">
      <w:r>
        <w:separator/>
      </w:r>
    </w:p>
  </w:endnote>
  <w:endnote w:type="continuationSeparator" w:id="0">
    <w:p w14:paraId="405C82E5" w14:textId="77777777" w:rsidR="004F129A" w:rsidRDefault="004F129A" w:rsidP="00F0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50FBF" w14:textId="77777777" w:rsidR="00B564F4" w:rsidRDefault="00B564F4">
    <w:pPr>
      <w:pStyle w:val="ab"/>
      <w:framePr w:wrap="around" w:vAnchor="text" w:hAnchor="margin" w:xAlign="right" w:y="1"/>
      <w:rPr>
        <w:rStyle w:val="ae"/>
      </w:rPr>
    </w:pPr>
    <w:r>
      <w:fldChar w:fldCharType="begin"/>
    </w:r>
    <w:r>
      <w:rPr>
        <w:rStyle w:val="ae"/>
      </w:rPr>
      <w:instrText xml:space="preserve">PAGE  </w:instrText>
    </w:r>
    <w:r>
      <w:fldChar w:fldCharType="end"/>
    </w:r>
  </w:p>
  <w:p w14:paraId="2EFA052E" w14:textId="77777777" w:rsidR="00B564F4" w:rsidRDefault="00B564F4">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39602" w14:textId="77777777" w:rsidR="00B564F4" w:rsidRDefault="00B564F4">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8AC62" w14:textId="77777777" w:rsidR="004F129A" w:rsidRDefault="004F129A" w:rsidP="00F02D41">
      <w:r>
        <w:separator/>
      </w:r>
    </w:p>
  </w:footnote>
  <w:footnote w:type="continuationSeparator" w:id="0">
    <w:p w14:paraId="74A96001" w14:textId="77777777" w:rsidR="004F129A" w:rsidRDefault="004F129A" w:rsidP="00F0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1036F"/>
    <w:multiLevelType w:val="multilevel"/>
    <w:tmpl w:val="7C367F4C"/>
    <w:lvl w:ilvl="0">
      <w:start w:val="1"/>
      <w:numFmt w:val="decimal"/>
      <w:lvlText w:val="%1."/>
      <w:lvlJc w:val="left"/>
      <w:pPr>
        <w:ind w:left="1211"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15:restartNumberingAfterBreak="0">
    <w:nsid w:val="1B5C5683"/>
    <w:multiLevelType w:val="hybridMultilevel"/>
    <w:tmpl w:val="B2424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BD7693"/>
    <w:multiLevelType w:val="multilevel"/>
    <w:tmpl w:val="25BD7693"/>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3" w15:restartNumberingAfterBreak="0">
    <w:nsid w:val="475F4105"/>
    <w:multiLevelType w:val="multilevel"/>
    <w:tmpl w:val="85164744"/>
    <w:lvl w:ilvl="0">
      <w:start w:val="1"/>
      <w:numFmt w:val="decimal"/>
      <w:lvlText w:val="%1."/>
      <w:lvlJc w:val="left"/>
      <w:pPr>
        <w:ind w:left="720" w:hanging="360"/>
      </w:pPr>
      <w:rPr>
        <w:rFonts w:ascii="Times New Roman" w:eastAsia="Calibri" w:hAnsi="Times New Roman" w:cs="Times New Roman"/>
      </w:rPr>
    </w:lvl>
    <w:lvl w:ilvl="1">
      <w:start w:val="6"/>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50318EE"/>
    <w:multiLevelType w:val="hybridMultilevel"/>
    <w:tmpl w:val="B2424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7A653E"/>
    <w:multiLevelType w:val="hybridMultilevel"/>
    <w:tmpl w:val="0B7E388E"/>
    <w:lvl w:ilvl="0" w:tplc="1548DD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5DBD7069"/>
    <w:multiLevelType w:val="hybridMultilevel"/>
    <w:tmpl w:val="C6924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0694"/>
    <w:rsid w:val="00007130"/>
    <w:rsid w:val="0002227E"/>
    <w:rsid w:val="00027C7F"/>
    <w:rsid w:val="00036528"/>
    <w:rsid w:val="00055BB4"/>
    <w:rsid w:val="00082ECC"/>
    <w:rsid w:val="000B5BA7"/>
    <w:rsid w:val="00153EF4"/>
    <w:rsid w:val="00171D45"/>
    <w:rsid w:val="001B61BC"/>
    <w:rsid w:val="001E0BF7"/>
    <w:rsid w:val="0020455F"/>
    <w:rsid w:val="00211414"/>
    <w:rsid w:val="002832A3"/>
    <w:rsid w:val="00287AD8"/>
    <w:rsid w:val="00344730"/>
    <w:rsid w:val="004625A9"/>
    <w:rsid w:val="00472FBE"/>
    <w:rsid w:val="004B01DC"/>
    <w:rsid w:val="004B510C"/>
    <w:rsid w:val="004E6512"/>
    <w:rsid w:val="004F129A"/>
    <w:rsid w:val="00551944"/>
    <w:rsid w:val="0058721A"/>
    <w:rsid w:val="005C1BF5"/>
    <w:rsid w:val="005F1375"/>
    <w:rsid w:val="00620181"/>
    <w:rsid w:val="00626C28"/>
    <w:rsid w:val="00681748"/>
    <w:rsid w:val="006850F2"/>
    <w:rsid w:val="00695D4C"/>
    <w:rsid w:val="006B3103"/>
    <w:rsid w:val="006D34E5"/>
    <w:rsid w:val="0073753F"/>
    <w:rsid w:val="0077672A"/>
    <w:rsid w:val="007811A0"/>
    <w:rsid w:val="00791B9A"/>
    <w:rsid w:val="007A23EA"/>
    <w:rsid w:val="007A2C8F"/>
    <w:rsid w:val="007F6669"/>
    <w:rsid w:val="00800217"/>
    <w:rsid w:val="00800B5B"/>
    <w:rsid w:val="00822840"/>
    <w:rsid w:val="0085669E"/>
    <w:rsid w:val="00861FB0"/>
    <w:rsid w:val="00875149"/>
    <w:rsid w:val="00876969"/>
    <w:rsid w:val="008A17FF"/>
    <w:rsid w:val="008A3443"/>
    <w:rsid w:val="008C50DA"/>
    <w:rsid w:val="00924E2E"/>
    <w:rsid w:val="0093145B"/>
    <w:rsid w:val="00945180"/>
    <w:rsid w:val="00947B98"/>
    <w:rsid w:val="009539B7"/>
    <w:rsid w:val="009F4780"/>
    <w:rsid w:val="00A16D14"/>
    <w:rsid w:val="00A70E8F"/>
    <w:rsid w:val="00A72276"/>
    <w:rsid w:val="00A81300"/>
    <w:rsid w:val="00B057DB"/>
    <w:rsid w:val="00B26BF8"/>
    <w:rsid w:val="00B564F4"/>
    <w:rsid w:val="00BD7B5F"/>
    <w:rsid w:val="00C42A42"/>
    <w:rsid w:val="00C474B0"/>
    <w:rsid w:val="00CC14B2"/>
    <w:rsid w:val="00CC24AD"/>
    <w:rsid w:val="00CE1642"/>
    <w:rsid w:val="00CE5FE9"/>
    <w:rsid w:val="00D302FD"/>
    <w:rsid w:val="00D31729"/>
    <w:rsid w:val="00D44248"/>
    <w:rsid w:val="00DD3EB1"/>
    <w:rsid w:val="00E31C11"/>
    <w:rsid w:val="00E641C7"/>
    <w:rsid w:val="00E6429A"/>
    <w:rsid w:val="00E73F3B"/>
    <w:rsid w:val="00E811D9"/>
    <w:rsid w:val="00EB7775"/>
    <w:rsid w:val="00EF6A9B"/>
    <w:rsid w:val="00F02D41"/>
    <w:rsid w:val="00F13C5A"/>
    <w:rsid w:val="00F62FAB"/>
    <w:rsid w:val="00F70694"/>
    <w:rsid w:val="00F7450C"/>
    <w:rsid w:val="00F7681B"/>
    <w:rsid w:val="00FD0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09FA"/>
  <w15:docId w15:val="{F2B06CF8-BD69-43BF-BCDF-DBA61A2A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0694"/>
    <w:pPr>
      <w:spacing w:after="0" w:line="240" w:lineRule="auto"/>
    </w:pPr>
    <w:rPr>
      <w:rFonts w:eastAsia="Times New Roman"/>
      <w:color w:val="auto"/>
      <w:sz w:val="28"/>
      <w:szCs w:val="20"/>
      <w:lang w:eastAsia="ru-RU"/>
    </w:rPr>
  </w:style>
  <w:style w:type="paragraph" w:styleId="1">
    <w:name w:val="heading 1"/>
    <w:basedOn w:val="a"/>
    <w:next w:val="a"/>
    <w:link w:val="10"/>
    <w:qFormat/>
    <w:rsid w:val="00F70694"/>
    <w:pPr>
      <w:keepNext/>
      <w:jc w:val="center"/>
      <w:outlineLvl w:val="0"/>
    </w:pPr>
    <w:rPr>
      <w:b/>
      <w:sz w:val="32"/>
    </w:rPr>
  </w:style>
  <w:style w:type="paragraph" w:styleId="2">
    <w:name w:val="heading 2"/>
    <w:basedOn w:val="a"/>
    <w:next w:val="a"/>
    <w:link w:val="20"/>
    <w:semiHidden/>
    <w:unhideWhenUsed/>
    <w:qFormat/>
    <w:rsid w:val="00F70694"/>
    <w:pPr>
      <w:keepNext/>
      <w:jc w:val="center"/>
      <w:outlineLvl w:val="1"/>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72276"/>
    <w:rPr>
      <w:i/>
      <w:iCs/>
    </w:rPr>
  </w:style>
  <w:style w:type="character" w:customStyle="1" w:styleId="10">
    <w:name w:val="Заголовок 1 Знак"/>
    <w:basedOn w:val="a0"/>
    <w:link w:val="1"/>
    <w:rsid w:val="00F70694"/>
    <w:rPr>
      <w:rFonts w:eastAsia="Times New Roman"/>
      <w:b/>
      <w:color w:val="auto"/>
      <w:sz w:val="32"/>
      <w:szCs w:val="20"/>
      <w:lang w:eastAsia="ru-RU"/>
    </w:rPr>
  </w:style>
  <w:style w:type="character" w:customStyle="1" w:styleId="20">
    <w:name w:val="Заголовок 2 Знак"/>
    <w:basedOn w:val="a0"/>
    <w:link w:val="2"/>
    <w:semiHidden/>
    <w:rsid w:val="00F70694"/>
    <w:rPr>
      <w:rFonts w:eastAsia="Times New Roman"/>
      <w:b/>
      <w:color w:val="auto"/>
      <w:sz w:val="40"/>
      <w:szCs w:val="20"/>
      <w:lang w:eastAsia="ru-RU"/>
    </w:rPr>
  </w:style>
  <w:style w:type="paragraph" w:styleId="a4">
    <w:name w:val="Body Text"/>
    <w:basedOn w:val="a"/>
    <w:link w:val="a5"/>
    <w:semiHidden/>
    <w:unhideWhenUsed/>
    <w:rsid w:val="00F70694"/>
    <w:pPr>
      <w:spacing w:after="120"/>
    </w:pPr>
  </w:style>
  <w:style w:type="character" w:customStyle="1" w:styleId="a5">
    <w:name w:val="Основной текст Знак"/>
    <w:basedOn w:val="a0"/>
    <w:link w:val="a4"/>
    <w:semiHidden/>
    <w:rsid w:val="00F70694"/>
    <w:rPr>
      <w:rFonts w:eastAsia="Times New Roman"/>
      <w:color w:val="auto"/>
      <w:sz w:val="28"/>
      <w:szCs w:val="20"/>
      <w:lang w:eastAsia="ru-RU"/>
    </w:rPr>
  </w:style>
  <w:style w:type="paragraph" w:styleId="a6">
    <w:name w:val="Balloon Text"/>
    <w:basedOn w:val="a"/>
    <w:link w:val="a7"/>
    <w:uiPriority w:val="99"/>
    <w:semiHidden/>
    <w:unhideWhenUsed/>
    <w:rsid w:val="00F70694"/>
    <w:rPr>
      <w:rFonts w:ascii="Tahoma" w:hAnsi="Tahoma" w:cs="Tahoma"/>
      <w:sz w:val="16"/>
      <w:szCs w:val="16"/>
    </w:rPr>
  </w:style>
  <w:style w:type="character" w:customStyle="1" w:styleId="a7">
    <w:name w:val="Текст выноски Знак"/>
    <w:basedOn w:val="a0"/>
    <w:link w:val="a6"/>
    <w:uiPriority w:val="99"/>
    <w:semiHidden/>
    <w:rsid w:val="00F70694"/>
    <w:rPr>
      <w:rFonts w:ascii="Tahoma" w:eastAsia="Times New Roman" w:hAnsi="Tahoma" w:cs="Tahoma"/>
      <w:color w:val="auto"/>
      <w:sz w:val="16"/>
      <w:szCs w:val="16"/>
      <w:lang w:eastAsia="ru-RU"/>
    </w:rPr>
  </w:style>
  <w:style w:type="paragraph" w:styleId="a8">
    <w:name w:val="List Paragraph"/>
    <w:basedOn w:val="a"/>
    <w:uiPriority w:val="34"/>
    <w:qFormat/>
    <w:rsid w:val="005F1375"/>
    <w:pPr>
      <w:ind w:left="720"/>
      <w:contextualSpacing/>
    </w:pPr>
  </w:style>
  <w:style w:type="paragraph" w:styleId="a9">
    <w:name w:val="header"/>
    <w:basedOn w:val="a"/>
    <w:link w:val="aa"/>
    <w:uiPriority w:val="99"/>
    <w:unhideWhenUsed/>
    <w:rsid w:val="00F02D41"/>
    <w:pPr>
      <w:tabs>
        <w:tab w:val="center" w:pos="4677"/>
        <w:tab w:val="right" w:pos="9355"/>
      </w:tabs>
    </w:pPr>
  </w:style>
  <w:style w:type="character" w:customStyle="1" w:styleId="aa">
    <w:name w:val="Верхний колонтитул Знак"/>
    <w:basedOn w:val="a0"/>
    <w:link w:val="a9"/>
    <w:uiPriority w:val="99"/>
    <w:rsid w:val="00F02D41"/>
    <w:rPr>
      <w:rFonts w:eastAsia="Times New Roman"/>
      <w:color w:val="auto"/>
      <w:sz w:val="28"/>
      <w:szCs w:val="20"/>
      <w:lang w:eastAsia="ru-RU"/>
    </w:rPr>
  </w:style>
  <w:style w:type="paragraph" w:styleId="ab">
    <w:name w:val="footer"/>
    <w:basedOn w:val="a"/>
    <w:link w:val="ac"/>
    <w:uiPriority w:val="99"/>
    <w:unhideWhenUsed/>
    <w:rsid w:val="00F02D41"/>
    <w:pPr>
      <w:tabs>
        <w:tab w:val="center" w:pos="4677"/>
        <w:tab w:val="right" w:pos="9355"/>
      </w:tabs>
    </w:pPr>
  </w:style>
  <w:style w:type="character" w:customStyle="1" w:styleId="ac">
    <w:name w:val="Нижний колонтитул Знак"/>
    <w:basedOn w:val="a0"/>
    <w:link w:val="ab"/>
    <w:uiPriority w:val="99"/>
    <w:rsid w:val="00F02D41"/>
    <w:rPr>
      <w:rFonts w:eastAsia="Times New Roman"/>
      <w:color w:val="auto"/>
      <w:sz w:val="28"/>
      <w:szCs w:val="20"/>
      <w:lang w:eastAsia="ru-RU"/>
    </w:rPr>
  </w:style>
  <w:style w:type="table" w:styleId="ad">
    <w:name w:val="Table Grid"/>
    <w:basedOn w:val="a1"/>
    <w:uiPriority w:val="59"/>
    <w:rsid w:val="00F7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B56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24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19</Pages>
  <Words>5181</Words>
  <Characters>29538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48</cp:revision>
  <cp:lastPrinted>2025-03-03T04:52:00Z</cp:lastPrinted>
  <dcterms:created xsi:type="dcterms:W3CDTF">2025-02-12T02:29:00Z</dcterms:created>
  <dcterms:modified xsi:type="dcterms:W3CDTF">2025-04-28T08:16:00Z</dcterms:modified>
</cp:coreProperties>
</file>