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0347" w:rsidRPr="00093039" w:rsidRDefault="000250D9" w:rsidP="00020EAA">
      <w:pPr>
        <w:pStyle w:val="a3"/>
        <w:jc w:val="center"/>
        <w:rPr>
          <w:rFonts w:ascii="Times New Roman" w:hAnsi="Times New Roman"/>
        </w:rPr>
      </w:pPr>
      <w:r w:rsidRPr="00093039">
        <w:rPr>
          <w:rFonts w:ascii="Times New Roman" w:hAnsi="Times New Roman"/>
          <w:noProof/>
          <w:lang w:eastAsia="ru-RU"/>
        </w:rPr>
        <w:drawing>
          <wp:inline distT="0" distB="0" distL="0" distR="0">
            <wp:extent cx="647700" cy="8001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p w:rsidR="006B0347" w:rsidRPr="00093039" w:rsidRDefault="006B0347" w:rsidP="006B0347">
      <w:pPr>
        <w:jc w:val="center"/>
        <w:rPr>
          <w:rFonts w:ascii="Times New Roman" w:hAnsi="Times New Roman"/>
        </w:rPr>
      </w:pPr>
    </w:p>
    <w:p w:rsidR="006B0347" w:rsidRPr="00093039" w:rsidRDefault="006B0347" w:rsidP="006B0347">
      <w:pPr>
        <w:shd w:val="clear" w:color="auto" w:fill="FFFFFF"/>
        <w:tabs>
          <w:tab w:val="left" w:pos="9639"/>
        </w:tabs>
        <w:spacing w:before="226"/>
        <w:ind w:right="-28"/>
        <w:jc w:val="center"/>
        <w:rPr>
          <w:rFonts w:ascii="Times New Roman" w:hAnsi="Times New Roman"/>
          <w:spacing w:val="2"/>
          <w:sz w:val="28"/>
          <w:szCs w:val="28"/>
        </w:rPr>
      </w:pPr>
      <w:r w:rsidRPr="00093039">
        <w:rPr>
          <w:rFonts w:ascii="Times New Roman" w:hAnsi="Times New Roman"/>
          <w:spacing w:val="2"/>
          <w:sz w:val="28"/>
          <w:szCs w:val="28"/>
        </w:rPr>
        <w:t>КРАСНОЯРСКИЙ КРАЙ</w:t>
      </w:r>
    </w:p>
    <w:p w:rsidR="006B0347" w:rsidRPr="00093039" w:rsidRDefault="006B0347" w:rsidP="006B0347">
      <w:pPr>
        <w:shd w:val="clear" w:color="auto" w:fill="FFFFFF"/>
        <w:tabs>
          <w:tab w:val="left" w:pos="9360"/>
        </w:tabs>
        <w:spacing w:before="226"/>
        <w:ind w:right="-28"/>
        <w:jc w:val="center"/>
        <w:rPr>
          <w:rFonts w:ascii="Times New Roman" w:hAnsi="Times New Roman"/>
          <w:spacing w:val="1"/>
          <w:sz w:val="28"/>
          <w:szCs w:val="28"/>
        </w:rPr>
      </w:pPr>
      <w:r w:rsidRPr="00093039">
        <w:rPr>
          <w:rFonts w:ascii="Times New Roman" w:hAnsi="Times New Roman"/>
          <w:spacing w:val="1"/>
          <w:sz w:val="28"/>
          <w:szCs w:val="28"/>
        </w:rPr>
        <w:t>АДМИНИСТРАЦИЯ АЧИНСКОГО РАЙОНА</w:t>
      </w:r>
    </w:p>
    <w:p w:rsidR="006B0347" w:rsidRPr="00093039" w:rsidRDefault="006B0347" w:rsidP="006B0347">
      <w:pPr>
        <w:pStyle w:val="2"/>
        <w:rPr>
          <w:bCs/>
          <w:spacing w:val="0"/>
          <w:sz w:val="48"/>
          <w:szCs w:val="48"/>
        </w:rPr>
      </w:pPr>
      <w:r w:rsidRPr="00093039">
        <w:rPr>
          <w:bCs/>
          <w:spacing w:val="0"/>
          <w:sz w:val="48"/>
          <w:szCs w:val="48"/>
        </w:rPr>
        <w:t>П О С Т А Н О В Л Е Н И Е</w:t>
      </w:r>
    </w:p>
    <w:p w:rsidR="006B0347" w:rsidRPr="00093039" w:rsidRDefault="006B0347" w:rsidP="006B0347">
      <w:pPr>
        <w:spacing w:after="0" w:line="240" w:lineRule="auto"/>
        <w:rPr>
          <w:rFonts w:ascii="Times New Roman" w:hAnsi="Times New Roman"/>
          <w:sz w:val="28"/>
          <w:szCs w:val="28"/>
        </w:rPr>
      </w:pPr>
    </w:p>
    <w:p w:rsidR="00D823DF" w:rsidRPr="00093039" w:rsidRDefault="00D823DF" w:rsidP="006B0347">
      <w:pPr>
        <w:spacing w:after="0" w:line="240" w:lineRule="auto"/>
        <w:rPr>
          <w:rFonts w:ascii="Times New Roman" w:hAnsi="Times New Roman"/>
          <w:sz w:val="28"/>
          <w:szCs w:val="28"/>
        </w:rPr>
      </w:pPr>
    </w:p>
    <w:p w:rsidR="006B0347" w:rsidRPr="00093039" w:rsidRDefault="009A4947" w:rsidP="009A4947">
      <w:pPr>
        <w:spacing w:after="0" w:line="240" w:lineRule="auto"/>
        <w:rPr>
          <w:rFonts w:ascii="Times New Roman" w:hAnsi="Times New Roman"/>
          <w:sz w:val="24"/>
          <w:szCs w:val="24"/>
        </w:rPr>
      </w:pPr>
      <w:r>
        <w:rPr>
          <w:rFonts w:ascii="Times New Roman" w:hAnsi="Times New Roman"/>
          <w:sz w:val="24"/>
          <w:szCs w:val="24"/>
        </w:rPr>
        <w:t xml:space="preserve">    19.03.2025</w:t>
      </w:r>
      <w:r w:rsidR="006B0347" w:rsidRPr="00093039">
        <w:rPr>
          <w:rFonts w:ascii="Times New Roman" w:hAnsi="Times New Roman"/>
          <w:sz w:val="24"/>
          <w:szCs w:val="24"/>
        </w:rPr>
        <w:tab/>
      </w:r>
      <w:r w:rsidR="00243693">
        <w:rPr>
          <w:rFonts w:ascii="Times New Roman" w:hAnsi="Times New Roman"/>
          <w:sz w:val="24"/>
          <w:szCs w:val="24"/>
        </w:rPr>
        <w:t xml:space="preserve">                                                                                           </w:t>
      </w:r>
      <w:r>
        <w:rPr>
          <w:rFonts w:ascii="Times New Roman" w:hAnsi="Times New Roman"/>
          <w:sz w:val="24"/>
          <w:szCs w:val="24"/>
        </w:rPr>
        <w:t xml:space="preserve">    </w:t>
      </w:r>
      <w:r w:rsidR="00243693">
        <w:rPr>
          <w:rFonts w:ascii="Times New Roman" w:hAnsi="Times New Roman"/>
          <w:sz w:val="24"/>
          <w:szCs w:val="24"/>
        </w:rPr>
        <w:t xml:space="preserve"> </w:t>
      </w:r>
      <w:r w:rsidR="006B0347" w:rsidRPr="00093039">
        <w:rPr>
          <w:rFonts w:ascii="Times New Roman" w:hAnsi="Times New Roman"/>
          <w:sz w:val="24"/>
          <w:szCs w:val="24"/>
        </w:rPr>
        <w:t>№</w:t>
      </w:r>
      <w:r w:rsidR="00D40F35">
        <w:rPr>
          <w:rFonts w:ascii="Times New Roman" w:hAnsi="Times New Roman"/>
          <w:sz w:val="24"/>
          <w:szCs w:val="24"/>
        </w:rPr>
        <w:t xml:space="preserve"> </w:t>
      </w:r>
      <w:r>
        <w:rPr>
          <w:rFonts w:ascii="Times New Roman" w:hAnsi="Times New Roman"/>
          <w:sz w:val="24"/>
          <w:szCs w:val="24"/>
        </w:rPr>
        <w:t xml:space="preserve"> 67-П</w:t>
      </w:r>
    </w:p>
    <w:p w:rsidR="006B0347" w:rsidRPr="00093039" w:rsidRDefault="006B0347" w:rsidP="006B0347">
      <w:pPr>
        <w:spacing w:after="0" w:line="240" w:lineRule="auto"/>
        <w:rPr>
          <w:rFonts w:ascii="Times New Roman" w:hAnsi="Times New Roman"/>
          <w:sz w:val="24"/>
          <w:szCs w:val="24"/>
        </w:rPr>
      </w:pPr>
    </w:p>
    <w:p w:rsidR="00B04A4F" w:rsidRDefault="00B04A4F" w:rsidP="005E6FFE">
      <w:pPr>
        <w:spacing w:after="0" w:line="240" w:lineRule="auto"/>
        <w:rPr>
          <w:rFonts w:ascii="Times New Roman" w:hAnsi="Times New Roman"/>
          <w:sz w:val="24"/>
          <w:szCs w:val="24"/>
        </w:rPr>
      </w:pP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О внесении изменений в постановление администрации </w:t>
      </w: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Ачинского района от 14.10.2013 № 922-П  </w:t>
      </w: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«Об утверждении муниципальной программы </w:t>
      </w:r>
    </w:p>
    <w:p w:rsidR="005E6FFE" w:rsidRPr="00DD7857" w:rsidRDefault="005E6FFE" w:rsidP="005E6FFE">
      <w:pPr>
        <w:spacing w:after="0" w:line="240" w:lineRule="auto"/>
        <w:rPr>
          <w:rFonts w:ascii="Times New Roman" w:hAnsi="Times New Roman"/>
          <w:sz w:val="24"/>
          <w:szCs w:val="24"/>
        </w:rPr>
      </w:pPr>
      <w:r w:rsidRPr="00DD7857">
        <w:rPr>
          <w:rFonts w:ascii="Times New Roman" w:hAnsi="Times New Roman"/>
          <w:sz w:val="24"/>
          <w:szCs w:val="24"/>
        </w:rPr>
        <w:t xml:space="preserve">«Молодежь Ачинского района в </w:t>
      </w:r>
      <w:r w:rsidRPr="00DD7857">
        <w:rPr>
          <w:rFonts w:ascii="Times New Roman" w:hAnsi="Times New Roman"/>
          <w:sz w:val="24"/>
          <w:szCs w:val="24"/>
          <w:lang w:val="en-US"/>
        </w:rPr>
        <w:t>XXI</w:t>
      </w:r>
      <w:r w:rsidRPr="00DD7857">
        <w:rPr>
          <w:rFonts w:ascii="Times New Roman" w:hAnsi="Times New Roman"/>
          <w:sz w:val="24"/>
          <w:szCs w:val="24"/>
        </w:rPr>
        <w:t xml:space="preserve"> веке»</w:t>
      </w:r>
    </w:p>
    <w:p w:rsidR="005E6FFE" w:rsidRPr="00DD7857" w:rsidRDefault="005E6FFE" w:rsidP="005E6FFE">
      <w:pPr>
        <w:spacing w:after="0" w:line="240" w:lineRule="auto"/>
        <w:rPr>
          <w:rFonts w:ascii="Times New Roman" w:hAnsi="Times New Roman"/>
          <w:sz w:val="24"/>
          <w:szCs w:val="24"/>
        </w:rPr>
      </w:pPr>
    </w:p>
    <w:p w:rsidR="005E6FFE" w:rsidRPr="00DD7857" w:rsidRDefault="005E6FFE" w:rsidP="005E6FFE">
      <w:pPr>
        <w:spacing w:after="0" w:line="240" w:lineRule="auto"/>
        <w:rPr>
          <w:rFonts w:ascii="Times New Roman" w:hAnsi="Times New Roman"/>
          <w:sz w:val="24"/>
          <w:szCs w:val="24"/>
        </w:rPr>
      </w:pPr>
    </w:p>
    <w:p w:rsidR="006C061C" w:rsidRDefault="006C061C" w:rsidP="006C061C">
      <w:pPr>
        <w:spacing w:after="0" w:line="240" w:lineRule="auto"/>
        <w:jc w:val="both"/>
        <w:rPr>
          <w:rFonts w:ascii="Times New Roman" w:hAnsi="Times New Roman"/>
          <w:sz w:val="24"/>
          <w:szCs w:val="24"/>
        </w:rPr>
      </w:pPr>
      <w:r w:rsidRPr="008232A5">
        <w:rPr>
          <w:rFonts w:ascii="Times New Roman" w:hAnsi="Times New Roman"/>
          <w:sz w:val="24"/>
          <w:szCs w:val="24"/>
        </w:rPr>
        <w:t xml:space="preserve">На основании решения Ачинского районного Совета депутатов </w:t>
      </w:r>
      <w:r w:rsidRPr="00D40870">
        <w:rPr>
          <w:rFonts w:ascii="Times New Roman" w:hAnsi="Times New Roman"/>
          <w:sz w:val="24"/>
          <w:szCs w:val="24"/>
        </w:rPr>
        <w:t xml:space="preserve">от </w:t>
      </w:r>
      <w:r w:rsidR="00D40870" w:rsidRPr="00D40870">
        <w:rPr>
          <w:rFonts w:ascii="Times New Roman" w:hAnsi="Times New Roman"/>
          <w:color w:val="FF0000"/>
          <w:sz w:val="24"/>
          <w:szCs w:val="24"/>
        </w:rPr>
        <w:t>2</w:t>
      </w:r>
      <w:r w:rsidR="00544390">
        <w:rPr>
          <w:rFonts w:ascii="Times New Roman" w:hAnsi="Times New Roman"/>
          <w:color w:val="FF0000"/>
          <w:sz w:val="24"/>
          <w:szCs w:val="24"/>
        </w:rPr>
        <w:t>0</w:t>
      </w:r>
      <w:r w:rsidR="00D40870" w:rsidRPr="00D40870">
        <w:rPr>
          <w:rFonts w:ascii="Times New Roman" w:hAnsi="Times New Roman"/>
          <w:color w:val="FF0000"/>
          <w:sz w:val="24"/>
          <w:szCs w:val="24"/>
        </w:rPr>
        <w:t>.12.202</w:t>
      </w:r>
      <w:r w:rsidR="00544390">
        <w:rPr>
          <w:rFonts w:ascii="Times New Roman" w:hAnsi="Times New Roman"/>
          <w:color w:val="FF0000"/>
          <w:sz w:val="24"/>
          <w:szCs w:val="24"/>
        </w:rPr>
        <w:t>4</w:t>
      </w:r>
      <w:r w:rsidR="00D40870" w:rsidRPr="00D40870">
        <w:rPr>
          <w:rFonts w:ascii="Times New Roman" w:hAnsi="Times New Roman"/>
          <w:color w:val="FF0000"/>
          <w:sz w:val="24"/>
          <w:szCs w:val="24"/>
        </w:rPr>
        <w:br/>
        <w:t>№ 3</w:t>
      </w:r>
      <w:r w:rsidR="00544390">
        <w:rPr>
          <w:rFonts w:ascii="Times New Roman" w:hAnsi="Times New Roman"/>
          <w:color w:val="FF0000"/>
          <w:sz w:val="24"/>
          <w:szCs w:val="24"/>
        </w:rPr>
        <w:t>8</w:t>
      </w:r>
      <w:r w:rsidR="00D40870" w:rsidRPr="00D40870">
        <w:rPr>
          <w:rFonts w:ascii="Times New Roman" w:hAnsi="Times New Roman"/>
          <w:color w:val="FF0000"/>
          <w:sz w:val="24"/>
          <w:szCs w:val="24"/>
        </w:rPr>
        <w:t>-2</w:t>
      </w:r>
      <w:r w:rsidR="00544390">
        <w:rPr>
          <w:rFonts w:ascii="Times New Roman" w:hAnsi="Times New Roman"/>
          <w:color w:val="FF0000"/>
          <w:sz w:val="24"/>
          <w:szCs w:val="24"/>
        </w:rPr>
        <w:t>99</w:t>
      </w:r>
      <w:r w:rsidR="00D40870" w:rsidRPr="00D40870">
        <w:rPr>
          <w:rFonts w:ascii="Times New Roman" w:hAnsi="Times New Roman"/>
          <w:color w:val="FF0000"/>
          <w:sz w:val="24"/>
          <w:szCs w:val="24"/>
        </w:rPr>
        <w:t>Р</w:t>
      </w:r>
      <w:r w:rsidR="00D40870" w:rsidRPr="00D40870">
        <w:rPr>
          <w:rFonts w:ascii="Times New Roman" w:hAnsi="Times New Roman"/>
          <w:sz w:val="24"/>
          <w:szCs w:val="24"/>
        </w:rPr>
        <w:t xml:space="preserve"> </w:t>
      </w:r>
      <w:r w:rsidR="00D40870" w:rsidRPr="00D40870">
        <w:rPr>
          <w:rFonts w:ascii="Times New Roman" w:hAnsi="Times New Roman"/>
          <w:color w:val="FF0000"/>
          <w:sz w:val="24"/>
          <w:szCs w:val="24"/>
        </w:rPr>
        <w:t>«О районном бюджете на 202</w:t>
      </w:r>
      <w:r w:rsidR="00544390">
        <w:rPr>
          <w:rFonts w:ascii="Times New Roman" w:hAnsi="Times New Roman"/>
          <w:color w:val="FF0000"/>
          <w:sz w:val="24"/>
          <w:szCs w:val="24"/>
        </w:rPr>
        <w:t>5</w:t>
      </w:r>
      <w:r w:rsidR="00D40870" w:rsidRPr="00D40870">
        <w:rPr>
          <w:rFonts w:ascii="Times New Roman" w:hAnsi="Times New Roman"/>
          <w:color w:val="FF0000"/>
          <w:sz w:val="24"/>
          <w:szCs w:val="24"/>
        </w:rPr>
        <w:t xml:space="preserve"> год и плановый период 202</w:t>
      </w:r>
      <w:r w:rsidR="00544390">
        <w:rPr>
          <w:rFonts w:ascii="Times New Roman" w:hAnsi="Times New Roman"/>
          <w:color w:val="FF0000"/>
          <w:sz w:val="24"/>
          <w:szCs w:val="24"/>
        </w:rPr>
        <w:t>6</w:t>
      </w:r>
      <w:r w:rsidR="00D40870" w:rsidRPr="00D40870">
        <w:rPr>
          <w:rFonts w:ascii="Times New Roman" w:hAnsi="Times New Roman"/>
          <w:color w:val="FF0000"/>
          <w:sz w:val="24"/>
          <w:szCs w:val="24"/>
        </w:rPr>
        <w:t>-202</w:t>
      </w:r>
      <w:r w:rsidR="00544390">
        <w:rPr>
          <w:rFonts w:ascii="Times New Roman" w:hAnsi="Times New Roman"/>
          <w:color w:val="FF0000"/>
          <w:sz w:val="24"/>
          <w:szCs w:val="24"/>
        </w:rPr>
        <w:t>7</w:t>
      </w:r>
      <w:r w:rsidR="00D40870" w:rsidRPr="00D40870">
        <w:rPr>
          <w:rFonts w:ascii="Times New Roman" w:hAnsi="Times New Roman"/>
          <w:color w:val="FF0000"/>
          <w:sz w:val="24"/>
          <w:szCs w:val="24"/>
        </w:rPr>
        <w:t xml:space="preserve"> годов»</w:t>
      </w:r>
      <w:r w:rsidRPr="00D40870">
        <w:rPr>
          <w:rFonts w:ascii="Times New Roman" w:hAnsi="Times New Roman"/>
          <w:sz w:val="24"/>
          <w:szCs w:val="24"/>
        </w:rPr>
        <w:t>,</w:t>
      </w:r>
      <w:r w:rsidRPr="00E243FE">
        <w:rPr>
          <w:rFonts w:ascii="Times New Roman" w:hAnsi="Times New Roman"/>
          <w:sz w:val="24"/>
          <w:szCs w:val="24"/>
        </w:rPr>
        <w:t xml:space="preserve"> в соответствии со статьей 179 Бюджетного кодекса Российской Федерации, статьей </w:t>
      </w:r>
      <w:r w:rsidR="00505347">
        <w:rPr>
          <w:rFonts w:ascii="Times New Roman" w:hAnsi="Times New Roman"/>
          <w:sz w:val="24"/>
          <w:szCs w:val="24"/>
        </w:rPr>
        <w:t xml:space="preserve">                  </w:t>
      </w:r>
      <w:r w:rsidRPr="00E243FE">
        <w:rPr>
          <w:rFonts w:ascii="Times New Roman" w:hAnsi="Times New Roman"/>
          <w:sz w:val="24"/>
          <w:szCs w:val="24"/>
        </w:rPr>
        <w:t>15 Федерального закона от 06.10.2003 № 131-ФЗ «Об общих принципах организации местного самоуправления в Российской Федерации», постановлением администрации Ачинского района от 09.08.2013 № 652-П «Об утверждении Порядка принятия решений о</w:t>
      </w:r>
      <w:r w:rsidRPr="008232A5">
        <w:rPr>
          <w:rFonts w:ascii="Times New Roman" w:hAnsi="Times New Roman"/>
          <w:sz w:val="24"/>
          <w:szCs w:val="24"/>
        </w:rPr>
        <w:t xml:space="preserve"> разработке муниципальных программ Ачи</w:t>
      </w:r>
      <w:r>
        <w:rPr>
          <w:rFonts w:ascii="Times New Roman" w:hAnsi="Times New Roman"/>
          <w:sz w:val="24"/>
          <w:szCs w:val="24"/>
        </w:rPr>
        <w:t xml:space="preserve">нского района, их формировании </w:t>
      </w:r>
      <w:r w:rsidRPr="008232A5">
        <w:rPr>
          <w:rFonts w:ascii="Times New Roman" w:hAnsi="Times New Roman"/>
          <w:sz w:val="24"/>
          <w:szCs w:val="24"/>
        </w:rPr>
        <w:t xml:space="preserve">и реализации», руководствуясь статьями </w:t>
      </w:r>
      <w:r>
        <w:rPr>
          <w:rFonts w:ascii="Times New Roman" w:hAnsi="Times New Roman"/>
          <w:sz w:val="24"/>
          <w:szCs w:val="24"/>
        </w:rPr>
        <w:t>1</w:t>
      </w:r>
      <w:r w:rsidR="00E243FE">
        <w:rPr>
          <w:rFonts w:ascii="Times New Roman" w:hAnsi="Times New Roman"/>
          <w:sz w:val="24"/>
          <w:szCs w:val="24"/>
        </w:rPr>
        <w:t>7</w:t>
      </w:r>
      <w:r>
        <w:rPr>
          <w:rFonts w:ascii="Times New Roman" w:hAnsi="Times New Roman"/>
          <w:sz w:val="24"/>
          <w:szCs w:val="24"/>
        </w:rPr>
        <w:t xml:space="preserve">, </w:t>
      </w:r>
      <w:r w:rsidRPr="008232A5">
        <w:rPr>
          <w:rFonts w:ascii="Times New Roman" w:hAnsi="Times New Roman"/>
          <w:sz w:val="24"/>
          <w:szCs w:val="24"/>
        </w:rPr>
        <w:t>19, 34 Устава Ачинс</w:t>
      </w:r>
      <w:r>
        <w:rPr>
          <w:rFonts w:ascii="Times New Roman" w:hAnsi="Times New Roman"/>
          <w:sz w:val="24"/>
          <w:szCs w:val="24"/>
        </w:rPr>
        <w:t xml:space="preserve">кого района Красноярского края, </w:t>
      </w:r>
      <w:r w:rsidRPr="008232A5">
        <w:rPr>
          <w:rFonts w:ascii="Times New Roman" w:hAnsi="Times New Roman"/>
          <w:sz w:val="24"/>
          <w:szCs w:val="24"/>
        </w:rPr>
        <w:t>ПОСТАНОВЛЯЮ:</w:t>
      </w:r>
    </w:p>
    <w:p w:rsidR="006C061C" w:rsidRPr="008232A5" w:rsidRDefault="006C061C" w:rsidP="006C061C">
      <w:pPr>
        <w:spacing w:after="0" w:line="240" w:lineRule="auto"/>
        <w:jc w:val="both"/>
        <w:rPr>
          <w:rFonts w:ascii="Times New Roman" w:hAnsi="Times New Roman"/>
          <w:sz w:val="24"/>
          <w:szCs w:val="24"/>
        </w:rPr>
      </w:pPr>
    </w:p>
    <w:p w:rsidR="006C061C" w:rsidRPr="00F84929" w:rsidRDefault="006C061C" w:rsidP="00F84929">
      <w:pPr>
        <w:spacing w:after="0" w:line="240" w:lineRule="auto"/>
        <w:ind w:firstLine="709"/>
        <w:jc w:val="both"/>
        <w:rPr>
          <w:rFonts w:ascii="Times New Roman" w:hAnsi="Times New Roman"/>
          <w:color w:val="C00000"/>
          <w:sz w:val="24"/>
          <w:szCs w:val="24"/>
        </w:rPr>
      </w:pPr>
      <w:r w:rsidRPr="00F84929">
        <w:rPr>
          <w:rFonts w:ascii="Times New Roman" w:hAnsi="Times New Roman"/>
          <w:sz w:val="24"/>
          <w:szCs w:val="24"/>
        </w:rPr>
        <w:t xml:space="preserve">1. Внести в постановление администрации </w:t>
      </w:r>
      <w:r w:rsidR="00505347">
        <w:rPr>
          <w:rFonts w:ascii="Times New Roman" w:hAnsi="Times New Roman"/>
          <w:sz w:val="24"/>
          <w:szCs w:val="24"/>
        </w:rPr>
        <w:t xml:space="preserve">Ачинского района от 14.10.2013                   </w:t>
      </w:r>
      <w:r w:rsidRPr="00F84929">
        <w:rPr>
          <w:rFonts w:ascii="Times New Roman" w:hAnsi="Times New Roman"/>
          <w:sz w:val="24"/>
          <w:szCs w:val="24"/>
        </w:rPr>
        <w:t>№ 922-П «Об утверждении муниципальной программы «Молодежь Ачинского района в XXI веке» следующее изменение:</w:t>
      </w:r>
    </w:p>
    <w:p w:rsidR="006C061C" w:rsidRPr="00F84929" w:rsidRDefault="006C061C" w:rsidP="00F84929">
      <w:pPr>
        <w:pStyle w:val="a3"/>
        <w:ind w:left="0" w:firstLine="709"/>
        <w:jc w:val="both"/>
        <w:rPr>
          <w:rFonts w:ascii="Times New Roman" w:hAnsi="Times New Roman"/>
        </w:rPr>
      </w:pPr>
      <w:r w:rsidRPr="00F84929">
        <w:rPr>
          <w:rFonts w:ascii="Times New Roman" w:hAnsi="Times New Roman"/>
        </w:rPr>
        <w:t>- приложение к постановлению изложить в новой редакции, согласно приложению к настоящему постановлению.</w:t>
      </w:r>
    </w:p>
    <w:p w:rsidR="006C061C" w:rsidRPr="00F84929" w:rsidRDefault="00F87290" w:rsidP="00F84929">
      <w:pPr>
        <w:spacing w:after="0"/>
        <w:ind w:right="-6" w:firstLine="709"/>
        <w:jc w:val="both"/>
        <w:rPr>
          <w:rFonts w:ascii="Times New Roman" w:hAnsi="Times New Roman"/>
          <w:sz w:val="24"/>
          <w:szCs w:val="24"/>
        </w:rPr>
      </w:pPr>
      <w:r>
        <w:rPr>
          <w:rFonts w:ascii="Times New Roman" w:hAnsi="Times New Roman"/>
          <w:sz w:val="24"/>
          <w:szCs w:val="24"/>
        </w:rPr>
        <w:t>2</w:t>
      </w:r>
      <w:r w:rsidR="006C061C" w:rsidRPr="00F84929">
        <w:rPr>
          <w:rFonts w:ascii="Times New Roman" w:hAnsi="Times New Roman"/>
          <w:sz w:val="24"/>
          <w:szCs w:val="24"/>
        </w:rPr>
        <w:t>. Контроль за исполнением постановления возложить на заместителя Главы района Соро</w:t>
      </w:r>
      <w:r>
        <w:rPr>
          <w:rFonts w:ascii="Times New Roman" w:hAnsi="Times New Roman"/>
          <w:sz w:val="24"/>
          <w:szCs w:val="24"/>
        </w:rPr>
        <w:t>кину И.А.</w:t>
      </w:r>
      <w:r w:rsidR="006C061C" w:rsidRPr="00F84929">
        <w:rPr>
          <w:rFonts w:ascii="Times New Roman" w:hAnsi="Times New Roman"/>
          <w:sz w:val="24"/>
          <w:szCs w:val="24"/>
        </w:rPr>
        <w:t xml:space="preserve"> либо лицо</w:t>
      </w:r>
      <w:r>
        <w:rPr>
          <w:rFonts w:ascii="Times New Roman" w:hAnsi="Times New Roman"/>
          <w:sz w:val="24"/>
          <w:szCs w:val="24"/>
        </w:rPr>
        <w:t>,</w:t>
      </w:r>
      <w:r w:rsidR="006C061C" w:rsidRPr="00F84929">
        <w:rPr>
          <w:rFonts w:ascii="Times New Roman" w:hAnsi="Times New Roman"/>
          <w:sz w:val="24"/>
          <w:szCs w:val="24"/>
        </w:rPr>
        <w:t xml:space="preserve"> его замещающее.</w:t>
      </w:r>
    </w:p>
    <w:p w:rsidR="006C061C" w:rsidRPr="00F84929" w:rsidRDefault="00F87290" w:rsidP="00F84929">
      <w:pPr>
        <w:spacing w:after="0" w:line="240" w:lineRule="auto"/>
        <w:ind w:firstLine="709"/>
        <w:jc w:val="both"/>
        <w:rPr>
          <w:rFonts w:ascii="Times New Roman" w:hAnsi="Times New Roman"/>
          <w:sz w:val="24"/>
          <w:szCs w:val="24"/>
        </w:rPr>
      </w:pPr>
      <w:r>
        <w:rPr>
          <w:rFonts w:ascii="Times New Roman" w:hAnsi="Times New Roman"/>
          <w:sz w:val="24"/>
          <w:szCs w:val="24"/>
        </w:rPr>
        <w:t>3</w:t>
      </w:r>
      <w:r w:rsidR="006C061C" w:rsidRPr="00F84929">
        <w:rPr>
          <w:rFonts w:ascii="Times New Roman" w:hAnsi="Times New Roman"/>
          <w:sz w:val="24"/>
          <w:szCs w:val="24"/>
        </w:rPr>
        <w:t>. Постановление вступает в силу в день, следующий за днем его официального опубликования в газете «Уголок России» и распространяет свое действие на правоотношения, возникшие с 01.01.202</w:t>
      </w:r>
      <w:r w:rsidR="00BD4247">
        <w:rPr>
          <w:rFonts w:ascii="Times New Roman" w:hAnsi="Times New Roman"/>
          <w:sz w:val="24"/>
          <w:szCs w:val="24"/>
        </w:rPr>
        <w:t>5</w:t>
      </w:r>
      <w:r w:rsidR="006C061C" w:rsidRPr="00F84929">
        <w:rPr>
          <w:rFonts w:ascii="Times New Roman" w:hAnsi="Times New Roman"/>
          <w:sz w:val="24"/>
          <w:szCs w:val="24"/>
        </w:rPr>
        <w:t>.</w:t>
      </w:r>
    </w:p>
    <w:p w:rsidR="005E6FFE" w:rsidRPr="00416B40" w:rsidRDefault="005E6FFE" w:rsidP="005E6FFE">
      <w:pPr>
        <w:spacing w:after="0" w:line="240" w:lineRule="auto"/>
        <w:jc w:val="both"/>
        <w:rPr>
          <w:rFonts w:ascii="Times New Roman" w:hAnsi="Times New Roman"/>
          <w:sz w:val="24"/>
          <w:szCs w:val="24"/>
        </w:rPr>
      </w:pPr>
    </w:p>
    <w:p w:rsidR="005E6FFE" w:rsidRPr="00416B40" w:rsidRDefault="005E6FFE" w:rsidP="005E6FFE">
      <w:pPr>
        <w:spacing w:after="0" w:line="240" w:lineRule="auto"/>
        <w:jc w:val="both"/>
        <w:rPr>
          <w:rFonts w:ascii="Times New Roman" w:hAnsi="Times New Roman"/>
          <w:sz w:val="24"/>
          <w:szCs w:val="24"/>
        </w:rPr>
      </w:pPr>
    </w:p>
    <w:p w:rsidR="00F0407D" w:rsidRDefault="00F0407D" w:rsidP="005E6FFE">
      <w:pPr>
        <w:spacing w:after="0" w:line="240" w:lineRule="auto"/>
        <w:jc w:val="both"/>
        <w:rPr>
          <w:rFonts w:ascii="Times New Roman" w:hAnsi="Times New Roman"/>
          <w:sz w:val="24"/>
          <w:szCs w:val="24"/>
        </w:rPr>
      </w:pPr>
      <w:r>
        <w:rPr>
          <w:rFonts w:ascii="Times New Roman" w:hAnsi="Times New Roman"/>
          <w:sz w:val="24"/>
          <w:szCs w:val="24"/>
        </w:rPr>
        <w:t>Исполняющий полномочия</w:t>
      </w:r>
    </w:p>
    <w:p w:rsidR="005E6FFE" w:rsidRPr="00416B40" w:rsidRDefault="005E6FFE" w:rsidP="005E6FFE">
      <w:pPr>
        <w:spacing w:after="0" w:line="240" w:lineRule="auto"/>
        <w:jc w:val="both"/>
        <w:rPr>
          <w:rFonts w:ascii="Times New Roman" w:hAnsi="Times New Roman"/>
          <w:sz w:val="24"/>
          <w:szCs w:val="24"/>
        </w:rPr>
      </w:pPr>
      <w:r w:rsidRPr="00416B40">
        <w:rPr>
          <w:rFonts w:ascii="Times New Roman" w:hAnsi="Times New Roman"/>
          <w:sz w:val="24"/>
          <w:szCs w:val="24"/>
        </w:rPr>
        <w:t>Глав</w:t>
      </w:r>
      <w:r w:rsidR="00F0407D">
        <w:rPr>
          <w:rFonts w:ascii="Times New Roman" w:hAnsi="Times New Roman"/>
          <w:sz w:val="24"/>
          <w:szCs w:val="24"/>
        </w:rPr>
        <w:t>ы</w:t>
      </w:r>
      <w:r w:rsidRPr="00416B40">
        <w:rPr>
          <w:rFonts w:ascii="Times New Roman" w:hAnsi="Times New Roman"/>
          <w:sz w:val="24"/>
          <w:szCs w:val="24"/>
        </w:rPr>
        <w:t xml:space="preserve"> Ачинского района                                                                                     </w:t>
      </w:r>
      <w:r w:rsidR="00F0407D">
        <w:rPr>
          <w:rFonts w:ascii="Times New Roman" w:hAnsi="Times New Roman"/>
          <w:sz w:val="24"/>
          <w:szCs w:val="24"/>
        </w:rPr>
        <w:t xml:space="preserve">   Я</w:t>
      </w:r>
      <w:r w:rsidRPr="00416B40">
        <w:rPr>
          <w:rFonts w:ascii="Times New Roman" w:hAnsi="Times New Roman"/>
          <w:sz w:val="24"/>
          <w:szCs w:val="24"/>
        </w:rPr>
        <w:t>.</w:t>
      </w:r>
      <w:r w:rsidR="00F0407D">
        <w:rPr>
          <w:rFonts w:ascii="Times New Roman" w:hAnsi="Times New Roman"/>
          <w:sz w:val="24"/>
          <w:szCs w:val="24"/>
        </w:rPr>
        <w:t>О. Долгирев</w:t>
      </w:r>
    </w:p>
    <w:p w:rsidR="00F61325" w:rsidRPr="00416B40" w:rsidRDefault="00F61325" w:rsidP="006B0347">
      <w:pPr>
        <w:spacing w:after="0"/>
        <w:jc w:val="both"/>
        <w:rPr>
          <w:rFonts w:ascii="Times New Roman" w:hAnsi="Times New Roman"/>
        </w:rPr>
      </w:pPr>
    </w:p>
    <w:p w:rsidR="00C4178D" w:rsidRDefault="00C4178D" w:rsidP="006B0347">
      <w:pPr>
        <w:spacing w:after="0"/>
        <w:jc w:val="both"/>
        <w:rPr>
          <w:rFonts w:ascii="Times New Roman" w:hAnsi="Times New Roman"/>
          <w:sz w:val="16"/>
          <w:szCs w:val="16"/>
        </w:rPr>
      </w:pPr>
    </w:p>
    <w:p w:rsidR="00F87290" w:rsidRDefault="00F87290" w:rsidP="006B0347">
      <w:pPr>
        <w:spacing w:after="0"/>
        <w:jc w:val="both"/>
        <w:rPr>
          <w:rFonts w:ascii="Times New Roman" w:hAnsi="Times New Roman"/>
          <w:sz w:val="16"/>
          <w:szCs w:val="16"/>
        </w:rPr>
      </w:pPr>
    </w:p>
    <w:p w:rsidR="00F87290" w:rsidRDefault="00F87290" w:rsidP="006B0347">
      <w:pPr>
        <w:spacing w:after="0"/>
        <w:jc w:val="both"/>
        <w:rPr>
          <w:rFonts w:ascii="Times New Roman" w:hAnsi="Times New Roman"/>
          <w:sz w:val="16"/>
          <w:szCs w:val="16"/>
        </w:rPr>
      </w:pPr>
    </w:p>
    <w:p w:rsidR="00F87290" w:rsidRDefault="00F87290" w:rsidP="006B0347">
      <w:pPr>
        <w:spacing w:after="0"/>
        <w:jc w:val="both"/>
        <w:rPr>
          <w:rFonts w:ascii="Times New Roman" w:hAnsi="Times New Roman"/>
          <w:sz w:val="16"/>
          <w:szCs w:val="16"/>
        </w:rPr>
      </w:pPr>
    </w:p>
    <w:p w:rsidR="00F87290" w:rsidRDefault="00F87290" w:rsidP="006B0347">
      <w:pPr>
        <w:spacing w:after="0"/>
        <w:jc w:val="both"/>
        <w:rPr>
          <w:rFonts w:ascii="Times New Roman" w:hAnsi="Times New Roman"/>
          <w:sz w:val="16"/>
          <w:szCs w:val="16"/>
        </w:rPr>
      </w:pPr>
    </w:p>
    <w:p w:rsidR="00F87290" w:rsidRDefault="00F87290" w:rsidP="006B0347">
      <w:pPr>
        <w:spacing w:after="0"/>
        <w:jc w:val="both"/>
        <w:rPr>
          <w:rFonts w:ascii="Times New Roman" w:hAnsi="Times New Roman"/>
          <w:sz w:val="16"/>
          <w:szCs w:val="16"/>
        </w:rPr>
      </w:pPr>
    </w:p>
    <w:p w:rsidR="00F87290" w:rsidRPr="00416B40" w:rsidRDefault="00F87290" w:rsidP="006B0347">
      <w:pPr>
        <w:spacing w:after="0"/>
        <w:jc w:val="both"/>
        <w:rPr>
          <w:rFonts w:ascii="Times New Roman" w:hAnsi="Times New Roman"/>
          <w:sz w:val="16"/>
          <w:szCs w:val="16"/>
        </w:rPr>
      </w:pPr>
    </w:p>
    <w:p w:rsidR="006B0347" w:rsidRPr="00416B40" w:rsidRDefault="002C564F" w:rsidP="006B0347">
      <w:pPr>
        <w:spacing w:after="0"/>
        <w:jc w:val="both"/>
        <w:rPr>
          <w:rFonts w:ascii="Times New Roman" w:hAnsi="Times New Roman"/>
          <w:sz w:val="16"/>
          <w:szCs w:val="16"/>
        </w:rPr>
      </w:pPr>
      <w:r w:rsidRPr="00416B40">
        <w:rPr>
          <w:rFonts w:ascii="Times New Roman" w:hAnsi="Times New Roman"/>
          <w:sz w:val="16"/>
          <w:szCs w:val="16"/>
        </w:rPr>
        <w:t>Ульянова Наталья Николаевна</w:t>
      </w:r>
    </w:p>
    <w:p w:rsidR="003A1C8E" w:rsidRPr="00416B40" w:rsidRDefault="002C564F" w:rsidP="00566EB5">
      <w:pPr>
        <w:spacing w:after="0"/>
        <w:jc w:val="both"/>
        <w:rPr>
          <w:rFonts w:ascii="Times New Roman" w:hAnsi="Times New Roman"/>
          <w:sz w:val="16"/>
          <w:szCs w:val="16"/>
        </w:rPr>
      </w:pPr>
      <w:r w:rsidRPr="00416B40">
        <w:rPr>
          <w:rFonts w:ascii="Times New Roman" w:hAnsi="Times New Roman"/>
          <w:sz w:val="16"/>
          <w:szCs w:val="16"/>
        </w:rPr>
        <w:t xml:space="preserve">8(39151) </w:t>
      </w:r>
      <w:r w:rsidR="005F00DD" w:rsidRPr="00416B40">
        <w:rPr>
          <w:rFonts w:ascii="Times New Roman" w:hAnsi="Times New Roman"/>
          <w:sz w:val="16"/>
          <w:szCs w:val="16"/>
        </w:rPr>
        <w:t>6-</w:t>
      </w:r>
      <w:r w:rsidR="00BD4247">
        <w:rPr>
          <w:rFonts w:ascii="Times New Roman" w:hAnsi="Times New Roman"/>
          <w:sz w:val="16"/>
          <w:szCs w:val="16"/>
        </w:rPr>
        <w:t>14</w:t>
      </w:r>
      <w:r w:rsidR="005F00DD" w:rsidRPr="00416B40">
        <w:rPr>
          <w:rFonts w:ascii="Times New Roman" w:hAnsi="Times New Roman"/>
          <w:sz w:val="16"/>
          <w:szCs w:val="16"/>
        </w:rPr>
        <w:t>-29</w:t>
      </w:r>
    </w:p>
    <w:p w:rsidR="003A1C8E" w:rsidRPr="00416B40" w:rsidRDefault="003A1C8E" w:rsidP="00F854DA">
      <w:pPr>
        <w:autoSpaceDE w:val="0"/>
        <w:autoSpaceDN w:val="0"/>
        <w:adjustRightInd w:val="0"/>
        <w:spacing w:after="0" w:line="240" w:lineRule="auto"/>
        <w:jc w:val="right"/>
        <w:rPr>
          <w:rFonts w:ascii="Times New Roman" w:hAnsi="Times New Roman"/>
          <w:sz w:val="20"/>
          <w:szCs w:val="20"/>
        </w:rPr>
        <w:sectPr w:rsidR="003A1C8E" w:rsidRPr="00416B40" w:rsidSect="00E243FE">
          <w:footerReference w:type="even" r:id="rId9"/>
          <w:pgSz w:w="11906" w:h="16838"/>
          <w:pgMar w:top="567" w:right="850" w:bottom="568" w:left="1701" w:header="709" w:footer="709" w:gutter="0"/>
          <w:cols w:space="708"/>
          <w:docGrid w:linePitch="360"/>
        </w:sectPr>
      </w:pPr>
    </w:p>
    <w:p w:rsidR="005E505F" w:rsidRPr="00416B40" w:rsidRDefault="005E505F" w:rsidP="00154346">
      <w:pPr>
        <w:autoSpaceDE w:val="0"/>
        <w:autoSpaceDN w:val="0"/>
        <w:adjustRightInd w:val="0"/>
        <w:spacing w:after="0"/>
        <w:ind w:firstLine="540"/>
        <w:jc w:val="right"/>
        <w:rPr>
          <w:rFonts w:ascii="Times New Roman" w:hAnsi="Times New Roman"/>
        </w:rPr>
      </w:pPr>
      <w:r w:rsidRPr="00416B40">
        <w:rPr>
          <w:rFonts w:ascii="Times New Roman" w:hAnsi="Times New Roman"/>
        </w:rPr>
        <w:lastRenderedPageBreak/>
        <w:t xml:space="preserve">Приложение  </w:t>
      </w:r>
    </w:p>
    <w:p w:rsidR="005E505F" w:rsidRPr="00416B40" w:rsidRDefault="005E505F" w:rsidP="005E505F">
      <w:pPr>
        <w:autoSpaceDE w:val="0"/>
        <w:autoSpaceDN w:val="0"/>
        <w:adjustRightInd w:val="0"/>
        <w:spacing w:after="0"/>
        <w:ind w:firstLine="540"/>
        <w:jc w:val="right"/>
        <w:rPr>
          <w:rFonts w:ascii="Times New Roman" w:hAnsi="Times New Roman"/>
        </w:rPr>
      </w:pPr>
      <w:r w:rsidRPr="00416B40">
        <w:rPr>
          <w:rFonts w:ascii="Times New Roman" w:hAnsi="Times New Roman"/>
        </w:rPr>
        <w:t>к постановлению администрации Ачинского района</w:t>
      </w:r>
    </w:p>
    <w:p w:rsidR="005E505F" w:rsidRPr="00416B40" w:rsidRDefault="005E505F" w:rsidP="00154346">
      <w:pPr>
        <w:autoSpaceDE w:val="0"/>
        <w:autoSpaceDN w:val="0"/>
        <w:adjustRightInd w:val="0"/>
        <w:spacing w:after="0"/>
        <w:ind w:firstLine="540"/>
        <w:jc w:val="right"/>
        <w:rPr>
          <w:rFonts w:ascii="Times New Roman" w:hAnsi="Times New Roman"/>
        </w:rPr>
      </w:pPr>
      <w:r w:rsidRPr="00416B40">
        <w:rPr>
          <w:rFonts w:ascii="Times New Roman" w:hAnsi="Times New Roman"/>
        </w:rPr>
        <w:t>от</w:t>
      </w:r>
      <w:r w:rsidR="00A92D17">
        <w:rPr>
          <w:rFonts w:ascii="Times New Roman" w:hAnsi="Times New Roman"/>
        </w:rPr>
        <w:t xml:space="preserve"> </w:t>
      </w:r>
      <w:r w:rsidR="009A4947">
        <w:rPr>
          <w:rFonts w:ascii="Times New Roman" w:hAnsi="Times New Roman"/>
        </w:rPr>
        <w:t>19.03.2025</w:t>
      </w:r>
      <w:r w:rsidRPr="00416B40">
        <w:rPr>
          <w:rFonts w:ascii="Times New Roman" w:hAnsi="Times New Roman"/>
        </w:rPr>
        <w:t xml:space="preserve"> №</w:t>
      </w:r>
      <w:r w:rsidR="00A92D17">
        <w:rPr>
          <w:rFonts w:ascii="Times New Roman" w:hAnsi="Times New Roman"/>
        </w:rPr>
        <w:t xml:space="preserve"> </w:t>
      </w:r>
      <w:r w:rsidR="009A4947">
        <w:rPr>
          <w:rFonts w:ascii="Times New Roman" w:hAnsi="Times New Roman"/>
        </w:rPr>
        <w:t>67-П</w:t>
      </w:r>
      <w:bookmarkStart w:id="0" w:name="_GoBack"/>
      <w:bookmarkEnd w:id="0"/>
    </w:p>
    <w:p w:rsidR="005E505F" w:rsidRPr="00416B40" w:rsidRDefault="005E505F" w:rsidP="00154346">
      <w:pPr>
        <w:autoSpaceDE w:val="0"/>
        <w:autoSpaceDN w:val="0"/>
        <w:adjustRightInd w:val="0"/>
        <w:spacing w:after="0"/>
        <w:ind w:firstLine="540"/>
        <w:jc w:val="right"/>
        <w:rPr>
          <w:rFonts w:ascii="Times New Roman" w:hAnsi="Times New Roman"/>
        </w:rPr>
      </w:pPr>
    </w:p>
    <w:p w:rsidR="007A7408" w:rsidRPr="00A211C3" w:rsidRDefault="007A7408" w:rsidP="007A7408">
      <w:pPr>
        <w:spacing w:after="0"/>
        <w:jc w:val="right"/>
        <w:rPr>
          <w:rFonts w:ascii="Times New Roman" w:hAnsi="Times New Roman"/>
          <w:sz w:val="20"/>
          <w:szCs w:val="20"/>
        </w:rPr>
      </w:pPr>
      <w:r w:rsidRPr="00A211C3">
        <w:rPr>
          <w:rFonts w:ascii="Times New Roman" w:hAnsi="Times New Roman"/>
          <w:sz w:val="20"/>
          <w:szCs w:val="20"/>
        </w:rPr>
        <w:t xml:space="preserve">Приложение </w:t>
      </w:r>
    </w:p>
    <w:p w:rsidR="007A7408" w:rsidRPr="00A211C3" w:rsidRDefault="007A7408" w:rsidP="007A7408">
      <w:pPr>
        <w:spacing w:after="0"/>
        <w:jc w:val="right"/>
        <w:rPr>
          <w:rFonts w:ascii="Times New Roman" w:hAnsi="Times New Roman"/>
          <w:sz w:val="20"/>
          <w:szCs w:val="20"/>
        </w:rPr>
      </w:pPr>
      <w:r w:rsidRPr="00A211C3">
        <w:rPr>
          <w:rFonts w:ascii="Times New Roman" w:hAnsi="Times New Roman"/>
          <w:sz w:val="20"/>
          <w:szCs w:val="20"/>
        </w:rPr>
        <w:t>к постановлению администрации</w:t>
      </w:r>
    </w:p>
    <w:p w:rsidR="007A7408" w:rsidRPr="00A211C3" w:rsidRDefault="007A7408" w:rsidP="007A7408">
      <w:pPr>
        <w:spacing w:after="0"/>
        <w:jc w:val="right"/>
        <w:rPr>
          <w:rFonts w:ascii="Times New Roman" w:hAnsi="Times New Roman"/>
          <w:szCs w:val="28"/>
        </w:rPr>
      </w:pPr>
      <w:r w:rsidRPr="00A211C3">
        <w:rPr>
          <w:rFonts w:ascii="Times New Roman" w:hAnsi="Times New Roman"/>
          <w:szCs w:val="28"/>
        </w:rPr>
        <w:t>Ачинского района</w:t>
      </w:r>
    </w:p>
    <w:p w:rsidR="007A7408" w:rsidRPr="00A211C3" w:rsidRDefault="007A7408" w:rsidP="007A7408">
      <w:pPr>
        <w:spacing w:after="0"/>
        <w:jc w:val="right"/>
        <w:rPr>
          <w:rFonts w:ascii="Times New Roman" w:hAnsi="Times New Roman"/>
          <w:szCs w:val="28"/>
        </w:rPr>
      </w:pPr>
      <w:r w:rsidRPr="00A211C3">
        <w:rPr>
          <w:rFonts w:ascii="Times New Roman" w:hAnsi="Times New Roman"/>
          <w:szCs w:val="28"/>
        </w:rPr>
        <w:t xml:space="preserve">от 14.10.2013 № 922-П  </w:t>
      </w:r>
    </w:p>
    <w:p w:rsidR="007A7408" w:rsidRPr="00A211C3" w:rsidRDefault="007A7408" w:rsidP="007A7408">
      <w:pPr>
        <w:autoSpaceDE w:val="0"/>
        <w:autoSpaceDN w:val="0"/>
        <w:adjustRightInd w:val="0"/>
        <w:spacing w:after="0" w:line="240" w:lineRule="auto"/>
        <w:ind w:firstLine="540"/>
        <w:jc w:val="center"/>
        <w:rPr>
          <w:rFonts w:ascii="Times New Roman" w:hAnsi="Times New Roman"/>
          <w:b/>
          <w:sz w:val="24"/>
          <w:szCs w:val="24"/>
        </w:rPr>
      </w:pPr>
    </w:p>
    <w:p w:rsidR="007A7408" w:rsidRPr="00A211C3" w:rsidRDefault="007A7408" w:rsidP="007A7408">
      <w:pPr>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Муниципальная программа «Молодёжь Ачинского района в ХХ</w:t>
      </w:r>
      <w:r w:rsidRPr="00B471BD">
        <w:rPr>
          <w:rFonts w:ascii="Times New Roman" w:hAnsi="Times New Roman"/>
          <w:b/>
          <w:sz w:val="24"/>
          <w:szCs w:val="24"/>
          <w:lang w:val="en-US"/>
        </w:rPr>
        <w:t>I</w:t>
      </w:r>
      <w:r w:rsidRPr="00B471BD">
        <w:rPr>
          <w:rFonts w:ascii="Times New Roman" w:hAnsi="Times New Roman"/>
          <w:b/>
          <w:sz w:val="24"/>
          <w:szCs w:val="24"/>
        </w:rPr>
        <w:t xml:space="preserve"> веке»</w:t>
      </w:r>
    </w:p>
    <w:p w:rsidR="007F6A23" w:rsidRPr="00B471BD" w:rsidRDefault="007F6A23" w:rsidP="007F6A23">
      <w:pPr>
        <w:autoSpaceDE w:val="0"/>
        <w:autoSpaceDN w:val="0"/>
        <w:adjustRightInd w:val="0"/>
        <w:spacing w:after="0" w:line="240" w:lineRule="auto"/>
        <w:jc w:val="center"/>
        <w:rPr>
          <w:rFonts w:ascii="Times New Roman" w:hAnsi="Times New Roman"/>
          <w:b/>
          <w:sz w:val="24"/>
          <w:szCs w:val="24"/>
        </w:rPr>
      </w:pPr>
      <w:r w:rsidRPr="00B471BD">
        <w:rPr>
          <w:rFonts w:ascii="Times New Roman" w:hAnsi="Times New Roman"/>
          <w:b/>
          <w:sz w:val="24"/>
          <w:szCs w:val="24"/>
        </w:rPr>
        <w:t>1. Паспорт</w:t>
      </w:r>
    </w:p>
    <w:p w:rsidR="007F6A23" w:rsidRPr="00B471BD" w:rsidRDefault="007F6A23" w:rsidP="007F6A23">
      <w:pPr>
        <w:autoSpaceDE w:val="0"/>
        <w:autoSpaceDN w:val="0"/>
        <w:adjustRightInd w:val="0"/>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9"/>
        <w:gridCol w:w="6016"/>
      </w:tblGrid>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Наименование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муниципальная программа «Молодёжь </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Ачинского района в ХХ</w:t>
            </w:r>
            <w:r w:rsidRPr="00B471BD">
              <w:rPr>
                <w:rFonts w:ascii="Times New Roman" w:hAnsi="Times New Roman"/>
                <w:sz w:val="24"/>
                <w:szCs w:val="24"/>
                <w:lang w:val="en-US"/>
              </w:rPr>
              <w:t>I</w:t>
            </w:r>
            <w:r w:rsidRPr="00B471BD">
              <w:rPr>
                <w:rFonts w:ascii="Times New Roman" w:hAnsi="Times New Roman"/>
                <w:sz w:val="24"/>
                <w:szCs w:val="24"/>
              </w:rPr>
              <w:t xml:space="preserve"> веке»</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Основания для разработки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ст. 179 Бюджетного кодекса Российской Федерации,              ст. 15, ст. ст. 52-65 Федерального закона от 06.10.2003   № 131-ФЗ «Об общих принципах организации местного самоуправления в Российской Федерации», Закон Красноярского края о государственной молодёжной политике Красноярского края от 08.12.2006 №20-5445, постановление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распоряжение администрации Ачинского района от 13.08.2013 №311-Р «Об утверждении перечня муниципальных программ Ачинского района»</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Ответственный исполнитель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lang w:eastAsia="en-US"/>
              </w:rPr>
            </w:pPr>
            <w:r w:rsidRPr="00B471BD">
              <w:rPr>
                <w:rFonts w:ascii="Times New Roman" w:hAnsi="Times New Roman"/>
                <w:sz w:val="24"/>
                <w:szCs w:val="24"/>
                <w:lang w:eastAsia="en-US"/>
              </w:rPr>
              <w:t xml:space="preserve">- администрация Ачинского района (отдел культуры, физической культуры и молодёжной политики администрации Ачинского района), </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Соисполнители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lang w:eastAsia="en-US"/>
              </w:rPr>
            </w:pPr>
            <w:r w:rsidRPr="00B471BD">
              <w:rPr>
                <w:rFonts w:ascii="Times New Roman" w:hAnsi="Times New Roman"/>
                <w:sz w:val="24"/>
                <w:szCs w:val="24"/>
              </w:rPr>
              <w:t xml:space="preserve">- </w:t>
            </w:r>
            <w:r w:rsidRPr="00B471BD">
              <w:rPr>
                <w:rFonts w:ascii="Times New Roman" w:hAnsi="Times New Roman"/>
                <w:sz w:val="24"/>
                <w:szCs w:val="24"/>
                <w:lang w:eastAsia="en-US"/>
              </w:rPr>
              <w:t>управление правового обеспечения и земельно-имущественных отношений администрации Ачинского района</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lang w:eastAsia="en-US"/>
              </w:rPr>
              <w:t>- МБУ МЦ «Навигатор»</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Перечень подпрограмм и отдельных мероприятий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подпрограмма 1 «Вовлечение молодёжи Ачинского района в социальную практику»;</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подпрограмма 2 «Обеспечение жильём молодых семей в Ачинском районе»</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Цели муниципальной программы</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создание условий для развития потенциала молодежи и его реализации в интересах развития Ачинского района</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Задачи муниципальной программы</w:t>
            </w:r>
          </w:p>
        </w:tc>
        <w:tc>
          <w:tcPr>
            <w:tcW w:w="6139" w:type="dxa"/>
          </w:tcPr>
          <w:p w:rsidR="007F6A23" w:rsidRPr="00B471BD" w:rsidRDefault="007F6A23" w:rsidP="00F03B3F">
            <w:pPr>
              <w:widowControl w:val="0"/>
              <w:spacing w:after="0" w:line="240" w:lineRule="auto"/>
              <w:jc w:val="both"/>
              <w:rPr>
                <w:rFonts w:ascii="Times New Roman" w:hAnsi="Times New Roman"/>
                <w:sz w:val="24"/>
                <w:szCs w:val="24"/>
              </w:rPr>
            </w:pPr>
            <w:r w:rsidRPr="00B471BD">
              <w:rPr>
                <w:rFonts w:ascii="Times New Roman" w:hAnsi="Times New Roman"/>
                <w:sz w:val="24"/>
                <w:szCs w:val="24"/>
              </w:rPr>
              <w:t>задача 1: «Создание условий успешной социализации и эффективности самореализации молодежи Ачинского района»;</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задача 3: «Создание условий для развития системы военно-патриотического воспитания молодежи.</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t>Этапы и сроки реализации муниципальной программы</w:t>
            </w:r>
          </w:p>
        </w:tc>
        <w:tc>
          <w:tcPr>
            <w:tcW w:w="6139" w:type="dxa"/>
          </w:tcPr>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2014-2030 годы</w:t>
            </w:r>
          </w:p>
        </w:tc>
      </w:tr>
      <w:tr w:rsidR="007F6A23" w:rsidRPr="00B471BD" w:rsidTr="00F03B3F">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lastRenderedPageBreak/>
              <w:t>Перечень целевых индикаторов и показателей результативности программы с расшифровкой плановых значений по годам ее реализации</w:t>
            </w:r>
          </w:p>
        </w:tc>
        <w:tc>
          <w:tcPr>
            <w:tcW w:w="6139"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приведены в приложении № 3 к муниципальной программе</w:t>
            </w:r>
          </w:p>
        </w:tc>
      </w:tr>
      <w:tr w:rsidR="007F6A23" w:rsidRPr="00B471BD" w:rsidTr="00F03B3F">
        <w:tc>
          <w:tcPr>
            <w:tcW w:w="3369" w:type="dxa"/>
          </w:tcPr>
          <w:p w:rsidR="007F6A23" w:rsidRPr="00B471BD" w:rsidRDefault="007F6A23" w:rsidP="00F03B3F">
            <w:pPr>
              <w:snapToGrid w:val="0"/>
              <w:spacing w:after="0" w:line="240" w:lineRule="auto"/>
              <w:rPr>
                <w:rFonts w:ascii="Times New Roman" w:hAnsi="Times New Roman"/>
                <w:sz w:val="24"/>
                <w:szCs w:val="24"/>
              </w:rPr>
            </w:pPr>
            <w:r w:rsidRPr="00B471BD">
              <w:rPr>
                <w:rFonts w:ascii="Times New Roman" w:hAnsi="Times New Roman"/>
                <w:sz w:val="24"/>
                <w:szCs w:val="24"/>
              </w:rPr>
              <w:t>Показатели результативности</w:t>
            </w:r>
          </w:p>
        </w:tc>
        <w:tc>
          <w:tcPr>
            <w:tcW w:w="6139" w:type="dxa"/>
          </w:tcPr>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количество социально-экономических проектов, реализуемых молодежью района: 14 единиц в 2014 году;  17</w:t>
            </w:r>
            <w:r w:rsidR="00B977AA">
              <w:rPr>
                <w:rFonts w:ascii="Times New Roman" w:hAnsi="Times New Roman"/>
                <w:sz w:val="24"/>
                <w:szCs w:val="24"/>
              </w:rPr>
              <w:t xml:space="preserve"> </w:t>
            </w:r>
            <w:r w:rsidRPr="00B471BD">
              <w:rPr>
                <w:rFonts w:ascii="Times New Roman" w:hAnsi="Times New Roman"/>
                <w:sz w:val="24"/>
                <w:szCs w:val="24"/>
              </w:rPr>
              <w:t xml:space="preserve">единиц в 2015 году; 19 единиц в 2016 году; 21 единицы в 2017 году;  24 единицы в 2018 году; 27 единиц в 2019 году; 22 единицы в 2020 году; 22 единицы в 2021 году; 22 единицы в 2022 году; </w:t>
            </w:r>
            <w:r w:rsidR="0099786E" w:rsidRPr="00DD2908">
              <w:rPr>
                <w:rFonts w:ascii="Times New Roman" w:hAnsi="Times New Roman"/>
                <w:sz w:val="24"/>
                <w:szCs w:val="24"/>
              </w:rPr>
              <w:t>10</w:t>
            </w:r>
            <w:r w:rsidRPr="00DD2908">
              <w:rPr>
                <w:rFonts w:ascii="Times New Roman" w:hAnsi="Times New Roman"/>
                <w:sz w:val="24"/>
                <w:szCs w:val="24"/>
              </w:rPr>
              <w:t xml:space="preserve"> единицы в 2023 году, </w:t>
            </w:r>
            <w:r w:rsidR="00BA0AC9" w:rsidRPr="00BA0AC9">
              <w:rPr>
                <w:rFonts w:ascii="Times New Roman" w:hAnsi="Times New Roman"/>
                <w:color w:val="FF0000"/>
                <w:sz w:val="24"/>
                <w:szCs w:val="24"/>
              </w:rPr>
              <w:t>11</w:t>
            </w:r>
            <w:r w:rsidRPr="00BA0AC9">
              <w:rPr>
                <w:rFonts w:ascii="Times New Roman" w:hAnsi="Times New Roman"/>
                <w:color w:val="FF0000"/>
                <w:sz w:val="24"/>
                <w:szCs w:val="24"/>
              </w:rPr>
              <w:t xml:space="preserve"> единицы в 2024 году, </w:t>
            </w:r>
            <w:r w:rsidRPr="00B471BD">
              <w:rPr>
                <w:rFonts w:ascii="Times New Roman" w:hAnsi="Times New Roman"/>
                <w:sz w:val="24"/>
                <w:szCs w:val="24"/>
              </w:rPr>
              <w:t>22 единицы в 2025 году, 22 единицы в 2026 году,</w:t>
            </w:r>
            <w:r w:rsidR="00DD2908" w:rsidRPr="00B471BD">
              <w:rPr>
                <w:rFonts w:ascii="Times New Roman" w:hAnsi="Times New Roman"/>
                <w:sz w:val="24"/>
                <w:szCs w:val="24"/>
              </w:rPr>
              <w:t xml:space="preserve"> </w:t>
            </w:r>
            <w:r w:rsidR="00DD2908">
              <w:rPr>
                <w:rFonts w:ascii="Times New Roman" w:hAnsi="Times New Roman"/>
                <w:sz w:val="24"/>
                <w:szCs w:val="24"/>
              </w:rPr>
              <w:t>22 единицы в 2027 году,</w:t>
            </w:r>
            <w:r w:rsidRPr="00B471BD">
              <w:rPr>
                <w:rFonts w:ascii="Times New Roman" w:hAnsi="Times New Roman"/>
                <w:sz w:val="24"/>
                <w:szCs w:val="24"/>
              </w:rPr>
              <w:t xml:space="preserve"> 22 единицы в 2030 году;</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w:t>
            </w:r>
            <w:r w:rsidR="00BA0AC9" w:rsidRPr="00BA0AC9">
              <w:rPr>
                <w:rFonts w:ascii="Times New Roman" w:hAnsi="Times New Roman"/>
                <w:color w:val="FF0000"/>
                <w:sz w:val="24"/>
                <w:szCs w:val="24"/>
              </w:rPr>
              <w:t>23</w:t>
            </w:r>
            <w:r w:rsidRPr="00BA0AC9">
              <w:rPr>
                <w:rFonts w:ascii="Times New Roman" w:hAnsi="Times New Roman"/>
                <w:color w:val="FF0000"/>
                <w:sz w:val="24"/>
                <w:szCs w:val="24"/>
              </w:rPr>
              <w:t xml:space="preserve">% в 2024 году, </w:t>
            </w:r>
            <w:r w:rsidRPr="00B471BD">
              <w:rPr>
                <w:rFonts w:ascii="Times New Roman" w:hAnsi="Times New Roman"/>
                <w:sz w:val="24"/>
                <w:szCs w:val="24"/>
              </w:rPr>
              <w:t xml:space="preserve">до 10,21% в 2025 году, до 10,49 % в 2026 году, </w:t>
            </w:r>
            <w:r w:rsidR="002436BB">
              <w:rPr>
                <w:rFonts w:ascii="Times New Roman" w:hAnsi="Times New Roman"/>
                <w:sz w:val="24"/>
                <w:szCs w:val="24"/>
              </w:rPr>
              <w:t>до 11 % в 2027</w:t>
            </w:r>
            <w:r w:rsidR="002436BB" w:rsidRPr="00B471BD">
              <w:rPr>
                <w:rFonts w:ascii="Times New Roman" w:hAnsi="Times New Roman"/>
                <w:sz w:val="24"/>
                <w:szCs w:val="24"/>
              </w:rPr>
              <w:t xml:space="preserve"> году</w:t>
            </w:r>
            <w:r w:rsidR="002436BB">
              <w:rPr>
                <w:rFonts w:ascii="Times New Roman" w:hAnsi="Times New Roman"/>
                <w:sz w:val="24"/>
                <w:szCs w:val="24"/>
              </w:rPr>
              <w:t>,</w:t>
            </w:r>
            <w:r w:rsidR="002436BB" w:rsidRPr="00B471BD">
              <w:rPr>
                <w:rFonts w:ascii="Times New Roman" w:hAnsi="Times New Roman"/>
                <w:sz w:val="24"/>
                <w:szCs w:val="24"/>
              </w:rPr>
              <w:t xml:space="preserve"> </w:t>
            </w:r>
            <w:r w:rsidRPr="00B471BD">
              <w:rPr>
                <w:rFonts w:ascii="Times New Roman" w:hAnsi="Times New Roman"/>
                <w:sz w:val="24"/>
                <w:szCs w:val="24"/>
              </w:rPr>
              <w:t>до 14,73% в 2030 году;</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w:t>
            </w:r>
            <w:r w:rsidR="00B977AA">
              <w:rPr>
                <w:rFonts w:ascii="Times New Roman" w:hAnsi="Times New Roman"/>
                <w:sz w:val="24"/>
                <w:szCs w:val="24"/>
              </w:rPr>
              <w:t xml:space="preserve"> </w:t>
            </w:r>
            <w:r w:rsidRPr="00B471BD">
              <w:rPr>
                <w:rFonts w:ascii="Times New Roman" w:hAnsi="Times New Roman"/>
                <w:sz w:val="24"/>
                <w:szCs w:val="24"/>
              </w:rPr>
              <w:t xml:space="preserve">2,46% в 2019 году; 2,69% в 2020 году; 2,93% в 2021 году; 3,29% в 2022 году; до 3,73% в 2023 году, </w:t>
            </w:r>
            <w:r w:rsidRPr="00BA0AC9">
              <w:rPr>
                <w:rFonts w:ascii="Times New Roman" w:hAnsi="Times New Roman"/>
                <w:color w:val="FF0000"/>
                <w:sz w:val="24"/>
                <w:szCs w:val="24"/>
              </w:rPr>
              <w:t xml:space="preserve">до </w:t>
            </w:r>
            <w:r w:rsidR="00BA0AC9" w:rsidRPr="00BA0AC9">
              <w:rPr>
                <w:rFonts w:ascii="Times New Roman" w:hAnsi="Times New Roman"/>
                <w:color w:val="FF0000"/>
                <w:sz w:val="24"/>
                <w:szCs w:val="24"/>
              </w:rPr>
              <w:t>14</w:t>
            </w:r>
            <w:r w:rsidRPr="00BA0AC9">
              <w:rPr>
                <w:rFonts w:ascii="Times New Roman" w:hAnsi="Times New Roman"/>
                <w:color w:val="FF0000"/>
                <w:sz w:val="24"/>
                <w:szCs w:val="24"/>
              </w:rPr>
              <w:t>% в 2024 году,</w:t>
            </w:r>
            <w:r w:rsidRPr="00B471BD">
              <w:rPr>
                <w:rFonts w:ascii="Times New Roman" w:hAnsi="Times New Roman"/>
                <w:sz w:val="24"/>
                <w:szCs w:val="24"/>
              </w:rPr>
              <w:t xml:space="preserve"> до 4,54% в 2025 году, до 4,91% в 2026 году, </w:t>
            </w:r>
            <w:r w:rsidR="002436BB">
              <w:rPr>
                <w:rFonts w:ascii="Times New Roman" w:hAnsi="Times New Roman"/>
                <w:sz w:val="24"/>
                <w:szCs w:val="24"/>
              </w:rPr>
              <w:t>до 5</w:t>
            </w:r>
            <w:r w:rsidR="002436BB" w:rsidRPr="00B471BD">
              <w:rPr>
                <w:rFonts w:ascii="Times New Roman" w:hAnsi="Times New Roman"/>
                <w:sz w:val="24"/>
                <w:szCs w:val="24"/>
              </w:rPr>
              <w:t>,</w:t>
            </w:r>
            <w:r w:rsidR="002436BB">
              <w:rPr>
                <w:rFonts w:ascii="Times New Roman" w:hAnsi="Times New Roman"/>
                <w:sz w:val="24"/>
                <w:szCs w:val="24"/>
              </w:rPr>
              <w:t>30</w:t>
            </w:r>
            <w:r w:rsidR="002436BB" w:rsidRPr="00B471BD">
              <w:rPr>
                <w:rFonts w:ascii="Times New Roman" w:hAnsi="Times New Roman"/>
                <w:sz w:val="24"/>
                <w:szCs w:val="24"/>
              </w:rPr>
              <w:t>% в 202</w:t>
            </w:r>
            <w:r w:rsidR="002436BB">
              <w:rPr>
                <w:rFonts w:ascii="Times New Roman" w:hAnsi="Times New Roman"/>
                <w:sz w:val="24"/>
                <w:szCs w:val="24"/>
              </w:rPr>
              <w:t>7</w:t>
            </w:r>
            <w:r w:rsidR="002436BB" w:rsidRPr="00B471BD">
              <w:rPr>
                <w:rFonts w:ascii="Times New Roman" w:hAnsi="Times New Roman"/>
                <w:sz w:val="24"/>
                <w:szCs w:val="24"/>
              </w:rPr>
              <w:t xml:space="preserve"> году</w:t>
            </w:r>
            <w:r w:rsidR="002436BB">
              <w:rPr>
                <w:rFonts w:ascii="Times New Roman" w:hAnsi="Times New Roman"/>
                <w:sz w:val="24"/>
                <w:szCs w:val="24"/>
              </w:rPr>
              <w:t>,</w:t>
            </w:r>
            <w:r w:rsidR="002436BB" w:rsidRPr="00B471BD">
              <w:rPr>
                <w:rFonts w:ascii="Times New Roman" w:hAnsi="Times New Roman"/>
                <w:sz w:val="24"/>
                <w:szCs w:val="24"/>
              </w:rPr>
              <w:t xml:space="preserve"> </w:t>
            </w:r>
            <w:r w:rsidRPr="00B471BD">
              <w:rPr>
                <w:rFonts w:ascii="Times New Roman" w:hAnsi="Times New Roman"/>
                <w:sz w:val="24"/>
                <w:szCs w:val="24"/>
              </w:rPr>
              <w:t>до 9,61% в 2030 году.</w:t>
            </w:r>
          </w:p>
          <w:p w:rsidR="007F6A23" w:rsidRPr="00B471BD" w:rsidRDefault="007F6A23" w:rsidP="00F03B3F">
            <w:pPr>
              <w:widowControl w:val="0"/>
              <w:autoSpaceDE w:val="0"/>
              <w:autoSpaceDN w:val="0"/>
              <w:adjustRightInd w:val="0"/>
              <w:spacing w:after="0" w:line="240" w:lineRule="auto"/>
              <w:ind w:left="33"/>
              <w:jc w:val="both"/>
              <w:rPr>
                <w:rFonts w:ascii="Times New Roman" w:hAnsi="Times New Roman"/>
                <w:sz w:val="24"/>
                <w:szCs w:val="24"/>
              </w:rPr>
            </w:pPr>
            <w:r w:rsidRPr="00B471BD">
              <w:rPr>
                <w:rFonts w:ascii="Times New Roman" w:hAnsi="Times New Roman"/>
                <w:sz w:val="24"/>
                <w:szCs w:val="24"/>
              </w:rPr>
              <w:t xml:space="preserve">-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5 единиц в 2021 году; 5 единиц в 2022 году; 5 единиц в 2023 году; 5 единиц в 2024 году; 5 единиц в 2025 году; </w:t>
            </w:r>
            <w:r w:rsidR="002436BB" w:rsidRPr="00B471BD">
              <w:rPr>
                <w:rFonts w:ascii="Times New Roman" w:hAnsi="Times New Roman"/>
                <w:sz w:val="24"/>
                <w:szCs w:val="24"/>
              </w:rPr>
              <w:t>5 единиц в 202</w:t>
            </w:r>
            <w:r w:rsidR="002436BB">
              <w:rPr>
                <w:rFonts w:ascii="Times New Roman" w:hAnsi="Times New Roman"/>
                <w:sz w:val="24"/>
                <w:szCs w:val="24"/>
              </w:rPr>
              <w:t>6</w:t>
            </w:r>
            <w:r w:rsidR="002436BB" w:rsidRPr="00B471BD">
              <w:rPr>
                <w:rFonts w:ascii="Times New Roman" w:hAnsi="Times New Roman"/>
                <w:sz w:val="24"/>
                <w:szCs w:val="24"/>
              </w:rPr>
              <w:t xml:space="preserve"> году;</w:t>
            </w:r>
            <w:r w:rsidR="002436BB">
              <w:rPr>
                <w:rFonts w:ascii="Times New Roman" w:hAnsi="Times New Roman"/>
                <w:sz w:val="24"/>
                <w:szCs w:val="24"/>
              </w:rPr>
              <w:t xml:space="preserve"> </w:t>
            </w:r>
            <w:r w:rsidR="002436BB" w:rsidRPr="00B471BD">
              <w:rPr>
                <w:rFonts w:ascii="Times New Roman" w:hAnsi="Times New Roman"/>
                <w:sz w:val="24"/>
                <w:szCs w:val="24"/>
              </w:rPr>
              <w:t>5 единиц в 202</w:t>
            </w:r>
            <w:r w:rsidR="002436BB">
              <w:rPr>
                <w:rFonts w:ascii="Times New Roman" w:hAnsi="Times New Roman"/>
                <w:sz w:val="24"/>
                <w:szCs w:val="24"/>
              </w:rPr>
              <w:t>7</w:t>
            </w:r>
            <w:r w:rsidR="002436BB" w:rsidRPr="00B471BD">
              <w:rPr>
                <w:rFonts w:ascii="Times New Roman" w:hAnsi="Times New Roman"/>
                <w:sz w:val="24"/>
                <w:szCs w:val="24"/>
              </w:rPr>
              <w:t xml:space="preserve"> году;</w:t>
            </w:r>
            <w:r w:rsidR="002436BB">
              <w:rPr>
                <w:rFonts w:ascii="Times New Roman" w:hAnsi="Times New Roman"/>
                <w:sz w:val="24"/>
                <w:szCs w:val="24"/>
              </w:rPr>
              <w:t xml:space="preserve"> </w:t>
            </w:r>
            <w:r w:rsidRPr="00B471BD">
              <w:rPr>
                <w:rFonts w:ascii="Times New Roman" w:hAnsi="Times New Roman"/>
                <w:sz w:val="24"/>
                <w:szCs w:val="24"/>
              </w:rPr>
              <w:t>5 единиц в 2030 году;</w:t>
            </w:r>
          </w:p>
          <w:p w:rsidR="007F6A23" w:rsidRPr="00B471BD" w:rsidRDefault="007F6A23" w:rsidP="00F03B3F">
            <w:pPr>
              <w:widowControl w:val="0"/>
              <w:autoSpaceDE w:val="0"/>
              <w:autoSpaceDN w:val="0"/>
              <w:adjustRightInd w:val="0"/>
              <w:spacing w:after="0" w:line="240" w:lineRule="auto"/>
              <w:ind w:left="33"/>
              <w:jc w:val="both"/>
              <w:rPr>
                <w:rFonts w:ascii="Times New Roman" w:hAnsi="Times New Roman"/>
                <w:sz w:val="24"/>
                <w:szCs w:val="24"/>
              </w:rPr>
            </w:pPr>
            <w:r w:rsidRPr="00B471BD">
              <w:rPr>
                <w:rFonts w:ascii="Times New Roman" w:hAnsi="Times New Roman"/>
                <w:sz w:val="24"/>
                <w:szCs w:val="24"/>
              </w:rPr>
              <w:t xml:space="preserve">-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2024 году; 2,4% в 2025 году; </w:t>
            </w:r>
            <w:r w:rsidR="002436BB" w:rsidRPr="00B471BD">
              <w:rPr>
                <w:rFonts w:ascii="Times New Roman" w:hAnsi="Times New Roman"/>
                <w:sz w:val="24"/>
                <w:szCs w:val="24"/>
              </w:rPr>
              <w:t>в 202</w:t>
            </w:r>
            <w:r w:rsidR="002436BB">
              <w:rPr>
                <w:rFonts w:ascii="Times New Roman" w:hAnsi="Times New Roman"/>
                <w:sz w:val="24"/>
                <w:szCs w:val="24"/>
              </w:rPr>
              <w:t>6</w:t>
            </w:r>
            <w:r w:rsidR="002436BB" w:rsidRPr="00B471BD">
              <w:rPr>
                <w:rFonts w:ascii="Times New Roman" w:hAnsi="Times New Roman"/>
                <w:sz w:val="24"/>
                <w:szCs w:val="24"/>
              </w:rPr>
              <w:t xml:space="preserve"> году;</w:t>
            </w:r>
            <w:r w:rsidR="002436BB">
              <w:rPr>
                <w:rFonts w:ascii="Times New Roman" w:hAnsi="Times New Roman"/>
                <w:sz w:val="24"/>
                <w:szCs w:val="24"/>
              </w:rPr>
              <w:t xml:space="preserve"> </w:t>
            </w:r>
            <w:r w:rsidR="002436BB" w:rsidRPr="00B471BD">
              <w:rPr>
                <w:rFonts w:ascii="Times New Roman" w:hAnsi="Times New Roman"/>
                <w:sz w:val="24"/>
                <w:szCs w:val="24"/>
              </w:rPr>
              <w:t>в 202</w:t>
            </w:r>
            <w:r w:rsidR="002436BB">
              <w:rPr>
                <w:rFonts w:ascii="Times New Roman" w:hAnsi="Times New Roman"/>
                <w:sz w:val="24"/>
                <w:szCs w:val="24"/>
              </w:rPr>
              <w:t>7</w:t>
            </w:r>
            <w:r w:rsidR="002436BB" w:rsidRPr="00B471BD">
              <w:rPr>
                <w:rFonts w:ascii="Times New Roman" w:hAnsi="Times New Roman"/>
                <w:sz w:val="24"/>
                <w:szCs w:val="24"/>
              </w:rPr>
              <w:t xml:space="preserve"> году;</w:t>
            </w:r>
            <w:r w:rsidR="002436BB">
              <w:rPr>
                <w:rFonts w:ascii="Times New Roman" w:hAnsi="Times New Roman"/>
                <w:sz w:val="24"/>
                <w:szCs w:val="24"/>
              </w:rPr>
              <w:t xml:space="preserve"> </w:t>
            </w:r>
            <w:r w:rsidRPr="00B471BD">
              <w:rPr>
                <w:rFonts w:ascii="Times New Roman" w:hAnsi="Times New Roman"/>
                <w:sz w:val="24"/>
                <w:szCs w:val="24"/>
              </w:rPr>
              <w:t>2,4% в 2030 году;</w:t>
            </w:r>
          </w:p>
          <w:p w:rsidR="007F6A23" w:rsidRPr="00B471BD" w:rsidRDefault="007F6A23" w:rsidP="00F03B3F">
            <w:pPr>
              <w:widowControl w:val="0"/>
              <w:autoSpaceDE w:val="0"/>
              <w:autoSpaceDN w:val="0"/>
              <w:adjustRightInd w:val="0"/>
              <w:spacing w:after="0" w:line="240" w:lineRule="auto"/>
              <w:ind w:left="33"/>
              <w:jc w:val="both"/>
              <w:rPr>
                <w:rFonts w:ascii="Times New Roman" w:hAnsi="Times New Roman"/>
                <w:sz w:val="24"/>
                <w:szCs w:val="24"/>
              </w:rPr>
            </w:pPr>
            <w:r w:rsidRPr="00B471BD">
              <w:rPr>
                <w:rFonts w:ascii="Times New Roman" w:hAnsi="Times New Roman"/>
                <w:sz w:val="24"/>
                <w:szCs w:val="24"/>
              </w:rPr>
              <w:t>- 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2,4% в 2023 году; 2,4% в 2024 году; 2,4% в 2025 году;</w:t>
            </w:r>
            <w:r w:rsidR="002436BB">
              <w:rPr>
                <w:rFonts w:ascii="Times New Roman" w:hAnsi="Times New Roman"/>
                <w:sz w:val="24"/>
                <w:szCs w:val="24"/>
              </w:rPr>
              <w:t xml:space="preserve"> </w:t>
            </w:r>
            <w:r w:rsidR="002436BB" w:rsidRPr="00B471BD">
              <w:rPr>
                <w:rFonts w:ascii="Times New Roman" w:hAnsi="Times New Roman"/>
                <w:sz w:val="24"/>
                <w:szCs w:val="24"/>
              </w:rPr>
              <w:t>2,4% в 202</w:t>
            </w:r>
            <w:r w:rsidR="002436BB">
              <w:rPr>
                <w:rFonts w:ascii="Times New Roman" w:hAnsi="Times New Roman"/>
                <w:sz w:val="24"/>
                <w:szCs w:val="24"/>
              </w:rPr>
              <w:t>6</w:t>
            </w:r>
            <w:r w:rsidR="002436BB" w:rsidRPr="00B471BD">
              <w:rPr>
                <w:rFonts w:ascii="Times New Roman" w:hAnsi="Times New Roman"/>
                <w:sz w:val="24"/>
                <w:szCs w:val="24"/>
              </w:rPr>
              <w:t xml:space="preserve"> году;</w:t>
            </w:r>
            <w:r w:rsidRPr="00B471BD">
              <w:rPr>
                <w:rFonts w:ascii="Times New Roman" w:hAnsi="Times New Roman"/>
                <w:sz w:val="24"/>
                <w:szCs w:val="24"/>
              </w:rPr>
              <w:t xml:space="preserve"> </w:t>
            </w:r>
            <w:r w:rsidR="002436BB" w:rsidRPr="00B471BD">
              <w:rPr>
                <w:rFonts w:ascii="Times New Roman" w:hAnsi="Times New Roman"/>
                <w:sz w:val="24"/>
                <w:szCs w:val="24"/>
              </w:rPr>
              <w:t>2,4% в 202</w:t>
            </w:r>
            <w:r w:rsidR="002436BB">
              <w:rPr>
                <w:rFonts w:ascii="Times New Roman" w:hAnsi="Times New Roman"/>
                <w:sz w:val="24"/>
                <w:szCs w:val="24"/>
              </w:rPr>
              <w:t>7</w:t>
            </w:r>
            <w:r w:rsidR="002436BB" w:rsidRPr="00B471BD">
              <w:rPr>
                <w:rFonts w:ascii="Times New Roman" w:hAnsi="Times New Roman"/>
                <w:sz w:val="24"/>
                <w:szCs w:val="24"/>
              </w:rPr>
              <w:t xml:space="preserve"> году;</w:t>
            </w:r>
            <w:r w:rsidR="002436BB">
              <w:rPr>
                <w:rFonts w:ascii="Times New Roman" w:hAnsi="Times New Roman"/>
                <w:sz w:val="24"/>
                <w:szCs w:val="24"/>
              </w:rPr>
              <w:t xml:space="preserve"> </w:t>
            </w:r>
            <w:r w:rsidRPr="00B471BD">
              <w:rPr>
                <w:rFonts w:ascii="Times New Roman" w:hAnsi="Times New Roman"/>
                <w:sz w:val="24"/>
                <w:szCs w:val="24"/>
              </w:rPr>
              <w:t>2,4% в 2030 году.</w:t>
            </w:r>
          </w:p>
          <w:p w:rsidR="007F6A23" w:rsidRPr="00B471BD" w:rsidRDefault="007F6A23" w:rsidP="00F03B3F">
            <w:pPr>
              <w:widowControl w:val="0"/>
              <w:autoSpaceDE w:val="0"/>
              <w:autoSpaceDN w:val="0"/>
              <w:adjustRightInd w:val="0"/>
              <w:spacing w:after="0" w:line="240" w:lineRule="auto"/>
              <w:ind w:left="33"/>
              <w:jc w:val="both"/>
              <w:rPr>
                <w:rFonts w:ascii="Times New Roman" w:hAnsi="Times New Roman"/>
                <w:sz w:val="24"/>
                <w:szCs w:val="24"/>
              </w:rPr>
            </w:pPr>
            <w:r w:rsidRPr="00B471BD">
              <w:rPr>
                <w:rFonts w:ascii="Times New Roman" w:hAnsi="Times New Roman"/>
                <w:sz w:val="24"/>
                <w:szCs w:val="24"/>
              </w:rPr>
              <w:t xml:space="preserve">Перечень целевых индикаторов, задач и показателей </w:t>
            </w:r>
            <w:r w:rsidRPr="00B471BD">
              <w:rPr>
                <w:rFonts w:ascii="Times New Roman" w:hAnsi="Times New Roman"/>
                <w:sz w:val="24"/>
                <w:szCs w:val="24"/>
              </w:rPr>
              <w:lastRenderedPageBreak/>
              <w:t>результативности программы представлен в приложении №1 к паспорту Программы</w:t>
            </w:r>
          </w:p>
        </w:tc>
      </w:tr>
      <w:tr w:rsidR="007F6A23" w:rsidRPr="00B471BD" w:rsidTr="00F03B3F">
        <w:trPr>
          <w:trHeight w:val="56"/>
        </w:trPr>
        <w:tc>
          <w:tcPr>
            <w:tcW w:w="3369" w:type="dxa"/>
          </w:tcPr>
          <w:p w:rsidR="007F6A23" w:rsidRPr="00B471BD" w:rsidRDefault="007F6A23" w:rsidP="00F03B3F">
            <w:pPr>
              <w:autoSpaceDE w:val="0"/>
              <w:autoSpaceDN w:val="0"/>
              <w:adjustRightInd w:val="0"/>
              <w:spacing w:after="0" w:line="240" w:lineRule="auto"/>
              <w:rPr>
                <w:rFonts w:ascii="Times New Roman" w:hAnsi="Times New Roman"/>
                <w:sz w:val="24"/>
                <w:szCs w:val="24"/>
              </w:rPr>
            </w:pPr>
            <w:r w:rsidRPr="00B471BD">
              <w:rPr>
                <w:rFonts w:ascii="Times New Roman" w:hAnsi="Times New Roman"/>
                <w:sz w:val="24"/>
                <w:szCs w:val="24"/>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6139" w:type="dxa"/>
          </w:tcPr>
          <w:p w:rsidR="007F6A23" w:rsidRPr="0043731F" w:rsidRDefault="007F6A23" w:rsidP="00F03B3F">
            <w:pPr>
              <w:spacing w:after="0" w:line="240" w:lineRule="auto"/>
              <w:rPr>
                <w:rFonts w:ascii="Times New Roman" w:hAnsi="Times New Roman"/>
                <w:sz w:val="24"/>
                <w:szCs w:val="24"/>
              </w:rPr>
            </w:pPr>
            <w:r w:rsidRPr="0043731F">
              <w:rPr>
                <w:rFonts w:ascii="Times New Roman" w:hAnsi="Times New Roman"/>
                <w:sz w:val="24"/>
                <w:szCs w:val="24"/>
              </w:rPr>
              <w:t xml:space="preserve">Общий объем финансирования программы </w:t>
            </w:r>
          </w:p>
          <w:p w:rsidR="007F6A23" w:rsidRPr="0043731F" w:rsidRDefault="009A092C" w:rsidP="00F03B3F">
            <w:pPr>
              <w:spacing w:after="0" w:line="240" w:lineRule="auto"/>
              <w:rPr>
                <w:rFonts w:ascii="Times New Roman" w:hAnsi="Times New Roman"/>
                <w:sz w:val="24"/>
                <w:szCs w:val="24"/>
              </w:rPr>
            </w:pPr>
            <w:r w:rsidRPr="00CF372F">
              <w:rPr>
                <w:rFonts w:ascii="Times New Roman" w:hAnsi="Times New Roman"/>
                <w:color w:val="FF0000"/>
                <w:sz w:val="24"/>
                <w:szCs w:val="24"/>
              </w:rPr>
              <w:t>1</w:t>
            </w:r>
            <w:r w:rsidR="00CF372F">
              <w:rPr>
                <w:rFonts w:ascii="Times New Roman" w:hAnsi="Times New Roman"/>
                <w:color w:val="FF0000"/>
                <w:sz w:val="24"/>
                <w:szCs w:val="24"/>
              </w:rPr>
              <w:t>50</w:t>
            </w:r>
            <w:r w:rsidRPr="00CF372F">
              <w:rPr>
                <w:rFonts w:ascii="Times New Roman" w:hAnsi="Times New Roman"/>
                <w:color w:val="FF0000"/>
                <w:sz w:val="24"/>
                <w:szCs w:val="24"/>
              </w:rPr>
              <w:t> </w:t>
            </w:r>
            <w:r w:rsidR="00CF372F">
              <w:rPr>
                <w:rFonts w:ascii="Times New Roman" w:hAnsi="Times New Roman"/>
                <w:color w:val="FF0000"/>
                <w:sz w:val="24"/>
                <w:szCs w:val="24"/>
              </w:rPr>
              <w:t>101</w:t>
            </w:r>
            <w:r w:rsidR="0005183D" w:rsidRPr="00CF372F">
              <w:rPr>
                <w:rFonts w:ascii="Times New Roman" w:hAnsi="Times New Roman"/>
                <w:color w:val="FF0000"/>
                <w:sz w:val="24"/>
                <w:szCs w:val="24"/>
              </w:rPr>
              <w:t> </w:t>
            </w:r>
            <w:r w:rsidR="00CF372F">
              <w:rPr>
                <w:rFonts w:ascii="Times New Roman" w:hAnsi="Times New Roman"/>
                <w:color w:val="FF0000"/>
                <w:sz w:val="24"/>
                <w:szCs w:val="24"/>
              </w:rPr>
              <w:t>35</w:t>
            </w:r>
            <w:r w:rsidR="0005183D" w:rsidRPr="00CF372F">
              <w:rPr>
                <w:rFonts w:ascii="Times New Roman" w:hAnsi="Times New Roman"/>
                <w:color w:val="FF0000"/>
                <w:sz w:val="24"/>
                <w:szCs w:val="24"/>
              </w:rPr>
              <w:t>0</w:t>
            </w:r>
            <w:r w:rsidRPr="00CF372F">
              <w:rPr>
                <w:rFonts w:ascii="Times New Roman" w:hAnsi="Times New Roman"/>
                <w:color w:val="FF0000"/>
                <w:sz w:val="24"/>
                <w:szCs w:val="24"/>
              </w:rPr>
              <w:t>,</w:t>
            </w:r>
            <w:r w:rsidR="0005183D" w:rsidRPr="00CF372F">
              <w:rPr>
                <w:rFonts w:ascii="Times New Roman" w:hAnsi="Times New Roman"/>
                <w:color w:val="FF0000"/>
                <w:sz w:val="24"/>
                <w:szCs w:val="24"/>
              </w:rPr>
              <w:t>7</w:t>
            </w:r>
            <w:r w:rsidRPr="00CF372F">
              <w:rPr>
                <w:rFonts w:ascii="Times New Roman" w:hAnsi="Times New Roman"/>
                <w:color w:val="FF0000"/>
                <w:sz w:val="24"/>
                <w:szCs w:val="24"/>
              </w:rPr>
              <w:t>1</w:t>
            </w:r>
            <w:r w:rsidR="007F6A23" w:rsidRPr="00CF372F">
              <w:rPr>
                <w:rFonts w:ascii="Times New Roman" w:hAnsi="Times New Roman"/>
                <w:color w:val="FF0000"/>
                <w:sz w:val="24"/>
                <w:szCs w:val="24"/>
              </w:rPr>
              <w:t xml:space="preserve"> </w:t>
            </w:r>
            <w:r w:rsidR="007F6A23" w:rsidRPr="0043731F">
              <w:rPr>
                <w:rFonts w:ascii="Times New Roman" w:hAnsi="Times New Roman"/>
                <w:sz w:val="24"/>
                <w:szCs w:val="24"/>
              </w:rPr>
              <w:t xml:space="preserve">руб. в том числе: </w:t>
            </w: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за счёт средств федерального бюджета – </w:t>
            </w:r>
            <w:r w:rsidR="0005183D" w:rsidRPr="00D36391">
              <w:rPr>
                <w:rFonts w:ascii="Times New Roman" w:hAnsi="Times New Roman"/>
                <w:color w:val="FF0000"/>
                <w:sz w:val="24"/>
                <w:szCs w:val="24"/>
              </w:rPr>
              <w:t>1</w:t>
            </w:r>
            <w:r w:rsidR="00D36391" w:rsidRPr="00D36391">
              <w:rPr>
                <w:rFonts w:ascii="Times New Roman" w:hAnsi="Times New Roman"/>
                <w:color w:val="FF0000"/>
                <w:sz w:val="24"/>
                <w:szCs w:val="24"/>
              </w:rPr>
              <w:t>9</w:t>
            </w:r>
            <w:r w:rsidRPr="00D36391">
              <w:rPr>
                <w:rFonts w:ascii="Times New Roman" w:hAnsi="Times New Roman"/>
                <w:color w:val="FF0000"/>
                <w:sz w:val="24"/>
                <w:szCs w:val="24"/>
              </w:rPr>
              <w:t> </w:t>
            </w:r>
            <w:r w:rsidR="00D36391" w:rsidRPr="00D36391">
              <w:rPr>
                <w:rFonts w:ascii="Times New Roman" w:hAnsi="Times New Roman"/>
                <w:color w:val="FF0000"/>
                <w:sz w:val="24"/>
                <w:szCs w:val="24"/>
              </w:rPr>
              <w:t>376</w:t>
            </w:r>
            <w:r w:rsidRPr="00D36391">
              <w:rPr>
                <w:rFonts w:ascii="Times New Roman" w:hAnsi="Times New Roman"/>
                <w:color w:val="FF0000"/>
                <w:sz w:val="24"/>
                <w:szCs w:val="24"/>
              </w:rPr>
              <w:t> </w:t>
            </w:r>
            <w:r w:rsidR="0005183D" w:rsidRPr="00D36391">
              <w:rPr>
                <w:rFonts w:ascii="Times New Roman" w:hAnsi="Times New Roman"/>
                <w:color w:val="FF0000"/>
                <w:sz w:val="24"/>
                <w:szCs w:val="24"/>
              </w:rPr>
              <w:t>6</w:t>
            </w:r>
            <w:r w:rsidR="00D36391" w:rsidRPr="00D36391">
              <w:rPr>
                <w:rFonts w:ascii="Times New Roman" w:hAnsi="Times New Roman"/>
                <w:color w:val="FF0000"/>
                <w:sz w:val="24"/>
                <w:szCs w:val="24"/>
              </w:rPr>
              <w:t>22</w:t>
            </w:r>
            <w:r w:rsidRPr="00D36391">
              <w:rPr>
                <w:rFonts w:ascii="Times New Roman" w:hAnsi="Times New Roman"/>
                <w:color w:val="FF0000"/>
                <w:sz w:val="24"/>
                <w:szCs w:val="24"/>
              </w:rPr>
              <w:t>,</w:t>
            </w:r>
            <w:r w:rsidR="00D36391" w:rsidRPr="00D36391">
              <w:rPr>
                <w:rFonts w:ascii="Times New Roman" w:hAnsi="Times New Roman"/>
                <w:color w:val="FF0000"/>
                <w:sz w:val="24"/>
                <w:szCs w:val="24"/>
              </w:rPr>
              <w:t>03</w:t>
            </w:r>
            <w:r w:rsidRPr="00D36391">
              <w:rPr>
                <w:rFonts w:ascii="Times New Roman" w:hAnsi="Times New Roman"/>
                <w:color w:val="FF0000"/>
                <w:sz w:val="24"/>
                <w:szCs w:val="24"/>
              </w:rPr>
              <w:t xml:space="preserve"> </w:t>
            </w:r>
            <w:r w:rsidRPr="0043731F">
              <w:rPr>
                <w:rFonts w:ascii="Times New Roman" w:hAnsi="Times New Roman"/>
                <w:sz w:val="24"/>
                <w:szCs w:val="24"/>
              </w:rPr>
              <w:t>руб.;</w:t>
            </w: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за счет средств краевого бюджета – </w:t>
            </w:r>
            <w:r w:rsidR="007E1416" w:rsidRPr="007E1416">
              <w:rPr>
                <w:rFonts w:ascii="Times New Roman" w:hAnsi="Times New Roman"/>
                <w:color w:val="FF0000"/>
                <w:sz w:val="24"/>
                <w:szCs w:val="24"/>
              </w:rPr>
              <w:t>52</w:t>
            </w:r>
            <w:r w:rsidR="009A092C" w:rsidRPr="007E1416">
              <w:rPr>
                <w:rFonts w:ascii="Times New Roman" w:hAnsi="Times New Roman"/>
                <w:color w:val="FF0000"/>
                <w:sz w:val="24"/>
                <w:szCs w:val="24"/>
              </w:rPr>
              <w:t> </w:t>
            </w:r>
            <w:r w:rsidR="007E1416" w:rsidRPr="007E1416">
              <w:rPr>
                <w:rFonts w:ascii="Times New Roman" w:hAnsi="Times New Roman"/>
                <w:color w:val="FF0000"/>
                <w:sz w:val="24"/>
                <w:szCs w:val="24"/>
              </w:rPr>
              <w:t>705</w:t>
            </w:r>
            <w:r w:rsidR="009A092C" w:rsidRPr="007E1416">
              <w:rPr>
                <w:rFonts w:ascii="Times New Roman" w:hAnsi="Times New Roman"/>
                <w:color w:val="FF0000"/>
                <w:sz w:val="24"/>
                <w:szCs w:val="24"/>
              </w:rPr>
              <w:t> </w:t>
            </w:r>
            <w:r w:rsidR="007E1416" w:rsidRPr="007E1416">
              <w:rPr>
                <w:rFonts w:ascii="Times New Roman" w:hAnsi="Times New Roman"/>
                <w:color w:val="FF0000"/>
                <w:sz w:val="24"/>
                <w:szCs w:val="24"/>
              </w:rPr>
              <w:t>688</w:t>
            </w:r>
            <w:r w:rsidR="009A092C" w:rsidRPr="007E1416">
              <w:rPr>
                <w:rFonts w:ascii="Times New Roman" w:hAnsi="Times New Roman"/>
                <w:color w:val="FF0000"/>
                <w:sz w:val="24"/>
                <w:szCs w:val="24"/>
              </w:rPr>
              <w:t>,</w:t>
            </w:r>
            <w:r w:rsidR="007E1416" w:rsidRPr="007E1416">
              <w:rPr>
                <w:rFonts w:ascii="Times New Roman" w:hAnsi="Times New Roman"/>
                <w:color w:val="FF0000"/>
                <w:sz w:val="24"/>
                <w:szCs w:val="24"/>
              </w:rPr>
              <w:t>61</w:t>
            </w:r>
            <w:r w:rsidRPr="0043731F">
              <w:rPr>
                <w:rFonts w:ascii="Times New Roman" w:hAnsi="Times New Roman"/>
                <w:sz w:val="24"/>
                <w:szCs w:val="24"/>
              </w:rPr>
              <w:t xml:space="preserve"> руб.,</w:t>
            </w: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за счет средств районного бюджета – </w:t>
            </w:r>
            <w:r w:rsidR="00B03376" w:rsidRPr="00B03376">
              <w:rPr>
                <w:rFonts w:ascii="Times New Roman" w:hAnsi="Times New Roman"/>
                <w:bCs/>
                <w:color w:val="FF0000"/>
                <w:sz w:val="24"/>
                <w:szCs w:val="24"/>
              </w:rPr>
              <w:t>65</w:t>
            </w:r>
            <w:r w:rsidR="009A092C" w:rsidRPr="00B03376">
              <w:rPr>
                <w:rFonts w:ascii="Times New Roman" w:hAnsi="Times New Roman"/>
                <w:bCs/>
                <w:color w:val="FF0000"/>
                <w:sz w:val="24"/>
                <w:szCs w:val="24"/>
              </w:rPr>
              <w:t> </w:t>
            </w:r>
            <w:r w:rsidR="00B03376" w:rsidRPr="00B03376">
              <w:rPr>
                <w:rFonts w:ascii="Times New Roman" w:hAnsi="Times New Roman"/>
                <w:bCs/>
                <w:color w:val="FF0000"/>
                <w:sz w:val="24"/>
                <w:szCs w:val="24"/>
              </w:rPr>
              <w:t>564</w:t>
            </w:r>
            <w:r w:rsidR="009A092C" w:rsidRPr="00B03376">
              <w:rPr>
                <w:rFonts w:ascii="Times New Roman" w:hAnsi="Times New Roman"/>
                <w:bCs/>
                <w:color w:val="FF0000"/>
                <w:sz w:val="24"/>
                <w:szCs w:val="24"/>
              </w:rPr>
              <w:t xml:space="preserve"> </w:t>
            </w:r>
            <w:r w:rsidR="00B03376" w:rsidRPr="00B03376">
              <w:rPr>
                <w:rFonts w:ascii="Times New Roman" w:hAnsi="Times New Roman"/>
                <w:bCs/>
                <w:color w:val="FF0000"/>
                <w:sz w:val="24"/>
                <w:szCs w:val="24"/>
              </w:rPr>
              <w:t>41</w:t>
            </w:r>
            <w:r w:rsidRPr="00B03376">
              <w:rPr>
                <w:rFonts w:ascii="Times New Roman" w:hAnsi="Times New Roman"/>
                <w:bCs/>
                <w:color w:val="FF0000"/>
                <w:sz w:val="24"/>
                <w:szCs w:val="24"/>
              </w:rPr>
              <w:t>4,22</w:t>
            </w:r>
            <w:r w:rsidRPr="0043731F">
              <w:rPr>
                <w:rFonts w:ascii="Times New Roman" w:hAnsi="Times New Roman"/>
                <w:bCs/>
                <w:sz w:val="24"/>
                <w:szCs w:val="24"/>
              </w:rPr>
              <w:t xml:space="preserve"> </w:t>
            </w:r>
            <w:r w:rsidRPr="0043731F">
              <w:rPr>
                <w:rFonts w:ascii="Times New Roman" w:hAnsi="Times New Roman"/>
                <w:sz w:val="24"/>
                <w:szCs w:val="24"/>
              </w:rPr>
              <w:t>руб.,</w:t>
            </w: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за счет средств поселений – 12 454 625,85 руб. </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 из них по годам:</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2014 год – 2 354 756,29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107 775,36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краевой бюджет </w:t>
            </w:r>
            <w:r w:rsidR="0005183D">
              <w:rPr>
                <w:rFonts w:ascii="Times New Roman" w:hAnsi="Times New Roman"/>
                <w:sz w:val="24"/>
                <w:szCs w:val="24"/>
              </w:rPr>
              <w:t xml:space="preserve">– </w:t>
            </w:r>
            <w:r w:rsidRPr="00B471BD">
              <w:rPr>
                <w:rFonts w:ascii="Times New Roman" w:hAnsi="Times New Roman"/>
                <w:sz w:val="24"/>
                <w:szCs w:val="24"/>
              </w:rPr>
              <w:t>651 300,96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B977AA">
              <w:rPr>
                <w:rFonts w:ascii="Times New Roman" w:hAnsi="Times New Roman"/>
                <w:sz w:val="24"/>
                <w:szCs w:val="24"/>
              </w:rPr>
              <w:t xml:space="preserve">– </w:t>
            </w:r>
            <w:r w:rsidRPr="00B471BD">
              <w:rPr>
                <w:rFonts w:ascii="Times New Roman" w:hAnsi="Times New Roman"/>
                <w:sz w:val="24"/>
                <w:szCs w:val="24"/>
              </w:rPr>
              <w:t>1 595 679,97 руб.,</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2015 год – 2 771 077,47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188 608,50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краевой бюджет   </w:t>
            </w:r>
            <w:r w:rsidR="00B977AA" w:rsidRPr="00B471BD">
              <w:rPr>
                <w:rFonts w:ascii="Times New Roman" w:hAnsi="Times New Roman"/>
                <w:sz w:val="24"/>
                <w:szCs w:val="24"/>
              </w:rPr>
              <w:t>–</w:t>
            </w:r>
            <w:r w:rsidRPr="00B471BD">
              <w:rPr>
                <w:rFonts w:ascii="Times New Roman" w:hAnsi="Times New Roman"/>
                <w:sz w:val="24"/>
                <w:szCs w:val="24"/>
              </w:rPr>
              <w:t xml:space="preserve"> 858 556,00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B977AA" w:rsidRPr="00B471BD">
              <w:rPr>
                <w:rFonts w:ascii="Times New Roman" w:hAnsi="Times New Roman"/>
                <w:sz w:val="24"/>
                <w:szCs w:val="24"/>
              </w:rPr>
              <w:t>–</w:t>
            </w:r>
            <w:r w:rsidRPr="00B471BD">
              <w:rPr>
                <w:rFonts w:ascii="Times New Roman" w:hAnsi="Times New Roman"/>
                <w:sz w:val="24"/>
                <w:szCs w:val="24"/>
              </w:rPr>
              <w:t xml:space="preserve"> 1 723 912,97 руб., </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2016 год – 5 683 652,36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федеральный бюджет </w:t>
            </w:r>
            <w:r w:rsidR="00B977AA" w:rsidRPr="00B471BD">
              <w:rPr>
                <w:rFonts w:ascii="Times New Roman" w:hAnsi="Times New Roman"/>
                <w:sz w:val="24"/>
                <w:szCs w:val="24"/>
              </w:rPr>
              <w:t>–</w:t>
            </w:r>
            <w:r w:rsidR="00B977AA">
              <w:rPr>
                <w:rFonts w:ascii="Times New Roman" w:hAnsi="Times New Roman"/>
                <w:sz w:val="24"/>
                <w:szCs w:val="24"/>
              </w:rPr>
              <w:t xml:space="preserve"> </w:t>
            </w:r>
            <w:r w:rsidRPr="00B471BD">
              <w:rPr>
                <w:rFonts w:ascii="Times New Roman" w:hAnsi="Times New Roman"/>
                <w:sz w:val="24"/>
                <w:szCs w:val="24"/>
              </w:rPr>
              <w:t>1 402 623,50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краевой бюджет </w:t>
            </w:r>
            <w:r w:rsidR="00B977AA" w:rsidRPr="00B471BD">
              <w:rPr>
                <w:rFonts w:ascii="Times New Roman" w:hAnsi="Times New Roman"/>
                <w:sz w:val="24"/>
                <w:szCs w:val="24"/>
              </w:rPr>
              <w:t>–</w:t>
            </w:r>
            <w:r w:rsidRPr="00B471BD">
              <w:rPr>
                <w:rFonts w:ascii="Times New Roman" w:hAnsi="Times New Roman"/>
                <w:sz w:val="24"/>
                <w:szCs w:val="24"/>
              </w:rPr>
              <w:t xml:space="preserve"> 1 846 196,50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B977AA" w:rsidRPr="00B471BD">
              <w:rPr>
                <w:rFonts w:ascii="Times New Roman" w:hAnsi="Times New Roman"/>
                <w:sz w:val="24"/>
                <w:szCs w:val="24"/>
              </w:rPr>
              <w:t>–</w:t>
            </w:r>
            <w:r w:rsidRPr="00B471BD">
              <w:rPr>
                <w:rFonts w:ascii="Times New Roman" w:hAnsi="Times New Roman"/>
                <w:sz w:val="24"/>
                <w:szCs w:val="24"/>
              </w:rPr>
              <w:t xml:space="preserve"> 2 434 832,36 руб., </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2017 год – 6 224 221,29 рублей,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- 590 124,06 рублей,</w:t>
            </w:r>
          </w:p>
          <w:p w:rsidR="007F6A23" w:rsidRPr="00B471BD" w:rsidRDefault="00B977AA" w:rsidP="00F03B3F">
            <w:pPr>
              <w:spacing w:after="0" w:line="240" w:lineRule="auto"/>
              <w:jc w:val="both"/>
              <w:rPr>
                <w:rFonts w:ascii="Times New Roman" w:hAnsi="Times New Roman"/>
                <w:sz w:val="24"/>
                <w:szCs w:val="24"/>
              </w:rPr>
            </w:pPr>
            <w:r>
              <w:rPr>
                <w:rFonts w:ascii="Times New Roman" w:hAnsi="Times New Roman"/>
                <w:sz w:val="24"/>
                <w:szCs w:val="24"/>
              </w:rPr>
              <w:t xml:space="preserve">краевой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2 424 698,94 рублей;</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B977AA" w:rsidRPr="00B471BD">
              <w:rPr>
                <w:rFonts w:ascii="Times New Roman" w:hAnsi="Times New Roman"/>
                <w:sz w:val="24"/>
                <w:szCs w:val="24"/>
              </w:rPr>
              <w:t>–</w:t>
            </w:r>
            <w:r w:rsidR="00B977AA">
              <w:rPr>
                <w:rFonts w:ascii="Times New Roman" w:hAnsi="Times New Roman"/>
                <w:sz w:val="24"/>
                <w:szCs w:val="24"/>
              </w:rPr>
              <w:t xml:space="preserve"> </w:t>
            </w:r>
            <w:r w:rsidRPr="00B471BD">
              <w:rPr>
                <w:rFonts w:ascii="Times New Roman" w:hAnsi="Times New Roman"/>
                <w:sz w:val="24"/>
                <w:szCs w:val="24"/>
              </w:rPr>
              <w:t>2 399 398,29 рублей;</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бюд</w:t>
            </w:r>
            <w:r w:rsidR="00B977AA">
              <w:rPr>
                <w:rFonts w:ascii="Times New Roman" w:hAnsi="Times New Roman"/>
                <w:sz w:val="24"/>
                <w:szCs w:val="24"/>
              </w:rPr>
              <w:t xml:space="preserve">жет поселений </w:t>
            </w:r>
            <w:r w:rsidR="00B977AA" w:rsidRPr="00B471BD">
              <w:rPr>
                <w:rFonts w:ascii="Times New Roman" w:hAnsi="Times New Roman"/>
                <w:sz w:val="24"/>
                <w:szCs w:val="24"/>
              </w:rPr>
              <w:t>–</w:t>
            </w:r>
            <w:r w:rsidR="00B977AA">
              <w:rPr>
                <w:rFonts w:ascii="Times New Roman" w:hAnsi="Times New Roman"/>
                <w:sz w:val="24"/>
                <w:szCs w:val="24"/>
              </w:rPr>
              <w:t xml:space="preserve"> </w:t>
            </w:r>
            <w:r w:rsidRPr="00B471BD">
              <w:rPr>
                <w:rFonts w:ascii="Times New Roman" w:hAnsi="Times New Roman"/>
                <w:sz w:val="24"/>
                <w:szCs w:val="24"/>
              </w:rPr>
              <w:t>810 000,00 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2018 год – 10 748 373,00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w:t>
            </w:r>
            <w:r w:rsidR="00B977AA">
              <w:rPr>
                <w:rFonts w:ascii="Times New Roman" w:hAnsi="Times New Roman"/>
                <w:sz w:val="24"/>
                <w:szCs w:val="24"/>
              </w:rPr>
              <w:t xml:space="preserve"> </w:t>
            </w:r>
            <w:r w:rsidR="00B977AA" w:rsidRPr="00B471BD">
              <w:rPr>
                <w:rFonts w:ascii="Times New Roman" w:hAnsi="Times New Roman"/>
                <w:sz w:val="24"/>
                <w:szCs w:val="24"/>
              </w:rPr>
              <w:t>–</w:t>
            </w:r>
            <w:r w:rsidR="00B977AA">
              <w:rPr>
                <w:rFonts w:ascii="Times New Roman" w:hAnsi="Times New Roman"/>
                <w:sz w:val="24"/>
                <w:szCs w:val="24"/>
              </w:rPr>
              <w:t xml:space="preserve"> </w:t>
            </w:r>
            <w:r w:rsidRPr="00B471BD">
              <w:rPr>
                <w:rFonts w:ascii="Times New Roman" w:hAnsi="Times New Roman"/>
                <w:sz w:val="24"/>
                <w:szCs w:val="24"/>
              </w:rPr>
              <w:t>2 312 852,74 рублей,</w:t>
            </w:r>
          </w:p>
          <w:p w:rsidR="007F6A23" w:rsidRPr="00B471BD" w:rsidRDefault="00B977AA" w:rsidP="00F03B3F">
            <w:pPr>
              <w:spacing w:after="0" w:line="240" w:lineRule="auto"/>
              <w:jc w:val="both"/>
              <w:rPr>
                <w:rFonts w:ascii="Times New Roman" w:hAnsi="Times New Roman"/>
                <w:sz w:val="24"/>
                <w:szCs w:val="24"/>
              </w:rPr>
            </w:pPr>
            <w:r>
              <w:rPr>
                <w:rFonts w:ascii="Times New Roman" w:hAnsi="Times New Roman"/>
                <w:sz w:val="24"/>
                <w:szCs w:val="24"/>
              </w:rPr>
              <w:t xml:space="preserve">краевой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5 060 815,26 рублей;</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B977AA" w:rsidRPr="00B471BD">
              <w:rPr>
                <w:rFonts w:ascii="Times New Roman" w:hAnsi="Times New Roman"/>
                <w:sz w:val="24"/>
                <w:szCs w:val="24"/>
              </w:rPr>
              <w:t>–</w:t>
            </w:r>
            <w:r w:rsidR="00B977AA">
              <w:rPr>
                <w:rFonts w:ascii="Times New Roman" w:hAnsi="Times New Roman"/>
                <w:sz w:val="24"/>
                <w:szCs w:val="24"/>
              </w:rPr>
              <w:t xml:space="preserve"> </w:t>
            </w:r>
            <w:r w:rsidRPr="00B471BD">
              <w:rPr>
                <w:rFonts w:ascii="Times New Roman" w:hAnsi="Times New Roman"/>
                <w:sz w:val="24"/>
                <w:szCs w:val="24"/>
              </w:rPr>
              <w:t>2 534 705,00 рублей;</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бюджет поселений</w:t>
            </w:r>
            <w:r w:rsidR="00B977AA">
              <w:rPr>
                <w:rFonts w:ascii="Times New Roman" w:hAnsi="Times New Roman"/>
                <w:sz w:val="24"/>
                <w:szCs w:val="24"/>
              </w:rPr>
              <w:t xml:space="preserve"> </w:t>
            </w:r>
            <w:r w:rsidR="00B977AA" w:rsidRPr="00B471BD">
              <w:rPr>
                <w:rFonts w:ascii="Times New Roman" w:hAnsi="Times New Roman"/>
                <w:sz w:val="24"/>
                <w:szCs w:val="24"/>
              </w:rPr>
              <w:t>–</w:t>
            </w:r>
            <w:r w:rsidRPr="00B471BD">
              <w:rPr>
                <w:rFonts w:ascii="Times New Roman" w:hAnsi="Times New Roman"/>
                <w:sz w:val="24"/>
                <w:szCs w:val="24"/>
              </w:rPr>
              <w:t>840 000,00</w:t>
            </w:r>
            <w:r w:rsidR="00FD60BD">
              <w:rPr>
                <w:rFonts w:ascii="Times New Roman" w:hAnsi="Times New Roman"/>
                <w:sz w:val="24"/>
                <w:szCs w:val="24"/>
              </w:rPr>
              <w:t xml:space="preserve"> </w:t>
            </w:r>
            <w:r w:rsidRPr="00B471BD">
              <w:rPr>
                <w:rFonts w:ascii="Times New Roman" w:hAnsi="Times New Roman"/>
                <w:sz w:val="24"/>
                <w:szCs w:val="24"/>
              </w:rPr>
              <w:t>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2019 </w:t>
            </w:r>
            <w:r w:rsidR="00B977AA">
              <w:rPr>
                <w:rFonts w:ascii="Times New Roman" w:hAnsi="Times New Roman"/>
                <w:sz w:val="24"/>
                <w:szCs w:val="24"/>
              </w:rPr>
              <w:t xml:space="preserve">год – </w:t>
            </w:r>
            <w:r w:rsidRPr="00B471BD">
              <w:rPr>
                <w:rFonts w:ascii="Times New Roman" w:hAnsi="Times New Roman"/>
                <w:sz w:val="24"/>
                <w:szCs w:val="24"/>
              </w:rPr>
              <w:t>36 159 683,34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w:t>
            </w:r>
            <w:r w:rsidR="00FD60BD">
              <w:rPr>
                <w:rFonts w:ascii="Times New Roman" w:hAnsi="Times New Roman"/>
                <w:sz w:val="24"/>
                <w:szCs w:val="24"/>
              </w:rPr>
              <w:t xml:space="preserve"> </w:t>
            </w:r>
            <w:r w:rsidR="00FD60BD" w:rsidRPr="00B471BD">
              <w:rPr>
                <w:rFonts w:ascii="Times New Roman" w:hAnsi="Times New Roman"/>
                <w:sz w:val="24"/>
                <w:szCs w:val="24"/>
              </w:rPr>
              <w:t>–</w:t>
            </w:r>
            <w:r w:rsidRPr="00B471BD">
              <w:rPr>
                <w:rFonts w:ascii="Times New Roman" w:hAnsi="Times New Roman"/>
                <w:sz w:val="24"/>
                <w:szCs w:val="24"/>
              </w:rPr>
              <w:t xml:space="preserve"> 9 200 266,02 рублей,</w:t>
            </w:r>
          </w:p>
          <w:p w:rsidR="007F6A23" w:rsidRPr="00B471BD" w:rsidRDefault="00FD60BD" w:rsidP="00F03B3F">
            <w:pPr>
              <w:spacing w:after="0" w:line="240" w:lineRule="auto"/>
              <w:jc w:val="both"/>
              <w:rPr>
                <w:rFonts w:ascii="Times New Roman" w:hAnsi="Times New Roman"/>
                <w:sz w:val="24"/>
                <w:szCs w:val="24"/>
              </w:rPr>
            </w:pPr>
            <w:r>
              <w:rPr>
                <w:rFonts w:ascii="Times New Roman" w:hAnsi="Times New Roman"/>
                <w:sz w:val="24"/>
                <w:szCs w:val="24"/>
              </w:rPr>
              <w:t xml:space="preserve">краевой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16 569 921,47 руб.</w:t>
            </w:r>
          </w:p>
          <w:p w:rsidR="007F6A23" w:rsidRPr="00B471BD" w:rsidRDefault="007F6A23" w:rsidP="00F03B3F">
            <w:pPr>
              <w:widowControl w:val="0"/>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3 991 300,00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бюджет поселений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6 398 195,85 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2020 год – 20 706 800,00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2 717 381,06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краевой бюджет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10 113 778,94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районный бюджет</w:t>
            </w:r>
            <w:r w:rsidR="00FD60BD">
              <w:rPr>
                <w:rFonts w:ascii="Times New Roman" w:hAnsi="Times New Roman"/>
                <w:sz w:val="24"/>
                <w:szCs w:val="24"/>
              </w:rPr>
              <w:t xml:space="preserve">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4 043 770,00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бюджет поселений </w:t>
            </w:r>
            <w:r w:rsidR="00FD60BD" w:rsidRPr="00B471BD">
              <w:rPr>
                <w:rFonts w:ascii="Times New Roman" w:hAnsi="Times New Roman"/>
                <w:sz w:val="24"/>
                <w:szCs w:val="24"/>
              </w:rPr>
              <w:t>–</w:t>
            </w:r>
            <w:r w:rsidRPr="00B471BD">
              <w:rPr>
                <w:rFonts w:ascii="Times New Roman" w:hAnsi="Times New Roman"/>
                <w:sz w:val="24"/>
                <w:szCs w:val="24"/>
              </w:rPr>
              <w:t xml:space="preserve"> 3 831 870,00 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2021 год</w:t>
            </w:r>
            <w:r w:rsidR="00FD60BD">
              <w:rPr>
                <w:rFonts w:ascii="Times New Roman" w:hAnsi="Times New Roman"/>
                <w:sz w:val="24"/>
                <w:szCs w:val="24"/>
              </w:rPr>
              <w:t xml:space="preserve"> </w:t>
            </w:r>
            <w:r w:rsidRPr="00B471BD">
              <w:rPr>
                <w:rFonts w:ascii="Times New Roman" w:hAnsi="Times New Roman"/>
                <w:sz w:val="24"/>
                <w:szCs w:val="24"/>
              </w:rPr>
              <w:t>– 9 319 528,19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1 004 288,05 руб.</w:t>
            </w:r>
          </w:p>
          <w:p w:rsidR="007F6A23" w:rsidRPr="00B471BD" w:rsidRDefault="00FD60BD" w:rsidP="00F03B3F">
            <w:pPr>
              <w:spacing w:after="0" w:line="240" w:lineRule="auto"/>
              <w:jc w:val="both"/>
              <w:rPr>
                <w:rFonts w:ascii="Times New Roman" w:hAnsi="Times New Roman"/>
                <w:sz w:val="24"/>
                <w:szCs w:val="24"/>
              </w:rPr>
            </w:pPr>
            <w:r>
              <w:rPr>
                <w:rFonts w:ascii="Times New Roman" w:hAnsi="Times New Roman"/>
                <w:sz w:val="24"/>
                <w:szCs w:val="24"/>
              </w:rPr>
              <w:t xml:space="preserve">краевой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3 023 123,28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4 717 556,86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бюджет поселений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574 560,00 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2022 год – 7 771 748,77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392 869,64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краевой бюджет </w:t>
            </w:r>
            <w:r w:rsidR="00FD60BD" w:rsidRPr="00B471BD">
              <w:rPr>
                <w:rFonts w:ascii="Times New Roman" w:hAnsi="Times New Roman"/>
                <w:sz w:val="24"/>
                <w:szCs w:val="24"/>
              </w:rPr>
              <w:t>–</w:t>
            </w:r>
            <w:r w:rsidRPr="00B471BD">
              <w:rPr>
                <w:rFonts w:ascii="Times New Roman" w:hAnsi="Times New Roman"/>
                <w:sz w:val="24"/>
                <w:szCs w:val="24"/>
              </w:rPr>
              <w:t xml:space="preserve"> 2 085 650,36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районный бюджет </w:t>
            </w:r>
            <w:r w:rsidR="00FD60BD" w:rsidRPr="00B471BD">
              <w:rPr>
                <w:rFonts w:ascii="Times New Roman" w:hAnsi="Times New Roman"/>
                <w:sz w:val="24"/>
                <w:szCs w:val="24"/>
              </w:rPr>
              <w:t>–</w:t>
            </w:r>
            <w:r w:rsidRPr="00B471BD">
              <w:rPr>
                <w:rFonts w:ascii="Times New Roman" w:hAnsi="Times New Roman"/>
                <w:sz w:val="24"/>
                <w:szCs w:val="24"/>
              </w:rPr>
              <w:t xml:space="preserve"> </w:t>
            </w:r>
            <w:r w:rsidRPr="00B471BD">
              <w:rPr>
                <w:rFonts w:ascii="Times New Roman" w:hAnsi="Times New Roman"/>
                <w:bCs/>
                <w:sz w:val="24"/>
                <w:szCs w:val="24"/>
              </w:rPr>
              <w:t>5 293 228,77</w:t>
            </w:r>
            <w:r w:rsidRPr="00B471BD">
              <w:rPr>
                <w:rFonts w:ascii="Times New Roman" w:hAnsi="Times New Roman"/>
                <w:sz w:val="24"/>
                <w:szCs w:val="24"/>
              </w:rPr>
              <w:t xml:space="preserve"> 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б</w:t>
            </w:r>
            <w:r w:rsidR="00FD60BD">
              <w:rPr>
                <w:rFonts w:ascii="Times New Roman" w:hAnsi="Times New Roman"/>
                <w:sz w:val="24"/>
                <w:szCs w:val="24"/>
              </w:rPr>
              <w:t xml:space="preserve">юджет поселений </w:t>
            </w:r>
            <w:r w:rsidR="00FD60BD" w:rsidRPr="00B471BD">
              <w:rPr>
                <w:rFonts w:ascii="Times New Roman" w:hAnsi="Times New Roman"/>
                <w:sz w:val="24"/>
                <w:szCs w:val="24"/>
              </w:rPr>
              <w:t>–</w:t>
            </w:r>
            <w:r w:rsidR="00FD60BD">
              <w:rPr>
                <w:rFonts w:ascii="Times New Roman" w:hAnsi="Times New Roman"/>
                <w:sz w:val="24"/>
                <w:szCs w:val="24"/>
              </w:rPr>
              <w:t xml:space="preserve"> </w:t>
            </w:r>
            <w:r w:rsidRPr="00B471BD">
              <w:rPr>
                <w:rFonts w:ascii="Times New Roman" w:hAnsi="Times New Roman"/>
                <w:sz w:val="24"/>
                <w:szCs w:val="24"/>
              </w:rPr>
              <w:t>0,00 рублей.</w:t>
            </w:r>
          </w:p>
          <w:p w:rsidR="007F6A23" w:rsidRPr="00B471BD" w:rsidRDefault="007F6A23" w:rsidP="00F03B3F">
            <w:pPr>
              <w:spacing w:after="0" w:line="240" w:lineRule="auto"/>
              <w:jc w:val="both"/>
              <w:rPr>
                <w:rFonts w:ascii="Times New Roman" w:hAnsi="Times New Roman"/>
                <w:sz w:val="24"/>
                <w:szCs w:val="24"/>
              </w:rPr>
            </w:pP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2023 год – </w:t>
            </w:r>
            <w:r w:rsidRPr="00B471BD">
              <w:rPr>
                <w:rFonts w:ascii="Times New Roman" w:hAnsi="Times New Roman"/>
                <w:bCs/>
                <w:sz w:val="24"/>
                <w:szCs w:val="24"/>
              </w:rPr>
              <w:t>10 852 220,00</w:t>
            </w:r>
            <w:r w:rsidRPr="00B471BD">
              <w:rPr>
                <w:rFonts w:ascii="Times New Roman" w:hAnsi="Times New Roman"/>
                <w:sz w:val="24"/>
                <w:szCs w:val="24"/>
              </w:rPr>
              <w:t xml:space="preserve"> руб., в том числе:</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федеральный бюджет – 976 851,34 руб.</w:t>
            </w:r>
          </w:p>
          <w:p w:rsidR="007F6A23" w:rsidRPr="00B471BD" w:rsidRDefault="00360497" w:rsidP="00F03B3F">
            <w:pPr>
              <w:spacing w:after="0" w:line="240" w:lineRule="auto"/>
              <w:jc w:val="both"/>
              <w:rPr>
                <w:rFonts w:ascii="Times New Roman" w:hAnsi="Times New Roman"/>
                <w:sz w:val="24"/>
                <w:szCs w:val="24"/>
              </w:rPr>
            </w:pPr>
            <w:r>
              <w:rPr>
                <w:rFonts w:ascii="Times New Roman" w:hAnsi="Times New Roman"/>
                <w:sz w:val="24"/>
                <w:szCs w:val="24"/>
              </w:rPr>
              <w:t xml:space="preserve">краевой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bCs/>
                <w:sz w:val="24"/>
                <w:szCs w:val="24"/>
              </w:rPr>
              <w:t xml:space="preserve">3 214 598,66 </w:t>
            </w:r>
            <w:r w:rsidR="007F6A23" w:rsidRPr="00B471BD">
              <w:rPr>
                <w:rFonts w:ascii="Times New Roman" w:hAnsi="Times New Roman"/>
                <w:sz w:val="24"/>
                <w:szCs w:val="24"/>
              </w:rPr>
              <w:t>руб.</w:t>
            </w:r>
          </w:p>
          <w:p w:rsidR="007F6A23" w:rsidRPr="00B471BD" w:rsidRDefault="00360497" w:rsidP="00F03B3F">
            <w:pPr>
              <w:spacing w:after="0" w:line="240" w:lineRule="auto"/>
              <w:jc w:val="both"/>
              <w:rPr>
                <w:rFonts w:ascii="Times New Roman" w:hAnsi="Times New Roman"/>
                <w:sz w:val="24"/>
                <w:szCs w:val="24"/>
              </w:rPr>
            </w:pPr>
            <w:r>
              <w:rPr>
                <w:rFonts w:ascii="Times New Roman" w:hAnsi="Times New Roman"/>
                <w:sz w:val="24"/>
                <w:szCs w:val="24"/>
              </w:rPr>
              <w:t xml:space="preserve">районный бюджет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bCs/>
                <w:sz w:val="24"/>
                <w:szCs w:val="24"/>
              </w:rPr>
              <w:t xml:space="preserve">6 660 770,00 </w:t>
            </w:r>
            <w:r w:rsidR="007F6A23" w:rsidRPr="00B471BD">
              <w:rPr>
                <w:rFonts w:ascii="Times New Roman" w:hAnsi="Times New Roman"/>
                <w:sz w:val="24"/>
                <w:szCs w:val="24"/>
              </w:rPr>
              <w:t>руб.</w:t>
            </w:r>
          </w:p>
          <w:p w:rsidR="007F6A23" w:rsidRPr="00B471BD" w:rsidRDefault="007F6A23" w:rsidP="00F03B3F">
            <w:pPr>
              <w:spacing w:after="0" w:line="240" w:lineRule="auto"/>
              <w:jc w:val="both"/>
              <w:rPr>
                <w:rFonts w:ascii="Times New Roman" w:hAnsi="Times New Roman"/>
                <w:sz w:val="24"/>
                <w:szCs w:val="24"/>
              </w:rPr>
            </w:pPr>
            <w:r w:rsidRPr="00B471BD">
              <w:rPr>
                <w:rFonts w:ascii="Times New Roman" w:hAnsi="Times New Roman"/>
                <w:sz w:val="24"/>
                <w:szCs w:val="24"/>
              </w:rPr>
              <w:t xml:space="preserve">бюджет поселений </w:t>
            </w:r>
            <w:r w:rsidR="00360497" w:rsidRPr="00B471BD">
              <w:rPr>
                <w:rFonts w:ascii="Times New Roman" w:hAnsi="Times New Roman"/>
                <w:sz w:val="24"/>
                <w:szCs w:val="24"/>
              </w:rPr>
              <w:t>–</w:t>
            </w:r>
            <w:r w:rsidRPr="00B471BD">
              <w:rPr>
                <w:rFonts w:ascii="Times New Roman" w:hAnsi="Times New Roman"/>
                <w:sz w:val="24"/>
                <w:szCs w:val="24"/>
              </w:rPr>
              <w:t xml:space="preserve"> 0,00 рублей.</w:t>
            </w:r>
          </w:p>
          <w:p w:rsidR="007F6A23" w:rsidRPr="00B471BD" w:rsidRDefault="007F6A23" w:rsidP="00F03B3F">
            <w:pPr>
              <w:spacing w:after="0" w:line="240" w:lineRule="auto"/>
              <w:jc w:val="both"/>
              <w:rPr>
                <w:rFonts w:ascii="Times New Roman" w:hAnsi="Times New Roman"/>
                <w:sz w:val="24"/>
                <w:szCs w:val="24"/>
              </w:rPr>
            </w:pP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2024 год – </w:t>
            </w:r>
            <w:r w:rsidR="008566DF" w:rsidRPr="008566DF">
              <w:rPr>
                <w:rFonts w:ascii="Times New Roman" w:hAnsi="Times New Roman"/>
                <w:color w:val="FF0000"/>
                <w:sz w:val="24"/>
                <w:szCs w:val="24"/>
              </w:rPr>
              <w:t>12 401 890</w:t>
            </w:r>
            <w:r w:rsidR="001715E3" w:rsidRPr="008566DF">
              <w:rPr>
                <w:rFonts w:ascii="Times New Roman" w:hAnsi="Times New Roman"/>
                <w:color w:val="FF0000"/>
                <w:sz w:val="24"/>
                <w:szCs w:val="24"/>
              </w:rPr>
              <w:t>,00</w:t>
            </w:r>
            <w:r w:rsidRPr="008566DF">
              <w:rPr>
                <w:rFonts w:ascii="Times New Roman" w:hAnsi="Times New Roman"/>
                <w:color w:val="FF0000"/>
                <w:sz w:val="24"/>
                <w:szCs w:val="24"/>
              </w:rPr>
              <w:t xml:space="preserve"> </w:t>
            </w:r>
            <w:r w:rsidRPr="0043731F">
              <w:rPr>
                <w:rFonts w:ascii="Times New Roman" w:hAnsi="Times New Roman"/>
                <w:sz w:val="24"/>
                <w:szCs w:val="24"/>
              </w:rPr>
              <w:t>руб., в том числе:</w:t>
            </w: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федеральный бюджет –</w:t>
            </w:r>
            <w:r w:rsidR="001715E3" w:rsidRPr="0043731F">
              <w:rPr>
                <w:rFonts w:ascii="Times New Roman" w:hAnsi="Times New Roman"/>
                <w:sz w:val="24"/>
                <w:szCs w:val="24"/>
              </w:rPr>
              <w:t xml:space="preserve"> </w:t>
            </w:r>
            <w:r w:rsidR="008566DF" w:rsidRPr="008566DF">
              <w:rPr>
                <w:rFonts w:ascii="Times New Roman" w:hAnsi="Times New Roman"/>
                <w:color w:val="FF0000"/>
                <w:sz w:val="24"/>
                <w:szCs w:val="24"/>
              </w:rPr>
              <w:t xml:space="preserve">482 981,76 </w:t>
            </w:r>
            <w:r w:rsidRPr="0043731F">
              <w:rPr>
                <w:rFonts w:ascii="Times New Roman" w:hAnsi="Times New Roman"/>
                <w:sz w:val="24"/>
                <w:szCs w:val="24"/>
              </w:rPr>
              <w:t>руб.</w:t>
            </w: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краевой бюджет </w:t>
            </w:r>
            <w:r w:rsidR="00360497" w:rsidRPr="0043731F">
              <w:rPr>
                <w:rFonts w:ascii="Times New Roman" w:hAnsi="Times New Roman"/>
                <w:sz w:val="24"/>
                <w:szCs w:val="24"/>
              </w:rPr>
              <w:t xml:space="preserve">– </w:t>
            </w:r>
            <w:r w:rsidR="008566DF" w:rsidRPr="008566DF">
              <w:rPr>
                <w:rFonts w:ascii="Times New Roman" w:hAnsi="Times New Roman"/>
                <w:color w:val="FF0000"/>
                <w:sz w:val="24"/>
                <w:szCs w:val="24"/>
              </w:rPr>
              <w:t>5 723 348,24</w:t>
            </w:r>
            <w:r w:rsidRPr="008566DF">
              <w:rPr>
                <w:rFonts w:ascii="Times New Roman" w:hAnsi="Times New Roman"/>
                <w:color w:val="FF0000"/>
                <w:sz w:val="24"/>
                <w:szCs w:val="24"/>
              </w:rPr>
              <w:t xml:space="preserve"> </w:t>
            </w:r>
            <w:r w:rsidRPr="0043731F">
              <w:rPr>
                <w:rFonts w:ascii="Times New Roman" w:hAnsi="Times New Roman"/>
                <w:sz w:val="24"/>
                <w:szCs w:val="24"/>
              </w:rPr>
              <w:t>руб.</w:t>
            </w: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районный бюджет </w:t>
            </w:r>
            <w:r w:rsidR="00360497" w:rsidRPr="0043731F">
              <w:rPr>
                <w:rFonts w:ascii="Times New Roman" w:hAnsi="Times New Roman"/>
                <w:sz w:val="24"/>
                <w:szCs w:val="24"/>
              </w:rPr>
              <w:t>–</w:t>
            </w:r>
            <w:r w:rsidRPr="0043731F">
              <w:rPr>
                <w:rFonts w:ascii="Times New Roman" w:hAnsi="Times New Roman"/>
                <w:sz w:val="24"/>
                <w:szCs w:val="24"/>
              </w:rPr>
              <w:t xml:space="preserve"> </w:t>
            </w:r>
            <w:r w:rsidR="008566DF" w:rsidRPr="008566DF">
              <w:rPr>
                <w:rFonts w:ascii="Times New Roman" w:hAnsi="Times New Roman"/>
                <w:bCs/>
                <w:color w:val="FF0000"/>
                <w:sz w:val="24"/>
                <w:szCs w:val="24"/>
              </w:rPr>
              <w:t>6 195 560,00</w:t>
            </w:r>
            <w:r w:rsidR="008566DF">
              <w:rPr>
                <w:rFonts w:ascii="Times New Roman" w:hAnsi="Times New Roman"/>
                <w:sz w:val="24"/>
                <w:szCs w:val="24"/>
              </w:rPr>
              <w:t xml:space="preserve"> </w:t>
            </w:r>
            <w:r w:rsidRPr="0043731F">
              <w:rPr>
                <w:rFonts w:ascii="Times New Roman" w:hAnsi="Times New Roman"/>
                <w:sz w:val="24"/>
                <w:szCs w:val="24"/>
              </w:rPr>
              <w:t>руб.</w:t>
            </w: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бюджет поселений </w:t>
            </w:r>
            <w:r w:rsidR="00360497" w:rsidRPr="0043731F">
              <w:rPr>
                <w:rFonts w:ascii="Times New Roman" w:hAnsi="Times New Roman"/>
                <w:sz w:val="24"/>
                <w:szCs w:val="24"/>
              </w:rPr>
              <w:t>–</w:t>
            </w:r>
            <w:r w:rsidRPr="0043731F">
              <w:rPr>
                <w:rFonts w:ascii="Times New Roman" w:hAnsi="Times New Roman"/>
                <w:sz w:val="24"/>
                <w:szCs w:val="24"/>
              </w:rPr>
              <w:t xml:space="preserve"> 0,00 рублей.</w:t>
            </w:r>
          </w:p>
          <w:p w:rsidR="007F6A23" w:rsidRPr="0043731F" w:rsidRDefault="007F6A23" w:rsidP="00F03B3F">
            <w:pPr>
              <w:spacing w:after="0" w:line="240" w:lineRule="auto"/>
              <w:jc w:val="both"/>
              <w:rPr>
                <w:rFonts w:ascii="Times New Roman" w:hAnsi="Times New Roman"/>
                <w:sz w:val="24"/>
                <w:szCs w:val="24"/>
              </w:rPr>
            </w:pP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2025 год – </w:t>
            </w:r>
            <w:r w:rsidR="00867542" w:rsidRPr="00867542">
              <w:rPr>
                <w:rFonts w:ascii="Times New Roman" w:hAnsi="Times New Roman"/>
                <w:color w:val="FF0000"/>
                <w:sz w:val="24"/>
                <w:szCs w:val="24"/>
              </w:rPr>
              <w:t>8</w:t>
            </w:r>
            <w:r w:rsidR="001715E3" w:rsidRPr="00867542">
              <w:rPr>
                <w:rFonts w:ascii="Times New Roman" w:hAnsi="Times New Roman"/>
                <w:color w:val="FF0000"/>
                <w:sz w:val="24"/>
                <w:szCs w:val="24"/>
              </w:rPr>
              <w:t> </w:t>
            </w:r>
            <w:r w:rsidR="00867542" w:rsidRPr="00867542">
              <w:rPr>
                <w:rFonts w:ascii="Times New Roman" w:hAnsi="Times New Roman"/>
                <w:color w:val="FF0000"/>
                <w:sz w:val="24"/>
                <w:szCs w:val="24"/>
              </w:rPr>
              <w:t>5</w:t>
            </w:r>
            <w:r w:rsidR="001715E3" w:rsidRPr="00867542">
              <w:rPr>
                <w:rFonts w:ascii="Times New Roman" w:hAnsi="Times New Roman"/>
                <w:color w:val="FF0000"/>
                <w:sz w:val="24"/>
                <w:szCs w:val="24"/>
              </w:rPr>
              <w:t>05 </w:t>
            </w:r>
            <w:r w:rsidR="00867542" w:rsidRPr="00867542">
              <w:rPr>
                <w:rFonts w:ascii="Times New Roman" w:hAnsi="Times New Roman"/>
                <w:color w:val="FF0000"/>
                <w:sz w:val="24"/>
                <w:szCs w:val="24"/>
              </w:rPr>
              <w:t>00</w:t>
            </w:r>
            <w:r w:rsidR="001715E3" w:rsidRPr="00867542">
              <w:rPr>
                <w:rFonts w:ascii="Times New Roman" w:hAnsi="Times New Roman"/>
                <w:color w:val="FF0000"/>
                <w:sz w:val="24"/>
                <w:szCs w:val="24"/>
              </w:rPr>
              <w:t>0,00</w:t>
            </w:r>
            <w:r w:rsidRPr="00867542">
              <w:rPr>
                <w:rFonts w:ascii="Times New Roman" w:hAnsi="Times New Roman"/>
                <w:color w:val="FF0000"/>
                <w:sz w:val="24"/>
                <w:szCs w:val="24"/>
              </w:rPr>
              <w:t xml:space="preserve"> </w:t>
            </w:r>
            <w:r w:rsidRPr="0043731F">
              <w:rPr>
                <w:rFonts w:ascii="Times New Roman" w:hAnsi="Times New Roman"/>
                <w:sz w:val="24"/>
                <w:szCs w:val="24"/>
              </w:rPr>
              <w:t>руб., в том числе:</w:t>
            </w: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федеральный бюджет – </w:t>
            </w:r>
            <w:r w:rsidR="001715E3" w:rsidRPr="0043731F">
              <w:rPr>
                <w:rFonts w:ascii="Times New Roman" w:hAnsi="Times New Roman"/>
                <w:sz w:val="24"/>
                <w:szCs w:val="24"/>
              </w:rPr>
              <w:t>0,00</w:t>
            </w:r>
            <w:r w:rsidRPr="0043731F">
              <w:rPr>
                <w:rFonts w:ascii="Times New Roman" w:hAnsi="Times New Roman"/>
                <w:sz w:val="24"/>
                <w:szCs w:val="24"/>
              </w:rPr>
              <w:t xml:space="preserve"> руб.</w:t>
            </w:r>
          </w:p>
          <w:p w:rsidR="007F6A23" w:rsidRPr="0043731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краевой бюджет </w:t>
            </w:r>
            <w:r w:rsidR="00360497" w:rsidRPr="0043731F">
              <w:rPr>
                <w:rFonts w:ascii="Times New Roman" w:hAnsi="Times New Roman"/>
                <w:sz w:val="24"/>
                <w:szCs w:val="24"/>
              </w:rPr>
              <w:t>–</w:t>
            </w:r>
            <w:r w:rsidRPr="0043731F">
              <w:rPr>
                <w:rFonts w:ascii="Times New Roman" w:hAnsi="Times New Roman"/>
                <w:sz w:val="24"/>
                <w:szCs w:val="24"/>
              </w:rPr>
              <w:t xml:space="preserve"> </w:t>
            </w:r>
            <w:r w:rsidR="00867542" w:rsidRPr="00867542">
              <w:rPr>
                <w:rFonts w:ascii="Times New Roman" w:hAnsi="Times New Roman"/>
                <w:color w:val="FF0000"/>
                <w:sz w:val="24"/>
                <w:szCs w:val="24"/>
              </w:rPr>
              <w:t>377</w:t>
            </w:r>
            <w:r w:rsidR="001715E3" w:rsidRPr="00867542">
              <w:rPr>
                <w:rFonts w:ascii="Times New Roman" w:hAnsi="Times New Roman"/>
                <w:color w:val="FF0000"/>
                <w:sz w:val="24"/>
                <w:szCs w:val="24"/>
              </w:rPr>
              <w:t> </w:t>
            </w:r>
            <w:r w:rsidR="00867542" w:rsidRPr="00867542">
              <w:rPr>
                <w:rFonts w:ascii="Times New Roman" w:hAnsi="Times New Roman"/>
                <w:color w:val="FF0000"/>
                <w:sz w:val="24"/>
                <w:szCs w:val="24"/>
              </w:rPr>
              <w:t>9</w:t>
            </w:r>
            <w:r w:rsidR="001715E3" w:rsidRPr="00867542">
              <w:rPr>
                <w:rFonts w:ascii="Times New Roman" w:hAnsi="Times New Roman"/>
                <w:color w:val="FF0000"/>
                <w:sz w:val="24"/>
                <w:szCs w:val="24"/>
              </w:rPr>
              <w:t>00,00</w:t>
            </w:r>
            <w:r w:rsidRPr="00867542">
              <w:rPr>
                <w:rFonts w:ascii="Times New Roman" w:hAnsi="Times New Roman"/>
                <w:color w:val="FF0000"/>
                <w:sz w:val="24"/>
                <w:szCs w:val="24"/>
              </w:rPr>
              <w:t xml:space="preserve"> </w:t>
            </w:r>
            <w:r w:rsidRPr="0043731F">
              <w:rPr>
                <w:rFonts w:ascii="Times New Roman" w:hAnsi="Times New Roman"/>
                <w:sz w:val="24"/>
                <w:szCs w:val="24"/>
              </w:rPr>
              <w:t>руб.</w:t>
            </w:r>
          </w:p>
          <w:p w:rsidR="007F6A23" w:rsidRPr="008566DF" w:rsidRDefault="007F6A23" w:rsidP="00F03B3F">
            <w:pPr>
              <w:spacing w:after="0" w:line="240" w:lineRule="auto"/>
              <w:jc w:val="both"/>
              <w:rPr>
                <w:rFonts w:ascii="Times New Roman" w:hAnsi="Times New Roman"/>
                <w:sz w:val="24"/>
                <w:szCs w:val="24"/>
              </w:rPr>
            </w:pPr>
            <w:r w:rsidRPr="0043731F">
              <w:rPr>
                <w:rFonts w:ascii="Times New Roman" w:hAnsi="Times New Roman"/>
                <w:sz w:val="24"/>
                <w:szCs w:val="24"/>
              </w:rPr>
              <w:t xml:space="preserve">районный бюджет </w:t>
            </w:r>
            <w:r w:rsidR="00360497" w:rsidRPr="0043731F">
              <w:rPr>
                <w:rFonts w:ascii="Times New Roman" w:hAnsi="Times New Roman"/>
                <w:sz w:val="24"/>
                <w:szCs w:val="24"/>
              </w:rPr>
              <w:t>–</w:t>
            </w:r>
            <w:r w:rsidRPr="0043731F">
              <w:rPr>
                <w:rFonts w:ascii="Times New Roman" w:hAnsi="Times New Roman"/>
                <w:sz w:val="24"/>
                <w:szCs w:val="24"/>
              </w:rPr>
              <w:t xml:space="preserve"> </w:t>
            </w:r>
            <w:r w:rsidR="00867542" w:rsidRPr="00867542">
              <w:rPr>
                <w:rFonts w:ascii="Times New Roman" w:hAnsi="Times New Roman"/>
                <w:color w:val="FF0000"/>
                <w:sz w:val="24"/>
                <w:szCs w:val="24"/>
              </w:rPr>
              <w:t>8</w:t>
            </w:r>
            <w:r w:rsidR="00867542" w:rsidRPr="00867542">
              <w:rPr>
                <w:rFonts w:ascii="Times New Roman" w:hAnsi="Times New Roman"/>
                <w:bCs/>
                <w:color w:val="FF0000"/>
                <w:sz w:val="24"/>
                <w:szCs w:val="24"/>
              </w:rPr>
              <w:t> 1</w:t>
            </w:r>
            <w:r w:rsidR="00B875AE" w:rsidRPr="00867542">
              <w:rPr>
                <w:rFonts w:ascii="Times New Roman" w:hAnsi="Times New Roman"/>
                <w:bCs/>
                <w:color w:val="FF0000"/>
                <w:sz w:val="24"/>
                <w:szCs w:val="24"/>
              </w:rPr>
              <w:t>27</w:t>
            </w:r>
            <w:r w:rsidR="00867542" w:rsidRPr="00867542">
              <w:rPr>
                <w:rFonts w:ascii="Times New Roman" w:hAnsi="Times New Roman"/>
                <w:bCs/>
                <w:color w:val="FF0000"/>
                <w:sz w:val="24"/>
                <w:szCs w:val="24"/>
              </w:rPr>
              <w:t xml:space="preserve"> 10</w:t>
            </w:r>
            <w:r w:rsidR="00B875AE" w:rsidRPr="00867542">
              <w:rPr>
                <w:rFonts w:ascii="Times New Roman" w:hAnsi="Times New Roman"/>
                <w:bCs/>
                <w:color w:val="FF0000"/>
                <w:sz w:val="24"/>
                <w:szCs w:val="24"/>
              </w:rPr>
              <w:t>0,</w:t>
            </w:r>
            <w:r w:rsidRPr="00867542">
              <w:rPr>
                <w:rFonts w:ascii="Times New Roman" w:hAnsi="Times New Roman"/>
                <w:color w:val="FF0000"/>
                <w:sz w:val="24"/>
                <w:szCs w:val="24"/>
              </w:rPr>
              <w:t xml:space="preserve">00 </w:t>
            </w:r>
            <w:r w:rsidRPr="008566DF">
              <w:rPr>
                <w:rFonts w:ascii="Times New Roman" w:hAnsi="Times New Roman"/>
                <w:sz w:val="24"/>
                <w:szCs w:val="24"/>
              </w:rPr>
              <w:t>руб.</w:t>
            </w:r>
          </w:p>
          <w:p w:rsidR="007F6A23" w:rsidRPr="008566DF" w:rsidRDefault="007F6A23" w:rsidP="00360497">
            <w:pPr>
              <w:spacing w:after="0" w:line="240" w:lineRule="auto"/>
              <w:jc w:val="both"/>
              <w:rPr>
                <w:rFonts w:ascii="Times New Roman" w:hAnsi="Times New Roman"/>
                <w:sz w:val="24"/>
                <w:szCs w:val="24"/>
              </w:rPr>
            </w:pPr>
            <w:r w:rsidRPr="008566DF">
              <w:rPr>
                <w:rFonts w:ascii="Times New Roman" w:hAnsi="Times New Roman"/>
                <w:sz w:val="24"/>
                <w:szCs w:val="24"/>
              </w:rPr>
              <w:t xml:space="preserve">бюджет поселений </w:t>
            </w:r>
            <w:r w:rsidR="00360497" w:rsidRPr="008566DF">
              <w:rPr>
                <w:rFonts w:ascii="Times New Roman" w:hAnsi="Times New Roman"/>
                <w:sz w:val="24"/>
                <w:szCs w:val="24"/>
              </w:rPr>
              <w:t>–</w:t>
            </w:r>
            <w:r w:rsidRPr="008566DF">
              <w:rPr>
                <w:rFonts w:ascii="Times New Roman" w:hAnsi="Times New Roman"/>
                <w:sz w:val="24"/>
                <w:szCs w:val="24"/>
              </w:rPr>
              <w:t xml:space="preserve"> 0,00 рублей.</w:t>
            </w:r>
          </w:p>
          <w:p w:rsidR="00B875AE" w:rsidRPr="008566DF" w:rsidRDefault="00B875AE" w:rsidP="00360497">
            <w:pPr>
              <w:spacing w:after="0" w:line="240" w:lineRule="auto"/>
              <w:jc w:val="both"/>
              <w:rPr>
                <w:rFonts w:ascii="Times New Roman" w:hAnsi="Times New Roman"/>
                <w:sz w:val="24"/>
                <w:szCs w:val="24"/>
              </w:rPr>
            </w:pPr>
          </w:p>
          <w:p w:rsidR="00B875AE" w:rsidRPr="008566DF" w:rsidRDefault="00B875AE" w:rsidP="00B875AE">
            <w:pPr>
              <w:spacing w:after="0" w:line="240" w:lineRule="auto"/>
              <w:jc w:val="both"/>
              <w:rPr>
                <w:rFonts w:ascii="Times New Roman" w:hAnsi="Times New Roman"/>
                <w:sz w:val="24"/>
                <w:szCs w:val="24"/>
              </w:rPr>
            </w:pPr>
            <w:r w:rsidRPr="008566DF">
              <w:rPr>
                <w:rFonts w:ascii="Times New Roman" w:hAnsi="Times New Roman"/>
                <w:sz w:val="24"/>
                <w:szCs w:val="24"/>
              </w:rPr>
              <w:t xml:space="preserve">2026 год – </w:t>
            </w:r>
            <w:r w:rsidR="00867542" w:rsidRPr="00867542">
              <w:rPr>
                <w:rFonts w:ascii="Times New Roman" w:hAnsi="Times New Roman"/>
                <w:color w:val="FF0000"/>
                <w:sz w:val="24"/>
                <w:szCs w:val="24"/>
              </w:rPr>
              <w:t>8</w:t>
            </w:r>
            <w:r w:rsidR="001715E3" w:rsidRPr="00867542">
              <w:rPr>
                <w:rFonts w:ascii="Times New Roman" w:hAnsi="Times New Roman"/>
                <w:color w:val="FF0000"/>
                <w:sz w:val="24"/>
                <w:szCs w:val="24"/>
              </w:rPr>
              <w:t> </w:t>
            </w:r>
            <w:r w:rsidR="00867542" w:rsidRPr="00867542">
              <w:rPr>
                <w:rFonts w:ascii="Times New Roman" w:hAnsi="Times New Roman"/>
                <w:color w:val="FF0000"/>
                <w:sz w:val="24"/>
                <w:szCs w:val="24"/>
              </w:rPr>
              <w:t>301</w:t>
            </w:r>
            <w:r w:rsidR="001715E3" w:rsidRPr="00867542">
              <w:rPr>
                <w:rFonts w:ascii="Times New Roman" w:hAnsi="Times New Roman"/>
                <w:color w:val="FF0000"/>
                <w:sz w:val="24"/>
                <w:szCs w:val="24"/>
              </w:rPr>
              <w:t> </w:t>
            </w:r>
            <w:r w:rsidR="00867542" w:rsidRPr="00867542">
              <w:rPr>
                <w:rFonts w:ascii="Times New Roman" w:hAnsi="Times New Roman"/>
                <w:color w:val="FF0000"/>
                <w:sz w:val="24"/>
                <w:szCs w:val="24"/>
              </w:rPr>
              <w:t>20</w:t>
            </w:r>
            <w:r w:rsidR="001715E3" w:rsidRPr="00867542">
              <w:rPr>
                <w:rFonts w:ascii="Times New Roman" w:hAnsi="Times New Roman"/>
                <w:color w:val="FF0000"/>
                <w:sz w:val="24"/>
                <w:szCs w:val="24"/>
              </w:rPr>
              <w:t>0,00</w:t>
            </w:r>
            <w:r w:rsidR="001715E3" w:rsidRPr="008566DF">
              <w:rPr>
                <w:rFonts w:ascii="Times New Roman" w:hAnsi="Times New Roman"/>
                <w:sz w:val="24"/>
                <w:szCs w:val="24"/>
              </w:rPr>
              <w:t xml:space="preserve"> </w:t>
            </w:r>
            <w:r w:rsidRPr="008566DF">
              <w:rPr>
                <w:rFonts w:ascii="Times New Roman" w:hAnsi="Times New Roman"/>
                <w:sz w:val="24"/>
                <w:szCs w:val="24"/>
              </w:rPr>
              <w:t>руб., в том числе:</w:t>
            </w:r>
          </w:p>
          <w:p w:rsidR="00B875AE" w:rsidRPr="008566DF" w:rsidRDefault="00B875AE" w:rsidP="00B875AE">
            <w:pPr>
              <w:spacing w:after="0" w:line="240" w:lineRule="auto"/>
              <w:jc w:val="both"/>
              <w:rPr>
                <w:rFonts w:ascii="Times New Roman" w:hAnsi="Times New Roman"/>
                <w:sz w:val="24"/>
                <w:szCs w:val="24"/>
              </w:rPr>
            </w:pPr>
            <w:r w:rsidRPr="008566DF">
              <w:rPr>
                <w:rFonts w:ascii="Times New Roman" w:hAnsi="Times New Roman"/>
                <w:sz w:val="24"/>
                <w:szCs w:val="24"/>
              </w:rPr>
              <w:t xml:space="preserve">федеральный бюджет – </w:t>
            </w:r>
            <w:r w:rsidR="001715E3" w:rsidRPr="008566DF">
              <w:rPr>
                <w:rFonts w:ascii="Times New Roman" w:hAnsi="Times New Roman"/>
                <w:sz w:val="24"/>
                <w:szCs w:val="24"/>
              </w:rPr>
              <w:t>0,00</w:t>
            </w:r>
            <w:r w:rsidRPr="008566DF">
              <w:rPr>
                <w:rFonts w:ascii="Times New Roman" w:hAnsi="Times New Roman"/>
                <w:sz w:val="24"/>
                <w:szCs w:val="24"/>
              </w:rPr>
              <w:t xml:space="preserve"> руб.</w:t>
            </w:r>
          </w:p>
          <w:p w:rsidR="00B875AE" w:rsidRPr="008566DF" w:rsidRDefault="00B875AE" w:rsidP="00B875AE">
            <w:pPr>
              <w:spacing w:after="0" w:line="240" w:lineRule="auto"/>
              <w:jc w:val="both"/>
              <w:rPr>
                <w:rFonts w:ascii="Times New Roman" w:hAnsi="Times New Roman"/>
                <w:sz w:val="24"/>
                <w:szCs w:val="24"/>
              </w:rPr>
            </w:pPr>
            <w:r w:rsidRPr="008566DF">
              <w:rPr>
                <w:rFonts w:ascii="Times New Roman" w:hAnsi="Times New Roman"/>
                <w:sz w:val="24"/>
                <w:szCs w:val="24"/>
              </w:rPr>
              <w:t xml:space="preserve">краевой бюджет – </w:t>
            </w:r>
            <w:r w:rsidR="00867542" w:rsidRPr="00867542">
              <w:rPr>
                <w:rFonts w:ascii="Times New Roman" w:hAnsi="Times New Roman"/>
                <w:color w:val="FF0000"/>
                <w:sz w:val="24"/>
                <w:szCs w:val="24"/>
              </w:rPr>
              <w:t xml:space="preserve">377 900,00 </w:t>
            </w:r>
            <w:r w:rsidRPr="008566DF">
              <w:rPr>
                <w:rFonts w:ascii="Times New Roman" w:hAnsi="Times New Roman"/>
                <w:sz w:val="24"/>
                <w:szCs w:val="24"/>
              </w:rPr>
              <w:t>руб.</w:t>
            </w:r>
          </w:p>
          <w:p w:rsidR="00B875AE" w:rsidRPr="008566DF" w:rsidRDefault="00B875AE" w:rsidP="00B875AE">
            <w:pPr>
              <w:spacing w:after="0" w:line="240" w:lineRule="auto"/>
              <w:jc w:val="both"/>
              <w:rPr>
                <w:rFonts w:ascii="Times New Roman" w:hAnsi="Times New Roman"/>
                <w:sz w:val="24"/>
                <w:szCs w:val="24"/>
              </w:rPr>
            </w:pPr>
            <w:r w:rsidRPr="008566DF">
              <w:rPr>
                <w:rFonts w:ascii="Times New Roman" w:hAnsi="Times New Roman"/>
                <w:sz w:val="24"/>
                <w:szCs w:val="24"/>
              </w:rPr>
              <w:t xml:space="preserve">районный бюджет – </w:t>
            </w:r>
            <w:r w:rsidR="00867542" w:rsidRPr="00867542">
              <w:rPr>
                <w:rFonts w:ascii="Times New Roman" w:hAnsi="Times New Roman"/>
                <w:color w:val="FF0000"/>
                <w:sz w:val="24"/>
                <w:szCs w:val="24"/>
              </w:rPr>
              <w:t>7</w:t>
            </w:r>
            <w:r w:rsidRPr="00867542">
              <w:rPr>
                <w:rFonts w:ascii="Times New Roman" w:hAnsi="Times New Roman"/>
                <w:bCs/>
                <w:color w:val="FF0000"/>
                <w:sz w:val="24"/>
                <w:szCs w:val="24"/>
              </w:rPr>
              <w:t> </w:t>
            </w:r>
            <w:r w:rsidR="00867542" w:rsidRPr="00867542">
              <w:rPr>
                <w:rFonts w:ascii="Times New Roman" w:hAnsi="Times New Roman"/>
                <w:bCs/>
                <w:color w:val="FF0000"/>
                <w:sz w:val="24"/>
                <w:szCs w:val="24"/>
              </w:rPr>
              <w:t>923</w:t>
            </w:r>
            <w:r w:rsidRPr="00867542">
              <w:rPr>
                <w:rFonts w:ascii="Times New Roman" w:hAnsi="Times New Roman"/>
                <w:bCs/>
                <w:color w:val="FF0000"/>
                <w:sz w:val="24"/>
                <w:szCs w:val="24"/>
              </w:rPr>
              <w:t> </w:t>
            </w:r>
            <w:r w:rsidR="00867542" w:rsidRPr="00867542">
              <w:rPr>
                <w:rFonts w:ascii="Times New Roman" w:hAnsi="Times New Roman"/>
                <w:bCs/>
                <w:color w:val="FF0000"/>
                <w:sz w:val="24"/>
                <w:szCs w:val="24"/>
              </w:rPr>
              <w:t>30</w:t>
            </w:r>
            <w:r w:rsidRPr="00867542">
              <w:rPr>
                <w:rFonts w:ascii="Times New Roman" w:hAnsi="Times New Roman"/>
                <w:bCs/>
                <w:color w:val="FF0000"/>
                <w:sz w:val="24"/>
                <w:szCs w:val="24"/>
              </w:rPr>
              <w:t>0,</w:t>
            </w:r>
            <w:r w:rsidRPr="00867542">
              <w:rPr>
                <w:rFonts w:ascii="Times New Roman" w:hAnsi="Times New Roman"/>
                <w:color w:val="FF0000"/>
                <w:sz w:val="24"/>
                <w:szCs w:val="24"/>
              </w:rPr>
              <w:t>00</w:t>
            </w:r>
            <w:r w:rsidRPr="008566DF">
              <w:rPr>
                <w:rFonts w:ascii="Times New Roman" w:hAnsi="Times New Roman"/>
                <w:sz w:val="24"/>
                <w:szCs w:val="24"/>
              </w:rPr>
              <w:t xml:space="preserve"> руб.</w:t>
            </w:r>
          </w:p>
          <w:p w:rsidR="00B875AE" w:rsidRPr="008566DF" w:rsidRDefault="00B875AE" w:rsidP="00B875AE">
            <w:pPr>
              <w:spacing w:after="0" w:line="240" w:lineRule="auto"/>
              <w:jc w:val="both"/>
              <w:rPr>
                <w:rFonts w:ascii="Times New Roman" w:hAnsi="Times New Roman"/>
                <w:sz w:val="24"/>
                <w:szCs w:val="24"/>
              </w:rPr>
            </w:pPr>
            <w:r w:rsidRPr="008566DF">
              <w:rPr>
                <w:rFonts w:ascii="Times New Roman" w:hAnsi="Times New Roman"/>
                <w:sz w:val="24"/>
                <w:szCs w:val="24"/>
              </w:rPr>
              <w:t>бюджет поселений – 0,00 рублей.</w:t>
            </w:r>
          </w:p>
          <w:p w:rsidR="0043731F" w:rsidRPr="008566DF" w:rsidRDefault="0043731F" w:rsidP="00B875AE">
            <w:pPr>
              <w:spacing w:after="0" w:line="240" w:lineRule="auto"/>
              <w:jc w:val="both"/>
              <w:rPr>
                <w:rFonts w:ascii="Times New Roman" w:hAnsi="Times New Roman"/>
                <w:sz w:val="24"/>
                <w:szCs w:val="24"/>
              </w:rPr>
            </w:pPr>
          </w:p>
          <w:p w:rsidR="0043731F" w:rsidRPr="008566DF" w:rsidRDefault="0043731F" w:rsidP="0043731F">
            <w:pPr>
              <w:spacing w:after="0" w:line="240" w:lineRule="auto"/>
              <w:jc w:val="both"/>
              <w:rPr>
                <w:rFonts w:ascii="Times New Roman" w:hAnsi="Times New Roman"/>
                <w:sz w:val="24"/>
                <w:szCs w:val="24"/>
              </w:rPr>
            </w:pPr>
            <w:r w:rsidRPr="008566DF">
              <w:rPr>
                <w:rFonts w:ascii="Times New Roman" w:hAnsi="Times New Roman"/>
                <w:sz w:val="24"/>
                <w:szCs w:val="24"/>
              </w:rPr>
              <w:t xml:space="preserve">2027 год – </w:t>
            </w:r>
            <w:r w:rsidR="00867542" w:rsidRPr="00867542">
              <w:rPr>
                <w:rFonts w:ascii="Times New Roman" w:hAnsi="Times New Roman"/>
                <w:color w:val="FF0000"/>
                <w:sz w:val="24"/>
                <w:szCs w:val="24"/>
              </w:rPr>
              <w:t>8 301 200,00</w:t>
            </w:r>
            <w:r w:rsidR="00867542">
              <w:rPr>
                <w:rFonts w:ascii="Times New Roman" w:hAnsi="Times New Roman"/>
                <w:color w:val="FF0000"/>
                <w:sz w:val="24"/>
                <w:szCs w:val="24"/>
              </w:rPr>
              <w:t xml:space="preserve"> </w:t>
            </w:r>
            <w:r w:rsidRPr="008566DF">
              <w:rPr>
                <w:rFonts w:ascii="Times New Roman" w:hAnsi="Times New Roman"/>
                <w:sz w:val="24"/>
                <w:szCs w:val="24"/>
              </w:rPr>
              <w:t>руб., в том числе:</w:t>
            </w:r>
          </w:p>
          <w:p w:rsidR="0043731F" w:rsidRPr="008566DF" w:rsidRDefault="0043731F" w:rsidP="0043731F">
            <w:pPr>
              <w:spacing w:after="0" w:line="240" w:lineRule="auto"/>
              <w:jc w:val="both"/>
              <w:rPr>
                <w:rFonts w:ascii="Times New Roman" w:hAnsi="Times New Roman"/>
                <w:sz w:val="24"/>
                <w:szCs w:val="24"/>
              </w:rPr>
            </w:pPr>
            <w:r w:rsidRPr="008566DF">
              <w:rPr>
                <w:rFonts w:ascii="Times New Roman" w:hAnsi="Times New Roman"/>
                <w:sz w:val="24"/>
                <w:szCs w:val="24"/>
              </w:rPr>
              <w:t>федеральный бюджет – 0,00 руб.</w:t>
            </w:r>
          </w:p>
          <w:p w:rsidR="0043731F" w:rsidRPr="008566DF" w:rsidRDefault="0043731F" w:rsidP="0043731F">
            <w:pPr>
              <w:spacing w:after="0" w:line="240" w:lineRule="auto"/>
              <w:jc w:val="both"/>
              <w:rPr>
                <w:rFonts w:ascii="Times New Roman" w:hAnsi="Times New Roman"/>
                <w:sz w:val="24"/>
                <w:szCs w:val="24"/>
              </w:rPr>
            </w:pPr>
            <w:r w:rsidRPr="008566DF">
              <w:rPr>
                <w:rFonts w:ascii="Times New Roman" w:hAnsi="Times New Roman"/>
                <w:sz w:val="24"/>
                <w:szCs w:val="24"/>
              </w:rPr>
              <w:t xml:space="preserve">краевой бюджет – </w:t>
            </w:r>
            <w:r w:rsidR="00867542" w:rsidRPr="00867542">
              <w:rPr>
                <w:rFonts w:ascii="Times New Roman" w:hAnsi="Times New Roman"/>
                <w:color w:val="FF0000"/>
                <w:sz w:val="24"/>
                <w:szCs w:val="24"/>
              </w:rPr>
              <w:t xml:space="preserve">377 900,00 </w:t>
            </w:r>
            <w:r w:rsidRPr="008566DF">
              <w:rPr>
                <w:rFonts w:ascii="Times New Roman" w:hAnsi="Times New Roman"/>
                <w:sz w:val="24"/>
                <w:szCs w:val="24"/>
              </w:rPr>
              <w:t>руб.</w:t>
            </w:r>
          </w:p>
          <w:p w:rsidR="0043731F" w:rsidRPr="0043731F" w:rsidRDefault="0043731F" w:rsidP="0043731F">
            <w:pPr>
              <w:spacing w:after="0" w:line="240" w:lineRule="auto"/>
              <w:jc w:val="both"/>
              <w:rPr>
                <w:rFonts w:ascii="Times New Roman" w:hAnsi="Times New Roman"/>
                <w:sz w:val="24"/>
                <w:szCs w:val="24"/>
              </w:rPr>
            </w:pPr>
            <w:r w:rsidRPr="008566DF">
              <w:rPr>
                <w:rFonts w:ascii="Times New Roman" w:hAnsi="Times New Roman"/>
                <w:sz w:val="24"/>
                <w:szCs w:val="24"/>
              </w:rPr>
              <w:t xml:space="preserve">районный бюджет – </w:t>
            </w:r>
            <w:r w:rsidR="00867542" w:rsidRPr="00867542">
              <w:rPr>
                <w:rFonts w:ascii="Times New Roman" w:hAnsi="Times New Roman"/>
                <w:color w:val="FF0000"/>
                <w:sz w:val="24"/>
                <w:szCs w:val="24"/>
              </w:rPr>
              <w:t>7</w:t>
            </w:r>
            <w:r w:rsidR="00867542" w:rsidRPr="00867542">
              <w:rPr>
                <w:rFonts w:ascii="Times New Roman" w:hAnsi="Times New Roman"/>
                <w:bCs/>
                <w:color w:val="FF0000"/>
                <w:sz w:val="24"/>
                <w:szCs w:val="24"/>
              </w:rPr>
              <w:t> 923 300,</w:t>
            </w:r>
            <w:r w:rsidR="00867542" w:rsidRPr="00867542">
              <w:rPr>
                <w:rFonts w:ascii="Times New Roman" w:hAnsi="Times New Roman"/>
                <w:color w:val="FF0000"/>
                <w:sz w:val="24"/>
                <w:szCs w:val="24"/>
              </w:rPr>
              <w:t>00</w:t>
            </w:r>
            <w:r w:rsidR="00867542">
              <w:rPr>
                <w:rFonts w:ascii="Times New Roman" w:hAnsi="Times New Roman"/>
                <w:color w:val="FF0000"/>
                <w:sz w:val="24"/>
                <w:szCs w:val="24"/>
              </w:rPr>
              <w:t xml:space="preserve"> </w:t>
            </w:r>
            <w:r w:rsidRPr="008566DF">
              <w:rPr>
                <w:rFonts w:ascii="Times New Roman" w:hAnsi="Times New Roman"/>
                <w:sz w:val="24"/>
                <w:szCs w:val="24"/>
              </w:rPr>
              <w:t>р</w:t>
            </w:r>
            <w:r w:rsidRPr="0043731F">
              <w:rPr>
                <w:rFonts w:ascii="Times New Roman" w:hAnsi="Times New Roman"/>
                <w:sz w:val="24"/>
                <w:szCs w:val="24"/>
              </w:rPr>
              <w:t>уб.</w:t>
            </w:r>
          </w:p>
          <w:p w:rsidR="0043731F" w:rsidRPr="00B471BD" w:rsidRDefault="0043731F" w:rsidP="0043731F">
            <w:pPr>
              <w:spacing w:after="0" w:line="240" w:lineRule="auto"/>
              <w:jc w:val="both"/>
              <w:rPr>
                <w:rFonts w:ascii="Times New Roman" w:hAnsi="Times New Roman"/>
                <w:sz w:val="24"/>
                <w:szCs w:val="24"/>
              </w:rPr>
            </w:pPr>
            <w:r w:rsidRPr="0043731F">
              <w:rPr>
                <w:rFonts w:ascii="Times New Roman" w:hAnsi="Times New Roman"/>
                <w:sz w:val="24"/>
                <w:szCs w:val="24"/>
              </w:rPr>
              <w:t>бюджет поселений – 0,00 рублей.</w:t>
            </w:r>
          </w:p>
        </w:tc>
      </w:tr>
    </w:tbl>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p>
    <w:p w:rsidR="00B875AE" w:rsidRDefault="00B875AE" w:rsidP="007F6A23">
      <w:pPr>
        <w:widowControl w:val="0"/>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 Характеристика текущего состояния молодёжной политики</w:t>
      </w: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Ачинского района с указанием основных показателей</w:t>
      </w: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социально-экономического развития Ачинского района и анализ социальных, финансово-экономических и прочих рисков реализации программы</w:t>
      </w: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p>
    <w:p w:rsidR="007F6A23"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2.1. Характеристика текущего состояния молодёжной политики Ачинского района с указанием основных показателей социально-экономического развития Ачинского района</w:t>
      </w:r>
    </w:p>
    <w:p w:rsidR="00505347" w:rsidRPr="00B471BD" w:rsidRDefault="00505347" w:rsidP="007F6A23">
      <w:pPr>
        <w:widowControl w:val="0"/>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В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w:t>
      </w:r>
      <w:smartTag w:uri="urn:schemas-microsoft-com:office:smarttags" w:element="metricconverter">
        <w:smartTagPr>
          <w:attr w:name="ProductID" w:val="2008 г"/>
        </w:smartTagPr>
        <w:r w:rsidRPr="00B471BD">
          <w:rPr>
            <w:rFonts w:ascii="Times New Roman" w:hAnsi="Times New Roman"/>
            <w:sz w:val="24"/>
            <w:szCs w:val="24"/>
          </w:rPr>
          <w:t>2008 г</w:t>
        </w:r>
      </w:smartTag>
      <w:r w:rsidRPr="00B471BD">
        <w:rPr>
          <w:rFonts w:ascii="Times New Roman" w:hAnsi="Times New Roman"/>
          <w:sz w:val="24"/>
          <w:szCs w:val="24"/>
        </w:rPr>
        <w:t>. № 1662-р) указано, что «государственную молодежную политику следует рассматри</w:t>
      </w:r>
      <w:r w:rsidRPr="00B471BD">
        <w:rPr>
          <w:rFonts w:ascii="Times New Roman" w:hAnsi="Times New Roman"/>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B471BD">
        <w:rPr>
          <w:rFonts w:ascii="Times New Roman" w:hAnsi="Times New Roman"/>
          <w:sz w:val="24"/>
          <w:szCs w:val="24"/>
        </w:rPr>
        <w:softHyphen/>
        <w:t>вий инновационного развития страны, реализуемое на основе актив</w:t>
      </w:r>
      <w:r w:rsidRPr="00B471BD">
        <w:rPr>
          <w:rFonts w:ascii="Times New Roman" w:hAnsi="Times New Roman"/>
          <w:sz w:val="24"/>
          <w:szCs w:val="24"/>
        </w:rPr>
        <w:softHyphen/>
        <w:t>ного взаимодействия с институтами гражданского общества, обще</w:t>
      </w:r>
      <w:r w:rsidRPr="00B471BD">
        <w:rPr>
          <w:rFonts w:ascii="Times New Roman" w:hAnsi="Times New Roman"/>
          <w:sz w:val="24"/>
          <w:szCs w:val="24"/>
        </w:rPr>
        <w:softHyphen/>
        <w:t xml:space="preserve">ственными объединениями и молодежными организациями», которая согласно Стратегии государственной молодежной политики в Российской </w:t>
      </w:r>
      <w:r w:rsidRPr="00B471BD">
        <w:rPr>
          <w:rFonts w:ascii="Times New Roman" w:hAnsi="Times New Roman"/>
          <w:sz w:val="24"/>
          <w:szCs w:val="24"/>
        </w:rPr>
        <w:lastRenderedPageBreak/>
        <w:t xml:space="preserve">Федерации (Распоряжение Правительства Российской Федерации от 18 декабря 2006 года № 1760-р), направлена на  развитие потенциала молодежи в интересах России. </w:t>
      </w:r>
      <w:r w:rsidRPr="00B471BD">
        <w:rPr>
          <w:rFonts w:ascii="Times New Roman" w:hAnsi="Times New Roman"/>
          <w:sz w:val="24"/>
          <w:szCs w:val="24"/>
        </w:rPr>
        <w:tab/>
      </w:r>
    </w:p>
    <w:p w:rsidR="007F6A23" w:rsidRPr="00B471BD" w:rsidRDefault="007F6A23" w:rsidP="007F6A23">
      <w:pPr>
        <w:pStyle w:val="Default"/>
        <w:ind w:firstLine="709"/>
        <w:jc w:val="both"/>
        <w:rPr>
          <w:rFonts w:ascii="Times New Roman" w:hAnsi="Times New Roman"/>
          <w:color w:val="auto"/>
        </w:rPr>
      </w:pPr>
      <w:r w:rsidRPr="00B471BD">
        <w:rPr>
          <w:rFonts w:ascii="Times New Roman" w:hAnsi="Times New Roman"/>
          <w:color w:val="auto"/>
        </w:rPr>
        <w:t xml:space="preserve">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2022 года, утверждена распоряжением Правительства Российской Федерации от 5 июля 2010 г. </w:t>
      </w:r>
      <w:r w:rsidR="00882C30">
        <w:rPr>
          <w:rFonts w:ascii="Times New Roman" w:hAnsi="Times New Roman"/>
          <w:color w:val="auto"/>
        </w:rPr>
        <w:t xml:space="preserve">             </w:t>
      </w:r>
      <w:r w:rsidRPr="00B471BD">
        <w:rPr>
          <w:rFonts w:ascii="Times New Roman" w:hAnsi="Times New Roman"/>
          <w:color w:val="auto"/>
        </w:rPr>
        <w:t xml:space="preserve">№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 В этой связи выделяются направления программных действий: создание условий для развития потенциала молодежи и его реализации в интересах развития Красноярского края, усиление патриотического воспитания молодежи края, развитие мер поддержки молодежи, в том числе в части обеспечения молодежи (молодых семей) жильем. </w:t>
      </w:r>
    </w:p>
    <w:p w:rsidR="007F6A23" w:rsidRPr="00B471BD" w:rsidRDefault="007F6A23" w:rsidP="00AF236A">
      <w:pPr>
        <w:spacing w:after="0" w:line="240" w:lineRule="auto"/>
        <w:ind w:firstLine="708"/>
        <w:jc w:val="both"/>
        <w:rPr>
          <w:rFonts w:ascii="Times New Roman" w:hAnsi="Times New Roman"/>
          <w:sz w:val="24"/>
          <w:szCs w:val="24"/>
        </w:rPr>
      </w:pPr>
      <w:r w:rsidRPr="00B471BD">
        <w:rPr>
          <w:rFonts w:ascii="Times New Roman" w:hAnsi="Times New Roman"/>
          <w:sz w:val="24"/>
          <w:szCs w:val="24"/>
        </w:rPr>
        <w:t xml:space="preserve">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w:t>
      </w:r>
      <w:r w:rsidR="00BA0AC9" w:rsidRPr="00BA0AC9">
        <w:rPr>
          <w:rFonts w:ascii="Times New Roman" w:hAnsi="Times New Roman"/>
          <w:color w:val="FF0000"/>
          <w:sz w:val="24"/>
          <w:szCs w:val="24"/>
        </w:rPr>
        <w:t>На территории района существует 23 общественных объединений, не имеющих статуса юридического лица. Количество молодежи, реализующих социальные проекты составляет примерно 30 человек, с общим количеством вовлечённых в проекты молодёжи свыше 2 200 человек.</w:t>
      </w:r>
      <w:r w:rsidRPr="00BA0AC9">
        <w:rPr>
          <w:rFonts w:ascii="Times New Roman" w:hAnsi="Times New Roman"/>
          <w:color w:val="FF0000"/>
          <w:sz w:val="24"/>
          <w:szCs w:val="24"/>
        </w:rPr>
        <w:t xml:space="preserve"> </w:t>
      </w:r>
      <w:r w:rsidRPr="00B471BD">
        <w:rPr>
          <w:rFonts w:ascii="Times New Roman" w:hAnsi="Times New Roman"/>
          <w:sz w:val="24"/>
          <w:szCs w:val="24"/>
        </w:rPr>
        <w:t xml:space="preserve">Это </w:t>
      </w:r>
      <w:r w:rsidR="00AF236A">
        <w:rPr>
          <w:rFonts w:ascii="Times New Roman" w:hAnsi="Times New Roman"/>
          <w:sz w:val="24"/>
          <w:szCs w:val="24"/>
        </w:rPr>
        <w:t xml:space="preserve">более </w:t>
      </w:r>
      <w:r w:rsidR="00AF236A" w:rsidRPr="00AF236A">
        <w:rPr>
          <w:rFonts w:ascii="Times New Roman" w:hAnsi="Times New Roman"/>
          <w:color w:val="FF0000"/>
          <w:sz w:val="24"/>
          <w:szCs w:val="24"/>
        </w:rPr>
        <w:t>70</w:t>
      </w:r>
      <w:r w:rsidRPr="00AF236A">
        <w:rPr>
          <w:rFonts w:ascii="Times New Roman" w:hAnsi="Times New Roman"/>
          <w:color w:val="FF0000"/>
          <w:sz w:val="24"/>
          <w:szCs w:val="24"/>
        </w:rPr>
        <w:t xml:space="preserve"> %</w:t>
      </w:r>
      <w:r w:rsidRPr="00B471BD">
        <w:rPr>
          <w:rFonts w:ascii="Times New Roman" w:hAnsi="Times New Roman"/>
          <w:sz w:val="24"/>
          <w:szCs w:val="24"/>
        </w:rPr>
        <w:t xml:space="preserve"> молодежи, реализующих свой потенциал в интересах развития своей территории. </w:t>
      </w:r>
    </w:p>
    <w:p w:rsidR="00C704C9" w:rsidRPr="00C704C9" w:rsidRDefault="00C704C9" w:rsidP="00C704C9">
      <w:pPr>
        <w:spacing w:after="0" w:line="240" w:lineRule="auto"/>
        <w:ind w:firstLine="709"/>
        <w:jc w:val="both"/>
        <w:rPr>
          <w:rFonts w:ascii="Times New Roman" w:hAnsi="Times New Roman"/>
          <w:color w:val="FF0000"/>
          <w:sz w:val="24"/>
          <w:szCs w:val="24"/>
        </w:rPr>
      </w:pPr>
      <w:r w:rsidRPr="00C704C9">
        <w:rPr>
          <w:rFonts w:ascii="Times New Roman" w:hAnsi="Times New Roman"/>
          <w:color w:val="FF0000"/>
          <w:sz w:val="24"/>
          <w:szCs w:val="24"/>
        </w:rPr>
        <w:t>Патриотическое воспитание молодёжи Ачинского района осуществлялось в рамках реализации программы «Молодёжь Ачинского района» на 2014-2024 годы, по итогам которой более 11 500 человек приняли участие в мероприятиях военно-патриотической направленности. Более 450 человек являются участниками патриотических объединений. На территории района существует военно-патриотические объединения «Адреналин+», «Олимп+», «Витязь+» и Ачинское отделение Красноярской региональной общественной организации ветеранов (пенсионеров) войны, труда, Вооруженных сил и правоохранительных органов, а также муниципальный штаб всероссийского военно-патриотического общественного движения «ЮНАРМИЯ» и муниципальный штаб всероссийского общественного движения «Волонтеры Победы».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реализации системы военно-патриотического воспитания в районе строится на межведомственном взаимодействии с Управлением образования, учреждениями культуры, спорта и дополнительного образования детей.</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 В данный момент реализация мероприятий выполняется через участие в деятельности военно-патриотических </w:t>
      </w:r>
      <w:r w:rsidR="00885DB5" w:rsidRPr="00C704C9">
        <w:rPr>
          <w:rFonts w:ascii="Times New Roman" w:hAnsi="Times New Roman"/>
          <w:color w:val="FF0000"/>
          <w:sz w:val="24"/>
          <w:szCs w:val="24"/>
        </w:rPr>
        <w:t>объединени</w:t>
      </w:r>
      <w:r w:rsidR="00885DB5">
        <w:rPr>
          <w:rFonts w:ascii="Times New Roman" w:hAnsi="Times New Roman"/>
          <w:color w:val="FF0000"/>
          <w:sz w:val="24"/>
          <w:szCs w:val="24"/>
        </w:rPr>
        <w:t>й</w:t>
      </w:r>
      <w:r w:rsidR="00885DB5" w:rsidRPr="00C704C9">
        <w:rPr>
          <w:rFonts w:ascii="Times New Roman" w:hAnsi="Times New Roman"/>
          <w:color w:val="FF0000"/>
          <w:sz w:val="24"/>
          <w:szCs w:val="24"/>
        </w:rPr>
        <w:t xml:space="preserve"> «Адреналин+», «Олимп+», «Витязь+» и Ачинское отделение Красноярской региональной общественной организации ветеранов (пенсионеров) войны, труда, Вооруженных сил и правоохранительных органов, а также </w:t>
      </w:r>
      <w:r w:rsidR="00885DB5" w:rsidRPr="00C704C9">
        <w:rPr>
          <w:rFonts w:ascii="Times New Roman" w:hAnsi="Times New Roman"/>
          <w:color w:val="FF0000"/>
          <w:sz w:val="24"/>
          <w:szCs w:val="24"/>
        </w:rPr>
        <w:lastRenderedPageBreak/>
        <w:t>муниципальный штаб всероссийского военно-патриотического общественного движения «ЮНАРМИЯ» и муниципальный штаб всероссийского общественного движения «Волонтеры Победы</w:t>
      </w:r>
      <w:r w:rsidRPr="00B471BD">
        <w:rPr>
          <w:rFonts w:ascii="Times New Roman" w:hAnsi="Times New Roman"/>
          <w:sz w:val="24"/>
          <w:szCs w:val="24"/>
        </w:rPr>
        <w:t>.</w:t>
      </w:r>
    </w:p>
    <w:p w:rsidR="007F6A23" w:rsidRPr="00BE378A" w:rsidRDefault="007F6A23" w:rsidP="007F6A23">
      <w:pPr>
        <w:spacing w:after="0" w:line="240" w:lineRule="auto"/>
        <w:ind w:firstLine="709"/>
        <w:jc w:val="both"/>
        <w:rPr>
          <w:rFonts w:ascii="Times New Roman" w:hAnsi="Times New Roman"/>
          <w:sz w:val="24"/>
          <w:szCs w:val="24"/>
        </w:rPr>
      </w:pPr>
      <w:r w:rsidRPr="00BE378A">
        <w:rPr>
          <w:rFonts w:ascii="Times New Roman" w:hAnsi="Times New Roman"/>
          <w:sz w:val="24"/>
          <w:szCs w:val="24"/>
        </w:rPr>
        <w:t xml:space="preserve">Формирование социальной активности молодёжи через добровольческую деятельность за последнее время приобрело системный характер и осуществляется в рамках деятельности добровольческого агентства «Шаг на встречу», которое смогло объединить 8 добровольческих отрядов района. </w:t>
      </w:r>
    </w:p>
    <w:p w:rsidR="007F6A23" w:rsidRPr="00802C1F"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802C1F">
        <w:rPr>
          <w:rFonts w:ascii="Times New Roman" w:hAnsi="Times New Roman"/>
          <w:sz w:val="24"/>
          <w:szCs w:val="24"/>
        </w:rPr>
        <w:t>В части развития мер поддержки молодежи, в частности, обеспечение жильем молодых семей, нуждающихся в улучшении жилищных условий, ситуация складывается следующим образом.</w:t>
      </w:r>
    </w:p>
    <w:p w:rsidR="007F6A23" w:rsidRPr="00802C1F"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802C1F">
        <w:rPr>
          <w:rFonts w:ascii="Times New Roman" w:hAnsi="Times New Roman"/>
          <w:sz w:val="24"/>
          <w:szCs w:val="24"/>
        </w:rPr>
        <w:t>Государственная поддержка в приобретении жилья молодыми семьями в районе осуществляется с 2007 года в соответствии с районной целевой программой «Обеспечение доступным жильем молодых семей» на 2007 - 2013 годы, с 2014 года в соответствии с подпрограммой 2» Обеспечение жильем молодых семей в Ачинском районе» в рамках муниципальной программы «Молодежь Ачинского района в ХХI». Всего за это время жилищные условия улучшило – 56 молодых семей Ачинского района. Практика реализации мероприятий программы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7F6A23" w:rsidRPr="00802C1F" w:rsidRDefault="007F6A23" w:rsidP="007F6A23">
      <w:pPr>
        <w:autoSpaceDE w:val="0"/>
        <w:autoSpaceDN w:val="0"/>
        <w:adjustRightInd w:val="0"/>
        <w:spacing w:after="0" w:line="240" w:lineRule="auto"/>
        <w:ind w:firstLine="709"/>
        <w:jc w:val="both"/>
        <w:rPr>
          <w:rFonts w:ascii="Times New Roman" w:hAnsi="Times New Roman"/>
          <w:sz w:val="24"/>
          <w:szCs w:val="24"/>
        </w:rPr>
      </w:pPr>
      <w:r w:rsidRPr="00802C1F">
        <w:rPr>
          <w:rFonts w:ascii="Times New Roman" w:hAnsi="Times New Roman"/>
          <w:sz w:val="24"/>
          <w:szCs w:val="24"/>
        </w:rPr>
        <w:t>Получили свидетельства о предоставлении социальной выплаты, и улучшили свои жилищные условия путем приобретения жилья в 2009 году 3 молодых семьи, в 2010 году 5 молодых семей, в 2011 году 5 молодых семей получили свидетельства о предоставлении социальной выплаты, и улучшили свои жилищные условия путем приобретения жилья, в 2012 году 4 молодых семьи, в 2013 году - 6 молодым семьям. С 2014 года в соответствии с подпрограммой 2» Обеспечение жильем молодых семей в Ачинском районе» в рамках муниципальной программы «Молодежь Ачинского района в ХХI» на 2014-2023 годы, получили свидетельство о предоставлении социальной выплаты, и улучшили свои жилищные условия путем приобретения жилья: в 2014 году 1 молодая семья, в 2015 году 1 молодая семья, в 2016 году 4 молодых семьи, в 2017 году 2 молодых семьи, в 2018 году 3 молодых семьи, в 2019 году – 22 семьи, в 2020 году – 12 семей, в 2021 – 3 семьи, в 2022 – 2 семьи, в 2023 – 3 семьи</w:t>
      </w:r>
      <w:r w:rsidR="00360497" w:rsidRPr="00802C1F">
        <w:rPr>
          <w:rFonts w:ascii="Times New Roman" w:hAnsi="Times New Roman"/>
          <w:sz w:val="24"/>
          <w:szCs w:val="24"/>
        </w:rPr>
        <w:t>, в 2024 – 2 семьи</w:t>
      </w:r>
      <w:r w:rsidRPr="00802C1F">
        <w:rPr>
          <w:rFonts w:ascii="Times New Roman" w:hAnsi="Times New Roman"/>
          <w:sz w:val="24"/>
          <w:szCs w:val="24"/>
        </w:rPr>
        <w:t>.</w:t>
      </w:r>
    </w:p>
    <w:p w:rsidR="007F6A23" w:rsidRPr="00802C1F"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802C1F">
        <w:rPr>
          <w:rFonts w:ascii="Times New Roman" w:hAnsi="Times New Roman"/>
          <w:sz w:val="24"/>
          <w:szCs w:val="24"/>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802C1F">
        <w:rPr>
          <w:rFonts w:ascii="Times New Roman" w:hAnsi="Times New Roman"/>
          <w:sz w:val="24"/>
          <w:szCs w:val="24"/>
        </w:rPr>
        <w:t>В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Ачинского района.</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2.2. Анализ социальных, финансово-экономических  и прочих рисков реализации программы.</w:t>
      </w:r>
    </w:p>
    <w:p w:rsidR="007F6A23" w:rsidRPr="00B471BD" w:rsidRDefault="007F6A23" w:rsidP="007F6A23">
      <w:pPr>
        <w:widowControl w:val="0"/>
        <w:autoSpaceDE w:val="0"/>
        <w:autoSpaceDN w:val="0"/>
        <w:adjustRightInd w:val="0"/>
        <w:spacing w:after="0" w:line="240" w:lineRule="auto"/>
        <w:ind w:firstLine="709"/>
        <w:jc w:val="center"/>
        <w:rPr>
          <w:rFonts w:ascii="Times New Roman" w:hAnsi="Times New Roman"/>
          <w:b/>
          <w:sz w:val="24"/>
          <w:szCs w:val="24"/>
        </w:rPr>
      </w:pP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В ходе реализации мероприятий программы могут возникнуть различные риски, которые условно могут быть разделены на группы: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1) риски, обусловленные внешними факторами, на которые исполнитель не может оказать существенного влияния (риски финансового обеспечения);</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 риски, обусловленные внутренними факторами, зависящими от исполнителя (организационные, связанные с возможной неэффективной организацией выполнения мероприятий программы).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В целях управления указанными рисками в процессе реализации подпрограммы предусматривается:</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детальное планирование хода реализации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оперативный мониторинг выполнения мероприятий подпрограммы. При невыполнении мероприятий в связи с возникшими финансовыми проблемами, например, риск превышения суммы планируемых расходов на реализацию мероприятий программы, возможно привлечение дополнительных денежных средств за счёт спонсорской помощи, </w:t>
      </w:r>
      <w:r w:rsidRPr="00B471BD">
        <w:rPr>
          <w:rFonts w:ascii="Times New Roman" w:hAnsi="Times New Roman"/>
          <w:sz w:val="24"/>
          <w:szCs w:val="24"/>
        </w:rPr>
        <w:lastRenderedPageBreak/>
        <w:t xml:space="preserve">софинансирование из других сфер.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3. Приоритеты  социально-экономического развития в молодёжной политике, описание основных целей, задач, целевых индикаторов и показателей результативности программы.</w:t>
      </w:r>
    </w:p>
    <w:p w:rsidR="007F6A23" w:rsidRPr="00B471BD" w:rsidRDefault="007F6A23" w:rsidP="007F6A23">
      <w:pPr>
        <w:pStyle w:val="formattext"/>
        <w:shd w:val="clear" w:color="auto" w:fill="FFFFFF"/>
        <w:spacing w:before="0" w:beforeAutospacing="0" w:after="0" w:afterAutospacing="0"/>
        <w:ind w:firstLine="709"/>
        <w:jc w:val="both"/>
        <w:textAlignment w:val="baseline"/>
        <w:rPr>
          <w:rFonts w:ascii="Times New Roman" w:hAnsi="Times New Roman"/>
        </w:rPr>
      </w:pPr>
      <w:r w:rsidRPr="00B471BD">
        <w:rPr>
          <w:rFonts w:ascii="Times New Roman" w:hAnsi="Times New Roman"/>
        </w:rPr>
        <w:t>Основным приоритетом в сфере молодежной политики является повышение гражданской активности молодежи Ачинского района в решении социально-экономических задач развития Ачинского района.</w:t>
      </w:r>
    </w:p>
    <w:p w:rsidR="007F6A23" w:rsidRPr="00B471BD" w:rsidRDefault="007F6A23" w:rsidP="007F6A23">
      <w:pPr>
        <w:pStyle w:val="formattext"/>
        <w:shd w:val="clear" w:color="auto" w:fill="FFFFFF"/>
        <w:spacing w:before="0" w:beforeAutospacing="0" w:after="0" w:afterAutospacing="0"/>
        <w:ind w:firstLine="709"/>
        <w:jc w:val="both"/>
        <w:textAlignment w:val="baseline"/>
        <w:rPr>
          <w:rFonts w:ascii="Times New Roman" w:hAnsi="Times New Roman"/>
        </w:rPr>
      </w:pPr>
      <w:r w:rsidRPr="00B471BD">
        <w:rPr>
          <w:rFonts w:ascii="Times New Roman" w:hAnsi="Times New Roman"/>
        </w:rPr>
        <w:t>Данный приоритет в сфере молодежной политики формируют цель программы - совершенствование условий для развития потенциала молодежи и его реализации в интересах развития Ачинского района.</w:t>
      </w:r>
    </w:p>
    <w:p w:rsidR="007F6A23" w:rsidRPr="00B471BD" w:rsidRDefault="007F6A23" w:rsidP="007F6A23">
      <w:pPr>
        <w:pStyle w:val="formattext"/>
        <w:shd w:val="clear" w:color="auto" w:fill="FFFFFF"/>
        <w:spacing w:before="0" w:beforeAutospacing="0" w:after="0" w:afterAutospacing="0"/>
        <w:ind w:firstLine="709"/>
        <w:jc w:val="both"/>
        <w:textAlignment w:val="baseline"/>
        <w:rPr>
          <w:rFonts w:ascii="Times New Roman" w:hAnsi="Times New Roman"/>
        </w:rPr>
      </w:pPr>
      <w:r w:rsidRPr="00B471BD">
        <w:rPr>
          <w:rFonts w:ascii="Times New Roman" w:hAnsi="Times New Roman"/>
        </w:rPr>
        <w:t>Реализация муниципальной программы   направлена на достижение следующих задач:</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создание условий успешной социализации и эффективной самореализации молодежи Ачинского района»;</w:t>
      </w:r>
    </w:p>
    <w:p w:rsidR="007F6A23" w:rsidRPr="00B471BD" w:rsidRDefault="007F6A23" w:rsidP="007F6A23">
      <w:pPr>
        <w:pStyle w:val="formattext"/>
        <w:shd w:val="clear" w:color="auto" w:fill="FFFFFF"/>
        <w:spacing w:before="0" w:beforeAutospacing="0" w:after="0" w:afterAutospacing="0"/>
        <w:ind w:firstLine="709"/>
        <w:jc w:val="both"/>
        <w:textAlignment w:val="baseline"/>
        <w:rPr>
          <w:rFonts w:ascii="Times New Roman" w:hAnsi="Times New Roman"/>
        </w:rPr>
      </w:pPr>
      <w:r w:rsidRPr="00B471BD">
        <w:rPr>
          <w:rFonts w:ascii="Times New Roman" w:hAnsi="Times New Roman"/>
        </w:rPr>
        <w:t xml:space="preserve">- государственная поддержка в решении жилищной проблемы молодых семей, признанных в установленном порядке нуждающимися в улучшении жилищных условий; </w:t>
      </w:r>
    </w:p>
    <w:p w:rsidR="007F6A23" w:rsidRPr="00B471BD" w:rsidRDefault="007F6A23" w:rsidP="007F6A23">
      <w:pPr>
        <w:pStyle w:val="formattext"/>
        <w:shd w:val="clear" w:color="auto" w:fill="FFFFFF"/>
        <w:spacing w:before="0" w:beforeAutospacing="0" w:after="0" w:afterAutospacing="0"/>
        <w:ind w:firstLine="709"/>
        <w:jc w:val="both"/>
        <w:textAlignment w:val="baseline"/>
        <w:rPr>
          <w:rFonts w:ascii="Times New Roman" w:hAnsi="Times New Roman"/>
        </w:rPr>
      </w:pPr>
      <w:r w:rsidRPr="00B471BD">
        <w:rPr>
          <w:rFonts w:ascii="Times New Roman" w:hAnsi="Times New Roman"/>
        </w:rPr>
        <w:t xml:space="preserve">-  создание условий для развития системы военно-патриотического воспитания молодежи. </w:t>
      </w:r>
    </w:p>
    <w:p w:rsidR="007F6A23" w:rsidRPr="00B471BD" w:rsidRDefault="007F6A23" w:rsidP="007F6A23">
      <w:pPr>
        <w:spacing w:after="0" w:line="240" w:lineRule="auto"/>
        <w:ind w:firstLine="709"/>
        <w:jc w:val="both"/>
        <w:textAlignment w:val="baseline"/>
        <w:rPr>
          <w:rFonts w:ascii="Times New Roman" w:hAnsi="Times New Roman"/>
          <w:sz w:val="24"/>
          <w:szCs w:val="24"/>
        </w:rPr>
      </w:pPr>
      <w:r w:rsidRPr="00B471BD">
        <w:rPr>
          <w:rFonts w:ascii="Times New Roman" w:hAnsi="Times New Roman"/>
          <w:sz w:val="24"/>
          <w:szCs w:val="24"/>
        </w:rPr>
        <w:t>Приоритетом в реализации Программы является повышение гражданской активности молодежи в решении социально-экономических задач развития Ачинского района.</w:t>
      </w:r>
    </w:p>
    <w:p w:rsidR="007F6A23" w:rsidRPr="00B471BD" w:rsidRDefault="007F6A23" w:rsidP="007F6A23">
      <w:pPr>
        <w:autoSpaceDE w:val="0"/>
        <w:autoSpaceDN w:val="0"/>
        <w:adjustRightInd w:val="0"/>
        <w:spacing w:after="0" w:line="240" w:lineRule="auto"/>
        <w:ind w:firstLine="709"/>
        <w:jc w:val="both"/>
        <w:rPr>
          <w:rFonts w:ascii="Arial" w:hAnsi="Arial" w:cs="Arial"/>
          <w:spacing w:val="2"/>
          <w:sz w:val="24"/>
          <w:szCs w:val="24"/>
        </w:rPr>
      </w:pPr>
      <w:r w:rsidRPr="00B471BD">
        <w:rPr>
          <w:rFonts w:ascii="Times New Roman" w:hAnsi="Times New Roman"/>
          <w:sz w:val="24"/>
          <w:szCs w:val="24"/>
        </w:rPr>
        <w:t>Программа в рамках реализации задач должна обеспечить:</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создание условий для реализации потенциала молодежи в социально-экономической сфере, а также внедрение технологии «социального лифта»;</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 всестороннюю поддержку молодых семей;</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формирование системы ценностей  с учетом многонациональной основы государства, предусматривающей создание условий для воспитания и развития молодежи, знающей и ответственно реализующей свои конституционные права и обязанности, обладающей гуманистическим мировоззрением, устойчивой системой нравственных и гражданских ценностей, проявляющей знание своего культурного, исторического, национального наследия и уважение к его многообразию, а также развитие в молодежной среде культуры созидательных межэтнических отношений;</w:t>
      </w:r>
    </w:p>
    <w:p w:rsidR="007F6A23" w:rsidRPr="00B471BD" w:rsidRDefault="007F6A23" w:rsidP="007F6A23">
      <w:pPr>
        <w:shd w:val="clear" w:color="auto" w:fill="FFFFFF"/>
        <w:spacing w:after="0" w:line="240" w:lineRule="auto"/>
        <w:ind w:firstLine="709"/>
        <w:jc w:val="both"/>
        <w:rPr>
          <w:rFonts w:ascii="Times New Roman" w:hAnsi="Times New Roman"/>
          <w:sz w:val="24"/>
          <w:szCs w:val="24"/>
        </w:rPr>
      </w:pPr>
      <w:r w:rsidRPr="00B471BD">
        <w:rPr>
          <w:rFonts w:ascii="Times New Roman" w:hAnsi="Times New Roman"/>
          <w:sz w:val="24"/>
          <w:szCs w:val="24"/>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7F6A23" w:rsidRPr="00B471BD" w:rsidRDefault="007F6A23" w:rsidP="007F6A23">
      <w:pPr>
        <w:spacing w:after="0" w:line="240" w:lineRule="auto"/>
        <w:ind w:firstLine="720"/>
        <w:jc w:val="both"/>
        <w:rPr>
          <w:rFonts w:ascii="Times New Roman" w:hAnsi="Times New Roman"/>
          <w:b/>
          <w:i/>
          <w:sz w:val="24"/>
          <w:szCs w:val="24"/>
        </w:rPr>
      </w:pPr>
      <w:r w:rsidRPr="00B471BD">
        <w:rPr>
          <w:rFonts w:ascii="Times New Roman" w:hAnsi="Times New Roman"/>
          <w:b/>
          <w:i/>
          <w:sz w:val="24"/>
          <w:szCs w:val="24"/>
        </w:rPr>
        <w:t>Цель программы:</w:t>
      </w:r>
    </w:p>
    <w:p w:rsidR="007F6A23" w:rsidRPr="00B471BD" w:rsidRDefault="007F6A23" w:rsidP="007F6A23">
      <w:pPr>
        <w:spacing w:after="0" w:line="240" w:lineRule="auto"/>
        <w:ind w:firstLine="720"/>
        <w:jc w:val="both"/>
        <w:rPr>
          <w:rFonts w:ascii="Times New Roman" w:hAnsi="Times New Roman"/>
          <w:sz w:val="24"/>
          <w:szCs w:val="24"/>
        </w:rPr>
      </w:pPr>
      <w:r w:rsidRPr="00B471BD">
        <w:rPr>
          <w:rFonts w:ascii="Times New Roman" w:hAnsi="Times New Roman"/>
          <w:sz w:val="24"/>
          <w:szCs w:val="24"/>
        </w:rPr>
        <w:t>Создание условий для развития потенциала молодежи и его реализации в интересах развития Ачинского района.</w:t>
      </w:r>
    </w:p>
    <w:p w:rsidR="007F6A23" w:rsidRPr="00B471BD" w:rsidRDefault="007F6A23" w:rsidP="007F6A23">
      <w:pPr>
        <w:spacing w:after="0" w:line="240" w:lineRule="auto"/>
        <w:ind w:firstLine="720"/>
        <w:jc w:val="both"/>
        <w:rPr>
          <w:rFonts w:ascii="Times New Roman" w:hAnsi="Times New Roman"/>
          <w:sz w:val="24"/>
          <w:szCs w:val="24"/>
        </w:rPr>
      </w:pPr>
      <w:r w:rsidRPr="00B471BD">
        <w:rPr>
          <w:rFonts w:ascii="Times New Roman" w:hAnsi="Times New Roman"/>
          <w:sz w:val="24"/>
          <w:szCs w:val="24"/>
        </w:rPr>
        <w:t>Для достижения данной цели должны быть решены следующие задачи:</w:t>
      </w:r>
    </w:p>
    <w:p w:rsidR="007F6A23" w:rsidRPr="00B471BD" w:rsidRDefault="007F6A23" w:rsidP="007F6A23">
      <w:pPr>
        <w:spacing w:after="0" w:line="240" w:lineRule="auto"/>
        <w:ind w:firstLine="720"/>
        <w:jc w:val="both"/>
        <w:rPr>
          <w:rFonts w:ascii="Times New Roman" w:hAnsi="Times New Roman"/>
          <w:sz w:val="24"/>
          <w:szCs w:val="24"/>
        </w:rPr>
      </w:pPr>
      <w:r w:rsidRPr="00B471BD">
        <w:rPr>
          <w:rFonts w:ascii="Times New Roman" w:hAnsi="Times New Roman"/>
          <w:sz w:val="24"/>
          <w:szCs w:val="24"/>
        </w:rPr>
        <w:t>- создание условий успешной социализации и эффективной самореализации молодежи Ачинского района;</w:t>
      </w:r>
    </w:p>
    <w:p w:rsidR="007F6A23" w:rsidRPr="00B471BD" w:rsidRDefault="007F6A23" w:rsidP="007F6A23">
      <w:pPr>
        <w:pStyle w:val="ConsPlusCell"/>
        <w:ind w:firstLine="720"/>
        <w:jc w:val="both"/>
        <w:rPr>
          <w:rFonts w:ascii="Times New Roman" w:hAnsi="Times New Roman"/>
        </w:rPr>
      </w:pPr>
      <w:r w:rsidRPr="00B471BD">
        <w:rPr>
          <w:rFonts w:ascii="Times New Roman" w:hAnsi="Times New Roman"/>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p w:rsidR="007F6A23" w:rsidRPr="00B471BD" w:rsidRDefault="007F6A23" w:rsidP="007F6A23">
      <w:pPr>
        <w:pStyle w:val="formattext"/>
        <w:shd w:val="clear" w:color="auto" w:fill="FFFFFF"/>
        <w:spacing w:before="0" w:beforeAutospacing="0" w:after="0" w:afterAutospacing="0"/>
        <w:ind w:firstLine="708"/>
        <w:jc w:val="both"/>
        <w:textAlignment w:val="baseline"/>
        <w:rPr>
          <w:rFonts w:ascii="Times New Roman" w:hAnsi="Times New Roman"/>
        </w:rPr>
      </w:pPr>
      <w:r w:rsidRPr="00B471BD">
        <w:rPr>
          <w:rFonts w:ascii="Times New Roman" w:hAnsi="Times New Roman"/>
        </w:rPr>
        <w:t xml:space="preserve">- создание условий для развития системы военно-патриотического воспитания молодежи. </w:t>
      </w:r>
    </w:p>
    <w:p w:rsidR="007F6A23" w:rsidRPr="00B471BD" w:rsidRDefault="007F6A23" w:rsidP="007F6A23">
      <w:pPr>
        <w:pStyle w:val="1"/>
        <w:tabs>
          <w:tab w:val="left" w:pos="0"/>
        </w:tabs>
        <w:ind w:firstLine="748"/>
        <w:rPr>
          <w:rFonts w:ascii="Times New Roman" w:hAnsi="Times New Roman" w:cs="Times New Roman"/>
          <w:sz w:val="24"/>
          <w:szCs w:val="24"/>
          <w:lang w:eastAsia="ru-RU"/>
        </w:rPr>
      </w:pPr>
      <w:r w:rsidRPr="00B471BD">
        <w:rPr>
          <w:rFonts w:ascii="Times New Roman" w:hAnsi="Times New Roman" w:cs="Times New Roman"/>
          <w:sz w:val="24"/>
          <w:szCs w:val="24"/>
          <w:lang w:eastAsia="ru-RU"/>
        </w:rPr>
        <w:lastRenderedPageBreak/>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№1 к Программе</w:t>
      </w:r>
    </w:p>
    <w:p w:rsidR="007F6A23" w:rsidRPr="00B471BD" w:rsidRDefault="007F6A23" w:rsidP="007F6A23">
      <w:pPr>
        <w:pStyle w:val="1"/>
        <w:tabs>
          <w:tab w:val="left" w:pos="0"/>
        </w:tabs>
        <w:ind w:firstLine="748"/>
        <w:rPr>
          <w:rFonts w:ascii="Times New Roman" w:hAnsi="Times New Roman" w:cs="Times New Roman"/>
          <w:sz w:val="24"/>
          <w:szCs w:val="24"/>
          <w:lang w:eastAsia="ru-RU"/>
        </w:rPr>
      </w:pP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b/>
          <w:sz w:val="24"/>
          <w:szCs w:val="24"/>
        </w:rPr>
      </w:pPr>
      <w:r w:rsidRPr="00B471BD">
        <w:rPr>
          <w:rFonts w:ascii="Times New Roman" w:hAnsi="Times New Roman"/>
          <w:b/>
          <w:sz w:val="24"/>
          <w:szCs w:val="24"/>
        </w:rPr>
        <w:t>4. Прогноз развития молодёжной политики Ачинского района и прогноз конечных результатов программы</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540"/>
        <w:jc w:val="both"/>
        <w:outlineLvl w:val="1"/>
        <w:rPr>
          <w:rFonts w:ascii="Times New Roman" w:hAnsi="Times New Roman"/>
          <w:sz w:val="24"/>
          <w:szCs w:val="24"/>
        </w:rPr>
      </w:pPr>
      <w:r w:rsidRPr="00467FA6">
        <w:rPr>
          <w:rFonts w:ascii="Times New Roman" w:hAnsi="Times New Roman"/>
          <w:sz w:val="24"/>
          <w:szCs w:val="24"/>
        </w:rPr>
        <w:t xml:space="preserve">На территории Ачинского района проживает </w:t>
      </w:r>
      <w:r w:rsidR="00467FA6" w:rsidRPr="00467FA6">
        <w:rPr>
          <w:rFonts w:ascii="Times New Roman" w:hAnsi="Times New Roman"/>
          <w:sz w:val="24"/>
          <w:szCs w:val="24"/>
        </w:rPr>
        <w:t>более 3 000 молодых людей</w:t>
      </w:r>
      <w:r w:rsidRPr="00467FA6">
        <w:rPr>
          <w:rFonts w:ascii="Times New Roman" w:hAnsi="Times New Roman"/>
          <w:sz w:val="24"/>
          <w:szCs w:val="24"/>
        </w:rPr>
        <w:t xml:space="preserve"> в возрасте от 14 до 3</w:t>
      </w:r>
      <w:r w:rsidR="00467FA6" w:rsidRPr="00467FA6">
        <w:rPr>
          <w:rFonts w:ascii="Times New Roman" w:hAnsi="Times New Roman"/>
          <w:sz w:val="24"/>
          <w:szCs w:val="24"/>
        </w:rPr>
        <w:t>5</w:t>
      </w:r>
      <w:r w:rsidRPr="00467FA6">
        <w:rPr>
          <w:rFonts w:ascii="Times New Roman" w:hAnsi="Times New Roman"/>
          <w:sz w:val="24"/>
          <w:szCs w:val="24"/>
        </w:rPr>
        <w:t xml:space="preserve"> лет.</w:t>
      </w:r>
      <w:r w:rsidRPr="00B471BD">
        <w:rPr>
          <w:rFonts w:ascii="Times New Roman" w:hAnsi="Times New Roman"/>
          <w:sz w:val="24"/>
          <w:szCs w:val="24"/>
        </w:rPr>
        <w:t xml:space="preserve"> Они являются самой активной частью населения Ачинского района, среди них немало талантливых, умных, смелых, которые, опираясь на опыт старших поколений и свои собственные знания, многое делают для развития и процветания района. Данная система работы по направлениям молодёжной политики, предусмотренная муниципальной программой «Молодёжь Ачинского района в XXI веке» будет способствовать повышению социальной активности молодёжи, вовлечению в социальную практику, совершенствующую основные направления патриотического воспитания.</w:t>
      </w:r>
    </w:p>
    <w:p w:rsidR="007F6A23" w:rsidRPr="00B471BD" w:rsidRDefault="007F6A23" w:rsidP="007F6A23">
      <w:pPr>
        <w:widowControl w:val="0"/>
        <w:autoSpaceDE w:val="0"/>
        <w:autoSpaceDN w:val="0"/>
        <w:adjustRightInd w:val="0"/>
        <w:spacing w:after="0" w:line="240" w:lineRule="auto"/>
        <w:ind w:firstLine="540"/>
        <w:jc w:val="both"/>
        <w:outlineLvl w:val="1"/>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540"/>
        <w:jc w:val="center"/>
        <w:outlineLvl w:val="1"/>
        <w:rPr>
          <w:rFonts w:ascii="Times New Roman" w:hAnsi="Times New Roman"/>
          <w:b/>
          <w:sz w:val="24"/>
          <w:szCs w:val="24"/>
        </w:rPr>
      </w:pPr>
      <w:r w:rsidRPr="00B471BD">
        <w:rPr>
          <w:rFonts w:ascii="Times New Roman" w:hAnsi="Times New Roman"/>
          <w:b/>
          <w:sz w:val="24"/>
          <w:szCs w:val="24"/>
        </w:rPr>
        <w:t>5. Перечень подпрограмм с указанием сроков их реализации и ожидаемых результатов</w:t>
      </w:r>
    </w:p>
    <w:p w:rsidR="007F6A23" w:rsidRPr="00B471BD" w:rsidRDefault="007F6A23" w:rsidP="007F6A23">
      <w:pPr>
        <w:widowControl w:val="0"/>
        <w:autoSpaceDE w:val="0"/>
        <w:autoSpaceDN w:val="0"/>
        <w:adjustRightInd w:val="0"/>
        <w:spacing w:after="0" w:line="240" w:lineRule="auto"/>
        <w:ind w:firstLine="540"/>
        <w:jc w:val="both"/>
        <w:outlineLvl w:val="1"/>
        <w:rPr>
          <w:rFonts w:ascii="Times New Roman" w:hAnsi="Times New Roman"/>
          <w:b/>
          <w:sz w:val="24"/>
          <w:szCs w:val="24"/>
        </w:rPr>
      </w:pPr>
    </w:p>
    <w:p w:rsidR="007F6A23" w:rsidRPr="00B471BD" w:rsidRDefault="007F6A23" w:rsidP="007F6A23">
      <w:pPr>
        <w:spacing w:after="0" w:line="240" w:lineRule="auto"/>
        <w:jc w:val="both"/>
        <w:rPr>
          <w:rFonts w:ascii="Times New Roman" w:hAnsi="Times New Roman"/>
          <w:sz w:val="24"/>
          <w:szCs w:val="24"/>
        </w:rPr>
      </w:pPr>
      <w:r w:rsidRPr="00B471BD">
        <w:rPr>
          <w:rFonts w:ascii="Times New Roman" w:hAnsi="Times New Roman"/>
          <w:sz w:val="24"/>
          <w:szCs w:val="24"/>
        </w:rPr>
        <w:t xml:space="preserve">В рамках программы предполагается реализация двух подпрограмм. </w:t>
      </w:r>
    </w:p>
    <w:p w:rsidR="007F6A23" w:rsidRPr="00B471BD" w:rsidRDefault="007F6A23" w:rsidP="007F6A23">
      <w:pPr>
        <w:pStyle w:val="a3"/>
        <w:jc w:val="both"/>
        <w:rPr>
          <w:rFonts w:ascii="Times New Roman" w:hAnsi="Times New Roman"/>
          <w:lang w:eastAsia="ru-RU"/>
        </w:rPr>
      </w:pPr>
      <w:r w:rsidRPr="00B471BD">
        <w:rPr>
          <w:rFonts w:ascii="Times New Roman" w:hAnsi="Times New Roman"/>
          <w:lang w:eastAsia="ru-RU"/>
        </w:rPr>
        <w:t>1) Подпрограмма 1 «Вовлечение молодежи в социальную практику»</w:t>
      </w:r>
    </w:p>
    <w:p w:rsidR="007F6A23" w:rsidRPr="00B471BD" w:rsidRDefault="007F6A23" w:rsidP="007F6A23">
      <w:pPr>
        <w:widowControl w:val="0"/>
        <w:autoSpaceDE w:val="0"/>
        <w:autoSpaceDN w:val="0"/>
        <w:adjustRightInd w:val="0"/>
        <w:spacing w:after="0" w:line="240" w:lineRule="auto"/>
        <w:ind w:firstLine="708"/>
        <w:jc w:val="both"/>
        <w:rPr>
          <w:rFonts w:ascii="Times New Roman" w:hAnsi="Times New Roman"/>
          <w:sz w:val="24"/>
          <w:szCs w:val="24"/>
        </w:rPr>
      </w:pPr>
      <w:r w:rsidRPr="00B471BD">
        <w:rPr>
          <w:rFonts w:ascii="Times New Roman" w:hAnsi="Times New Roman"/>
          <w:sz w:val="24"/>
          <w:szCs w:val="24"/>
        </w:rPr>
        <w:t>Сроки реализации подпрограммы: 2014 - 2030 годы.</w:t>
      </w:r>
    </w:p>
    <w:p w:rsidR="007F6A23" w:rsidRPr="00B471BD" w:rsidRDefault="007F6A23" w:rsidP="007F6A23">
      <w:pPr>
        <w:widowControl w:val="0"/>
        <w:autoSpaceDE w:val="0"/>
        <w:autoSpaceDN w:val="0"/>
        <w:adjustRightInd w:val="0"/>
        <w:spacing w:after="0" w:line="240" w:lineRule="auto"/>
        <w:ind w:firstLine="708"/>
        <w:jc w:val="both"/>
        <w:rPr>
          <w:rFonts w:ascii="Times New Roman" w:hAnsi="Times New Roman"/>
          <w:sz w:val="24"/>
          <w:szCs w:val="24"/>
        </w:rPr>
      </w:pPr>
      <w:r w:rsidRPr="00B471BD">
        <w:rPr>
          <w:rFonts w:ascii="Times New Roman" w:hAnsi="Times New Roman"/>
          <w:sz w:val="24"/>
          <w:szCs w:val="24"/>
        </w:rPr>
        <w:t>Ожидаемые результаты: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единицы в 2021 году; 22 единицы в 2022 году; </w:t>
      </w:r>
      <w:r w:rsidR="00467FA6" w:rsidRPr="00802C1F">
        <w:rPr>
          <w:rFonts w:ascii="Times New Roman" w:hAnsi="Times New Roman"/>
          <w:sz w:val="24"/>
          <w:szCs w:val="24"/>
        </w:rPr>
        <w:t>10</w:t>
      </w:r>
      <w:r w:rsidRPr="00802C1F">
        <w:rPr>
          <w:rFonts w:ascii="Times New Roman" w:hAnsi="Times New Roman"/>
          <w:sz w:val="24"/>
          <w:szCs w:val="24"/>
        </w:rPr>
        <w:t xml:space="preserve"> единиц в 2023 году, </w:t>
      </w:r>
      <w:r w:rsidR="00F07EFF">
        <w:rPr>
          <w:rFonts w:ascii="Times New Roman" w:hAnsi="Times New Roman"/>
          <w:sz w:val="24"/>
          <w:szCs w:val="24"/>
        </w:rPr>
        <w:t>11</w:t>
      </w:r>
      <w:r w:rsidRPr="00B471BD">
        <w:rPr>
          <w:rFonts w:ascii="Times New Roman" w:hAnsi="Times New Roman"/>
          <w:sz w:val="24"/>
          <w:szCs w:val="24"/>
        </w:rPr>
        <w:t xml:space="preserve"> единицы в 2024 году, 22 единицы в 2025 году, 22 единицы в 2026 году, </w:t>
      </w:r>
      <w:r w:rsidR="00F07EFF" w:rsidRPr="00B471BD">
        <w:rPr>
          <w:rFonts w:ascii="Times New Roman" w:hAnsi="Times New Roman"/>
          <w:sz w:val="24"/>
          <w:szCs w:val="24"/>
        </w:rPr>
        <w:t>22 единицы в 202</w:t>
      </w:r>
      <w:r w:rsidR="00F07EFF">
        <w:rPr>
          <w:rFonts w:ascii="Times New Roman" w:hAnsi="Times New Roman"/>
          <w:sz w:val="24"/>
          <w:szCs w:val="24"/>
        </w:rPr>
        <w:t>7</w:t>
      </w:r>
      <w:r w:rsidR="00F07EFF" w:rsidRPr="00B471BD">
        <w:rPr>
          <w:rFonts w:ascii="Times New Roman" w:hAnsi="Times New Roman"/>
          <w:sz w:val="24"/>
          <w:szCs w:val="24"/>
        </w:rPr>
        <w:t xml:space="preserve"> году,</w:t>
      </w:r>
      <w:r w:rsidR="00F07EFF">
        <w:rPr>
          <w:rFonts w:ascii="Times New Roman" w:hAnsi="Times New Roman"/>
          <w:sz w:val="24"/>
          <w:szCs w:val="24"/>
        </w:rPr>
        <w:t xml:space="preserve"> </w:t>
      </w:r>
      <w:r w:rsidRPr="00B471BD">
        <w:rPr>
          <w:rFonts w:ascii="Times New Roman" w:hAnsi="Times New Roman"/>
          <w:sz w:val="24"/>
          <w:szCs w:val="24"/>
        </w:rPr>
        <w:t>22 единицы в 2030 году;</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w:t>
      </w:r>
      <w:r w:rsidR="00F07EFF">
        <w:rPr>
          <w:rFonts w:ascii="Times New Roman" w:hAnsi="Times New Roman"/>
          <w:sz w:val="24"/>
          <w:szCs w:val="24"/>
        </w:rPr>
        <w:t>23</w:t>
      </w:r>
      <w:r w:rsidRPr="00B471BD">
        <w:rPr>
          <w:rFonts w:ascii="Times New Roman" w:hAnsi="Times New Roman"/>
          <w:sz w:val="24"/>
          <w:szCs w:val="24"/>
        </w:rPr>
        <w:t xml:space="preserve">% в 2024 году, до 10,21% в 2025 году, до 10,49 % в 2026 году, </w:t>
      </w:r>
      <w:r w:rsidR="00F07EFF">
        <w:rPr>
          <w:rFonts w:ascii="Times New Roman" w:hAnsi="Times New Roman"/>
          <w:sz w:val="24"/>
          <w:szCs w:val="24"/>
        </w:rPr>
        <w:t>11</w:t>
      </w:r>
      <w:r w:rsidR="00F07EFF" w:rsidRPr="00B471BD">
        <w:rPr>
          <w:rFonts w:ascii="Times New Roman" w:hAnsi="Times New Roman"/>
          <w:sz w:val="24"/>
          <w:szCs w:val="24"/>
        </w:rPr>
        <w:t xml:space="preserve"> % в 202</w:t>
      </w:r>
      <w:r w:rsidR="00515801">
        <w:rPr>
          <w:rFonts w:ascii="Times New Roman" w:hAnsi="Times New Roman"/>
          <w:sz w:val="24"/>
          <w:szCs w:val="24"/>
        </w:rPr>
        <w:t>7</w:t>
      </w:r>
      <w:r w:rsidR="00F07EFF" w:rsidRPr="00B471BD">
        <w:rPr>
          <w:rFonts w:ascii="Times New Roman" w:hAnsi="Times New Roman"/>
          <w:sz w:val="24"/>
          <w:szCs w:val="24"/>
        </w:rPr>
        <w:t xml:space="preserve"> году,</w:t>
      </w:r>
      <w:r w:rsidR="00F07EFF">
        <w:rPr>
          <w:rFonts w:ascii="Times New Roman" w:hAnsi="Times New Roman"/>
          <w:sz w:val="24"/>
          <w:szCs w:val="24"/>
        </w:rPr>
        <w:t xml:space="preserve"> </w:t>
      </w:r>
      <w:r w:rsidRPr="00B471BD">
        <w:rPr>
          <w:rFonts w:ascii="Times New Roman" w:hAnsi="Times New Roman"/>
          <w:sz w:val="24"/>
          <w:szCs w:val="24"/>
        </w:rPr>
        <w:t>до 14,73% в 2030 году;</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3,29% в 2022 году;  до 3,73% в 2023 году, до </w:t>
      </w:r>
      <w:r w:rsidR="00F07EFF">
        <w:rPr>
          <w:rFonts w:ascii="Times New Roman" w:hAnsi="Times New Roman"/>
          <w:sz w:val="24"/>
          <w:szCs w:val="24"/>
        </w:rPr>
        <w:t>1</w:t>
      </w:r>
      <w:r w:rsidRPr="00B471BD">
        <w:rPr>
          <w:rFonts w:ascii="Times New Roman" w:hAnsi="Times New Roman"/>
          <w:sz w:val="24"/>
          <w:szCs w:val="24"/>
        </w:rPr>
        <w:t xml:space="preserve">4% в 2024 году, до 4,54% в 2025 году, до 4,91% в 2026 году, </w:t>
      </w:r>
      <w:r w:rsidR="00F07EFF" w:rsidRPr="00B471BD">
        <w:rPr>
          <w:rFonts w:ascii="Times New Roman" w:hAnsi="Times New Roman"/>
          <w:sz w:val="24"/>
          <w:szCs w:val="24"/>
        </w:rPr>
        <w:t xml:space="preserve">до </w:t>
      </w:r>
      <w:r w:rsidR="00F07EFF">
        <w:rPr>
          <w:rFonts w:ascii="Times New Roman" w:hAnsi="Times New Roman"/>
          <w:sz w:val="24"/>
          <w:szCs w:val="24"/>
        </w:rPr>
        <w:t>5,30</w:t>
      </w:r>
      <w:r w:rsidR="00F07EFF" w:rsidRPr="00B471BD">
        <w:rPr>
          <w:rFonts w:ascii="Times New Roman" w:hAnsi="Times New Roman"/>
          <w:sz w:val="24"/>
          <w:szCs w:val="24"/>
        </w:rPr>
        <w:t>% в 202</w:t>
      </w:r>
      <w:r w:rsidR="00F07EFF">
        <w:rPr>
          <w:rFonts w:ascii="Times New Roman" w:hAnsi="Times New Roman"/>
          <w:sz w:val="24"/>
          <w:szCs w:val="24"/>
        </w:rPr>
        <w:t>7</w:t>
      </w:r>
      <w:r w:rsidR="00F07EFF" w:rsidRPr="00B471BD">
        <w:rPr>
          <w:rFonts w:ascii="Times New Roman" w:hAnsi="Times New Roman"/>
          <w:sz w:val="24"/>
          <w:szCs w:val="24"/>
        </w:rPr>
        <w:t xml:space="preserve"> году,</w:t>
      </w:r>
      <w:r w:rsidR="00F07EFF">
        <w:rPr>
          <w:rFonts w:ascii="Times New Roman" w:hAnsi="Times New Roman"/>
          <w:sz w:val="24"/>
          <w:szCs w:val="24"/>
        </w:rPr>
        <w:t xml:space="preserve"> </w:t>
      </w:r>
      <w:r w:rsidRPr="00B471BD">
        <w:rPr>
          <w:rFonts w:ascii="Times New Roman" w:hAnsi="Times New Roman"/>
          <w:sz w:val="24"/>
          <w:szCs w:val="24"/>
        </w:rPr>
        <w:t>до 9,61% в 2030 году.</w:t>
      </w:r>
    </w:p>
    <w:p w:rsidR="007F6A23" w:rsidRPr="00B471BD" w:rsidRDefault="007F6A23" w:rsidP="007F6A23">
      <w:pPr>
        <w:spacing w:after="0" w:line="240" w:lineRule="auto"/>
        <w:ind w:firstLine="709"/>
        <w:jc w:val="both"/>
        <w:rPr>
          <w:rFonts w:ascii="Times New Roman" w:hAnsi="Times New Roman"/>
          <w:sz w:val="24"/>
          <w:szCs w:val="24"/>
        </w:rPr>
      </w:pPr>
    </w:p>
    <w:p w:rsidR="007F6A23" w:rsidRPr="00802C1F" w:rsidRDefault="007F6A23" w:rsidP="007F6A23">
      <w:pPr>
        <w:pStyle w:val="a3"/>
        <w:numPr>
          <w:ilvl w:val="0"/>
          <w:numId w:val="21"/>
        </w:numPr>
        <w:ind w:hanging="359"/>
        <w:jc w:val="both"/>
        <w:rPr>
          <w:rFonts w:ascii="Times New Roman" w:hAnsi="Times New Roman"/>
          <w:lang w:eastAsia="ru-RU"/>
        </w:rPr>
      </w:pPr>
      <w:r w:rsidRPr="00802C1F">
        <w:rPr>
          <w:rFonts w:ascii="Times New Roman" w:hAnsi="Times New Roman"/>
          <w:lang w:eastAsia="ru-RU"/>
        </w:rPr>
        <w:t>Подпрограмма 2  «Вовлечение молодежи в социальную практику»</w:t>
      </w:r>
    </w:p>
    <w:p w:rsidR="007F6A23" w:rsidRPr="00802C1F" w:rsidRDefault="007F6A23" w:rsidP="007F6A23">
      <w:pPr>
        <w:widowControl w:val="0"/>
        <w:autoSpaceDE w:val="0"/>
        <w:autoSpaceDN w:val="0"/>
        <w:adjustRightInd w:val="0"/>
        <w:spacing w:after="0" w:line="240" w:lineRule="auto"/>
        <w:ind w:firstLine="708"/>
        <w:jc w:val="both"/>
        <w:rPr>
          <w:rFonts w:ascii="Times New Roman" w:hAnsi="Times New Roman"/>
          <w:sz w:val="24"/>
          <w:szCs w:val="24"/>
        </w:rPr>
      </w:pPr>
      <w:r w:rsidRPr="00802C1F">
        <w:rPr>
          <w:rFonts w:ascii="Times New Roman" w:hAnsi="Times New Roman"/>
          <w:sz w:val="24"/>
          <w:szCs w:val="24"/>
        </w:rPr>
        <w:t>Сроки реализации подпрограммы: 2014 - 2030 годы.</w:t>
      </w:r>
    </w:p>
    <w:p w:rsidR="007F6A23" w:rsidRPr="00802C1F" w:rsidRDefault="007F6A23" w:rsidP="007F6A23">
      <w:pPr>
        <w:widowControl w:val="0"/>
        <w:autoSpaceDE w:val="0"/>
        <w:autoSpaceDN w:val="0"/>
        <w:adjustRightInd w:val="0"/>
        <w:spacing w:after="0" w:line="240" w:lineRule="auto"/>
        <w:ind w:firstLine="708"/>
        <w:jc w:val="both"/>
        <w:rPr>
          <w:rFonts w:ascii="Times New Roman" w:hAnsi="Times New Roman"/>
          <w:sz w:val="24"/>
          <w:szCs w:val="24"/>
        </w:rPr>
      </w:pPr>
      <w:r w:rsidRPr="00802C1F">
        <w:rPr>
          <w:rFonts w:ascii="Times New Roman" w:hAnsi="Times New Roman"/>
          <w:sz w:val="24"/>
          <w:szCs w:val="24"/>
        </w:rPr>
        <w:t>Ожидаемые результаты:</w:t>
      </w:r>
    </w:p>
    <w:p w:rsidR="007F6A23" w:rsidRPr="00802C1F" w:rsidRDefault="007F6A23" w:rsidP="007F6A23">
      <w:pPr>
        <w:widowControl w:val="0"/>
        <w:autoSpaceDE w:val="0"/>
        <w:autoSpaceDN w:val="0"/>
        <w:adjustRightInd w:val="0"/>
        <w:spacing w:after="0" w:line="240" w:lineRule="auto"/>
        <w:ind w:left="33" w:firstLine="676"/>
        <w:jc w:val="both"/>
        <w:rPr>
          <w:rFonts w:ascii="Times New Roman" w:hAnsi="Times New Roman"/>
          <w:sz w:val="24"/>
          <w:szCs w:val="24"/>
        </w:rPr>
      </w:pPr>
      <w:r w:rsidRPr="00802C1F">
        <w:rPr>
          <w:rFonts w:ascii="Times New Roman" w:hAnsi="Times New Roman"/>
          <w:sz w:val="24"/>
          <w:szCs w:val="24"/>
        </w:rPr>
        <w:t>-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5 единиц в 2021 году; 5 единиц в 2022 году;  5 единиц в 2023 году; 5 единиц в 2024 году; 5 единиц в 2025 году; 5 единиц в 2030 году;</w:t>
      </w:r>
    </w:p>
    <w:p w:rsidR="007F6A23" w:rsidRPr="00802C1F" w:rsidRDefault="007F6A23" w:rsidP="007F6A23">
      <w:pPr>
        <w:widowControl w:val="0"/>
        <w:autoSpaceDE w:val="0"/>
        <w:autoSpaceDN w:val="0"/>
        <w:adjustRightInd w:val="0"/>
        <w:spacing w:after="0" w:line="240" w:lineRule="auto"/>
        <w:ind w:left="33" w:firstLine="676"/>
        <w:jc w:val="both"/>
        <w:rPr>
          <w:rFonts w:ascii="Times New Roman" w:hAnsi="Times New Roman"/>
          <w:sz w:val="24"/>
          <w:szCs w:val="24"/>
        </w:rPr>
      </w:pPr>
      <w:r w:rsidRPr="00802C1F">
        <w:rPr>
          <w:rFonts w:ascii="Times New Roman" w:hAnsi="Times New Roman"/>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2024 году; 2,4% в 2025 году; 2,4% в 2030 году;</w:t>
      </w:r>
    </w:p>
    <w:p w:rsidR="007F6A23" w:rsidRPr="00802C1F" w:rsidRDefault="007F6A23" w:rsidP="007F6A23">
      <w:pPr>
        <w:widowControl w:val="0"/>
        <w:autoSpaceDE w:val="0"/>
        <w:autoSpaceDN w:val="0"/>
        <w:adjustRightInd w:val="0"/>
        <w:spacing w:after="0" w:line="240" w:lineRule="auto"/>
        <w:ind w:left="33" w:firstLine="676"/>
        <w:jc w:val="both"/>
        <w:rPr>
          <w:rFonts w:ascii="Times New Roman" w:hAnsi="Times New Roman"/>
          <w:sz w:val="24"/>
          <w:szCs w:val="24"/>
        </w:rPr>
      </w:pPr>
      <w:r w:rsidRPr="00802C1F">
        <w:rPr>
          <w:rFonts w:ascii="Times New Roman" w:hAnsi="Times New Roman"/>
          <w:sz w:val="24"/>
          <w:szCs w:val="24"/>
        </w:rPr>
        <w:t xml:space="preserve">- увеличение доли молодых семей, получивших свидетельства о выделении  им социальных выплат в общем количестве участников с  1,6% в 2014 году; 2,7 %  в 2015 году; </w:t>
      </w:r>
      <w:r w:rsidRPr="00802C1F">
        <w:rPr>
          <w:rFonts w:ascii="Times New Roman" w:hAnsi="Times New Roman"/>
          <w:sz w:val="24"/>
          <w:szCs w:val="24"/>
        </w:rPr>
        <w:lastRenderedPageBreak/>
        <w:t>7,5 %  в 2016 году; 2,4%  в 2017 году;  2,4%  в 2018 году; 50%  в 2019 году; 44%  в 2020 году; 2,4%  в 2021 году; 2,4% в 2022 году; 2,4% в 2023 году; 2,4% в 2024 году; 2,4% в 2025 году; 2,4% в 2030 году.</w:t>
      </w:r>
    </w:p>
    <w:p w:rsidR="007F6A23" w:rsidRPr="00802C1F" w:rsidRDefault="007F6A23" w:rsidP="007F6A23">
      <w:pPr>
        <w:widowControl w:val="0"/>
        <w:autoSpaceDE w:val="0"/>
        <w:autoSpaceDN w:val="0"/>
        <w:adjustRightInd w:val="0"/>
        <w:spacing w:after="0" w:line="240" w:lineRule="auto"/>
        <w:ind w:left="103"/>
        <w:jc w:val="both"/>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left="103"/>
        <w:jc w:val="center"/>
        <w:rPr>
          <w:rFonts w:ascii="Times New Roman" w:hAnsi="Times New Roman"/>
          <w:b/>
          <w:sz w:val="24"/>
          <w:szCs w:val="24"/>
        </w:rPr>
      </w:pPr>
      <w:r w:rsidRPr="00B471BD">
        <w:rPr>
          <w:rFonts w:ascii="Times New Roman" w:hAnsi="Times New Roman"/>
          <w:b/>
          <w:sz w:val="24"/>
          <w:szCs w:val="24"/>
        </w:rPr>
        <w:t>6. Информация о распределении планируемых расходов по подпрограммам с указанием главных распорядителей средств краевого бюджета, а также по годам реализации программы</w:t>
      </w:r>
    </w:p>
    <w:p w:rsidR="007F6A23" w:rsidRPr="00B471BD" w:rsidRDefault="007F6A23" w:rsidP="007F6A23">
      <w:pPr>
        <w:pStyle w:val="11"/>
        <w:tabs>
          <w:tab w:val="left" w:pos="1134"/>
          <w:tab w:val="left" w:pos="1418"/>
        </w:tabs>
        <w:autoSpaceDE w:val="0"/>
        <w:autoSpaceDN w:val="0"/>
        <w:adjustRightInd w:val="0"/>
        <w:spacing w:after="0" w:line="240" w:lineRule="auto"/>
        <w:ind w:left="360"/>
        <w:jc w:val="center"/>
        <w:outlineLvl w:val="1"/>
        <w:rPr>
          <w:rFonts w:ascii="Times New Roman" w:hAnsi="Times New Roman"/>
          <w:sz w:val="24"/>
          <w:szCs w:val="24"/>
          <w:lang w:eastAsia="ru-RU"/>
        </w:rPr>
      </w:pP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приведено в приложении № 5 к программе.</w:t>
      </w:r>
    </w:p>
    <w:p w:rsidR="007F6A23" w:rsidRPr="00B471BD" w:rsidRDefault="007F6A23" w:rsidP="007F6A23">
      <w:pPr>
        <w:spacing w:after="0" w:line="240" w:lineRule="auto"/>
        <w:ind w:firstLine="709"/>
        <w:jc w:val="both"/>
        <w:rPr>
          <w:rFonts w:ascii="Times New Roman" w:hAnsi="Times New Roman"/>
          <w:sz w:val="24"/>
          <w:szCs w:val="24"/>
        </w:rPr>
      </w:pPr>
    </w:p>
    <w:p w:rsidR="007F6A23" w:rsidRPr="00B471BD" w:rsidRDefault="007F6A23" w:rsidP="007F6A23">
      <w:pPr>
        <w:tabs>
          <w:tab w:val="left" w:pos="1418"/>
        </w:tabs>
        <w:autoSpaceDE w:val="0"/>
        <w:autoSpaceDN w:val="0"/>
        <w:adjustRightInd w:val="0"/>
        <w:spacing w:after="0" w:line="240" w:lineRule="auto"/>
        <w:ind w:firstLine="720"/>
        <w:jc w:val="center"/>
        <w:outlineLvl w:val="1"/>
        <w:rPr>
          <w:rFonts w:ascii="Times New Roman" w:hAnsi="Times New Roman"/>
          <w:b/>
          <w:sz w:val="24"/>
          <w:szCs w:val="24"/>
        </w:rPr>
      </w:pPr>
      <w:bookmarkStart w:id="1" w:name="Par922"/>
      <w:bookmarkEnd w:id="1"/>
      <w:r w:rsidRPr="00B471BD">
        <w:rPr>
          <w:rFonts w:ascii="Times New Roman" w:hAnsi="Times New Roman"/>
          <w:b/>
          <w:sz w:val="24"/>
          <w:szCs w:val="24"/>
        </w:rPr>
        <w:t>7. Прогноз сводных показателей муниципальных заданий</w:t>
      </w:r>
    </w:p>
    <w:p w:rsidR="007F6A23" w:rsidRPr="00B471BD" w:rsidRDefault="007F6A23" w:rsidP="007F6A23">
      <w:pPr>
        <w:tabs>
          <w:tab w:val="left" w:pos="1418"/>
        </w:tabs>
        <w:autoSpaceDE w:val="0"/>
        <w:autoSpaceDN w:val="0"/>
        <w:adjustRightInd w:val="0"/>
        <w:spacing w:after="0" w:line="240" w:lineRule="auto"/>
        <w:ind w:firstLine="720"/>
        <w:jc w:val="center"/>
        <w:outlineLvl w:val="1"/>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рамках реализации программы планируется оказание муниципальным бюджетным учреждением молодёжный центр «Навигатор» в области молодёжной политики следующих муниципальных услуг:</w:t>
      </w:r>
    </w:p>
    <w:p w:rsidR="00467FA6"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организация условий для реализации направлений молодёжной политики: </w:t>
      </w:r>
    </w:p>
    <w:p w:rsidR="00467FA6"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организация работы творческих объединений, клубов; </w:t>
      </w:r>
    </w:p>
    <w:p w:rsidR="00467FA6"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организация культурно-досуговы</w:t>
      </w:r>
      <w:r w:rsidR="00467FA6">
        <w:rPr>
          <w:rFonts w:ascii="Times New Roman" w:hAnsi="Times New Roman"/>
          <w:sz w:val="24"/>
          <w:szCs w:val="24"/>
        </w:rPr>
        <w:t>х</w:t>
      </w:r>
      <w:r w:rsidRPr="00B471BD">
        <w:rPr>
          <w:rFonts w:ascii="Times New Roman" w:hAnsi="Times New Roman"/>
          <w:sz w:val="24"/>
          <w:szCs w:val="24"/>
        </w:rPr>
        <w:t xml:space="preserve"> и просветительских мероприятий для молодёжи;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содействие  занятости, профориентации, гражданскому  и патриотическому воспитанию молодёжи и подростков.</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Прогноз сводных показателей муниципальных заданий на оказание муниципальных работ (услуг) муниципальным бюджетным учреждением молодёжный центр «Навигатор» в области молодёжной политики, находящимся в ведении администрации Ачинского района, приведен в </w:t>
      </w:r>
      <w:hyperlink w:anchor="Par7732" w:history="1">
        <w:r w:rsidRPr="00B471BD">
          <w:rPr>
            <w:rFonts w:ascii="Times New Roman" w:hAnsi="Times New Roman"/>
            <w:sz w:val="24"/>
            <w:szCs w:val="24"/>
          </w:rPr>
          <w:t xml:space="preserve">приложении № </w:t>
        </w:r>
      </w:hyperlink>
      <w:r w:rsidRPr="00B471BD">
        <w:rPr>
          <w:rFonts w:ascii="Times New Roman" w:hAnsi="Times New Roman"/>
          <w:sz w:val="24"/>
          <w:szCs w:val="24"/>
        </w:rPr>
        <w:t>4</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8. Механизм реализации отдельных мероприятий Программы</w:t>
      </w: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В рамках программы не планируется реализация отдельных мероприятий.</w:t>
      </w:r>
    </w:p>
    <w:p w:rsidR="007F6A23" w:rsidRPr="00B471BD" w:rsidRDefault="007F6A23" w:rsidP="007F6A23">
      <w:pPr>
        <w:widowControl w:val="0"/>
        <w:autoSpaceDE w:val="0"/>
        <w:autoSpaceDN w:val="0"/>
        <w:adjustRightInd w:val="0"/>
        <w:spacing w:after="0" w:line="240" w:lineRule="auto"/>
        <w:jc w:val="right"/>
        <w:rPr>
          <w:rFonts w:ascii="Times New Roman" w:hAnsi="Times New Roman"/>
          <w:sz w:val="24"/>
          <w:szCs w:val="24"/>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Default="007F6A23"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Default="00A224DB" w:rsidP="007F6A23">
      <w:pPr>
        <w:widowControl w:val="0"/>
        <w:autoSpaceDE w:val="0"/>
        <w:autoSpaceDN w:val="0"/>
        <w:adjustRightInd w:val="0"/>
        <w:spacing w:after="0"/>
        <w:jc w:val="right"/>
        <w:rPr>
          <w:rFonts w:ascii="Times New Roman" w:hAnsi="Times New Roman"/>
        </w:rPr>
      </w:pPr>
    </w:p>
    <w:p w:rsidR="00A224DB" w:rsidRPr="00B471BD" w:rsidRDefault="00A224DB"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p>
    <w:p w:rsidR="007F6A23" w:rsidRPr="00B471BD" w:rsidRDefault="007F6A23" w:rsidP="007F6A23">
      <w:pPr>
        <w:widowControl w:val="0"/>
        <w:autoSpaceDE w:val="0"/>
        <w:autoSpaceDN w:val="0"/>
        <w:adjustRightInd w:val="0"/>
        <w:spacing w:after="0"/>
        <w:jc w:val="right"/>
        <w:rPr>
          <w:rFonts w:ascii="Times New Roman" w:hAnsi="Times New Roman"/>
        </w:rPr>
      </w:pPr>
      <w:r w:rsidRPr="00B471BD">
        <w:rPr>
          <w:rFonts w:ascii="Times New Roman" w:hAnsi="Times New Roman"/>
        </w:rPr>
        <w:lastRenderedPageBreak/>
        <w:t>Приложение № 1</w:t>
      </w:r>
    </w:p>
    <w:p w:rsidR="007F6A23" w:rsidRPr="00B471BD" w:rsidRDefault="007F6A23" w:rsidP="007F6A23">
      <w:pPr>
        <w:widowControl w:val="0"/>
        <w:autoSpaceDE w:val="0"/>
        <w:autoSpaceDN w:val="0"/>
        <w:adjustRightInd w:val="0"/>
        <w:spacing w:after="0"/>
        <w:jc w:val="right"/>
        <w:rPr>
          <w:rFonts w:ascii="Times New Roman" w:hAnsi="Times New Roman"/>
        </w:rPr>
      </w:pPr>
      <w:r w:rsidRPr="00B471BD">
        <w:rPr>
          <w:rFonts w:ascii="Times New Roman" w:hAnsi="Times New Roman"/>
        </w:rPr>
        <w:t xml:space="preserve">                                                                             к муниципальной  программе</w:t>
      </w:r>
    </w:p>
    <w:p w:rsidR="007F6A23" w:rsidRPr="00B471BD" w:rsidRDefault="007F6A23" w:rsidP="007F6A23">
      <w:pPr>
        <w:widowControl w:val="0"/>
        <w:tabs>
          <w:tab w:val="left" w:pos="5500"/>
        </w:tabs>
        <w:autoSpaceDE w:val="0"/>
        <w:autoSpaceDN w:val="0"/>
        <w:adjustRightInd w:val="0"/>
        <w:spacing w:after="0"/>
        <w:jc w:val="right"/>
        <w:rPr>
          <w:rFonts w:ascii="Times New Roman" w:hAnsi="Times New Roman"/>
        </w:rPr>
      </w:pPr>
      <w:r w:rsidRPr="00B471BD">
        <w:rPr>
          <w:rFonts w:ascii="Times New Roman" w:hAnsi="Times New Roman"/>
        </w:rPr>
        <w:t xml:space="preserve">                                                                                         «Молодежь Ачинского района в  </w:t>
      </w:r>
      <w:r w:rsidRPr="00B471BD">
        <w:rPr>
          <w:rFonts w:ascii="Times New Roman" w:hAnsi="Times New Roman"/>
          <w:lang w:val="en-US"/>
        </w:rPr>
        <w:t>XXI</w:t>
      </w:r>
    </w:p>
    <w:p w:rsidR="007F6A23" w:rsidRPr="00B471BD" w:rsidRDefault="007F6A23" w:rsidP="007F6A23">
      <w:pPr>
        <w:widowControl w:val="0"/>
        <w:tabs>
          <w:tab w:val="left" w:pos="5500"/>
        </w:tabs>
        <w:autoSpaceDE w:val="0"/>
        <w:autoSpaceDN w:val="0"/>
        <w:adjustRightInd w:val="0"/>
        <w:spacing w:after="0"/>
        <w:jc w:val="right"/>
        <w:rPr>
          <w:rFonts w:ascii="Times New Roman" w:hAnsi="Times New Roman"/>
        </w:rPr>
      </w:pPr>
      <w:r w:rsidRPr="00B471BD">
        <w:rPr>
          <w:rFonts w:ascii="Times New Roman" w:hAnsi="Times New Roman"/>
        </w:rPr>
        <w:t xml:space="preserve">                                   веке»            </w:t>
      </w:r>
    </w:p>
    <w:p w:rsidR="007F6A23" w:rsidRPr="00B471BD" w:rsidRDefault="007F6A23" w:rsidP="007F6A23">
      <w:pPr>
        <w:tabs>
          <w:tab w:val="left" w:pos="8805"/>
        </w:tabs>
        <w:autoSpaceDE w:val="0"/>
        <w:autoSpaceDN w:val="0"/>
        <w:adjustRightInd w:val="0"/>
        <w:spacing w:after="0"/>
        <w:ind w:firstLine="540"/>
        <w:jc w:val="both"/>
        <w:rPr>
          <w:rFonts w:ascii="Times New Roman" w:hAnsi="Times New Roman"/>
          <w:sz w:val="16"/>
          <w:szCs w:val="16"/>
        </w:rPr>
      </w:pP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Подпрограмма 1 «Вовлечение молодёжи Ачинского района в социальную практику» в рамках муниципальной программы</w:t>
      </w: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 xml:space="preserve">«Молодёжь Ачинского района в </w:t>
      </w:r>
      <w:r w:rsidRPr="00B471BD">
        <w:rPr>
          <w:rFonts w:ascii="Times New Roman" w:hAnsi="Times New Roman"/>
          <w:b/>
          <w:sz w:val="24"/>
          <w:szCs w:val="24"/>
          <w:lang w:val="en-US"/>
        </w:rPr>
        <w:t>XXI</w:t>
      </w:r>
      <w:r w:rsidRPr="00B471BD">
        <w:rPr>
          <w:rFonts w:ascii="Times New Roman" w:hAnsi="Times New Roman"/>
          <w:b/>
          <w:sz w:val="24"/>
          <w:szCs w:val="24"/>
        </w:rPr>
        <w:t xml:space="preserve"> веке»</w:t>
      </w: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pStyle w:val="a3"/>
        <w:numPr>
          <w:ilvl w:val="0"/>
          <w:numId w:val="23"/>
        </w:numPr>
        <w:autoSpaceDE w:val="0"/>
        <w:autoSpaceDN w:val="0"/>
        <w:adjustRightInd w:val="0"/>
        <w:jc w:val="center"/>
        <w:rPr>
          <w:rFonts w:ascii="Times New Roman" w:hAnsi="Times New Roman"/>
        </w:rPr>
      </w:pPr>
      <w:r w:rsidRPr="00B471BD">
        <w:rPr>
          <w:rFonts w:ascii="Times New Roman" w:hAnsi="Times New Roman"/>
        </w:rPr>
        <w:t>Паспорт подпрограммы</w:t>
      </w:r>
    </w:p>
    <w:p w:rsidR="007F6A23" w:rsidRPr="00B471BD" w:rsidRDefault="007F6A23" w:rsidP="007F6A23">
      <w:pPr>
        <w:pStyle w:val="a3"/>
        <w:autoSpaceDE w:val="0"/>
        <w:autoSpaceDN w:val="0"/>
        <w:adjustRightInd w:val="0"/>
        <w:ind w:left="900"/>
        <w:rPr>
          <w:rFonts w:ascii="Times New Roman" w:hAnsi="Times New Roman"/>
        </w:rPr>
      </w:pPr>
    </w:p>
    <w:tbl>
      <w:tblPr>
        <w:tblW w:w="10376"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6"/>
        <w:gridCol w:w="4860"/>
      </w:tblGrid>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Наименование подпрограммы</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подпрограмма 1 «Вовлечение молодёжи Ачинского района в социальную практику»</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Наименование муниципальной программы, в рамках которой реализуется подпрограмма</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муниципальная программа                           «Молодежь Ачинского района в  </w:t>
            </w:r>
            <w:r w:rsidRPr="00B471BD">
              <w:rPr>
                <w:rFonts w:ascii="Times New Roman" w:hAnsi="Times New Roman"/>
                <w:sz w:val="24"/>
                <w:szCs w:val="24"/>
                <w:lang w:val="en-US"/>
              </w:rPr>
              <w:t>XXI</w:t>
            </w:r>
            <w:r w:rsidRPr="00B471BD">
              <w:rPr>
                <w:rFonts w:ascii="Times New Roman" w:hAnsi="Times New Roman"/>
                <w:sz w:val="24"/>
                <w:szCs w:val="24"/>
              </w:rPr>
              <w:t xml:space="preserve"> веке» </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Муниципальный заказчик - координатор подпрограммы</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Администрация Ачинского района (отдел культуры, физической культуры и молодёжной политики)</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Исполнители мероприятий подпрограммы, главные распорядители бюджетных средств </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Администрация Ачинского района (отдел культуры, физической культуры и молодёжной политики, МБУ МЦ «Навигатор»)</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Цель подпрограммы</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создание условий успешной социализации и эффективной самореализации молодежи Ачинского района</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 Задачи подпрограммы</w:t>
            </w:r>
          </w:p>
        </w:tc>
        <w:tc>
          <w:tcPr>
            <w:tcW w:w="4860" w:type="dxa"/>
          </w:tcPr>
          <w:p w:rsidR="007F6A23" w:rsidRPr="00B471BD" w:rsidRDefault="007F6A23" w:rsidP="00F03B3F">
            <w:pPr>
              <w:pStyle w:val="4"/>
              <w:ind w:left="0"/>
              <w:jc w:val="both"/>
              <w:rPr>
                <w:rFonts w:ascii="Times New Roman" w:hAnsi="Times New Roman"/>
                <w:sz w:val="24"/>
                <w:szCs w:val="24"/>
              </w:rPr>
            </w:pPr>
            <w:r w:rsidRPr="00B471BD">
              <w:rPr>
                <w:rFonts w:ascii="Times New Roman" w:hAnsi="Times New Roman"/>
                <w:sz w:val="24"/>
                <w:szCs w:val="24"/>
              </w:rPr>
              <w:t>- вовлечение молодежи в общественную деятельность;</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 вовлечение молодежи Ачинского района в социальную практику, совершенствующую основные    </w:t>
            </w:r>
            <w:r w:rsidRPr="00B471BD">
              <w:rPr>
                <w:rFonts w:ascii="Times New Roman" w:hAnsi="Times New Roman"/>
                <w:sz w:val="24"/>
                <w:szCs w:val="24"/>
              </w:rPr>
              <w:br/>
              <w:t xml:space="preserve">направления патриотического воспитания и повышение уровня социальной активности молодежи   </w:t>
            </w:r>
            <w:r w:rsidRPr="00B471BD">
              <w:rPr>
                <w:rFonts w:ascii="Times New Roman" w:hAnsi="Times New Roman"/>
                <w:sz w:val="24"/>
                <w:szCs w:val="24"/>
              </w:rPr>
              <w:br/>
              <w:t xml:space="preserve">Ачинского района; </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 - развитие инфраструктуры и кадрового потенциала молодежной политики Ачинского района</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Целевые индикаторы</w:t>
            </w:r>
          </w:p>
        </w:tc>
        <w:tc>
          <w:tcPr>
            <w:tcW w:w="4860" w:type="dxa"/>
          </w:tcPr>
          <w:p w:rsidR="007F6A23" w:rsidRPr="00B471BD" w:rsidRDefault="007F6A23" w:rsidP="00F03B3F">
            <w:pPr>
              <w:widowControl w:val="0"/>
              <w:spacing w:after="0" w:line="240" w:lineRule="auto"/>
              <w:jc w:val="both"/>
              <w:rPr>
                <w:rFonts w:ascii="Times New Roman" w:hAnsi="Times New Roman"/>
                <w:sz w:val="24"/>
                <w:szCs w:val="24"/>
              </w:rPr>
            </w:pPr>
            <w:r w:rsidRPr="00B471BD">
              <w:rPr>
                <w:rFonts w:ascii="Times New Roman" w:hAnsi="Times New Roman"/>
                <w:sz w:val="24"/>
                <w:szCs w:val="24"/>
              </w:rPr>
              <w:t>- количество социально-экономических проектов, реализуемых молодежью района  с</w:t>
            </w:r>
            <w:r w:rsidR="00BE378A">
              <w:rPr>
                <w:rFonts w:ascii="Times New Roman" w:hAnsi="Times New Roman"/>
                <w:sz w:val="24"/>
                <w:szCs w:val="24"/>
              </w:rPr>
              <w:t xml:space="preserve"> </w:t>
            </w:r>
            <w:r w:rsidRPr="00B471BD">
              <w:rPr>
                <w:rFonts w:ascii="Times New Roman" w:hAnsi="Times New Roman"/>
                <w:b/>
                <w:sz w:val="24"/>
                <w:szCs w:val="24"/>
              </w:rPr>
              <w:t>14</w:t>
            </w:r>
            <w:r w:rsidRPr="00B471BD">
              <w:rPr>
                <w:rFonts w:ascii="Times New Roman" w:hAnsi="Times New Roman"/>
                <w:sz w:val="24"/>
                <w:szCs w:val="24"/>
              </w:rPr>
              <w:t xml:space="preserve"> единиц  в 2014 году до  </w:t>
            </w:r>
            <w:r w:rsidRPr="00B471BD">
              <w:rPr>
                <w:rFonts w:ascii="Times New Roman" w:hAnsi="Times New Roman"/>
                <w:b/>
                <w:sz w:val="24"/>
                <w:szCs w:val="24"/>
              </w:rPr>
              <w:t>22</w:t>
            </w:r>
            <w:r w:rsidRPr="00B471BD">
              <w:rPr>
                <w:rFonts w:ascii="Times New Roman" w:hAnsi="Times New Roman"/>
                <w:sz w:val="24"/>
                <w:szCs w:val="24"/>
              </w:rPr>
              <w:t xml:space="preserve"> единиц в 2030</w:t>
            </w:r>
            <w:r w:rsidR="00BE378A">
              <w:rPr>
                <w:rFonts w:ascii="Times New Roman" w:hAnsi="Times New Roman"/>
                <w:sz w:val="24"/>
                <w:szCs w:val="24"/>
              </w:rPr>
              <w:t xml:space="preserve"> </w:t>
            </w:r>
            <w:r w:rsidRPr="00B471BD">
              <w:rPr>
                <w:rFonts w:ascii="Times New Roman" w:hAnsi="Times New Roman"/>
                <w:sz w:val="24"/>
                <w:szCs w:val="24"/>
              </w:rPr>
              <w:t xml:space="preserve">году; </w:t>
            </w:r>
          </w:p>
          <w:p w:rsidR="007F6A23" w:rsidRPr="00B471BD" w:rsidRDefault="007F6A23" w:rsidP="00F03B3F">
            <w:pPr>
              <w:widowControl w:val="0"/>
              <w:spacing w:after="0" w:line="240" w:lineRule="auto"/>
              <w:jc w:val="both"/>
              <w:rPr>
                <w:rFonts w:ascii="Times New Roman" w:hAnsi="Times New Roman"/>
                <w:sz w:val="24"/>
                <w:szCs w:val="24"/>
              </w:rPr>
            </w:pPr>
            <w:r w:rsidRPr="00B471BD">
              <w:rPr>
                <w:rFonts w:ascii="Times New Roman" w:hAnsi="Times New Roman"/>
                <w:sz w:val="24"/>
                <w:szCs w:val="24"/>
              </w:rPr>
              <w:t xml:space="preserve">- удельный вес молодых граждан, проживающих в Ачинском районе, вовлеченных в изучение истории Отечества, краеведческую деятельность в их общей численности с </w:t>
            </w:r>
            <w:r w:rsidRPr="00B471BD">
              <w:rPr>
                <w:rFonts w:ascii="Times New Roman" w:hAnsi="Times New Roman"/>
                <w:b/>
                <w:sz w:val="24"/>
                <w:szCs w:val="24"/>
              </w:rPr>
              <w:t>1,63%</w:t>
            </w:r>
            <w:r w:rsidRPr="00B471BD">
              <w:rPr>
                <w:rFonts w:ascii="Times New Roman" w:hAnsi="Times New Roman"/>
                <w:sz w:val="24"/>
                <w:szCs w:val="24"/>
              </w:rPr>
              <w:t xml:space="preserve"> в 2014 году до </w:t>
            </w:r>
            <w:r w:rsidRPr="00B471BD">
              <w:rPr>
                <w:rFonts w:ascii="Times New Roman" w:hAnsi="Times New Roman"/>
                <w:b/>
                <w:sz w:val="24"/>
                <w:szCs w:val="24"/>
              </w:rPr>
              <w:t>14,73%</w:t>
            </w:r>
            <w:r w:rsidRPr="00B471BD">
              <w:rPr>
                <w:rFonts w:ascii="Times New Roman" w:hAnsi="Times New Roman"/>
                <w:sz w:val="24"/>
                <w:szCs w:val="24"/>
              </w:rPr>
              <w:t xml:space="preserve"> в 2030 году;</w:t>
            </w:r>
          </w:p>
          <w:p w:rsidR="007F6A23" w:rsidRPr="00B471BD" w:rsidRDefault="007F6A23" w:rsidP="00F03B3F">
            <w:pPr>
              <w:widowControl w:val="0"/>
              <w:spacing w:after="0" w:line="240" w:lineRule="auto"/>
              <w:jc w:val="both"/>
              <w:rPr>
                <w:rFonts w:ascii="Times New Roman" w:hAnsi="Times New Roman"/>
                <w:sz w:val="24"/>
                <w:szCs w:val="24"/>
              </w:rPr>
            </w:pPr>
            <w:r w:rsidRPr="00B471BD">
              <w:rPr>
                <w:rFonts w:ascii="Times New Roman" w:hAnsi="Times New Roman"/>
                <w:sz w:val="24"/>
                <w:szCs w:val="24"/>
              </w:rPr>
              <w:t xml:space="preserve">- удельный вес молодых граждан, проживающих в Ачинском районе, вовлеченных  в добровольческую деятельность, в их общей численности с </w:t>
            </w:r>
            <w:r w:rsidRPr="00B471BD">
              <w:rPr>
                <w:rFonts w:ascii="Times New Roman" w:hAnsi="Times New Roman"/>
                <w:b/>
                <w:sz w:val="24"/>
                <w:szCs w:val="24"/>
              </w:rPr>
              <w:t>1,63%</w:t>
            </w:r>
            <w:r w:rsidRPr="00B471BD">
              <w:rPr>
                <w:rFonts w:ascii="Times New Roman" w:hAnsi="Times New Roman"/>
                <w:sz w:val="24"/>
                <w:szCs w:val="24"/>
              </w:rPr>
              <w:t xml:space="preserve"> в 2014 году, до </w:t>
            </w:r>
            <w:r w:rsidRPr="00B471BD">
              <w:rPr>
                <w:rFonts w:ascii="Times New Roman" w:hAnsi="Times New Roman"/>
                <w:b/>
                <w:sz w:val="24"/>
                <w:szCs w:val="24"/>
              </w:rPr>
              <w:t xml:space="preserve">9,61% </w:t>
            </w:r>
            <w:r w:rsidRPr="00B471BD">
              <w:rPr>
                <w:rFonts w:ascii="Times New Roman" w:hAnsi="Times New Roman"/>
                <w:sz w:val="24"/>
                <w:szCs w:val="24"/>
              </w:rPr>
              <w:t>в 2030 году.</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Сроки реализации подпрограммы</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2014 – 2030 годы</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Объемы и источники финансирования подпрограммы на период действия подпрограммы с </w:t>
            </w:r>
            <w:r w:rsidRPr="00B471BD">
              <w:rPr>
                <w:rFonts w:ascii="Times New Roman" w:hAnsi="Times New Roman"/>
                <w:sz w:val="24"/>
                <w:szCs w:val="24"/>
              </w:rPr>
              <w:lastRenderedPageBreak/>
              <w:t>указанием на источники финансирования по годам реализации подпрограммы</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tc>
        <w:tc>
          <w:tcPr>
            <w:tcW w:w="4860" w:type="dxa"/>
          </w:tcPr>
          <w:p w:rsidR="002F03E6" w:rsidRPr="0043731F" w:rsidRDefault="002F03E6" w:rsidP="002F03E6">
            <w:pPr>
              <w:widowControl w:val="0"/>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lastRenderedPageBreak/>
              <w:t xml:space="preserve">Общий объём финансирования подпрограммы – </w:t>
            </w:r>
          </w:p>
          <w:p w:rsidR="002F03E6" w:rsidRPr="0043731F" w:rsidRDefault="002F03E6" w:rsidP="002F03E6">
            <w:pPr>
              <w:widowControl w:val="0"/>
              <w:autoSpaceDE w:val="0"/>
              <w:autoSpaceDN w:val="0"/>
              <w:adjustRightInd w:val="0"/>
              <w:spacing w:after="0" w:line="240" w:lineRule="auto"/>
              <w:jc w:val="both"/>
              <w:rPr>
                <w:rFonts w:ascii="Times New Roman" w:hAnsi="Times New Roman"/>
                <w:sz w:val="24"/>
                <w:szCs w:val="24"/>
              </w:rPr>
            </w:pPr>
            <w:r w:rsidRPr="009C1A55">
              <w:rPr>
                <w:rFonts w:ascii="Times New Roman" w:hAnsi="Times New Roman"/>
                <w:bCs/>
                <w:color w:val="FF0000"/>
                <w:sz w:val="24"/>
                <w:szCs w:val="24"/>
              </w:rPr>
              <w:lastRenderedPageBreak/>
              <w:t>71 101 166,26</w:t>
            </w:r>
            <w:r w:rsidRPr="009C1A55">
              <w:rPr>
                <w:rFonts w:ascii="Times New Roman" w:hAnsi="Times New Roman"/>
                <w:color w:val="FF0000"/>
                <w:sz w:val="24"/>
                <w:szCs w:val="24"/>
              </w:rPr>
              <w:t xml:space="preserve"> </w:t>
            </w:r>
            <w:r w:rsidRPr="0043731F">
              <w:rPr>
                <w:rFonts w:ascii="Times New Roman" w:hAnsi="Times New Roman"/>
                <w:sz w:val="24"/>
                <w:szCs w:val="24"/>
              </w:rPr>
              <w:t xml:space="preserve">руб., в том числе: </w:t>
            </w: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 xml:space="preserve">за счет средств краевого бюджета – </w:t>
            </w:r>
            <w:r w:rsidRPr="009C1A55">
              <w:rPr>
                <w:rFonts w:ascii="Times New Roman" w:hAnsi="Times New Roman"/>
                <w:color w:val="FF0000"/>
                <w:sz w:val="24"/>
                <w:szCs w:val="24"/>
              </w:rPr>
              <w:t xml:space="preserve">13 762 891,49 </w:t>
            </w:r>
            <w:r w:rsidRPr="0043731F">
              <w:rPr>
                <w:rFonts w:ascii="Times New Roman" w:hAnsi="Times New Roman"/>
                <w:sz w:val="24"/>
                <w:szCs w:val="24"/>
              </w:rPr>
              <w:t xml:space="preserve">руб. </w:t>
            </w: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 xml:space="preserve">за счет средств районного бюджета –  </w:t>
            </w:r>
            <w:r>
              <w:rPr>
                <w:rFonts w:ascii="Times New Roman" w:hAnsi="Times New Roman"/>
                <w:bCs/>
                <w:color w:val="FF0000"/>
                <w:sz w:val="24"/>
                <w:szCs w:val="24"/>
              </w:rPr>
              <w:t>5</w:t>
            </w:r>
            <w:r w:rsidRPr="00256A2F">
              <w:rPr>
                <w:rFonts w:ascii="Times New Roman" w:hAnsi="Times New Roman"/>
                <w:bCs/>
                <w:color w:val="FF0000"/>
                <w:sz w:val="24"/>
                <w:szCs w:val="24"/>
              </w:rPr>
              <w:t>7</w:t>
            </w:r>
            <w:r w:rsidRPr="00256A2F">
              <w:rPr>
                <w:rFonts w:ascii="Times New Roman" w:hAnsi="Times New Roman"/>
                <w:bCs/>
                <w:color w:val="FF0000"/>
                <w:sz w:val="24"/>
                <w:szCs w:val="24"/>
                <w:lang w:val="en-US"/>
              </w:rPr>
              <w:t> </w:t>
            </w:r>
            <w:r>
              <w:rPr>
                <w:rFonts w:ascii="Times New Roman" w:hAnsi="Times New Roman"/>
                <w:bCs/>
                <w:color w:val="FF0000"/>
                <w:sz w:val="24"/>
                <w:szCs w:val="24"/>
              </w:rPr>
              <w:t>338</w:t>
            </w:r>
            <w:r w:rsidRPr="00256A2F">
              <w:rPr>
                <w:rFonts w:ascii="Times New Roman" w:hAnsi="Times New Roman"/>
                <w:bCs/>
                <w:color w:val="FF0000"/>
                <w:sz w:val="24"/>
                <w:szCs w:val="24"/>
                <w:lang w:val="en-US"/>
              </w:rPr>
              <w:t> </w:t>
            </w:r>
            <w:r>
              <w:rPr>
                <w:rFonts w:ascii="Times New Roman" w:hAnsi="Times New Roman"/>
                <w:bCs/>
                <w:color w:val="FF0000"/>
                <w:sz w:val="24"/>
                <w:szCs w:val="24"/>
              </w:rPr>
              <w:t>27</w:t>
            </w:r>
            <w:r w:rsidRPr="00256A2F">
              <w:rPr>
                <w:rFonts w:ascii="Times New Roman" w:hAnsi="Times New Roman"/>
                <w:bCs/>
                <w:color w:val="FF0000"/>
                <w:sz w:val="24"/>
                <w:szCs w:val="24"/>
              </w:rPr>
              <w:t xml:space="preserve">4,77 </w:t>
            </w:r>
            <w:r w:rsidRPr="0043731F">
              <w:rPr>
                <w:rFonts w:ascii="Times New Roman" w:hAnsi="Times New Roman"/>
                <w:sz w:val="24"/>
                <w:szCs w:val="24"/>
              </w:rPr>
              <w:t>руб.,</w:t>
            </w: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из них по годам:</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2014 год – 1 875 754,69  руб.;</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363 900,00 руб. – краевой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1 511 854,69  руб. – местный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2015 год – 1 932 817,47  руб.;</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355 600,00 руб. – краевой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1 577 217,47 руб. – местный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2016 год – 2 610 032,36  руб.;</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831 200,00  руб. – краевой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1 778 832,36  руб.  – местный бюджет;</w:t>
            </w:r>
          </w:p>
          <w:p w:rsidR="002F03E6" w:rsidRPr="00B471BD" w:rsidRDefault="002F03E6" w:rsidP="002F03E6">
            <w:pPr>
              <w:spacing w:after="0" w:line="240" w:lineRule="auto"/>
              <w:jc w:val="both"/>
              <w:rPr>
                <w:rFonts w:ascii="Times New Roman" w:hAnsi="Times New Roman"/>
                <w:sz w:val="24"/>
                <w:szCs w:val="24"/>
              </w:rPr>
            </w:pPr>
          </w:p>
          <w:p w:rsidR="002F03E6" w:rsidRPr="00B471BD" w:rsidRDefault="002F03E6" w:rsidP="002F03E6">
            <w:pPr>
              <w:spacing w:after="0" w:line="240" w:lineRule="auto"/>
              <w:jc w:val="both"/>
              <w:rPr>
                <w:rFonts w:ascii="Times New Roman" w:hAnsi="Times New Roman"/>
                <w:sz w:val="24"/>
                <w:szCs w:val="24"/>
              </w:rPr>
            </w:pPr>
            <w:r w:rsidRPr="00B471BD">
              <w:rPr>
                <w:rFonts w:ascii="Times New Roman" w:hAnsi="Times New Roman"/>
                <w:sz w:val="24"/>
                <w:szCs w:val="24"/>
              </w:rPr>
              <w:t xml:space="preserve">2017 год –  3 319 885,29  руб., </w:t>
            </w:r>
          </w:p>
          <w:p w:rsidR="002F03E6" w:rsidRPr="00B471BD" w:rsidRDefault="002F03E6" w:rsidP="002F03E6">
            <w:pPr>
              <w:spacing w:after="0" w:line="240" w:lineRule="auto"/>
              <w:jc w:val="both"/>
              <w:rPr>
                <w:rFonts w:ascii="Times New Roman" w:hAnsi="Times New Roman"/>
                <w:sz w:val="24"/>
                <w:szCs w:val="24"/>
              </w:rPr>
            </w:pPr>
            <w:r w:rsidRPr="00B471BD">
              <w:rPr>
                <w:rFonts w:ascii="Times New Roman" w:hAnsi="Times New Roman"/>
                <w:sz w:val="24"/>
                <w:szCs w:val="24"/>
              </w:rPr>
              <w:t>920 487,00  руб. - краевой бюджет;</w:t>
            </w:r>
          </w:p>
          <w:p w:rsidR="002F03E6" w:rsidRPr="00B471BD" w:rsidRDefault="002F03E6" w:rsidP="002F03E6">
            <w:pPr>
              <w:spacing w:after="0" w:line="240" w:lineRule="auto"/>
              <w:jc w:val="both"/>
              <w:rPr>
                <w:rFonts w:ascii="Times New Roman" w:hAnsi="Times New Roman"/>
                <w:sz w:val="24"/>
                <w:szCs w:val="24"/>
              </w:rPr>
            </w:pPr>
            <w:r w:rsidRPr="00B471BD">
              <w:rPr>
                <w:rFonts w:ascii="Times New Roman" w:hAnsi="Times New Roman"/>
                <w:sz w:val="24"/>
                <w:szCs w:val="24"/>
              </w:rPr>
              <w:t>2 399 398,29  руб.  -  местный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2018 год –  4 222 773,00 руб.;</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1 688 068,00  руб. – краевой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2 534 705,00 руб. – местный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2019 год 4 527 786,49  руб.;</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536 486,49 руб. – краевой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3 991 300,00  руб. – местный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2020 год – 5 113 070,00 руб.;</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1 069 300,00 руб. – краевой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4 043 770,00  руб. – местный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2021 год 5 055 688,19 руб.;</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883 200,00 руб. – краевой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4 172 488,19  руб. – местный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2022 год  5 179 748,77 руб.;</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995 320,00 руб. – краевой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bCs/>
                <w:sz w:val="24"/>
                <w:szCs w:val="24"/>
              </w:rPr>
              <w:t>4 184 428,77</w:t>
            </w:r>
            <w:r w:rsidRPr="00B471BD">
              <w:rPr>
                <w:rFonts w:ascii="Times New Roman" w:hAnsi="Times New Roman"/>
                <w:sz w:val="24"/>
                <w:szCs w:val="24"/>
              </w:rPr>
              <w:t xml:space="preserve">  руб. – местный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2023 год  </w:t>
            </w:r>
            <w:r w:rsidRPr="00B471BD">
              <w:rPr>
                <w:rFonts w:ascii="Times New Roman" w:hAnsi="Times New Roman"/>
                <w:bCs/>
                <w:sz w:val="24"/>
                <w:szCs w:val="24"/>
              </w:rPr>
              <w:t xml:space="preserve">6 064 220,00 </w:t>
            </w:r>
            <w:r w:rsidRPr="00B471BD">
              <w:rPr>
                <w:rFonts w:ascii="Times New Roman" w:hAnsi="Times New Roman"/>
                <w:sz w:val="24"/>
                <w:szCs w:val="24"/>
              </w:rPr>
              <w:t>руб.;</w:t>
            </w:r>
          </w:p>
          <w:p w:rsidR="002F03E6" w:rsidRPr="00B471BD" w:rsidRDefault="002F03E6" w:rsidP="002F03E6">
            <w:pPr>
              <w:spacing w:after="0"/>
              <w:jc w:val="both"/>
              <w:rPr>
                <w:rFonts w:ascii="Times New Roman" w:hAnsi="Times New Roman"/>
                <w:bCs/>
                <w:sz w:val="24"/>
                <w:szCs w:val="24"/>
              </w:rPr>
            </w:pPr>
            <w:r w:rsidRPr="00B471BD">
              <w:rPr>
                <w:rFonts w:ascii="Times New Roman" w:hAnsi="Times New Roman"/>
                <w:bCs/>
                <w:sz w:val="24"/>
                <w:szCs w:val="24"/>
              </w:rPr>
              <w:t xml:space="preserve">780 000,00 </w:t>
            </w:r>
            <w:r w:rsidRPr="00B471BD">
              <w:rPr>
                <w:rFonts w:ascii="Times New Roman" w:hAnsi="Times New Roman"/>
                <w:sz w:val="24"/>
                <w:szCs w:val="24"/>
              </w:rPr>
              <w:t>руб. – краевой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bCs/>
                <w:sz w:val="24"/>
                <w:szCs w:val="24"/>
              </w:rPr>
              <w:t xml:space="preserve">5 284 220,00 </w:t>
            </w:r>
            <w:r w:rsidRPr="00B471BD">
              <w:rPr>
                <w:rFonts w:ascii="Times New Roman" w:hAnsi="Times New Roman"/>
                <w:sz w:val="24"/>
                <w:szCs w:val="24"/>
              </w:rPr>
              <w:t>руб. – местный бюджет.</w:t>
            </w:r>
          </w:p>
          <w:p w:rsidR="002F03E6" w:rsidRPr="00B471BD" w:rsidRDefault="002F03E6" w:rsidP="002F03E6">
            <w:pPr>
              <w:autoSpaceDE w:val="0"/>
              <w:autoSpaceDN w:val="0"/>
              <w:adjustRightInd w:val="0"/>
              <w:spacing w:after="0" w:line="240" w:lineRule="auto"/>
              <w:jc w:val="both"/>
              <w:rPr>
                <w:rFonts w:ascii="Times New Roman" w:hAnsi="Times New Roman"/>
                <w:sz w:val="24"/>
                <w:szCs w:val="24"/>
              </w:rPr>
            </w:pP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 xml:space="preserve">2024 год  </w:t>
            </w:r>
            <w:r>
              <w:rPr>
                <w:rFonts w:ascii="Times New Roman" w:hAnsi="Times New Roman"/>
                <w:color w:val="FF0000"/>
                <w:sz w:val="24"/>
                <w:szCs w:val="24"/>
              </w:rPr>
              <w:t>9 323 89</w:t>
            </w:r>
            <w:r w:rsidRPr="007A4F0E">
              <w:rPr>
                <w:rFonts w:ascii="Times New Roman" w:hAnsi="Times New Roman"/>
                <w:color w:val="FF0000"/>
                <w:sz w:val="24"/>
                <w:szCs w:val="24"/>
              </w:rPr>
              <w:t>0,00</w:t>
            </w:r>
            <w:r w:rsidRPr="0043731F">
              <w:rPr>
                <w:rFonts w:ascii="Times New Roman" w:hAnsi="Times New Roman"/>
                <w:sz w:val="24"/>
                <w:szCs w:val="24"/>
              </w:rPr>
              <w:t xml:space="preserve"> руб.;</w:t>
            </w: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7A4F0E">
              <w:rPr>
                <w:rFonts w:ascii="Times New Roman" w:hAnsi="Times New Roman"/>
                <w:color w:val="FF0000"/>
                <w:sz w:val="24"/>
                <w:szCs w:val="24"/>
              </w:rPr>
              <w:t xml:space="preserve">4 205 630,00 руб. </w:t>
            </w:r>
            <w:r w:rsidRPr="0043731F">
              <w:rPr>
                <w:rFonts w:ascii="Times New Roman" w:hAnsi="Times New Roman"/>
                <w:sz w:val="24"/>
                <w:szCs w:val="24"/>
              </w:rPr>
              <w:t>– краевой бюджет;</w:t>
            </w: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7A4F0E">
              <w:rPr>
                <w:rFonts w:ascii="Times New Roman" w:hAnsi="Times New Roman"/>
                <w:color w:val="FF0000"/>
                <w:sz w:val="24"/>
                <w:szCs w:val="24"/>
              </w:rPr>
              <w:t xml:space="preserve">5 118 260,00  </w:t>
            </w:r>
            <w:r w:rsidRPr="0043731F">
              <w:rPr>
                <w:rFonts w:ascii="Times New Roman" w:hAnsi="Times New Roman"/>
                <w:sz w:val="24"/>
                <w:szCs w:val="24"/>
              </w:rPr>
              <w:t>руб. – местный бюджет.</w:t>
            </w: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 xml:space="preserve">2025 год  </w:t>
            </w:r>
            <w:r w:rsidRPr="007A4F0E">
              <w:rPr>
                <w:rFonts w:ascii="Times New Roman" w:hAnsi="Times New Roman"/>
                <w:color w:val="FF0000"/>
                <w:sz w:val="24"/>
                <w:szCs w:val="24"/>
              </w:rPr>
              <w:t xml:space="preserve">7 427 700,00 </w:t>
            </w:r>
            <w:r w:rsidRPr="0043731F">
              <w:rPr>
                <w:rFonts w:ascii="Times New Roman" w:hAnsi="Times New Roman"/>
                <w:sz w:val="24"/>
                <w:szCs w:val="24"/>
              </w:rPr>
              <w:t>руб.;</w:t>
            </w: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7A4F0E">
              <w:rPr>
                <w:rFonts w:ascii="Times New Roman" w:hAnsi="Times New Roman"/>
                <w:color w:val="FF0000"/>
                <w:sz w:val="24"/>
                <w:szCs w:val="24"/>
              </w:rPr>
              <w:t xml:space="preserve">377 900,00 </w:t>
            </w:r>
            <w:r w:rsidRPr="0043731F">
              <w:rPr>
                <w:rFonts w:ascii="Times New Roman" w:hAnsi="Times New Roman"/>
                <w:sz w:val="24"/>
                <w:szCs w:val="24"/>
              </w:rPr>
              <w:t>руб. – краевой бюджет;</w:t>
            </w:r>
          </w:p>
          <w:p w:rsidR="002F03E6" w:rsidRPr="0043731F" w:rsidRDefault="002F03E6" w:rsidP="002F03E6">
            <w:pPr>
              <w:widowControl w:val="0"/>
              <w:autoSpaceDE w:val="0"/>
              <w:autoSpaceDN w:val="0"/>
              <w:adjustRightInd w:val="0"/>
              <w:spacing w:after="0" w:line="240" w:lineRule="auto"/>
              <w:jc w:val="both"/>
              <w:outlineLvl w:val="2"/>
              <w:rPr>
                <w:rFonts w:ascii="Times New Roman" w:hAnsi="Times New Roman"/>
                <w:sz w:val="24"/>
                <w:szCs w:val="24"/>
              </w:rPr>
            </w:pPr>
            <w:r w:rsidRPr="007A4F0E">
              <w:rPr>
                <w:rFonts w:ascii="Times New Roman" w:hAnsi="Times New Roman"/>
                <w:color w:val="FF0000"/>
                <w:sz w:val="24"/>
                <w:szCs w:val="24"/>
              </w:rPr>
              <w:t xml:space="preserve">7  049 800,00  </w:t>
            </w:r>
            <w:r w:rsidRPr="0043731F">
              <w:rPr>
                <w:rFonts w:ascii="Times New Roman" w:hAnsi="Times New Roman"/>
                <w:sz w:val="24"/>
                <w:szCs w:val="24"/>
              </w:rPr>
              <w:t>руб. – местный бюджет.</w:t>
            </w:r>
          </w:p>
          <w:p w:rsidR="002F03E6" w:rsidRPr="0043731F" w:rsidRDefault="002F03E6" w:rsidP="002F03E6">
            <w:pPr>
              <w:widowControl w:val="0"/>
              <w:autoSpaceDE w:val="0"/>
              <w:autoSpaceDN w:val="0"/>
              <w:adjustRightInd w:val="0"/>
              <w:spacing w:after="0" w:line="240" w:lineRule="auto"/>
              <w:jc w:val="both"/>
              <w:outlineLvl w:val="2"/>
              <w:rPr>
                <w:rFonts w:ascii="Times New Roman" w:hAnsi="Times New Roman"/>
                <w:sz w:val="24"/>
                <w:szCs w:val="24"/>
              </w:rPr>
            </w:pP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lastRenderedPageBreak/>
              <w:t xml:space="preserve">2026 год  </w:t>
            </w:r>
            <w:r>
              <w:rPr>
                <w:rFonts w:ascii="Times New Roman" w:hAnsi="Times New Roman"/>
                <w:color w:val="FF0000"/>
                <w:sz w:val="24"/>
                <w:szCs w:val="24"/>
              </w:rPr>
              <w:t>7 223 900</w:t>
            </w:r>
            <w:r w:rsidRPr="007A4F0E">
              <w:rPr>
                <w:rFonts w:ascii="Times New Roman" w:hAnsi="Times New Roman"/>
                <w:color w:val="FF0000"/>
                <w:sz w:val="24"/>
                <w:szCs w:val="24"/>
              </w:rPr>
              <w:t xml:space="preserve">,00 </w:t>
            </w:r>
            <w:r w:rsidRPr="0043731F">
              <w:rPr>
                <w:rFonts w:ascii="Times New Roman" w:hAnsi="Times New Roman"/>
                <w:sz w:val="24"/>
                <w:szCs w:val="24"/>
              </w:rPr>
              <w:t>руб.;</w:t>
            </w: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7A4F0E">
              <w:rPr>
                <w:rFonts w:ascii="Times New Roman" w:hAnsi="Times New Roman"/>
                <w:color w:val="FF0000"/>
                <w:sz w:val="24"/>
                <w:szCs w:val="24"/>
              </w:rPr>
              <w:t xml:space="preserve">377 900,00 </w:t>
            </w:r>
            <w:r w:rsidRPr="0043731F">
              <w:rPr>
                <w:rFonts w:ascii="Times New Roman" w:hAnsi="Times New Roman"/>
                <w:sz w:val="24"/>
                <w:szCs w:val="24"/>
              </w:rPr>
              <w:t xml:space="preserve"> руб. – краевой бюджет;</w:t>
            </w:r>
          </w:p>
          <w:p w:rsidR="002F03E6" w:rsidRPr="0043731F" w:rsidRDefault="002F03E6" w:rsidP="002F03E6">
            <w:pPr>
              <w:widowControl w:val="0"/>
              <w:autoSpaceDE w:val="0"/>
              <w:autoSpaceDN w:val="0"/>
              <w:adjustRightInd w:val="0"/>
              <w:spacing w:after="0" w:line="240" w:lineRule="auto"/>
              <w:jc w:val="both"/>
              <w:outlineLvl w:val="2"/>
              <w:rPr>
                <w:rFonts w:ascii="Times New Roman" w:hAnsi="Times New Roman"/>
                <w:sz w:val="24"/>
                <w:szCs w:val="24"/>
              </w:rPr>
            </w:pPr>
            <w:r w:rsidRPr="007A4F0E">
              <w:rPr>
                <w:rFonts w:ascii="Times New Roman" w:hAnsi="Times New Roman"/>
                <w:color w:val="FF0000"/>
                <w:sz w:val="24"/>
                <w:szCs w:val="24"/>
              </w:rPr>
              <w:t xml:space="preserve">6 846 000,00  </w:t>
            </w:r>
            <w:r w:rsidRPr="0043731F">
              <w:rPr>
                <w:rFonts w:ascii="Times New Roman" w:hAnsi="Times New Roman"/>
                <w:sz w:val="24"/>
                <w:szCs w:val="24"/>
              </w:rPr>
              <w:t>руб. – местный бюджет.</w:t>
            </w:r>
          </w:p>
          <w:p w:rsidR="002F03E6" w:rsidRPr="0043731F" w:rsidRDefault="002F03E6" w:rsidP="002F03E6">
            <w:pPr>
              <w:widowControl w:val="0"/>
              <w:autoSpaceDE w:val="0"/>
              <w:autoSpaceDN w:val="0"/>
              <w:adjustRightInd w:val="0"/>
              <w:spacing w:after="0" w:line="240" w:lineRule="auto"/>
              <w:jc w:val="both"/>
              <w:outlineLvl w:val="2"/>
              <w:rPr>
                <w:rFonts w:ascii="Times New Roman" w:hAnsi="Times New Roman"/>
                <w:sz w:val="24"/>
                <w:szCs w:val="24"/>
              </w:rPr>
            </w:pP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202</w:t>
            </w:r>
            <w:r>
              <w:rPr>
                <w:rFonts w:ascii="Times New Roman" w:hAnsi="Times New Roman"/>
                <w:sz w:val="24"/>
                <w:szCs w:val="24"/>
              </w:rPr>
              <w:t>7</w:t>
            </w:r>
            <w:r w:rsidRPr="0043731F">
              <w:rPr>
                <w:rFonts w:ascii="Times New Roman" w:hAnsi="Times New Roman"/>
                <w:sz w:val="24"/>
                <w:szCs w:val="24"/>
              </w:rPr>
              <w:t xml:space="preserve"> год  </w:t>
            </w:r>
            <w:r>
              <w:rPr>
                <w:rFonts w:ascii="Times New Roman" w:hAnsi="Times New Roman"/>
                <w:color w:val="FF0000"/>
                <w:sz w:val="24"/>
                <w:szCs w:val="24"/>
              </w:rPr>
              <w:t>7 223 900</w:t>
            </w:r>
            <w:r w:rsidRPr="007A4F0E">
              <w:rPr>
                <w:rFonts w:ascii="Times New Roman" w:hAnsi="Times New Roman"/>
                <w:color w:val="FF0000"/>
                <w:sz w:val="24"/>
                <w:szCs w:val="24"/>
              </w:rPr>
              <w:t xml:space="preserve">,00 </w:t>
            </w:r>
            <w:r w:rsidRPr="0043731F">
              <w:rPr>
                <w:rFonts w:ascii="Times New Roman" w:hAnsi="Times New Roman"/>
                <w:sz w:val="24"/>
                <w:szCs w:val="24"/>
              </w:rPr>
              <w:t>руб.;</w:t>
            </w:r>
          </w:p>
          <w:p w:rsidR="002F03E6" w:rsidRPr="0043731F" w:rsidRDefault="002F03E6" w:rsidP="002F03E6">
            <w:pPr>
              <w:autoSpaceDE w:val="0"/>
              <w:autoSpaceDN w:val="0"/>
              <w:adjustRightInd w:val="0"/>
              <w:spacing w:after="0" w:line="240" w:lineRule="auto"/>
              <w:jc w:val="both"/>
              <w:rPr>
                <w:rFonts w:ascii="Times New Roman" w:hAnsi="Times New Roman"/>
                <w:sz w:val="24"/>
                <w:szCs w:val="24"/>
              </w:rPr>
            </w:pPr>
            <w:r w:rsidRPr="007A4F0E">
              <w:rPr>
                <w:rFonts w:ascii="Times New Roman" w:hAnsi="Times New Roman"/>
                <w:color w:val="FF0000"/>
                <w:sz w:val="24"/>
                <w:szCs w:val="24"/>
              </w:rPr>
              <w:t xml:space="preserve">377 900,00 </w:t>
            </w:r>
            <w:r w:rsidRPr="0043731F">
              <w:rPr>
                <w:rFonts w:ascii="Times New Roman" w:hAnsi="Times New Roman"/>
                <w:sz w:val="24"/>
                <w:szCs w:val="24"/>
              </w:rPr>
              <w:t>руб. – краевой бюджет;</w:t>
            </w:r>
          </w:p>
          <w:p w:rsidR="0043731F" w:rsidRPr="0043731F" w:rsidRDefault="002F03E6" w:rsidP="005C3C97">
            <w:pPr>
              <w:widowControl w:val="0"/>
              <w:autoSpaceDE w:val="0"/>
              <w:autoSpaceDN w:val="0"/>
              <w:adjustRightInd w:val="0"/>
              <w:spacing w:after="0" w:line="240" w:lineRule="auto"/>
              <w:jc w:val="both"/>
              <w:outlineLvl w:val="2"/>
              <w:rPr>
                <w:rFonts w:ascii="Times New Roman" w:hAnsi="Times New Roman"/>
                <w:sz w:val="24"/>
                <w:szCs w:val="24"/>
              </w:rPr>
            </w:pPr>
            <w:r w:rsidRPr="007A4F0E">
              <w:rPr>
                <w:rFonts w:ascii="Times New Roman" w:hAnsi="Times New Roman"/>
                <w:color w:val="FF0000"/>
                <w:sz w:val="24"/>
                <w:szCs w:val="24"/>
              </w:rPr>
              <w:t xml:space="preserve">6 846 000,00  </w:t>
            </w:r>
            <w:r>
              <w:rPr>
                <w:rFonts w:ascii="Times New Roman" w:hAnsi="Times New Roman"/>
                <w:sz w:val="24"/>
                <w:szCs w:val="24"/>
              </w:rPr>
              <w:t>руб. – местный бюджет.</w:t>
            </w:r>
          </w:p>
        </w:tc>
      </w:tr>
      <w:tr w:rsidR="007F6A23" w:rsidRPr="00B471BD" w:rsidTr="00F03B3F">
        <w:tc>
          <w:tcPr>
            <w:tcW w:w="55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lastRenderedPageBreak/>
              <w:t>Система организации контроля за исполнением подпрограммы</w:t>
            </w:r>
          </w:p>
        </w:tc>
        <w:tc>
          <w:tcPr>
            <w:tcW w:w="4860"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Администрация Ачинского района,  Управление муниципальной собственностью,  земельно-имущественных отношений и экономики, финансовое Управление, отдел культуры, физической культуры и молодежной политики</w:t>
            </w:r>
          </w:p>
        </w:tc>
      </w:tr>
    </w:tbl>
    <w:p w:rsidR="007F6A23" w:rsidRPr="00B471BD" w:rsidRDefault="007F6A23" w:rsidP="007F6A23">
      <w:pPr>
        <w:spacing w:after="0"/>
        <w:jc w:val="both"/>
        <w:rPr>
          <w:rFonts w:ascii="Times New Roman" w:hAnsi="Times New Roman"/>
        </w:rPr>
      </w:pPr>
    </w:p>
    <w:p w:rsidR="007F6A23" w:rsidRPr="00B471BD" w:rsidRDefault="007F6A23" w:rsidP="007F6A23">
      <w:pPr>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 Основные разделы подпрограммы</w:t>
      </w:r>
    </w:p>
    <w:p w:rsidR="007F6A23" w:rsidRPr="00B471BD" w:rsidRDefault="007F6A23" w:rsidP="007F6A23">
      <w:pPr>
        <w:spacing w:after="0" w:line="240" w:lineRule="auto"/>
        <w:ind w:firstLine="540"/>
        <w:jc w:val="both"/>
        <w:rPr>
          <w:rFonts w:ascii="Times New Roman" w:hAnsi="Times New Roman"/>
          <w:b/>
          <w:sz w:val="24"/>
          <w:szCs w:val="24"/>
        </w:rPr>
      </w:pPr>
    </w:p>
    <w:p w:rsidR="007F6A23" w:rsidRPr="00B471BD" w:rsidRDefault="007F6A23" w:rsidP="007F6A23">
      <w:pPr>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2.1. Постановка общерайонной проблемы и обоснование необходимости разработки подпрограммы</w:t>
      </w:r>
    </w:p>
    <w:p w:rsidR="007F6A23" w:rsidRPr="00B471BD" w:rsidRDefault="007F6A23" w:rsidP="007F6A23">
      <w:pPr>
        <w:spacing w:after="0" w:line="240" w:lineRule="auto"/>
        <w:ind w:firstLine="540"/>
        <w:jc w:val="both"/>
        <w:rPr>
          <w:rFonts w:ascii="Times New Roman" w:hAnsi="Times New Roman"/>
          <w:bCs/>
          <w:sz w:val="24"/>
          <w:szCs w:val="24"/>
        </w:rPr>
      </w:pP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bCs/>
          <w:sz w:val="24"/>
          <w:szCs w:val="24"/>
        </w:rPr>
        <w:t>В Концепции долгосрочного социально-экономического развития Российской Федерации на период до 2020 года</w:t>
      </w:r>
      <w:r w:rsidRPr="00B471BD">
        <w:rPr>
          <w:rFonts w:ascii="Times New Roman" w:hAnsi="Times New Roman"/>
          <w:sz w:val="24"/>
          <w:szCs w:val="24"/>
        </w:rPr>
        <w:t xml:space="preserve"> (распоряжение Правительства Российской Федерации от 17 ноября 2008 г. № 1662-р) указано, что «г</w:t>
      </w:r>
      <w:r w:rsidRPr="00B471BD">
        <w:rPr>
          <w:rStyle w:val="A10"/>
          <w:rFonts w:ascii="Times New Roman" w:hAnsi="Times New Roman"/>
          <w:color w:val="auto"/>
          <w:sz w:val="24"/>
          <w:szCs w:val="24"/>
        </w:rPr>
        <w:t>осударственную молодежную политику следует рассматри</w:t>
      </w:r>
      <w:r w:rsidRPr="00B471BD">
        <w:rPr>
          <w:rStyle w:val="A10"/>
          <w:rFonts w:ascii="Times New Roman" w:hAnsi="Times New Roman"/>
          <w:color w:val="auto"/>
          <w:sz w:val="24"/>
          <w:szCs w:val="24"/>
        </w:rPr>
        <w:softHyphen/>
        <w:t>вать как самостоятельное направление деятельности государства, предусматривающее формирование необходимых социальных усло</w:t>
      </w:r>
      <w:r w:rsidRPr="00B471BD">
        <w:rPr>
          <w:rStyle w:val="A10"/>
          <w:rFonts w:ascii="Times New Roman" w:hAnsi="Times New Roman"/>
          <w:color w:val="auto"/>
          <w:sz w:val="24"/>
          <w:szCs w:val="24"/>
        </w:rPr>
        <w:softHyphen/>
        <w:t>вий инновационного развития страны, реализуемое на основе актив</w:t>
      </w:r>
      <w:r w:rsidRPr="00B471BD">
        <w:rPr>
          <w:rStyle w:val="A10"/>
          <w:rFonts w:ascii="Times New Roman" w:hAnsi="Times New Roman"/>
          <w:color w:val="auto"/>
          <w:sz w:val="24"/>
          <w:szCs w:val="24"/>
        </w:rPr>
        <w:softHyphen/>
        <w:t>ного взаимодействия с институтами гражданского общества, обще</w:t>
      </w:r>
      <w:r w:rsidRPr="00B471BD">
        <w:rPr>
          <w:rStyle w:val="A10"/>
          <w:rFonts w:ascii="Times New Roman" w:hAnsi="Times New Roman"/>
          <w:color w:val="auto"/>
          <w:sz w:val="24"/>
          <w:szCs w:val="24"/>
        </w:rPr>
        <w:softHyphen/>
        <w:t xml:space="preserve">ственными объединениями и молодежными организациями», которая направлена на  </w:t>
      </w:r>
      <w:r w:rsidRPr="00B471BD">
        <w:rPr>
          <w:rFonts w:ascii="Times New Roman" w:hAnsi="Times New Roman"/>
          <w:bCs/>
          <w:sz w:val="24"/>
          <w:szCs w:val="24"/>
        </w:rPr>
        <w:t>развитие потенциала молодежи в интересах России согласно Стратегии государственной молодежной политики в Российской Федерации(Р</w:t>
      </w:r>
      <w:r w:rsidRPr="00B471BD">
        <w:rPr>
          <w:rStyle w:val="A10"/>
          <w:rFonts w:ascii="Times New Roman" w:hAnsi="Times New Roman"/>
          <w:color w:val="auto"/>
          <w:sz w:val="24"/>
          <w:szCs w:val="24"/>
        </w:rPr>
        <w:t>аспоряжение Правительства Российской Федерации от 18 декабря 2006 года № 1760-р</w:t>
      </w:r>
      <w:r w:rsidRPr="00B471BD">
        <w:rPr>
          <w:rFonts w:ascii="Times New Roman" w:hAnsi="Times New Roman"/>
          <w:bCs/>
          <w:sz w:val="24"/>
          <w:szCs w:val="24"/>
        </w:rPr>
        <w:t>).</w:t>
      </w:r>
    </w:p>
    <w:p w:rsidR="007F6A23" w:rsidRPr="00B471BD" w:rsidRDefault="007F6A23" w:rsidP="007F6A23">
      <w:pPr>
        <w:pStyle w:val="Default"/>
        <w:ind w:firstLine="709"/>
        <w:jc w:val="both"/>
        <w:rPr>
          <w:rFonts w:ascii="Times New Roman" w:hAnsi="Times New Roman"/>
          <w:color w:val="auto"/>
        </w:rPr>
      </w:pPr>
      <w:r w:rsidRPr="00B471BD">
        <w:rPr>
          <w:rFonts w:ascii="Times New Roman" w:hAnsi="Times New Roman"/>
          <w:color w:val="auto"/>
        </w:rPr>
        <w:t>Заявленные приоритеты социально-экономического развития Сибири – «…превращение регионов Сибири в территорию комфортного проживания и успешного ведения бизнеса» (Стратегия социально-экономического развития Сибири до 2020 года, утверждена распоряжением Правительства Российской Федерации от 5 июля 2010 г. № 1120-р) закрепляют особую ответственность органов государственной власти в формировании у молодежи устойчивого убеждения о наличии всех возможностей собственного развития, построения успешной карьеры в Сибири, в Красноярском крае, а не за его пределами. Подобные амбиции определяют вектор развития региональной молодежной политики, которая должна выстраивать межведомственную политику работы с молодежью с учетом личных запросов каждого молодого человека и стратегических задач экономики региона.</w:t>
      </w:r>
    </w:p>
    <w:p w:rsidR="007F6A23" w:rsidRPr="00B471BD" w:rsidRDefault="007F6A23" w:rsidP="00A224DB">
      <w:pPr>
        <w:spacing w:after="0" w:line="240" w:lineRule="auto"/>
        <w:ind w:firstLine="708"/>
        <w:jc w:val="both"/>
        <w:rPr>
          <w:rFonts w:ascii="Times New Roman" w:hAnsi="Times New Roman"/>
          <w:sz w:val="24"/>
          <w:szCs w:val="24"/>
        </w:rPr>
      </w:pPr>
      <w:r w:rsidRPr="00B471BD">
        <w:rPr>
          <w:rFonts w:ascii="Times New Roman" w:hAnsi="Times New Roman"/>
          <w:sz w:val="24"/>
          <w:szCs w:val="24"/>
        </w:rPr>
        <w:t xml:space="preserve">На сегодняшний день молодёжная политика в Ачинском районе по некоторым направлениям представлена отдельными мероприятиями. В 2012 году открыт молодёжный центр «Навигатор», который частично решает проблему трудовой занятости молодых граждан и позволяет развивать направления молодёжной политики через Краевые флагманские программы. Для создания условий интеграции  молодёжи в социально-экономические и общественно-политические отношения создан Молодёжный общественный Совет при Главе Ачинского района. </w:t>
      </w:r>
      <w:r w:rsidR="00A224DB" w:rsidRPr="00A224DB">
        <w:rPr>
          <w:rFonts w:ascii="Times New Roman" w:hAnsi="Times New Roman"/>
          <w:color w:val="FF0000"/>
          <w:sz w:val="24"/>
          <w:szCs w:val="24"/>
        </w:rPr>
        <w:t xml:space="preserve">На территории района существует 23 общественных объединений, не имеющих статуса юридического лица. Количество молодежи, реализующих социальные проекты составляет примерно 30 человек, с общим количеством вовлечённых в проекты молодёжи свыше 2 200 человек.  </w:t>
      </w:r>
      <w:r w:rsidRPr="00A224DB">
        <w:rPr>
          <w:rFonts w:ascii="Times New Roman" w:hAnsi="Times New Roman"/>
          <w:color w:val="FF0000"/>
          <w:sz w:val="24"/>
          <w:szCs w:val="24"/>
        </w:rPr>
        <w:t xml:space="preserve">Это </w:t>
      </w:r>
      <w:r w:rsidR="00A224DB">
        <w:rPr>
          <w:rFonts w:ascii="Times New Roman" w:hAnsi="Times New Roman"/>
          <w:color w:val="FF0000"/>
          <w:sz w:val="24"/>
          <w:szCs w:val="24"/>
        </w:rPr>
        <w:t>более</w:t>
      </w:r>
      <w:r w:rsidRPr="00A224DB">
        <w:rPr>
          <w:rFonts w:ascii="Times New Roman" w:hAnsi="Times New Roman"/>
          <w:color w:val="FF0000"/>
          <w:sz w:val="24"/>
          <w:szCs w:val="24"/>
        </w:rPr>
        <w:t xml:space="preserve"> </w:t>
      </w:r>
      <w:r w:rsidR="00A224DB">
        <w:rPr>
          <w:rFonts w:ascii="Times New Roman" w:hAnsi="Times New Roman"/>
          <w:color w:val="FF0000"/>
          <w:sz w:val="24"/>
          <w:szCs w:val="24"/>
        </w:rPr>
        <w:t xml:space="preserve">70 </w:t>
      </w:r>
      <w:r w:rsidRPr="00A224DB">
        <w:rPr>
          <w:rFonts w:ascii="Times New Roman" w:hAnsi="Times New Roman"/>
          <w:color w:val="FF0000"/>
          <w:sz w:val="24"/>
          <w:szCs w:val="24"/>
        </w:rPr>
        <w:t>% молодежи</w:t>
      </w:r>
      <w:r w:rsidRPr="00B471BD">
        <w:rPr>
          <w:rFonts w:ascii="Times New Roman" w:hAnsi="Times New Roman"/>
          <w:sz w:val="24"/>
          <w:szCs w:val="24"/>
        </w:rPr>
        <w:t xml:space="preserve">, реализующих свой потенциал в интересах развития своей территории. </w:t>
      </w:r>
    </w:p>
    <w:p w:rsidR="00A224DB" w:rsidRPr="00A224DB" w:rsidRDefault="00A224DB" w:rsidP="00A224DB">
      <w:pPr>
        <w:spacing w:after="0" w:line="240" w:lineRule="auto"/>
        <w:ind w:firstLine="709"/>
        <w:jc w:val="both"/>
        <w:rPr>
          <w:rFonts w:ascii="Times New Roman" w:hAnsi="Times New Roman"/>
          <w:color w:val="FF0000"/>
          <w:sz w:val="24"/>
          <w:szCs w:val="24"/>
        </w:rPr>
      </w:pPr>
      <w:r w:rsidRPr="00A224DB">
        <w:rPr>
          <w:rFonts w:ascii="Times New Roman" w:hAnsi="Times New Roman"/>
          <w:color w:val="FF0000"/>
          <w:sz w:val="24"/>
          <w:szCs w:val="24"/>
        </w:rPr>
        <w:t xml:space="preserve">Патриотическое воспитание молодёжи Ачинского района осуществлялось в рамках реализации программы «Молодёжь Ачинского района» на 2014-2024 годы, по итогам которой более 11 500 человек приняли участие в мероприятиях военно-патриотической направленности. Более 450 человек являются участниками патриотических объединений. </w:t>
      </w:r>
      <w:r w:rsidRPr="00A224DB">
        <w:rPr>
          <w:rFonts w:ascii="Times New Roman" w:hAnsi="Times New Roman"/>
          <w:color w:val="FF0000"/>
          <w:sz w:val="24"/>
          <w:szCs w:val="24"/>
        </w:rPr>
        <w:lastRenderedPageBreak/>
        <w:t>На территории района существует военно-патриотические объединения «Адреналин+», «Олимп+», «Витязь+» и Ачинское отделение Красноярской региональной общественной организации ветеранов (пенсионеров) войны, труда, Вооруженных сил и правоохранительных органов, а также муниципальный штаб всероссийского военно-патриотического общественного движения «ЮНАРМИЯ» и муниципальный штаб всероссийского общественного движения «Волонтеры Победы».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В настоящее время сформированы основные направления работы в сфере патриотического воспитания молодёжи Ачинского района: военно-патриотическое, туристско-краеведческое, спортивно-оздоровительное, художественно-эстетическое. В каждом из этих направлений реализуются как традиционные, так и инновационные формы работы по развитию патриотизма у разных категорий молодежи. Стратегия реализации системы военно-патриотического воспитания в районе строится на межведомственном взаимодействии с Управлением образования, учреждениями культуры, спорта и дополнительного образования детей.</w:t>
      </w:r>
    </w:p>
    <w:p w:rsidR="007F6A23"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Для эффективной реализации мероприятий в области патриотического воспитания молодёжи района необходимо деятельное участие патриотических объединений, движений и действенная система мероприятий по всем направлениям патриотического воспитания. Необходимо расширить возможность участия молодёжи в районных и краевых мероприятиях, направленных на популяризацию военной службы в рядах Вооружённых Сил Российской Федерации, а также повышение интереса к изучению истории России, родного края. В данный момент реализация мероприятий выполняется через участие в деятельности военно-патриотических клубов </w:t>
      </w:r>
      <w:r w:rsidR="00A224DB" w:rsidRPr="00A224DB">
        <w:rPr>
          <w:rFonts w:ascii="Times New Roman" w:hAnsi="Times New Roman"/>
          <w:color w:val="FF0000"/>
          <w:sz w:val="24"/>
          <w:szCs w:val="24"/>
        </w:rPr>
        <w:t>«Адреналин+», «Олимп+», «Витязь+» и Ачинское отделение Красноярской региональной общественной организации ветеранов (пенсионеров) войны, труда, Вооруженных сил и правоохранительных органов, а также муниципальный штаб всероссийского военно-патриотического общественного движения «ЮНАРМИЯ» и муниципальный штаб всероссийского общественного движения «Волонтеры Победы»</w:t>
      </w:r>
      <w:r w:rsidRPr="00810B52">
        <w:rPr>
          <w:rFonts w:ascii="Times New Roman" w:hAnsi="Times New Roman"/>
          <w:color w:val="FF0000"/>
          <w:sz w:val="24"/>
          <w:szCs w:val="24"/>
        </w:rPr>
        <w:t>.</w:t>
      </w:r>
      <w:r w:rsidRPr="00B471BD">
        <w:rPr>
          <w:rFonts w:ascii="Times New Roman" w:hAnsi="Times New Roman"/>
          <w:sz w:val="24"/>
          <w:szCs w:val="24"/>
        </w:rPr>
        <w:t xml:space="preserve"> Формирование социальной активности молодёжи через добровольческую деятельность за последнее время приобрело системный характер и осуществляется в рамках деятельности добровольческого агентства «Шаг на встречу», </w:t>
      </w:r>
      <w:r w:rsidRPr="00BE378A">
        <w:rPr>
          <w:rFonts w:ascii="Times New Roman" w:hAnsi="Times New Roman"/>
          <w:color w:val="FF0000"/>
          <w:sz w:val="24"/>
          <w:szCs w:val="24"/>
        </w:rPr>
        <w:t xml:space="preserve">которое смогло объединить </w:t>
      </w:r>
      <w:r w:rsidR="00BE378A">
        <w:rPr>
          <w:rFonts w:ascii="Times New Roman" w:hAnsi="Times New Roman"/>
          <w:color w:val="FF0000"/>
          <w:sz w:val="24"/>
          <w:szCs w:val="24"/>
        </w:rPr>
        <w:t>8</w:t>
      </w:r>
      <w:r w:rsidRPr="00BE378A">
        <w:rPr>
          <w:rFonts w:ascii="Times New Roman" w:hAnsi="Times New Roman"/>
          <w:color w:val="FF0000"/>
          <w:sz w:val="24"/>
          <w:szCs w:val="24"/>
        </w:rPr>
        <w:t xml:space="preserve"> добровольческих отрядов района.</w:t>
      </w:r>
      <w:r w:rsidRPr="00B471BD">
        <w:rPr>
          <w:rFonts w:ascii="Times New Roman" w:hAnsi="Times New Roman"/>
          <w:sz w:val="24"/>
          <w:szCs w:val="24"/>
        </w:rPr>
        <w:t xml:space="preserve"> </w:t>
      </w:r>
    </w:p>
    <w:p w:rsidR="001D7429" w:rsidRPr="00264D55" w:rsidRDefault="00D05AC5" w:rsidP="00D05AC5">
      <w:pPr>
        <w:spacing w:after="0" w:line="240" w:lineRule="auto"/>
        <w:ind w:firstLine="709"/>
        <w:jc w:val="both"/>
        <w:rPr>
          <w:rFonts w:ascii="Times New Roman" w:hAnsi="Times New Roman"/>
          <w:sz w:val="24"/>
          <w:szCs w:val="24"/>
        </w:rPr>
      </w:pPr>
      <w:r w:rsidRPr="00264D55">
        <w:rPr>
          <w:rFonts w:ascii="Times New Roman" w:hAnsi="Times New Roman"/>
          <w:sz w:val="24"/>
          <w:szCs w:val="24"/>
        </w:rPr>
        <w:t>За последние годы существенно улучшилось</w:t>
      </w:r>
      <w:r w:rsidR="007F6A23" w:rsidRPr="00264D55">
        <w:rPr>
          <w:rFonts w:ascii="Times New Roman" w:hAnsi="Times New Roman"/>
          <w:sz w:val="24"/>
          <w:szCs w:val="24"/>
        </w:rPr>
        <w:t xml:space="preserve"> материально-техническо</w:t>
      </w:r>
      <w:r w:rsidRPr="00264D55">
        <w:rPr>
          <w:rFonts w:ascii="Times New Roman" w:hAnsi="Times New Roman"/>
          <w:sz w:val="24"/>
          <w:szCs w:val="24"/>
        </w:rPr>
        <w:t>е</w:t>
      </w:r>
      <w:r w:rsidR="007F6A23" w:rsidRPr="00264D55">
        <w:rPr>
          <w:rFonts w:ascii="Times New Roman" w:hAnsi="Times New Roman"/>
          <w:sz w:val="24"/>
          <w:szCs w:val="24"/>
        </w:rPr>
        <w:t xml:space="preserve"> оснащени</w:t>
      </w:r>
      <w:r w:rsidRPr="00264D55">
        <w:rPr>
          <w:rFonts w:ascii="Times New Roman" w:hAnsi="Times New Roman"/>
          <w:sz w:val="24"/>
          <w:szCs w:val="24"/>
        </w:rPr>
        <w:t>е</w:t>
      </w:r>
      <w:r w:rsidR="007F6A23" w:rsidRPr="00264D55">
        <w:rPr>
          <w:rFonts w:ascii="Times New Roman" w:hAnsi="Times New Roman"/>
          <w:sz w:val="24"/>
          <w:szCs w:val="24"/>
        </w:rPr>
        <w:t xml:space="preserve"> организаци</w:t>
      </w:r>
      <w:r w:rsidRPr="00264D55">
        <w:rPr>
          <w:rFonts w:ascii="Times New Roman" w:hAnsi="Times New Roman"/>
          <w:sz w:val="24"/>
          <w:szCs w:val="24"/>
        </w:rPr>
        <w:t>й</w:t>
      </w:r>
      <w:r w:rsidR="007F6A23" w:rsidRPr="00264D55">
        <w:rPr>
          <w:rFonts w:ascii="Times New Roman" w:hAnsi="Times New Roman"/>
          <w:sz w:val="24"/>
          <w:szCs w:val="24"/>
        </w:rPr>
        <w:t xml:space="preserve">, участвующих в патриотическом воспитании молодёжи Ачинского района, объединений добровольческой направленности. </w:t>
      </w:r>
      <w:r w:rsidRPr="00264D55">
        <w:rPr>
          <w:rFonts w:ascii="Times New Roman" w:hAnsi="Times New Roman"/>
          <w:sz w:val="24"/>
          <w:szCs w:val="24"/>
        </w:rPr>
        <w:t>Увеличилась</w:t>
      </w:r>
      <w:r w:rsidR="007F6A23" w:rsidRPr="00264D55">
        <w:rPr>
          <w:rFonts w:ascii="Times New Roman" w:hAnsi="Times New Roman"/>
          <w:sz w:val="24"/>
          <w:szCs w:val="24"/>
        </w:rPr>
        <w:t xml:space="preserve"> эффективность подготовки молодых граждан к военной службе, а также интерес к изучению истории</w:t>
      </w:r>
      <w:r w:rsidRPr="00264D55">
        <w:rPr>
          <w:rFonts w:ascii="Times New Roman" w:hAnsi="Times New Roman"/>
          <w:sz w:val="24"/>
          <w:szCs w:val="24"/>
        </w:rPr>
        <w:t xml:space="preserve">. </w:t>
      </w:r>
    </w:p>
    <w:p w:rsidR="00A224DB" w:rsidRPr="00A224DB" w:rsidRDefault="00A224DB" w:rsidP="00A224DB">
      <w:pPr>
        <w:spacing w:after="0" w:line="240" w:lineRule="auto"/>
        <w:ind w:firstLine="709"/>
        <w:jc w:val="both"/>
        <w:rPr>
          <w:rFonts w:ascii="Times New Roman" w:hAnsi="Times New Roman"/>
          <w:color w:val="FF0000"/>
          <w:sz w:val="24"/>
          <w:szCs w:val="24"/>
        </w:rPr>
      </w:pPr>
      <w:r w:rsidRPr="00A224DB">
        <w:rPr>
          <w:rFonts w:ascii="Times New Roman" w:hAnsi="Times New Roman"/>
          <w:color w:val="FF0000"/>
          <w:sz w:val="24"/>
          <w:szCs w:val="24"/>
        </w:rPr>
        <w:t>Стало больше мероприятий, направленных на вовлечение молодёжи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молодёжи. За период реализации программы «Молодёжь Ачинского района» ежегодно проводится более 100 мероприятий, направленных на развитие технических и военно-прикладных видов спорта, краеведения, информационной работы;</w:t>
      </w:r>
    </w:p>
    <w:p w:rsidR="007F6A23" w:rsidRPr="00264D55" w:rsidRDefault="001D7429" w:rsidP="007F6A23">
      <w:pPr>
        <w:spacing w:after="0" w:line="240" w:lineRule="auto"/>
        <w:ind w:firstLine="709"/>
        <w:jc w:val="both"/>
        <w:rPr>
          <w:rFonts w:ascii="Times New Roman" w:hAnsi="Times New Roman"/>
          <w:sz w:val="24"/>
          <w:szCs w:val="24"/>
        </w:rPr>
      </w:pPr>
      <w:r w:rsidRPr="00264D55">
        <w:rPr>
          <w:rFonts w:ascii="Times New Roman" w:hAnsi="Times New Roman"/>
          <w:sz w:val="24"/>
          <w:szCs w:val="24"/>
        </w:rPr>
        <w:t xml:space="preserve">Повысилась </w:t>
      </w:r>
      <w:r w:rsidR="007F6A23" w:rsidRPr="00264D55">
        <w:rPr>
          <w:rFonts w:ascii="Times New Roman" w:hAnsi="Times New Roman"/>
          <w:sz w:val="24"/>
          <w:szCs w:val="24"/>
        </w:rPr>
        <w:t xml:space="preserve">мотивация к добровольческой деятельности, что связано с </w:t>
      </w:r>
      <w:r w:rsidRPr="00264D55">
        <w:rPr>
          <w:rFonts w:ascii="Times New Roman" w:hAnsi="Times New Roman"/>
          <w:sz w:val="24"/>
          <w:szCs w:val="24"/>
        </w:rPr>
        <w:t>усилившимся в последние годы</w:t>
      </w:r>
      <w:r w:rsidR="007F6A23" w:rsidRPr="00264D55">
        <w:rPr>
          <w:rFonts w:ascii="Times New Roman" w:hAnsi="Times New Roman"/>
          <w:sz w:val="24"/>
          <w:szCs w:val="24"/>
        </w:rPr>
        <w:t xml:space="preserve"> патриотическ</w:t>
      </w:r>
      <w:r w:rsidRPr="00264D55">
        <w:rPr>
          <w:rFonts w:ascii="Times New Roman" w:hAnsi="Times New Roman"/>
          <w:sz w:val="24"/>
          <w:szCs w:val="24"/>
        </w:rPr>
        <w:t>им</w:t>
      </w:r>
      <w:r w:rsidR="007F6A23" w:rsidRPr="00264D55">
        <w:rPr>
          <w:rFonts w:ascii="Times New Roman" w:hAnsi="Times New Roman"/>
          <w:sz w:val="24"/>
          <w:szCs w:val="24"/>
        </w:rPr>
        <w:t xml:space="preserve"> сознани</w:t>
      </w:r>
      <w:r w:rsidRPr="00264D55">
        <w:rPr>
          <w:rFonts w:ascii="Times New Roman" w:hAnsi="Times New Roman"/>
          <w:sz w:val="24"/>
          <w:szCs w:val="24"/>
        </w:rPr>
        <w:t>ем</w:t>
      </w:r>
      <w:r w:rsidR="007F6A23" w:rsidRPr="00264D55">
        <w:rPr>
          <w:rFonts w:ascii="Times New Roman" w:hAnsi="Times New Roman"/>
          <w:sz w:val="24"/>
          <w:szCs w:val="24"/>
        </w:rPr>
        <w:t xml:space="preserve">, </w:t>
      </w:r>
      <w:r w:rsidRPr="00264D55">
        <w:rPr>
          <w:rFonts w:ascii="Times New Roman" w:hAnsi="Times New Roman"/>
          <w:sz w:val="24"/>
          <w:szCs w:val="24"/>
        </w:rPr>
        <w:t>восстановлением</w:t>
      </w:r>
      <w:r w:rsidR="007F6A23" w:rsidRPr="00264D55">
        <w:rPr>
          <w:rFonts w:ascii="Times New Roman" w:hAnsi="Times New Roman"/>
          <w:sz w:val="24"/>
          <w:szCs w:val="24"/>
        </w:rPr>
        <w:t xml:space="preserve"> системы духовных ценностей и жизненных ориентиров</w:t>
      </w:r>
      <w:r w:rsidRPr="00264D55">
        <w:rPr>
          <w:rFonts w:ascii="Times New Roman" w:hAnsi="Times New Roman"/>
          <w:sz w:val="24"/>
          <w:szCs w:val="24"/>
        </w:rPr>
        <w:t>, направленных на помощь участникам СВО, их семьям, помощь новым регионам и их жителям, пострадавшим от обстрелов СБУ</w:t>
      </w:r>
      <w:r w:rsidR="007F6A23" w:rsidRPr="00264D55">
        <w:rPr>
          <w:rFonts w:ascii="Times New Roman" w:hAnsi="Times New Roman"/>
          <w:sz w:val="24"/>
          <w:szCs w:val="24"/>
        </w:rPr>
        <w:t xml:space="preserve">. </w:t>
      </w:r>
    </w:p>
    <w:p w:rsidR="001D7429" w:rsidRPr="00B471BD" w:rsidRDefault="001D7429" w:rsidP="001D7429">
      <w:pPr>
        <w:spacing w:after="0" w:line="240" w:lineRule="auto"/>
        <w:ind w:firstLine="709"/>
        <w:jc w:val="both"/>
        <w:rPr>
          <w:rFonts w:ascii="Times New Roman" w:hAnsi="Times New Roman"/>
          <w:sz w:val="24"/>
          <w:szCs w:val="24"/>
        </w:rPr>
      </w:pPr>
      <w:r w:rsidRPr="00264D55">
        <w:rPr>
          <w:rFonts w:ascii="Times New Roman" w:hAnsi="Times New Roman"/>
          <w:sz w:val="24"/>
          <w:szCs w:val="24"/>
        </w:rPr>
        <w:t>Требование времени - это работа с некоммерческими организациями</w:t>
      </w:r>
      <w:r>
        <w:rPr>
          <w:rFonts w:ascii="Times New Roman" w:hAnsi="Times New Roman"/>
          <w:sz w:val="24"/>
          <w:szCs w:val="24"/>
        </w:rPr>
        <w:t xml:space="preserve"> (НКО), вовлечение их в проведение мероприятий культурно-досугового, спортивного</w:t>
      </w:r>
      <w:r w:rsidR="00472F82">
        <w:rPr>
          <w:rFonts w:ascii="Times New Roman" w:hAnsi="Times New Roman"/>
          <w:sz w:val="24"/>
          <w:szCs w:val="24"/>
        </w:rPr>
        <w:t xml:space="preserve"> направлений.</w:t>
      </w:r>
      <w:r>
        <w:rPr>
          <w:rFonts w:ascii="Times New Roman" w:hAnsi="Times New Roman"/>
          <w:sz w:val="24"/>
          <w:szCs w:val="24"/>
        </w:rPr>
        <w:t xml:space="preserve"> </w:t>
      </w:r>
      <w:r w:rsidR="00472F82">
        <w:rPr>
          <w:rFonts w:ascii="Times New Roman" w:hAnsi="Times New Roman"/>
          <w:sz w:val="24"/>
          <w:szCs w:val="24"/>
        </w:rPr>
        <w:t>Н</w:t>
      </w:r>
      <w:r>
        <w:rPr>
          <w:rFonts w:ascii="Times New Roman" w:hAnsi="Times New Roman"/>
          <w:sz w:val="24"/>
          <w:szCs w:val="24"/>
        </w:rPr>
        <w:t xml:space="preserve">а территории района такие организации отсутствуют. </w:t>
      </w:r>
    </w:p>
    <w:p w:rsidR="001D7429" w:rsidRDefault="001D7429" w:rsidP="001D7429">
      <w:pPr>
        <w:spacing w:after="0" w:line="240" w:lineRule="auto"/>
        <w:ind w:firstLine="709"/>
        <w:jc w:val="both"/>
        <w:rPr>
          <w:rFonts w:ascii="Times New Roman" w:hAnsi="Times New Roman"/>
          <w:sz w:val="24"/>
          <w:szCs w:val="24"/>
        </w:rPr>
      </w:pPr>
      <w:r w:rsidRPr="00305780">
        <w:rPr>
          <w:rFonts w:ascii="Times New Roman" w:hAnsi="Times New Roman"/>
          <w:sz w:val="24"/>
          <w:szCs w:val="24"/>
        </w:rPr>
        <w:t>Таким образом, при характеристике состояния дел в указанных сферах необходимо выделить ключевые проблемы, на решение которых направлена реализация задач подпрограммы:</w:t>
      </w:r>
      <w:r w:rsidRPr="00242994">
        <w:rPr>
          <w:rFonts w:ascii="Times New Roman" w:hAnsi="Times New Roman"/>
          <w:sz w:val="24"/>
          <w:szCs w:val="24"/>
        </w:rPr>
        <w:t xml:space="preserve"> </w:t>
      </w:r>
    </w:p>
    <w:p w:rsidR="001D7429" w:rsidRDefault="001D7429" w:rsidP="001D7429">
      <w:pPr>
        <w:spacing w:after="0" w:line="240" w:lineRule="auto"/>
        <w:ind w:firstLine="709"/>
        <w:jc w:val="both"/>
        <w:rPr>
          <w:rFonts w:ascii="Times New Roman" w:hAnsi="Times New Roman"/>
          <w:sz w:val="24"/>
          <w:szCs w:val="24"/>
        </w:rPr>
      </w:pPr>
      <w:r>
        <w:rPr>
          <w:rFonts w:ascii="Times New Roman" w:hAnsi="Times New Roman"/>
          <w:sz w:val="24"/>
          <w:szCs w:val="24"/>
        </w:rPr>
        <w:t>- привлечении НКО к участию в деятельности учреждения для развития новых компетенций (в 2022 году была выделена и успешно освоена субсидия АНО «РПМИ», в 2023 году также была выделена субсидия АНО «РПМИ», которая не была освоена, ведется работа по возврату де</w:t>
      </w:r>
      <w:r w:rsidR="00365BEA">
        <w:rPr>
          <w:rFonts w:ascii="Times New Roman" w:hAnsi="Times New Roman"/>
          <w:sz w:val="24"/>
          <w:szCs w:val="24"/>
        </w:rPr>
        <w:t>нежных средств в бюджет района);</w:t>
      </w:r>
    </w:p>
    <w:p w:rsidR="001D7429" w:rsidRDefault="001D7429" w:rsidP="001D742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недостаточный штат сотрудников учреждения, при увеличенном ежегодно объеме работы учреждения в связи с освоением краевых</w:t>
      </w:r>
      <w:r w:rsidRPr="00206B9A">
        <w:rPr>
          <w:rFonts w:ascii="Times New Roman" w:hAnsi="Times New Roman"/>
          <w:sz w:val="24"/>
          <w:szCs w:val="24"/>
        </w:rPr>
        <w:t xml:space="preserve"> </w:t>
      </w:r>
      <w:r>
        <w:rPr>
          <w:rFonts w:ascii="Times New Roman" w:hAnsi="Times New Roman"/>
          <w:sz w:val="24"/>
          <w:szCs w:val="24"/>
        </w:rPr>
        <w:t xml:space="preserve">субсидий, местного финансирования и привлеченных средств </w:t>
      </w:r>
      <w:r w:rsidR="00365BEA">
        <w:rPr>
          <w:rFonts w:ascii="Times New Roman" w:hAnsi="Times New Roman"/>
          <w:sz w:val="24"/>
          <w:szCs w:val="24"/>
        </w:rPr>
        <w:t>(о</w:t>
      </w:r>
      <w:r>
        <w:rPr>
          <w:rFonts w:ascii="Times New Roman" w:hAnsi="Times New Roman"/>
          <w:sz w:val="24"/>
          <w:szCs w:val="24"/>
        </w:rPr>
        <w:t xml:space="preserve">тсутствуют ставки контрактного управляющего и заместителя директора, что </w:t>
      </w:r>
      <w:r w:rsidR="00365BEA">
        <w:rPr>
          <w:rFonts w:ascii="Times New Roman" w:hAnsi="Times New Roman"/>
          <w:sz w:val="24"/>
          <w:szCs w:val="24"/>
        </w:rPr>
        <w:t>отражается на качестве работы);</w:t>
      </w:r>
    </w:p>
    <w:p w:rsidR="007F6A23" w:rsidRPr="00264D55" w:rsidRDefault="007F6A23" w:rsidP="00472F82">
      <w:pPr>
        <w:widowControl w:val="0"/>
        <w:autoSpaceDE w:val="0"/>
        <w:spacing w:after="0" w:line="240" w:lineRule="auto"/>
        <w:ind w:firstLine="709"/>
        <w:jc w:val="both"/>
        <w:rPr>
          <w:rFonts w:ascii="Times New Roman" w:hAnsi="Times New Roman"/>
          <w:sz w:val="24"/>
          <w:szCs w:val="24"/>
        </w:rPr>
      </w:pPr>
      <w:r w:rsidRPr="00264D55">
        <w:rPr>
          <w:rFonts w:ascii="Times New Roman" w:hAnsi="Times New Roman"/>
          <w:sz w:val="24"/>
          <w:szCs w:val="24"/>
        </w:rPr>
        <w:t xml:space="preserve">- недостаточная включенность молодежи в социально-экономическую систему; </w:t>
      </w:r>
    </w:p>
    <w:p w:rsidR="007F6A23" w:rsidRPr="00264D55" w:rsidRDefault="007F6A23" w:rsidP="007F6A23">
      <w:pPr>
        <w:spacing w:after="0" w:line="240" w:lineRule="auto"/>
        <w:ind w:firstLine="709"/>
        <w:jc w:val="both"/>
        <w:rPr>
          <w:rFonts w:ascii="Times New Roman" w:hAnsi="Times New Roman"/>
          <w:sz w:val="24"/>
          <w:szCs w:val="24"/>
        </w:rPr>
      </w:pPr>
      <w:r w:rsidRPr="00264D55">
        <w:rPr>
          <w:rFonts w:ascii="Times New Roman" w:hAnsi="Times New Roman"/>
          <w:sz w:val="24"/>
          <w:szCs w:val="24"/>
        </w:rPr>
        <w:t xml:space="preserve">- недостаточная профессиональная квалификация специалистов, работающих с молодежью по формированию гражданской инициативы, предприимчивости молодого человека и реализации его потенциала в  пользу развития территории, где проживает молодой человек и края в целом.  </w:t>
      </w:r>
    </w:p>
    <w:p w:rsidR="007F6A23" w:rsidRDefault="007F6A23" w:rsidP="007F6A23">
      <w:pPr>
        <w:spacing w:after="0" w:line="240" w:lineRule="auto"/>
        <w:ind w:firstLine="709"/>
        <w:jc w:val="both"/>
        <w:rPr>
          <w:rFonts w:ascii="Times New Roman" w:hAnsi="Times New Roman"/>
          <w:sz w:val="24"/>
          <w:szCs w:val="24"/>
        </w:rPr>
      </w:pPr>
      <w:r w:rsidRPr="00264D55">
        <w:rPr>
          <w:rFonts w:ascii="Times New Roman" w:hAnsi="Times New Roman"/>
          <w:sz w:val="24"/>
          <w:szCs w:val="24"/>
        </w:rPr>
        <w:t>Перечисленные проблемы требуют системного решения, так как проявляются во всех сферах жизнедеятельности молодёжи на фоне ухудшения здоровья молодого поколения, роста социальной апатии молодёжи, снижения экономической активности, криминализации молодёжной среды, роста в её среде нетерпимости. Вместе с тем молодёжь обладает значительным потенциалом, который используется не в полной мере: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472F82" w:rsidRDefault="007F6A23" w:rsidP="00472F82">
      <w:pPr>
        <w:spacing w:after="0" w:line="240" w:lineRule="auto"/>
        <w:ind w:firstLine="709"/>
        <w:jc w:val="both"/>
        <w:rPr>
          <w:rFonts w:ascii="Times New Roman" w:hAnsi="Times New Roman"/>
          <w:sz w:val="24"/>
          <w:szCs w:val="24"/>
        </w:rPr>
      </w:pPr>
      <w:r w:rsidRPr="00B471BD">
        <w:rPr>
          <w:rFonts w:ascii="Times New Roman" w:hAnsi="Times New Roman"/>
          <w:sz w:val="24"/>
          <w:szCs w:val="24"/>
        </w:rPr>
        <w:t>В  целях устранения данных дефицитов разработана подпрограмма «Вовлечение молодёжи Ачинского района в социальную практику», реализация которой является важной составной частью социально-экономической политики.</w:t>
      </w:r>
      <w:r w:rsidR="00472F82" w:rsidRPr="00472F82">
        <w:rPr>
          <w:rFonts w:ascii="Times New Roman" w:hAnsi="Times New Roman"/>
          <w:sz w:val="24"/>
          <w:szCs w:val="24"/>
        </w:rPr>
        <w:t xml:space="preserve"> </w:t>
      </w:r>
    </w:p>
    <w:p w:rsidR="007F6A23" w:rsidRPr="00B471BD" w:rsidRDefault="007F6A23" w:rsidP="007F6A23">
      <w:pPr>
        <w:widowControl w:val="0"/>
        <w:spacing w:after="0" w:line="240" w:lineRule="auto"/>
        <w:ind w:firstLine="709"/>
        <w:jc w:val="both"/>
        <w:rPr>
          <w:rFonts w:ascii="Times New Roman" w:hAnsi="Times New Roman"/>
          <w:sz w:val="24"/>
          <w:szCs w:val="24"/>
        </w:rPr>
      </w:pPr>
    </w:p>
    <w:p w:rsidR="007F6A23" w:rsidRPr="00B471BD" w:rsidRDefault="007F6A23" w:rsidP="007F6A23">
      <w:pPr>
        <w:widowControl w:val="0"/>
        <w:spacing w:after="0" w:line="240" w:lineRule="auto"/>
        <w:ind w:firstLine="709"/>
        <w:jc w:val="both"/>
        <w:rPr>
          <w:rFonts w:ascii="Times New Roman" w:hAnsi="Times New Roman"/>
          <w:sz w:val="24"/>
          <w:szCs w:val="24"/>
        </w:rPr>
      </w:pPr>
    </w:p>
    <w:p w:rsidR="007F6A23" w:rsidRPr="00B471BD" w:rsidRDefault="007F6A23" w:rsidP="007F6A23">
      <w:pPr>
        <w:widowControl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2.2. Основная цель, задачи, этапы и сроки выполнения подпрограммы, целевые индикаторы.</w:t>
      </w:r>
    </w:p>
    <w:p w:rsidR="007F6A23" w:rsidRPr="00B471BD" w:rsidRDefault="007F6A23" w:rsidP="007F6A23">
      <w:pPr>
        <w:widowControl w:val="0"/>
        <w:suppressAutoHyphens/>
        <w:spacing w:after="0" w:line="240" w:lineRule="auto"/>
        <w:ind w:firstLine="709"/>
        <w:contextualSpacing/>
        <w:jc w:val="both"/>
        <w:rPr>
          <w:rFonts w:ascii="Times New Roman" w:hAnsi="Times New Roman"/>
          <w:sz w:val="24"/>
          <w:szCs w:val="24"/>
        </w:rPr>
      </w:pPr>
    </w:p>
    <w:p w:rsidR="007F6A23" w:rsidRPr="00B471BD" w:rsidRDefault="007F6A23" w:rsidP="007F6A23">
      <w:pPr>
        <w:widowControl w:val="0"/>
        <w:suppressAutoHyphens/>
        <w:spacing w:after="0" w:line="240" w:lineRule="auto"/>
        <w:ind w:firstLine="709"/>
        <w:contextualSpacing/>
        <w:jc w:val="both"/>
        <w:rPr>
          <w:rFonts w:ascii="Times New Roman" w:hAnsi="Times New Roman"/>
          <w:sz w:val="24"/>
          <w:szCs w:val="24"/>
        </w:rPr>
      </w:pPr>
      <w:r w:rsidRPr="00B471BD">
        <w:rPr>
          <w:rFonts w:ascii="Times New Roman" w:hAnsi="Times New Roman"/>
          <w:sz w:val="24"/>
          <w:szCs w:val="24"/>
        </w:rPr>
        <w:t>Цель подпрограммы: создание условий успешной социализации и эффективной самореализации молодежи.</w:t>
      </w:r>
    </w:p>
    <w:p w:rsidR="007F6A23" w:rsidRPr="00B471BD" w:rsidRDefault="007F6A23" w:rsidP="007F6A23">
      <w:pPr>
        <w:widowControl w:val="0"/>
        <w:suppressAutoHyphens/>
        <w:autoSpaceDE w:val="0"/>
        <w:autoSpaceDN w:val="0"/>
        <w:adjustRightInd w:val="0"/>
        <w:spacing w:after="0" w:line="240" w:lineRule="auto"/>
        <w:ind w:firstLine="709"/>
        <w:contextualSpacing/>
        <w:jc w:val="both"/>
        <w:rPr>
          <w:rFonts w:ascii="Times New Roman" w:hAnsi="Times New Roman"/>
          <w:sz w:val="24"/>
          <w:szCs w:val="24"/>
        </w:rPr>
      </w:pPr>
      <w:r w:rsidRPr="00B471BD">
        <w:rPr>
          <w:rFonts w:ascii="Times New Roman" w:hAnsi="Times New Roman"/>
          <w:sz w:val="24"/>
          <w:szCs w:val="24"/>
        </w:rPr>
        <w:t>Мероприятия подпрограммы разделены на три раздела, мероприятия каждого из них в совокупности нацелены на решение одной из ее задач.</w:t>
      </w:r>
    </w:p>
    <w:p w:rsidR="007F6A23" w:rsidRPr="00B471BD" w:rsidRDefault="007F6A23" w:rsidP="007F6A23">
      <w:pPr>
        <w:widowControl w:val="0"/>
        <w:autoSpaceDE w:val="0"/>
        <w:autoSpaceDN w:val="0"/>
        <w:adjustRightInd w:val="0"/>
        <w:spacing w:after="0" w:line="240" w:lineRule="auto"/>
        <w:ind w:firstLine="709"/>
        <w:contextualSpacing/>
        <w:jc w:val="both"/>
        <w:rPr>
          <w:rFonts w:ascii="Times New Roman" w:hAnsi="Times New Roman"/>
          <w:i/>
          <w:sz w:val="24"/>
          <w:szCs w:val="24"/>
        </w:rPr>
      </w:pPr>
      <w:r w:rsidRPr="00B471BD">
        <w:rPr>
          <w:rFonts w:ascii="Times New Roman" w:hAnsi="Times New Roman"/>
          <w:sz w:val="24"/>
          <w:szCs w:val="24"/>
        </w:rPr>
        <w:t xml:space="preserve">Выбор мероприятий подпрограммы в рамках решаемых задач обусловлен положениями </w:t>
      </w:r>
      <w:r w:rsidRPr="00B471BD">
        <w:rPr>
          <w:rFonts w:ascii="Times New Roman" w:hAnsi="Times New Roman"/>
          <w:bCs/>
          <w:sz w:val="24"/>
          <w:szCs w:val="24"/>
        </w:rPr>
        <w:t>Стратегии государственной молодежной политики в Российской Федерации (Р</w:t>
      </w:r>
      <w:r w:rsidRPr="00B471BD">
        <w:rPr>
          <w:rStyle w:val="A10"/>
          <w:rFonts w:ascii="Times New Roman" w:hAnsi="Times New Roman"/>
          <w:color w:val="auto"/>
          <w:sz w:val="24"/>
          <w:szCs w:val="24"/>
        </w:rPr>
        <w:t>аспоряжение Правительства Российской Федерации от 18 декабря 2006 года № 1760-р</w:t>
      </w:r>
      <w:r w:rsidRPr="00B471BD">
        <w:rPr>
          <w:rFonts w:ascii="Times New Roman" w:hAnsi="Times New Roman"/>
          <w:bCs/>
          <w:sz w:val="24"/>
          <w:szCs w:val="24"/>
        </w:rPr>
        <w:t xml:space="preserve">), </w:t>
      </w:r>
      <w:r w:rsidRPr="00B471BD">
        <w:rPr>
          <w:rFonts w:ascii="Times New Roman" w:hAnsi="Times New Roman"/>
          <w:sz w:val="24"/>
          <w:szCs w:val="24"/>
        </w:rPr>
        <w:t>Законом Красноярского края «О государственной молодежной политике Красноярского края» от 08.12.2006 № 20-4554.</w:t>
      </w:r>
    </w:p>
    <w:p w:rsidR="007F6A23" w:rsidRPr="00B471BD" w:rsidRDefault="007F6A23" w:rsidP="007F6A23">
      <w:pPr>
        <w:suppressAutoHyphens/>
        <w:spacing w:after="0" w:line="240" w:lineRule="auto"/>
        <w:ind w:firstLine="709"/>
        <w:contextualSpacing/>
        <w:jc w:val="both"/>
        <w:rPr>
          <w:rFonts w:ascii="Times New Roman" w:hAnsi="Times New Roman"/>
          <w:i/>
          <w:sz w:val="24"/>
          <w:szCs w:val="24"/>
        </w:rPr>
      </w:pPr>
      <w:r w:rsidRPr="00B471BD">
        <w:rPr>
          <w:rFonts w:ascii="Times New Roman" w:hAnsi="Times New Roman"/>
          <w:i/>
          <w:sz w:val="24"/>
          <w:szCs w:val="24"/>
        </w:rPr>
        <w:t>«Задача 1. Вовлечение молодежи в общественную деятельность.</w:t>
      </w:r>
    </w:p>
    <w:p w:rsidR="007F6A23" w:rsidRPr="00B471BD" w:rsidRDefault="007F6A23" w:rsidP="007F6A23">
      <w:pPr>
        <w:spacing w:after="0" w:line="240" w:lineRule="auto"/>
        <w:ind w:firstLine="709"/>
        <w:contextualSpacing/>
        <w:jc w:val="both"/>
        <w:rPr>
          <w:rFonts w:ascii="Times New Roman" w:hAnsi="Times New Roman"/>
          <w:sz w:val="24"/>
          <w:szCs w:val="24"/>
        </w:rPr>
      </w:pPr>
      <w:r w:rsidRPr="00B471BD">
        <w:rPr>
          <w:rFonts w:ascii="Times New Roman" w:hAnsi="Times New Roman"/>
          <w:sz w:val="24"/>
          <w:szCs w:val="24"/>
        </w:rPr>
        <w:t xml:space="preserve">Для повышения коэффициента вовлечения молодежи в жизнь общества в подпрограмму включены мероприятия и проекты, которые обеспечат создание публичных площадок вовлечения молодежи в практико-ориентированную социально-полезную деятельность. Подобные мероприятия, такие как молодёжный бал, «Доброфорум» и др. выполняют главную миссию вовлечения молодежи, демонстрации открытости и прозрачности действий власти, доступного информирования граждан о возможностях государственной поддержки и саморазвития.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i/>
          <w:sz w:val="24"/>
          <w:szCs w:val="24"/>
        </w:rPr>
      </w:pPr>
      <w:r w:rsidRPr="00B471BD">
        <w:rPr>
          <w:rFonts w:ascii="Times New Roman" w:hAnsi="Times New Roman"/>
          <w:i/>
          <w:sz w:val="24"/>
          <w:szCs w:val="24"/>
        </w:rPr>
        <w:t>«Задача 2:  Вовлечение молодежи Ачинского района в социальную практику, совершенствующую основные направления патриотического воспитания и повышение уровня социальной активности молодежи района.</w:t>
      </w:r>
    </w:p>
    <w:p w:rsidR="007F6A23" w:rsidRPr="00802C1F"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Для решения данной задачи в программу включены мероприятия по патриотическому воспитанию молодёжи (ВСИ «Сибирский щит», спортивно-туристский фестиваль «Золотая осень» и др.). В 2013 году создано добровольческое агентство, которое позволит вовлечь молодёжь в социальную практику. Также участие в военно-патриотических акциях федерального, краевого и муниципального </w:t>
      </w:r>
      <w:r w:rsidRPr="00802C1F">
        <w:rPr>
          <w:rFonts w:ascii="Times New Roman" w:hAnsi="Times New Roman"/>
          <w:sz w:val="24"/>
          <w:szCs w:val="24"/>
        </w:rPr>
        <w:t>уровней (</w:t>
      </w:r>
      <w:r w:rsidR="00B350AC" w:rsidRPr="00802C1F">
        <w:rPr>
          <w:rFonts w:ascii="Times New Roman" w:hAnsi="Times New Roman"/>
          <w:sz w:val="24"/>
          <w:szCs w:val="24"/>
        </w:rPr>
        <w:t>более 40 патриотических акций в честь Памятных дат России</w:t>
      </w:r>
      <w:r w:rsidR="00006B45" w:rsidRPr="00802C1F">
        <w:rPr>
          <w:rFonts w:ascii="Times New Roman" w:hAnsi="Times New Roman"/>
          <w:sz w:val="24"/>
          <w:szCs w:val="24"/>
        </w:rPr>
        <w:t xml:space="preserve"> ежегодно</w:t>
      </w:r>
      <w:r w:rsidRPr="00802C1F">
        <w:rPr>
          <w:rFonts w:ascii="Times New Roman" w:hAnsi="Times New Roman"/>
          <w:sz w:val="24"/>
          <w:szCs w:val="24"/>
        </w:rPr>
        <w:t>).</w:t>
      </w:r>
    </w:p>
    <w:p w:rsidR="007F6A23" w:rsidRPr="00B471BD" w:rsidRDefault="007F6A23" w:rsidP="007F6A23">
      <w:pPr>
        <w:tabs>
          <w:tab w:val="left" w:pos="0"/>
        </w:tabs>
        <w:spacing w:after="0" w:line="240" w:lineRule="auto"/>
        <w:ind w:firstLine="709"/>
        <w:contextualSpacing/>
        <w:jc w:val="both"/>
        <w:rPr>
          <w:rFonts w:ascii="Times New Roman" w:hAnsi="Times New Roman"/>
          <w:i/>
          <w:sz w:val="24"/>
          <w:szCs w:val="24"/>
        </w:rPr>
      </w:pPr>
      <w:r w:rsidRPr="00006B45">
        <w:rPr>
          <w:rFonts w:ascii="Times New Roman" w:hAnsi="Times New Roman"/>
          <w:i/>
          <w:sz w:val="24"/>
          <w:szCs w:val="24"/>
        </w:rPr>
        <w:t>«Задача 3:  Развитие инфраструктуры и кадрового потенциала молодежн</w:t>
      </w:r>
      <w:r w:rsidRPr="00B471BD">
        <w:rPr>
          <w:rFonts w:ascii="Times New Roman" w:hAnsi="Times New Roman"/>
          <w:i/>
          <w:sz w:val="24"/>
          <w:szCs w:val="24"/>
        </w:rPr>
        <w:t>ой политики Ачинского района.</w:t>
      </w:r>
    </w:p>
    <w:p w:rsidR="007F6A23" w:rsidRPr="00B471BD" w:rsidRDefault="007F6A23" w:rsidP="007F6A23">
      <w:pPr>
        <w:pStyle w:val="ConsPlusCell"/>
        <w:tabs>
          <w:tab w:val="left" w:pos="0"/>
        </w:tabs>
        <w:ind w:firstLine="709"/>
        <w:contextualSpacing/>
        <w:jc w:val="both"/>
        <w:rPr>
          <w:rFonts w:ascii="Times New Roman" w:hAnsi="Times New Roman"/>
        </w:rPr>
      </w:pPr>
      <w:r w:rsidRPr="00B471BD">
        <w:rPr>
          <w:rFonts w:ascii="Times New Roman" w:hAnsi="Times New Roman"/>
        </w:rPr>
        <w:t xml:space="preserve">Развитие инфраструктуры молодежной политики предполагает как развитие молодёжного центра «Навигатор», а также содействие формированию районных молодежных общественных организаций сетевой структуры. Указанные механизмы </w:t>
      </w:r>
      <w:r w:rsidRPr="00B471BD">
        <w:rPr>
          <w:rFonts w:ascii="Times New Roman" w:hAnsi="Times New Roman"/>
        </w:rPr>
        <w:lastRenderedPageBreak/>
        <w:t>развивают не только государственные, но и общественные институты молодежной политики, позволяют в партнерстве решать более эффективно поставленные задачи.</w:t>
      </w:r>
    </w:p>
    <w:p w:rsidR="007F6A23" w:rsidRPr="00B471BD" w:rsidRDefault="007F6A23" w:rsidP="007F6A23">
      <w:pPr>
        <w:tabs>
          <w:tab w:val="left" w:pos="0"/>
        </w:tabs>
        <w:spacing w:after="0" w:line="240" w:lineRule="auto"/>
        <w:ind w:firstLine="709"/>
        <w:contextualSpacing/>
        <w:jc w:val="both"/>
        <w:rPr>
          <w:rFonts w:ascii="Times New Roman" w:hAnsi="Times New Roman"/>
          <w:sz w:val="24"/>
          <w:szCs w:val="24"/>
        </w:rPr>
      </w:pPr>
      <w:r w:rsidRPr="00B471BD">
        <w:rPr>
          <w:rFonts w:ascii="Times New Roman" w:hAnsi="Times New Roman"/>
          <w:sz w:val="24"/>
          <w:szCs w:val="24"/>
        </w:rPr>
        <w:t>Миссия муниципального молодежного центра сегодня – обеспечить ресурсную поддержку социальных, экономических, предпринимательских и др. инициатив молодежи, направить инициативу на развитие муниципального образования. В структуре краевой субсидии на поддержку деятельности муниципальных молодежных центров, выделяемой муниципальными образованиями края в рамках реализации Закона края, сделаны акценты на финансирование муниципального конкурса поддержки молодежных инициатив, на формирование муниципальных штабов краевых молодежных организаций, на создание открытых рабоч</w:t>
      </w:r>
      <w:r w:rsidR="00B350AC">
        <w:rPr>
          <w:rFonts w:ascii="Times New Roman" w:hAnsi="Times New Roman"/>
          <w:sz w:val="24"/>
          <w:szCs w:val="24"/>
        </w:rPr>
        <w:t>их пространств</w:t>
      </w:r>
      <w:r w:rsidRPr="00B471BD">
        <w:rPr>
          <w:rFonts w:ascii="Times New Roman" w:hAnsi="Times New Roman"/>
          <w:sz w:val="24"/>
          <w:szCs w:val="24"/>
        </w:rPr>
        <w:t>.</w:t>
      </w:r>
    </w:p>
    <w:p w:rsidR="007F6A23" w:rsidRPr="00B471BD" w:rsidRDefault="007F6A23" w:rsidP="007F6A23">
      <w:pPr>
        <w:widowControl w:val="0"/>
        <w:spacing w:after="0" w:line="240" w:lineRule="auto"/>
        <w:ind w:firstLine="709"/>
        <w:contextualSpacing/>
        <w:jc w:val="both"/>
        <w:rPr>
          <w:rFonts w:ascii="Times New Roman" w:hAnsi="Times New Roman"/>
          <w:sz w:val="24"/>
          <w:szCs w:val="24"/>
        </w:rPr>
      </w:pPr>
      <w:r w:rsidRPr="00B471BD">
        <w:rPr>
          <w:rFonts w:ascii="Times New Roman" w:hAnsi="Times New Roman"/>
          <w:sz w:val="24"/>
          <w:szCs w:val="24"/>
        </w:rPr>
        <w:t xml:space="preserve">Обязательства по формированию активного самодостаточного молодого гражданина необходимо распределить между всеми сферами, работающими в той или иной степени с молодежью. Для включения других институтов, работающих с молодежью, для определения единых подходов в молодежной политике необходимо организовывать образовательные форматы для повышения квалификации, переговорные и методические площадки  для специалистов и лидеров СОНКО, специалистов иных учреждений, работающих с молодежью.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Сроки выполнения подпрограммы: 2014 - 2030 годы.</w:t>
      </w:r>
    </w:p>
    <w:p w:rsidR="007F6A23" w:rsidRPr="00B471BD" w:rsidRDefault="007F6A23" w:rsidP="007F6A23">
      <w:pPr>
        <w:widowControl w:val="0"/>
        <w:suppressAutoHyphens/>
        <w:spacing w:after="0" w:line="240" w:lineRule="auto"/>
        <w:ind w:firstLine="709"/>
        <w:jc w:val="both"/>
        <w:rPr>
          <w:rFonts w:ascii="Times New Roman" w:hAnsi="Times New Roman"/>
          <w:sz w:val="24"/>
          <w:szCs w:val="24"/>
        </w:rPr>
      </w:pPr>
      <w:r w:rsidRPr="00B471BD">
        <w:rPr>
          <w:rFonts w:ascii="Times New Roman" w:hAnsi="Times New Roman"/>
          <w:sz w:val="24"/>
          <w:szCs w:val="24"/>
        </w:rPr>
        <w:t>Целевые индикаторы:</w:t>
      </w:r>
    </w:p>
    <w:p w:rsidR="007F6A23" w:rsidRPr="00B471BD" w:rsidRDefault="007F6A23" w:rsidP="007F6A23">
      <w:pPr>
        <w:widowControl w:val="0"/>
        <w:suppressAutoHyphens/>
        <w:spacing w:after="0" w:line="240" w:lineRule="auto"/>
        <w:ind w:firstLine="709"/>
        <w:jc w:val="both"/>
        <w:rPr>
          <w:rFonts w:ascii="Times New Roman" w:hAnsi="Times New Roman"/>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275"/>
        <w:gridCol w:w="568"/>
        <w:gridCol w:w="425"/>
        <w:gridCol w:w="425"/>
        <w:gridCol w:w="567"/>
        <w:gridCol w:w="567"/>
        <w:gridCol w:w="567"/>
        <w:gridCol w:w="567"/>
        <w:gridCol w:w="567"/>
        <w:gridCol w:w="567"/>
        <w:gridCol w:w="567"/>
        <w:gridCol w:w="567"/>
        <w:gridCol w:w="567"/>
        <w:gridCol w:w="567"/>
        <w:gridCol w:w="567"/>
        <w:gridCol w:w="567"/>
      </w:tblGrid>
      <w:tr w:rsidR="000C7D20" w:rsidRPr="00B471BD" w:rsidTr="000C7D20">
        <w:tc>
          <w:tcPr>
            <w:tcW w:w="568" w:type="dxa"/>
            <w:vMerge w:val="restart"/>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w:t>
            </w:r>
          </w:p>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п/п</w:t>
            </w:r>
          </w:p>
        </w:tc>
        <w:tc>
          <w:tcPr>
            <w:tcW w:w="1275" w:type="dxa"/>
            <w:vMerge w:val="restart"/>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индикаторы</w:t>
            </w:r>
          </w:p>
        </w:tc>
        <w:tc>
          <w:tcPr>
            <w:tcW w:w="568" w:type="dxa"/>
            <w:vMerge w:val="restart"/>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ед.</w:t>
            </w:r>
          </w:p>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измерения</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p>
        </w:tc>
        <w:tc>
          <w:tcPr>
            <w:tcW w:w="7229" w:type="dxa"/>
            <w:gridSpan w:val="13"/>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годы</w:t>
            </w:r>
          </w:p>
        </w:tc>
      </w:tr>
      <w:tr w:rsidR="000C7D20" w:rsidRPr="00B471BD" w:rsidTr="00B12D5C">
        <w:tc>
          <w:tcPr>
            <w:tcW w:w="568" w:type="dxa"/>
            <w:vMerge/>
          </w:tcPr>
          <w:p w:rsidR="000C7D20" w:rsidRPr="00B471BD" w:rsidRDefault="000C7D20" w:rsidP="00F03B3F">
            <w:pPr>
              <w:widowControl w:val="0"/>
              <w:suppressAutoHyphens/>
              <w:spacing w:after="0" w:line="240" w:lineRule="auto"/>
              <w:jc w:val="both"/>
              <w:rPr>
                <w:rFonts w:ascii="Times New Roman" w:hAnsi="Times New Roman"/>
                <w:sz w:val="16"/>
                <w:szCs w:val="16"/>
              </w:rPr>
            </w:pPr>
          </w:p>
        </w:tc>
        <w:tc>
          <w:tcPr>
            <w:tcW w:w="1275" w:type="dxa"/>
            <w:vMerge/>
          </w:tcPr>
          <w:p w:rsidR="000C7D20" w:rsidRPr="00B471BD" w:rsidRDefault="000C7D20" w:rsidP="00F03B3F">
            <w:pPr>
              <w:widowControl w:val="0"/>
              <w:suppressAutoHyphens/>
              <w:spacing w:after="0" w:line="240" w:lineRule="auto"/>
              <w:jc w:val="both"/>
              <w:rPr>
                <w:rFonts w:ascii="Times New Roman" w:hAnsi="Times New Roman"/>
                <w:sz w:val="16"/>
                <w:szCs w:val="16"/>
              </w:rPr>
            </w:pPr>
          </w:p>
        </w:tc>
        <w:tc>
          <w:tcPr>
            <w:tcW w:w="568" w:type="dxa"/>
            <w:vMerge/>
          </w:tcPr>
          <w:p w:rsidR="000C7D20" w:rsidRPr="00B471BD" w:rsidRDefault="000C7D20" w:rsidP="00F03B3F">
            <w:pPr>
              <w:widowControl w:val="0"/>
              <w:suppressAutoHyphens/>
              <w:spacing w:after="0" w:line="240" w:lineRule="auto"/>
              <w:jc w:val="both"/>
              <w:rPr>
                <w:rFonts w:ascii="Times New Roman" w:hAnsi="Times New Roman"/>
                <w:sz w:val="16"/>
                <w:szCs w:val="16"/>
              </w:rPr>
            </w:pP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2014</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2015</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2016</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2018</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2019</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2020</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2021</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2023</w:t>
            </w:r>
          </w:p>
        </w:tc>
        <w:tc>
          <w:tcPr>
            <w:tcW w:w="567" w:type="dxa"/>
            <w:shd w:val="clear" w:color="auto" w:fill="FFE599" w:themeFill="accent4" w:themeFillTint="66"/>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2024</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Pr>
                <w:rFonts w:ascii="Times New Roman" w:hAnsi="Times New Roman"/>
                <w:sz w:val="16"/>
                <w:szCs w:val="16"/>
              </w:rPr>
              <w:t>2025</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2026</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2030</w:t>
            </w:r>
          </w:p>
        </w:tc>
      </w:tr>
      <w:tr w:rsidR="000C7D20" w:rsidRPr="00B471BD" w:rsidTr="00B12D5C">
        <w:tc>
          <w:tcPr>
            <w:tcW w:w="568" w:type="dxa"/>
            <w:vAlign w:val="center"/>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w:t>
            </w:r>
          </w:p>
        </w:tc>
        <w:tc>
          <w:tcPr>
            <w:tcW w:w="1275" w:type="dxa"/>
          </w:tcPr>
          <w:p w:rsidR="000C7D20" w:rsidRPr="00B471BD" w:rsidRDefault="000C7D20" w:rsidP="00F03B3F">
            <w:pPr>
              <w:widowControl w:val="0"/>
              <w:suppressAutoHyphens/>
              <w:spacing w:after="0" w:line="240" w:lineRule="auto"/>
              <w:rPr>
                <w:rFonts w:ascii="Times New Roman" w:hAnsi="Times New Roman"/>
                <w:sz w:val="16"/>
                <w:szCs w:val="16"/>
              </w:rPr>
            </w:pPr>
            <w:r w:rsidRPr="00B471BD">
              <w:rPr>
                <w:rFonts w:ascii="Times New Roman" w:hAnsi="Times New Roman"/>
                <w:sz w:val="16"/>
                <w:szCs w:val="16"/>
              </w:rPr>
              <w:t>количество социально-экономических проектов, реализуемых молодёжью</w:t>
            </w:r>
          </w:p>
        </w:tc>
        <w:tc>
          <w:tcPr>
            <w:tcW w:w="568"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Ед.</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14</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19</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21</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24</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802C1F" w:rsidP="00F03B3F">
            <w:pPr>
              <w:widowControl w:val="0"/>
              <w:suppressAutoHyphens/>
              <w:spacing w:after="0" w:line="240" w:lineRule="auto"/>
              <w:jc w:val="both"/>
              <w:rPr>
                <w:rFonts w:ascii="Times New Roman" w:hAnsi="Times New Roman"/>
                <w:sz w:val="16"/>
                <w:szCs w:val="16"/>
              </w:rPr>
            </w:pPr>
            <w:r>
              <w:rPr>
                <w:rFonts w:ascii="Times New Roman" w:hAnsi="Times New Roman"/>
                <w:sz w:val="16"/>
                <w:szCs w:val="16"/>
              </w:rPr>
              <w:t>10</w:t>
            </w:r>
          </w:p>
        </w:tc>
        <w:tc>
          <w:tcPr>
            <w:tcW w:w="567" w:type="dxa"/>
            <w:shd w:val="clear" w:color="auto" w:fill="FFE599" w:themeFill="accent4" w:themeFillTint="66"/>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22</w:t>
            </w:r>
          </w:p>
        </w:tc>
      </w:tr>
      <w:tr w:rsidR="000C7D20" w:rsidRPr="00B471BD" w:rsidTr="00B12D5C">
        <w:tc>
          <w:tcPr>
            <w:tcW w:w="568" w:type="dxa"/>
            <w:vAlign w:val="center"/>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w:t>
            </w:r>
          </w:p>
        </w:tc>
        <w:tc>
          <w:tcPr>
            <w:tcW w:w="1275" w:type="dxa"/>
          </w:tcPr>
          <w:p w:rsidR="000C7D20" w:rsidRPr="00B471BD" w:rsidRDefault="000C7D20" w:rsidP="00F03B3F">
            <w:pPr>
              <w:widowControl w:val="0"/>
              <w:suppressAutoHyphens/>
              <w:spacing w:after="0" w:line="240" w:lineRule="auto"/>
              <w:rPr>
                <w:rFonts w:ascii="Times New Roman" w:hAnsi="Times New Roman"/>
                <w:sz w:val="16"/>
                <w:szCs w:val="16"/>
              </w:rPr>
            </w:pPr>
            <w:r w:rsidRPr="00B471BD">
              <w:rPr>
                <w:rFonts w:ascii="Times New Roman" w:hAnsi="Times New Roman"/>
                <w:sz w:val="16"/>
                <w:szCs w:val="16"/>
              </w:rPr>
              <w:t>удельный вес молодых граждан,  проживающих  в Ачинском районе, вовлечённых в изучение истории </w:t>
            </w:r>
          </w:p>
          <w:p w:rsidR="000C7D20" w:rsidRPr="00B471BD" w:rsidRDefault="000C7D20" w:rsidP="00F03B3F">
            <w:pPr>
              <w:widowControl w:val="0"/>
              <w:suppressAutoHyphens/>
              <w:spacing w:after="0" w:line="240" w:lineRule="auto"/>
              <w:rPr>
                <w:rFonts w:ascii="Times New Roman" w:hAnsi="Times New Roman"/>
                <w:sz w:val="16"/>
                <w:szCs w:val="16"/>
              </w:rPr>
            </w:pPr>
            <w:r w:rsidRPr="00B471BD">
              <w:rPr>
                <w:rFonts w:ascii="Times New Roman" w:hAnsi="Times New Roman"/>
                <w:sz w:val="16"/>
                <w:szCs w:val="16"/>
              </w:rPr>
              <w:t>Отечества, краеведческую деятельность, в их общей численности</w:t>
            </w:r>
          </w:p>
        </w:tc>
        <w:tc>
          <w:tcPr>
            <w:tcW w:w="568"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1,63</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1,77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1,92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1,98</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2,34</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8,10</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8,27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8,51</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8,87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9,31</w:t>
            </w:r>
          </w:p>
        </w:tc>
        <w:tc>
          <w:tcPr>
            <w:tcW w:w="567" w:type="dxa"/>
            <w:shd w:val="clear" w:color="auto" w:fill="FFE599" w:themeFill="accent4" w:themeFillTint="66"/>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10,07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Pr>
                <w:rFonts w:ascii="Times New Roman" w:hAnsi="Times New Roman"/>
                <w:sz w:val="16"/>
                <w:szCs w:val="16"/>
              </w:rPr>
              <w:t>10,20</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10,43</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14,63</w:t>
            </w:r>
          </w:p>
        </w:tc>
      </w:tr>
      <w:tr w:rsidR="000C7D20" w:rsidRPr="00B471BD" w:rsidTr="00B12D5C">
        <w:tc>
          <w:tcPr>
            <w:tcW w:w="568" w:type="dxa"/>
            <w:vAlign w:val="center"/>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3.</w:t>
            </w:r>
          </w:p>
        </w:tc>
        <w:tc>
          <w:tcPr>
            <w:tcW w:w="1275" w:type="dxa"/>
          </w:tcPr>
          <w:p w:rsidR="000C7D20" w:rsidRPr="00B471BD" w:rsidRDefault="000C7D20" w:rsidP="00F03B3F">
            <w:pPr>
              <w:widowControl w:val="0"/>
              <w:suppressAutoHyphens/>
              <w:spacing w:after="0" w:line="240" w:lineRule="auto"/>
              <w:rPr>
                <w:rFonts w:ascii="Times New Roman" w:hAnsi="Times New Roman"/>
                <w:sz w:val="16"/>
                <w:szCs w:val="16"/>
              </w:rPr>
            </w:pPr>
            <w:r w:rsidRPr="00B471BD">
              <w:rPr>
                <w:rFonts w:ascii="Times New Roman" w:hAnsi="Times New Roman"/>
                <w:sz w:val="16"/>
                <w:szCs w:val="16"/>
              </w:rPr>
              <w:t>удельный вес молодых граждан, проживающих в Ачинском районе, вовлеченных в добровольческую деятельность, в их общей численности</w:t>
            </w:r>
          </w:p>
        </w:tc>
        <w:tc>
          <w:tcPr>
            <w:tcW w:w="568"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1,63</w:t>
            </w:r>
          </w:p>
        </w:tc>
        <w:tc>
          <w:tcPr>
            <w:tcW w:w="425"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1,77</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1,92</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2,13</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2,35</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2,46</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2,69</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2,96</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3,29</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3,73</w:t>
            </w:r>
          </w:p>
        </w:tc>
        <w:tc>
          <w:tcPr>
            <w:tcW w:w="567" w:type="dxa"/>
            <w:shd w:val="clear" w:color="auto" w:fill="FFE599" w:themeFill="accent4" w:themeFillTint="66"/>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4,04</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Pr>
                <w:rFonts w:ascii="Times New Roman" w:hAnsi="Times New Roman"/>
                <w:sz w:val="16"/>
                <w:szCs w:val="16"/>
              </w:rPr>
              <w:t>4,50</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4,91</w:t>
            </w:r>
          </w:p>
        </w:tc>
        <w:tc>
          <w:tcPr>
            <w:tcW w:w="567" w:type="dxa"/>
          </w:tcPr>
          <w:p w:rsidR="000C7D20" w:rsidRPr="00B471BD" w:rsidRDefault="000C7D20" w:rsidP="00F03B3F">
            <w:pPr>
              <w:widowControl w:val="0"/>
              <w:suppressAutoHyphens/>
              <w:spacing w:after="0" w:line="240" w:lineRule="auto"/>
              <w:jc w:val="both"/>
              <w:rPr>
                <w:rFonts w:ascii="Times New Roman" w:hAnsi="Times New Roman"/>
                <w:sz w:val="16"/>
                <w:szCs w:val="16"/>
              </w:rPr>
            </w:pPr>
            <w:r w:rsidRPr="00B471BD">
              <w:rPr>
                <w:rFonts w:ascii="Times New Roman" w:hAnsi="Times New Roman"/>
                <w:sz w:val="16"/>
                <w:szCs w:val="16"/>
              </w:rPr>
              <w:t>9,61</w:t>
            </w:r>
          </w:p>
        </w:tc>
      </w:tr>
    </w:tbl>
    <w:p w:rsidR="007F6A23" w:rsidRPr="00B471BD" w:rsidRDefault="007F6A23" w:rsidP="007F6A23">
      <w:pPr>
        <w:widowControl w:val="0"/>
        <w:spacing w:after="0"/>
        <w:ind w:firstLine="540"/>
        <w:jc w:val="both"/>
        <w:rPr>
          <w:rFonts w:ascii="Times New Roman" w:hAnsi="Times New Roman"/>
          <w:b/>
        </w:rPr>
      </w:pPr>
    </w:p>
    <w:p w:rsidR="007F6A23" w:rsidRPr="00B471BD" w:rsidRDefault="007F6A23" w:rsidP="007F6A23">
      <w:pPr>
        <w:widowControl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2.3. Механизм реализации подпрограммы</w:t>
      </w: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2.3.1. Главными распорядителями бюджетных средств являются:</w:t>
      </w:r>
    </w:p>
    <w:p w:rsidR="007F6A23" w:rsidRPr="00B471BD" w:rsidRDefault="007F6A23" w:rsidP="007F6A23">
      <w:pPr>
        <w:widowControl w:val="0"/>
        <w:autoSpaceDE w:val="0"/>
        <w:autoSpaceDN w:val="0"/>
        <w:adjustRightInd w:val="0"/>
        <w:spacing w:after="0" w:line="240" w:lineRule="auto"/>
        <w:ind w:firstLine="720"/>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по </w:t>
      </w:r>
      <w:hyperlink w:anchor="Par504" w:history="1">
        <w:r w:rsidRPr="00B471BD">
          <w:rPr>
            <w:rFonts w:ascii="Times New Roman" w:hAnsi="Times New Roman"/>
            <w:sz w:val="24"/>
            <w:szCs w:val="24"/>
          </w:rPr>
          <w:t xml:space="preserve">подпунктам  </w:t>
        </w:r>
      </w:hyperlink>
      <w:r w:rsidRPr="00B471BD">
        <w:rPr>
          <w:rFonts w:ascii="Times New Roman" w:hAnsi="Times New Roman"/>
          <w:sz w:val="24"/>
          <w:szCs w:val="24"/>
        </w:rPr>
        <w:t>1.2 пункта 1 – администрация Ачинского района (отдел культуры, физической культуры и молодежной политики);</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по подпункту 1.1. пункта 1, подпунктами 2.1, 2.2, 2,3 пункта 2, подпункту 3.1, 3.2, 3.3, 3,4, 3.5 пункта 3  мероприятий подпрограммы – администрация Ачинского района (МБУ МЦ «Навигатор»);</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2.3.2. По подпункту 1.1 пункта 1 мероприятий подпрограммы выделение средств районного бюджета предусматривается на реализацию мероприятия «Премия Главы Ачинского района».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Расходы на мероприятие осуществляются по результатам конкурсного отбора, который  проводится в соответствии с утверждённым Главой Ачинского района  в установленном порядке Положением о премии Главы района молодым талантам. Номинантам наличными выплачивается денежное поощрение.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Расходы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2.3.3.  Реализация мероприятий подпунктов 2.1, 2.2, 2,3 пункта 2, подпункту 3.2, 3.3, 3,4, 3.5 пункта 3  мероприятий подпрограммы осуществляется путем предоставления субсидии по соглашению, заключенному между администрацией Ачинского района и муниципальным бюджетным учреждением молодежный центр «Навигатор», о порядке  и условиях предоставления субсидии  на иные цели, не связанные с финансовым обеспечением выполнения муниципального задания на оказание муниципальных услуг (выполнения работ);</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Расходы на обеспечение деятельности МБУ МЦ «Навигатор» предусмотрены на основании постановления администрации Ачинского района от 31.12.2010 № 1053-П «Об утверждении Порядка определения объёма и условий предоставления субсидий из бюджета Ачинского района муниципальным бюджетным учреждениям Ачинского района».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Расходы мероприятия подпрограммы осуществляются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2.3.4. Реализация мероприятий подпункта 3.1 пункта 3 мероприятий подпрограммы осуществляется путём предоставления Муниципальному бюджетному учреждению молодёжный центр «Навигатор» субсидий на финансовое обеспечение выполнения  им муниципального задания на основании соглашения, заключенного между указанным учреждением и администрацией Ачинского района.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Расходы на обеспечение деятельности МБУ МЦ «Навигатор» регулируются Порядком формирования и финансового обеспечения выполнения муниципального задания в отношении районных муниципальных учреждений» утвержденным постановлением администрации Ачинского района от 15.09.2015 № 736-П.</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2.3.5. Реализация мероприятий подпункта 3.2 мероприятий подпрограммы – администрация Ачинского района (МБУ МЦ «Навигатор») в рамках конкурса «Реализованных отдельных мероприятий муниципальных программ, подпрограмм молодежной политики» на получение субсидии.</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Межбюджетные трансферты будут выделяться из средств краевого бюджета на основании соглашения, заключенного между администрацией Ачинского района и агентством  молодёжной политики и реализации программ общественного развития Красноярского края на основании конкурсного отбора.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Порядок и условия предоставления и расходования субсидий бюджетам муниципальных образований Красноярского края конкурса «Реализованных отдельных мероприятий муниципальных программ, подпрограмм молодежной политики», критериев отбора муниципальных образований Красноярского края для предоставления субсидии определяется постановлением Правительства Красноярского края от 30.09.2013 №519-П «Об утверждении государственно программы «Молодежь Красноярского края в </w:t>
      </w:r>
      <w:r w:rsidRPr="00B471BD">
        <w:rPr>
          <w:rFonts w:ascii="Times New Roman" w:hAnsi="Times New Roman"/>
          <w:sz w:val="24"/>
          <w:szCs w:val="24"/>
          <w:lang w:val="en-US"/>
        </w:rPr>
        <w:t>XXI</w:t>
      </w:r>
      <w:r w:rsidRPr="00B471BD">
        <w:rPr>
          <w:rFonts w:ascii="Times New Roman" w:hAnsi="Times New Roman"/>
          <w:sz w:val="24"/>
          <w:szCs w:val="24"/>
        </w:rPr>
        <w:t xml:space="preserve"> веке»» (в ред. от 08.10.2019 №554-п).</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2.3.6. Из краевого бюджета предоставляются на конкурсной основе следующие субсидии бюджету Ачинского района:</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на развитие системы патриотического воспитания в рамках деятельности муниципальных молодежных центров (пункт 2.1 мероприятий подпрограммы);</w:t>
      </w:r>
    </w:p>
    <w:p w:rsidR="007F6A23"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на  поддержку деятельности муниципальных молодежных центров (пунк</w:t>
      </w:r>
      <w:r w:rsidR="00786AF5">
        <w:rPr>
          <w:rFonts w:ascii="Times New Roman" w:hAnsi="Times New Roman"/>
          <w:sz w:val="24"/>
          <w:szCs w:val="24"/>
        </w:rPr>
        <w:t xml:space="preserve">т 3.3 </w:t>
      </w:r>
      <w:r w:rsidR="00786AF5">
        <w:rPr>
          <w:rFonts w:ascii="Times New Roman" w:hAnsi="Times New Roman"/>
          <w:sz w:val="24"/>
          <w:szCs w:val="24"/>
        </w:rPr>
        <w:lastRenderedPageBreak/>
        <w:t>мероприятий подпрограммы);</w:t>
      </w:r>
    </w:p>
    <w:p w:rsidR="00786AF5" w:rsidRPr="00B471BD" w:rsidRDefault="00786AF5" w:rsidP="007F6A23">
      <w:pPr>
        <w:widowControl w:val="0"/>
        <w:autoSpaceDE w:val="0"/>
        <w:autoSpaceDN w:val="0"/>
        <w:adjustRightInd w:val="0"/>
        <w:spacing w:after="0" w:line="240" w:lineRule="auto"/>
        <w:ind w:firstLine="709"/>
        <w:jc w:val="both"/>
        <w:rPr>
          <w:rFonts w:ascii="Times New Roman" w:hAnsi="Times New Roman"/>
          <w:sz w:val="24"/>
          <w:szCs w:val="24"/>
        </w:rPr>
      </w:pPr>
      <w:r w:rsidRPr="00006B45">
        <w:rPr>
          <w:rFonts w:ascii="Times New Roman" w:hAnsi="Times New Roman"/>
          <w:sz w:val="24"/>
          <w:szCs w:val="24"/>
        </w:rPr>
        <w:t xml:space="preserve">на реализацию отдельных мероприятий программ молодежной политики </w:t>
      </w:r>
      <w:r w:rsidR="00006B45" w:rsidRPr="00006B45">
        <w:rPr>
          <w:rFonts w:ascii="Times New Roman" w:hAnsi="Times New Roman"/>
          <w:sz w:val="24"/>
          <w:szCs w:val="24"/>
        </w:rPr>
        <w:t>муниципального образования Ачинский район.</w:t>
      </w:r>
    </w:p>
    <w:p w:rsidR="007F6A23" w:rsidRPr="00B471BD" w:rsidRDefault="00B1519E" w:rsidP="007F6A23">
      <w:pPr>
        <w:pStyle w:val="ConsPlusTitle"/>
        <w:ind w:firstLine="709"/>
        <w:jc w:val="both"/>
        <w:outlineLvl w:val="0"/>
        <w:rPr>
          <w:rFonts w:ascii="Times New Roman" w:hAnsi="Times New Roman" w:cs="Times New Roman"/>
          <w:b w:val="0"/>
          <w:bCs w:val="0"/>
          <w:sz w:val="24"/>
          <w:szCs w:val="24"/>
        </w:rPr>
      </w:pPr>
      <w:hyperlink w:anchor="Par645" w:history="1">
        <w:r w:rsidR="007F6A23" w:rsidRPr="00B471BD">
          <w:rPr>
            <w:rFonts w:ascii="Times New Roman" w:hAnsi="Times New Roman" w:cs="Times New Roman"/>
            <w:b w:val="0"/>
            <w:bCs w:val="0"/>
            <w:sz w:val="24"/>
            <w:szCs w:val="24"/>
          </w:rPr>
          <w:t>Порядок</w:t>
        </w:r>
      </w:hyperlink>
      <w:r w:rsidR="007F6A23" w:rsidRPr="00B471BD">
        <w:rPr>
          <w:rFonts w:ascii="Times New Roman" w:hAnsi="Times New Roman" w:cs="Times New Roman"/>
          <w:b w:val="0"/>
          <w:bCs w:val="0"/>
          <w:sz w:val="24"/>
          <w:szCs w:val="24"/>
        </w:rPr>
        <w:t xml:space="preserve"> и условия предоставления и расходования субсидии бюджетам муниципальных образований Красноярского края на поддержку деятельности муниципальных молодежных центров для предоставления указанной субсидии определяются постановлением Правительства Красноярского края от 31.12.2019 г. № 795-п «О поддержке деятельности муниципальных молодежных центров».</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B471BD">
        <w:rPr>
          <w:rFonts w:ascii="Times New Roman" w:hAnsi="Times New Roman"/>
          <w:b/>
          <w:sz w:val="24"/>
          <w:szCs w:val="24"/>
        </w:rPr>
        <w:t>2.4. Организация управления подпрограммой и контроль за ходом ее выполнения.</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2.4.1. Текущее управление за реализацией подпрограммы осуществляет отдел культуры, физической культуры и молодежной политики Администрации Ачинского района.</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Отдел культуры, физической культуры и молодежной политики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2.4.2. Отдел культуры, физической культуры и молодежной политики администрации Ачинского района осуществляет:</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 координацию исполнения мероприятий подпрограммы, мониторинг их реализации;</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 непосредственный контроль за ходом реализации мероприятий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3) подготовку отчетов о реализации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2.4.3. Отдел культуры, физической культуры и молодежной политики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2.4.4. Годовой отчет о ходе реализации подпрограммы формируется ответственным отделом культуры, физической культуры и молодежной политики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2.4.6. В процессе реализации подпрограммы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w:t>
      </w:r>
      <w:hyperlink r:id="rId10" w:history="1">
        <w:r w:rsidRPr="00B471BD">
          <w:rPr>
            <w:rFonts w:ascii="Times New Roman" w:hAnsi="Times New Roman"/>
            <w:sz w:val="24"/>
            <w:szCs w:val="24"/>
          </w:rPr>
          <w:t>законодательством</w:t>
        </w:r>
      </w:hyperlink>
      <w:r w:rsidRPr="00B471BD">
        <w:rPr>
          <w:rFonts w:ascii="Times New Roman" w:hAnsi="Times New Roman"/>
          <w:sz w:val="24"/>
          <w:szCs w:val="24"/>
        </w:rPr>
        <w:t>.</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7F6A23" w:rsidRPr="00B471BD" w:rsidRDefault="007F6A23" w:rsidP="007F6A23">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B471BD">
        <w:rPr>
          <w:rFonts w:ascii="Times New Roman" w:hAnsi="Times New Roman"/>
          <w:b/>
          <w:sz w:val="24"/>
          <w:szCs w:val="24"/>
        </w:rPr>
        <w:t>2.5.  Оценка социально-экономической эффективности от реализации подпрограммы.</w:t>
      </w: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B471BD">
        <w:rPr>
          <w:rFonts w:ascii="Times New Roman" w:hAnsi="Times New Roman"/>
          <w:sz w:val="24"/>
          <w:szCs w:val="24"/>
        </w:rPr>
        <w:t xml:space="preserve">Конечными и промежуточными  социально-экономическими результатами решения </w:t>
      </w:r>
      <w:r w:rsidRPr="00B471BD">
        <w:rPr>
          <w:rFonts w:ascii="Times New Roman" w:hAnsi="Times New Roman"/>
          <w:sz w:val="24"/>
          <w:szCs w:val="24"/>
        </w:rPr>
        <w:lastRenderedPageBreak/>
        <w:t>указанных проблем являются:</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количество социально-экономических проектов, реализуемых молодежью района: 14 единиц в 2014 году;  17 единиц в 2015 году; 19 единиц в 2016 году; 21 единицы в 2017 году;  24 единицы в 2018 году; 27 единиц в 2019 году; 22 единицы в 2020 году; 22 единицы в 2021 году; 22 единицы в 2022 году; 22 единицы в 2023 году, </w:t>
      </w:r>
      <w:r w:rsidR="00A224DB">
        <w:rPr>
          <w:rFonts w:ascii="Times New Roman" w:hAnsi="Times New Roman"/>
          <w:sz w:val="24"/>
          <w:szCs w:val="24"/>
        </w:rPr>
        <w:t>11</w:t>
      </w:r>
      <w:r w:rsidRPr="00B471BD">
        <w:rPr>
          <w:rFonts w:ascii="Times New Roman" w:hAnsi="Times New Roman"/>
          <w:sz w:val="24"/>
          <w:szCs w:val="24"/>
        </w:rPr>
        <w:t xml:space="preserve"> единицы в 2024 году</w:t>
      </w:r>
      <w:r w:rsidR="00802C1F">
        <w:rPr>
          <w:rFonts w:ascii="Times New Roman" w:hAnsi="Times New Roman"/>
          <w:sz w:val="24"/>
          <w:szCs w:val="24"/>
        </w:rPr>
        <w:t>,</w:t>
      </w:r>
      <w:r w:rsidRPr="00B471BD">
        <w:rPr>
          <w:rFonts w:ascii="Times New Roman" w:hAnsi="Times New Roman"/>
          <w:sz w:val="24"/>
          <w:szCs w:val="24"/>
        </w:rPr>
        <w:t xml:space="preserve"> 22 единицы в 2026 году, </w:t>
      </w:r>
      <w:r w:rsidR="00802C1F" w:rsidRPr="00B471BD">
        <w:rPr>
          <w:rFonts w:ascii="Times New Roman" w:hAnsi="Times New Roman"/>
          <w:sz w:val="24"/>
          <w:szCs w:val="24"/>
        </w:rPr>
        <w:t>22 единицы в 202</w:t>
      </w:r>
      <w:r w:rsidR="00802C1F">
        <w:rPr>
          <w:rFonts w:ascii="Times New Roman" w:hAnsi="Times New Roman"/>
          <w:sz w:val="24"/>
          <w:szCs w:val="24"/>
        </w:rPr>
        <w:t>7</w:t>
      </w:r>
      <w:r w:rsidR="00802C1F" w:rsidRPr="00B471BD">
        <w:rPr>
          <w:rFonts w:ascii="Times New Roman" w:hAnsi="Times New Roman"/>
          <w:sz w:val="24"/>
          <w:szCs w:val="24"/>
        </w:rPr>
        <w:t xml:space="preserve"> году,</w:t>
      </w:r>
      <w:r w:rsidR="00802C1F">
        <w:rPr>
          <w:rFonts w:ascii="Times New Roman" w:hAnsi="Times New Roman"/>
          <w:sz w:val="24"/>
          <w:szCs w:val="24"/>
        </w:rPr>
        <w:t xml:space="preserve"> </w:t>
      </w:r>
      <w:r w:rsidRPr="00B471BD">
        <w:rPr>
          <w:rFonts w:ascii="Times New Roman" w:hAnsi="Times New Roman"/>
          <w:sz w:val="24"/>
          <w:szCs w:val="24"/>
        </w:rPr>
        <w:t>22 единицы в 2030 году;</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количество молодёжи района, вовлечённых в изучение истории Отечества, краеведческую деятельность, в их общей численности: 1,63% в 2014 году; 1,77% в 2015 году; 1,92 % в 2016 году; 1,98% в 2017 году;  2,34% в 2018 году; 8,10%   в 2019 году; 8,29% в 2020 году; 8,53% в 2021 году; 8,89% в 2022 году; до 9,33% в 2023 году, до </w:t>
      </w:r>
      <w:r w:rsidR="00A224DB">
        <w:rPr>
          <w:rFonts w:ascii="Times New Roman" w:hAnsi="Times New Roman"/>
          <w:sz w:val="24"/>
          <w:szCs w:val="24"/>
        </w:rPr>
        <w:t>23</w:t>
      </w:r>
      <w:r w:rsidRPr="00B471BD">
        <w:rPr>
          <w:rFonts w:ascii="Times New Roman" w:hAnsi="Times New Roman"/>
          <w:sz w:val="24"/>
          <w:szCs w:val="24"/>
        </w:rPr>
        <w:t>% в 2024 году</w:t>
      </w:r>
      <w:r w:rsidR="00802C1F">
        <w:rPr>
          <w:rFonts w:ascii="Times New Roman" w:hAnsi="Times New Roman"/>
          <w:sz w:val="24"/>
          <w:szCs w:val="24"/>
        </w:rPr>
        <w:t>,</w:t>
      </w:r>
      <w:r w:rsidRPr="00B471BD">
        <w:rPr>
          <w:rFonts w:ascii="Times New Roman" w:hAnsi="Times New Roman"/>
          <w:sz w:val="24"/>
          <w:szCs w:val="24"/>
        </w:rPr>
        <w:t xml:space="preserve"> </w:t>
      </w:r>
      <w:r w:rsidR="00802C1F" w:rsidRPr="00B471BD">
        <w:rPr>
          <w:rFonts w:ascii="Times New Roman" w:hAnsi="Times New Roman"/>
          <w:sz w:val="24"/>
          <w:szCs w:val="24"/>
        </w:rPr>
        <w:t>до 10,</w:t>
      </w:r>
      <w:r w:rsidR="00802C1F">
        <w:rPr>
          <w:rFonts w:ascii="Times New Roman" w:hAnsi="Times New Roman"/>
          <w:sz w:val="24"/>
          <w:szCs w:val="24"/>
        </w:rPr>
        <w:t>2</w:t>
      </w:r>
      <w:r w:rsidR="00802C1F" w:rsidRPr="00B471BD">
        <w:rPr>
          <w:rFonts w:ascii="Times New Roman" w:hAnsi="Times New Roman"/>
          <w:sz w:val="24"/>
          <w:szCs w:val="24"/>
        </w:rPr>
        <w:t>0% в 202</w:t>
      </w:r>
      <w:r w:rsidR="00802C1F">
        <w:rPr>
          <w:rFonts w:ascii="Times New Roman" w:hAnsi="Times New Roman"/>
          <w:sz w:val="24"/>
          <w:szCs w:val="24"/>
        </w:rPr>
        <w:t>5</w:t>
      </w:r>
      <w:r w:rsidR="00802C1F" w:rsidRPr="00B471BD">
        <w:rPr>
          <w:rFonts w:ascii="Times New Roman" w:hAnsi="Times New Roman"/>
          <w:sz w:val="24"/>
          <w:szCs w:val="24"/>
        </w:rPr>
        <w:t xml:space="preserve"> году</w:t>
      </w:r>
      <w:r w:rsidR="00802C1F">
        <w:rPr>
          <w:rFonts w:ascii="Times New Roman" w:hAnsi="Times New Roman"/>
          <w:sz w:val="24"/>
          <w:szCs w:val="24"/>
        </w:rPr>
        <w:t>,</w:t>
      </w:r>
      <w:r w:rsidR="00802C1F" w:rsidRPr="00B471BD">
        <w:rPr>
          <w:rFonts w:ascii="Times New Roman" w:hAnsi="Times New Roman"/>
          <w:sz w:val="24"/>
          <w:szCs w:val="24"/>
        </w:rPr>
        <w:t xml:space="preserve"> </w:t>
      </w:r>
      <w:r w:rsidRPr="00B471BD">
        <w:rPr>
          <w:rFonts w:ascii="Times New Roman" w:hAnsi="Times New Roman"/>
          <w:sz w:val="24"/>
          <w:szCs w:val="24"/>
        </w:rPr>
        <w:t xml:space="preserve">до 10,49 % в 2026 году, </w:t>
      </w:r>
      <w:r w:rsidR="00802C1F" w:rsidRPr="00B471BD">
        <w:rPr>
          <w:rFonts w:ascii="Times New Roman" w:hAnsi="Times New Roman"/>
          <w:sz w:val="24"/>
          <w:szCs w:val="24"/>
        </w:rPr>
        <w:t>до 1</w:t>
      </w:r>
      <w:r w:rsidR="00802C1F">
        <w:rPr>
          <w:rFonts w:ascii="Times New Roman" w:hAnsi="Times New Roman"/>
          <w:sz w:val="24"/>
          <w:szCs w:val="24"/>
        </w:rPr>
        <w:t xml:space="preserve">1 </w:t>
      </w:r>
      <w:r w:rsidR="00802C1F" w:rsidRPr="00B471BD">
        <w:rPr>
          <w:rFonts w:ascii="Times New Roman" w:hAnsi="Times New Roman"/>
          <w:sz w:val="24"/>
          <w:szCs w:val="24"/>
        </w:rPr>
        <w:t>% в 202</w:t>
      </w:r>
      <w:r w:rsidR="00802C1F">
        <w:rPr>
          <w:rFonts w:ascii="Times New Roman" w:hAnsi="Times New Roman"/>
          <w:sz w:val="24"/>
          <w:szCs w:val="24"/>
        </w:rPr>
        <w:t>7</w:t>
      </w:r>
      <w:r w:rsidR="00802C1F" w:rsidRPr="00B471BD">
        <w:rPr>
          <w:rFonts w:ascii="Times New Roman" w:hAnsi="Times New Roman"/>
          <w:sz w:val="24"/>
          <w:szCs w:val="24"/>
        </w:rPr>
        <w:t xml:space="preserve"> году, </w:t>
      </w:r>
      <w:r w:rsidRPr="00B471BD">
        <w:rPr>
          <w:rFonts w:ascii="Times New Roman" w:hAnsi="Times New Roman"/>
          <w:sz w:val="24"/>
          <w:szCs w:val="24"/>
        </w:rPr>
        <w:t>до 14,73% в 2030 году;</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количество молодёжи района, вовлечённых в добровольческую  деятельность, в их общей численности: 1,63% в 2014 году; 1,77% в 2015 году; 1,92 % в 2016 году; 2,13% в 2017 году;   2,35% в 2018 году;  2,46%  в 2019 году; 2,69% в 2020 году;  2,93% в 2021 году;  3,29% в 2022 году;  до 3,73% в 2023 году, до </w:t>
      </w:r>
      <w:r w:rsidR="00A224DB">
        <w:rPr>
          <w:rFonts w:ascii="Times New Roman" w:hAnsi="Times New Roman"/>
          <w:sz w:val="24"/>
          <w:szCs w:val="24"/>
        </w:rPr>
        <w:t>14</w:t>
      </w:r>
      <w:r w:rsidRPr="00B471BD">
        <w:rPr>
          <w:rFonts w:ascii="Times New Roman" w:hAnsi="Times New Roman"/>
          <w:sz w:val="24"/>
          <w:szCs w:val="24"/>
        </w:rPr>
        <w:t xml:space="preserve">% в 2024 году, </w:t>
      </w:r>
      <w:r w:rsidR="00802C1F" w:rsidRPr="00B471BD">
        <w:rPr>
          <w:rFonts w:ascii="Times New Roman" w:hAnsi="Times New Roman"/>
          <w:sz w:val="24"/>
          <w:szCs w:val="24"/>
        </w:rPr>
        <w:t>до 4,</w:t>
      </w:r>
      <w:r w:rsidR="00802C1F">
        <w:rPr>
          <w:rFonts w:ascii="Times New Roman" w:hAnsi="Times New Roman"/>
          <w:sz w:val="24"/>
          <w:szCs w:val="24"/>
        </w:rPr>
        <w:t>5</w:t>
      </w:r>
      <w:r w:rsidR="00802C1F" w:rsidRPr="00B471BD">
        <w:rPr>
          <w:rFonts w:ascii="Times New Roman" w:hAnsi="Times New Roman"/>
          <w:sz w:val="24"/>
          <w:szCs w:val="24"/>
        </w:rPr>
        <w:t>0% в 202</w:t>
      </w:r>
      <w:r w:rsidR="00802C1F">
        <w:rPr>
          <w:rFonts w:ascii="Times New Roman" w:hAnsi="Times New Roman"/>
          <w:sz w:val="24"/>
          <w:szCs w:val="24"/>
        </w:rPr>
        <w:t>5</w:t>
      </w:r>
      <w:r w:rsidR="00802C1F" w:rsidRPr="00B471BD">
        <w:rPr>
          <w:rFonts w:ascii="Times New Roman" w:hAnsi="Times New Roman"/>
          <w:sz w:val="24"/>
          <w:szCs w:val="24"/>
        </w:rPr>
        <w:t xml:space="preserve"> году, </w:t>
      </w:r>
      <w:r w:rsidRPr="00B471BD">
        <w:rPr>
          <w:rFonts w:ascii="Times New Roman" w:hAnsi="Times New Roman"/>
          <w:sz w:val="24"/>
          <w:szCs w:val="24"/>
        </w:rPr>
        <w:t>до 4,91% в 2026 году,</w:t>
      </w:r>
      <w:r w:rsidR="00802C1F" w:rsidRPr="00802C1F">
        <w:rPr>
          <w:rFonts w:ascii="Times New Roman" w:hAnsi="Times New Roman"/>
          <w:sz w:val="24"/>
          <w:szCs w:val="24"/>
        </w:rPr>
        <w:t xml:space="preserve"> </w:t>
      </w:r>
      <w:r w:rsidR="00802C1F" w:rsidRPr="00B471BD">
        <w:rPr>
          <w:rFonts w:ascii="Times New Roman" w:hAnsi="Times New Roman"/>
          <w:sz w:val="24"/>
          <w:szCs w:val="24"/>
        </w:rPr>
        <w:t xml:space="preserve">до </w:t>
      </w:r>
      <w:r w:rsidR="00802C1F">
        <w:rPr>
          <w:rFonts w:ascii="Times New Roman" w:hAnsi="Times New Roman"/>
          <w:sz w:val="24"/>
          <w:szCs w:val="24"/>
        </w:rPr>
        <w:t>5</w:t>
      </w:r>
      <w:r w:rsidR="00802C1F" w:rsidRPr="00B471BD">
        <w:rPr>
          <w:rFonts w:ascii="Times New Roman" w:hAnsi="Times New Roman"/>
          <w:sz w:val="24"/>
          <w:szCs w:val="24"/>
        </w:rPr>
        <w:t>,</w:t>
      </w:r>
      <w:r w:rsidR="00802C1F">
        <w:rPr>
          <w:rFonts w:ascii="Times New Roman" w:hAnsi="Times New Roman"/>
          <w:sz w:val="24"/>
          <w:szCs w:val="24"/>
        </w:rPr>
        <w:t>30</w:t>
      </w:r>
      <w:r w:rsidR="00802C1F" w:rsidRPr="00B471BD">
        <w:rPr>
          <w:rFonts w:ascii="Times New Roman" w:hAnsi="Times New Roman"/>
          <w:sz w:val="24"/>
          <w:szCs w:val="24"/>
        </w:rPr>
        <w:t>% в 202</w:t>
      </w:r>
      <w:r w:rsidR="00802C1F">
        <w:rPr>
          <w:rFonts w:ascii="Times New Roman" w:hAnsi="Times New Roman"/>
          <w:sz w:val="24"/>
          <w:szCs w:val="24"/>
        </w:rPr>
        <w:t>7</w:t>
      </w:r>
      <w:r w:rsidR="00802C1F" w:rsidRPr="00B471BD">
        <w:rPr>
          <w:rFonts w:ascii="Times New Roman" w:hAnsi="Times New Roman"/>
          <w:sz w:val="24"/>
          <w:szCs w:val="24"/>
        </w:rPr>
        <w:t xml:space="preserve"> году,</w:t>
      </w:r>
      <w:r w:rsidRPr="00B471BD">
        <w:rPr>
          <w:rFonts w:ascii="Times New Roman" w:hAnsi="Times New Roman"/>
          <w:sz w:val="24"/>
          <w:szCs w:val="24"/>
        </w:rPr>
        <w:t xml:space="preserve"> до 9,61% в 2030 году.</w:t>
      </w:r>
    </w:p>
    <w:p w:rsidR="007F6A23" w:rsidRPr="00B471BD" w:rsidRDefault="007F6A23" w:rsidP="007F6A23">
      <w:pPr>
        <w:widowControl w:val="0"/>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2.6. Система подпрограммных мероприятий</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B1519E" w:rsidP="007F6A23">
      <w:pPr>
        <w:widowControl w:val="0"/>
        <w:autoSpaceDE w:val="0"/>
        <w:autoSpaceDN w:val="0"/>
        <w:adjustRightInd w:val="0"/>
        <w:spacing w:after="0" w:line="240" w:lineRule="auto"/>
        <w:ind w:firstLine="709"/>
        <w:jc w:val="both"/>
        <w:rPr>
          <w:rFonts w:ascii="Times New Roman" w:hAnsi="Times New Roman"/>
          <w:sz w:val="24"/>
          <w:szCs w:val="24"/>
        </w:rPr>
      </w:pPr>
      <w:hyperlink w:anchor="Par377" w:history="1">
        <w:r w:rsidR="007F6A23" w:rsidRPr="00B471BD">
          <w:rPr>
            <w:rFonts w:ascii="Times New Roman" w:hAnsi="Times New Roman"/>
            <w:sz w:val="24"/>
            <w:szCs w:val="24"/>
          </w:rPr>
          <w:t>Перечень</w:t>
        </w:r>
      </w:hyperlink>
      <w:r w:rsidR="007F6A23" w:rsidRPr="00B471BD">
        <w:rPr>
          <w:rFonts w:ascii="Times New Roman" w:hAnsi="Times New Roman"/>
          <w:sz w:val="24"/>
          <w:szCs w:val="24"/>
        </w:rPr>
        <w:t xml:space="preserve"> мероприятий подпрограммы приведен в приложении № 1 к подпрограмме.</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B471BD">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Мероприятия подпрограммы реализуются за счет средств районного и краевого бюджетов, а также средств районного бюджета в части софинансирования мероприятий по предоставлению субсидий бюджетам муниципальных образований Красноярского края.</w:t>
      </w:r>
    </w:p>
    <w:p w:rsidR="00C36B68" w:rsidRPr="0043731F" w:rsidRDefault="00C36B68" w:rsidP="00C36B68">
      <w:pPr>
        <w:widowControl w:val="0"/>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 xml:space="preserve">Общий объём финансирования подпрограммы – </w:t>
      </w:r>
    </w:p>
    <w:p w:rsidR="00C36B68" w:rsidRPr="0043731F" w:rsidRDefault="009C1A55" w:rsidP="00C36B68">
      <w:pPr>
        <w:widowControl w:val="0"/>
        <w:autoSpaceDE w:val="0"/>
        <w:autoSpaceDN w:val="0"/>
        <w:adjustRightInd w:val="0"/>
        <w:spacing w:after="0" w:line="240" w:lineRule="auto"/>
        <w:jc w:val="both"/>
        <w:rPr>
          <w:rFonts w:ascii="Times New Roman" w:hAnsi="Times New Roman"/>
          <w:sz w:val="24"/>
          <w:szCs w:val="24"/>
        </w:rPr>
      </w:pPr>
      <w:r w:rsidRPr="009C1A55">
        <w:rPr>
          <w:rFonts w:ascii="Times New Roman" w:hAnsi="Times New Roman"/>
          <w:bCs/>
          <w:color w:val="FF0000"/>
          <w:sz w:val="24"/>
          <w:szCs w:val="24"/>
        </w:rPr>
        <w:t>71</w:t>
      </w:r>
      <w:r w:rsidR="00C36B68" w:rsidRPr="009C1A55">
        <w:rPr>
          <w:rFonts w:ascii="Times New Roman" w:hAnsi="Times New Roman"/>
          <w:bCs/>
          <w:color w:val="FF0000"/>
          <w:sz w:val="24"/>
          <w:szCs w:val="24"/>
        </w:rPr>
        <w:t> 1</w:t>
      </w:r>
      <w:r w:rsidRPr="009C1A55">
        <w:rPr>
          <w:rFonts w:ascii="Times New Roman" w:hAnsi="Times New Roman"/>
          <w:bCs/>
          <w:color w:val="FF0000"/>
          <w:sz w:val="24"/>
          <w:szCs w:val="24"/>
        </w:rPr>
        <w:t>01</w:t>
      </w:r>
      <w:r w:rsidR="00C36B68" w:rsidRPr="009C1A55">
        <w:rPr>
          <w:rFonts w:ascii="Times New Roman" w:hAnsi="Times New Roman"/>
          <w:bCs/>
          <w:color w:val="FF0000"/>
          <w:sz w:val="24"/>
          <w:szCs w:val="24"/>
        </w:rPr>
        <w:t xml:space="preserve"> </w:t>
      </w:r>
      <w:r w:rsidRPr="009C1A55">
        <w:rPr>
          <w:rFonts w:ascii="Times New Roman" w:hAnsi="Times New Roman"/>
          <w:bCs/>
          <w:color w:val="FF0000"/>
          <w:sz w:val="24"/>
          <w:szCs w:val="24"/>
        </w:rPr>
        <w:t>16</w:t>
      </w:r>
      <w:r w:rsidR="00C36B68" w:rsidRPr="009C1A55">
        <w:rPr>
          <w:rFonts w:ascii="Times New Roman" w:hAnsi="Times New Roman"/>
          <w:bCs/>
          <w:color w:val="FF0000"/>
          <w:sz w:val="24"/>
          <w:szCs w:val="24"/>
        </w:rPr>
        <w:t>6,26</w:t>
      </w:r>
      <w:r w:rsidR="00C36B68" w:rsidRPr="009C1A55">
        <w:rPr>
          <w:rFonts w:ascii="Times New Roman" w:hAnsi="Times New Roman"/>
          <w:color w:val="FF0000"/>
          <w:sz w:val="24"/>
          <w:szCs w:val="24"/>
        </w:rPr>
        <w:t xml:space="preserve"> </w:t>
      </w:r>
      <w:r w:rsidR="00C36B68" w:rsidRPr="0043731F">
        <w:rPr>
          <w:rFonts w:ascii="Times New Roman" w:hAnsi="Times New Roman"/>
          <w:sz w:val="24"/>
          <w:szCs w:val="24"/>
        </w:rPr>
        <w:t xml:space="preserve">руб., в том числе: </w:t>
      </w:r>
    </w:p>
    <w:p w:rsidR="00C36B68" w:rsidRPr="0043731F" w:rsidRDefault="00C36B68" w:rsidP="00C36B68">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 xml:space="preserve">за счет средств краевого бюджета – </w:t>
      </w:r>
      <w:r w:rsidR="009C1A55" w:rsidRPr="009C1A55">
        <w:rPr>
          <w:rFonts w:ascii="Times New Roman" w:hAnsi="Times New Roman"/>
          <w:color w:val="FF0000"/>
          <w:sz w:val="24"/>
          <w:szCs w:val="24"/>
        </w:rPr>
        <w:t>13</w:t>
      </w:r>
      <w:r w:rsidRPr="009C1A55">
        <w:rPr>
          <w:rFonts w:ascii="Times New Roman" w:hAnsi="Times New Roman"/>
          <w:color w:val="FF0000"/>
          <w:sz w:val="24"/>
          <w:szCs w:val="24"/>
        </w:rPr>
        <w:t> </w:t>
      </w:r>
      <w:r w:rsidR="009C1A55" w:rsidRPr="009C1A55">
        <w:rPr>
          <w:rFonts w:ascii="Times New Roman" w:hAnsi="Times New Roman"/>
          <w:color w:val="FF0000"/>
          <w:sz w:val="24"/>
          <w:szCs w:val="24"/>
        </w:rPr>
        <w:t>762</w:t>
      </w:r>
      <w:r w:rsidRPr="009C1A55">
        <w:rPr>
          <w:rFonts w:ascii="Times New Roman" w:hAnsi="Times New Roman"/>
          <w:color w:val="FF0000"/>
          <w:sz w:val="24"/>
          <w:szCs w:val="24"/>
        </w:rPr>
        <w:t xml:space="preserve"> </w:t>
      </w:r>
      <w:r w:rsidR="009C1A55" w:rsidRPr="009C1A55">
        <w:rPr>
          <w:rFonts w:ascii="Times New Roman" w:hAnsi="Times New Roman"/>
          <w:color w:val="FF0000"/>
          <w:sz w:val="24"/>
          <w:szCs w:val="24"/>
        </w:rPr>
        <w:t>89</w:t>
      </w:r>
      <w:r w:rsidRPr="009C1A55">
        <w:rPr>
          <w:rFonts w:ascii="Times New Roman" w:hAnsi="Times New Roman"/>
          <w:color w:val="FF0000"/>
          <w:sz w:val="24"/>
          <w:szCs w:val="24"/>
        </w:rPr>
        <w:t xml:space="preserve">1,49 </w:t>
      </w:r>
      <w:r w:rsidRPr="0043731F">
        <w:rPr>
          <w:rFonts w:ascii="Times New Roman" w:hAnsi="Times New Roman"/>
          <w:sz w:val="24"/>
          <w:szCs w:val="24"/>
        </w:rPr>
        <w:t xml:space="preserve">руб. </w:t>
      </w:r>
    </w:p>
    <w:p w:rsidR="00C36B68" w:rsidRPr="0043731F" w:rsidRDefault="00C36B68" w:rsidP="00C36B68">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 xml:space="preserve">за счет средств районного бюджета –  </w:t>
      </w:r>
      <w:r w:rsidR="00256A2F">
        <w:rPr>
          <w:rFonts w:ascii="Times New Roman" w:hAnsi="Times New Roman"/>
          <w:bCs/>
          <w:color w:val="FF0000"/>
          <w:sz w:val="24"/>
          <w:szCs w:val="24"/>
        </w:rPr>
        <w:t>5</w:t>
      </w:r>
      <w:r w:rsidRPr="00256A2F">
        <w:rPr>
          <w:rFonts w:ascii="Times New Roman" w:hAnsi="Times New Roman"/>
          <w:bCs/>
          <w:color w:val="FF0000"/>
          <w:sz w:val="24"/>
          <w:szCs w:val="24"/>
        </w:rPr>
        <w:t>7</w:t>
      </w:r>
      <w:r w:rsidRPr="00256A2F">
        <w:rPr>
          <w:rFonts w:ascii="Times New Roman" w:hAnsi="Times New Roman"/>
          <w:bCs/>
          <w:color w:val="FF0000"/>
          <w:sz w:val="24"/>
          <w:szCs w:val="24"/>
          <w:lang w:val="en-US"/>
        </w:rPr>
        <w:t> </w:t>
      </w:r>
      <w:r w:rsidR="00256A2F">
        <w:rPr>
          <w:rFonts w:ascii="Times New Roman" w:hAnsi="Times New Roman"/>
          <w:bCs/>
          <w:color w:val="FF0000"/>
          <w:sz w:val="24"/>
          <w:szCs w:val="24"/>
        </w:rPr>
        <w:t>338</w:t>
      </w:r>
      <w:r w:rsidRPr="00256A2F">
        <w:rPr>
          <w:rFonts w:ascii="Times New Roman" w:hAnsi="Times New Roman"/>
          <w:bCs/>
          <w:color w:val="FF0000"/>
          <w:sz w:val="24"/>
          <w:szCs w:val="24"/>
          <w:lang w:val="en-US"/>
        </w:rPr>
        <w:t> </w:t>
      </w:r>
      <w:r w:rsidR="00256A2F">
        <w:rPr>
          <w:rFonts w:ascii="Times New Roman" w:hAnsi="Times New Roman"/>
          <w:bCs/>
          <w:color w:val="FF0000"/>
          <w:sz w:val="24"/>
          <w:szCs w:val="24"/>
        </w:rPr>
        <w:t>27</w:t>
      </w:r>
      <w:r w:rsidRPr="00256A2F">
        <w:rPr>
          <w:rFonts w:ascii="Times New Roman" w:hAnsi="Times New Roman"/>
          <w:bCs/>
          <w:color w:val="FF0000"/>
          <w:sz w:val="24"/>
          <w:szCs w:val="24"/>
        </w:rPr>
        <w:t xml:space="preserve">4,77 </w:t>
      </w:r>
      <w:r w:rsidRPr="0043731F">
        <w:rPr>
          <w:rFonts w:ascii="Times New Roman" w:hAnsi="Times New Roman"/>
          <w:sz w:val="24"/>
          <w:szCs w:val="24"/>
        </w:rPr>
        <w:t>руб.,</w:t>
      </w:r>
    </w:p>
    <w:p w:rsidR="00C36B68" w:rsidRPr="0043731F" w:rsidRDefault="00C36B68" w:rsidP="00C36B68">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из них по годам:</w:t>
      </w:r>
    </w:p>
    <w:p w:rsidR="00C36B68" w:rsidRPr="00B471BD" w:rsidRDefault="00C36B68" w:rsidP="00C36B68">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2014 год – 1 875 754,69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363 900,00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1 511 854,69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2015 год – 1 932 817,47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355 600,00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1 577 217,47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2016 год – 2 610 032,36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831 200,00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1 778 832,36  руб.  – местный бюджет;</w:t>
      </w:r>
    </w:p>
    <w:p w:rsidR="007F6A23" w:rsidRPr="00B471BD" w:rsidRDefault="007F6A23" w:rsidP="007F6A23">
      <w:pPr>
        <w:spacing w:after="0" w:line="240" w:lineRule="auto"/>
        <w:jc w:val="both"/>
        <w:rPr>
          <w:rFonts w:ascii="Times New Roman" w:hAnsi="Times New Roman"/>
          <w:sz w:val="24"/>
          <w:szCs w:val="24"/>
        </w:rPr>
      </w:pPr>
    </w:p>
    <w:p w:rsidR="007F6A23" w:rsidRPr="00B471BD" w:rsidRDefault="007F6A23" w:rsidP="007F6A23">
      <w:pPr>
        <w:spacing w:after="0" w:line="240" w:lineRule="auto"/>
        <w:jc w:val="both"/>
        <w:rPr>
          <w:rFonts w:ascii="Times New Roman" w:hAnsi="Times New Roman"/>
          <w:sz w:val="24"/>
          <w:szCs w:val="24"/>
        </w:rPr>
      </w:pPr>
      <w:r w:rsidRPr="00B471BD">
        <w:rPr>
          <w:rFonts w:ascii="Times New Roman" w:hAnsi="Times New Roman"/>
          <w:sz w:val="24"/>
          <w:szCs w:val="24"/>
        </w:rPr>
        <w:t xml:space="preserve">2017 год –  3 319 885,29  руб., </w:t>
      </w:r>
    </w:p>
    <w:p w:rsidR="007F6A23" w:rsidRPr="00B471BD" w:rsidRDefault="007F6A23" w:rsidP="007F6A23">
      <w:pPr>
        <w:spacing w:after="0" w:line="240" w:lineRule="auto"/>
        <w:jc w:val="both"/>
        <w:rPr>
          <w:rFonts w:ascii="Times New Roman" w:hAnsi="Times New Roman"/>
          <w:sz w:val="24"/>
          <w:szCs w:val="24"/>
        </w:rPr>
      </w:pPr>
      <w:r w:rsidRPr="00B471BD">
        <w:rPr>
          <w:rFonts w:ascii="Times New Roman" w:hAnsi="Times New Roman"/>
          <w:sz w:val="24"/>
          <w:szCs w:val="24"/>
        </w:rPr>
        <w:t>920 487,00  руб. - краевой бюджет;</w:t>
      </w:r>
    </w:p>
    <w:p w:rsidR="007F6A23" w:rsidRPr="00B471BD" w:rsidRDefault="007F6A23" w:rsidP="007F6A23">
      <w:pPr>
        <w:spacing w:after="0" w:line="240" w:lineRule="auto"/>
        <w:jc w:val="both"/>
        <w:rPr>
          <w:rFonts w:ascii="Times New Roman" w:hAnsi="Times New Roman"/>
          <w:sz w:val="24"/>
          <w:szCs w:val="24"/>
        </w:rPr>
      </w:pPr>
      <w:r w:rsidRPr="00B471BD">
        <w:rPr>
          <w:rFonts w:ascii="Times New Roman" w:hAnsi="Times New Roman"/>
          <w:sz w:val="24"/>
          <w:szCs w:val="24"/>
        </w:rPr>
        <w:t>2 399 398,29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2018 год –  4 222 773,00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1 688 068,00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2 534 705,00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2019 год 4 527 786,49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536 486,49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lastRenderedPageBreak/>
        <w:t>3 991 300,00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2020 год – 5 113 070,00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1 069 300,00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4 043 770,00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2021 год 5 055 688,19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883 200,00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4 172 488,19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2022 год  5 179 748,77 руб.;</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995 320,00 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bCs/>
          <w:sz w:val="24"/>
          <w:szCs w:val="24"/>
        </w:rPr>
        <w:t>4 184 428,77</w:t>
      </w:r>
      <w:r w:rsidRPr="00B471BD">
        <w:rPr>
          <w:rFonts w:ascii="Times New Roman" w:hAnsi="Times New Roman"/>
          <w:sz w:val="24"/>
          <w:szCs w:val="24"/>
        </w:rPr>
        <w:t xml:space="preserve">  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2023 год  </w:t>
      </w:r>
      <w:r w:rsidRPr="00B471BD">
        <w:rPr>
          <w:rFonts w:ascii="Times New Roman" w:hAnsi="Times New Roman"/>
          <w:bCs/>
          <w:sz w:val="24"/>
          <w:szCs w:val="24"/>
        </w:rPr>
        <w:t xml:space="preserve">6 064 220,00 </w:t>
      </w:r>
      <w:r w:rsidRPr="00B471BD">
        <w:rPr>
          <w:rFonts w:ascii="Times New Roman" w:hAnsi="Times New Roman"/>
          <w:sz w:val="24"/>
          <w:szCs w:val="24"/>
        </w:rPr>
        <w:t>руб.;</w:t>
      </w:r>
    </w:p>
    <w:p w:rsidR="007F6A23" w:rsidRPr="00B471BD" w:rsidRDefault="007F6A23" w:rsidP="007F6A23">
      <w:pPr>
        <w:spacing w:after="0"/>
        <w:jc w:val="both"/>
        <w:rPr>
          <w:rFonts w:ascii="Times New Roman" w:hAnsi="Times New Roman"/>
          <w:bCs/>
          <w:sz w:val="24"/>
          <w:szCs w:val="24"/>
        </w:rPr>
      </w:pPr>
      <w:r w:rsidRPr="00B471BD">
        <w:rPr>
          <w:rFonts w:ascii="Times New Roman" w:hAnsi="Times New Roman"/>
          <w:bCs/>
          <w:sz w:val="24"/>
          <w:szCs w:val="24"/>
        </w:rPr>
        <w:t xml:space="preserve">780 000,00 </w:t>
      </w:r>
      <w:r w:rsidRPr="00B471BD">
        <w:rPr>
          <w:rFonts w:ascii="Times New Roman" w:hAnsi="Times New Roman"/>
          <w:sz w:val="24"/>
          <w:szCs w:val="24"/>
        </w:rPr>
        <w:t>руб. – краевой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bCs/>
          <w:sz w:val="24"/>
          <w:szCs w:val="24"/>
        </w:rPr>
        <w:t xml:space="preserve">5 284 220,00 </w:t>
      </w:r>
      <w:r w:rsidRPr="00B471BD">
        <w:rPr>
          <w:rFonts w:ascii="Times New Roman" w:hAnsi="Times New Roman"/>
          <w:sz w:val="24"/>
          <w:szCs w:val="24"/>
        </w:rPr>
        <w:t>руб. – местный бюджет.</w:t>
      </w:r>
    </w:p>
    <w:p w:rsidR="007F6A23" w:rsidRPr="00B471BD" w:rsidRDefault="007F6A23" w:rsidP="007F6A23">
      <w:pPr>
        <w:autoSpaceDE w:val="0"/>
        <w:autoSpaceDN w:val="0"/>
        <w:adjustRightInd w:val="0"/>
        <w:spacing w:after="0" w:line="240" w:lineRule="auto"/>
        <w:jc w:val="both"/>
        <w:rPr>
          <w:rFonts w:ascii="Times New Roman" w:hAnsi="Times New Roman"/>
          <w:sz w:val="24"/>
          <w:szCs w:val="24"/>
        </w:rPr>
      </w:pPr>
    </w:p>
    <w:p w:rsidR="007F6A23" w:rsidRPr="0043731F" w:rsidRDefault="007F6A23" w:rsidP="007F6A23">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 xml:space="preserve">2024 год  </w:t>
      </w:r>
      <w:r w:rsidR="007A4F0E">
        <w:rPr>
          <w:rFonts w:ascii="Times New Roman" w:hAnsi="Times New Roman"/>
          <w:color w:val="FF0000"/>
          <w:sz w:val="24"/>
          <w:szCs w:val="24"/>
        </w:rPr>
        <w:t>9 323 89</w:t>
      </w:r>
      <w:r w:rsidRPr="007A4F0E">
        <w:rPr>
          <w:rFonts w:ascii="Times New Roman" w:hAnsi="Times New Roman"/>
          <w:color w:val="FF0000"/>
          <w:sz w:val="24"/>
          <w:szCs w:val="24"/>
        </w:rPr>
        <w:t>0,00</w:t>
      </w:r>
      <w:r w:rsidRPr="0043731F">
        <w:rPr>
          <w:rFonts w:ascii="Times New Roman" w:hAnsi="Times New Roman"/>
          <w:sz w:val="24"/>
          <w:szCs w:val="24"/>
        </w:rPr>
        <w:t xml:space="preserve"> руб.;</w:t>
      </w:r>
    </w:p>
    <w:p w:rsidR="007F6A23" w:rsidRPr="0043731F" w:rsidRDefault="00754C5F" w:rsidP="007F6A23">
      <w:pPr>
        <w:autoSpaceDE w:val="0"/>
        <w:autoSpaceDN w:val="0"/>
        <w:adjustRightInd w:val="0"/>
        <w:spacing w:after="0" w:line="240" w:lineRule="auto"/>
        <w:jc w:val="both"/>
        <w:rPr>
          <w:rFonts w:ascii="Times New Roman" w:hAnsi="Times New Roman"/>
          <w:sz w:val="24"/>
          <w:szCs w:val="24"/>
        </w:rPr>
      </w:pPr>
      <w:r w:rsidRPr="007A4F0E">
        <w:rPr>
          <w:rFonts w:ascii="Times New Roman" w:hAnsi="Times New Roman"/>
          <w:color w:val="FF0000"/>
          <w:sz w:val="24"/>
          <w:szCs w:val="24"/>
        </w:rPr>
        <w:t>4</w:t>
      </w:r>
      <w:r w:rsidR="007A4F0E" w:rsidRPr="007A4F0E">
        <w:rPr>
          <w:rFonts w:ascii="Times New Roman" w:hAnsi="Times New Roman"/>
          <w:color w:val="FF0000"/>
          <w:sz w:val="24"/>
          <w:szCs w:val="24"/>
        </w:rPr>
        <w:t> 205 63</w:t>
      </w:r>
      <w:r w:rsidR="007F6A23" w:rsidRPr="007A4F0E">
        <w:rPr>
          <w:rFonts w:ascii="Times New Roman" w:hAnsi="Times New Roman"/>
          <w:color w:val="FF0000"/>
          <w:sz w:val="24"/>
          <w:szCs w:val="24"/>
        </w:rPr>
        <w:t xml:space="preserve">0,00 руб. </w:t>
      </w:r>
      <w:r w:rsidR="007F6A23" w:rsidRPr="0043731F">
        <w:rPr>
          <w:rFonts w:ascii="Times New Roman" w:hAnsi="Times New Roman"/>
          <w:sz w:val="24"/>
          <w:szCs w:val="24"/>
        </w:rPr>
        <w:t>– краевой бюджет;</w:t>
      </w:r>
    </w:p>
    <w:p w:rsidR="007F6A23" w:rsidRPr="0043731F" w:rsidRDefault="007A4F0E" w:rsidP="007F6A23">
      <w:pPr>
        <w:autoSpaceDE w:val="0"/>
        <w:autoSpaceDN w:val="0"/>
        <w:adjustRightInd w:val="0"/>
        <w:spacing w:after="0" w:line="240" w:lineRule="auto"/>
        <w:jc w:val="both"/>
        <w:rPr>
          <w:rFonts w:ascii="Times New Roman" w:hAnsi="Times New Roman"/>
          <w:sz w:val="24"/>
          <w:szCs w:val="24"/>
        </w:rPr>
      </w:pPr>
      <w:r w:rsidRPr="007A4F0E">
        <w:rPr>
          <w:rFonts w:ascii="Times New Roman" w:hAnsi="Times New Roman"/>
          <w:color w:val="FF0000"/>
          <w:sz w:val="24"/>
          <w:szCs w:val="24"/>
        </w:rPr>
        <w:t>5</w:t>
      </w:r>
      <w:r w:rsidR="007F6A23" w:rsidRPr="007A4F0E">
        <w:rPr>
          <w:rFonts w:ascii="Times New Roman" w:hAnsi="Times New Roman"/>
          <w:color w:val="FF0000"/>
          <w:sz w:val="24"/>
          <w:szCs w:val="24"/>
        </w:rPr>
        <w:t> </w:t>
      </w:r>
      <w:r w:rsidRPr="007A4F0E">
        <w:rPr>
          <w:rFonts w:ascii="Times New Roman" w:hAnsi="Times New Roman"/>
          <w:color w:val="FF0000"/>
          <w:sz w:val="24"/>
          <w:szCs w:val="24"/>
        </w:rPr>
        <w:t>118</w:t>
      </w:r>
      <w:r w:rsidR="007F6A23" w:rsidRPr="007A4F0E">
        <w:rPr>
          <w:rFonts w:ascii="Times New Roman" w:hAnsi="Times New Roman"/>
          <w:color w:val="FF0000"/>
          <w:sz w:val="24"/>
          <w:szCs w:val="24"/>
        </w:rPr>
        <w:t xml:space="preserve"> </w:t>
      </w:r>
      <w:r w:rsidR="00754C5F" w:rsidRPr="007A4F0E">
        <w:rPr>
          <w:rFonts w:ascii="Times New Roman" w:hAnsi="Times New Roman"/>
          <w:color w:val="FF0000"/>
          <w:sz w:val="24"/>
          <w:szCs w:val="24"/>
        </w:rPr>
        <w:t>26</w:t>
      </w:r>
      <w:r w:rsidR="007F6A23" w:rsidRPr="007A4F0E">
        <w:rPr>
          <w:rFonts w:ascii="Times New Roman" w:hAnsi="Times New Roman"/>
          <w:color w:val="FF0000"/>
          <w:sz w:val="24"/>
          <w:szCs w:val="24"/>
        </w:rPr>
        <w:t xml:space="preserve">0,00  </w:t>
      </w:r>
      <w:r w:rsidR="007F6A23" w:rsidRPr="0043731F">
        <w:rPr>
          <w:rFonts w:ascii="Times New Roman" w:hAnsi="Times New Roman"/>
          <w:sz w:val="24"/>
          <w:szCs w:val="24"/>
        </w:rPr>
        <w:t>руб. – местный бюджет.</w:t>
      </w:r>
    </w:p>
    <w:p w:rsidR="007F6A23" w:rsidRPr="0043731F" w:rsidRDefault="007F6A23" w:rsidP="007F6A23">
      <w:pPr>
        <w:autoSpaceDE w:val="0"/>
        <w:autoSpaceDN w:val="0"/>
        <w:adjustRightInd w:val="0"/>
        <w:spacing w:after="0" w:line="240" w:lineRule="auto"/>
        <w:jc w:val="both"/>
        <w:rPr>
          <w:rFonts w:ascii="Times New Roman" w:hAnsi="Times New Roman"/>
          <w:sz w:val="24"/>
          <w:szCs w:val="24"/>
        </w:rPr>
      </w:pPr>
    </w:p>
    <w:p w:rsidR="007F6A23" w:rsidRPr="0043731F" w:rsidRDefault="007F6A23" w:rsidP="007F6A23">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 xml:space="preserve">2025 год  </w:t>
      </w:r>
      <w:r w:rsidR="007A4F0E" w:rsidRPr="007A4F0E">
        <w:rPr>
          <w:rFonts w:ascii="Times New Roman" w:hAnsi="Times New Roman"/>
          <w:color w:val="FF0000"/>
          <w:sz w:val="24"/>
          <w:szCs w:val="24"/>
        </w:rPr>
        <w:t>7 427 700</w:t>
      </w:r>
      <w:r w:rsidRPr="007A4F0E">
        <w:rPr>
          <w:rFonts w:ascii="Times New Roman" w:hAnsi="Times New Roman"/>
          <w:color w:val="FF0000"/>
          <w:sz w:val="24"/>
          <w:szCs w:val="24"/>
        </w:rPr>
        <w:t xml:space="preserve">,00 </w:t>
      </w:r>
      <w:r w:rsidRPr="0043731F">
        <w:rPr>
          <w:rFonts w:ascii="Times New Roman" w:hAnsi="Times New Roman"/>
          <w:sz w:val="24"/>
          <w:szCs w:val="24"/>
        </w:rPr>
        <w:t>руб.;</w:t>
      </w:r>
    </w:p>
    <w:p w:rsidR="007F6A23" w:rsidRPr="0043731F" w:rsidRDefault="007A4F0E" w:rsidP="007F6A23">
      <w:pPr>
        <w:autoSpaceDE w:val="0"/>
        <w:autoSpaceDN w:val="0"/>
        <w:adjustRightInd w:val="0"/>
        <w:spacing w:after="0" w:line="240" w:lineRule="auto"/>
        <w:jc w:val="both"/>
        <w:rPr>
          <w:rFonts w:ascii="Times New Roman" w:hAnsi="Times New Roman"/>
          <w:sz w:val="24"/>
          <w:szCs w:val="24"/>
        </w:rPr>
      </w:pPr>
      <w:r w:rsidRPr="007A4F0E">
        <w:rPr>
          <w:rFonts w:ascii="Times New Roman" w:hAnsi="Times New Roman"/>
          <w:color w:val="FF0000"/>
          <w:sz w:val="24"/>
          <w:szCs w:val="24"/>
        </w:rPr>
        <w:t>377</w:t>
      </w:r>
      <w:r w:rsidR="00754C5F" w:rsidRPr="007A4F0E">
        <w:rPr>
          <w:rFonts w:ascii="Times New Roman" w:hAnsi="Times New Roman"/>
          <w:color w:val="FF0000"/>
          <w:sz w:val="24"/>
          <w:szCs w:val="24"/>
        </w:rPr>
        <w:t xml:space="preserve"> </w:t>
      </w:r>
      <w:r w:rsidRPr="007A4F0E">
        <w:rPr>
          <w:rFonts w:ascii="Times New Roman" w:hAnsi="Times New Roman"/>
          <w:color w:val="FF0000"/>
          <w:sz w:val="24"/>
          <w:szCs w:val="24"/>
        </w:rPr>
        <w:t>9</w:t>
      </w:r>
      <w:r w:rsidR="007F6A23" w:rsidRPr="007A4F0E">
        <w:rPr>
          <w:rFonts w:ascii="Times New Roman" w:hAnsi="Times New Roman"/>
          <w:color w:val="FF0000"/>
          <w:sz w:val="24"/>
          <w:szCs w:val="24"/>
        </w:rPr>
        <w:t xml:space="preserve">00,00 </w:t>
      </w:r>
      <w:r w:rsidR="007F6A23" w:rsidRPr="0043731F">
        <w:rPr>
          <w:rFonts w:ascii="Times New Roman" w:hAnsi="Times New Roman"/>
          <w:sz w:val="24"/>
          <w:szCs w:val="24"/>
        </w:rPr>
        <w:t>руб. – краевой бюджет;</w:t>
      </w:r>
    </w:p>
    <w:p w:rsidR="007F6A23" w:rsidRPr="0043731F" w:rsidRDefault="007A4F0E" w:rsidP="007F6A23">
      <w:pPr>
        <w:widowControl w:val="0"/>
        <w:autoSpaceDE w:val="0"/>
        <w:autoSpaceDN w:val="0"/>
        <w:adjustRightInd w:val="0"/>
        <w:spacing w:after="0" w:line="240" w:lineRule="auto"/>
        <w:jc w:val="both"/>
        <w:outlineLvl w:val="2"/>
        <w:rPr>
          <w:rFonts w:ascii="Times New Roman" w:hAnsi="Times New Roman"/>
          <w:sz w:val="24"/>
          <w:szCs w:val="24"/>
        </w:rPr>
      </w:pPr>
      <w:r w:rsidRPr="007A4F0E">
        <w:rPr>
          <w:rFonts w:ascii="Times New Roman" w:hAnsi="Times New Roman"/>
          <w:color w:val="FF0000"/>
          <w:sz w:val="24"/>
          <w:szCs w:val="24"/>
        </w:rPr>
        <w:t>7  049 80</w:t>
      </w:r>
      <w:r w:rsidR="007F6A23" w:rsidRPr="007A4F0E">
        <w:rPr>
          <w:rFonts w:ascii="Times New Roman" w:hAnsi="Times New Roman"/>
          <w:color w:val="FF0000"/>
          <w:sz w:val="24"/>
          <w:szCs w:val="24"/>
        </w:rPr>
        <w:t xml:space="preserve">0,00  </w:t>
      </w:r>
      <w:r w:rsidR="007F6A23" w:rsidRPr="0043731F">
        <w:rPr>
          <w:rFonts w:ascii="Times New Roman" w:hAnsi="Times New Roman"/>
          <w:sz w:val="24"/>
          <w:szCs w:val="24"/>
        </w:rPr>
        <w:t>руб. – местный бюджет.</w:t>
      </w:r>
    </w:p>
    <w:p w:rsidR="007F6A23" w:rsidRPr="0043731F" w:rsidRDefault="007F6A23" w:rsidP="007F6A23">
      <w:pPr>
        <w:widowControl w:val="0"/>
        <w:autoSpaceDE w:val="0"/>
        <w:autoSpaceDN w:val="0"/>
        <w:adjustRightInd w:val="0"/>
        <w:spacing w:after="0" w:line="240" w:lineRule="auto"/>
        <w:jc w:val="both"/>
        <w:outlineLvl w:val="2"/>
        <w:rPr>
          <w:rFonts w:ascii="Times New Roman" w:hAnsi="Times New Roman"/>
          <w:sz w:val="24"/>
          <w:szCs w:val="24"/>
        </w:rPr>
      </w:pPr>
    </w:p>
    <w:p w:rsidR="006578F4" w:rsidRPr="0043731F" w:rsidRDefault="006578F4" w:rsidP="006578F4">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 xml:space="preserve">2026 год  </w:t>
      </w:r>
      <w:r w:rsidR="007A4F0E">
        <w:rPr>
          <w:rFonts w:ascii="Times New Roman" w:hAnsi="Times New Roman"/>
          <w:color w:val="FF0000"/>
          <w:sz w:val="24"/>
          <w:szCs w:val="24"/>
        </w:rPr>
        <w:t>7 223 900</w:t>
      </w:r>
      <w:r w:rsidRPr="007A4F0E">
        <w:rPr>
          <w:rFonts w:ascii="Times New Roman" w:hAnsi="Times New Roman"/>
          <w:color w:val="FF0000"/>
          <w:sz w:val="24"/>
          <w:szCs w:val="24"/>
        </w:rPr>
        <w:t xml:space="preserve">,00 </w:t>
      </w:r>
      <w:r w:rsidRPr="0043731F">
        <w:rPr>
          <w:rFonts w:ascii="Times New Roman" w:hAnsi="Times New Roman"/>
          <w:sz w:val="24"/>
          <w:szCs w:val="24"/>
        </w:rPr>
        <w:t>руб.;</w:t>
      </w:r>
    </w:p>
    <w:p w:rsidR="006578F4" w:rsidRPr="0043731F" w:rsidRDefault="007A4F0E" w:rsidP="006578F4">
      <w:pPr>
        <w:autoSpaceDE w:val="0"/>
        <w:autoSpaceDN w:val="0"/>
        <w:adjustRightInd w:val="0"/>
        <w:spacing w:after="0" w:line="240" w:lineRule="auto"/>
        <w:jc w:val="both"/>
        <w:rPr>
          <w:rFonts w:ascii="Times New Roman" w:hAnsi="Times New Roman"/>
          <w:sz w:val="24"/>
          <w:szCs w:val="24"/>
        </w:rPr>
      </w:pPr>
      <w:r w:rsidRPr="007A4F0E">
        <w:rPr>
          <w:rFonts w:ascii="Times New Roman" w:hAnsi="Times New Roman"/>
          <w:color w:val="FF0000"/>
          <w:sz w:val="24"/>
          <w:szCs w:val="24"/>
        </w:rPr>
        <w:t xml:space="preserve">377 900,00 </w:t>
      </w:r>
      <w:r w:rsidR="006578F4" w:rsidRPr="0043731F">
        <w:rPr>
          <w:rFonts w:ascii="Times New Roman" w:hAnsi="Times New Roman"/>
          <w:sz w:val="24"/>
          <w:szCs w:val="24"/>
        </w:rPr>
        <w:t xml:space="preserve"> руб. – краевой бюджет;</w:t>
      </w:r>
    </w:p>
    <w:p w:rsidR="006578F4" w:rsidRPr="0043731F" w:rsidRDefault="007A4F0E" w:rsidP="006578F4">
      <w:pPr>
        <w:widowControl w:val="0"/>
        <w:autoSpaceDE w:val="0"/>
        <w:autoSpaceDN w:val="0"/>
        <w:adjustRightInd w:val="0"/>
        <w:spacing w:after="0" w:line="240" w:lineRule="auto"/>
        <w:jc w:val="both"/>
        <w:outlineLvl w:val="2"/>
        <w:rPr>
          <w:rFonts w:ascii="Times New Roman" w:hAnsi="Times New Roman"/>
          <w:sz w:val="24"/>
          <w:szCs w:val="24"/>
        </w:rPr>
      </w:pPr>
      <w:r w:rsidRPr="007A4F0E">
        <w:rPr>
          <w:rFonts w:ascii="Times New Roman" w:hAnsi="Times New Roman"/>
          <w:color w:val="FF0000"/>
          <w:sz w:val="24"/>
          <w:szCs w:val="24"/>
        </w:rPr>
        <w:t>6 846 000</w:t>
      </w:r>
      <w:r w:rsidR="006578F4" w:rsidRPr="007A4F0E">
        <w:rPr>
          <w:rFonts w:ascii="Times New Roman" w:hAnsi="Times New Roman"/>
          <w:color w:val="FF0000"/>
          <w:sz w:val="24"/>
          <w:szCs w:val="24"/>
        </w:rPr>
        <w:t xml:space="preserve">,00  </w:t>
      </w:r>
      <w:r w:rsidR="006578F4" w:rsidRPr="0043731F">
        <w:rPr>
          <w:rFonts w:ascii="Times New Roman" w:hAnsi="Times New Roman"/>
          <w:sz w:val="24"/>
          <w:szCs w:val="24"/>
        </w:rPr>
        <w:t>руб. – местный бюджет.</w:t>
      </w:r>
    </w:p>
    <w:p w:rsidR="008C54D3" w:rsidRPr="0043731F" w:rsidRDefault="008C54D3" w:rsidP="006578F4">
      <w:pPr>
        <w:widowControl w:val="0"/>
        <w:autoSpaceDE w:val="0"/>
        <w:autoSpaceDN w:val="0"/>
        <w:adjustRightInd w:val="0"/>
        <w:spacing w:after="0" w:line="240" w:lineRule="auto"/>
        <w:jc w:val="both"/>
        <w:outlineLvl w:val="2"/>
        <w:rPr>
          <w:rFonts w:ascii="Times New Roman" w:hAnsi="Times New Roman"/>
          <w:sz w:val="24"/>
          <w:szCs w:val="24"/>
        </w:rPr>
      </w:pPr>
    </w:p>
    <w:p w:rsidR="0043731F" w:rsidRPr="0043731F" w:rsidRDefault="0043731F" w:rsidP="0043731F">
      <w:pPr>
        <w:autoSpaceDE w:val="0"/>
        <w:autoSpaceDN w:val="0"/>
        <w:adjustRightInd w:val="0"/>
        <w:spacing w:after="0" w:line="240" w:lineRule="auto"/>
        <w:jc w:val="both"/>
        <w:rPr>
          <w:rFonts w:ascii="Times New Roman" w:hAnsi="Times New Roman"/>
          <w:sz w:val="24"/>
          <w:szCs w:val="24"/>
        </w:rPr>
      </w:pPr>
      <w:r w:rsidRPr="0043731F">
        <w:rPr>
          <w:rFonts w:ascii="Times New Roman" w:hAnsi="Times New Roman"/>
          <w:sz w:val="24"/>
          <w:szCs w:val="24"/>
        </w:rPr>
        <w:t>202</w:t>
      </w:r>
      <w:r>
        <w:rPr>
          <w:rFonts w:ascii="Times New Roman" w:hAnsi="Times New Roman"/>
          <w:sz w:val="24"/>
          <w:szCs w:val="24"/>
        </w:rPr>
        <w:t>7</w:t>
      </w:r>
      <w:r w:rsidRPr="0043731F">
        <w:rPr>
          <w:rFonts w:ascii="Times New Roman" w:hAnsi="Times New Roman"/>
          <w:sz w:val="24"/>
          <w:szCs w:val="24"/>
        </w:rPr>
        <w:t xml:space="preserve"> год  </w:t>
      </w:r>
      <w:r w:rsidR="007A4F0E">
        <w:rPr>
          <w:rFonts w:ascii="Times New Roman" w:hAnsi="Times New Roman"/>
          <w:color w:val="FF0000"/>
          <w:sz w:val="24"/>
          <w:szCs w:val="24"/>
        </w:rPr>
        <w:t>7 223 900</w:t>
      </w:r>
      <w:r w:rsidR="007A4F0E" w:rsidRPr="007A4F0E">
        <w:rPr>
          <w:rFonts w:ascii="Times New Roman" w:hAnsi="Times New Roman"/>
          <w:color w:val="FF0000"/>
          <w:sz w:val="24"/>
          <w:szCs w:val="24"/>
        </w:rPr>
        <w:t xml:space="preserve">,00 </w:t>
      </w:r>
      <w:r w:rsidRPr="0043731F">
        <w:rPr>
          <w:rFonts w:ascii="Times New Roman" w:hAnsi="Times New Roman"/>
          <w:sz w:val="24"/>
          <w:szCs w:val="24"/>
        </w:rPr>
        <w:t>руб.;</w:t>
      </w:r>
    </w:p>
    <w:p w:rsidR="0043731F" w:rsidRPr="0043731F" w:rsidRDefault="007A4F0E" w:rsidP="0043731F">
      <w:pPr>
        <w:autoSpaceDE w:val="0"/>
        <w:autoSpaceDN w:val="0"/>
        <w:adjustRightInd w:val="0"/>
        <w:spacing w:after="0" w:line="240" w:lineRule="auto"/>
        <w:jc w:val="both"/>
        <w:rPr>
          <w:rFonts w:ascii="Times New Roman" w:hAnsi="Times New Roman"/>
          <w:sz w:val="24"/>
          <w:szCs w:val="24"/>
        </w:rPr>
      </w:pPr>
      <w:r w:rsidRPr="007A4F0E">
        <w:rPr>
          <w:rFonts w:ascii="Times New Roman" w:hAnsi="Times New Roman"/>
          <w:color w:val="FF0000"/>
          <w:sz w:val="24"/>
          <w:szCs w:val="24"/>
        </w:rPr>
        <w:t xml:space="preserve">377 900,00 </w:t>
      </w:r>
      <w:r w:rsidR="0043731F" w:rsidRPr="0043731F">
        <w:rPr>
          <w:rFonts w:ascii="Times New Roman" w:hAnsi="Times New Roman"/>
          <w:sz w:val="24"/>
          <w:szCs w:val="24"/>
        </w:rPr>
        <w:t>руб. – краевой бюджет;</w:t>
      </w:r>
    </w:p>
    <w:p w:rsidR="0043731F" w:rsidRPr="0043731F" w:rsidRDefault="007A4F0E" w:rsidP="0043731F">
      <w:pPr>
        <w:widowControl w:val="0"/>
        <w:autoSpaceDE w:val="0"/>
        <w:autoSpaceDN w:val="0"/>
        <w:adjustRightInd w:val="0"/>
        <w:spacing w:after="0" w:line="240" w:lineRule="auto"/>
        <w:jc w:val="both"/>
        <w:outlineLvl w:val="2"/>
        <w:rPr>
          <w:rFonts w:ascii="Times New Roman" w:hAnsi="Times New Roman"/>
          <w:sz w:val="24"/>
          <w:szCs w:val="24"/>
        </w:rPr>
      </w:pPr>
      <w:r w:rsidRPr="007A4F0E">
        <w:rPr>
          <w:rFonts w:ascii="Times New Roman" w:hAnsi="Times New Roman"/>
          <w:color w:val="FF0000"/>
          <w:sz w:val="24"/>
          <w:szCs w:val="24"/>
        </w:rPr>
        <w:t xml:space="preserve">6 846 000,00  </w:t>
      </w:r>
      <w:r w:rsidR="0043731F" w:rsidRPr="0043731F">
        <w:rPr>
          <w:rFonts w:ascii="Times New Roman" w:hAnsi="Times New Roman"/>
          <w:sz w:val="24"/>
          <w:szCs w:val="24"/>
        </w:rPr>
        <w:t>руб. – местный бюджет.</w:t>
      </w:r>
    </w:p>
    <w:p w:rsidR="008C54D3" w:rsidRPr="0043731F" w:rsidRDefault="008C54D3" w:rsidP="006578F4">
      <w:pPr>
        <w:widowControl w:val="0"/>
        <w:autoSpaceDE w:val="0"/>
        <w:autoSpaceDN w:val="0"/>
        <w:adjustRightInd w:val="0"/>
        <w:spacing w:after="0" w:line="240" w:lineRule="auto"/>
        <w:jc w:val="both"/>
        <w:outlineLvl w:val="2"/>
        <w:rPr>
          <w:rFonts w:ascii="Times New Roman" w:hAnsi="Times New Roman"/>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8C54D3" w:rsidRPr="00754C5F" w:rsidRDefault="008C54D3" w:rsidP="006578F4">
      <w:pPr>
        <w:widowControl w:val="0"/>
        <w:autoSpaceDE w:val="0"/>
        <w:autoSpaceDN w:val="0"/>
        <w:adjustRightInd w:val="0"/>
        <w:spacing w:after="0" w:line="240" w:lineRule="auto"/>
        <w:jc w:val="both"/>
        <w:outlineLvl w:val="2"/>
        <w:rPr>
          <w:rFonts w:ascii="Times New Roman" w:hAnsi="Times New Roman"/>
          <w:color w:val="FF0000"/>
          <w:sz w:val="24"/>
          <w:szCs w:val="24"/>
        </w:rPr>
      </w:pPr>
    </w:p>
    <w:p w:rsidR="006578F4" w:rsidRPr="00B471BD" w:rsidRDefault="006578F4" w:rsidP="007F6A23">
      <w:pPr>
        <w:widowControl w:val="0"/>
        <w:autoSpaceDE w:val="0"/>
        <w:autoSpaceDN w:val="0"/>
        <w:adjustRightInd w:val="0"/>
        <w:spacing w:after="0" w:line="240" w:lineRule="auto"/>
        <w:jc w:val="both"/>
        <w:outlineLvl w:val="2"/>
        <w:rPr>
          <w:rFonts w:ascii="Times New Roman" w:hAnsi="Times New Roman"/>
          <w:sz w:val="24"/>
          <w:szCs w:val="24"/>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4020"/>
      </w:tblGrid>
      <w:tr w:rsidR="008C54D3" w:rsidRPr="00B471BD" w:rsidTr="003E7196">
        <w:trPr>
          <w:trHeight w:val="1134"/>
        </w:trPr>
        <w:tc>
          <w:tcPr>
            <w:tcW w:w="5688" w:type="dxa"/>
            <w:tcBorders>
              <w:top w:val="nil"/>
              <w:left w:val="nil"/>
              <w:bottom w:val="nil"/>
              <w:right w:val="nil"/>
            </w:tcBorders>
          </w:tcPr>
          <w:p w:rsidR="008C54D3" w:rsidRPr="00B471BD" w:rsidRDefault="008C54D3" w:rsidP="00D54BEA">
            <w:pPr>
              <w:widowControl w:val="0"/>
              <w:autoSpaceDE w:val="0"/>
              <w:autoSpaceDN w:val="0"/>
              <w:adjustRightInd w:val="0"/>
              <w:spacing w:after="0" w:line="240" w:lineRule="auto"/>
              <w:jc w:val="both"/>
              <w:rPr>
                <w:rFonts w:ascii="Times New Roman" w:hAnsi="Times New Roman"/>
                <w:sz w:val="20"/>
                <w:szCs w:val="20"/>
              </w:rPr>
            </w:pPr>
          </w:p>
        </w:tc>
        <w:tc>
          <w:tcPr>
            <w:tcW w:w="4020" w:type="dxa"/>
            <w:tcBorders>
              <w:top w:val="nil"/>
              <w:left w:val="nil"/>
              <w:bottom w:val="nil"/>
              <w:right w:val="nil"/>
            </w:tcBorders>
          </w:tcPr>
          <w:p w:rsidR="008C54D3" w:rsidRPr="00B471BD" w:rsidRDefault="008C54D3" w:rsidP="00D54BEA">
            <w:pPr>
              <w:autoSpaceDE w:val="0"/>
              <w:autoSpaceDN w:val="0"/>
              <w:adjustRightInd w:val="0"/>
              <w:spacing w:after="0" w:line="240" w:lineRule="auto"/>
              <w:jc w:val="right"/>
              <w:rPr>
                <w:rFonts w:ascii="Times New Roman" w:hAnsi="Times New Roman"/>
                <w:sz w:val="20"/>
                <w:szCs w:val="20"/>
              </w:rPr>
            </w:pPr>
            <w:r w:rsidRPr="00B471BD">
              <w:rPr>
                <w:rFonts w:ascii="Times New Roman" w:hAnsi="Times New Roman"/>
                <w:sz w:val="20"/>
                <w:szCs w:val="20"/>
              </w:rPr>
              <w:t xml:space="preserve">Приложение 2 к подпрограмме 1                                                          «Вовлечение молодёжи Ачинского                района   в социальную практику»    в рамках муниципальной программ «Молодёжь Ачинского района в </w:t>
            </w:r>
            <w:r w:rsidRPr="00B471BD">
              <w:rPr>
                <w:rFonts w:ascii="Times New Roman" w:hAnsi="Times New Roman"/>
                <w:sz w:val="20"/>
                <w:szCs w:val="20"/>
                <w:lang w:val="en-US"/>
              </w:rPr>
              <w:t>XXI</w:t>
            </w:r>
            <w:r w:rsidRPr="00B471BD">
              <w:rPr>
                <w:rFonts w:ascii="Times New Roman" w:hAnsi="Times New Roman"/>
                <w:sz w:val="20"/>
                <w:szCs w:val="20"/>
              </w:rPr>
              <w:t xml:space="preserve"> веке» </w:t>
            </w:r>
          </w:p>
        </w:tc>
      </w:tr>
    </w:tbl>
    <w:p w:rsidR="008C54D3" w:rsidRPr="00B471BD" w:rsidRDefault="008C54D3" w:rsidP="008C54D3">
      <w:pPr>
        <w:autoSpaceDE w:val="0"/>
        <w:autoSpaceDN w:val="0"/>
        <w:adjustRightInd w:val="0"/>
        <w:spacing w:after="0"/>
        <w:ind w:left="5954" w:firstLine="850"/>
        <w:jc w:val="both"/>
        <w:rPr>
          <w:rFonts w:ascii="Times New Roman" w:hAnsi="Times New Roman"/>
          <w:sz w:val="20"/>
          <w:szCs w:val="20"/>
        </w:rPr>
      </w:pPr>
    </w:p>
    <w:p w:rsidR="008C54D3" w:rsidRPr="00B471BD" w:rsidRDefault="008C54D3" w:rsidP="008C54D3">
      <w:pPr>
        <w:spacing w:after="0" w:line="240" w:lineRule="auto"/>
        <w:jc w:val="center"/>
        <w:rPr>
          <w:rFonts w:ascii="Times New Roman" w:hAnsi="Times New Roman"/>
          <w:b/>
          <w:sz w:val="24"/>
          <w:szCs w:val="24"/>
        </w:rPr>
      </w:pPr>
      <w:r w:rsidRPr="00B471BD">
        <w:rPr>
          <w:rFonts w:ascii="Times New Roman" w:hAnsi="Times New Roman"/>
          <w:b/>
          <w:sz w:val="24"/>
          <w:szCs w:val="24"/>
        </w:rPr>
        <w:t xml:space="preserve">Детальный план-график реализации мероприятия 3.1.1. «Проведение районных мероприятий в области молодёжной политики» подпрограммы 1 «Вовлечение молодёжи в социальную практику», реализуемой в рамках муниципальной программы «Молодёжь Ачинского района в </w:t>
      </w:r>
      <w:r w:rsidRPr="00B471BD">
        <w:rPr>
          <w:rFonts w:ascii="Times New Roman" w:hAnsi="Times New Roman"/>
          <w:b/>
          <w:sz w:val="24"/>
          <w:szCs w:val="24"/>
          <w:lang w:val="en-US"/>
        </w:rPr>
        <w:t>XXI</w:t>
      </w:r>
      <w:r w:rsidRPr="00B471BD">
        <w:rPr>
          <w:rFonts w:ascii="Times New Roman" w:hAnsi="Times New Roman"/>
          <w:b/>
          <w:sz w:val="24"/>
          <w:szCs w:val="24"/>
        </w:rPr>
        <w:t xml:space="preserve"> веке»</w:t>
      </w:r>
    </w:p>
    <w:p w:rsidR="008C54D3" w:rsidRPr="00B471BD" w:rsidRDefault="008C54D3" w:rsidP="008C54D3">
      <w:pPr>
        <w:spacing w:after="0" w:line="240" w:lineRule="auto"/>
        <w:jc w:val="center"/>
        <w:rPr>
          <w:rFonts w:ascii="Times New Roman" w:hAnsi="Times New Roman"/>
          <w:b/>
          <w:sz w:val="24"/>
          <w:szCs w:val="24"/>
        </w:rPr>
      </w:pPr>
    </w:p>
    <w:tbl>
      <w:tblPr>
        <w:tblW w:w="11074"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64"/>
        <w:gridCol w:w="708"/>
        <w:gridCol w:w="567"/>
        <w:gridCol w:w="216"/>
        <w:gridCol w:w="300"/>
        <w:gridCol w:w="516"/>
        <w:gridCol w:w="618"/>
        <w:gridCol w:w="593"/>
        <w:gridCol w:w="567"/>
        <w:gridCol w:w="606"/>
        <w:gridCol w:w="604"/>
        <w:gridCol w:w="607"/>
        <w:gridCol w:w="567"/>
        <w:gridCol w:w="567"/>
        <w:gridCol w:w="623"/>
        <w:gridCol w:w="642"/>
        <w:gridCol w:w="629"/>
        <w:gridCol w:w="555"/>
      </w:tblGrid>
      <w:tr w:rsidR="00632BEE" w:rsidRPr="00B471BD" w:rsidTr="00632BEE">
        <w:trPr>
          <w:trHeight w:val="1269"/>
        </w:trPr>
        <w:tc>
          <w:tcPr>
            <w:tcW w:w="425" w:type="dxa"/>
            <w:vMerge w:val="restart"/>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№п/п</w:t>
            </w:r>
          </w:p>
        </w:tc>
        <w:tc>
          <w:tcPr>
            <w:tcW w:w="1164" w:type="dxa"/>
            <w:vMerge w:val="restart"/>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Наименование мероприятия</w:t>
            </w:r>
          </w:p>
        </w:tc>
        <w:tc>
          <w:tcPr>
            <w:tcW w:w="708" w:type="dxa"/>
            <w:vMerge w:val="restart"/>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Месяц начала реализации мероприятия</w:t>
            </w:r>
          </w:p>
        </w:tc>
        <w:tc>
          <w:tcPr>
            <w:tcW w:w="783" w:type="dxa"/>
            <w:gridSpan w:val="2"/>
          </w:tcPr>
          <w:p w:rsidR="00632BEE" w:rsidRPr="00B471BD" w:rsidRDefault="00632BEE" w:rsidP="00D54BEA">
            <w:pPr>
              <w:spacing w:after="0" w:line="240" w:lineRule="auto"/>
              <w:jc w:val="center"/>
              <w:rPr>
                <w:rFonts w:ascii="Times New Roman" w:hAnsi="Times New Roman"/>
                <w:b/>
                <w:sz w:val="16"/>
                <w:szCs w:val="16"/>
              </w:rPr>
            </w:pPr>
          </w:p>
        </w:tc>
        <w:tc>
          <w:tcPr>
            <w:tcW w:w="7994" w:type="dxa"/>
            <w:gridSpan w:val="14"/>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 xml:space="preserve">Расходы </w:t>
            </w:r>
            <w:r w:rsidRPr="00B471BD">
              <w:rPr>
                <w:rFonts w:ascii="Times New Roman" w:hAnsi="Times New Roman"/>
                <w:b/>
                <w:sz w:val="16"/>
                <w:szCs w:val="16"/>
              </w:rPr>
              <w:br/>
              <w:t>руб., в том числе по годам</w:t>
            </w:r>
          </w:p>
        </w:tc>
      </w:tr>
      <w:tr w:rsidR="00632BEE" w:rsidRPr="00B471BD" w:rsidTr="003479D7">
        <w:trPr>
          <w:trHeight w:val="1269"/>
        </w:trPr>
        <w:tc>
          <w:tcPr>
            <w:tcW w:w="425" w:type="dxa"/>
            <w:vMerge/>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p>
        </w:tc>
        <w:tc>
          <w:tcPr>
            <w:tcW w:w="1164" w:type="dxa"/>
            <w:vMerge/>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p>
        </w:tc>
        <w:tc>
          <w:tcPr>
            <w:tcW w:w="708" w:type="dxa"/>
            <w:vMerge/>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p>
        </w:tc>
        <w:tc>
          <w:tcPr>
            <w:tcW w:w="567" w:type="dxa"/>
            <w:tcMar>
              <w:top w:w="57" w:type="dxa"/>
              <w:left w:w="57" w:type="dxa"/>
              <w:bottom w:w="57" w:type="dxa"/>
              <w:right w:w="57" w:type="dxa"/>
            </w:tcMar>
          </w:tcPr>
          <w:p w:rsidR="00632BEE" w:rsidRPr="00B471BD" w:rsidRDefault="00632BEE" w:rsidP="00D54BEA">
            <w:pPr>
              <w:autoSpaceDE w:val="0"/>
              <w:autoSpaceDN w:val="0"/>
              <w:adjustRightInd w:val="0"/>
              <w:spacing w:after="0" w:line="240" w:lineRule="auto"/>
              <w:ind w:left="-653" w:firstLine="653"/>
              <w:jc w:val="center"/>
              <w:rPr>
                <w:rFonts w:ascii="Times New Roman" w:hAnsi="Times New Roman"/>
                <w:b/>
                <w:sz w:val="16"/>
                <w:szCs w:val="16"/>
              </w:rPr>
            </w:pPr>
            <w:r w:rsidRPr="00B471BD">
              <w:rPr>
                <w:rFonts w:ascii="Times New Roman" w:hAnsi="Times New Roman"/>
                <w:b/>
                <w:sz w:val="16"/>
                <w:szCs w:val="16"/>
              </w:rPr>
              <w:t>2014</w:t>
            </w:r>
          </w:p>
        </w:tc>
        <w:tc>
          <w:tcPr>
            <w:tcW w:w="516" w:type="dxa"/>
            <w:gridSpan w:val="2"/>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2015</w:t>
            </w:r>
          </w:p>
        </w:tc>
        <w:tc>
          <w:tcPr>
            <w:tcW w:w="516" w:type="dxa"/>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2016</w:t>
            </w:r>
          </w:p>
        </w:tc>
        <w:tc>
          <w:tcPr>
            <w:tcW w:w="618" w:type="dxa"/>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2017</w:t>
            </w:r>
          </w:p>
        </w:tc>
        <w:tc>
          <w:tcPr>
            <w:tcW w:w="593" w:type="dxa"/>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2018</w:t>
            </w:r>
          </w:p>
        </w:tc>
        <w:tc>
          <w:tcPr>
            <w:tcW w:w="567" w:type="dxa"/>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2019</w:t>
            </w:r>
          </w:p>
        </w:tc>
        <w:tc>
          <w:tcPr>
            <w:tcW w:w="606" w:type="dxa"/>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2020</w:t>
            </w:r>
          </w:p>
        </w:tc>
        <w:tc>
          <w:tcPr>
            <w:tcW w:w="604" w:type="dxa"/>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2021</w:t>
            </w:r>
          </w:p>
        </w:tc>
        <w:tc>
          <w:tcPr>
            <w:tcW w:w="607" w:type="dxa"/>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2022</w:t>
            </w:r>
          </w:p>
        </w:tc>
        <w:tc>
          <w:tcPr>
            <w:tcW w:w="567" w:type="dxa"/>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2023</w:t>
            </w:r>
          </w:p>
          <w:p w:rsidR="00632BEE" w:rsidRPr="00B471BD" w:rsidRDefault="00632BEE" w:rsidP="00D54BEA">
            <w:pPr>
              <w:spacing w:after="0" w:line="240" w:lineRule="auto"/>
              <w:jc w:val="center"/>
              <w:rPr>
                <w:rFonts w:ascii="Times New Roman" w:hAnsi="Times New Roman"/>
                <w:b/>
                <w:sz w:val="16"/>
                <w:szCs w:val="16"/>
              </w:rPr>
            </w:pPr>
          </w:p>
        </w:tc>
        <w:tc>
          <w:tcPr>
            <w:tcW w:w="567" w:type="dxa"/>
            <w:shd w:val="clear" w:color="auto" w:fill="auto"/>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2024</w:t>
            </w:r>
          </w:p>
        </w:tc>
        <w:tc>
          <w:tcPr>
            <w:tcW w:w="623" w:type="dxa"/>
            <w:shd w:val="clear" w:color="auto" w:fill="F7CAAC" w:themeFill="accent2" w:themeFillTint="66"/>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2025</w:t>
            </w:r>
          </w:p>
        </w:tc>
        <w:tc>
          <w:tcPr>
            <w:tcW w:w="642" w:type="dxa"/>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Pr>
                <w:rFonts w:ascii="Times New Roman" w:hAnsi="Times New Roman"/>
                <w:b/>
                <w:sz w:val="16"/>
                <w:szCs w:val="16"/>
              </w:rPr>
              <w:t>2026</w:t>
            </w:r>
          </w:p>
        </w:tc>
        <w:tc>
          <w:tcPr>
            <w:tcW w:w="629" w:type="dxa"/>
          </w:tcPr>
          <w:p w:rsidR="00632BEE" w:rsidRPr="00B471BD" w:rsidRDefault="00632BEE" w:rsidP="00D54BEA">
            <w:pPr>
              <w:spacing w:after="0" w:line="240" w:lineRule="auto"/>
              <w:jc w:val="center"/>
              <w:rPr>
                <w:rFonts w:ascii="Times New Roman" w:hAnsi="Times New Roman"/>
                <w:b/>
                <w:sz w:val="16"/>
                <w:szCs w:val="16"/>
              </w:rPr>
            </w:pPr>
            <w:r>
              <w:rPr>
                <w:rFonts w:ascii="Times New Roman" w:hAnsi="Times New Roman"/>
                <w:b/>
                <w:sz w:val="16"/>
                <w:szCs w:val="16"/>
              </w:rPr>
              <w:t>2027</w:t>
            </w:r>
          </w:p>
        </w:tc>
        <w:tc>
          <w:tcPr>
            <w:tcW w:w="555" w:type="dxa"/>
            <w:tcMar>
              <w:top w:w="57" w:type="dxa"/>
              <w:left w:w="57" w:type="dxa"/>
              <w:bottom w:w="57" w:type="dxa"/>
              <w:right w:w="57" w:type="dxa"/>
            </w:tcMar>
          </w:tcPr>
          <w:p w:rsidR="00632BEE" w:rsidRPr="00B471BD" w:rsidRDefault="00632BEE" w:rsidP="00D54BEA">
            <w:pPr>
              <w:spacing w:after="0" w:line="240" w:lineRule="auto"/>
              <w:jc w:val="center"/>
              <w:rPr>
                <w:rFonts w:ascii="Times New Roman" w:hAnsi="Times New Roman"/>
                <w:b/>
                <w:sz w:val="16"/>
                <w:szCs w:val="16"/>
              </w:rPr>
            </w:pPr>
            <w:r w:rsidRPr="00B471BD">
              <w:rPr>
                <w:rFonts w:ascii="Times New Roman" w:hAnsi="Times New Roman"/>
                <w:b/>
                <w:sz w:val="16"/>
                <w:szCs w:val="16"/>
              </w:rPr>
              <w:t>Итого на период</w:t>
            </w:r>
          </w:p>
        </w:tc>
      </w:tr>
      <w:tr w:rsidR="00394E6A" w:rsidRPr="00B471BD" w:rsidTr="00993C6D">
        <w:trPr>
          <w:trHeight w:val="1019"/>
        </w:trPr>
        <w:tc>
          <w:tcPr>
            <w:tcW w:w="425"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1.</w:t>
            </w:r>
          </w:p>
        </w:tc>
        <w:tc>
          <w:tcPr>
            <w:tcW w:w="1164" w:type="dxa"/>
            <w:tcMar>
              <w:top w:w="57" w:type="dxa"/>
              <w:left w:w="57" w:type="dxa"/>
              <w:bottom w:w="57" w:type="dxa"/>
              <w:right w:w="57" w:type="dxa"/>
            </w:tcMar>
          </w:tcPr>
          <w:p w:rsidR="00394E6A" w:rsidRPr="00570CB6" w:rsidRDefault="00394E6A" w:rsidP="00394E6A">
            <w:pPr>
              <w:spacing w:after="0" w:line="240" w:lineRule="auto"/>
              <w:rPr>
                <w:rFonts w:ascii="Times New Roman" w:hAnsi="Times New Roman"/>
                <w:sz w:val="16"/>
                <w:szCs w:val="16"/>
              </w:rPr>
            </w:pPr>
            <w:r w:rsidRPr="00570CB6">
              <w:rPr>
                <w:rFonts w:ascii="Times New Roman" w:hAnsi="Times New Roman"/>
                <w:sz w:val="16"/>
                <w:szCs w:val="16"/>
              </w:rPr>
              <w:t>Мероприятия, приуроченные к празднованию 80-летию Победы</w:t>
            </w:r>
          </w:p>
        </w:tc>
        <w:tc>
          <w:tcPr>
            <w:tcW w:w="708" w:type="dxa"/>
            <w:tcMar>
              <w:top w:w="57" w:type="dxa"/>
              <w:left w:w="57" w:type="dxa"/>
              <w:bottom w:w="57" w:type="dxa"/>
              <w:right w:w="57" w:type="dxa"/>
            </w:tcMar>
          </w:tcPr>
          <w:p w:rsidR="00394E6A" w:rsidRPr="008E0140" w:rsidRDefault="00394E6A" w:rsidP="00394E6A">
            <w:pPr>
              <w:spacing w:after="0" w:line="240" w:lineRule="auto"/>
              <w:rPr>
                <w:rFonts w:ascii="Times New Roman" w:hAnsi="Times New Roman"/>
                <w:sz w:val="16"/>
                <w:szCs w:val="16"/>
              </w:rPr>
            </w:pPr>
            <w:r w:rsidRPr="008E0140">
              <w:rPr>
                <w:rFonts w:ascii="Times New Roman" w:hAnsi="Times New Roman"/>
                <w:sz w:val="16"/>
                <w:szCs w:val="16"/>
              </w:rPr>
              <w:t>май</w:t>
            </w:r>
          </w:p>
          <w:p w:rsidR="00394E6A" w:rsidRPr="008E0140" w:rsidRDefault="00394E6A" w:rsidP="00394E6A">
            <w:pPr>
              <w:rPr>
                <w:rFonts w:ascii="Times New Roman" w:hAnsi="Times New Roman"/>
                <w:sz w:val="16"/>
                <w:szCs w:val="16"/>
              </w:rPr>
            </w:pPr>
          </w:p>
        </w:tc>
        <w:tc>
          <w:tcPr>
            <w:tcW w:w="567"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16" w:type="dxa"/>
            <w:gridSpan w:val="2"/>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16"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18"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93"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6"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4"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shd w:val="clear" w:color="auto" w:fill="auto"/>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23" w:type="dxa"/>
            <w:shd w:val="clear" w:color="auto" w:fill="F7CAAC" w:themeFill="accent2" w:themeFillTint="66"/>
            <w:tcMar>
              <w:top w:w="57" w:type="dxa"/>
              <w:left w:w="57" w:type="dxa"/>
              <w:bottom w:w="57" w:type="dxa"/>
              <w:right w:w="57" w:type="dxa"/>
            </w:tcMar>
          </w:tcPr>
          <w:p w:rsidR="00394E6A" w:rsidRPr="00570CB6" w:rsidRDefault="00523B4A" w:rsidP="00523B4A">
            <w:pPr>
              <w:spacing w:after="0" w:line="240" w:lineRule="auto"/>
              <w:jc w:val="center"/>
              <w:rPr>
                <w:rFonts w:ascii="Times New Roman" w:hAnsi="Times New Roman"/>
                <w:sz w:val="16"/>
                <w:szCs w:val="16"/>
              </w:rPr>
            </w:pPr>
            <w:r>
              <w:rPr>
                <w:rFonts w:ascii="Times New Roman" w:hAnsi="Times New Roman"/>
                <w:sz w:val="16"/>
                <w:szCs w:val="16"/>
              </w:rPr>
              <w:t>20 000,00</w:t>
            </w:r>
          </w:p>
        </w:tc>
        <w:tc>
          <w:tcPr>
            <w:tcW w:w="642"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29" w:type="dxa"/>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55" w:type="dxa"/>
            <w:tcMar>
              <w:top w:w="57" w:type="dxa"/>
              <w:left w:w="57" w:type="dxa"/>
              <w:bottom w:w="57" w:type="dxa"/>
              <w:right w:w="57" w:type="dxa"/>
            </w:tcMar>
            <w:vAlign w:val="center"/>
          </w:tcPr>
          <w:p w:rsidR="00394E6A" w:rsidRPr="00523B4A" w:rsidRDefault="00523B4A" w:rsidP="00523B4A">
            <w:pPr>
              <w:spacing w:after="0" w:line="240" w:lineRule="auto"/>
              <w:jc w:val="center"/>
              <w:rPr>
                <w:rFonts w:ascii="Times New Roman" w:hAnsi="Times New Roman"/>
                <w:sz w:val="16"/>
                <w:szCs w:val="16"/>
              </w:rPr>
            </w:pPr>
            <w:r>
              <w:rPr>
                <w:rFonts w:ascii="Times New Roman" w:hAnsi="Times New Roman"/>
                <w:sz w:val="16"/>
                <w:szCs w:val="16"/>
              </w:rPr>
              <w:t>20 000,00</w:t>
            </w:r>
          </w:p>
        </w:tc>
      </w:tr>
      <w:tr w:rsidR="00394E6A" w:rsidRPr="00B471BD" w:rsidTr="003479D7">
        <w:trPr>
          <w:trHeight w:val="256"/>
        </w:trPr>
        <w:tc>
          <w:tcPr>
            <w:tcW w:w="425"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2.</w:t>
            </w:r>
          </w:p>
        </w:tc>
        <w:tc>
          <w:tcPr>
            <w:tcW w:w="1164" w:type="dxa"/>
            <w:tcMar>
              <w:top w:w="57" w:type="dxa"/>
              <w:left w:w="57" w:type="dxa"/>
              <w:bottom w:w="57" w:type="dxa"/>
              <w:right w:w="57" w:type="dxa"/>
            </w:tcMar>
          </w:tcPr>
          <w:p w:rsidR="00394E6A" w:rsidRPr="00B471BD" w:rsidRDefault="00394E6A" w:rsidP="00394E6A">
            <w:pPr>
              <w:spacing w:after="0" w:line="240" w:lineRule="auto"/>
              <w:contextualSpacing/>
              <w:rPr>
                <w:rFonts w:ascii="Times New Roman" w:hAnsi="Times New Roman"/>
                <w:sz w:val="16"/>
                <w:szCs w:val="16"/>
              </w:rPr>
            </w:pPr>
            <w:r w:rsidRPr="00B471BD">
              <w:rPr>
                <w:rFonts w:ascii="Times New Roman" w:hAnsi="Times New Roman"/>
                <w:sz w:val="16"/>
                <w:szCs w:val="16"/>
              </w:rPr>
              <w:t>Премия Главы района</w:t>
            </w:r>
          </w:p>
        </w:tc>
        <w:tc>
          <w:tcPr>
            <w:tcW w:w="708"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июнь</w:t>
            </w:r>
          </w:p>
        </w:tc>
        <w:tc>
          <w:tcPr>
            <w:tcW w:w="567"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gridSpan w:val="2"/>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51 000,0</w:t>
            </w:r>
          </w:p>
        </w:tc>
        <w:tc>
          <w:tcPr>
            <w:tcW w:w="516"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50 000,0</w:t>
            </w:r>
          </w:p>
        </w:tc>
        <w:tc>
          <w:tcPr>
            <w:tcW w:w="618"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50 000,0</w:t>
            </w:r>
          </w:p>
        </w:tc>
        <w:tc>
          <w:tcPr>
            <w:tcW w:w="593"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50 000,0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70 000,0</w:t>
            </w:r>
          </w:p>
        </w:tc>
        <w:tc>
          <w:tcPr>
            <w:tcW w:w="606"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70 000,0</w:t>
            </w:r>
          </w:p>
        </w:tc>
        <w:tc>
          <w:tcPr>
            <w:tcW w:w="604"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69 970,0</w:t>
            </w:r>
          </w:p>
        </w:tc>
        <w:tc>
          <w:tcPr>
            <w:tcW w:w="60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70 000,0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70 000,00</w:t>
            </w:r>
          </w:p>
        </w:tc>
        <w:tc>
          <w:tcPr>
            <w:tcW w:w="567" w:type="dxa"/>
            <w:shd w:val="clear" w:color="auto" w:fill="auto"/>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70 000,00</w:t>
            </w:r>
          </w:p>
        </w:tc>
        <w:tc>
          <w:tcPr>
            <w:tcW w:w="623" w:type="dxa"/>
            <w:shd w:val="clear" w:color="auto" w:fill="F7CAAC" w:themeFill="accent2" w:themeFillTint="66"/>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70 000,00</w:t>
            </w:r>
          </w:p>
        </w:tc>
        <w:tc>
          <w:tcPr>
            <w:tcW w:w="642"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4</w:t>
            </w:r>
            <w:r w:rsidRPr="00B471BD">
              <w:rPr>
                <w:rFonts w:ascii="Times New Roman" w:hAnsi="Times New Roman"/>
                <w:sz w:val="16"/>
                <w:szCs w:val="16"/>
              </w:rPr>
              <w:t>0 000,00</w:t>
            </w:r>
          </w:p>
        </w:tc>
        <w:tc>
          <w:tcPr>
            <w:tcW w:w="629" w:type="dxa"/>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4</w:t>
            </w:r>
            <w:r w:rsidRPr="00B471BD">
              <w:rPr>
                <w:rFonts w:ascii="Times New Roman" w:hAnsi="Times New Roman"/>
                <w:sz w:val="16"/>
                <w:szCs w:val="16"/>
              </w:rPr>
              <w:t>0 000,00</w:t>
            </w:r>
          </w:p>
        </w:tc>
        <w:tc>
          <w:tcPr>
            <w:tcW w:w="555" w:type="dxa"/>
            <w:tcMar>
              <w:top w:w="57" w:type="dxa"/>
              <w:left w:w="57" w:type="dxa"/>
              <w:bottom w:w="57" w:type="dxa"/>
              <w:right w:w="57" w:type="dxa"/>
            </w:tcMar>
            <w:vAlign w:val="bottom"/>
          </w:tcPr>
          <w:p w:rsidR="00394E6A" w:rsidRPr="00B471BD" w:rsidRDefault="00523B4A" w:rsidP="00394E6A">
            <w:pPr>
              <w:jc w:val="right"/>
              <w:rPr>
                <w:rFonts w:ascii="Times New Roman" w:hAnsi="Times New Roman"/>
                <w:sz w:val="16"/>
                <w:szCs w:val="16"/>
              </w:rPr>
            </w:pPr>
            <w:r>
              <w:rPr>
                <w:rFonts w:ascii="Times New Roman" w:hAnsi="Times New Roman"/>
                <w:sz w:val="16"/>
                <w:szCs w:val="16"/>
              </w:rPr>
              <w:t>77</w:t>
            </w:r>
            <w:r w:rsidR="00394E6A">
              <w:rPr>
                <w:rFonts w:ascii="Times New Roman" w:hAnsi="Times New Roman"/>
                <w:sz w:val="16"/>
                <w:szCs w:val="16"/>
              </w:rPr>
              <w:t>0 970,00</w:t>
            </w:r>
          </w:p>
        </w:tc>
      </w:tr>
      <w:tr w:rsidR="00394E6A" w:rsidRPr="00B471BD" w:rsidTr="003479D7">
        <w:trPr>
          <w:trHeight w:val="206"/>
        </w:trPr>
        <w:tc>
          <w:tcPr>
            <w:tcW w:w="425"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3.</w:t>
            </w:r>
          </w:p>
        </w:tc>
        <w:tc>
          <w:tcPr>
            <w:tcW w:w="1164" w:type="dxa"/>
            <w:tcMar>
              <w:top w:w="57" w:type="dxa"/>
              <w:left w:w="57" w:type="dxa"/>
              <w:bottom w:w="57" w:type="dxa"/>
              <w:right w:w="57" w:type="dxa"/>
            </w:tcMar>
          </w:tcPr>
          <w:p w:rsidR="00394E6A" w:rsidRPr="00B471BD" w:rsidRDefault="00394E6A" w:rsidP="00394E6A">
            <w:pPr>
              <w:spacing w:after="0" w:line="240" w:lineRule="auto"/>
              <w:contextualSpacing/>
              <w:rPr>
                <w:rFonts w:ascii="Times New Roman" w:hAnsi="Times New Roman"/>
                <w:sz w:val="16"/>
                <w:szCs w:val="16"/>
              </w:rPr>
            </w:pPr>
            <w:r w:rsidRPr="00B471BD">
              <w:rPr>
                <w:rFonts w:ascii="Times New Roman" w:hAnsi="Times New Roman"/>
                <w:sz w:val="16"/>
                <w:szCs w:val="16"/>
              </w:rPr>
              <w:t>Д</w:t>
            </w:r>
            <w:r>
              <w:rPr>
                <w:rFonts w:ascii="Times New Roman" w:hAnsi="Times New Roman"/>
                <w:sz w:val="16"/>
                <w:szCs w:val="16"/>
              </w:rPr>
              <w:t>е</w:t>
            </w:r>
            <w:r w:rsidRPr="00B471BD">
              <w:rPr>
                <w:rFonts w:ascii="Times New Roman" w:hAnsi="Times New Roman"/>
                <w:sz w:val="16"/>
                <w:szCs w:val="16"/>
              </w:rPr>
              <w:t>н</w:t>
            </w:r>
            <w:r>
              <w:rPr>
                <w:rFonts w:ascii="Times New Roman" w:hAnsi="Times New Roman"/>
                <w:sz w:val="16"/>
                <w:szCs w:val="16"/>
              </w:rPr>
              <w:t>ь</w:t>
            </w:r>
            <w:r w:rsidRPr="00B471BD">
              <w:rPr>
                <w:rFonts w:ascii="Times New Roman" w:hAnsi="Times New Roman"/>
                <w:sz w:val="16"/>
                <w:szCs w:val="16"/>
              </w:rPr>
              <w:t xml:space="preserve"> молодёжи</w:t>
            </w:r>
          </w:p>
        </w:tc>
        <w:tc>
          <w:tcPr>
            <w:tcW w:w="708"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июнь</w:t>
            </w:r>
          </w:p>
        </w:tc>
        <w:tc>
          <w:tcPr>
            <w:tcW w:w="567"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gridSpan w:val="2"/>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22 000,0</w:t>
            </w:r>
          </w:p>
        </w:tc>
        <w:tc>
          <w:tcPr>
            <w:tcW w:w="516"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18"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593"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71 920,0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85 000,00</w:t>
            </w:r>
          </w:p>
        </w:tc>
        <w:tc>
          <w:tcPr>
            <w:tcW w:w="606"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85 000,00</w:t>
            </w:r>
          </w:p>
        </w:tc>
        <w:tc>
          <w:tcPr>
            <w:tcW w:w="604"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85 000,00</w:t>
            </w:r>
          </w:p>
        </w:tc>
        <w:tc>
          <w:tcPr>
            <w:tcW w:w="60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85 000,00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85 000,00</w:t>
            </w:r>
          </w:p>
        </w:tc>
        <w:tc>
          <w:tcPr>
            <w:tcW w:w="567" w:type="dxa"/>
            <w:shd w:val="clear" w:color="auto" w:fill="auto"/>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85 000,00</w:t>
            </w:r>
          </w:p>
        </w:tc>
        <w:tc>
          <w:tcPr>
            <w:tcW w:w="623" w:type="dxa"/>
            <w:shd w:val="clear" w:color="auto" w:fill="F7CAAC" w:themeFill="accent2" w:themeFillTint="66"/>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12</w:t>
            </w:r>
            <w:r w:rsidRPr="00B471BD">
              <w:rPr>
                <w:rFonts w:ascii="Times New Roman" w:hAnsi="Times New Roman"/>
                <w:sz w:val="16"/>
                <w:szCs w:val="16"/>
              </w:rPr>
              <w:t>5 000,00</w:t>
            </w:r>
          </w:p>
        </w:tc>
        <w:tc>
          <w:tcPr>
            <w:tcW w:w="642"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30</w:t>
            </w:r>
            <w:r w:rsidRPr="00B471BD">
              <w:rPr>
                <w:rFonts w:ascii="Times New Roman" w:hAnsi="Times New Roman"/>
                <w:sz w:val="16"/>
                <w:szCs w:val="16"/>
              </w:rPr>
              <w:t> 000,00</w:t>
            </w:r>
          </w:p>
        </w:tc>
        <w:tc>
          <w:tcPr>
            <w:tcW w:w="629" w:type="dxa"/>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30</w:t>
            </w:r>
            <w:r w:rsidRPr="00B471BD">
              <w:rPr>
                <w:rFonts w:ascii="Times New Roman" w:hAnsi="Times New Roman"/>
                <w:sz w:val="16"/>
                <w:szCs w:val="16"/>
              </w:rPr>
              <w:t> 000,00</w:t>
            </w:r>
          </w:p>
        </w:tc>
        <w:tc>
          <w:tcPr>
            <w:tcW w:w="555" w:type="dxa"/>
            <w:tcMar>
              <w:top w:w="57" w:type="dxa"/>
              <w:left w:w="57" w:type="dxa"/>
              <w:bottom w:w="57" w:type="dxa"/>
              <w:right w:w="57" w:type="dxa"/>
            </w:tcMar>
            <w:vAlign w:val="bottom"/>
          </w:tcPr>
          <w:p w:rsidR="00394E6A" w:rsidRPr="00B471BD" w:rsidRDefault="00394E6A" w:rsidP="00523B4A">
            <w:pPr>
              <w:jc w:val="right"/>
              <w:rPr>
                <w:rFonts w:ascii="Times New Roman" w:hAnsi="Times New Roman"/>
                <w:sz w:val="16"/>
                <w:szCs w:val="16"/>
              </w:rPr>
            </w:pPr>
            <w:r>
              <w:rPr>
                <w:rFonts w:ascii="Times New Roman" w:hAnsi="Times New Roman"/>
                <w:sz w:val="16"/>
                <w:szCs w:val="16"/>
              </w:rPr>
              <w:t>8</w:t>
            </w:r>
            <w:r w:rsidR="00523B4A">
              <w:rPr>
                <w:rFonts w:ascii="Times New Roman" w:hAnsi="Times New Roman"/>
                <w:sz w:val="16"/>
                <w:szCs w:val="16"/>
              </w:rPr>
              <w:t>78</w:t>
            </w:r>
            <w:r>
              <w:rPr>
                <w:rFonts w:ascii="Times New Roman" w:hAnsi="Times New Roman"/>
                <w:sz w:val="16"/>
                <w:szCs w:val="16"/>
              </w:rPr>
              <w:t> 920,00</w:t>
            </w:r>
          </w:p>
        </w:tc>
      </w:tr>
      <w:tr w:rsidR="00394E6A" w:rsidRPr="00B471BD" w:rsidTr="003479D7">
        <w:trPr>
          <w:trHeight w:val="206"/>
        </w:trPr>
        <w:tc>
          <w:tcPr>
            <w:tcW w:w="425"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4.</w:t>
            </w:r>
          </w:p>
        </w:tc>
        <w:tc>
          <w:tcPr>
            <w:tcW w:w="1164" w:type="dxa"/>
            <w:tcMar>
              <w:top w:w="57" w:type="dxa"/>
              <w:left w:w="57" w:type="dxa"/>
              <w:bottom w:w="57" w:type="dxa"/>
              <w:right w:w="57" w:type="dxa"/>
            </w:tcMar>
          </w:tcPr>
          <w:p w:rsidR="00394E6A" w:rsidRPr="00B471BD" w:rsidRDefault="00394E6A" w:rsidP="00394E6A">
            <w:pPr>
              <w:spacing w:after="0" w:line="240" w:lineRule="auto"/>
              <w:contextualSpacing/>
              <w:rPr>
                <w:rFonts w:ascii="Times New Roman" w:hAnsi="Times New Roman"/>
                <w:sz w:val="16"/>
                <w:szCs w:val="16"/>
              </w:rPr>
            </w:pPr>
            <w:r w:rsidRPr="00B471BD">
              <w:rPr>
                <w:rFonts w:ascii="Times New Roman" w:hAnsi="Times New Roman"/>
                <w:sz w:val="16"/>
                <w:szCs w:val="16"/>
              </w:rPr>
              <w:t xml:space="preserve">Открытие трудового лета </w:t>
            </w:r>
          </w:p>
        </w:tc>
        <w:tc>
          <w:tcPr>
            <w:tcW w:w="708"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июнь</w:t>
            </w:r>
          </w:p>
        </w:tc>
        <w:tc>
          <w:tcPr>
            <w:tcW w:w="567"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gridSpan w:val="2"/>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618"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93"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53 250,0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20 000,0</w:t>
            </w:r>
          </w:p>
        </w:tc>
        <w:tc>
          <w:tcPr>
            <w:tcW w:w="606"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20 000,0</w:t>
            </w:r>
          </w:p>
        </w:tc>
        <w:tc>
          <w:tcPr>
            <w:tcW w:w="604"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20 000,0</w:t>
            </w:r>
          </w:p>
        </w:tc>
        <w:tc>
          <w:tcPr>
            <w:tcW w:w="60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20 000,0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24 170,0</w:t>
            </w:r>
          </w:p>
        </w:tc>
        <w:tc>
          <w:tcPr>
            <w:tcW w:w="567" w:type="dxa"/>
            <w:shd w:val="clear" w:color="auto" w:fill="auto"/>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23" w:type="dxa"/>
            <w:shd w:val="clear" w:color="auto" w:fill="F7CAAC" w:themeFill="accent2" w:themeFillTint="66"/>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w:t>
            </w:r>
            <w:r>
              <w:rPr>
                <w:rFonts w:ascii="Times New Roman" w:hAnsi="Times New Roman"/>
                <w:sz w:val="16"/>
                <w:szCs w:val="16"/>
              </w:rPr>
              <w:t>0</w:t>
            </w:r>
            <w:r w:rsidRPr="00B471BD">
              <w:rPr>
                <w:rFonts w:ascii="Times New Roman" w:hAnsi="Times New Roman"/>
                <w:sz w:val="16"/>
                <w:szCs w:val="16"/>
              </w:rPr>
              <w:t xml:space="preserve"> 000,0</w:t>
            </w:r>
          </w:p>
        </w:tc>
        <w:tc>
          <w:tcPr>
            <w:tcW w:w="642"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w:t>
            </w:r>
            <w:r>
              <w:rPr>
                <w:rFonts w:ascii="Times New Roman" w:hAnsi="Times New Roman"/>
                <w:sz w:val="16"/>
                <w:szCs w:val="16"/>
              </w:rPr>
              <w:t>0</w:t>
            </w:r>
            <w:r w:rsidRPr="00B471BD">
              <w:rPr>
                <w:rFonts w:ascii="Times New Roman" w:hAnsi="Times New Roman"/>
                <w:sz w:val="16"/>
                <w:szCs w:val="16"/>
              </w:rPr>
              <w:t xml:space="preserve"> 000,0</w:t>
            </w:r>
          </w:p>
        </w:tc>
        <w:tc>
          <w:tcPr>
            <w:tcW w:w="629" w:type="dxa"/>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w:t>
            </w:r>
            <w:r>
              <w:rPr>
                <w:rFonts w:ascii="Times New Roman" w:hAnsi="Times New Roman"/>
                <w:sz w:val="16"/>
                <w:szCs w:val="16"/>
              </w:rPr>
              <w:t>0</w:t>
            </w:r>
            <w:r w:rsidRPr="00B471BD">
              <w:rPr>
                <w:rFonts w:ascii="Times New Roman" w:hAnsi="Times New Roman"/>
                <w:sz w:val="16"/>
                <w:szCs w:val="16"/>
              </w:rPr>
              <w:t xml:space="preserve"> 000,0</w:t>
            </w:r>
          </w:p>
        </w:tc>
        <w:tc>
          <w:tcPr>
            <w:tcW w:w="555" w:type="dxa"/>
            <w:tcMar>
              <w:top w:w="57" w:type="dxa"/>
              <w:left w:w="57" w:type="dxa"/>
              <w:bottom w:w="57" w:type="dxa"/>
              <w:right w:w="57" w:type="dxa"/>
            </w:tcMar>
            <w:vAlign w:val="bottom"/>
          </w:tcPr>
          <w:p w:rsidR="00394E6A" w:rsidRPr="00B471BD" w:rsidRDefault="00523B4A" w:rsidP="00394E6A">
            <w:pPr>
              <w:jc w:val="right"/>
              <w:rPr>
                <w:rFonts w:ascii="Times New Roman" w:hAnsi="Times New Roman"/>
                <w:sz w:val="16"/>
                <w:szCs w:val="16"/>
              </w:rPr>
            </w:pPr>
            <w:r>
              <w:rPr>
                <w:rFonts w:ascii="Times New Roman" w:hAnsi="Times New Roman"/>
                <w:sz w:val="16"/>
                <w:szCs w:val="16"/>
              </w:rPr>
              <w:t>24</w:t>
            </w:r>
            <w:r w:rsidR="00394E6A">
              <w:rPr>
                <w:rFonts w:ascii="Times New Roman" w:hAnsi="Times New Roman"/>
                <w:sz w:val="16"/>
                <w:szCs w:val="16"/>
              </w:rPr>
              <w:t>2</w:t>
            </w:r>
            <w:r w:rsidR="00394E6A" w:rsidRPr="00B471BD">
              <w:rPr>
                <w:rFonts w:ascii="Times New Roman" w:hAnsi="Times New Roman"/>
                <w:sz w:val="16"/>
                <w:szCs w:val="16"/>
              </w:rPr>
              <w:t> 420,00</w:t>
            </w:r>
          </w:p>
        </w:tc>
      </w:tr>
      <w:tr w:rsidR="00394E6A" w:rsidRPr="00B471BD" w:rsidTr="003479D7">
        <w:trPr>
          <w:trHeight w:val="206"/>
        </w:trPr>
        <w:tc>
          <w:tcPr>
            <w:tcW w:w="425"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Pr>
                <w:rFonts w:ascii="Times New Roman" w:hAnsi="Times New Roman"/>
                <w:sz w:val="16"/>
                <w:szCs w:val="16"/>
              </w:rPr>
              <w:t>5</w:t>
            </w:r>
          </w:p>
        </w:tc>
        <w:tc>
          <w:tcPr>
            <w:tcW w:w="1164" w:type="dxa"/>
            <w:tcMar>
              <w:top w:w="57" w:type="dxa"/>
              <w:left w:w="57" w:type="dxa"/>
              <w:bottom w:w="57" w:type="dxa"/>
              <w:right w:w="57" w:type="dxa"/>
            </w:tcMar>
          </w:tcPr>
          <w:p w:rsidR="00394E6A" w:rsidRPr="00B471BD" w:rsidRDefault="00394E6A" w:rsidP="00394E6A">
            <w:pPr>
              <w:spacing w:after="0" w:line="240" w:lineRule="auto"/>
              <w:contextualSpacing/>
              <w:rPr>
                <w:rFonts w:ascii="Times New Roman" w:hAnsi="Times New Roman"/>
                <w:sz w:val="16"/>
                <w:szCs w:val="16"/>
              </w:rPr>
            </w:pPr>
            <w:r w:rsidRPr="00B471BD">
              <w:rPr>
                <w:rFonts w:ascii="Times New Roman" w:hAnsi="Times New Roman"/>
                <w:sz w:val="16"/>
                <w:szCs w:val="16"/>
              </w:rPr>
              <w:t>Молодежный форум «ГЛОБНАР»</w:t>
            </w:r>
          </w:p>
        </w:tc>
        <w:tc>
          <w:tcPr>
            <w:tcW w:w="708"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июль</w:t>
            </w:r>
          </w:p>
        </w:tc>
        <w:tc>
          <w:tcPr>
            <w:tcW w:w="567"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gridSpan w:val="2"/>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618"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0,0</w:t>
            </w:r>
          </w:p>
        </w:tc>
        <w:tc>
          <w:tcPr>
            <w:tcW w:w="593"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0,0</w:t>
            </w:r>
          </w:p>
        </w:tc>
        <w:tc>
          <w:tcPr>
            <w:tcW w:w="606" w:type="dxa"/>
            <w:tcMar>
              <w:top w:w="57" w:type="dxa"/>
              <w:left w:w="57" w:type="dxa"/>
              <w:bottom w:w="57" w:type="dxa"/>
              <w:right w:w="57" w:type="dxa"/>
            </w:tcMar>
            <w:vAlign w:val="center"/>
          </w:tcPr>
          <w:p w:rsidR="00394E6A" w:rsidRPr="00786AF5" w:rsidRDefault="00394E6A" w:rsidP="00394E6A">
            <w:pPr>
              <w:spacing w:after="0" w:line="240" w:lineRule="auto"/>
              <w:contextualSpacing/>
              <w:jc w:val="center"/>
              <w:rPr>
                <w:rFonts w:ascii="Times New Roman" w:hAnsi="Times New Roman"/>
                <w:sz w:val="16"/>
                <w:szCs w:val="16"/>
                <w:highlight w:val="yellow"/>
              </w:rPr>
            </w:pPr>
            <w:r w:rsidRPr="0057281F">
              <w:rPr>
                <w:rFonts w:ascii="Times New Roman" w:hAnsi="Times New Roman"/>
                <w:sz w:val="16"/>
                <w:szCs w:val="16"/>
              </w:rPr>
              <w:t>0,0</w:t>
            </w:r>
          </w:p>
        </w:tc>
        <w:tc>
          <w:tcPr>
            <w:tcW w:w="604" w:type="dxa"/>
            <w:tcMar>
              <w:top w:w="57" w:type="dxa"/>
              <w:left w:w="57" w:type="dxa"/>
              <w:bottom w:w="57" w:type="dxa"/>
              <w:right w:w="57" w:type="dxa"/>
            </w:tcMar>
            <w:vAlign w:val="center"/>
          </w:tcPr>
          <w:p w:rsidR="00394E6A" w:rsidRPr="00786AF5" w:rsidRDefault="00394E6A" w:rsidP="00394E6A">
            <w:pPr>
              <w:spacing w:after="0" w:line="240" w:lineRule="auto"/>
              <w:contextualSpacing/>
              <w:jc w:val="center"/>
              <w:rPr>
                <w:rFonts w:ascii="Times New Roman" w:hAnsi="Times New Roman"/>
                <w:sz w:val="16"/>
                <w:szCs w:val="16"/>
                <w:highlight w:val="yellow"/>
              </w:rPr>
            </w:pPr>
            <w:r w:rsidRPr="006470D2">
              <w:rPr>
                <w:rFonts w:ascii="Times New Roman" w:hAnsi="Times New Roman"/>
                <w:sz w:val="16"/>
                <w:szCs w:val="16"/>
              </w:rPr>
              <w:t>325 000,0</w:t>
            </w:r>
          </w:p>
        </w:tc>
        <w:tc>
          <w:tcPr>
            <w:tcW w:w="607" w:type="dxa"/>
            <w:tcMar>
              <w:top w:w="57" w:type="dxa"/>
              <w:left w:w="57" w:type="dxa"/>
              <w:bottom w:w="57" w:type="dxa"/>
              <w:right w:w="57" w:type="dxa"/>
            </w:tcMar>
            <w:vAlign w:val="center"/>
          </w:tcPr>
          <w:p w:rsidR="00394E6A" w:rsidRPr="0057281F" w:rsidRDefault="00394E6A" w:rsidP="00394E6A">
            <w:pPr>
              <w:spacing w:after="0" w:line="240" w:lineRule="auto"/>
              <w:contextualSpacing/>
              <w:jc w:val="center"/>
              <w:rPr>
                <w:rFonts w:ascii="Times New Roman" w:hAnsi="Times New Roman"/>
                <w:sz w:val="16"/>
                <w:szCs w:val="16"/>
              </w:rPr>
            </w:pPr>
            <w:r w:rsidRPr="0057281F">
              <w:rPr>
                <w:rFonts w:ascii="Times New Roman" w:hAnsi="Times New Roman"/>
                <w:sz w:val="16"/>
                <w:szCs w:val="16"/>
              </w:rPr>
              <w:t>25 000,0</w:t>
            </w:r>
          </w:p>
        </w:tc>
        <w:tc>
          <w:tcPr>
            <w:tcW w:w="567" w:type="dxa"/>
            <w:tcMar>
              <w:top w:w="57" w:type="dxa"/>
              <w:left w:w="57" w:type="dxa"/>
              <w:bottom w:w="57" w:type="dxa"/>
              <w:right w:w="57" w:type="dxa"/>
            </w:tcMar>
            <w:vAlign w:val="center"/>
          </w:tcPr>
          <w:p w:rsidR="00394E6A" w:rsidRPr="0057281F" w:rsidRDefault="00394E6A" w:rsidP="00394E6A">
            <w:pPr>
              <w:spacing w:after="0" w:line="240" w:lineRule="auto"/>
              <w:contextualSpacing/>
              <w:jc w:val="center"/>
              <w:rPr>
                <w:rFonts w:ascii="Times New Roman" w:hAnsi="Times New Roman"/>
                <w:sz w:val="16"/>
                <w:szCs w:val="16"/>
              </w:rPr>
            </w:pPr>
            <w:r w:rsidRPr="0057281F">
              <w:rPr>
                <w:rFonts w:ascii="Times New Roman" w:hAnsi="Times New Roman"/>
                <w:sz w:val="16"/>
                <w:szCs w:val="16"/>
              </w:rPr>
              <w:t>25 000,0</w:t>
            </w:r>
          </w:p>
        </w:tc>
        <w:tc>
          <w:tcPr>
            <w:tcW w:w="567" w:type="dxa"/>
            <w:shd w:val="clear" w:color="auto" w:fill="auto"/>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23" w:type="dxa"/>
            <w:shd w:val="clear" w:color="auto" w:fill="F7CAAC" w:themeFill="accent2" w:themeFillTint="66"/>
            <w:tcMar>
              <w:top w:w="57" w:type="dxa"/>
              <w:left w:w="57" w:type="dxa"/>
              <w:bottom w:w="57" w:type="dxa"/>
              <w:right w:w="57" w:type="dxa"/>
            </w:tcMar>
            <w:vAlign w:val="center"/>
          </w:tcPr>
          <w:p w:rsidR="00394E6A" w:rsidRPr="00B471BD" w:rsidRDefault="00523B4A" w:rsidP="00394E6A">
            <w:pPr>
              <w:spacing w:after="0" w:line="240" w:lineRule="auto"/>
              <w:contextualSpacing/>
              <w:jc w:val="center"/>
              <w:rPr>
                <w:rFonts w:ascii="Times New Roman" w:hAnsi="Times New Roman"/>
                <w:sz w:val="16"/>
                <w:szCs w:val="16"/>
              </w:rPr>
            </w:pPr>
            <w:r>
              <w:rPr>
                <w:rFonts w:ascii="Times New Roman" w:hAnsi="Times New Roman"/>
                <w:sz w:val="16"/>
                <w:szCs w:val="16"/>
              </w:rPr>
              <w:t>10 00</w:t>
            </w:r>
            <w:r w:rsidR="00394E6A">
              <w:rPr>
                <w:rFonts w:ascii="Times New Roman" w:hAnsi="Times New Roman"/>
                <w:sz w:val="16"/>
                <w:szCs w:val="16"/>
              </w:rPr>
              <w:t>0,0</w:t>
            </w:r>
          </w:p>
        </w:tc>
        <w:tc>
          <w:tcPr>
            <w:tcW w:w="642"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w:t>
            </w:r>
            <w:r>
              <w:rPr>
                <w:rFonts w:ascii="Times New Roman" w:hAnsi="Times New Roman"/>
                <w:sz w:val="16"/>
                <w:szCs w:val="16"/>
              </w:rPr>
              <w:t>0</w:t>
            </w:r>
            <w:r w:rsidRPr="00B471BD">
              <w:rPr>
                <w:rFonts w:ascii="Times New Roman" w:hAnsi="Times New Roman"/>
                <w:sz w:val="16"/>
                <w:szCs w:val="16"/>
              </w:rPr>
              <w:t> 000,0</w:t>
            </w:r>
          </w:p>
        </w:tc>
        <w:tc>
          <w:tcPr>
            <w:tcW w:w="629" w:type="dxa"/>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w:t>
            </w:r>
            <w:r>
              <w:rPr>
                <w:rFonts w:ascii="Times New Roman" w:hAnsi="Times New Roman"/>
                <w:sz w:val="16"/>
                <w:szCs w:val="16"/>
              </w:rPr>
              <w:t>0</w:t>
            </w:r>
            <w:r w:rsidRPr="00B471BD">
              <w:rPr>
                <w:rFonts w:ascii="Times New Roman" w:hAnsi="Times New Roman"/>
                <w:sz w:val="16"/>
                <w:szCs w:val="16"/>
              </w:rPr>
              <w:t> 000,0</w:t>
            </w:r>
          </w:p>
        </w:tc>
        <w:tc>
          <w:tcPr>
            <w:tcW w:w="555" w:type="dxa"/>
            <w:tcMar>
              <w:top w:w="57" w:type="dxa"/>
              <w:left w:w="57" w:type="dxa"/>
              <w:bottom w:w="57" w:type="dxa"/>
              <w:right w:w="57" w:type="dxa"/>
            </w:tcMar>
            <w:vAlign w:val="bottom"/>
          </w:tcPr>
          <w:p w:rsidR="00394E6A" w:rsidRPr="00B471BD" w:rsidRDefault="00394E6A" w:rsidP="00394E6A">
            <w:pPr>
              <w:jc w:val="right"/>
              <w:rPr>
                <w:rFonts w:ascii="Times New Roman" w:hAnsi="Times New Roman"/>
                <w:sz w:val="16"/>
                <w:szCs w:val="16"/>
              </w:rPr>
            </w:pPr>
            <w:r>
              <w:rPr>
                <w:rFonts w:ascii="Times New Roman" w:hAnsi="Times New Roman"/>
                <w:sz w:val="16"/>
                <w:szCs w:val="16"/>
              </w:rPr>
              <w:t>4</w:t>
            </w:r>
            <w:r w:rsidRPr="00B471BD">
              <w:rPr>
                <w:rFonts w:ascii="Times New Roman" w:hAnsi="Times New Roman"/>
                <w:sz w:val="16"/>
                <w:szCs w:val="16"/>
              </w:rPr>
              <w:t>5</w:t>
            </w:r>
            <w:r>
              <w:rPr>
                <w:rFonts w:ascii="Times New Roman" w:hAnsi="Times New Roman"/>
                <w:sz w:val="16"/>
                <w:szCs w:val="16"/>
              </w:rPr>
              <w:t>0</w:t>
            </w:r>
            <w:r w:rsidRPr="00B471BD">
              <w:rPr>
                <w:rFonts w:ascii="Times New Roman" w:hAnsi="Times New Roman"/>
                <w:sz w:val="16"/>
                <w:szCs w:val="16"/>
              </w:rPr>
              <w:t> 000,00</w:t>
            </w:r>
          </w:p>
        </w:tc>
      </w:tr>
      <w:tr w:rsidR="00394E6A" w:rsidRPr="00B471BD" w:rsidTr="003479D7">
        <w:trPr>
          <w:trHeight w:val="206"/>
        </w:trPr>
        <w:tc>
          <w:tcPr>
            <w:tcW w:w="425"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Pr>
                <w:rFonts w:ascii="Times New Roman" w:hAnsi="Times New Roman"/>
                <w:sz w:val="16"/>
                <w:szCs w:val="16"/>
              </w:rPr>
              <w:t>6</w:t>
            </w:r>
          </w:p>
        </w:tc>
        <w:tc>
          <w:tcPr>
            <w:tcW w:w="1164" w:type="dxa"/>
            <w:tcMar>
              <w:top w:w="57" w:type="dxa"/>
              <w:left w:w="57" w:type="dxa"/>
              <w:bottom w:w="57" w:type="dxa"/>
              <w:right w:w="57" w:type="dxa"/>
            </w:tcMar>
          </w:tcPr>
          <w:p w:rsidR="00394E6A" w:rsidRPr="00B471BD" w:rsidRDefault="00394E6A" w:rsidP="00394E6A">
            <w:pPr>
              <w:spacing w:after="0" w:line="240" w:lineRule="auto"/>
              <w:contextualSpacing/>
              <w:rPr>
                <w:rFonts w:ascii="Times New Roman" w:hAnsi="Times New Roman"/>
                <w:sz w:val="16"/>
                <w:szCs w:val="16"/>
              </w:rPr>
            </w:pPr>
            <w:r w:rsidRPr="00B471BD">
              <w:rPr>
                <w:rFonts w:ascii="Times New Roman" w:hAnsi="Times New Roman"/>
                <w:sz w:val="16"/>
                <w:szCs w:val="16"/>
              </w:rPr>
              <w:t>Межведомственная акция «Подросток-лето»</w:t>
            </w:r>
          </w:p>
        </w:tc>
        <w:tc>
          <w:tcPr>
            <w:tcW w:w="708"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июнь-август</w:t>
            </w:r>
          </w:p>
        </w:tc>
        <w:tc>
          <w:tcPr>
            <w:tcW w:w="567"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gridSpan w:val="2"/>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618"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93"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25 000,0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25 000,0</w:t>
            </w:r>
          </w:p>
        </w:tc>
        <w:tc>
          <w:tcPr>
            <w:tcW w:w="606"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25 000,0</w:t>
            </w:r>
          </w:p>
        </w:tc>
        <w:tc>
          <w:tcPr>
            <w:tcW w:w="604"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0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567" w:type="dxa"/>
            <w:shd w:val="clear" w:color="auto" w:fill="auto"/>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23" w:type="dxa"/>
            <w:shd w:val="clear" w:color="auto" w:fill="F7CAAC" w:themeFill="accent2" w:themeFillTint="66"/>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10</w:t>
            </w:r>
            <w:r w:rsidRPr="00B471BD">
              <w:rPr>
                <w:rFonts w:ascii="Times New Roman" w:hAnsi="Times New Roman"/>
                <w:sz w:val="16"/>
                <w:szCs w:val="16"/>
              </w:rPr>
              <w:t> 000,0</w:t>
            </w:r>
          </w:p>
        </w:tc>
        <w:tc>
          <w:tcPr>
            <w:tcW w:w="642"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w:t>
            </w:r>
            <w:r>
              <w:rPr>
                <w:rFonts w:ascii="Times New Roman" w:hAnsi="Times New Roman"/>
                <w:sz w:val="16"/>
                <w:szCs w:val="16"/>
              </w:rPr>
              <w:t>0</w:t>
            </w:r>
            <w:r w:rsidRPr="00B471BD">
              <w:rPr>
                <w:rFonts w:ascii="Times New Roman" w:hAnsi="Times New Roman"/>
                <w:sz w:val="16"/>
                <w:szCs w:val="16"/>
              </w:rPr>
              <w:t> 000,0</w:t>
            </w:r>
          </w:p>
        </w:tc>
        <w:tc>
          <w:tcPr>
            <w:tcW w:w="629" w:type="dxa"/>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w:t>
            </w:r>
            <w:r>
              <w:rPr>
                <w:rFonts w:ascii="Times New Roman" w:hAnsi="Times New Roman"/>
                <w:sz w:val="16"/>
                <w:szCs w:val="16"/>
              </w:rPr>
              <w:t>0</w:t>
            </w:r>
            <w:r w:rsidRPr="00B471BD">
              <w:rPr>
                <w:rFonts w:ascii="Times New Roman" w:hAnsi="Times New Roman"/>
                <w:sz w:val="16"/>
                <w:szCs w:val="16"/>
              </w:rPr>
              <w:t> 000,0</w:t>
            </w:r>
          </w:p>
        </w:tc>
        <w:tc>
          <w:tcPr>
            <w:tcW w:w="555" w:type="dxa"/>
            <w:tcMar>
              <w:top w:w="57" w:type="dxa"/>
              <w:left w:w="57" w:type="dxa"/>
              <w:bottom w:w="57" w:type="dxa"/>
              <w:right w:w="57" w:type="dxa"/>
            </w:tcMar>
            <w:vAlign w:val="bottom"/>
          </w:tcPr>
          <w:p w:rsidR="00394E6A" w:rsidRPr="00B471BD" w:rsidRDefault="00394E6A" w:rsidP="00394E6A">
            <w:pPr>
              <w:jc w:val="right"/>
              <w:rPr>
                <w:rFonts w:ascii="Times New Roman" w:hAnsi="Times New Roman"/>
                <w:sz w:val="16"/>
                <w:szCs w:val="16"/>
              </w:rPr>
            </w:pPr>
            <w:r w:rsidRPr="00B471BD">
              <w:rPr>
                <w:rFonts w:ascii="Times New Roman" w:hAnsi="Times New Roman"/>
                <w:sz w:val="16"/>
                <w:szCs w:val="16"/>
              </w:rPr>
              <w:t>2</w:t>
            </w:r>
            <w:r>
              <w:rPr>
                <w:rFonts w:ascii="Times New Roman" w:hAnsi="Times New Roman"/>
                <w:sz w:val="16"/>
                <w:szCs w:val="16"/>
              </w:rPr>
              <w:t>25</w:t>
            </w:r>
            <w:r w:rsidRPr="00B471BD">
              <w:rPr>
                <w:rFonts w:ascii="Times New Roman" w:hAnsi="Times New Roman"/>
                <w:sz w:val="16"/>
                <w:szCs w:val="16"/>
              </w:rPr>
              <w:t xml:space="preserve"> 000,00</w:t>
            </w:r>
          </w:p>
        </w:tc>
      </w:tr>
      <w:tr w:rsidR="0027695F" w:rsidRPr="00B471BD" w:rsidTr="00570CB6">
        <w:trPr>
          <w:trHeight w:val="206"/>
        </w:trPr>
        <w:tc>
          <w:tcPr>
            <w:tcW w:w="425" w:type="dxa"/>
            <w:tcMar>
              <w:top w:w="57" w:type="dxa"/>
              <w:left w:w="57" w:type="dxa"/>
              <w:bottom w:w="57" w:type="dxa"/>
              <w:right w:w="57" w:type="dxa"/>
            </w:tcMar>
          </w:tcPr>
          <w:p w:rsidR="0027695F" w:rsidRPr="00B471BD" w:rsidRDefault="0027695F" w:rsidP="0027695F">
            <w:pPr>
              <w:spacing w:after="0" w:line="240" w:lineRule="auto"/>
              <w:contextualSpacing/>
              <w:jc w:val="both"/>
              <w:rPr>
                <w:rFonts w:ascii="Times New Roman" w:hAnsi="Times New Roman"/>
                <w:sz w:val="16"/>
                <w:szCs w:val="16"/>
              </w:rPr>
            </w:pPr>
            <w:r w:rsidRPr="00B471BD">
              <w:rPr>
                <w:rFonts w:ascii="Times New Roman" w:hAnsi="Times New Roman"/>
                <w:sz w:val="16"/>
                <w:szCs w:val="16"/>
              </w:rPr>
              <w:t>7.</w:t>
            </w:r>
          </w:p>
        </w:tc>
        <w:tc>
          <w:tcPr>
            <w:tcW w:w="1164" w:type="dxa"/>
            <w:tcMar>
              <w:top w:w="57" w:type="dxa"/>
              <w:left w:w="57" w:type="dxa"/>
              <w:bottom w:w="57" w:type="dxa"/>
              <w:right w:w="57" w:type="dxa"/>
            </w:tcMar>
          </w:tcPr>
          <w:p w:rsidR="0027695F" w:rsidRPr="00B471BD" w:rsidRDefault="0027695F" w:rsidP="0027695F">
            <w:pPr>
              <w:spacing w:after="0" w:line="240" w:lineRule="auto"/>
              <w:contextualSpacing/>
              <w:rPr>
                <w:rFonts w:ascii="Times New Roman" w:hAnsi="Times New Roman"/>
                <w:sz w:val="16"/>
                <w:szCs w:val="16"/>
              </w:rPr>
            </w:pPr>
            <w:r>
              <w:rPr>
                <w:rFonts w:ascii="Times New Roman" w:hAnsi="Times New Roman"/>
                <w:sz w:val="16"/>
                <w:szCs w:val="16"/>
              </w:rPr>
              <w:t>Муниципальный этап краевого конкурса по строевой подготовке</w:t>
            </w:r>
          </w:p>
        </w:tc>
        <w:tc>
          <w:tcPr>
            <w:tcW w:w="708" w:type="dxa"/>
            <w:tcMar>
              <w:top w:w="57" w:type="dxa"/>
              <w:left w:w="57" w:type="dxa"/>
              <w:bottom w:w="57" w:type="dxa"/>
              <w:right w:w="57" w:type="dxa"/>
            </w:tcMar>
          </w:tcPr>
          <w:p w:rsidR="0027695F" w:rsidRPr="00B471BD" w:rsidRDefault="0027695F" w:rsidP="0027695F">
            <w:pPr>
              <w:spacing w:after="0" w:line="240" w:lineRule="auto"/>
              <w:contextualSpacing/>
              <w:jc w:val="both"/>
              <w:rPr>
                <w:rFonts w:ascii="Times New Roman" w:hAnsi="Times New Roman"/>
                <w:sz w:val="16"/>
                <w:szCs w:val="16"/>
              </w:rPr>
            </w:pPr>
            <w:r w:rsidRPr="00B471BD">
              <w:rPr>
                <w:rFonts w:ascii="Times New Roman" w:hAnsi="Times New Roman"/>
                <w:sz w:val="16"/>
                <w:szCs w:val="16"/>
              </w:rPr>
              <w:t>сентябрь</w:t>
            </w:r>
          </w:p>
        </w:tc>
        <w:tc>
          <w:tcPr>
            <w:tcW w:w="567"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16" w:type="dxa"/>
            <w:gridSpan w:val="2"/>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16"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18"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93"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6"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4"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7"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shd w:val="clear" w:color="auto" w:fill="auto"/>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23" w:type="dxa"/>
            <w:shd w:val="clear" w:color="auto" w:fill="F7CAAC" w:themeFill="accent2" w:themeFillTint="66"/>
            <w:tcMar>
              <w:top w:w="57" w:type="dxa"/>
              <w:left w:w="57" w:type="dxa"/>
              <w:bottom w:w="57" w:type="dxa"/>
              <w:right w:w="57" w:type="dxa"/>
            </w:tcMar>
            <w:vAlign w:val="center"/>
          </w:tcPr>
          <w:p w:rsidR="0027695F"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20 000,00</w:t>
            </w:r>
          </w:p>
        </w:tc>
        <w:tc>
          <w:tcPr>
            <w:tcW w:w="642"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29" w:type="dxa"/>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55" w:type="dxa"/>
            <w:tcMar>
              <w:top w:w="57" w:type="dxa"/>
              <w:left w:w="57" w:type="dxa"/>
              <w:bottom w:w="57" w:type="dxa"/>
              <w:right w:w="57" w:type="dxa"/>
            </w:tcMar>
            <w:vAlign w:val="center"/>
          </w:tcPr>
          <w:p w:rsidR="0027695F"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20 000,00</w:t>
            </w:r>
          </w:p>
        </w:tc>
      </w:tr>
      <w:tr w:rsidR="00394E6A" w:rsidRPr="00B471BD" w:rsidTr="003479D7">
        <w:trPr>
          <w:trHeight w:val="311"/>
        </w:trPr>
        <w:tc>
          <w:tcPr>
            <w:tcW w:w="425"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8</w:t>
            </w:r>
          </w:p>
        </w:tc>
        <w:tc>
          <w:tcPr>
            <w:tcW w:w="1164" w:type="dxa"/>
            <w:tcMar>
              <w:top w:w="57" w:type="dxa"/>
              <w:left w:w="57" w:type="dxa"/>
              <w:bottom w:w="57" w:type="dxa"/>
              <w:right w:w="57" w:type="dxa"/>
            </w:tcMar>
          </w:tcPr>
          <w:p w:rsidR="00394E6A" w:rsidRPr="00B471BD" w:rsidRDefault="00394E6A" w:rsidP="00394E6A">
            <w:pPr>
              <w:spacing w:after="0" w:line="240" w:lineRule="auto"/>
              <w:contextualSpacing/>
              <w:rPr>
                <w:rFonts w:ascii="Times New Roman" w:hAnsi="Times New Roman"/>
                <w:sz w:val="16"/>
                <w:szCs w:val="16"/>
              </w:rPr>
            </w:pPr>
            <w:r w:rsidRPr="00B471BD">
              <w:rPr>
                <w:rFonts w:ascii="Times New Roman" w:hAnsi="Times New Roman"/>
                <w:sz w:val="16"/>
                <w:szCs w:val="16"/>
              </w:rPr>
              <w:t>Спортивно-туристский фестиваль </w:t>
            </w:r>
          </w:p>
          <w:p w:rsidR="00394E6A" w:rsidRPr="00B471BD" w:rsidRDefault="00394E6A" w:rsidP="00394E6A">
            <w:pPr>
              <w:spacing w:after="0" w:line="240" w:lineRule="auto"/>
              <w:contextualSpacing/>
              <w:rPr>
                <w:rFonts w:ascii="Times New Roman" w:hAnsi="Times New Roman"/>
                <w:sz w:val="16"/>
                <w:szCs w:val="16"/>
              </w:rPr>
            </w:pPr>
            <w:r w:rsidRPr="00B471BD">
              <w:rPr>
                <w:rFonts w:ascii="Times New Roman" w:hAnsi="Times New Roman"/>
                <w:sz w:val="16"/>
                <w:szCs w:val="16"/>
              </w:rPr>
              <w:t>«Золотая осень»</w:t>
            </w:r>
          </w:p>
        </w:tc>
        <w:tc>
          <w:tcPr>
            <w:tcW w:w="708"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сентябрь</w:t>
            </w:r>
          </w:p>
        </w:tc>
        <w:tc>
          <w:tcPr>
            <w:tcW w:w="567"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gridSpan w:val="2"/>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10 000,0</w:t>
            </w:r>
          </w:p>
        </w:tc>
        <w:tc>
          <w:tcPr>
            <w:tcW w:w="516"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35 000,0</w:t>
            </w:r>
          </w:p>
        </w:tc>
        <w:tc>
          <w:tcPr>
            <w:tcW w:w="618"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35 270,0</w:t>
            </w:r>
          </w:p>
        </w:tc>
        <w:tc>
          <w:tcPr>
            <w:tcW w:w="593"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50 000,0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65 000,0</w:t>
            </w:r>
          </w:p>
        </w:tc>
        <w:tc>
          <w:tcPr>
            <w:tcW w:w="606"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604"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60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567" w:type="dxa"/>
            <w:shd w:val="clear" w:color="auto" w:fill="auto"/>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65 000,0</w:t>
            </w:r>
          </w:p>
        </w:tc>
        <w:tc>
          <w:tcPr>
            <w:tcW w:w="623" w:type="dxa"/>
            <w:shd w:val="clear" w:color="auto" w:fill="F7CAAC" w:themeFill="accent2" w:themeFillTint="66"/>
            <w:tcMar>
              <w:top w:w="57" w:type="dxa"/>
              <w:left w:w="57" w:type="dxa"/>
              <w:bottom w:w="57" w:type="dxa"/>
              <w:right w:w="57" w:type="dxa"/>
            </w:tcMar>
            <w:vAlign w:val="center"/>
          </w:tcPr>
          <w:p w:rsidR="00394E6A" w:rsidRPr="00B471BD" w:rsidRDefault="00523B4A" w:rsidP="00394E6A">
            <w:pPr>
              <w:spacing w:after="0" w:line="240" w:lineRule="auto"/>
              <w:contextualSpacing/>
              <w:jc w:val="center"/>
              <w:rPr>
                <w:rFonts w:ascii="Times New Roman" w:hAnsi="Times New Roman"/>
                <w:sz w:val="16"/>
                <w:szCs w:val="16"/>
              </w:rPr>
            </w:pPr>
            <w:r>
              <w:rPr>
                <w:rFonts w:ascii="Times New Roman" w:hAnsi="Times New Roman"/>
                <w:sz w:val="16"/>
                <w:szCs w:val="16"/>
              </w:rPr>
              <w:t>10 00</w:t>
            </w:r>
            <w:r w:rsidR="00394E6A">
              <w:rPr>
                <w:rFonts w:ascii="Times New Roman" w:hAnsi="Times New Roman"/>
                <w:sz w:val="16"/>
                <w:szCs w:val="16"/>
              </w:rPr>
              <w:t>0</w:t>
            </w:r>
            <w:r w:rsidR="00394E6A" w:rsidRPr="00B471BD">
              <w:rPr>
                <w:rFonts w:ascii="Times New Roman" w:hAnsi="Times New Roman"/>
                <w:sz w:val="16"/>
                <w:szCs w:val="16"/>
              </w:rPr>
              <w:t>,0</w:t>
            </w:r>
          </w:p>
        </w:tc>
        <w:tc>
          <w:tcPr>
            <w:tcW w:w="642"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30</w:t>
            </w:r>
            <w:r w:rsidRPr="00B471BD">
              <w:rPr>
                <w:rFonts w:ascii="Times New Roman" w:hAnsi="Times New Roman"/>
                <w:sz w:val="16"/>
                <w:szCs w:val="16"/>
              </w:rPr>
              <w:t> 000,0</w:t>
            </w:r>
          </w:p>
        </w:tc>
        <w:tc>
          <w:tcPr>
            <w:tcW w:w="629" w:type="dxa"/>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30</w:t>
            </w:r>
            <w:r w:rsidRPr="00B471BD">
              <w:rPr>
                <w:rFonts w:ascii="Times New Roman" w:hAnsi="Times New Roman"/>
                <w:sz w:val="16"/>
                <w:szCs w:val="16"/>
              </w:rPr>
              <w:t> 000,0</w:t>
            </w:r>
          </w:p>
        </w:tc>
        <w:tc>
          <w:tcPr>
            <w:tcW w:w="555" w:type="dxa"/>
            <w:tcMar>
              <w:top w:w="57" w:type="dxa"/>
              <w:left w:w="57" w:type="dxa"/>
              <w:bottom w:w="57" w:type="dxa"/>
              <w:right w:w="57" w:type="dxa"/>
            </w:tcMar>
            <w:vAlign w:val="bottom"/>
          </w:tcPr>
          <w:p w:rsidR="00394E6A" w:rsidRPr="00B471BD" w:rsidRDefault="00394E6A" w:rsidP="00394E6A">
            <w:pPr>
              <w:jc w:val="right"/>
              <w:rPr>
                <w:rFonts w:ascii="Times New Roman" w:hAnsi="Times New Roman"/>
                <w:sz w:val="16"/>
                <w:szCs w:val="16"/>
              </w:rPr>
            </w:pPr>
            <w:r>
              <w:rPr>
                <w:rFonts w:ascii="Times New Roman" w:hAnsi="Times New Roman"/>
                <w:sz w:val="16"/>
                <w:szCs w:val="16"/>
              </w:rPr>
              <w:t>5</w:t>
            </w:r>
            <w:r w:rsidR="0027695F">
              <w:rPr>
                <w:rFonts w:ascii="Times New Roman" w:hAnsi="Times New Roman"/>
                <w:sz w:val="16"/>
                <w:szCs w:val="16"/>
              </w:rPr>
              <w:t>9</w:t>
            </w:r>
            <w:r>
              <w:rPr>
                <w:rFonts w:ascii="Times New Roman" w:hAnsi="Times New Roman"/>
                <w:sz w:val="16"/>
                <w:szCs w:val="16"/>
              </w:rPr>
              <w:t>0 270,00</w:t>
            </w:r>
          </w:p>
        </w:tc>
      </w:tr>
      <w:tr w:rsidR="0027695F" w:rsidRPr="00B471BD" w:rsidTr="00993C6D">
        <w:trPr>
          <w:trHeight w:val="311"/>
        </w:trPr>
        <w:tc>
          <w:tcPr>
            <w:tcW w:w="425" w:type="dxa"/>
            <w:tcMar>
              <w:top w:w="57" w:type="dxa"/>
              <w:left w:w="57" w:type="dxa"/>
              <w:bottom w:w="57" w:type="dxa"/>
              <w:right w:w="57" w:type="dxa"/>
            </w:tcMar>
          </w:tcPr>
          <w:p w:rsidR="0027695F" w:rsidRPr="00B471BD" w:rsidRDefault="0027695F" w:rsidP="0027695F">
            <w:pPr>
              <w:spacing w:after="0" w:line="240" w:lineRule="auto"/>
              <w:contextualSpacing/>
              <w:jc w:val="both"/>
              <w:rPr>
                <w:rFonts w:ascii="Times New Roman" w:hAnsi="Times New Roman"/>
                <w:sz w:val="16"/>
                <w:szCs w:val="16"/>
              </w:rPr>
            </w:pPr>
            <w:r>
              <w:rPr>
                <w:rFonts w:ascii="Times New Roman" w:hAnsi="Times New Roman"/>
                <w:sz w:val="16"/>
                <w:szCs w:val="16"/>
              </w:rPr>
              <w:t>9</w:t>
            </w:r>
          </w:p>
        </w:tc>
        <w:tc>
          <w:tcPr>
            <w:tcW w:w="1164" w:type="dxa"/>
            <w:tcMar>
              <w:top w:w="57" w:type="dxa"/>
              <w:left w:w="57" w:type="dxa"/>
              <w:bottom w:w="57" w:type="dxa"/>
              <w:right w:w="57" w:type="dxa"/>
            </w:tcMar>
          </w:tcPr>
          <w:p w:rsidR="0027695F" w:rsidRPr="00B471BD" w:rsidRDefault="0027695F" w:rsidP="0027695F">
            <w:pPr>
              <w:spacing w:after="0" w:line="240" w:lineRule="auto"/>
              <w:contextualSpacing/>
              <w:rPr>
                <w:rFonts w:ascii="Times New Roman" w:hAnsi="Times New Roman"/>
                <w:sz w:val="16"/>
                <w:szCs w:val="16"/>
              </w:rPr>
            </w:pPr>
            <w:r>
              <w:rPr>
                <w:rFonts w:ascii="Times New Roman" w:hAnsi="Times New Roman"/>
                <w:sz w:val="16"/>
                <w:szCs w:val="16"/>
              </w:rPr>
              <w:t>Районная акция «Осенняя неделя добра»</w:t>
            </w:r>
          </w:p>
        </w:tc>
        <w:tc>
          <w:tcPr>
            <w:tcW w:w="708" w:type="dxa"/>
            <w:tcMar>
              <w:top w:w="57" w:type="dxa"/>
              <w:left w:w="57" w:type="dxa"/>
              <w:bottom w:w="57" w:type="dxa"/>
              <w:right w:w="57" w:type="dxa"/>
            </w:tcMar>
          </w:tcPr>
          <w:p w:rsidR="0027695F" w:rsidRPr="00B471BD" w:rsidRDefault="0027695F" w:rsidP="0027695F">
            <w:pPr>
              <w:spacing w:after="0" w:line="240" w:lineRule="auto"/>
              <w:contextualSpacing/>
              <w:jc w:val="both"/>
              <w:rPr>
                <w:rFonts w:ascii="Times New Roman" w:hAnsi="Times New Roman"/>
                <w:sz w:val="16"/>
                <w:szCs w:val="16"/>
              </w:rPr>
            </w:pPr>
            <w:r>
              <w:rPr>
                <w:rFonts w:ascii="Times New Roman" w:hAnsi="Times New Roman"/>
                <w:sz w:val="16"/>
                <w:szCs w:val="16"/>
              </w:rPr>
              <w:t>сентябрь</w:t>
            </w:r>
          </w:p>
        </w:tc>
        <w:tc>
          <w:tcPr>
            <w:tcW w:w="567"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16" w:type="dxa"/>
            <w:gridSpan w:val="2"/>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16"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18"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93"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6"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4"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7"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shd w:val="clear" w:color="auto" w:fill="auto"/>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23" w:type="dxa"/>
            <w:shd w:val="clear" w:color="auto" w:fill="F7CAAC" w:themeFill="accent2" w:themeFillTint="66"/>
            <w:tcMar>
              <w:top w:w="57" w:type="dxa"/>
              <w:left w:w="57" w:type="dxa"/>
              <w:bottom w:w="57" w:type="dxa"/>
              <w:right w:w="57" w:type="dxa"/>
            </w:tcMar>
            <w:vAlign w:val="center"/>
          </w:tcPr>
          <w:p w:rsidR="0027695F"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20 000,00</w:t>
            </w:r>
          </w:p>
        </w:tc>
        <w:tc>
          <w:tcPr>
            <w:tcW w:w="642"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29" w:type="dxa"/>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55" w:type="dxa"/>
            <w:tcMar>
              <w:top w:w="57" w:type="dxa"/>
              <w:left w:w="57" w:type="dxa"/>
              <w:bottom w:w="57" w:type="dxa"/>
              <w:right w:w="57" w:type="dxa"/>
            </w:tcMar>
            <w:vAlign w:val="center"/>
          </w:tcPr>
          <w:p w:rsidR="0027695F"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20 000,00</w:t>
            </w:r>
          </w:p>
        </w:tc>
      </w:tr>
      <w:tr w:rsidR="00394E6A" w:rsidRPr="00B471BD" w:rsidTr="003479D7">
        <w:trPr>
          <w:trHeight w:val="77"/>
        </w:trPr>
        <w:tc>
          <w:tcPr>
            <w:tcW w:w="425"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Pr>
                <w:rFonts w:ascii="Times New Roman" w:hAnsi="Times New Roman"/>
                <w:sz w:val="16"/>
                <w:szCs w:val="16"/>
              </w:rPr>
              <w:t>10</w:t>
            </w:r>
          </w:p>
        </w:tc>
        <w:tc>
          <w:tcPr>
            <w:tcW w:w="1164" w:type="dxa"/>
            <w:tcMar>
              <w:top w:w="57" w:type="dxa"/>
              <w:left w:w="57" w:type="dxa"/>
              <w:bottom w:w="57" w:type="dxa"/>
              <w:right w:w="57" w:type="dxa"/>
            </w:tcMar>
          </w:tcPr>
          <w:p w:rsidR="00394E6A" w:rsidRPr="00B471BD" w:rsidRDefault="00394E6A" w:rsidP="00394E6A">
            <w:pPr>
              <w:spacing w:after="0" w:line="240" w:lineRule="auto"/>
              <w:contextualSpacing/>
              <w:rPr>
                <w:rFonts w:ascii="Times New Roman" w:hAnsi="Times New Roman"/>
                <w:sz w:val="16"/>
                <w:szCs w:val="16"/>
              </w:rPr>
            </w:pPr>
            <w:r w:rsidRPr="00B471BD">
              <w:rPr>
                <w:rFonts w:ascii="Times New Roman" w:hAnsi="Times New Roman"/>
                <w:sz w:val="16"/>
                <w:szCs w:val="16"/>
              </w:rPr>
              <w:t>Семейная гостиная «Молодое богатство Ачинского района»</w:t>
            </w:r>
          </w:p>
        </w:tc>
        <w:tc>
          <w:tcPr>
            <w:tcW w:w="708"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ноябрь</w:t>
            </w:r>
          </w:p>
        </w:tc>
        <w:tc>
          <w:tcPr>
            <w:tcW w:w="567"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gridSpan w:val="2"/>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15 000,0</w:t>
            </w:r>
          </w:p>
        </w:tc>
        <w:tc>
          <w:tcPr>
            <w:tcW w:w="516"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15 000,0</w:t>
            </w:r>
          </w:p>
        </w:tc>
        <w:tc>
          <w:tcPr>
            <w:tcW w:w="618"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15 000,0</w:t>
            </w:r>
          </w:p>
        </w:tc>
        <w:tc>
          <w:tcPr>
            <w:tcW w:w="593"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20 000,0</w:t>
            </w:r>
          </w:p>
        </w:tc>
        <w:tc>
          <w:tcPr>
            <w:tcW w:w="567" w:type="dxa"/>
            <w:tcMar>
              <w:top w:w="57" w:type="dxa"/>
              <w:left w:w="57" w:type="dxa"/>
              <w:bottom w:w="57" w:type="dxa"/>
              <w:right w:w="57" w:type="dxa"/>
            </w:tcMar>
            <w:vAlign w:val="center"/>
          </w:tcPr>
          <w:p w:rsidR="00394E6A" w:rsidRPr="00786AF5" w:rsidRDefault="00394E6A" w:rsidP="00394E6A">
            <w:pPr>
              <w:spacing w:after="0" w:line="240" w:lineRule="auto"/>
              <w:jc w:val="center"/>
              <w:rPr>
                <w:rFonts w:ascii="Times New Roman" w:hAnsi="Times New Roman"/>
                <w:sz w:val="16"/>
                <w:szCs w:val="16"/>
                <w:highlight w:val="yellow"/>
              </w:rPr>
            </w:pPr>
            <w:r w:rsidRPr="0057281F">
              <w:rPr>
                <w:rFonts w:ascii="Times New Roman" w:hAnsi="Times New Roman"/>
                <w:sz w:val="16"/>
                <w:szCs w:val="16"/>
              </w:rPr>
              <w:t>25 000,0</w:t>
            </w:r>
          </w:p>
        </w:tc>
        <w:tc>
          <w:tcPr>
            <w:tcW w:w="606" w:type="dxa"/>
            <w:tcMar>
              <w:top w:w="57" w:type="dxa"/>
              <w:left w:w="57" w:type="dxa"/>
              <w:bottom w:w="57" w:type="dxa"/>
              <w:right w:w="57" w:type="dxa"/>
            </w:tcMar>
            <w:vAlign w:val="center"/>
          </w:tcPr>
          <w:p w:rsidR="00394E6A" w:rsidRPr="00786AF5" w:rsidRDefault="00394E6A" w:rsidP="00394E6A">
            <w:pPr>
              <w:spacing w:after="0" w:line="240" w:lineRule="auto"/>
              <w:jc w:val="center"/>
              <w:rPr>
                <w:rFonts w:ascii="Times New Roman" w:hAnsi="Times New Roman"/>
                <w:sz w:val="16"/>
                <w:szCs w:val="16"/>
                <w:highlight w:val="yellow"/>
              </w:rPr>
            </w:pPr>
            <w:r w:rsidRPr="006470D2">
              <w:rPr>
                <w:rFonts w:ascii="Times New Roman" w:hAnsi="Times New Roman"/>
                <w:sz w:val="16"/>
                <w:szCs w:val="16"/>
              </w:rPr>
              <w:t>325 000,00</w:t>
            </w:r>
          </w:p>
        </w:tc>
        <w:tc>
          <w:tcPr>
            <w:tcW w:w="604"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0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567" w:type="dxa"/>
            <w:shd w:val="clear" w:color="auto" w:fill="auto"/>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25 000,0</w:t>
            </w:r>
          </w:p>
        </w:tc>
        <w:tc>
          <w:tcPr>
            <w:tcW w:w="623" w:type="dxa"/>
            <w:shd w:val="clear" w:color="auto" w:fill="F7CAAC" w:themeFill="accent2" w:themeFillTint="66"/>
            <w:tcMar>
              <w:top w:w="57" w:type="dxa"/>
              <w:left w:w="57" w:type="dxa"/>
              <w:bottom w:w="57" w:type="dxa"/>
              <w:right w:w="57" w:type="dxa"/>
            </w:tcMar>
            <w:vAlign w:val="center"/>
          </w:tcPr>
          <w:p w:rsidR="00394E6A" w:rsidRPr="00B471BD" w:rsidRDefault="00523B4A" w:rsidP="00523B4A">
            <w:pPr>
              <w:spacing w:after="0" w:line="240" w:lineRule="auto"/>
              <w:contextualSpacing/>
              <w:jc w:val="center"/>
              <w:rPr>
                <w:rFonts w:ascii="Times New Roman" w:hAnsi="Times New Roman"/>
                <w:sz w:val="16"/>
                <w:szCs w:val="16"/>
              </w:rPr>
            </w:pPr>
            <w:r>
              <w:rPr>
                <w:rFonts w:ascii="Times New Roman" w:hAnsi="Times New Roman"/>
                <w:sz w:val="16"/>
                <w:szCs w:val="16"/>
              </w:rPr>
              <w:t>2</w:t>
            </w:r>
            <w:r w:rsidR="00394E6A">
              <w:rPr>
                <w:rFonts w:ascii="Times New Roman" w:hAnsi="Times New Roman"/>
                <w:sz w:val="16"/>
                <w:szCs w:val="16"/>
              </w:rPr>
              <w:t>0 000</w:t>
            </w:r>
            <w:r w:rsidR="00394E6A" w:rsidRPr="00B471BD">
              <w:rPr>
                <w:rFonts w:ascii="Times New Roman" w:hAnsi="Times New Roman"/>
                <w:sz w:val="16"/>
                <w:szCs w:val="16"/>
              </w:rPr>
              <w:t>,0</w:t>
            </w:r>
          </w:p>
        </w:tc>
        <w:tc>
          <w:tcPr>
            <w:tcW w:w="642"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20</w:t>
            </w:r>
            <w:r w:rsidRPr="00B471BD">
              <w:rPr>
                <w:rFonts w:ascii="Times New Roman" w:hAnsi="Times New Roman"/>
                <w:sz w:val="16"/>
                <w:szCs w:val="16"/>
              </w:rPr>
              <w:t> 000,0</w:t>
            </w:r>
          </w:p>
        </w:tc>
        <w:tc>
          <w:tcPr>
            <w:tcW w:w="629" w:type="dxa"/>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20</w:t>
            </w:r>
            <w:r w:rsidRPr="00B471BD">
              <w:rPr>
                <w:rFonts w:ascii="Times New Roman" w:hAnsi="Times New Roman"/>
                <w:sz w:val="16"/>
                <w:szCs w:val="16"/>
              </w:rPr>
              <w:t> 000,0</w:t>
            </w:r>
          </w:p>
        </w:tc>
        <w:tc>
          <w:tcPr>
            <w:tcW w:w="555" w:type="dxa"/>
            <w:tcMar>
              <w:top w:w="57" w:type="dxa"/>
              <w:left w:w="57" w:type="dxa"/>
              <w:bottom w:w="57" w:type="dxa"/>
              <w:right w:w="57" w:type="dxa"/>
            </w:tcMar>
            <w:vAlign w:val="bottom"/>
          </w:tcPr>
          <w:p w:rsidR="00394E6A" w:rsidRPr="00B471BD" w:rsidRDefault="0027695F" w:rsidP="00394E6A">
            <w:pPr>
              <w:jc w:val="right"/>
              <w:rPr>
                <w:rFonts w:ascii="Times New Roman" w:hAnsi="Times New Roman"/>
                <w:sz w:val="16"/>
                <w:szCs w:val="16"/>
              </w:rPr>
            </w:pPr>
            <w:r>
              <w:rPr>
                <w:rFonts w:ascii="Times New Roman" w:hAnsi="Times New Roman"/>
                <w:sz w:val="16"/>
                <w:szCs w:val="16"/>
              </w:rPr>
              <w:t>57</w:t>
            </w:r>
            <w:r w:rsidR="00394E6A">
              <w:rPr>
                <w:rFonts w:ascii="Times New Roman" w:hAnsi="Times New Roman"/>
                <w:sz w:val="16"/>
                <w:szCs w:val="16"/>
              </w:rPr>
              <w:t>5</w:t>
            </w:r>
            <w:r w:rsidR="00394E6A" w:rsidRPr="00B471BD">
              <w:rPr>
                <w:rFonts w:ascii="Times New Roman" w:hAnsi="Times New Roman"/>
                <w:sz w:val="16"/>
                <w:szCs w:val="16"/>
              </w:rPr>
              <w:t xml:space="preserve"> 000,00</w:t>
            </w:r>
          </w:p>
        </w:tc>
      </w:tr>
      <w:tr w:rsidR="00394E6A" w:rsidRPr="00B471BD" w:rsidTr="003479D7">
        <w:trPr>
          <w:trHeight w:val="77"/>
        </w:trPr>
        <w:tc>
          <w:tcPr>
            <w:tcW w:w="425" w:type="dxa"/>
            <w:tcMar>
              <w:top w:w="57" w:type="dxa"/>
              <w:left w:w="57" w:type="dxa"/>
              <w:bottom w:w="57" w:type="dxa"/>
              <w:right w:w="57" w:type="dxa"/>
            </w:tcMar>
          </w:tcPr>
          <w:p w:rsidR="00394E6A" w:rsidRPr="00B471BD" w:rsidRDefault="00394E6A" w:rsidP="00394E6A">
            <w:pPr>
              <w:spacing w:after="0" w:line="240" w:lineRule="auto"/>
              <w:contextualSpacing/>
              <w:jc w:val="both"/>
              <w:rPr>
                <w:rFonts w:ascii="Times New Roman" w:hAnsi="Times New Roman"/>
                <w:sz w:val="16"/>
                <w:szCs w:val="16"/>
              </w:rPr>
            </w:pPr>
            <w:r>
              <w:rPr>
                <w:rFonts w:ascii="Times New Roman" w:hAnsi="Times New Roman"/>
                <w:sz w:val="16"/>
                <w:szCs w:val="16"/>
              </w:rPr>
              <w:lastRenderedPageBreak/>
              <w:t>11</w:t>
            </w:r>
          </w:p>
        </w:tc>
        <w:tc>
          <w:tcPr>
            <w:tcW w:w="1164" w:type="dxa"/>
            <w:tcMar>
              <w:top w:w="57" w:type="dxa"/>
              <w:left w:w="57" w:type="dxa"/>
              <w:bottom w:w="57" w:type="dxa"/>
              <w:right w:w="57" w:type="dxa"/>
            </w:tcMar>
          </w:tcPr>
          <w:p w:rsidR="00394E6A" w:rsidRPr="00B471BD" w:rsidRDefault="00394E6A" w:rsidP="00394E6A">
            <w:pPr>
              <w:spacing w:after="0" w:line="240" w:lineRule="auto"/>
              <w:contextualSpacing/>
              <w:rPr>
                <w:rFonts w:ascii="Times New Roman" w:hAnsi="Times New Roman"/>
                <w:sz w:val="16"/>
                <w:szCs w:val="16"/>
              </w:rPr>
            </w:pPr>
            <w:r w:rsidRPr="00B471BD">
              <w:rPr>
                <w:rFonts w:ascii="Times New Roman" w:hAnsi="Times New Roman"/>
                <w:sz w:val="16"/>
                <w:szCs w:val="16"/>
              </w:rPr>
              <w:t>Молодёжный бал</w:t>
            </w:r>
          </w:p>
        </w:tc>
        <w:tc>
          <w:tcPr>
            <w:tcW w:w="708" w:type="dxa"/>
            <w:tcMar>
              <w:top w:w="57" w:type="dxa"/>
              <w:left w:w="57" w:type="dxa"/>
              <w:bottom w:w="57" w:type="dxa"/>
              <w:right w:w="57" w:type="dxa"/>
            </w:tcMar>
          </w:tcPr>
          <w:p w:rsidR="00394E6A" w:rsidRDefault="00394E6A" w:rsidP="00394E6A">
            <w:pPr>
              <w:spacing w:after="0" w:line="240" w:lineRule="auto"/>
              <w:contextualSpacing/>
              <w:jc w:val="both"/>
              <w:rPr>
                <w:rFonts w:ascii="Times New Roman" w:hAnsi="Times New Roman"/>
                <w:sz w:val="16"/>
                <w:szCs w:val="16"/>
              </w:rPr>
            </w:pPr>
            <w:r w:rsidRPr="00B471BD">
              <w:rPr>
                <w:rFonts w:ascii="Times New Roman" w:hAnsi="Times New Roman"/>
                <w:sz w:val="16"/>
                <w:szCs w:val="16"/>
              </w:rPr>
              <w:t>декабрь</w:t>
            </w:r>
          </w:p>
          <w:p w:rsidR="00394E6A" w:rsidRPr="008E0140" w:rsidRDefault="00394E6A" w:rsidP="00394E6A">
            <w:pPr>
              <w:rPr>
                <w:rFonts w:ascii="Times New Roman" w:hAnsi="Times New Roman"/>
                <w:sz w:val="16"/>
                <w:szCs w:val="16"/>
              </w:rPr>
            </w:pPr>
          </w:p>
        </w:tc>
        <w:tc>
          <w:tcPr>
            <w:tcW w:w="567" w:type="dxa"/>
            <w:tcMar>
              <w:top w:w="57" w:type="dxa"/>
              <w:left w:w="57" w:type="dxa"/>
              <w:bottom w:w="57" w:type="dxa"/>
              <w:right w:w="57" w:type="dxa"/>
            </w:tcMar>
            <w:vAlign w:val="center"/>
          </w:tcPr>
          <w:p w:rsidR="00394E6A" w:rsidRPr="00B471BD" w:rsidRDefault="00394E6A" w:rsidP="00394E6A">
            <w:pPr>
              <w:autoSpaceDE w:val="0"/>
              <w:autoSpaceDN w:val="0"/>
              <w:adjustRightInd w:val="0"/>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16" w:type="dxa"/>
            <w:gridSpan w:val="2"/>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15 000,0</w:t>
            </w:r>
          </w:p>
        </w:tc>
        <w:tc>
          <w:tcPr>
            <w:tcW w:w="516"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30 000,0</w:t>
            </w:r>
          </w:p>
        </w:tc>
        <w:tc>
          <w:tcPr>
            <w:tcW w:w="618"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30 000,0</w:t>
            </w:r>
          </w:p>
        </w:tc>
        <w:tc>
          <w:tcPr>
            <w:tcW w:w="593"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30 050,0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jc w:val="center"/>
              <w:rPr>
                <w:rFonts w:ascii="Times New Roman" w:hAnsi="Times New Roman"/>
                <w:sz w:val="16"/>
                <w:szCs w:val="16"/>
              </w:rPr>
            </w:pPr>
            <w:r w:rsidRPr="00B471BD">
              <w:rPr>
                <w:rFonts w:ascii="Times New Roman" w:hAnsi="Times New Roman"/>
                <w:sz w:val="16"/>
                <w:szCs w:val="16"/>
              </w:rPr>
              <w:t>30 000,0</w:t>
            </w:r>
          </w:p>
        </w:tc>
        <w:tc>
          <w:tcPr>
            <w:tcW w:w="606"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30 000,0</w:t>
            </w:r>
          </w:p>
        </w:tc>
        <w:tc>
          <w:tcPr>
            <w:tcW w:w="604"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30 000,0</w:t>
            </w:r>
          </w:p>
        </w:tc>
        <w:tc>
          <w:tcPr>
            <w:tcW w:w="60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w:t>
            </w:r>
          </w:p>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67"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w:t>
            </w:r>
          </w:p>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67" w:type="dxa"/>
            <w:shd w:val="clear" w:color="auto" w:fill="auto"/>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30 00</w:t>
            </w:r>
          </w:p>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623" w:type="dxa"/>
            <w:shd w:val="clear" w:color="auto" w:fill="F7CAAC" w:themeFill="accent2" w:themeFillTint="66"/>
            <w:tcMar>
              <w:top w:w="57" w:type="dxa"/>
              <w:left w:w="57" w:type="dxa"/>
              <w:bottom w:w="57" w:type="dxa"/>
              <w:right w:w="57" w:type="dxa"/>
            </w:tcMar>
            <w:vAlign w:val="center"/>
          </w:tcPr>
          <w:p w:rsidR="00394E6A" w:rsidRPr="00B471BD" w:rsidRDefault="00523B4A" w:rsidP="00394E6A">
            <w:pPr>
              <w:spacing w:after="0" w:line="240" w:lineRule="auto"/>
              <w:contextualSpacing/>
              <w:jc w:val="center"/>
              <w:rPr>
                <w:rFonts w:ascii="Times New Roman" w:hAnsi="Times New Roman"/>
                <w:sz w:val="16"/>
                <w:szCs w:val="16"/>
              </w:rPr>
            </w:pPr>
            <w:r>
              <w:rPr>
                <w:rFonts w:ascii="Times New Roman" w:hAnsi="Times New Roman"/>
                <w:sz w:val="16"/>
                <w:szCs w:val="16"/>
              </w:rPr>
              <w:t>3</w:t>
            </w:r>
            <w:r w:rsidR="00394E6A" w:rsidRPr="00B471BD">
              <w:rPr>
                <w:rFonts w:ascii="Times New Roman" w:hAnsi="Times New Roman"/>
                <w:sz w:val="16"/>
                <w:szCs w:val="16"/>
              </w:rPr>
              <w:t>0 00</w:t>
            </w:r>
          </w:p>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642" w:type="dxa"/>
            <w:tcMar>
              <w:top w:w="57" w:type="dxa"/>
              <w:left w:w="57" w:type="dxa"/>
              <w:bottom w:w="57" w:type="dxa"/>
              <w:right w:w="57" w:type="dxa"/>
            </w:tcMar>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2</w:t>
            </w:r>
            <w:r w:rsidRPr="00B471BD">
              <w:rPr>
                <w:rFonts w:ascii="Times New Roman" w:hAnsi="Times New Roman"/>
                <w:sz w:val="16"/>
                <w:szCs w:val="16"/>
              </w:rPr>
              <w:t>0 00</w:t>
            </w:r>
          </w:p>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629" w:type="dxa"/>
            <w:vAlign w:val="center"/>
          </w:tcPr>
          <w:p w:rsidR="00394E6A" w:rsidRPr="00B471BD" w:rsidRDefault="00394E6A" w:rsidP="00394E6A">
            <w:pPr>
              <w:spacing w:after="0" w:line="240" w:lineRule="auto"/>
              <w:contextualSpacing/>
              <w:jc w:val="center"/>
              <w:rPr>
                <w:rFonts w:ascii="Times New Roman" w:hAnsi="Times New Roman"/>
                <w:sz w:val="16"/>
                <w:szCs w:val="16"/>
              </w:rPr>
            </w:pPr>
            <w:r>
              <w:rPr>
                <w:rFonts w:ascii="Times New Roman" w:hAnsi="Times New Roman"/>
                <w:sz w:val="16"/>
                <w:szCs w:val="16"/>
              </w:rPr>
              <w:t>2</w:t>
            </w:r>
            <w:r w:rsidRPr="00B471BD">
              <w:rPr>
                <w:rFonts w:ascii="Times New Roman" w:hAnsi="Times New Roman"/>
                <w:sz w:val="16"/>
                <w:szCs w:val="16"/>
              </w:rPr>
              <w:t>0 00</w:t>
            </w:r>
          </w:p>
          <w:p w:rsidR="00394E6A" w:rsidRPr="00B471BD" w:rsidRDefault="00394E6A" w:rsidP="00394E6A">
            <w:pPr>
              <w:spacing w:after="0" w:line="240" w:lineRule="auto"/>
              <w:contextualSpacing/>
              <w:jc w:val="center"/>
              <w:rPr>
                <w:rFonts w:ascii="Times New Roman" w:hAnsi="Times New Roman"/>
                <w:sz w:val="16"/>
                <w:szCs w:val="16"/>
              </w:rPr>
            </w:pPr>
            <w:r w:rsidRPr="00B471BD">
              <w:rPr>
                <w:rFonts w:ascii="Times New Roman" w:hAnsi="Times New Roman"/>
                <w:sz w:val="16"/>
                <w:szCs w:val="16"/>
              </w:rPr>
              <w:t>0,0</w:t>
            </w:r>
          </w:p>
        </w:tc>
        <w:tc>
          <w:tcPr>
            <w:tcW w:w="555" w:type="dxa"/>
            <w:tcMar>
              <w:top w:w="57" w:type="dxa"/>
              <w:left w:w="57" w:type="dxa"/>
              <w:bottom w:w="57" w:type="dxa"/>
              <w:right w:w="57" w:type="dxa"/>
            </w:tcMar>
            <w:vAlign w:val="bottom"/>
          </w:tcPr>
          <w:p w:rsidR="00394E6A" w:rsidRPr="00B471BD" w:rsidRDefault="0027695F" w:rsidP="00394E6A">
            <w:pPr>
              <w:jc w:val="right"/>
              <w:rPr>
                <w:rFonts w:ascii="Times New Roman" w:hAnsi="Times New Roman"/>
                <w:sz w:val="16"/>
                <w:szCs w:val="16"/>
              </w:rPr>
            </w:pPr>
            <w:r>
              <w:rPr>
                <w:rFonts w:ascii="Times New Roman" w:hAnsi="Times New Roman"/>
                <w:sz w:val="16"/>
                <w:szCs w:val="16"/>
              </w:rPr>
              <w:t>35</w:t>
            </w:r>
            <w:r w:rsidR="00394E6A" w:rsidRPr="00B471BD">
              <w:rPr>
                <w:rFonts w:ascii="Times New Roman" w:hAnsi="Times New Roman"/>
                <w:sz w:val="16"/>
                <w:szCs w:val="16"/>
              </w:rPr>
              <w:t>5 050,00</w:t>
            </w:r>
          </w:p>
        </w:tc>
      </w:tr>
      <w:tr w:rsidR="0027695F" w:rsidRPr="00B471BD" w:rsidTr="00993C6D">
        <w:trPr>
          <w:trHeight w:val="433"/>
        </w:trPr>
        <w:tc>
          <w:tcPr>
            <w:tcW w:w="425" w:type="dxa"/>
            <w:tcMar>
              <w:top w:w="57" w:type="dxa"/>
              <w:left w:w="57" w:type="dxa"/>
              <w:bottom w:w="57" w:type="dxa"/>
              <w:right w:w="57" w:type="dxa"/>
            </w:tcMar>
          </w:tcPr>
          <w:p w:rsidR="0027695F" w:rsidRPr="00B471BD" w:rsidRDefault="0027695F" w:rsidP="0027695F">
            <w:pPr>
              <w:spacing w:after="0" w:line="240" w:lineRule="auto"/>
              <w:contextualSpacing/>
              <w:jc w:val="both"/>
              <w:rPr>
                <w:rFonts w:ascii="Times New Roman" w:hAnsi="Times New Roman"/>
                <w:sz w:val="16"/>
                <w:szCs w:val="16"/>
              </w:rPr>
            </w:pPr>
            <w:r>
              <w:rPr>
                <w:rFonts w:ascii="Times New Roman" w:hAnsi="Times New Roman"/>
                <w:sz w:val="16"/>
                <w:szCs w:val="16"/>
              </w:rPr>
              <w:t>12</w:t>
            </w:r>
          </w:p>
        </w:tc>
        <w:tc>
          <w:tcPr>
            <w:tcW w:w="1164" w:type="dxa"/>
            <w:tcMar>
              <w:top w:w="57" w:type="dxa"/>
              <w:left w:w="57" w:type="dxa"/>
              <w:bottom w:w="57" w:type="dxa"/>
              <w:right w:w="57" w:type="dxa"/>
            </w:tcMar>
          </w:tcPr>
          <w:p w:rsidR="0027695F" w:rsidRPr="00B471BD" w:rsidRDefault="0027695F" w:rsidP="0027695F">
            <w:pPr>
              <w:spacing w:after="0" w:line="240" w:lineRule="auto"/>
              <w:contextualSpacing/>
              <w:rPr>
                <w:rFonts w:ascii="Times New Roman" w:hAnsi="Times New Roman"/>
                <w:sz w:val="16"/>
                <w:szCs w:val="16"/>
              </w:rPr>
            </w:pPr>
            <w:r>
              <w:rPr>
                <w:rFonts w:ascii="Times New Roman" w:hAnsi="Times New Roman"/>
                <w:sz w:val="16"/>
                <w:szCs w:val="16"/>
              </w:rPr>
              <w:t>Районный торжественный прием «Молодежные итоги года»</w:t>
            </w:r>
          </w:p>
        </w:tc>
        <w:tc>
          <w:tcPr>
            <w:tcW w:w="708" w:type="dxa"/>
            <w:tcMar>
              <w:top w:w="57" w:type="dxa"/>
              <w:left w:w="57" w:type="dxa"/>
              <w:bottom w:w="57" w:type="dxa"/>
              <w:right w:w="57" w:type="dxa"/>
            </w:tcMar>
          </w:tcPr>
          <w:p w:rsidR="0027695F" w:rsidRDefault="0027695F" w:rsidP="0027695F">
            <w:pPr>
              <w:spacing w:after="0" w:line="240" w:lineRule="auto"/>
              <w:contextualSpacing/>
              <w:jc w:val="both"/>
              <w:rPr>
                <w:rFonts w:ascii="Times New Roman" w:hAnsi="Times New Roman"/>
                <w:sz w:val="16"/>
                <w:szCs w:val="16"/>
              </w:rPr>
            </w:pPr>
            <w:r w:rsidRPr="00B471BD">
              <w:rPr>
                <w:rFonts w:ascii="Times New Roman" w:hAnsi="Times New Roman"/>
                <w:sz w:val="16"/>
                <w:szCs w:val="16"/>
              </w:rPr>
              <w:t>декабрь</w:t>
            </w:r>
          </w:p>
          <w:p w:rsidR="0027695F" w:rsidRPr="008E0140" w:rsidRDefault="0027695F" w:rsidP="0027695F">
            <w:pPr>
              <w:rPr>
                <w:rFonts w:ascii="Times New Roman" w:hAnsi="Times New Roman"/>
                <w:sz w:val="16"/>
                <w:szCs w:val="16"/>
              </w:rPr>
            </w:pPr>
          </w:p>
        </w:tc>
        <w:tc>
          <w:tcPr>
            <w:tcW w:w="567"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16" w:type="dxa"/>
            <w:gridSpan w:val="2"/>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16"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18"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93"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6"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4"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07"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67" w:type="dxa"/>
            <w:shd w:val="clear" w:color="auto" w:fill="auto"/>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23" w:type="dxa"/>
            <w:shd w:val="clear" w:color="auto" w:fill="F7CAAC" w:themeFill="accent2" w:themeFillTint="66"/>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50 000.00</w:t>
            </w:r>
          </w:p>
        </w:tc>
        <w:tc>
          <w:tcPr>
            <w:tcW w:w="642"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629" w:type="dxa"/>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w:t>
            </w:r>
          </w:p>
        </w:tc>
        <w:tc>
          <w:tcPr>
            <w:tcW w:w="555" w:type="dxa"/>
            <w:tcMar>
              <w:top w:w="57" w:type="dxa"/>
              <w:left w:w="57" w:type="dxa"/>
              <w:bottom w:w="57" w:type="dxa"/>
              <w:right w:w="57" w:type="dxa"/>
            </w:tcMar>
            <w:vAlign w:val="center"/>
          </w:tcPr>
          <w:p w:rsidR="0027695F" w:rsidRPr="00B471BD" w:rsidRDefault="0027695F" w:rsidP="0027695F">
            <w:pPr>
              <w:spacing w:after="0" w:line="240" w:lineRule="auto"/>
              <w:contextualSpacing/>
              <w:jc w:val="center"/>
              <w:rPr>
                <w:rFonts w:ascii="Times New Roman" w:hAnsi="Times New Roman"/>
                <w:sz w:val="16"/>
                <w:szCs w:val="16"/>
              </w:rPr>
            </w:pPr>
            <w:r>
              <w:rPr>
                <w:rFonts w:ascii="Times New Roman" w:hAnsi="Times New Roman"/>
                <w:sz w:val="16"/>
                <w:szCs w:val="16"/>
              </w:rPr>
              <w:t>50 000.00</w:t>
            </w:r>
          </w:p>
        </w:tc>
      </w:tr>
      <w:tr w:rsidR="0027695F" w:rsidRPr="00B471BD" w:rsidTr="003479D7">
        <w:trPr>
          <w:trHeight w:val="164"/>
        </w:trPr>
        <w:tc>
          <w:tcPr>
            <w:tcW w:w="2297" w:type="dxa"/>
            <w:gridSpan w:val="3"/>
            <w:tcMar>
              <w:top w:w="57" w:type="dxa"/>
              <w:left w:w="57" w:type="dxa"/>
              <w:bottom w:w="57" w:type="dxa"/>
              <w:right w:w="57" w:type="dxa"/>
            </w:tcMar>
          </w:tcPr>
          <w:p w:rsidR="0027695F" w:rsidRPr="00B471BD" w:rsidRDefault="0027695F" w:rsidP="0027695F">
            <w:pPr>
              <w:spacing w:after="0" w:line="240" w:lineRule="auto"/>
              <w:contextualSpacing/>
              <w:jc w:val="center"/>
              <w:rPr>
                <w:rFonts w:ascii="Times New Roman" w:hAnsi="Times New Roman"/>
                <w:b/>
                <w:sz w:val="16"/>
                <w:szCs w:val="16"/>
              </w:rPr>
            </w:pPr>
            <w:r w:rsidRPr="00B471BD">
              <w:rPr>
                <w:rFonts w:ascii="Times New Roman" w:hAnsi="Times New Roman"/>
                <w:b/>
                <w:sz w:val="16"/>
                <w:szCs w:val="16"/>
              </w:rPr>
              <w:t xml:space="preserve">Итого по годам: </w:t>
            </w:r>
          </w:p>
        </w:tc>
        <w:tc>
          <w:tcPr>
            <w:tcW w:w="567"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line="240" w:lineRule="auto"/>
              <w:contextualSpacing/>
              <w:jc w:val="center"/>
              <w:rPr>
                <w:rFonts w:ascii="Times New Roman" w:hAnsi="Times New Roman"/>
                <w:b/>
                <w:sz w:val="16"/>
                <w:szCs w:val="16"/>
              </w:rPr>
            </w:pPr>
            <w:r w:rsidRPr="00B471BD">
              <w:rPr>
                <w:rFonts w:ascii="Times New Roman" w:hAnsi="Times New Roman"/>
                <w:b/>
                <w:sz w:val="16"/>
                <w:szCs w:val="16"/>
              </w:rPr>
              <w:t>0,0</w:t>
            </w:r>
          </w:p>
        </w:tc>
        <w:tc>
          <w:tcPr>
            <w:tcW w:w="516" w:type="dxa"/>
            <w:gridSpan w:val="2"/>
            <w:tcMar>
              <w:top w:w="57" w:type="dxa"/>
              <w:left w:w="57" w:type="dxa"/>
              <w:bottom w:w="57" w:type="dxa"/>
              <w:right w:w="57" w:type="dxa"/>
            </w:tcMar>
            <w:vAlign w:val="cente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113 000,00</w:t>
            </w:r>
          </w:p>
        </w:tc>
        <w:tc>
          <w:tcPr>
            <w:tcW w:w="516"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155 000,00</w:t>
            </w:r>
          </w:p>
        </w:tc>
        <w:tc>
          <w:tcPr>
            <w:tcW w:w="618"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195 270,00</w:t>
            </w:r>
          </w:p>
        </w:tc>
        <w:tc>
          <w:tcPr>
            <w:tcW w:w="593"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300 220,00</w:t>
            </w:r>
          </w:p>
        </w:tc>
        <w:tc>
          <w:tcPr>
            <w:tcW w:w="567"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320 000,00</w:t>
            </w:r>
          </w:p>
        </w:tc>
        <w:tc>
          <w:tcPr>
            <w:tcW w:w="606"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Pr>
                <w:rFonts w:ascii="Times New Roman" w:hAnsi="Times New Roman"/>
                <w:b/>
                <w:sz w:val="16"/>
                <w:szCs w:val="16"/>
              </w:rPr>
              <w:t xml:space="preserve">620 </w:t>
            </w:r>
            <w:r w:rsidRPr="00B471BD">
              <w:rPr>
                <w:rFonts w:ascii="Times New Roman" w:hAnsi="Times New Roman"/>
                <w:b/>
                <w:sz w:val="16"/>
                <w:szCs w:val="16"/>
              </w:rPr>
              <w:t>000,00</w:t>
            </w:r>
          </w:p>
        </w:tc>
        <w:tc>
          <w:tcPr>
            <w:tcW w:w="604"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Pr>
                <w:rFonts w:ascii="Times New Roman" w:hAnsi="Times New Roman"/>
                <w:b/>
                <w:sz w:val="16"/>
                <w:szCs w:val="16"/>
              </w:rPr>
              <w:t>6</w:t>
            </w:r>
            <w:r w:rsidRPr="00B471BD">
              <w:rPr>
                <w:rFonts w:ascii="Times New Roman" w:hAnsi="Times New Roman"/>
                <w:b/>
                <w:sz w:val="16"/>
                <w:szCs w:val="16"/>
              </w:rPr>
              <w:t>44 970,00</w:t>
            </w:r>
          </w:p>
        </w:tc>
        <w:tc>
          <w:tcPr>
            <w:tcW w:w="607"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345 000,00</w:t>
            </w:r>
          </w:p>
        </w:tc>
        <w:tc>
          <w:tcPr>
            <w:tcW w:w="567"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349 170,00</w:t>
            </w:r>
          </w:p>
        </w:tc>
        <w:tc>
          <w:tcPr>
            <w:tcW w:w="567" w:type="dxa"/>
            <w:shd w:val="clear" w:color="auto" w:fill="auto"/>
            <w:tcMar>
              <w:top w:w="57" w:type="dxa"/>
              <w:left w:w="57" w:type="dxa"/>
              <w:bottom w:w="57" w:type="dxa"/>
              <w:right w:w="57" w:type="dxa"/>
            </w:tcMa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sidRPr="00B471BD">
              <w:rPr>
                <w:rFonts w:ascii="Times New Roman" w:hAnsi="Times New Roman"/>
                <w:b/>
                <w:sz w:val="16"/>
                <w:szCs w:val="16"/>
              </w:rPr>
              <w:t>350 000,00</w:t>
            </w:r>
          </w:p>
        </w:tc>
        <w:tc>
          <w:tcPr>
            <w:tcW w:w="623" w:type="dxa"/>
            <w:shd w:val="clear" w:color="auto" w:fill="F7CAAC" w:themeFill="accent2" w:themeFillTint="66"/>
            <w:tcMar>
              <w:top w:w="57" w:type="dxa"/>
              <w:left w:w="57" w:type="dxa"/>
              <w:bottom w:w="57" w:type="dxa"/>
              <w:right w:w="57" w:type="dxa"/>
            </w:tcMa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Pr>
                <w:rFonts w:ascii="Times New Roman" w:hAnsi="Times New Roman"/>
                <w:b/>
                <w:sz w:val="16"/>
                <w:szCs w:val="16"/>
              </w:rPr>
              <w:t>405</w:t>
            </w:r>
            <w:r w:rsidRPr="00B471BD">
              <w:rPr>
                <w:rFonts w:ascii="Times New Roman" w:hAnsi="Times New Roman"/>
                <w:b/>
                <w:sz w:val="16"/>
                <w:szCs w:val="16"/>
              </w:rPr>
              <w:t xml:space="preserve"> 000,00</w:t>
            </w:r>
          </w:p>
        </w:tc>
        <w:tc>
          <w:tcPr>
            <w:tcW w:w="642" w:type="dxa"/>
            <w:tcMar>
              <w:top w:w="57" w:type="dxa"/>
              <w:left w:w="57" w:type="dxa"/>
              <w:bottom w:w="57" w:type="dxa"/>
              <w:right w:w="57" w:type="dxa"/>
            </w:tcMa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Pr>
                <w:rFonts w:ascii="Times New Roman" w:hAnsi="Times New Roman"/>
                <w:b/>
                <w:sz w:val="16"/>
                <w:szCs w:val="16"/>
              </w:rPr>
              <w:t>20</w:t>
            </w:r>
            <w:r w:rsidRPr="00B471BD">
              <w:rPr>
                <w:rFonts w:ascii="Times New Roman" w:hAnsi="Times New Roman"/>
                <w:b/>
                <w:sz w:val="16"/>
                <w:szCs w:val="16"/>
              </w:rPr>
              <w:t>0 000,00</w:t>
            </w:r>
          </w:p>
        </w:tc>
        <w:tc>
          <w:tcPr>
            <w:tcW w:w="629" w:type="dxa"/>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Pr>
                <w:rFonts w:ascii="Times New Roman" w:hAnsi="Times New Roman"/>
                <w:b/>
                <w:sz w:val="16"/>
                <w:szCs w:val="16"/>
              </w:rPr>
              <w:t>20</w:t>
            </w:r>
            <w:r w:rsidRPr="00B471BD">
              <w:rPr>
                <w:rFonts w:ascii="Times New Roman" w:hAnsi="Times New Roman"/>
                <w:b/>
                <w:sz w:val="16"/>
                <w:szCs w:val="16"/>
              </w:rPr>
              <w:t>0 000,00</w:t>
            </w:r>
          </w:p>
        </w:tc>
        <w:tc>
          <w:tcPr>
            <w:tcW w:w="555" w:type="dxa"/>
            <w:tcMar>
              <w:top w:w="57" w:type="dxa"/>
              <w:left w:w="57" w:type="dxa"/>
              <w:bottom w:w="57" w:type="dxa"/>
              <w:right w:w="57" w:type="dxa"/>
            </w:tcMar>
            <w:vAlign w:val="center"/>
          </w:tcPr>
          <w:p w:rsidR="0027695F" w:rsidRPr="00B471BD" w:rsidRDefault="0027695F" w:rsidP="0027695F">
            <w:pPr>
              <w:autoSpaceDE w:val="0"/>
              <w:autoSpaceDN w:val="0"/>
              <w:adjustRightInd w:val="0"/>
              <w:spacing w:after="0"/>
              <w:contextualSpacing/>
              <w:jc w:val="center"/>
              <w:rPr>
                <w:rFonts w:ascii="Times New Roman" w:hAnsi="Times New Roman"/>
                <w:b/>
                <w:sz w:val="16"/>
                <w:szCs w:val="16"/>
              </w:rPr>
            </w:pPr>
            <w:r>
              <w:rPr>
                <w:rFonts w:ascii="Times New Roman" w:hAnsi="Times New Roman"/>
                <w:b/>
                <w:sz w:val="16"/>
                <w:szCs w:val="16"/>
              </w:rPr>
              <w:t>4 197</w:t>
            </w:r>
            <w:r w:rsidRPr="00B471BD">
              <w:rPr>
                <w:rFonts w:ascii="Times New Roman" w:hAnsi="Times New Roman"/>
                <w:b/>
                <w:sz w:val="16"/>
                <w:szCs w:val="16"/>
              </w:rPr>
              <w:t> 630,00</w:t>
            </w:r>
          </w:p>
        </w:tc>
      </w:tr>
    </w:tbl>
    <w:p w:rsidR="007F6A23" w:rsidRPr="00B471BD" w:rsidRDefault="007F6A23" w:rsidP="007F6A23">
      <w:pPr>
        <w:autoSpaceDE w:val="0"/>
        <w:autoSpaceDN w:val="0"/>
        <w:adjustRightInd w:val="0"/>
        <w:spacing w:after="0"/>
        <w:jc w:val="right"/>
        <w:rPr>
          <w:rFonts w:ascii="Times New Roman" w:hAnsi="Times New Roman"/>
          <w:sz w:val="24"/>
          <w:szCs w:val="24"/>
        </w:rPr>
        <w:sectPr w:rsidR="007F6A23" w:rsidRPr="00B471BD" w:rsidSect="006B0347">
          <w:footerReference w:type="even" r:id="rId11"/>
          <w:pgSz w:w="11906" w:h="16838"/>
          <w:pgMar w:top="993" w:right="850" w:bottom="568" w:left="1701" w:header="708" w:footer="708" w:gutter="0"/>
          <w:cols w:space="708"/>
          <w:docGrid w:linePitch="360"/>
        </w:sectPr>
      </w:pPr>
    </w:p>
    <w:p w:rsidR="007F6A23" w:rsidRPr="00B471BD" w:rsidRDefault="007F6A23" w:rsidP="007F6A23">
      <w:pPr>
        <w:autoSpaceDE w:val="0"/>
        <w:autoSpaceDN w:val="0"/>
        <w:adjustRightInd w:val="0"/>
        <w:spacing w:after="0"/>
        <w:ind w:firstLine="540"/>
        <w:jc w:val="right"/>
        <w:rPr>
          <w:rFonts w:ascii="Times New Roman" w:hAnsi="Times New Roman"/>
        </w:rPr>
      </w:pPr>
      <w:r w:rsidRPr="00B471BD">
        <w:rPr>
          <w:rFonts w:ascii="Times New Roman" w:hAnsi="Times New Roman"/>
        </w:rPr>
        <w:lastRenderedPageBreak/>
        <w:t>Приложение 1 к подпрограмме 1</w:t>
      </w:r>
    </w:p>
    <w:p w:rsidR="007F6A23" w:rsidRPr="00B471BD" w:rsidRDefault="007F6A23" w:rsidP="007F6A23">
      <w:pPr>
        <w:autoSpaceDE w:val="0"/>
        <w:autoSpaceDN w:val="0"/>
        <w:adjustRightInd w:val="0"/>
        <w:spacing w:after="0"/>
        <w:ind w:firstLine="540"/>
        <w:jc w:val="right"/>
        <w:rPr>
          <w:rFonts w:ascii="Times New Roman" w:hAnsi="Times New Roman"/>
        </w:rPr>
      </w:pPr>
      <w:r w:rsidRPr="00B471BD">
        <w:rPr>
          <w:rFonts w:ascii="Times New Roman" w:hAnsi="Times New Roman"/>
        </w:rPr>
        <w:t xml:space="preserve">                                                                                                                                                                    «Вовлечение молодёжи Ачинского района в социальную практику» в рамках муниципальной программы</w:t>
      </w:r>
    </w:p>
    <w:p w:rsidR="007F6A23" w:rsidRPr="00B471BD" w:rsidRDefault="007F6A23" w:rsidP="007F6A23">
      <w:pPr>
        <w:autoSpaceDE w:val="0"/>
        <w:autoSpaceDN w:val="0"/>
        <w:adjustRightInd w:val="0"/>
        <w:spacing w:after="0"/>
        <w:ind w:firstLine="540"/>
        <w:jc w:val="right"/>
        <w:rPr>
          <w:rFonts w:ascii="Times New Roman" w:hAnsi="Times New Roman"/>
        </w:rPr>
      </w:pPr>
      <w:r w:rsidRPr="00B471BD">
        <w:rPr>
          <w:rFonts w:ascii="Times New Roman" w:hAnsi="Times New Roman"/>
        </w:rPr>
        <w:t xml:space="preserve">                                                                                                                            «Молодёжь Ачинского района в </w:t>
      </w:r>
      <w:r w:rsidRPr="00B471BD">
        <w:rPr>
          <w:rFonts w:ascii="Times New Roman" w:hAnsi="Times New Roman"/>
          <w:lang w:val="en-US"/>
        </w:rPr>
        <w:t>XXI</w:t>
      </w:r>
      <w:r w:rsidRPr="00B471BD">
        <w:rPr>
          <w:rFonts w:ascii="Times New Roman" w:hAnsi="Times New Roman"/>
        </w:rPr>
        <w:t xml:space="preserve"> веке» </w:t>
      </w:r>
    </w:p>
    <w:p w:rsidR="007F6A23" w:rsidRPr="00B471BD" w:rsidRDefault="007F6A23" w:rsidP="007F6A23">
      <w:pPr>
        <w:autoSpaceDE w:val="0"/>
        <w:autoSpaceDN w:val="0"/>
        <w:adjustRightInd w:val="0"/>
        <w:spacing w:after="0"/>
        <w:ind w:left="10440"/>
        <w:jc w:val="center"/>
        <w:rPr>
          <w:rFonts w:ascii="Times New Roman" w:hAnsi="Times New Roman"/>
          <w:b/>
        </w:rPr>
      </w:pPr>
    </w:p>
    <w:p w:rsidR="007F6A23" w:rsidRPr="00B471BD" w:rsidRDefault="007F6A23" w:rsidP="007F6A23">
      <w:pPr>
        <w:autoSpaceDE w:val="0"/>
        <w:autoSpaceDN w:val="0"/>
        <w:adjustRightInd w:val="0"/>
        <w:spacing w:after="0"/>
        <w:ind w:firstLine="540"/>
        <w:jc w:val="center"/>
        <w:rPr>
          <w:rFonts w:ascii="Times New Roman" w:hAnsi="Times New Roman"/>
          <w:b/>
        </w:rPr>
      </w:pPr>
      <w:r w:rsidRPr="00B471BD">
        <w:rPr>
          <w:rFonts w:ascii="Times New Roman" w:hAnsi="Times New Roman"/>
          <w:b/>
        </w:rPr>
        <w:t>Перечень мероприятий подпрограммы 1 «Вовлечение молодёжи Ачинского района в социальную практику»</w:t>
      </w:r>
    </w:p>
    <w:p w:rsidR="007F6A23" w:rsidRPr="00B471BD" w:rsidRDefault="007F6A23" w:rsidP="007F6A23">
      <w:pPr>
        <w:autoSpaceDE w:val="0"/>
        <w:autoSpaceDN w:val="0"/>
        <w:adjustRightInd w:val="0"/>
        <w:spacing w:after="0"/>
        <w:ind w:firstLine="540"/>
        <w:jc w:val="center"/>
        <w:rPr>
          <w:rFonts w:ascii="Times New Roman" w:hAnsi="Times New Roman"/>
          <w:b/>
        </w:rPr>
      </w:pPr>
      <w:r w:rsidRPr="00B471BD">
        <w:rPr>
          <w:rFonts w:ascii="Times New Roman" w:hAnsi="Times New Roman"/>
          <w:b/>
        </w:rPr>
        <w:t xml:space="preserve">муниципальной программы «Молодёжь Ачинского района в </w:t>
      </w:r>
      <w:r w:rsidRPr="00B471BD">
        <w:rPr>
          <w:rFonts w:ascii="Times New Roman" w:hAnsi="Times New Roman"/>
          <w:b/>
          <w:lang w:val="en-US"/>
        </w:rPr>
        <w:t>XXI</w:t>
      </w:r>
      <w:r w:rsidRPr="00B471BD">
        <w:rPr>
          <w:rFonts w:ascii="Times New Roman" w:hAnsi="Times New Roman"/>
          <w:b/>
        </w:rPr>
        <w:t xml:space="preserve"> веке»</w:t>
      </w:r>
    </w:p>
    <w:p w:rsidR="007F6A23" w:rsidRPr="00B471BD" w:rsidRDefault="007F6A23" w:rsidP="007F6A23">
      <w:pPr>
        <w:autoSpaceDE w:val="0"/>
        <w:autoSpaceDN w:val="0"/>
        <w:adjustRightInd w:val="0"/>
        <w:spacing w:after="0"/>
        <w:jc w:val="center"/>
        <w:rPr>
          <w:rFonts w:ascii="Times New Roman" w:hAnsi="Times New Roman"/>
          <w:b/>
        </w:rPr>
      </w:pPr>
      <w:r w:rsidRPr="00B471BD">
        <w:rPr>
          <w:rFonts w:ascii="Times New Roman" w:hAnsi="Times New Roman"/>
          <w:b/>
        </w:rPr>
        <w:t>с указанием объема средств на их реализацию и ожидаемых результатов</w:t>
      </w:r>
    </w:p>
    <w:p w:rsidR="007F6A23" w:rsidRPr="00B471BD" w:rsidRDefault="007F6A23" w:rsidP="007F6A23">
      <w:pPr>
        <w:autoSpaceDE w:val="0"/>
        <w:autoSpaceDN w:val="0"/>
        <w:adjustRightInd w:val="0"/>
        <w:jc w:val="both"/>
        <w:rPr>
          <w:rFonts w:ascii="Times New Roman" w:hAnsi="Times New Roman"/>
        </w:rPr>
      </w:pPr>
    </w:p>
    <w:tbl>
      <w:tblPr>
        <w:tblpPr w:leftFromText="180" w:rightFromText="180" w:vertAnchor="text" w:horzAnchor="margin" w:tblpXSpec="outside" w:tblpY="147"/>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126"/>
        <w:gridCol w:w="851"/>
        <w:gridCol w:w="708"/>
        <w:gridCol w:w="1134"/>
        <w:gridCol w:w="709"/>
        <w:gridCol w:w="1276"/>
        <w:gridCol w:w="1276"/>
        <w:gridCol w:w="1276"/>
        <w:gridCol w:w="1275"/>
        <w:gridCol w:w="2410"/>
      </w:tblGrid>
      <w:tr w:rsidR="007F6A23" w:rsidRPr="00B471BD" w:rsidTr="00F03B3F">
        <w:tc>
          <w:tcPr>
            <w:tcW w:w="2518" w:type="dxa"/>
            <w:vMerge w:val="restart"/>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Наименование  программы, подпрограммы</w:t>
            </w:r>
          </w:p>
        </w:tc>
        <w:tc>
          <w:tcPr>
            <w:tcW w:w="2126"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ГРБС</w:t>
            </w:r>
          </w:p>
        </w:tc>
        <w:tc>
          <w:tcPr>
            <w:tcW w:w="3402" w:type="dxa"/>
            <w:gridSpan w:val="4"/>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код бюджетной классификации</w:t>
            </w:r>
          </w:p>
        </w:tc>
        <w:tc>
          <w:tcPr>
            <w:tcW w:w="5103" w:type="dxa"/>
            <w:gridSpan w:val="4"/>
          </w:tcPr>
          <w:p w:rsidR="007F6A23" w:rsidRPr="00B471BD" w:rsidRDefault="007F6A23" w:rsidP="00F03B3F">
            <w:pPr>
              <w:autoSpaceDE w:val="0"/>
              <w:autoSpaceDN w:val="0"/>
              <w:adjustRightInd w:val="0"/>
              <w:spacing w:after="0" w:line="240" w:lineRule="auto"/>
              <w:jc w:val="center"/>
              <w:rPr>
                <w:rFonts w:ascii="Times New Roman" w:hAnsi="Times New Roman"/>
                <w:sz w:val="16"/>
                <w:szCs w:val="16"/>
              </w:rPr>
            </w:pPr>
            <w:r w:rsidRPr="00B471BD">
              <w:rPr>
                <w:rFonts w:ascii="Times New Roman" w:hAnsi="Times New Roman"/>
                <w:sz w:val="16"/>
                <w:szCs w:val="16"/>
              </w:rPr>
              <w:t>Расходы (руб.), в том числе по годам</w:t>
            </w:r>
          </w:p>
        </w:tc>
        <w:tc>
          <w:tcPr>
            <w:tcW w:w="2410"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ожидаемый результат от реализации подпрограммного мероприятия (в натуральном выражении)</w:t>
            </w:r>
          </w:p>
        </w:tc>
      </w:tr>
      <w:tr w:rsidR="007F6A23" w:rsidRPr="00B471BD" w:rsidTr="00F03B3F">
        <w:tc>
          <w:tcPr>
            <w:tcW w:w="2518" w:type="dxa"/>
            <w:vMerge/>
            <w:vAlign w:val="center"/>
          </w:tcPr>
          <w:p w:rsidR="007F6A23" w:rsidRPr="00B471BD" w:rsidRDefault="007F6A23" w:rsidP="00F03B3F">
            <w:pPr>
              <w:spacing w:after="0" w:line="240" w:lineRule="auto"/>
              <w:jc w:val="center"/>
              <w:rPr>
                <w:rFonts w:ascii="Times New Roman" w:hAnsi="Times New Roman"/>
                <w:sz w:val="18"/>
                <w:szCs w:val="18"/>
              </w:rPr>
            </w:pPr>
          </w:p>
        </w:tc>
        <w:tc>
          <w:tcPr>
            <w:tcW w:w="2126" w:type="dxa"/>
            <w:vAlign w:val="center"/>
          </w:tcPr>
          <w:p w:rsidR="007F6A23" w:rsidRPr="00B471BD" w:rsidRDefault="007F6A23" w:rsidP="00F03B3F">
            <w:pPr>
              <w:spacing w:after="0" w:line="240" w:lineRule="auto"/>
              <w:jc w:val="center"/>
              <w:rPr>
                <w:rFonts w:ascii="Times New Roman" w:hAnsi="Times New Roman"/>
                <w:sz w:val="18"/>
                <w:szCs w:val="18"/>
              </w:rPr>
            </w:pPr>
          </w:p>
        </w:tc>
        <w:tc>
          <w:tcPr>
            <w:tcW w:w="851"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ГРБС</w:t>
            </w:r>
          </w:p>
        </w:tc>
        <w:tc>
          <w:tcPr>
            <w:tcW w:w="708"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РзПр</w:t>
            </w:r>
          </w:p>
        </w:tc>
        <w:tc>
          <w:tcPr>
            <w:tcW w:w="1134"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ЦСР</w:t>
            </w:r>
          </w:p>
        </w:tc>
        <w:tc>
          <w:tcPr>
            <w:tcW w:w="709" w:type="dxa"/>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ВР</w:t>
            </w:r>
          </w:p>
        </w:tc>
        <w:tc>
          <w:tcPr>
            <w:tcW w:w="1276" w:type="dxa"/>
            <w:vAlign w:val="center"/>
          </w:tcPr>
          <w:p w:rsidR="007F6A23" w:rsidRPr="00B471BD" w:rsidRDefault="007F6A23" w:rsidP="009E2258">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B76B3E">
              <w:rPr>
                <w:rFonts w:ascii="Times New Roman" w:hAnsi="Times New Roman"/>
                <w:sz w:val="18"/>
                <w:szCs w:val="18"/>
              </w:rPr>
              <w:t>4</w:t>
            </w:r>
          </w:p>
        </w:tc>
        <w:tc>
          <w:tcPr>
            <w:tcW w:w="1276" w:type="dxa"/>
            <w:vAlign w:val="center"/>
          </w:tcPr>
          <w:p w:rsidR="007F6A23" w:rsidRPr="00B471BD" w:rsidRDefault="007F6A23" w:rsidP="00B76B3E">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B76B3E">
              <w:rPr>
                <w:rFonts w:ascii="Times New Roman" w:hAnsi="Times New Roman"/>
                <w:sz w:val="18"/>
                <w:szCs w:val="18"/>
              </w:rPr>
              <w:t>5</w:t>
            </w:r>
          </w:p>
        </w:tc>
        <w:tc>
          <w:tcPr>
            <w:tcW w:w="1276" w:type="dxa"/>
            <w:vAlign w:val="center"/>
          </w:tcPr>
          <w:p w:rsidR="007F6A23" w:rsidRPr="00B471BD" w:rsidRDefault="007F6A23" w:rsidP="00B76B3E">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B76B3E">
              <w:rPr>
                <w:rFonts w:ascii="Times New Roman" w:hAnsi="Times New Roman"/>
                <w:sz w:val="18"/>
                <w:szCs w:val="18"/>
              </w:rPr>
              <w:t>6</w:t>
            </w:r>
          </w:p>
        </w:tc>
        <w:tc>
          <w:tcPr>
            <w:tcW w:w="1275" w:type="dxa"/>
            <w:vAlign w:val="center"/>
          </w:tcPr>
          <w:p w:rsidR="007F6A23" w:rsidRPr="00B471BD" w:rsidRDefault="007F6A23" w:rsidP="00B76B3E">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B76B3E">
              <w:rPr>
                <w:rFonts w:ascii="Times New Roman" w:hAnsi="Times New Roman"/>
                <w:sz w:val="18"/>
                <w:szCs w:val="18"/>
              </w:rPr>
              <w:t>7</w:t>
            </w:r>
          </w:p>
        </w:tc>
        <w:tc>
          <w:tcPr>
            <w:tcW w:w="2410" w:type="dxa"/>
            <w:vAlign w:val="center"/>
          </w:tcPr>
          <w:p w:rsidR="007F6A23" w:rsidRPr="00B471BD" w:rsidRDefault="007F6A23" w:rsidP="00F03B3F">
            <w:pPr>
              <w:spacing w:after="0" w:line="240" w:lineRule="auto"/>
              <w:jc w:val="center"/>
              <w:rPr>
                <w:rFonts w:ascii="Times New Roman" w:hAnsi="Times New Roman"/>
                <w:sz w:val="18"/>
                <w:szCs w:val="18"/>
              </w:rPr>
            </w:pPr>
          </w:p>
        </w:tc>
      </w:tr>
      <w:tr w:rsidR="007F6A23" w:rsidRPr="00B471BD" w:rsidTr="00F03B3F">
        <w:tc>
          <w:tcPr>
            <w:tcW w:w="15559" w:type="dxa"/>
            <w:gridSpan w:val="11"/>
            <w:vAlign w:val="center"/>
          </w:tcPr>
          <w:p w:rsidR="007F6A23" w:rsidRPr="00B471BD" w:rsidRDefault="007F6A23" w:rsidP="00F03B3F">
            <w:pPr>
              <w:spacing w:after="0" w:line="240" w:lineRule="auto"/>
              <w:jc w:val="center"/>
              <w:rPr>
                <w:rFonts w:ascii="Times New Roman" w:hAnsi="Times New Roman"/>
                <w:sz w:val="18"/>
                <w:szCs w:val="18"/>
              </w:rPr>
            </w:pPr>
            <w:r w:rsidRPr="00B471BD">
              <w:rPr>
                <w:rFonts w:ascii="Times New Roman" w:hAnsi="Times New Roman"/>
                <w:sz w:val="18"/>
                <w:szCs w:val="18"/>
              </w:rPr>
              <w:t>Задача 1. Вовлечение молодежи в общественную деятельность</w:t>
            </w:r>
          </w:p>
        </w:tc>
      </w:tr>
      <w:tr w:rsidR="003E7A21" w:rsidRPr="00B471BD" w:rsidTr="00F03B3F">
        <w:tc>
          <w:tcPr>
            <w:tcW w:w="2518" w:type="dxa"/>
            <w:vMerge w:val="restart"/>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1.1.Поддержка талантливой и одаренной молодёжи</w:t>
            </w:r>
          </w:p>
        </w:tc>
        <w:tc>
          <w:tcPr>
            <w:tcW w:w="212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(отдел культуры, ФК и МП)</w:t>
            </w:r>
          </w:p>
        </w:tc>
        <w:tc>
          <w:tcPr>
            <w:tcW w:w="851"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0810087000</w:t>
            </w:r>
          </w:p>
        </w:tc>
        <w:tc>
          <w:tcPr>
            <w:tcW w:w="709"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restart"/>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поощрение и поддержка наиболее отличившейся молодёжи за год (не более 10 человек ежегодно)</w:t>
            </w:r>
          </w:p>
        </w:tc>
      </w:tr>
      <w:tr w:rsidR="003E7A21" w:rsidRPr="00B471BD" w:rsidTr="00F03B3F">
        <w:tc>
          <w:tcPr>
            <w:tcW w:w="2518" w:type="dxa"/>
            <w:vMerge/>
            <w:vAlign w:val="center"/>
          </w:tcPr>
          <w:p w:rsidR="003E7A21" w:rsidRPr="00B471BD" w:rsidRDefault="003E7A21" w:rsidP="003E7A21">
            <w:pPr>
              <w:spacing w:after="0" w:line="240" w:lineRule="auto"/>
              <w:jc w:val="center"/>
              <w:rPr>
                <w:rFonts w:ascii="Times New Roman" w:hAnsi="Times New Roman"/>
                <w:sz w:val="18"/>
                <w:szCs w:val="18"/>
              </w:rPr>
            </w:pPr>
          </w:p>
        </w:tc>
        <w:tc>
          <w:tcPr>
            <w:tcW w:w="212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 (МБУ МЦ «Навигатор»</w:t>
            </w:r>
          </w:p>
        </w:tc>
        <w:tc>
          <w:tcPr>
            <w:tcW w:w="851"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0810087700</w:t>
            </w:r>
          </w:p>
        </w:tc>
        <w:tc>
          <w:tcPr>
            <w:tcW w:w="709"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70</w:t>
            </w:r>
            <w:r>
              <w:rPr>
                <w:rFonts w:ascii="Times New Roman" w:hAnsi="Times New Roman"/>
                <w:sz w:val="18"/>
                <w:szCs w:val="18"/>
              </w:rPr>
              <w:t xml:space="preserve"> </w:t>
            </w:r>
            <w:r w:rsidRPr="00B471BD">
              <w:rPr>
                <w:rFonts w:ascii="Times New Roman" w:hAnsi="Times New Roman"/>
                <w:sz w:val="18"/>
                <w:szCs w:val="18"/>
              </w:rPr>
              <w:t>000,0</w:t>
            </w:r>
          </w:p>
        </w:tc>
        <w:tc>
          <w:tcPr>
            <w:tcW w:w="1276" w:type="dxa"/>
            <w:shd w:val="clear" w:color="auto" w:fill="FFE599"/>
            <w:vAlign w:val="center"/>
          </w:tcPr>
          <w:p w:rsidR="003E7A21" w:rsidRPr="00F16DB2" w:rsidRDefault="003E7A21" w:rsidP="003E7A21">
            <w:pPr>
              <w:spacing w:after="0" w:line="240" w:lineRule="auto"/>
              <w:jc w:val="center"/>
              <w:rPr>
                <w:rFonts w:ascii="Times New Roman" w:hAnsi="Times New Roman"/>
                <w:color w:val="FF0000"/>
                <w:sz w:val="18"/>
                <w:szCs w:val="18"/>
              </w:rPr>
            </w:pPr>
            <w:r w:rsidRPr="00F16DB2">
              <w:rPr>
                <w:rFonts w:ascii="Times New Roman" w:hAnsi="Times New Roman"/>
                <w:color w:val="FF0000"/>
                <w:sz w:val="18"/>
                <w:szCs w:val="18"/>
              </w:rPr>
              <w:t>70</w:t>
            </w:r>
            <w:r>
              <w:rPr>
                <w:rFonts w:ascii="Times New Roman" w:hAnsi="Times New Roman"/>
                <w:color w:val="FF0000"/>
                <w:sz w:val="18"/>
                <w:szCs w:val="18"/>
              </w:rPr>
              <w:t xml:space="preserve"> </w:t>
            </w:r>
            <w:r w:rsidRPr="00F16DB2">
              <w:rPr>
                <w:rFonts w:ascii="Times New Roman" w:hAnsi="Times New Roman"/>
                <w:color w:val="FF0000"/>
                <w:sz w:val="18"/>
                <w:szCs w:val="18"/>
              </w:rPr>
              <w:t>000,0</w:t>
            </w:r>
          </w:p>
        </w:tc>
        <w:tc>
          <w:tcPr>
            <w:tcW w:w="1276" w:type="dxa"/>
            <w:vAlign w:val="center"/>
          </w:tcPr>
          <w:p w:rsidR="003E7A21" w:rsidRPr="00F16DB2" w:rsidRDefault="003E7A21" w:rsidP="003E7A21">
            <w:pPr>
              <w:spacing w:after="0" w:line="240" w:lineRule="auto"/>
              <w:jc w:val="center"/>
              <w:rPr>
                <w:rFonts w:ascii="Times New Roman" w:hAnsi="Times New Roman"/>
                <w:color w:val="FF0000"/>
                <w:sz w:val="18"/>
                <w:szCs w:val="18"/>
              </w:rPr>
            </w:pPr>
            <w:r w:rsidRPr="00F16DB2">
              <w:rPr>
                <w:rFonts w:ascii="Times New Roman" w:hAnsi="Times New Roman"/>
                <w:color w:val="FF0000"/>
                <w:sz w:val="18"/>
                <w:szCs w:val="18"/>
              </w:rPr>
              <w:t>70</w:t>
            </w:r>
            <w:r>
              <w:rPr>
                <w:rFonts w:ascii="Times New Roman" w:hAnsi="Times New Roman"/>
                <w:color w:val="FF0000"/>
                <w:sz w:val="18"/>
                <w:szCs w:val="18"/>
              </w:rPr>
              <w:t xml:space="preserve"> </w:t>
            </w:r>
            <w:r w:rsidRPr="00F16DB2">
              <w:rPr>
                <w:rFonts w:ascii="Times New Roman" w:hAnsi="Times New Roman"/>
                <w:color w:val="FF0000"/>
                <w:sz w:val="18"/>
                <w:szCs w:val="18"/>
              </w:rPr>
              <w:t>000,0</w:t>
            </w:r>
          </w:p>
        </w:tc>
        <w:tc>
          <w:tcPr>
            <w:tcW w:w="1275" w:type="dxa"/>
            <w:vAlign w:val="center"/>
          </w:tcPr>
          <w:p w:rsidR="003E7A21" w:rsidRPr="00F16DB2" w:rsidRDefault="003E7A21" w:rsidP="003E7A21">
            <w:pPr>
              <w:spacing w:after="0" w:line="240" w:lineRule="auto"/>
              <w:jc w:val="center"/>
              <w:rPr>
                <w:rFonts w:ascii="Times New Roman" w:hAnsi="Times New Roman"/>
                <w:color w:val="FF0000"/>
                <w:sz w:val="18"/>
                <w:szCs w:val="18"/>
              </w:rPr>
            </w:pPr>
            <w:r w:rsidRPr="00F16DB2">
              <w:rPr>
                <w:rFonts w:ascii="Times New Roman" w:hAnsi="Times New Roman"/>
                <w:color w:val="FF0000"/>
                <w:sz w:val="18"/>
                <w:szCs w:val="18"/>
              </w:rPr>
              <w:t>70</w:t>
            </w:r>
            <w:r>
              <w:rPr>
                <w:rFonts w:ascii="Times New Roman" w:hAnsi="Times New Roman"/>
                <w:color w:val="FF0000"/>
                <w:sz w:val="18"/>
                <w:szCs w:val="18"/>
              </w:rPr>
              <w:t xml:space="preserve"> </w:t>
            </w:r>
            <w:r w:rsidRPr="00F16DB2">
              <w:rPr>
                <w:rFonts w:ascii="Times New Roman" w:hAnsi="Times New Roman"/>
                <w:color w:val="FF0000"/>
                <w:sz w:val="18"/>
                <w:szCs w:val="18"/>
              </w:rPr>
              <w:t>000,0</w:t>
            </w:r>
          </w:p>
        </w:tc>
        <w:tc>
          <w:tcPr>
            <w:tcW w:w="2410" w:type="dxa"/>
            <w:vMerge/>
            <w:vAlign w:val="center"/>
          </w:tcPr>
          <w:p w:rsidR="003E7A21" w:rsidRPr="00B471BD" w:rsidRDefault="003E7A21" w:rsidP="003E7A21">
            <w:pPr>
              <w:spacing w:after="0" w:line="240" w:lineRule="auto"/>
              <w:rPr>
                <w:rFonts w:ascii="Times New Roman" w:hAnsi="Times New Roman"/>
                <w:b/>
                <w:sz w:val="18"/>
                <w:szCs w:val="18"/>
              </w:rPr>
            </w:pPr>
          </w:p>
        </w:tc>
      </w:tr>
      <w:tr w:rsidR="003E7A21" w:rsidRPr="00B471BD" w:rsidTr="00F03B3F">
        <w:tc>
          <w:tcPr>
            <w:tcW w:w="2518"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1.2. Реализация мероприятий по организации летнего отдыха</w:t>
            </w:r>
          </w:p>
        </w:tc>
        <w:tc>
          <w:tcPr>
            <w:tcW w:w="212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(отдел культуры, ФК и МП)</w:t>
            </w:r>
          </w:p>
        </w:tc>
        <w:tc>
          <w:tcPr>
            <w:tcW w:w="851"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0810087780</w:t>
            </w:r>
          </w:p>
        </w:tc>
        <w:tc>
          <w:tcPr>
            <w:tcW w:w="709"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244</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повышение активности молодёжи, обеспечение,</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участие не менее чем в 5 творческих проектах ежегодно</w:t>
            </w:r>
          </w:p>
        </w:tc>
      </w:tr>
      <w:tr w:rsidR="003E7A21" w:rsidRPr="00B471BD" w:rsidTr="00F03B3F">
        <w:tc>
          <w:tcPr>
            <w:tcW w:w="15559" w:type="dxa"/>
            <w:gridSpan w:val="11"/>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Задача 2. Вовлечение молодежи Ачинского района в социальную практику, совершенствующую основные направления повышение уровня социальной активности молодежи Ачинского района</w:t>
            </w:r>
          </w:p>
        </w:tc>
      </w:tr>
      <w:tr w:rsidR="003E7A21" w:rsidRPr="00B471BD" w:rsidTr="00F03B3F">
        <w:tc>
          <w:tcPr>
            <w:tcW w:w="2518" w:type="dxa"/>
            <w:vMerge w:val="restart"/>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2.1. Реализация мероприятий по патриотическому воспитанию молодёжи</w:t>
            </w:r>
          </w:p>
        </w:tc>
        <w:tc>
          <w:tcPr>
            <w:tcW w:w="212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(отдел культуры, ФК и МП)</w:t>
            </w:r>
          </w:p>
        </w:tc>
        <w:tc>
          <w:tcPr>
            <w:tcW w:w="851"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0810087790</w:t>
            </w:r>
          </w:p>
        </w:tc>
        <w:tc>
          <w:tcPr>
            <w:tcW w:w="709"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244</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restart"/>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i/>
                <w:iCs/>
                <w:sz w:val="18"/>
                <w:szCs w:val="18"/>
              </w:rPr>
              <w:t xml:space="preserve">- </w:t>
            </w:r>
            <w:r w:rsidRPr="00B471BD">
              <w:rPr>
                <w:rFonts w:ascii="Times New Roman" w:hAnsi="Times New Roman"/>
                <w:sz w:val="18"/>
                <w:szCs w:val="18"/>
              </w:rPr>
              <w:t>удельный вес молодых граждан, проживающих в Ачинском районе,</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являющихся участниками клубов патриотического воспитания муниципального молодежного центра, в их общей численности в текущем году не менее 8,1%;</w:t>
            </w:r>
          </w:p>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lastRenderedPageBreak/>
              <w:t>- количество мероприятий муниципальных молодежных центров, направленных на развитие системы патриотического воспитания, в текущем году не менее 41 (ед.).</w:t>
            </w:r>
          </w:p>
        </w:tc>
      </w:tr>
      <w:tr w:rsidR="00CA5025" w:rsidRPr="00B471BD" w:rsidTr="00F03B3F">
        <w:trPr>
          <w:trHeight w:val="818"/>
        </w:trPr>
        <w:tc>
          <w:tcPr>
            <w:tcW w:w="2518" w:type="dxa"/>
            <w:vMerge/>
            <w:vAlign w:val="center"/>
          </w:tcPr>
          <w:p w:rsidR="00CA5025" w:rsidRPr="00B471BD" w:rsidRDefault="00CA5025" w:rsidP="00CA5025">
            <w:pPr>
              <w:spacing w:after="0" w:line="240" w:lineRule="auto"/>
              <w:jc w:val="center"/>
              <w:rPr>
                <w:rFonts w:ascii="Times New Roman" w:hAnsi="Times New Roman"/>
                <w:sz w:val="18"/>
                <w:szCs w:val="18"/>
              </w:rPr>
            </w:pPr>
          </w:p>
        </w:tc>
        <w:tc>
          <w:tcPr>
            <w:tcW w:w="2126" w:type="dxa"/>
            <w:vAlign w:val="center"/>
          </w:tcPr>
          <w:p w:rsidR="00CA5025" w:rsidRPr="00B471BD" w:rsidRDefault="00CA5025" w:rsidP="00CA502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CA5025" w:rsidRPr="00B471BD" w:rsidRDefault="00CA5025" w:rsidP="00CA5025">
            <w:pPr>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CA5025" w:rsidRPr="00B471BD" w:rsidRDefault="00CA5025" w:rsidP="00CA502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CA5025" w:rsidRPr="00B471BD" w:rsidRDefault="00CA5025" w:rsidP="00CA502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CA5025" w:rsidRPr="00B471BD" w:rsidRDefault="00CA5025" w:rsidP="00CA502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w:t>
            </w:r>
            <w:r w:rsidRPr="00B471BD">
              <w:rPr>
                <w:rFonts w:ascii="Times New Roman" w:hAnsi="Times New Roman"/>
                <w:sz w:val="18"/>
                <w:szCs w:val="18"/>
                <w:lang w:val="en-US"/>
              </w:rPr>
              <w:t>S</w:t>
            </w:r>
            <w:r w:rsidRPr="00B471BD">
              <w:rPr>
                <w:rFonts w:ascii="Times New Roman" w:hAnsi="Times New Roman"/>
                <w:sz w:val="18"/>
                <w:szCs w:val="18"/>
              </w:rPr>
              <w:t>4540</w:t>
            </w:r>
          </w:p>
        </w:tc>
        <w:tc>
          <w:tcPr>
            <w:tcW w:w="709" w:type="dxa"/>
            <w:vAlign w:val="center"/>
          </w:tcPr>
          <w:p w:rsidR="00CA5025" w:rsidRPr="00B471BD" w:rsidRDefault="00CA5025" w:rsidP="00CA502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CA5025" w:rsidRPr="00932203" w:rsidRDefault="00CA5025" w:rsidP="00CA5025">
            <w:pPr>
              <w:spacing w:after="0" w:line="240" w:lineRule="auto"/>
              <w:jc w:val="center"/>
              <w:rPr>
                <w:rFonts w:ascii="Times New Roman" w:hAnsi="Times New Roman"/>
                <w:sz w:val="18"/>
                <w:szCs w:val="18"/>
              </w:rPr>
            </w:pPr>
            <w:r w:rsidRPr="00932203">
              <w:rPr>
                <w:rFonts w:ascii="Times New Roman" w:hAnsi="Times New Roman"/>
                <w:sz w:val="18"/>
                <w:szCs w:val="18"/>
              </w:rPr>
              <w:t>2 200 000,00</w:t>
            </w:r>
          </w:p>
        </w:tc>
        <w:tc>
          <w:tcPr>
            <w:tcW w:w="1276" w:type="dxa"/>
            <w:shd w:val="clear" w:color="auto" w:fill="FFE599"/>
            <w:vAlign w:val="center"/>
          </w:tcPr>
          <w:p w:rsidR="00CA5025" w:rsidRPr="00B471BD" w:rsidRDefault="00CA5025" w:rsidP="00CA5025">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CA5025" w:rsidRPr="00B471BD" w:rsidRDefault="00CA5025" w:rsidP="00CA5025">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CA5025" w:rsidRPr="00B471BD" w:rsidRDefault="00CA5025" w:rsidP="00CA5025">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CA5025" w:rsidRPr="00B471BD" w:rsidRDefault="00CA5025" w:rsidP="00CA5025">
            <w:pPr>
              <w:spacing w:after="0" w:line="240" w:lineRule="auto"/>
              <w:rPr>
                <w:rFonts w:ascii="Times New Roman" w:hAnsi="Times New Roman"/>
                <w:sz w:val="18"/>
                <w:szCs w:val="18"/>
              </w:rPr>
            </w:pPr>
          </w:p>
        </w:tc>
      </w:tr>
      <w:tr w:rsidR="003E7A21" w:rsidRPr="00B471BD" w:rsidTr="00F03B3F">
        <w:trPr>
          <w:trHeight w:val="818"/>
        </w:trPr>
        <w:tc>
          <w:tcPr>
            <w:tcW w:w="2518" w:type="dxa"/>
            <w:vMerge/>
            <w:vAlign w:val="center"/>
          </w:tcPr>
          <w:p w:rsidR="003E7A21" w:rsidRPr="00B471BD" w:rsidRDefault="003E7A21" w:rsidP="003E7A21">
            <w:pPr>
              <w:spacing w:after="0" w:line="240" w:lineRule="auto"/>
              <w:jc w:val="center"/>
              <w:rPr>
                <w:rFonts w:ascii="Times New Roman" w:hAnsi="Times New Roman"/>
                <w:sz w:val="18"/>
                <w:szCs w:val="18"/>
              </w:rPr>
            </w:pPr>
          </w:p>
        </w:tc>
        <w:tc>
          <w:tcPr>
            <w:tcW w:w="2126" w:type="dxa"/>
            <w:vAlign w:val="center"/>
          </w:tcPr>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E7A21" w:rsidRPr="00B471BD" w:rsidRDefault="003E7A21" w:rsidP="003E7A2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0810087790</w:t>
            </w:r>
          </w:p>
        </w:tc>
        <w:tc>
          <w:tcPr>
            <w:tcW w:w="709"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E7A21" w:rsidRPr="00B471BD" w:rsidRDefault="003E7A21" w:rsidP="003E7A2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Align w:val="center"/>
          </w:tcPr>
          <w:p w:rsidR="003E7A21" w:rsidRPr="00B471BD" w:rsidRDefault="003E7A21" w:rsidP="003E7A21">
            <w:pPr>
              <w:spacing w:after="0" w:line="240" w:lineRule="auto"/>
              <w:rPr>
                <w:rFonts w:ascii="Times New Roman" w:hAnsi="Times New Roman"/>
                <w:sz w:val="18"/>
                <w:szCs w:val="18"/>
              </w:rPr>
            </w:pPr>
            <w:r w:rsidRPr="00B471BD">
              <w:rPr>
                <w:rFonts w:ascii="Times New Roman" w:hAnsi="Times New Roman"/>
                <w:sz w:val="18"/>
                <w:szCs w:val="18"/>
              </w:rPr>
              <w:t>Количество благополучателей 50 чел., проведено 20 творческих мероприятий и мастер-классов</w:t>
            </w:r>
          </w:p>
        </w:tc>
      </w:tr>
      <w:tr w:rsidR="00CA5025" w:rsidRPr="00B471BD" w:rsidTr="00F03B3F">
        <w:tc>
          <w:tcPr>
            <w:tcW w:w="2518" w:type="dxa"/>
            <w:vAlign w:val="center"/>
          </w:tcPr>
          <w:p w:rsidR="00CA5025" w:rsidRPr="00B471BD" w:rsidRDefault="00CA5025" w:rsidP="00CA502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 xml:space="preserve">    Мероприятие 2.2      софинансирование в рамках  мероприятий по патриотическому воспитанию молодёжи                                                                                                                                                                                                                                </w:t>
            </w:r>
          </w:p>
        </w:tc>
        <w:tc>
          <w:tcPr>
            <w:tcW w:w="2126" w:type="dxa"/>
            <w:vAlign w:val="center"/>
          </w:tcPr>
          <w:p w:rsidR="00CA5025" w:rsidRPr="00B471BD" w:rsidRDefault="00CA5025" w:rsidP="00CA502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CA5025" w:rsidRPr="00B471BD" w:rsidRDefault="00CA5025" w:rsidP="00CA502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CA5025" w:rsidRPr="00B471BD" w:rsidRDefault="00CA5025" w:rsidP="00CA502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CA5025" w:rsidRPr="00B471BD" w:rsidRDefault="00CA5025" w:rsidP="00CA502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CA5025" w:rsidRPr="00B471BD" w:rsidRDefault="00CA5025" w:rsidP="00CA5025">
            <w:pPr>
              <w:autoSpaceDE w:val="0"/>
              <w:autoSpaceDN w:val="0"/>
              <w:adjustRightInd w:val="0"/>
              <w:spacing w:after="0" w:line="240" w:lineRule="auto"/>
              <w:jc w:val="center"/>
              <w:rPr>
                <w:rFonts w:ascii="Times New Roman" w:hAnsi="Times New Roman"/>
                <w:sz w:val="18"/>
                <w:szCs w:val="18"/>
                <w:lang w:val="en-US"/>
              </w:rPr>
            </w:pPr>
            <w:r w:rsidRPr="00B471BD">
              <w:rPr>
                <w:rFonts w:ascii="Times New Roman" w:hAnsi="Times New Roman"/>
                <w:sz w:val="18"/>
                <w:szCs w:val="18"/>
              </w:rPr>
              <w:t>08100</w:t>
            </w:r>
            <w:r w:rsidRPr="00B471BD">
              <w:rPr>
                <w:rFonts w:ascii="Times New Roman" w:hAnsi="Times New Roman"/>
                <w:sz w:val="18"/>
                <w:szCs w:val="18"/>
                <w:lang w:val="en-US"/>
              </w:rPr>
              <w:t>S4540</w:t>
            </w:r>
          </w:p>
        </w:tc>
        <w:tc>
          <w:tcPr>
            <w:tcW w:w="709" w:type="dxa"/>
            <w:vAlign w:val="center"/>
          </w:tcPr>
          <w:p w:rsidR="00CA5025" w:rsidRPr="00B471BD" w:rsidRDefault="00CA5025" w:rsidP="00CA5025">
            <w:pPr>
              <w:autoSpaceDE w:val="0"/>
              <w:autoSpaceDN w:val="0"/>
              <w:adjustRightInd w:val="0"/>
              <w:spacing w:after="0" w:line="240" w:lineRule="auto"/>
              <w:jc w:val="center"/>
              <w:rPr>
                <w:rFonts w:ascii="Times New Roman" w:hAnsi="Times New Roman"/>
                <w:sz w:val="18"/>
                <w:szCs w:val="18"/>
                <w:lang w:val="en-US"/>
              </w:rPr>
            </w:pPr>
            <w:r w:rsidRPr="00B471BD">
              <w:rPr>
                <w:rFonts w:ascii="Times New Roman" w:hAnsi="Times New Roman"/>
                <w:sz w:val="18"/>
                <w:szCs w:val="18"/>
                <w:lang w:val="en-US"/>
              </w:rPr>
              <w:t>612</w:t>
            </w:r>
          </w:p>
        </w:tc>
        <w:tc>
          <w:tcPr>
            <w:tcW w:w="1276" w:type="dxa"/>
            <w:vAlign w:val="center"/>
          </w:tcPr>
          <w:p w:rsidR="00CA5025" w:rsidRPr="00060D08" w:rsidRDefault="00CA5025" w:rsidP="00CA5025">
            <w:pPr>
              <w:spacing w:after="0" w:line="240" w:lineRule="auto"/>
              <w:jc w:val="center"/>
              <w:rPr>
                <w:rFonts w:ascii="Times New Roman" w:hAnsi="Times New Roman"/>
                <w:sz w:val="18"/>
                <w:szCs w:val="18"/>
              </w:rPr>
            </w:pPr>
            <w:r w:rsidRPr="00060D08">
              <w:rPr>
                <w:rFonts w:ascii="Times New Roman" w:hAnsi="Times New Roman"/>
                <w:sz w:val="18"/>
                <w:szCs w:val="18"/>
              </w:rPr>
              <w:t>135 000,00</w:t>
            </w:r>
          </w:p>
        </w:tc>
        <w:tc>
          <w:tcPr>
            <w:tcW w:w="1276" w:type="dxa"/>
            <w:shd w:val="clear" w:color="auto" w:fill="FFE599"/>
            <w:vAlign w:val="center"/>
          </w:tcPr>
          <w:p w:rsidR="00CA5025" w:rsidRPr="00B76B3E" w:rsidRDefault="00CA5025" w:rsidP="00CA5025">
            <w:pPr>
              <w:spacing w:after="0" w:line="240" w:lineRule="auto"/>
              <w:jc w:val="center"/>
              <w:rPr>
                <w:rFonts w:ascii="Times New Roman" w:hAnsi="Times New Roman"/>
                <w:sz w:val="18"/>
                <w:szCs w:val="18"/>
              </w:rPr>
            </w:pPr>
            <w:r w:rsidRPr="00B76B3E">
              <w:rPr>
                <w:rFonts w:ascii="Times New Roman" w:hAnsi="Times New Roman"/>
                <w:sz w:val="18"/>
                <w:szCs w:val="18"/>
              </w:rPr>
              <w:t>0,0</w:t>
            </w:r>
          </w:p>
        </w:tc>
        <w:tc>
          <w:tcPr>
            <w:tcW w:w="1276" w:type="dxa"/>
            <w:vAlign w:val="center"/>
          </w:tcPr>
          <w:p w:rsidR="00CA5025" w:rsidRPr="00B76B3E" w:rsidRDefault="00CA5025" w:rsidP="00CA5025">
            <w:pPr>
              <w:spacing w:after="0" w:line="240" w:lineRule="auto"/>
              <w:jc w:val="center"/>
              <w:rPr>
                <w:rFonts w:ascii="Times New Roman" w:hAnsi="Times New Roman"/>
                <w:sz w:val="18"/>
                <w:szCs w:val="18"/>
              </w:rPr>
            </w:pPr>
            <w:r w:rsidRPr="00B76B3E">
              <w:rPr>
                <w:rFonts w:ascii="Times New Roman" w:hAnsi="Times New Roman"/>
                <w:sz w:val="18"/>
                <w:szCs w:val="18"/>
              </w:rPr>
              <w:t>0,0</w:t>
            </w:r>
          </w:p>
        </w:tc>
        <w:tc>
          <w:tcPr>
            <w:tcW w:w="1275" w:type="dxa"/>
            <w:vAlign w:val="center"/>
          </w:tcPr>
          <w:p w:rsidR="00CA5025" w:rsidRPr="005C634A" w:rsidRDefault="00CA5025" w:rsidP="00CA5025">
            <w:pPr>
              <w:spacing w:after="0" w:line="240" w:lineRule="auto"/>
              <w:jc w:val="center"/>
              <w:rPr>
                <w:rFonts w:ascii="Times New Roman" w:hAnsi="Times New Roman"/>
                <w:color w:val="FF0000"/>
                <w:sz w:val="18"/>
                <w:szCs w:val="18"/>
              </w:rPr>
            </w:pPr>
          </w:p>
        </w:tc>
        <w:tc>
          <w:tcPr>
            <w:tcW w:w="2410" w:type="dxa"/>
            <w:vAlign w:val="center"/>
          </w:tcPr>
          <w:p w:rsidR="00CA5025" w:rsidRPr="00B471BD" w:rsidRDefault="00CA5025" w:rsidP="00CA5025">
            <w:pPr>
              <w:spacing w:after="0" w:line="240" w:lineRule="auto"/>
              <w:rPr>
                <w:rFonts w:ascii="Times New Roman" w:hAnsi="Times New Roman"/>
                <w:sz w:val="18"/>
                <w:szCs w:val="18"/>
              </w:rPr>
            </w:pPr>
            <w:r w:rsidRPr="00B471BD">
              <w:rPr>
                <w:rFonts w:ascii="Times New Roman" w:hAnsi="Times New Roman"/>
                <w:sz w:val="18"/>
                <w:szCs w:val="18"/>
              </w:rPr>
              <w:t>Проведение 6 мероприятий молодёжного центра, направленных на развитие системы патриотического воспитания</w:t>
            </w:r>
          </w:p>
        </w:tc>
      </w:tr>
      <w:tr w:rsidR="003C5049" w:rsidRPr="00B471BD" w:rsidTr="00F03B3F">
        <w:trPr>
          <w:trHeight w:val="379"/>
        </w:trPr>
        <w:tc>
          <w:tcPr>
            <w:tcW w:w="2518" w:type="dxa"/>
            <w:vMerge w:val="restart"/>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Мероприятие 2.3.</w:t>
            </w:r>
          </w:p>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Реализация мероприятий по трудовому воспитанию несовершеннолетних</w:t>
            </w:r>
          </w:p>
        </w:tc>
        <w:tc>
          <w:tcPr>
            <w:tcW w:w="2126"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всего расходные обязательства</w:t>
            </w:r>
          </w:p>
          <w:p w:rsidR="003C5049" w:rsidRPr="00B471BD" w:rsidRDefault="003C5049" w:rsidP="003C5049">
            <w:pPr>
              <w:spacing w:after="0" w:line="240" w:lineRule="auto"/>
              <w:jc w:val="center"/>
              <w:rPr>
                <w:rFonts w:ascii="Times New Roman" w:hAnsi="Times New Roman"/>
                <w:sz w:val="18"/>
                <w:szCs w:val="18"/>
              </w:rPr>
            </w:pPr>
          </w:p>
        </w:tc>
        <w:tc>
          <w:tcPr>
            <w:tcW w:w="851"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0810087810</w:t>
            </w:r>
          </w:p>
        </w:tc>
        <w:tc>
          <w:tcPr>
            <w:tcW w:w="709"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C5049" w:rsidRPr="00060D08" w:rsidRDefault="003C5049" w:rsidP="003C5049">
            <w:pPr>
              <w:spacing w:after="0" w:line="240" w:lineRule="auto"/>
              <w:jc w:val="center"/>
              <w:rPr>
                <w:rFonts w:ascii="Times New Roman" w:hAnsi="Times New Roman"/>
                <w:sz w:val="18"/>
                <w:szCs w:val="18"/>
              </w:rPr>
            </w:pPr>
            <w:r w:rsidRPr="00060D08">
              <w:rPr>
                <w:rFonts w:ascii="Times New Roman" w:hAnsi="Times New Roman"/>
                <w:sz w:val="18"/>
                <w:szCs w:val="18"/>
              </w:rPr>
              <w:t>298 970,00</w:t>
            </w:r>
          </w:p>
        </w:tc>
        <w:tc>
          <w:tcPr>
            <w:tcW w:w="1276" w:type="dxa"/>
            <w:shd w:val="clear" w:color="auto" w:fill="FFE599"/>
            <w:vAlign w:val="center"/>
          </w:tcPr>
          <w:p w:rsidR="003C5049" w:rsidRPr="003C5049" w:rsidRDefault="003C5049" w:rsidP="003C5049">
            <w:pPr>
              <w:spacing w:after="0" w:line="240" w:lineRule="auto"/>
              <w:jc w:val="center"/>
              <w:rPr>
                <w:rFonts w:ascii="Times New Roman" w:hAnsi="Times New Roman"/>
                <w:color w:val="FF0000"/>
                <w:sz w:val="18"/>
                <w:szCs w:val="18"/>
              </w:rPr>
            </w:pPr>
            <w:r w:rsidRPr="003C5049">
              <w:rPr>
                <w:rFonts w:ascii="Times New Roman" w:hAnsi="Times New Roman"/>
                <w:color w:val="FF0000"/>
                <w:sz w:val="18"/>
                <w:szCs w:val="18"/>
              </w:rPr>
              <w:t>299 210,00</w:t>
            </w:r>
          </w:p>
        </w:tc>
        <w:tc>
          <w:tcPr>
            <w:tcW w:w="1276" w:type="dxa"/>
            <w:vAlign w:val="center"/>
          </w:tcPr>
          <w:p w:rsidR="003C5049" w:rsidRPr="003C5049" w:rsidRDefault="003C5049" w:rsidP="003C5049">
            <w:pPr>
              <w:spacing w:after="0" w:line="240" w:lineRule="auto"/>
              <w:jc w:val="center"/>
              <w:rPr>
                <w:rFonts w:ascii="Times New Roman" w:hAnsi="Times New Roman"/>
                <w:color w:val="FF0000"/>
                <w:sz w:val="18"/>
                <w:szCs w:val="18"/>
              </w:rPr>
            </w:pPr>
            <w:r w:rsidRPr="003C5049">
              <w:rPr>
                <w:rFonts w:ascii="Times New Roman" w:hAnsi="Times New Roman"/>
                <w:color w:val="FF0000"/>
                <w:sz w:val="18"/>
                <w:szCs w:val="18"/>
              </w:rPr>
              <w:t>300 000,00</w:t>
            </w:r>
          </w:p>
        </w:tc>
        <w:tc>
          <w:tcPr>
            <w:tcW w:w="1275" w:type="dxa"/>
            <w:vAlign w:val="center"/>
          </w:tcPr>
          <w:p w:rsidR="003C5049" w:rsidRPr="003C5049" w:rsidRDefault="003C5049" w:rsidP="003C5049">
            <w:pPr>
              <w:spacing w:after="0" w:line="240" w:lineRule="auto"/>
              <w:jc w:val="center"/>
              <w:rPr>
                <w:rFonts w:ascii="Times New Roman" w:hAnsi="Times New Roman"/>
                <w:color w:val="FF0000"/>
                <w:sz w:val="18"/>
                <w:szCs w:val="18"/>
              </w:rPr>
            </w:pPr>
            <w:r w:rsidRPr="003C5049">
              <w:rPr>
                <w:rFonts w:ascii="Times New Roman" w:hAnsi="Times New Roman"/>
                <w:color w:val="FF0000"/>
                <w:sz w:val="18"/>
                <w:szCs w:val="18"/>
              </w:rPr>
              <w:t>300 000,00</w:t>
            </w:r>
          </w:p>
        </w:tc>
        <w:tc>
          <w:tcPr>
            <w:tcW w:w="2410" w:type="dxa"/>
            <w:vMerge w:val="restart"/>
            <w:vAlign w:val="center"/>
          </w:tcPr>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Организация не менее 20 временных рабочих мест (ежегодно)</w:t>
            </w:r>
          </w:p>
        </w:tc>
      </w:tr>
      <w:tr w:rsidR="003C5049" w:rsidRPr="00B471BD" w:rsidTr="00F03B3F">
        <w:tc>
          <w:tcPr>
            <w:tcW w:w="2518" w:type="dxa"/>
            <w:vMerge/>
            <w:vAlign w:val="center"/>
          </w:tcPr>
          <w:p w:rsidR="003C5049" w:rsidRPr="00B471BD" w:rsidRDefault="003C5049" w:rsidP="003C5049">
            <w:pPr>
              <w:spacing w:after="0" w:line="240" w:lineRule="auto"/>
              <w:jc w:val="center"/>
              <w:rPr>
                <w:rFonts w:ascii="Times New Roman" w:hAnsi="Times New Roman"/>
                <w:sz w:val="18"/>
                <w:szCs w:val="18"/>
              </w:rPr>
            </w:pPr>
          </w:p>
        </w:tc>
        <w:tc>
          <w:tcPr>
            <w:tcW w:w="2126"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 по ГРБС: Администрация</w:t>
            </w:r>
          </w:p>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w:t>
            </w:r>
          </w:p>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0810087810</w:t>
            </w:r>
          </w:p>
        </w:tc>
        <w:tc>
          <w:tcPr>
            <w:tcW w:w="709"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C5049" w:rsidRPr="00060D08" w:rsidRDefault="003C5049" w:rsidP="003C5049">
            <w:pPr>
              <w:spacing w:after="0" w:line="240" w:lineRule="auto"/>
              <w:jc w:val="center"/>
              <w:rPr>
                <w:rFonts w:ascii="Times New Roman" w:hAnsi="Times New Roman"/>
                <w:sz w:val="18"/>
                <w:szCs w:val="18"/>
              </w:rPr>
            </w:pPr>
            <w:r w:rsidRPr="00060D08">
              <w:rPr>
                <w:rFonts w:ascii="Times New Roman" w:hAnsi="Times New Roman"/>
                <w:sz w:val="18"/>
                <w:szCs w:val="18"/>
              </w:rPr>
              <w:t>298 970,00</w:t>
            </w:r>
          </w:p>
        </w:tc>
        <w:tc>
          <w:tcPr>
            <w:tcW w:w="1276" w:type="dxa"/>
            <w:shd w:val="clear" w:color="auto" w:fill="FFE599"/>
            <w:vAlign w:val="center"/>
          </w:tcPr>
          <w:p w:rsidR="003C5049" w:rsidRPr="003C5049" w:rsidRDefault="003C5049" w:rsidP="003C5049">
            <w:pPr>
              <w:spacing w:after="0" w:line="240" w:lineRule="auto"/>
              <w:jc w:val="center"/>
              <w:rPr>
                <w:rFonts w:ascii="Times New Roman" w:hAnsi="Times New Roman"/>
                <w:color w:val="FF0000"/>
                <w:sz w:val="18"/>
                <w:szCs w:val="18"/>
              </w:rPr>
            </w:pPr>
            <w:r w:rsidRPr="003C5049">
              <w:rPr>
                <w:rFonts w:ascii="Times New Roman" w:hAnsi="Times New Roman"/>
                <w:color w:val="FF0000"/>
                <w:sz w:val="18"/>
                <w:szCs w:val="18"/>
              </w:rPr>
              <w:t>299 210,00</w:t>
            </w:r>
          </w:p>
        </w:tc>
        <w:tc>
          <w:tcPr>
            <w:tcW w:w="1276" w:type="dxa"/>
            <w:vAlign w:val="center"/>
          </w:tcPr>
          <w:p w:rsidR="003C5049" w:rsidRPr="003C5049" w:rsidRDefault="003C5049" w:rsidP="003C5049">
            <w:pPr>
              <w:spacing w:after="0" w:line="240" w:lineRule="auto"/>
              <w:jc w:val="center"/>
              <w:rPr>
                <w:rFonts w:ascii="Times New Roman" w:hAnsi="Times New Roman"/>
                <w:color w:val="FF0000"/>
                <w:sz w:val="18"/>
                <w:szCs w:val="18"/>
              </w:rPr>
            </w:pPr>
            <w:r w:rsidRPr="003C5049">
              <w:rPr>
                <w:rFonts w:ascii="Times New Roman" w:hAnsi="Times New Roman"/>
                <w:color w:val="FF0000"/>
                <w:sz w:val="18"/>
                <w:szCs w:val="18"/>
              </w:rPr>
              <w:t>300 000,00</w:t>
            </w:r>
          </w:p>
        </w:tc>
        <w:tc>
          <w:tcPr>
            <w:tcW w:w="1275" w:type="dxa"/>
            <w:vAlign w:val="center"/>
          </w:tcPr>
          <w:p w:rsidR="003C5049" w:rsidRPr="003C5049" w:rsidRDefault="003C5049" w:rsidP="003C5049">
            <w:pPr>
              <w:spacing w:after="0" w:line="240" w:lineRule="auto"/>
              <w:jc w:val="center"/>
              <w:rPr>
                <w:rFonts w:ascii="Times New Roman" w:hAnsi="Times New Roman"/>
                <w:color w:val="FF0000"/>
                <w:sz w:val="18"/>
                <w:szCs w:val="18"/>
              </w:rPr>
            </w:pPr>
            <w:r w:rsidRPr="003C5049">
              <w:rPr>
                <w:rFonts w:ascii="Times New Roman" w:hAnsi="Times New Roman"/>
                <w:color w:val="FF0000"/>
                <w:sz w:val="18"/>
                <w:szCs w:val="18"/>
              </w:rPr>
              <w:t>300 000,00</w:t>
            </w:r>
          </w:p>
        </w:tc>
        <w:tc>
          <w:tcPr>
            <w:tcW w:w="2410" w:type="dxa"/>
            <w:vMerge/>
            <w:vAlign w:val="center"/>
          </w:tcPr>
          <w:p w:rsidR="003C5049" w:rsidRPr="00B471BD" w:rsidRDefault="003C5049" w:rsidP="003C5049">
            <w:pPr>
              <w:spacing w:after="0" w:line="240" w:lineRule="auto"/>
              <w:rPr>
                <w:rFonts w:ascii="Times New Roman" w:hAnsi="Times New Roman"/>
                <w:sz w:val="18"/>
                <w:szCs w:val="18"/>
              </w:rPr>
            </w:pPr>
          </w:p>
        </w:tc>
      </w:tr>
      <w:tr w:rsidR="003C5049" w:rsidRPr="00B471BD" w:rsidTr="00F03B3F">
        <w:tc>
          <w:tcPr>
            <w:tcW w:w="15559" w:type="dxa"/>
            <w:gridSpan w:val="11"/>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Задача 3. Развитие инфраструктуры и кадрового потенциала молодежной политики Ачинского района</w:t>
            </w:r>
          </w:p>
        </w:tc>
      </w:tr>
      <w:tr w:rsidR="003C5049" w:rsidRPr="00B471BD" w:rsidTr="003C5049">
        <w:trPr>
          <w:trHeight w:val="284"/>
        </w:trPr>
        <w:tc>
          <w:tcPr>
            <w:tcW w:w="2518" w:type="dxa"/>
            <w:vMerge w:val="restart"/>
            <w:vAlign w:val="center"/>
          </w:tcPr>
          <w:p w:rsidR="003C5049" w:rsidRPr="00B471BD" w:rsidRDefault="003C5049" w:rsidP="003C5049">
            <w:pPr>
              <w:tabs>
                <w:tab w:val="left" w:pos="0"/>
              </w:tabs>
              <w:spacing w:after="0" w:line="240" w:lineRule="auto"/>
              <w:contextualSpacing/>
              <w:jc w:val="center"/>
              <w:rPr>
                <w:rFonts w:ascii="Times New Roman" w:hAnsi="Times New Roman"/>
                <w:sz w:val="18"/>
                <w:szCs w:val="18"/>
              </w:rPr>
            </w:pPr>
            <w:r w:rsidRPr="00B471BD">
              <w:rPr>
                <w:rFonts w:ascii="Times New Roman" w:hAnsi="Times New Roman"/>
                <w:sz w:val="18"/>
                <w:szCs w:val="18"/>
              </w:rPr>
              <w:t>3.1.Обеспечение деятельности (оказание услуг) МБУ МЦ «Навигатор»</w:t>
            </w:r>
          </w:p>
          <w:p w:rsidR="003C5049" w:rsidRPr="00B471BD" w:rsidRDefault="003C5049" w:rsidP="003C5049">
            <w:pPr>
              <w:tabs>
                <w:tab w:val="left" w:pos="0"/>
              </w:tabs>
              <w:spacing w:after="0" w:line="240" w:lineRule="auto"/>
              <w:contextualSpacing/>
              <w:jc w:val="center"/>
              <w:rPr>
                <w:rFonts w:ascii="Times New Roman" w:hAnsi="Times New Roman"/>
                <w:sz w:val="18"/>
                <w:szCs w:val="18"/>
              </w:rPr>
            </w:pPr>
          </w:p>
          <w:p w:rsidR="003C5049" w:rsidRPr="00B471BD" w:rsidRDefault="003C5049" w:rsidP="003C5049">
            <w:pPr>
              <w:tabs>
                <w:tab w:val="left" w:pos="0"/>
              </w:tabs>
              <w:spacing w:after="0" w:line="240" w:lineRule="auto"/>
              <w:contextualSpacing/>
              <w:jc w:val="center"/>
              <w:rPr>
                <w:rFonts w:ascii="Times New Roman" w:hAnsi="Times New Roman"/>
                <w:sz w:val="18"/>
                <w:szCs w:val="18"/>
              </w:rPr>
            </w:pPr>
          </w:p>
          <w:p w:rsidR="003C5049" w:rsidRPr="00B471BD" w:rsidRDefault="003C5049" w:rsidP="003C5049">
            <w:pPr>
              <w:tabs>
                <w:tab w:val="left" w:pos="0"/>
              </w:tabs>
              <w:spacing w:after="0" w:line="240" w:lineRule="auto"/>
              <w:contextualSpacing/>
              <w:jc w:val="center"/>
              <w:rPr>
                <w:rFonts w:ascii="Times New Roman" w:hAnsi="Times New Roman"/>
                <w:sz w:val="18"/>
                <w:szCs w:val="18"/>
              </w:rPr>
            </w:pPr>
          </w:p>
          <w:p w:rsidR="003C5049" w:rsidRPr="00B471BD" w:rsidRDefault="003C5049" w:rsidP="003C5049">
            <w:pPr>
              <w:tabs>
                <w:tab w:val="left" w:pos="0"/>
              </w:tabs>
              <w:spacing w:after="0" w:line="240" w:lineRule="auto"/>
              <w:contextualSpacing/>
              <w:jc w:val="center"/>
              <w:rPr>
                <w:rFonts w:ascii="Times New Roman" w:hAnsi="Times New Roman"/>
                <w:b/>
                <w:sz w:val="18"/>
                <w:szCs w:val="18"/>
              </w:rPr>
            </w:pPr>
            <w:r w:rsidRPr="00B471BD">
              <w:rPr>
                <w:rFonts w:ascii="Times New Roman" w:hAnsi="Times New Roman"/>
                <w:sz w:val="18"/>
                <w:szCs w:val="18"/>
              </w:rPr>
              <w:t>в том числе:</w:t>
            </w:r>
          </w:p>
        </w:tc>
        <w:tc>
          <w:tcPr>
            <w:tcW w:w="2126" w:type="dxa"/>
            <w:vMerge w:val="restart"/>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C5049" w:rsidRPr="00060D08" w:rsidRDefault="003C5049" w:rsidP="003C5049">
            <w:pPr>
              <w:autoSpaceDE w:val="0"/>
              <w:autoSpaceDN w:val="0"/>
              <w:adjustRightInd w:val="0"/>
              <w:spacing w:after="0" w:line="240" w:lineRule="auto"/>
              <w:jc w:val="center"/>
              <w:rPr>
                <w:rFonts w:ascii="Times New Roman" w:hAnsi="Times New Roman"/>
                <w:sz w:val="18"/>
                <w:szCs w:val="18"/>
              </w:rPr>
            </w:pPr>
            <w:r w:rsidRPr="00060D08">
              <w:rPr>
                <w:rFonts w:ascii="Times New Roman" w:hAnsi="Times New Roman"/>
                <w:sz w:val="18"/>
                <w:szCs w:val="18"/>
              </w:rPr>
              <w:t>812</w:t>
            </w:r>
          </w:p>
        </w:tc>
        <w:tc>
          <w:tcPr>
            <w:tcW w:w="708" w:type="dxa"/>
            <w:vAlign w:val="center"/>
          </w:tcPr>
          <w:p w:rsidR="003C5049" w:rsidRPr="00060D08" w:rsidRDefault="003C5049" w:rsidP="003C5049">
            <w:pPr>
              <w:autoSpaceDE w:val="0"/>
              <w:autoSpaceDN w:val="0"/>
              <w:adjustRightInd w:val="0"/>
              <w:spacing w:after="0" w:line="240" w:lineRule="auto"/>
              <w:jc w:val="center"/>
              <w:rPr>
                <w:rFonts w:ascii="Times New Roman" w:hAnsi="Times New Roman"/>
                <w:sz w:val="18"/>
                <w:szCs w:val="18"/>
              </w:rPr>
            </w:pPr>
            <w:r w:rsidRPr="00060D08">
              <w:rPr>
                <w:rFonts w:ascii="Times New Roman" w:hAnsi="Times New Roman"/>
                <w:sz w:val="18"/>
                <w:szCs w:val="18"/>
              </w:rPr>
              <w:t>0709</w:t>
            </w:r>
          </w:p>
        </w:tc>
        <w:tc>
          <w:tcPr>
            <w:tcW w:w="1134" w:type="dxa"/>
            <w:vAlign w:val="center"/>
          </w:tcPr>
          <w:p w:rsidR="003C5049" w:rsidRPr="00060D08" w:rsidRDefault="003C5049" w:rsidP="003C5049">
            <w:pPr>
              <w:autoSpaceDE w:val="0"/>
              <w:autoSpaceDN w:val="0"/>
              <w:adjustRightInd w:val="0"/>
              <w:spacing w:after="0" w:line="240" w:lineRule="auto"/>
              <w:jc w:val="center"/>
              <w:rPr>
                <w:rFonts w:ascii="Times New Roman" w:hAnsi="Times New Roman"/>
                <w:sz w:val="18"/>
                <w:szCs w:val="18"/>
              </w:rPr>
            </w:pPr>
            <w:r w:rsidRPr="00060D08">
              <w:rPr>
                <w:rFonts w:ascii="Times New Roman" w:hAnsi="Times New Roman"/>
                <w:sz w:val="18"/>
                <w:szCs w:val="18"/>
              </w:rPr>
              <w:t>0810080610</w:t>
            </w:r>
          </w:p>
        </w:tc>
        <w:tc>
          <w:tcPr>
            <w:tcW w:w="709" w:type="dxa"/>
            <w:vAlign w:val="center"/>
          </w:tcPr>
          <w:p w:rsidR="003C5049" w:rsidRPr="00060D08" w:rsidRDefault="003C5049" w:rsidP="003C5049">
            <w:pPr>
              <w:autoSpaceDE w:val="0"/>
              <w:autoSpaceDN w:val="0"/>
              <w:adjustRightInd w:val="0"/>
              <w:spacing w:after="0" w:line="240" w:lineRule="auto"/>
              <w:jc w:val="center"/>
              <w:rPr>
                <w:rFonts w:ascii="Times New Roman" w:hAnsi="Times New Roman"/>
                <w:sz w:val="18"/>
                <w:szCs w:val="18"/>
              </w:rPr>
            </w:pPr>
            <w:r w:rsidRPr="00060D08">
              <w:rPr>
                <w:rFonts w:ascii="Times New Roman" w:hAnsi="Times New Roman"/>
                <w:sz w:val="18"/>
                <w:szCs w:val="18"/>
              </w:rPr>
              <w:t>611</w:t>
            </w:r>
          </w:p>
        </w:tc>
        <w:tc>
          <w:tcPr>
            <w:tcW w:w="1276" w:type="dxa"/>
            <w:vAlign w:val="center"/>
          </w:tcPr>
          <w:p w:rsidR="003C5049" w:rsidRPr="00932203" w:rsidRDefault="003C5049" w:rsidP="003C5049">
            <w:pPr>
              <w:spacing w:after="0" w:line="240" w:lineRule="auto"/>
              <w:jc w:val="center"/>
              <w:rPr>
                <w:rFonts w:ascii="Times New Roman" w:hAnsi="Times New Roman"/>
                <w:color w:val="FF0000"/>
                <w:sz w:val="18"/>
                <w:szCs w:val="18"/>
              </w:rPr>
            </w:pPr>
            <w:r>
              <w:rPr>
                <w:rFonts w:ascii="Times New Roman" w:hAnsi="Times New Roman"/>
                <w:color w:val="FF0000"/>
                <w:sz w:val="18"/>
                <w:szCs w:val="18"/>
              </w:rPr>
              <w:t>4</w:t>
            </w:r>
            <w:r w:rsidRPr="00932203">
              <w:rPr>
                <w:rFonts w:ascii="Times New Roman" w:hAnsi="Times New Roman"/>
                <w:color w:val="FF0000"/>
                <w:sz w:val="18"/>
                <w:szCs w:val="18"/>
              </w:rPr>
              <w:t> 2</w:t>
            </w:r>
            <w:r>
              <w:rPr>
                <w:rFonts w:ascii="Times New Roman" w:hAnsi="Times New Roman"/>
                <w:color w:val="FF0000"/>
                <w:sz w:val="18"/>
                <w:szCs w:val="18"/>
              </w:rPr>
              <w:t>86</w:t>
            </w:r>
            <w:r w:rsidRPr="00932203">
              <w:rPr>
                <w:rFonts w:ascii="Times New Roman" w:hAnsi="Times New Roman"/>
                <w:color w:val="FF0000"/>
                <w:sz w:val="18"/>
                <w:szCs w:val="18"/>
              </w:rPr>
              <w:t> 290,00</w:t>
            </w:r>
          </w:p>
        </w:tc>
        <w:tc>
          <w:tcPr>
            <w:tcW w:w="1276" w:type="dxa"/>
            <w:shd w:val="clear" w:color="auto" w:fill="FFE599"/>
            <w:vAlign w:val="center"/>
          </w:tcPr>
          <w:p w:rsidR="003C5049" w:rsidRPr="00F16DB2" w:rsidRDefault="003C5049" w:rsidP="003C5049">
            <w:pPr>
              <w:spacing w:after="0" w:line="240" w:lineRule="auto"/>
              <w:jc w:val="center"/>
              <w:rPr>
                <w:rFonts w:ascii="Times New Roman" w:hAnsi="Times New Roman"/>
                <w:color w:val="FF0000"/>
                <w:sz w:val="18"/>
                <w:szCs w:val="18"/>
              </w:rPr>
            </w:pPr>
            <w:r>
              <w:rPr>
                <w:rFonts w:ascii="Times New Roman" w:hAnsi="Times New Roman"/>
                <w:color w:val="FF0000"/>
                <w:sz w:val="18"/>
                <w:szCs w:val="18"/>
              </w:rPr>
              <w:t>6 199 590,00</w:t>
            </w:r>
          </w:p>
        </w:tc>
        <w:tc>
          <w:tcPr>
            <w:tcW w:w="1276" w:type="dxa"/>
            <w:vAlign w:val="center"/>
          </w:tcPr>
          <w:p w:rsidR="003C5049" w:rsidRPr="00F16DB2" w:rsidRDefault="003C5049" w:rsidP="003C5049">
            <w:pPr>
              <w:spacing w:after="0" w:line="240" w:lineRule="auto"/>
              <w:jc w:val="center"/>
              <w:rPr>
                <w:rFonts w:ascii="Times New Roman" w:hAnsi="Times New Roman"/>
                <w:color w:val="FF0000"/>
                <w:sz w:val="18"/>
                <w:szCs w:val="18"/>
              </w:rPr>
            </w:pPr>
            <w:r>
              <w:rPr>
                <w:rFonts w:ascii="Times New Roman" w:hAnsi="Times New Roman"/>
                <w:color w:val="FF0000"/>
                <w:sz w:val="18"/>
                <w:szCs w:val="18"/>
              </w:rPr>
              <w:t>6 200 000,00</w:t>
            </w:r>
          </w:p>
        </w:tc>
        <w:tc>
          <w:tcPr>
            <w:tcW w:w="1275" w:type="dxa"/>
            <w:vAlign w:val="center"/>
          </w:tcPr>
          <w:p w:rsidR="003C5049" w:rsidRPr="00F16DB2" w:rsidRDefault="003C5049" w:rsidP="003C5049">
            <w:pPr>
              <w:spacing w:after="0" w:line="240" w:lineRule="auto"/>
              <w:jc w:val="center"/>
              <w:rPr>
                <w:rFonts w:ascii="Times New Roman" w:hAnsi="Times New Roman"/>
                <w:color w:val="FF0000"/>
                <w:sz w:val="18"/>
                <w:szCs w:val="18"/>
              </w:rPr>
            </w:pPr>
            <w:r>
              <w:rPr>
                <w:rFonts w:ascii="Times New Roman" w:hAnsi="Times New Roman"/>
                <w:color w:val="FF0000"/>
                <w:sz w:val="18"/>
                <w:szCs w:val="18"/>
              </w:rPr>
              <w:t>6 200 000,00</w:t>
            </w:r>
          </w:p>
        </w:tc>
        <w:tc>
          <w:tcPr>
            <w:tcW w:w="2410" w:type="dxa"/>
            <w:vMerge w:val="restart"/>
            <w:vAlign w:val="center"/>
          </w:tcPr>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 xml:space="preserve">Количество проводимых мероприятий: </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2014 – 48 шт.</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2015 – 51 шт.</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2016 – 123 шт.</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2017 – 126 шт.</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2018 – 134 шт.</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2019 – 250 шт.</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2020 – 256 шт.</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2021 – 263 шт.</w:t>
            </w:r>
          </w:p>
          <w:p w:rsidR="003C5049" w:rsidRPr="00B471BD" w:rsidRDefault="003C5049" w:rsidP="003C5049">
            <w:pPr>
              <w:spacing w:after="0" w:line="240" w:lineRule="auto"/>
              <w:rPr>
                <w:rFonts w:ascii="Times New Roman" w:hAnsi="Times New Roman"/>
                <w:b/>
                <w:sz w:val="18"/>
                <w:szCs w:val="18"/>
              </w:rPr>
            </w:pPr>
            <w:r w:rsidRPr="00B471BD">
              <w:rPr>
                <w:rFonts w:ascii="Times New Roman" w:hAnsi="Times New Roman"/>
                <w:sz w:val="18"/>
                <w:szCs w:val="18"/>
              </w:rPr>
              <w:t>2022 – 276 шт.</w:t>
            </w:r>
          </w:p>
        </w:tc>
      </w:tr>
      <w:tr w:rsidR="003C5049" w:rsidRPr="00B471BD" w:rsidTr="00F03B3F">
        <w:tc>
          <w:tcPr>
            <w:tcW w:w="2518" w:type="dxa"/>
            <w:vMerge/>
            <w:vAlign w:val="center"/>
          </w:tcPr>
          <w:p w:rsidR="003C5049" w:rsidRPr="00B471BD" w:rsidRDefault="003C5049" w:rsidP="003C5049">
            <w:pPr>
              <w:tabs>
                <w:tab w:val="left" w:pos="0"/>
              </w:tabs>
              <w:spacing w:after="0" w:line="240" w:lineRule="auto"/>
              <w:contextualSpacing/>
              <w:jc w:val="center"/>
              <w:rPr>
                <w:rFonts w:ascii="Times New Roman" w:hAnsi="Times New Roman"/>
                <w:sz w:val="18"/>
                <w:szCs w:val="18"/>
              </w:rPr>
            </w:pPr>
          </w:p>
        </w:tc>
        <w:tc>
          <w:tcPr>
            <w:tcW w:w="2126" w:type="dxa"/>
            <w:vMerge/>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C5049" w:rsidRPr="00932203" w:rsidRDefault="003C5049" w:rsidP="003C5049">
            <w:pPr>
              <w:autoSpaceDE w:val="0"/>
              <w:autoSpaceDN w:val="0"/>
              <w:adjustRightInd w:val="0"/>
              <w:spacing w:after="0" w:line="240" w:lineRule="auto"/>
              <w:jc w:val="center"/>
              <w:rPr>
                <w:rFonts w:ascii="Times New Roman" w:hAnsi="Times New Roman"/>
                <w:sz w:val="18"/>
                <w:szCs w:val="18"/>
              </w:rPr>
            </w:pPr>
            <w:r w:rsidRPr="00932203">
              <w:rPr>
                <w:rFonts w:ascii="Times New Roman" w:hAnsi="Times New Roman"/>
                <w:sz w:val="18"/>
                <w:szCs w:val="18"/>
              </w:rPr>
              <w:t>812</w:t>
            </w:r>
          </w:p>
        </w:tc>
        <w:tc>
          <w:tcPr>
            <w:tcW w:w="708" w:type="dxa"/>
            <w:vAlign w:val="center"/>
          </w:tcPr>
          <w:p w:rsidR="003C5049" w:rsidRPr="00932203" w:rsidRDefault="003C5049" w:rsidP="003C5049">
            <w:pPr>
              <w:autoSpaceDE w:val="0"/>
              <w:autoSpaceDN w:val="0"/>
              <w:adjustRightInd w:val="0"/>
              <w:spacing w:after="0" w:line="240" w:lineRule="auto"/>
              <w:jc w:val="center"/>
              <w:rPr>
                <w:rFonts w:ascii="Times New Roman" w:hAnsi="Times New Roman"/>
                <w:sz w:val="18"/>
                <w:szCs w:val="18"/>
              </w:rPr>
            </w:pPr>
            <w:r w:rsidRPr="00932203">
              <w:rPr>
                <w:rFonts w:ascii="Times New Roman" w:hAnsi="Times New Roman"/>
                <w:sz w:val="18"/>
                <w:szCs w:val="18"/>
              </w:rPr>
              <w:t>0709</w:t>
            </w:r>
          </w:p>
        </w:tc>
        <w:tc>
          <w:tcPr>
            <w:tcW w:w="1134" w:type="dxa"/>
            <w:vAlign w:val="center"/>
          </w:tcPr>
          <w:p w:rsidR="003C5049" w:rsidRPr="00932203" w:rsidRDefault="003C5049" w:rsidP="003C5049">
            <w:pPr>
              <w:autoSpaceDE w:val="0"/>
              <w:autoSpaceDN w:val="0"/>
              <w:adjustRightInd w:val="0"/>
              <w:spacing w:after="0" w:line="240" w:lineRule="auto"/>
              <w:jc w:val="center"/>
              <w:rPr>
                <w:rFonts w:ascii="Times New Roman" w:hAnsi="Times New Roman"/>
                <w:sz w:val="18"/>
                <w:szCs w:val="18"/>
              </w:rPr>
            </w:pPr>
            <w:r w:rsidRPr="00932203">
              <w:rPr>
                <w:rFonts w:ascii="Times New Roman" w:hAnsi="Times New Roman"/>
                <w:sz w:val="18"/>
                <w:szCs w:val="18"/>
              </w:rPr>
              <w:t>0810010320</w:t>
            </w:r>
          </w:p>
        </w:tc>
        <w:tc>
          <w:tcPr>
            <w:tcW w:w="709" w:type="dxa"/>
            <w:vAlign w:val="center"/>
          </w:tcPr>
          <w:p w:rsidR="003C5049" w:rsidRPr="00932203" w:rsidRDefault="003C5049" w:rsidP="003C5049">
            <w:pPr>
              <w:autoSpaceDE w:val="0"/>
              <w:autoSpaceDN w:val="0"/>
              <w:adjustRightInd w:val="0"/>
              <w:spacing w:after="0" w:line="240" w:lineRule="auto"/>
              <w:jc w:val="center"/>
              <w:rPr>
                <w:rFonts w:ascii="Times New Roman" w:hAnsi="Times New Roman"/>
                <w:sz w:val="18"/>
                <w:szCs w:val="18"/>
              </w:rPr>
            </w:pPr>
            <w:r w:rsidRPr="00932203">
              <w:rPr>
                <w:rFonts w:ascii="Times New Roman" w:hAnsi="Times New Roman"/>
                <w:sz w:val="18"/>
                <w:szCs w:val="18"/>
              </w:rPr>
              <w:t>611</w:t>
            </w:r>
          </w:p>
        </w:tc>
        <w:tc>
          <w:tcPr>
            <w:tcW w:w="1276" w:type="dxa"/>
            <w:vAlign w:val="center"/>
          </w:tcPr>
          <w:p w:rsidR="003C5049" w:rsidRPr="00932203" w:rsidRDefault="003C5049" w:rsidP="003C5049">
            <w:pPr>
              <w:spacing w:after="0" w:line="240" w:lineRule="auto"/>
              <w:jc w:val="center"/>
              <w:rPr>
                <w:rFonts w:ascii="Times New Roman" w:hAnsi="Times New Roman"/>
                <w:sz w:val="18"/>
                <w:szCs w:val="18"/>
              </w:rPr>
            </w:pPr>
            <w:r w:rsidRPr="00932203">
              <w:rPr>
                <w:rFonts w:ascii="Times New Roman" w:hAnsi="Times New Roman"/>
                <w:sz w:val="18"/>
                <w:szCs w:val="18"/>
              </w:rPr>
              <w:t>774 300,00</w:t>
            </w:r>
          </w:p>
        </w:tc>
        <w:tc>
          <w:tcPr>
            <w:tcW w:w="1276" w:type="dxa"/>
            <w:shd w:val="clear" w:color="auto" w:fill="FFE599"/>
            <w:vAlign w:val="center"/>
          </w:tcPr>
          <w:p w:rsidR="003C5049" w:rsidRPr="00F16DB2" w:rsidRDefault="003C5049" w:rsidP="003C5049">
            <w:pPr>
              <w:spacing w:after="0" w:line="240" w:lineRule="auto"/>
              <w:jc w:val="center"/>
              <w:rPr>
                <w:rFonts w:ascii="Times New Roman" w:hAnsi="Times New Roman"/>
                <w:color w:val="FF0000"/>
                <w:sz w:val="18"/>
                <w:szCs w:val="18"/>
              </w:rPr>
            </w:pPr>
          </w:p>
        </w:tc>
        <w:tc>
          <w:tcPr>
            <w:tcW w:w="1276" w:type="dxa"/>
            <w:vAlign w:val="center"/>
          </w:tcPr>
          <w:p w:rsidR="003C5049" w:rsidRPr="00F16DB2" w:rsidRDefault="003C5049" w:rsidP="003C5049">
            <w:pPr>
              <w:spacing w:after="0" w:line="240" w:lineRule="auto"/>
              <w:jc w:val="center"/>
              <w:rPr>
                <w:rFonts w:ascii="Times New Roman" w:hAnsi="Times New Roman"/>
                <w:color w:val="FF0000"/>
                <w:sz w:val="18"/>
                <w:szCs w:val="18"/>
              </w:rPr>
            </w:pPr>
          </w:p>
        </w:tc>
        <w:tc>
          <w:tcPr>
            <w:tcW w:w="1275" w:type="dxa"/>
            <w:vAlign w:val="center"/>
          </w:tcPr>
          <w:p w:rsidR="003C5049" w:rsidRPr="00F16DB2" w:rsidRDefault="003C5049" w:rsidP="003C5049">
            <w:pPr>
              <w:spacing w:after="0" w:line="240" w:lineRule="auto"/>
              <w:jc w:val="center"/>
              <w:rPr>
                <w:rFonts w:ascii="Times New Roman" w:hAnsi="Times New Roman"/>
                <w:color w:val="FF0000"/>
                <w:sz w:val="18"/>
                <w:szCs w:val="18"/>
              </w:rPr>
            </w:pPr>
          </w:p>
        </w:tc>
        <w:tc>
          <w:tcPr>
            <w:tcW w:w="2410" w:type="dxa"/>
            <w:vMerge/>
            <w:vAlign w:val="center"/>
          </w:tcPr>
          <w:p w:rsidR="003C5049" w:rsidRPr="00B471BD" w:rsidRDefault="003C5049" w:rsidP="003C5049">
            <w:pPr>
              <w:spacing w:after="0" w:line="240" w:lineRule="auto"/>
              <w:rPr>
                <w:rFonts w:ascii="Times New Roman" w:hAnsi="Times New Roman"/>
                <w:sz w:val="18"/>
                <w:szCs w:val="18"/>
              </w:rPr>
            </w:pPr>
          </w:p>
        </w:tc>
      </w:tr>
      <w:tr w:rsidR="003C5049" w:rsidRPr="00B471BD" w:rsidTr="00F03B3F">
        <w:tc>
          <w:tcPr>
            <w:tcW w:w="2518" w:type="dxa"/>
            <w:vMerge/>
            <w:vAlign w:val="center"/>
          </w:tcPr>
          <w:p w:rsidR="003C5049" w:rsidRPr="00B471BD" w:rsidRDefault="003C5049" w:rsidP="003C5049">
            <w:pPr>
              <w:tabs>
                <w:tab w:val="left" w:pos="0"/>
              </w:tabs>
              <w:spacing w:after="0" w:line="240" w:lineRule="auto"/>
              <w:contextualSpacing/>
              <w:jc w:val="center"/>
              <w:rPr>
                <w:rFonts w:ascii="Times New Roman" w:hAnsi="Times New Roman"/>
                <w:sz w:val="18"/>
                <w:szCs w:val="18"/>
              </w:rPr>
            </w:pPr>
          </w:p>
        </w:tc>
        <w:tc>
          <w:tcPr>
            <w:tcW w:w="2126" w:type="dxa"/>
            <w:vMerge/>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C5049" w:rsidRPr="00932203" w:rsidRDefault="003C5049" w:rsidP="003C5049">
            <w:pPr>
              <w:autoSpaceDE w:val="0"/>
              <w:autoSpaceDN w:val="0"/>
              <w:adjustRightInd w:val="0"/>
              <w:spacing w:after="0" w:line="240" w:lineRule="auto"/>
              <w:jc w:val="center"/>
              <w:rPr>
                <w:rFonts w:ascii="Times New Roman" w:hAnsi="Times New Roman"/>
                <w:sz w:val="18"/>
                <w:szCs w:val="18"/>
              </w:rPr>
            </w:pPr>
            <w:r w:rsidRPr="00932203">
              <w:rPr>
                <w:rFonts w:ascii="Times New Roman" w:hAnsi="Times New Roman"/>
                <w:sz w:val="18"/>
                <w:szCs w:val="18"/>
              </w:rPr>
              <w:t>812</w:t>
            </w:r>
          </w:p>
        </w:tc>
        <w:tc>
          <w:tcPr>
            <w:tcW w:w="708" w:type="dxa"/>
            <w:vAlign w:val="center"/>
          </w:tcPr>
          <w:p w:rsidR="003C5049" w:rsidRPr="00932203" w:rsidRDefault="003C5049" w:rsidP="003C5049">
            <w:pPr>
              <w:autoSpaceDE w:val="0"/>
              <w:autoSpaceDN w:val="0"/>
              <w:adjustRightInd w:val="0"/>
              <w:spacing w:after="0" w:line="240" w:lineRule="auto"/>
              <w:jc w:val="center"/>
              <w:rPr>
                <w:rFonts w:ascii="Times New Roman" w:hAnsi="Times New Roman"/>
                <w:sz w:val="18"/>
                <w:szCs w:val="18"/>
              </w:rPr>
            </w:pPr>
            <w:r w:rsidRPr="00932203">
              <w:rPr>
                <w:rFonts w:ascii="Times New Roman" w:hAnsi="Times New Roman"/>
                <w:sz w:val="18"/>
                <w:szCs w:val="18"/>
              </w:rPr>
              <w:t>0709</w:t>
            </w:r>
          </w:p>
        </w:tc>
        <w:tc>
          <w:tcPr>
            <w:tcW w:w="1134" w:type="dxa"/>
            <w:vAlign w:val="center"/>
          </w:tcPr>
          <w:p w:rsidR="003C5049" w:rsidRPr="00932203" w:rsidRDefault="003C5049" w:rsidP="003C5049">
            <w:pPr>
              <w:autoSpaceDE w:val="0"/>
              <w:autoSpaceDN w:val="0"/>
              <w:adjustRightInd w:val="0"/>
              <w:spacing w:after="0" w:line="240" w:lineRule="auto"/>
              <w:jc w:val="center"/>
              <w:rPr>
                <w:rFonts w:ascii="Times New Roman" w:hAnsi="Times New Roman"/>
                <w:sz w:val="18"/>
                <w:szCs w:val="18"/>
              </w:rPr>
            </w:pPr>
            <w:r w:rsidRPr="00932203">
              <w:rPr>
                <w:rFonts w:ascii="Times New Roman" w:hAnsi="Times New Roman"/>
                <w:sz w:val="18"/>
                <w:szCs w:val="18"/>
              </w:rPr>
              <w:t>0810027240</w:t>
            </w:r>
          </w:p>
        </w:tc>
        <w:tc>
          <w:tcPr>
            <w:tcW w:w="709" w:type="dxa"/>
            <w:vAlign w:val="center"/>
          </w:tcPr>
          <w:p w:rsidR="003C5049" w:rsidRPr="00932203" w:rsidRDefault="003C5049" w:rsidP="003C5049">
            <w:pPr>
              <w:autoSpaceDE w:val="0"/>
              <w:autoSpaceDN w:val="0"/>
              <w:adjustRightInd w:val="0"/>
              <w:spacing w:after="0" w:line="240" w:lineRule="auto"/>
              <w:jc w:val="center"/>
              <w:rPr>
                <w:rFonts w:ascii="Times New Roman" w:hAnsi="Times New Roman"/>
                <w:sz w:val="18"/>
                <w:szCs w:val="18"/>
              </w:rPr>
            </w:pPr>
            <w:r w:rsidRPr="00932203">
              <w:rPr>
                <w:rFonts w:ascii="Times New Roman" w:hAnsi="Times New Roman"/>
                <w:sz w:val="18"/>
                <w:szCs w:val="18"/>
              </w:rPr>
              <w:t>611</w:t>
            </w:r>
          </w:p>
        </w:tc>
        <w:tc>
          <w:tcPr>
            <w:tcW w:w="1276" w:type="dxa"/>
            <w:vAlign w:val="center"/>
          </w:tcPr>
          <w:p w:rsidR="003C5049" w:rsidRPr="00860D68" w:rsidRDefault="003C5049" w:rsidP="003C5049">
            <w:pPr>
              <w:autoSpaceDE w:val="0"/>
              <w:autoSpaceDN w:val="0"/>
              <w:adjustRightInd w:val="0"/>
              <w:spacing w:after="0" w:line="240" w:lineRule="auto"/>
              <w:jc w:val="center"/>
              <w:rPr>
                <w:rFonts w:ascii="Times New Roman" w:hAnsi="Times New Roman"/>
                <w:color w:val="FF0000"/>
                <w:sz w:val="18"/>
                <w:szCs w:val="18"/>
              </w:rPr>
            </w:pPr>
            <w:r w:rsidRPr="00860D68">
              <w:rPr>
                <w:rFonts w:ascii="Times New Roman" w:hAnsi="Times New Roman"/>
                <w:color w:val="FF0000"/>
                <w:sz w:val="18"/>
                <w:szCs w:val="18"/>
              </w:rPr>
              <w:t>7</w:t>
            </w:r>
            <w:r>
              <w:rPr>
                <w:rFonts w:ascii="Times New Roman" w:hAnsi="Times New Roman"/>
                <w:color w:val="FF0000"/>
                <w:sz w:val="18"/>
                <w:szCs w:val="18"/>
              </w:rPr>
              <w:t>69</w:t>
            </w:r>
            <w:r w:rsidRPr="00860D68">
              <w:rPr>
                <w:rFonts w:ascii="Times New Roman" w:hAnsi="Times New Roman"/>
                <w:color w:val="FF0000"/>
                <w:sz w:val="18"/>
                <w:szCs w:val="18"/>
              </w:rPr>
              <w:t> </w:t>
            </w:r>
            <w:r>
              <w:rPr>
                <w:rFonts w:ascii="Times New Roman" w:hAnsi="Times New Roman"/>
                <w:color w:val="FF0000"/>
                <w:sz w:val="18"/>
                <w:szCs w:val="18"/>
              </w:rPr>
              <w:t>73</w:t>
            </w:r>
            <w:r w:rsidRPr="00860D68">
              <w:rPr>
                <w:rFonts w:ascii="Times New Roman" w:hAnsi="Times New Roman"/>
                <w:color w:val="FF0000"/>
                <w:sz w:val="18"/>
                <w:szCs w:val="18"/>
              </w:rPr>
              <w:t>0,00</w:t>
            </w:r>
          </w:p>
        </w:tc>
        <w:tc>
          <w:tcPr>
            <w:tcW w:w="1276" w:type="dxa"/>
            <w:shd w:val="clear" w:color="auto" w:fill="FFE599"/>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3C5049" w:rsidRPr="00B471BD" w:rsidRDefault="003C5049" w:rsidP="003C5049">
            <w:pPr>
              <w:spacing w:after="0" w:line="240" w:lineRule="auto"/>
              <w:rPr>
                <w:rFonts w:ascii="Times New Roman" w:hAnsi="Times New Roman"/>
                <w:b/>
                <w:sz w:val="18"/>
                <w:szCs w:val="18"/>
              </w:rPr>
            </w:pPr>
          </w:p>
        </w:tc>
      </w:tr>
      <w:tr w:rsidR="003C5049" w:rsidRPr="00B471BD" w:rsidTr="00F03B3F">
        <w:tc>
          <w:tcPr>
            <w:tcW w:w="2518" w:type="dxa"/>
            <w:vAlign w:val="center"/>
          </w:tcPr>
          <w:p w:rsidR="003C5049" w:rsidRPr="00B471BD" w:rsidRDefault="003C5049" w:rsidP="003C5049">
            <w:pPr>
              <w:tabs>
                <w:tab w:val="left" w:pos="0"/>
              </w:tabs>
              <w:spacing w:after="0" w:line="240" w:lineRule="auto"/>
              <w:contextualSpacing/>
              <w:jc w:val="center"/>
              <w:rPr>
                <w:rFonts w:ascii="Times New Roman" w:hAnsi="Times New Roman"/>
                <w:sz w:val="18"/>
                <w:szCs w:val="18"/>
              </w:rPr>
            </w:pPr>
            <w:r w:rsidRPr="00B471BD">
              <w:rPr>
                <w:rFonts w:ascii="Times New Roman" w:hAnsi="Times New Roman"/>
                <w:sz w:val="18"/>
                <w:szCs w:val="18"/>
              </w:rPr>
              <w:t>3.1.1. Проведение районных мероприятий в области молодёжной политики</w:t>
            </w:r>
          </w:p>
        </w:tc>
        <w:tc>
          <w:tcPr>
            <w:tcW w:w="2126" w:type="dxa"/>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 (МБУ МЦ «Навигатор»)</w:t>
            </w:r>
          </w:p>
        </w:tc>
        <w:tc>
          <w:tcPr>
            <w:tcW w:w="851"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0810080640</w:t>
            </w:r>
          </w:p>
        </w:tc>
        <w:tc>
          <w:tcPr>
            <w:tcW w:w="709"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C5049" w:rsidRPr="00F16DB2" w:rsidRDefault="003C5049" w:rsidP="003C5049">
            <w:pPr>
              <w:spacing w:after="0" w:line="240" w:lineRule="auto"/>
              <w:jc w:val="center"/>
              <w:rPr>
                <w:rFonts w:ascii="Times New Roman" w:hAnsi="Times New Roman"/>
                <w:color w:val="FF0000"/>
                <w:sz w:val="18"/>
                <w:szCs w:val="18"/>
              </w:rPr>
            </w:pPr>
            <w:r w:rsidRPr="00F16DB2">
              <w:rPr>
                <w:rFonts w:ascii="Times New Roman" w:hAnsi="Times New Roman"/>
                <w:color w:val="FF0000"/>
                <w:sz w:val="18"/>
                <w:szCs w:val="18"/>
              </w:rPr>
              <w:t>240 000,00</w:t>
            </w:r>
          </w:p>
        </w:tc>
        <w:tc>
          <w:tcPr>
            <w:tcW w:w="1276" w:type="dxa"/>
            <w:shd w:val="clear" w:color="auto" w:fill="FFE599"/>
            <w:vAlign w:val="center"/>
          </w:tcPr>
          <w:p w:rsidR="003C5049" w:rsidRPr="00F16DB2" w:rsidRDefault="003C5049" w:rsidP="003C5049">
            <w:pPr>
              <w:spacing w:after="0" w:line="240" w:lineRule="auto"/>
              <w:jc w:val="center"/>
              <w:rPr>
                <w:rFonts w:ascii="Times New Roman" w:hAnsi="Times New Roman"/>
                <w:color w:val="FF0000"/>
                <w:sz w:val="18"/>
                <w:szCs w:val="18"/>
              </w:rPr>
            </w:pPr>
            <w:r w:rsidRPr="00F16DB2">
              <w:rPr>
                <w:rFonts w:ascii="Times New Roman" w:hAnsi="Times New Roman"/>
                <w:color w:val="FF0000"/>
                <w:sz w:val="18"/>
                <w:szCs w:val="18"/>
              </w:rPr>
              <w:t>40</w:t>
            </w:r>
            <w:r>
              <w:rPr>
                <w:rFonts w:ascii="Times New Roman" w:hAnsi="Times New Roman"/>
                <w:color w:val="FF0000"/>
                <w:sz w:val="18"/>
                <w:szCs w:val="18"/>
              </w:rPr>
              <w:t>5</w:t>
            </w:r>
            <w:r w:rsidRPr="00F16DB2">
              <w:rPr>
                <w:rFonts w:ascii="Times New Roman" w:hAnsi="Times New Roman"/>
                <w:color w:val="FF0000"/>
                <w:sz w:val="18"/>
                <w:szCs w:val="18"/>
              </w:rPr>
              <w:t> 000,00</w:t>
            </w:r>
          </w:p>
        </w:tc>
        <w:tc>
          <w:tcPr>
            <w:tcW w:w="1276" w:type="dxa"/>
            <w:vAlign w:val="center"/>
          </w:tcPr>
          <w:p w:rsidR="003C5049" w:rsidRPr="00F16DB2" w:rsidRDefault="003C5049" w:rsidP="003C5049">
            <w:pPr>
              <w:spacing w:after="0" w:line="240" w:lineRule="auto"/>
              <w:jc w:val="center"/>
              <w:rPr>
                <w:rFonts w:ascii="Times New Roman" w:hAnsi="Times New Roman"/>
                <w:color w:val="FF0000"/>
                <w:sz w:val="18"/>
                <w:szCs w:val="18"/>
              </w:rPr>
            </w:pPr>
            <w:r>
              <w:rPr>
                <w:rFonts w:ascii="Times New Roman" w:hAnsi="Times New Roman"/>
                <w:color w:val="FF0000"/>
                <w:sz w:val="18"/>
                <w:szCs w:val="18"/>
              </w:rPr>
              <w:t>20</w:t>
            </w:r>
            <w:r w:rsidRPr="00F16DB2">
              <w:rPr>
                <w:rFonts w:ascii="Times New Roman" w:hAnsi="Times New Roman"/>
                <w:color w:val="FF0000"/>
                <w:sz w:val="18"/>
                <w:szCs w:val="18"/>
              </w:rPr>
              <w:t>0 000,00</w:t>
            </w:r>
          </w:p>
        </w:tc>
        <w:tc>
          <w:tcPr>
            <w:tcW w:w="1275" w:type="dxa"/>
            <w:vAlign w:val="center"/>
          </w:tcPr>
          <w:p w:rsidR="003C5049" w:rsidRPr="00F16DB2" w:rsidRDefault="003C5049" w:rsidP="003C5049">
            <w:pPr>
              <w:spacing w:after="0" w:line="240" w:lineRule="auto"/>
              <w:jc w:val="center"/>
              <w:rPr>
                <w:rFonts w:ascii="Times New Roman" w:hAnsi="Times New Roman"/>
                <w:color w:val="FF0000"/>
                <w:sz w:val="18"/>
                <w:szCs w:val="18"/>
              </w:rPr>
            </w:pPr>
            <w:r>
              <w:rPr>
                <w:rFonts w:ascii="Times New Roman" w:hAnsi="Times New Roman"/>
                <w:color w:val="FF0000"/>
                <w:sz w:val="18"/>
                <w:szCs w:val="18"/>
              </w:rPr>
              <w:t>20</w:t>
            </w:r>
            <w:r w:rsidRPr="00F16DB2">
              <w:rPr>
                <w:rFonts w:ascii="Times New Roman" w:hAnsi="Times New Roman"/>
                <w:color w:val="FF0000"/>
                <w:sz w:val="18"/>
                <w:szCs w:val="18"/>
              </w:rPr>
              <w:t>0 000,00</w:t>
            </w:r>
          </w:p>
        </w:tc>
        <w:tc>
          <w:tcPr>
            <w:tcW w:w="2410" w:type="dxa"/>
            <w:vAlign w:val="center"/>
          </w:tcPr>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Количество мероприятий составит не менее 5 шт. ежегодно</w:t>
            </w:r>
          </w:p>
        </w:tc>
      </w:tr>
      <w:tr w:rsidR="003C5049" w:rsidRPr="00B471BD" w:rsidTr="00F03B3F">
        <w:trPr>
          <w:trHeight w:val="1020"/>
        </w:trPr>
        <w:tc>
          <w:tcPr>
            <w:tcW w:w="2518" w:type="dxa"/>
            <w:vAlign w:val="center"/>
          </w:tcPr>
          <w:p w:rsidR="003C5049" w:rsidRPr="00B471BD" w:rsidRDefault="003C5049" w:rsidP="003C5049">
            <w:pPr>
              <w:tabs>
                <w:tab w:val="left" w:pos="0"/>
              </w:tabs>
              <w:spacing w:after="0" w:line="240" w:lineRule="auto"/>
              <w:contextualSpacing/>
              <w:jc w:val="center"/>
              <w:rPr>
                <w:rFonts w:ascii="Times New Roman" w:hAnsi="Times New Roman"/>
                <w:sz w:val="18"/>
                <w:szCs w:val="18"/>
              </w:rPr>
            </w:pPr>
            <w:r w:rsidRPr="00B471BD">
              <w:rPr>
                <w:rFonts w:ascii="Times New Roman" w:hAnsi="Times New Roman"/>
                <w:sz w:val="18"/>
                <w:szCs w:val="18"/>
              </w:rPr>
              <w:t>3.1.2. Обеспечение участия в краевых, региональных и всероссийских мероприятиях и проектах</w:t>
            </w:r>
          </w:p>
        </w:tc>
        <w:tc>
          <w:tcPr>
            <w:tcW w:w="2126" w:type="dxa"/>
          </w:tcPr>
          <w:p w:rsidR="003C5049" w:rsidRPr="00B471BD" w:rsidRDefault="003C5049" w:rsidP="003C5049">
            <w:pPr>
              <w:jc w:val="center"/>
              <w:rPr>
                <w:rFonts w:ascii="Times New Roman" w:hAnsi="Times New Roman"/>
                <w:sz w:val="18"/>
                <w:szCs w:val="18"/>
              </w:rPr>
            </w:pPr>
            <w:r w:rsidRPr="00B471BD">
              <w:rPr>
                <w:rFonts w:ascii="Times New Roman" w:hAnsi="Times New Roman"/>
                <w:sz w:val="18"/>
                <w:szCs w:val="18"/>
              </w:rPr>
              <w:t>Администрация Ачинского района (МБУ МЦ «Навигатор»)</w:t>
            </w:r>
          </w:p>
        </w:tc>
        <w:tc>
          <w:tcPr>
            <w:tcW w:w="851"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0810080610</w:t>
            </w:r>
          </w:p>
        </w:tc>
        <w:tc>
          <w:tcPr>
            <w:tcW w:w="709"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611</w:t>
            </w:r>
          </w:p>
        </w:tc>
        <w:tc>
          <w:tcPr>
            <w:tcW w:w="1276"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Align w:val="center"/>
          </w:tcPr>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Будет обеспечено участие не менее чем в 2 проектах (мероприятиях)</w:t>
            </w:r>
          </w:p>
        </w:tc>
      </w:tr>
      <w:tr w:rsidR="003C5049" w:rsidRPr="00B471BD" w:rsidTr="00F03B3F">
        <w:trPr>
          <w:trHeight w:val="1187"/>
        </w:trPr>
        <w:tc>
          <w:tcPr>
            <w:tcW w:w="2518" w:type="dxa"/>
            <w:vMerge w:val="restart"/>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lastRenderedPageBreak/>
              <w:t>3.2. Реализация отдельных мероприятий муниципальных программ, подпрограмм молодежной политики</w:t>
            </w:r>
          </w:p>
        </w:tc>
        <w:tc>
          <w:tcPr>
            <w:tcW w:w="2126" w:type="dxa"/>
            <w:vMerge w:val="restart"/>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C5049" w:rsidRPr="00B471BD" w:rsidRDefault="003C5049" w:rsidP="003C5049">
            <w:pPr>
              <w:pStyle w:val="ConsPlusNormal"/>
              <w:ind w:firstLine="0"/>
              <w:rPr>
                <w:rFonts w:ascii="Times New Roman" w:hAnsi="Times New Roman" w:cs="Times New Roman"/>
                <w:sz w:val="18"/>
                <w:szCs w:val="18"/>
              </w:rPr>
            </w:pP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 xml:space="preserve">0810074570  </w:t>
            </w:r>
          </w:p>
        </w:tc>
        <w:tc>
          <w:tcPr>
            <w:tcW w:w="709"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restart"/>
            <w:vAlign w:val="center"/>
          </w:tcPr>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 xml:space="preserve">Количество граждан в возрасте от 14 до 30 лет, ставших участниками отдельных мероприятий муниципальных программ, подпрограмм молодежной политики, в 2020 году </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 xml:space="preserve">- 200 человек </w:t>
            </w:r>
          </w:p>
        </w:tc>
      </w:tr>
      <w:tr w:rsidR="003C5049" w:rsidRPr="00B471BD" w:rsidTr="00F03B3F">
        <w:trPr>
          <w:trHeight w:val="1187"/>
        </w:trPr>
        <w:tc>
          <w:tcPr>
            <w:tcW w:w="2518" w:type="dxa"/>
            <w:vMerge/>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p>
        </w:tc>
        <w:tc>
          <w:tcPr>
            <w:tcW w:w="2126" w:type="dxa"/>
            <w:vMerge/>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081007</w:t>
            </w:r>
            <w:r w:rsidRPr="00B471BD">
              <w:rPr>
                <w:rFonts w:ascii="Times New Roman" w:hAnsi="Times New Roman"/>
                <w:sz w:val="18"/>
                <w:szCs w:val="18"/>
                <w:lang w:val="en-US"/>
              </w:rPr>
              <w:t>S</w:t>
            </w:r>
            <w:r w:rsidRPr="00B471BD">
              <w:rPr>
                <w:rFonts w:ascii="Times New Roman" w:hAnsi="Times New Roman"/>
                <w:sz w:val="18"/>
                <w:szCs w:val="18"/>
              </w:rPr>
              <w:t>4570</w:t>
            </w:r>
          </w:p>
        </w:tc>
        <w:tc>
          <w:tcPr>
            <w:tcW w:w="709"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Merge/>
            <w:vAlign w:val="center"/>
          </w:tcPr>
          <w:p w:rsidR="003C5049" w:rsidRPr="00B471BD" w:rsidRDefault="003C5049" w:rsidP="003C5049">
            <w:pPr>
              <w:spacing w:after="0" w:line="240" w:lineRule="auto"/>
              <w:rPr>
                <w:rFonts w:ascii="Times New Roman" w:hAnsi="Times New Roman"/>
                <w:sz w:val="18"/>
                <w:szCs w:val="18"/>
              </w:rPr>
            </w:pPr>
          </w:p>
        </w:tc>
      </w:tr>
      <w:tr w:rsidR="001A1FD4" w:rsidRPr="00B471BD" w:rsidTr="00F07EFF">
        <w:tc>
          <w:tcPr>
            <w:tcW w:w="2518" w:type="dxa"/>
            <w:vAlign w:val="center"/>
          </w:tcPr>
          <w:p w:rsidR="001A1FD4" w:rsidRPr="00B471BD" w:rsidRDefault="001A1FD4" w:rsidP="001A1FD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3.3.Поддержка деятельности МЦ</w:t>
            </w:r>
          </w:p>
        </w:tc>
        <w:tc>
          <w:tcPr>
            <w:tcW w:w="2126" w:type="dxa"/>
            <w:vAlign w:val="center"/>
          </w:tcPr>
          <w:p w:rsidR="001A1FD4" w:rsidRPr="00B471BD" w:rsidRDefault="001A1FD4" w:rsidP="001A1FD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1A1FD4" w:rsidRPr="00B471BD" w:rsidRDefault="001A1FD4" w:rsidP="001A1FD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1A1FD4" w:rsidRPr="00B471BD" w:rsidRDefault="001A1FD4" w:rsidP="001A1FD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1A1FD4" w:rsidRPr="00B471BD" w:rsidRDefault="001A1FD4" w:rsidP="001A1FD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1A1FD4" w:rsidRPr="00B471BD" w:rsidRDefault="001A1FD4" w:rsidP="001A1FD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w:t>
            </w:r>
            <w:r w:rsidRPr="00B471BD">
              <w:rPr>
                <w:rFonts w:ascii="Times New Roman" w:hAnsi="Times New Roman"/>
                <w:sz w:val="18"/>
                <w:szCs w:val="18"/>
                <w:lang w:val="en-US"/>
              </w:rPr>
              <w:t>S</w:t>
            </w:r>
            <w:r w:rsidRPr="00B471BD">
              <w:rPr>
                <w:rFonts w:ascii="Times New Roman" w:hAnsi="Times New Roman"/>
                <w:sz w:val="18"/>
                <w:szCs w:val="18"/>
              </w:rPr>
              <w:t>4560</w:t>
            </w:r>
          </w:p>
        </w:tc>
        <w:tc>
          <w:tcPr>
            <w:tcW w:w="709" w:type="dxa"/>
            <w:vAlign w:val="center"/>
          </w:tcPr>
          <w:p w:rsidR="001A1FD4" w:rsidRPr="00B471BD" w:rsidRDefault="001A1FD4" w:rsidP="001A1FD4">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1A1FD4" w:rsidRPr="00932203" w:rsidRDefault="001A1FD4" w:rsidP="001A1FD4">
            <w:pPr>
              <w:spacing w:after="0" w:line="240" w:lineRule="auto"/>
              <w:jc w:val="center"/>
            </w:pPr>
            <w:r w:rsidRPr="00060D08">
              <w:rPr>
                <w:rFonts w:ascii="Times New Roman" w:hAnsi="Times New Roman"/>
                <w:sz w:val="18"/>
                <w:szCs w:val="18"/>
              </w:rPr>
              <w:t>461 600,00</w:t>
            </w:r>
          </w:p>
        </w:tc>
        <w:tc>
          <w:tcPr>
            <w:tcW w:w="1276" w:type="dxa"/>
            <w:shd w:val="clear" w:color="auto" w:fill="FFE599"/>
            <w:vAlign w:val="center"/>
          </w:tcPr>
          <w:p w:rsidR="001A1FD4" w:rsidRPr="005C634A" w:rsidRDefault="001A1FD4" w:rsidP="001A1FD4">
            <w:pPr>
              <w:spacing w:after="0" w:line="240" w:lineRule="auto"/>
              <w:jc w:val="center"/>
              <w:rPr>
                <w:rFonts w:ascii="Times New Roman" w:hAnsi="Times New Roman"/>
                <w:color w:val="FF0000"/>
                <w:sz w:val="18"/>
                <w:szCs w:val="18"/>
              </w:rPr>
            </w:pPr>
            <w:r>
              <w:rPr>
                <w:rFonts w:ascii="Times New Roman" w:hAnsi="Times New Roman"/>
                <w:color w:val="FF0000"/>
                <w:sz w:val="18"/>
                <w:szCs w:val="18"/>
              </w:rPr>
              <w:t>377</w:t>
            </w:r>
            <w:r w:rsidRPr="005C634A">
              <w:rPr>
                <w:rFonts w:ascii="Times New Roman" w:hAnsi="Times New Roman"/>
                <w:color w:val="FF0000"/>
                <w:sz w:val="18"/>
                <w:szCs w:val="18"/>
              </w:rPr>
              <w:t> </w:t>
            </w:r>
            <w:r>
              <w:rPr>
                <w:rFonts w:ascii="Times New Roman" w:hAnsi="Times New Roman"/>
                <w:color w:val="FF0000"/>
                <w:sz w:val="18"/>
                <w:szCs w:val="18"/>
              </w:rPr>
              <w:t>9</w:t>
            </w:r>
            <w:r w:rsidRPr="005C634A">
              <w:rPr>
                <w:rFonts w:ascii="Times New Roman" w:hAnsi="Times New Roman"/>
                <w:color w:val="FF0000"/>
                <w:sz w:val="18"/>
                <w:szCs w:val="18"/>
              </w:rPr>
              <w:t>00,00</w:t>
            </w:r>
          </w:p>
        </w:tc>
        <w:tc>
          <w:tcPr>
            <w:tcW w:w="1276" w:type="dxa"/>
            <w:vAlign w:val="center"/>
          </w:tcPr>
          <w:p w:rsidR="001A1FD4" w:rsidRPr="005C634A" w:rsidRDefault="001A1FD4" w:rsidP="001A1FD4">
            <w:pPr>
              <w:spacing w:after="0" w:line="240" w:lineRule="auto"/>
              <w:jc w:val="center"/>
              <w:rPr>
                <w:rFonts w:ascii="Times New Roman" w:hAnsi="Times New Roman"/>
                <w:color w:val="FF0000"/>
                <w:sz w:val="18"/>
                <w:szCs w:val="18"/>
              </w:rPr>
            </w:pPr>
            <w:r>
              <w:rPr>
                <w:rFonts w:ascii="Times New Roman" w:hAnsi="Times New Roman"/>
                <w:color w:val="FF0000"/>
                <w:sz w:val="18"/>
                <w:szCs w:val="18"/>
              </w:rPr>
              <w:t>377</w:t>
            </w:r>
            <w:r w:rsidRPr="005C634A">
              <w:rPr>
                <w:rFonts w:ascii="Times New Roman" w:hAnsi="Times New Roman"/>
                <w:color w:val="FF0000"/>
                <w:sz w:val="18"/>
                <w:szCs w:val="18"/>
              </w:rPr>
              <w:t> </w:t>
            </w:r>
            <w:r>
              <w:rPr>
                <w:rFonts w:ascii="Times New Roman" w:hAnsi="Times New Roman"/>
                <w:color w:val="FF0000"/>
                <w:sz w:val="18"/>
                <w:szCs w:val="18"/>
              </w:rPr>
              <w:t>9</w:t>
            </w:r>
            <w:r w:rsidRPr="005C634A">
              <w:rPr>
                <w:rFonts w:ascii="Times New Roman" w:hAnsi="Times New Roman"/>
                <w:color w:val="FF0000"/>
                <w:sz w:val="18"/>
                <w:szCs w:val="18"/>
              </w:rPr>
              <w:t>00,00</w:t>
            </w:r>
          </w:p>
        </w:tc>
        <w:tc>
          <w:tcPr>
            <w:tcW w:w="1275" w:type="dxa"/>
            <w:vAlign w:val="center"/>
          </w:tcPr>
          <w:p w:rsidR="001A1FD4" w:rsidRPr="005C634A" w:rsidRDefault="001A1FD4" w:rsidP="001A1FD4">
            <w:pPr>
              <w:spacing w:after="0" w:line="240" w:lineRule="auto"/>
              <w:jc w:val="center"/>
              <w:rPr>
                <w:rFonts w:ascii="Times New Roman" w:hAnsi="Times New Roman"/>
                <w:color w:val="FF0000"/>
                <w:sz w:val="18"/>
                <w:szCs w:val="18"/>
              </w:rPr>
            </w:pPr>
            <w:r>
              <w:rPr>
                <w:rFonts w:ascii="Times New Roman" w:hAnsi="Times New Roman"/>
                <w:color w:val="FF0000"/>
                <w:sz w:val="18"/>
                <w:szCs w:val="18"/>
              </w:rPr>
              <w:t>377</w:t>
            </w:r>
            <w:r w:rsidRPr="005C634A">
              <w:rPr>
                <w:rFonts w:ascii="Times New Roman" w:hAnsi="Times New Roman"/>
                <w:color w:val="FF0000"/>
                <w:sz w:val="18"/>
                <w:szCs w:val="18"/>
              </w:rPr>
              <w:t> </w:t>
            </w:r>
            <w:r>
              <w:rPr>
                <w:rFonts w:ascii="Times New Roman" w:hAnsi="Times New Roman"/>
                <w:color w:val="FF0000"/>
                <w:sz w:val="18"/>
                <w:szCs w:val="18"/>
              </w:rPr>
              <w:t>9</w:t>
            </w:r>
            <w:r w:rsidRPr="005C634A">
              <w:rPr>
                <w:rFonts w:ascii="Times New Roman" w:hAnsi="Times New Roman"/>
                <w:color w:val="FF0000"/>
                <w:sz w:val="18"/>
                <w:szCs w:val="18"/>
              </w:rPr>
              <w:t>00,00</w:t>
            </w:r>
          </w:p>
        </w:tc>
        <w:tc>
          <w:tcPr>
            <w:tcW w:w="2410" w:type="dxa"/>
            <w:vMerge w:val="restart"/>
            <w:vAlign w:val="center"/>
          </w:tcPr>
          <w:p w:rsidR="001A1FD4" w:rsidRPr="00B471BD" w:rsidRDefault="001A1FD4" w:rsidP="001A1FD4">
            <w:pPr>
              <w:pStyle w:val="ConsPlusNormal"/>
              <w:ind w:firstLine="0"/>
              <w:rPr>
                <w:rFonts w:ascii="Times New Roman" w:hAnsi="Times New Roman" w:cs="Times New Roman"/>
                <w:sz w:val="18"/>
                <w:szCs w:val="18"/>
              </w:rPr>
            </w:pPr>
            <w:r w:rsidRPr="00B471BD">
              <w:rPr>
                <w:rFonts w:ascii="Times New Roman" w:hAnsi="Times New Roman" w:cs="Times New Roman"/>
                <w:sz w:val="18"/>
                <w:szCs w:val="18"/>
              </w:rPr>
              <w:t xml:space="preserve">-количество реализованных проектов в текущем году – не менее </w:t>
            </w:r>
            <w:r w:rsidRPr="00B471BD">
              <w:rPr>
                <w:rFonts w:ascii="Times New Roman" w:hAnsi="Times New Roman" w:cs="Times New Roman"/>
                <w:sz w:val="18"/>
                <w:szCs w:val="18"/>
              </w:rPr>
              <w:br/>
              <w:t>22 единиц;</w:t>
            </w:r>
          </w:p>
          <w:p w:rsidR="001A1FD4" w:rsidRPr="00B471BD" w:rsidRDefault="001A1FD4" w:rsidP="001A1FD4">
            <w:pPr>
              <w:pStyle w:val="ConsPlusNormal"/>
              <w:ind w:firstLine="0"/>
              <w:rPr>
                <w:rFonts w:ascii="Times New Roman" w:hAnsi="Times New Roman" w:cs="Times New Roman"/>
                <w:sz w:val="18"/>
                <w:szCs w:val="18"/>
              </w:rPr>
            </w:pPr>
            <w:r w:rsidRPr="00B471BD">
              <w:rPr>
                <w:rFonts w:ascii="Times New Roman" w:hAnsi="Times New Roman" w:cs="Times New Roman"/>
                <w:sz w:val="18"/>
                <w:szCs w:val="18"/>
              </w:rPr>
              <w:t xml:space="preserve">-количество молодых людей, являющихся членами проектной команды </w:t>
            </w:r>
            <w:r w:rsidRPr="00B471BD">
              <w:rPr>
                <w:rFonts w:ascii="Times New Roman" w:hAnsi="Times New Roman" w:cs="Times New Roman"/>
                <w:sz w:val="18"/>
                <w:szCs w:val="18"/>
              </w:rPr>
              <w:br/>
              <w:t>в текущем году – не менее 66 человек;</w:t>
            </w:r>
          </w:p>
          <w:p w:rsidR="001A1FD4" w:rsidRPr="00B471BD" w:rsidRDefault="001A1FD4" w:rsidP="001A1FD4">
            <w:pPr>
              <w:pStyle w:val="ConsPlusNormal"/>
              <w:ind w:firstLine="0"/>
              <w:rPr>
                <w:rFonts w:ascii="Times New Roman" w:hAnsi="Times New Roman" w:cs="Times New Roman"/>
                <w:sz w:val="18"/>
                <w:szCs w:val="18"/>
              </w:rPr>
            </w:pPr>
            <w:r w:rsidRPr="00B471BD">
              <w:rPr>
                <w:rFonts w:ascii="Times New Roman" w:hAnsi="Times New Roman" w:cs="Times New Roman"/>
                <w:sz w:val="18"/>
                <w:szCs w:val="18"/>
              </w:rPr>
              <w:t>- количество участников мероприятий, реализованных за счет средств субсидии в текущем году, – не менее 600 человек;</w:t>
            </w:r>
          </w:p>
          <w:p w:rsidR="001A1FD4" w:rsidRPr="00B471BD" w:rsidRDefault="001A1FD4" w:rsidP="001A1FD4">
            <w:pPr>
              <w:spacing w:after="0" w:line="240" w:lineRule="auto"/>
              <w:rPr>
                <w:rFonts w:ascii="Times New Roman" w:hAnsi="Times New Roman"/>
                <w:sz w:val="18"/>
                <w:szCs w:val="18"/>
              </w:rPr>
            </w:pPr>
            <w:r w:rsidRPr="00B471BD">
              <w:rPr>
                <w:rFonts w:ascii="Times New Roman" w:hAnsi="Times New Roman"/>
                <w:sz w:val="18"/>
                <w:szCs w:val="18"/>
              </w:rPr>
              <w:t>улучшение материально-технической базы молодёжного центра</w:t>
            </w:r>
          </w:p>
        </w:tc>
      </w:tr>
      <w:tr w:rsidR="000E3AD8" w:rsidRPr="00B471BD" w:rsidTr="00F03B3F">
        <w:trPr>
          <w:trHeight w:val="847"/>
        </w:trPr>
        <w:tc>
          <w:tcPr>
            <w:tcW w:w="2518" w:type="dxa"/>
            <w:vAlign w:val="center"/>
          </w:tcPr>
          <w:p w:rsidR="000E3AD8" w:rsidRPr="00B471BD" w:rsidRDefault="000E3AD8" w:rsidP="000E3AD8">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3.4.Софинансирование расходов на обеспечение деятельности муниципальных молодёжных центров</w:t>
            </w:r>
          </w:p>
        </w:tc>
        <w:tc>
          <w:tcPr>
            <w:tcW w:w="2126" w:type="dxa"/>
            <w:vAlign w:val="center"/>
          </w:tcPr>
          <w:p w:rsidR="000E3AD8" w:rsidRPr="00B471BD" w:rsidRDefault="000E3AD8" w:rsidP="000E3AD8">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0E3AD8" w:rsidRPr="00B471BD" w:rsidRDefault="000E3AD8" w:rsidP="000E3AD8">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0E3AD8" w:rsidRPr="00B471BD" w:rsidRDefault="000E3AD8" w:rsidP="000E3AD8">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0E3AD8" w:rsidRPr="00B471BD" w:rsidRDefault="000E3AD8" w:rsidP="000E3AD8">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0E3AD8" w:rsidRPr="00B471BD" w:rsidRDefault="000E3AD8" w:rsidP="000E3AD8">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w:t>
            </w:r>
            <w:r w:rsidRPr="00B471BD">
              <w:rPr>
                <w:rFonts w:ascii="Times New Roman" w:hAnsi="Times New Roman"/>
                <w:sz w:val="18"/>
                <w:szCs w:val="18"/>
                <w:lang w:val="en-US"/>
              </w:rPr>
              <w:t>S</w:t>
            </w:r>
            <w:r w:rsidRPr="00B471BD">
              <w:rPr>
                <w:rFonts w:ascii="Times New Roman" w:hAnsi="Times New Roman"/>
                <w:sz w:val="18"/>
                <w:szCs w:val="18"/>
              </w:rPr>
              <w:t>4560</w:t>
            </w:r>
          </w:p>
        </w:tc>
        <w:tc>
          <w:tcPr>
            <w:tcW w:w="709" w:type="dxa"/>
            <w:vAlign w:val="center"/>
          </w:tcPr>
          <w:p w:rsidR="000E3AD8" w:rsidRPr="00B471BD" w:rsidRDefault="000E3AD8" w:rsidP="000E3AD8">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0E3AD8" w:rsidRPr="005C634A" w:rsidRDefault="000E3AD8" w:rsidP="000E3AD8">
            <w:pPr>
              <w:spacing w:after="0" w:line="240" w:lineRule="auto"/>
              <w:jc w:val="center"/>
              <w:rPr>
                <w:rFonts w:ascii="Times New Roman" w:hAnsi="Times New Roman"/>
                <w:color w:val="FF0000"/>
                <w:sz w:val="18"/>
                <w:szCs w:val="18"/>
              </w:rPr>
            </w:pPr>
            <w:r>
              <w:rPr>
                <w:rFonts w:ascii="Times New Roman" w:hAnsi="Times New Roman"/>
                <w:color w:val="FF0000"/>
                <w:sz w:val="18"/>
                <w:szCs w:val="18"/>
              </w:rPr>
              <w:t>88</w:t>
            </w:r>
            <w:r w:rsidRPr="005C634A">
              <w:rPr>
                <w:rFonts w:ascii="Times New Roman" w:hAnsi="Times New Roman"/>
                <w:color w:val="FF0000"/>
                <w:sz w:val="18"/>
                <w:szCs w:val="18"/>
              </w:rPr>
              <w:t xml:space="preserve"> 000,00</w:t>
            </w:r>
          </w:p>
        </w:tc>
        <w:tc>
          <w:tcPr>
            <w:tcW w:w="1276" w:type="dxa"/>
            <w:shd w:val="clear" w:color="auto" w:fill="FFE599"/>
            <w:vAlign w:val="center"/>
          </w:tcPr>
          <w:p w:rsidR="000E3AD8" w:rsidRPr="005C634A" w:rsidRDefault="000E3AD8" w:rsidP="000E3AD8">
            <w:pPr>
              <w:spacing w:after="0" w:line="240" w:lineRule="auto"/>
              <w:jc w:val="center"/>
              <w:rPr>
                <w:rFonts w:ascii="Times New Roman" w:hAnsi="Times New Roman"/>
                <w:color w:val="FF0000"/>
                <w:sz w:val="18"/>
                <w:szCs w:val="18"/>
              </w:rPr>
            </w:pPr>
            <w:r>
              <w:rPr>
                <w:rFonts w:ascii="Times New Roman" w:hAnsi="Times New Roman"/>
                <w:color w:val="FF0000"/>
                <w:sz w:val="18"/>
                <w:szCs w:val="18"/>
              </w:rPr>
              <w:t xml:space="preserve">76 </w:t>
            </w:r>
            <w:r w:rsidRPr="005C634A">
              <w:rPr>
                <w:rFonts w:ascii="Times New Roman" w:hAnsi="Times New Roman"/>
                <w:color w:val="FF0000"/>
                <w:sz w:val="18"/>
                <w:szCs w:val="18"/>
              </w:rPr>
              <w:t>000,00</w:t>
            </w:r>
          </w:p>
        </w:tc>
        <w:tc>
          <w:tcPr>
            <w:tcW w:w="1276" w:type="dxa"/>
            <w:vAlign w:val="center"/>
          </w:tcPr>
          <w:p w:rsidR="000E3AD8" w:rsidRPr="005C634A" w:rsidRDefault="000E3AD8" w:rsidP="000E3AD8">
            <w:pPr>
              <w:spacing w:after="0" w:line="240" w:lineRule="auto"/>
              <w:jc w:val="center"/>
              <w:rPr>
                <w:rFonts w:ascii="Times New Roman" w:hAnsi="Times New Roman"/>
                <w:color w:val="FF0000"/>
                <w:sz w:val="18"/>
                <w:szCs w:val="18"/>
              </w:rPr>
            </w:pPr>
            <w:r>
              <w:rPr>
                <w:rFonts w:ascii="Times New Roman" w:hAnsi="Times New Roman"/>
                <w:color w:val="FF0000"/>
                <w:sz w:val="18"/>
                <w:szCs w:val="18"/>
              </w:rPr>
              <w:t xml:space="preserve">76 </w:t>
            </w:r>
            <w:r w:rsidRPr="005C634A">
              <w:rPr>
                <w:rFonts w:ascii="Times New Roman" w:hAnsi="Times New Roman"/>
                <w:color w:val="FF0000"/>
                <w:sz w:val="18"/>
                <w:szCs w:val="18"/>
              </w:rPr>
              <w:t>000,00</w:t>
            </w:r>
          </w:p>
        </w:tc>
        <w:tc>
          <w:tcPr>
            <w:tcW w:w="1275" w:type="dxa"/>
            <w:vAlign w:val="center"/>
          </w:tcPr>
          <w:p w:rsidR="000E3AD8" w:rsidRPr="005C634A" w:rsidRDefault="000E3AD8" w:rsidP="000E3AD8">
            <w:pPr>
              <w:spacing w:after="0" w:line="240" w:lineRule="auto"/>
              <w:jc w:val="center"/>
              <w:rPr>
                <w:rFonts w:ascii="Times New Roman" w:hAnsi="Times New Roman"/>
                <w:color w:val="FF0000"/>
                <w:sz w:val="18"/>
                <w:szCs w:val="18"/>
              </w:rPr>
            </w:pPr>
            <w:r>
              <w:rPr>
                <w:rFonts w:ascii="Times New Roman" w:hAnsi="Times New Roman"/>
                <w:color w:val="FF0000"/>
                <w:sz w:val="18"/>
                <w:szCs w:val="18"/>
              </w:rPr>
              <w:t xml:space="preserve">76 </w:t>
            </w:r>
            <w:r w:rsidRPr="005C634A">
              <w:rPr>
                <w:rFonts w:ascii="Times New Roman" w:hAnsi="Times New Roman"/>
                <w:color w:val="FF0000"/>
                <w:sz w:val="18"/>
                <w:szCs w:val="18"/>
              </w:rPr>
              <w:t>000,00</w:t>
            </w:r>
          </w:p>
        </w:tc>
        <w:tc>
          <w:tcPr>
            <w:tcW w:w="2410" w:type="dxa"/>
            <w:vMerge/>
            <w:vAlign w:val="center"/>
          </w:tcPr>
          <w:p w:rsidR="000E3AD8" w:rsidRPr="00B471BD" w:rsidRDefault="000E3AD8" w:rsidP="000E3AD8">
            <w:pPr>
              <w:spacing w:after="0" w:line="240" w:lineRule="auto"/>
              <w:rPr>
                <w:rFonts w:ascii="Times New Roman" w:hAnsi="Times New Roman"/>
                <w:sz w:val="18"/>
                <w:szCs w:val="18"/>
              </w:rPr>
            </w:pPr>
          </w:p>
        </w:tc>
      </w:tr>
      <w:tr w:rsidR="003C5049" w:rsidRPr="00B471BD" w:rsidTr="00F03B3F">
        <w:tc>
          <w:tcPr>
            <w:tcW w:w="2518"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3.5. Приобретение основных средств или материальных запасов, специального оборудования для муниципальных молодежных центров</w:t>
            </w:r>
          </w:p>
        </w:tc>
        <w:tc>
          <w:tcPr>
            <w:tcW w:w="2126"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0810088300</w:t>
            </w:r>
          </w:p>
        </w:tc>
        <w:tc>
          <w:tcPr>
            <w:tcW w:w="709" w:type="dxa"/>
            <w:vAlign w:val="center"/>
          </w:tcPr>
          <w:p w:rsidR="003C5049" w:rsidRPr="00B471BD" w:rsidRDefault="003C5049" w:rsidP="003C5049">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612</w:t>
            </w:r>
          </w:p>
        </w:tc>
        <w:tc>
          <w:tcPr>
            <w:tcW w:w="1276"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shd w:val="clear" w:color="auto" w:fill="FFE599"/>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6"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3C5049" w:rsidRPr="00B471BD" w:rsidRDefault="003C5049" w:rsidP="003C5049">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2410" w:type="dxa"/>
            <w:vAlign w:val="center"/>
          </w:tcPr>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 xml:space="preserve">Приобретение мебели, специального оборудования и оргтехники </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 xml:space="preserve">2018 год – 2 ед., </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 xml:space="preserve">в 2019 г. - приобретение основных средств, </w:t>
            </w:r>
          </w:p>
          <w:p w:rsidR="003C5049" w:rsidRPr="00B471BD" w:rsidRDefault="003C5049" w:rsidP="003C5049">
            <w:pPr>
              <w:spacing w:after="0" w:line="240" w:lineRule="auto"/>
              <w:rPr>
                <w:rFonts w:ascii="Times New Roman" w:hAnsi="Times New Roman"/>
                <w:sz w:val="18"/>
                <w:szCs w:val="18"/>
              </w:rPr>
            </w:pPr>
            <w:r w:rsidRPr="00B471BD">
              <w:rPr>
                <w:rFonts w:ascii="Times New Roman" w:hAnsi="Times New Roman"/>
                <w:sz w:val="18"/>
                <w:szCs w:val="18"/>
              </w:rPr>
              <w:t>2020-2021 гг. при условии дополнительного финансирования.</w:t>
            </w:r>
          </w:p>
        </w:tc>
      </w:tr>
      <w:tr w:rsidR="007B2D61" w:rsidRPr="00B471BD" w:rsidTr="00F03B3F">
        <w:tc>
          <w:tcPr>
            <w:tcW w:w="2518"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Итого</w:t>
            </w:r>
          </w:p>
        </w:tc>
        <w:tc>
          <w:tcPr>
            <w:tcW w:w="2126"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tc>
        <w:tc>
          <w:tcPr>
            <w:tcW w:w="851"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0810000000</w:t>
            </w:r>
          </w:p>
        </w:tc>
        <w:tc>
          <w:tcPr>
            <w:tcW w:w="709"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p>
        </w:tc>
        <w:tc>
          <w:tcPr>
            <w:tcW w:w="1276" w:type="dxa"/>
            <w:vAlign w:val="center"/>
          </w:tcPr>
          <w:p w:rsidR="007B2D61" w:rsidRPr="006545B0" w:rsidRDefault="007B2D61" w:rsidP="007B2D61">
            <w:pPr>
              <w:jc w:val="center"/>
              <w:rPr>
                <w:rFonts w:ascii="Times New Roman" w:hAnsi="Times New Roman"/>
                <w:b/>
                <w:bCs/>
                <w:color w:val="FF0000"/>
                <w:sz w:val="18"/>
                <w:szCs w:val="18"/>
              </w:rPr>
            </w:pPr>
            <w:r>
              <w:rPr>
                <w:rFonts w:ascii="Times New Roman" w:hAnsi="Times New Roman"/>
                <w:b/>
                <w:bCs/>
                <w:color w:val="FF0000"/>
                <w:sz w:val="18"/>
                <w:szCs w:val="18"/>
              </w:rPr>
              <w:t>9</w:t>
            </w:r>
            <w:r w:rsidRPr="006545B0">
              <w:rPr>
                <w:rFonts w:ascii="Times New Roman" w:hAnsi="Times New Roman"/>
                <w:b/>
                <w:bCs/>
                <w:color w:val="FF0000"/>
                <w:sz w:val="18"/>
                <w:szCs w:val="18"/>
              </w:rPr>
              <w:t> </w:t>
            </w:r>
            <w:r>
              <w:rPr>
                <w:rFonts w:ascii="Times New Roman" w:hAnsi="Times New Roman"/>
                <w:b/>
                <w:bCs/>
                <w:color w:val="FF0000"/>
                <w:sz w:val="18"/>
                <w:szCs w:val="18"/>
              </w:rPr>
              <w:t>323</w:t>
            </w:r>
            <w:r w:rsidRPr="006545B0">
              <w:rPr>
                <w:rFonts w:ascii="Times New Roman" w:hAnsi="Times New Roman"/>
                <w:b/>
                <w:bCs/>
                <w:color w:val="FF0000"/>
                <w:sz w:val="18"/>
                <w:szCs w:val="18"/>
              </w:rPr>
              <w:t> </w:t>
            </w:r>
            <w:r>
              <w:rPr>
                <w:rFonts w:ascii="Times New Roman" w:hAnsi="Times New Roman"/>
                <w:b/>
                <w:bCs/>
                <w:color w:val="FF0000"/>
                <w:sz w:val="18"/>
                <w:szCs w:val="18"/>
              </w:rPr>
              <w:t>89</w:t>
            </w:r>
            <w:r w:rsidRPr="006545B0">
              <w:rPr>
                <w:rFonts w:ascii="Times New Roman" w:hAnsi="Times New Roman"/>
                <w:b/>
                <w:bCs/>
                <w:color w:val="FF0000"/>
                <w:sz w:val="18"/>
                <w:szCs w:val="18"/>
              </w:rPr>
              <w:t>0,00</w:t>
            </w:r>
          </w:p>
        </w:tc>
        <w:tc>
          <w:tcPr>
            <w:tcW w:w="1276" w:type="dxa"/>
            <w:shd w:val="clear" w:color="auto" w:fill="FFE599"/>
            <w:vAlign w:val="center"/>
          </w:tcPr>
          <w:p w:rsidR="007B2D61" w:rsidRPr="00B451C2" w:rsidRDefault="007B2D61" w:rsidP="007B2D61">
            <w:pPr>
              <w:jc w:val="center"/>
              <w:rPr>
                <w:rFonts w:ascii="Times New Roman" w:hAnsi="Times New Roman"/>
                <w:b/>
                <w:bCs/>
                <w:color w:val="FF0000"/>
                <w:sz w:val="18"/>
                <w:szCs w:val="18"/>
              </w:rPr>
            </w:pPr>
            <w:r>
              <w:rPr>
                <w:rFonts w:ascii="Times New Roman" w:hAnsi="Times New Roman"/>
                <w:b/>
                <w:bCs/>
                <w:color w:val="FF0000"/>
                <w:sz w:val="18"/>
                <w:szCs w:val="18"/>
              </w:rPr>
              <w:t>7 427 700,00</w:t>
            </w:r>
          </w:p>
        </w:tc>
        <w:tc>
          <w:tcPr>
            <w:tcW w:w="1276" w:type="dxa"/>
            <w:vAlign w:val="center"/>
          </w:tcPr>
          <w:p w:rsidR="007B2D61" w:rsidRPr="00B451C2" w:rsidRDefault="007B2D61" w:rsidP="007B2D61">
            <w:pPr>
              <w:jc w:val="center"/>
              <w:rPr>
                <w:rFonts w:ascii="Times New Roman" w:hAnsi="Times New Roman"/>
                <w:b/>
                <w:bCs/>
                <w:color w:val="FF0000"/>
                <w:sz w:val="18"/>
                <w:szCs w:val="18"/>
              </w:rPr>
            </w:pPr>
            <w:r>
              <w:rPr>
                <w:rFonts w:ascii="Times New Roman" w:hAnsi="Times New Roman"/>
                <w:b/>
                <w:bCs/>
                <w:color w:val="FF0000"/>
                <w:sz w:val="18"/>
                <w:szCs w:val="18"/>
              </w:rPr>
              <w:t>7 223 90</w:t>
            </w:r>
            <w:r w:rsidRPr="00B451C2">
              <w:rPr>
                <w:rFonts w:ascii="Times New Roman" w:hAnsi="Times New Roman"/>
                <w:b/>
                <w:bCs/>
                <w:color w:val="FF0000"/>
                <w:sz w:val="18"/>
                <w:szCs w:val="18"/>
              </w:rPr>
              <w:t>0,00</w:t>
            </w:r>
          </w:p>
        </w:tc>
        <w:tc>
          <w:tcPr>
            <w:tcW w:w="1275" w:type="dxa"/>
            <w:vAlign w:val="center"/>
          </w:tcPr>
          <w:p w:rsidR="007B2D61" w:rsidRPr="00B451C2" w:rsidRDefault="007B2D61" w:rsidP="007B2D61">
            <w:pPr>
              <w:jc w:val="center"/>
              <w:rPr>
                <w:rFonts w:ascii="Times New Roman" w:hAnsi="Times New Roman"/>
                <w:b/>
                <w:bCs/>
                <w:color w:val="FF0000"/>
                <w:sz w:val="18"/>
                <w:szCs w:val="18"/>
              </w:rPr>
            </w:pPr>
            <w:r>
              <w:rPr>
                <w:rFonts w:ascii="Times New Roman" w:hAnsi="Times New Roman"/>
                <w:b/>
                <w:bCs/>
                <w:color w:val="FF0000"/>
                <w:sz w:val="18"/>
                <w:szCs w:val="18"/>
              </w:rPr>
              <w:t>7 223 90</w:t>
            </w:r>
            <w:r w:rsidRPr="00B451C2">
              <w:rPr>
                <w:rFonts w:ascii="Times New Roman" w:hAnsi="Times New Roman"/>
                <w:b/>
                <w:bCs/>
                <w:color w:val="FF0000"/>
                <w:sz w:val="18"/>
                <w:szCs w:val="18"/>
              </w:rPr>
              <w:t>0,00</w:t>
            </w:r>
          </w:p>
        </w:tc>
        <w:tc>
          <w:tcPr>
            <w:tcW w:w="2410" w:type="dxa"/>
            <w:vAlign w:val="center"/>
          </w:tcPr>
          <w:p w:rsidR="007B2D61" w:rsidRPr="00B471BD" w:rsidRDefault="007B2D61" w:rsidP="007B2D61">
            <w:pPr>
              <w:spacing w:after="0" w:line="240" w:lineRule="auto"/>
              <w:rPr>
                <w:rFonts w:ascii="Times New Roman" w:hAnsi="Times New Roman"/>
                <w:sz w:val="18"/>
                <w:szCs w:val="18"/>
              </w:rPr>
            </w:pPr>
          </w:p>
        </w:tc>
      </w:tr>
      <w:tr w:rsidR="007B2D61" w:rsidRPr="00B471BD" w:rsidTr="00F03B3F">
        <w:tc>
          <w:tcPr>
            <w:tcW w:w="2518"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2126"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p>
        </w:tc>
        <w:tc>
          <w:tcPr>
            <w:tcW w:w="708"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p>
        </w:tc>
        <w:tc>
          <w:tcPr>
            <w:tcW w:w="1134"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p>
        </w:tc>
        <w:tc>
          <w:tcPr>
            <w:tcW w:w="709"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p>
        </w:tc>
        <w:tc>
          <w:tcPr>
            <w:tcW w:w="1276" w:type="dxa"/>
            <w:vAlign w:val="center"/>
          </w:tcPr>
          <w:p w:rsidR="007B2D61" w:rsidRPr="00060D08" w:rsidRDefault="007B2D61" w:rsidP="007B2D61">
            <w:pPr>
              <w:jc w:val="center"/>
              <w:rPr>
                <w:rFonts w:ascii="Times New Roman" w:hAnsi="Times New Roman"/>
                <w:b/>
                <w:sz w:val="18"/>
                <w:szCs w:val="18"/>
              </w:rPr>
            </w:pPr>
            <w:r w:rsidRPr="00060D08">
              <w:rPr>
                <w:rFonts w:ascii="Times New Roman" w:hAnsi="Times New Roman"/>
                <w:b/>
                <w:sz w:val="18"/>
                <w:szCs w:val="18"/>
              </w:rPr>
              <w:t> </w:t>
            </w:r>
          </w:p>
        </w:tc>
        <w:tc>
          <w:tcPr>
            <w:tcW w:w="1276" w:type="dxa"/>
            <w:shd w:val="clear" w:color="auto" w:fill="FFE599"/>
            <w:vAlign w:val="center"/>
          </w:tcPr>
          <w:p w:rsidR="007B2D61" w:rsidRPr="00B471BD" w:rsidRDefault="007B2D61" w:rsidP="007B2D61">
            <w:pPr>
              <w:jc w:val="center"/>
              <w:rPr>
                <w:rFonts w:ascii="Times New Roman" w:hAnsi="Times New Roman"/>
                <w:b/>
                <w:sz w:val="18"/>
                <w:szCs w:val="18"/>
              </w:rPr>
            </w:pPr>
            <w:r w:rsidRPr="00B471BD">
              <w:rPr>
                <w:rFonts w:ascii="Times New Roman" w:hAnsi="Times New Roman"/>
                <w:b/>
                <w:sz w:val="18"/>
                <w:szCs w:val="18"/>
              </w:rPr>
              <w:t> </w:t>
            </w:r>
          </w:p>
        </w:tc>
        <w:tc>
          <w:tcPr>
            <w:tcW w:w="1276" w:type="dxa"/>
            <w:vAlign w:val="center"/>
          </w:tcPr>
          <w:p w:rsidR="007B2D61" w:rsidRPr="00B471BD" w:rsidRDefault="007B2D61" w:rsidP="007B2D61">
            <w:pPr>
              <w:jc w:val="center"/>
              <w:rPr>
                <w:rFonts w:ascii="Times New Roman" w:hAnsi="Times New Roman"/>
                <w:b/>
                <w:sz w:val="18"/>
                <w:szCs w:val="18"/>
              </w:rPr>
            </w:pPr>
            <w:r w:rsidRPr="00B471BD">
              <w:rPr>
                <w:rFonts w:ascii="Times New Roman" w:hAnsi="Times New Roman"/>
                <w:b/>
                <w:sz w:val="18"/>
                <w:szCs w:val="18"/>
              </w:rPr>
              <w:t> </w:t>
            </w:r>
          </w:p>
        </w:tc>
        <w:tc>
          <w:tcPr>
            <w:tcW w:w="1275" w:type="dxa"/>
            <w:vAlign w:val="center"/>
          </w:tcPr>
          <w:p w:rsidR="007B2D61" w:rsidRPr="00B471BD" w:rsidRDefault="007B2D61" w:rsidP="007B2D61">
            <w:pPr>
              <w:jc w:val="center"/>
              <w:rPr>
                <w:rFonts w:ascii="Times New Roman" w:hAnsi="Times New Roman"/>
                <w:b/>
                <w:sz w:val="18"/>
                <w:szCs w:val="18"/>
              </w:rPr>
            </w:pPr>
          </w:p>
        </w:tc>
        <w:tc>
          <w:tcPr>
            <w:tcW w:w="2410" w:type="dxa"/>
            <w:vAlign w:val="center"/>
          </w:tcPr>
          <w:p w:rsidR="007B2D61" w:rsidRPr="00B471BD" w:rsidRDefault="007B2D61" w:rsidP="007B2D61">
            <w:pPr>
              <w:spacing w:after="0" w:line="240" w:lineRule="auto"/>
              <w:rPr>
                <w:rFonts w:ascii="Times New Roman" w:hAnsi="Times New Roman"/>
                <w:b/>
                <w:sz w:val="18"/>
                <w:szCs w:val="18"/>
              </w:rPr>
            </w:pPr>
          </w:p>
        </w:tc>
      </w:tr>
      <w:tr w:rsidR="007B2D61" w:rsidRPr="00B471BD" w:rsidTr="00F03B3F">
        <w:tc>
          <w:tcPr>
            <w:tcW w:w="2518"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ГРБС 1</w:t>
            </w:r>
          </w:p>
        </w:tc>
        <w:tc>
          <w:tcPr>
            <w:tcW w:w="2126"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lastRenderedPageBreak/>
              <w:t>(отдел культуры, физической культуры и молодёжной политики)</w:t>
            </w:r>
          </w:p>
        </w:tc>
        <w:tc>
          <w:tcPr>
            <w:tcW w:w="851"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lastRenderedPageBreak/>
              <w:t>812</w:t>
            </w:r>
          </w:p>
        </w:tc>
        <w:tc>
          <w:tcPr>
            <w:tcW w:w="708"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081хххх</w:t>
            </w:r>
          </w:p>
        </w:tc>
        <w:tc>
          <w:tcPr>
            <w:tcW w:w="709"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6" w:type="dxa"/>
            <w:vAlign w:val="center"/>
          </w:tcPr>
          <w:p w:rsidR="007B2D61" w:rsidRPr="00060D08" w:rsidRDefault="007B2D61" w:rsidP="007B2D61">
            <w:pPr>
              <w:jc w:val="center"/>
              <w:rPr>
                <w:rFonts w:ascii="Times New Roman" w:hAnsi="Times New Roman"/>
                <w:b/>
                <w:bCs/>
                <w:sz w:val="18"/>
                <w:szCs w:val="18"/>
              </w:rPr>
            </w:pPr>
            <w:r w:rsidRPr="00060D08">
              <w:rPr>
                <w:rFonts w:ascii="Times New Roman" w:hAnsi="Times New Roman"/>
                <w:b/>
                <w:bCs/>
                <w:sz w:val="18"/>
                <w:szCs w:val="18"/>
              </w:rPr>
              <w:t>0</w:t>
            </w:r>
          </w:p>
        </w:tc>
        <w:tc>
          <w:tcPr>
            <w:tcW w:w="1276" w:type="dxa"/>
            <w:shd w:val="clear" w:color="auto" w:fill="FFE599"/>
            <w:vAlign w:val="center"/>
          </w:tcPr>
          <w:p w:rsidR="007B2D61" w:rsidRPr="00B471BD" w:rsidRDefault="007B2D61" w:rsidP="007B2D61">
            <w:pPr>
              <w:jc w:val="center"/>
              <w:rPr>
                <w:rFonts w:ascii="Times New Roman" w:hAnsi="Times New Roman"/>
                <w:b/>
                <w:bCs/>
                <w:sz w:val="18"/>
                <w:szCs w:val="18"/>
              </w:rPr>
            </w:pPr>
            <w:r w:rsidRPr="00B471BD">
              <w:rPr>
                <w:rFonts w:ascii="Times New Roman" w:hAnsi="Times New Roman"/>
                <w:b/>
                <w:bCs/>
                <w:sz w:val="18"/>
                <w:szCs w:val="18"/>
              </w:rPr>
              <w:t>0</w:t>
            </w:r>
          </w:p>
        </w:tc>
        <w:tc>
          <w:tcPr>
            <w:tcW w:w="1276" w:type="dxa"/>
            <w:vAlign w:val="center"/>
          </w:tcPr>
          <w:p w:rsidR="007B2D61" w:rsidRPr="00B471BD" w:rsidRDefault="007B2D61" w:rsidP="007B2D61">
            <w:pPr>
              <w:spacing w:after="0" w:line="240" w:lineRule="auto"/>
              <w:jc w:val="center"/>
              <w:rPr>
                <w:rFonts w:ascii="Times New Roman" w:hAnsi="Times New Roman"/>
                <w:sz w:val="18"/>
                <w:szCs w:val="18"/>
              </w:rPr>
            </w:pPr>
            <w:r w:rsidRPr="00B471BD">
              <w:rPr>
                <w:rFonts w:ascii="Times New Roman" w:hAnsi="Times New Roman"/>
                <w:sz w:val="18"/>
                <w:szCs w:val="18"/>
              </w:rPr>
              <w:t>0,0</w:t>
            </w:r>
          </w:p>
        </w:tc>
        <w:tc>
          <w:tcPr>
            <w:tcW w:w="1275" w:type="dxa"/>
            <w:vAlign w:val="center"/>
          </w:tcPr>
          <w:p w:rsidR="007B2D61" w:rsidRPr="00B471BD" w:rsidRDefault="007B2D61" w:rsidP="007B2D61">
            <w:pPr>
              <w:spacing w:after="0" w:line="240" w:lineRule="auto"/>
              <w:jc w:val="center"/>
              <w:rPr>
                <w:rFonts w:ascii="Times New Roman" w:hAnsi="Times New Roman"/>
                <w:sz w:val="18"/>
                <w:szCs w:val="18"/>
              </w:rPr>
            </w:pPr>
          </w:p>
        </w:tc>
        <w:tc>
          <w:tcPr>
            <w:tcW w:w="2410" w:type="dxa"/>
            <w:vAlign w:val="center"/>
          </w:tcPr>
          <w:p w:rsidR="007B2D61" w:rsidRPr="00B471BD" w:rsidRDefault="007B2D61" w:rsidP="007B2D61">
            <w:pPr>
              <w:spacing w:after="0" w:line="240" w:lineRule="auto"/>
              <w:rPr>
                <w:rFonts w:ascii="Times New Roman" w:hAnsi="Times New Roman"/>
                <w:sz w:val="18"/>
                <w:szCs w:val="18"/>
              </w:rPr>
            </w:pPr>
          </w:p>
        </w:tc>
      </w:tr>
      <w:tr w:rsidR="007B2D61" w:rsidRPr="00B471BD" w:rsidTr="00F03B3F">
        <w:tc>
          <w:tcPr>
            <w:tcW w:w="2518"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ГРБС 2</w:t>
            </w:r>
          </w:p>
        </w:tc>
        <w:tc>
          <w:tcPr>
            <w:tcW w:w="2126"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(МБУ МЦ «Навигатор»)</w:t>
            </w:r>
          </w:p>
        </w:tc>
        <w:tc>
          <w:tcPr>
            <w:tcW w:w="851"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081хххх</w:t>
            </w:r>
          </w:p>
        </w:tc>
        <w:tc>
          <w:tcPr>
            <w:tcW w:w="709"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6" w:type="dxa"/>
            <w:vAlign w:val="center"/>
          </w:tcPr>
          <w:p w:rsidR="007B2D61" w:rsidRPr="00124167" w:rsidRDefault="007B2D61" w:rsidP="007B2D61">
            <w:pPr>
              <w:jc w:val="center"/>
              <w:rPr>
                <w:rFonts w:ascii="Times New Roman" w:hAnsi="Times New Roman"/>
                <w:b/>
                <w:bCs/>
                <w:color w:val="FF0000"/>
                <w:sz w:val="18"/>
                <w:szCs w:val="18"/>
              </w:rPr>
            </w:pPr>
            <w:r>
              <w:rPr>
                <w:rFonts w:ascii="Times New Roman" w:hAnsi="Times New Roman"/>
                <w:b/>
                <w:bCs/>
                <w:color w:val="FF0000"/>
                <w:sz w:val="18"/>
                <w:szCs w:val="18"/>
              </w:rPr>
              <w:t>4 205 630,00</w:t>
            </w:r>
          </w:p>
        </w:tc>
        <w:tc>
          <w:tcPr>
            <w:tcW w:w="1276" w:type="dxa"/>
            <w:shd w:val="clear" w:color="auto" w:fill="FFE599"/>
            <w:vAlign w:val="center"/>
          </w:tcPr>
          <w:p w:rsidR="007B2D61" w:rsidRPr="00F54C44" w:rsidRDefault="007B2D61" w:rsidP="007B2D61">
            <w:pPr>
              <w:jc w:val="center"/>
              <w:rPr>
                <w:rFonts w:ascii="Times New Roman" w:hAnsi="Times New Roman"/>
                <w:b/>
                <w:bCs/>
                <w:color w:val="FF0000"/>
                <w:sz w:val="18"/>
                <w:szCs w:val="18"/>
              </w:rPr>
            </w:pPr>
            <w:r>
              <w:rPr>
                <w:rFonts w:ascii="Times New Roman" w:hAnsi="Times New Roman"/>
                <w:b/>
                <w:bCs/>
                <w:color w:val="FF0000"/>
                <w:sz w:val="18"/>
                <w:szCs w:val="18"/>
              </w:rPr>
              <w:t>377 9</w:t>
            </w:r>
            <w:r w:rsidRPr="00F54C44">
              <w:rPr>
                <w:rFonts w:ascii="Times New Roman" w:hAnsi="Times New Roman"/>
                <w:b/>
                <w:bCs/>
                <w:color w:val="FF0000"/>
                <w:sz w:val="18"/>
                <w:szCs w:val="18"/>
              </w:rPr>
              <w:t>00,00</w:t>
            </w:r>
          </w:p>
        </w:tc>
        <w:tc>
          <w:tcPr>
            <w:tcW w:w="1276" w:type="dxa"/>
            <w:vAlign w:val="center"/>
          </w:tcPr>
          <w:p w:rsidR="007B2D61" w:rsidRPr="00F54C44" w:rsidRDefault="007B2D61" w:rsidP="007B2D61">
            <w:pPr>
              <w:jc w:val="center"/>
              <w:rPr>
                <w:rFonts w:ascii="Times New Roman" w:hAnsi="Times New Roman"/>
                <w:b/>
                <w:bCs/>
                <w:color w:val="FF0000"/>
                <w:sz w:val="18"/>
                <w:szCs w:val="18"/>
              </w:rPr>
            </w:pPr>
            <w:r>
              <w:rPr>
                <w:rFonts w:ascii="Times New Roman" w:hAnsi="Times New Roman"/>
                <w:b/>
                <w:bCs/>
                <w:color w:val="FF0000"/>
                <w:sz w:val="18"/>
                <w:szCs w:val="18"/>
              </w:rPr>
              <w:t>377 9</w:t>
            </w:r>
            <w:r w:rsidRPr="00F54C44">
              <w:rPr>
                <w:rFonts w:ascii="Times New Roman" w:hAnsi="Times New Roman"/>
                <w:b/>
                <w:bCs/>
                <w:color w:val="FF0000"/>
                <w:sz w:val="18"/>
                <w:szCs w:val="18"/>
              </w:rPr>
              <w:t>00,00</w:t>
            </w:r>
          </w:p>
        </w:tc>
        <w:tc>
          <w:tcPr>
            <w:tcW w:w="1275" w:type="dxa"/>
            <w:vAlign w:val="center"/>
          </w:tcPr>
          <w:p w:rsidR="007B2D61" w:rsidRPr="00F54C44" w:rsidRDefault="007B2D61" w:rsidP="007B2D61">
            <w:pPr>
              <w:jc w:val="center"/>
              <w:rPr>
                <w:rFonts w:ascii="Times New Roman" w:hAnsi="Times New Roman"/>
                <w:b/>
                <w:bCs/>
                <w:color w:val="FF0000"/>
                <w:sz w:val="18"/>
                <w:szCs w:val="18"/>
              </w:rPr>
            </w:pPr>
            <w:r>
              <w:rPr>
                <w:rFonts w:ascii="Times New Roman" w:hAnsi="Times New Roman"/>
                <w:b/>
                <w:bCs/>
                <w:color w:val="FF0000"/>
                <w:sz w:val="18"/>
                <w:szCs w:val="18"/>
              </w:rPr>
              <w:t>377 9</w:t>
            </w:r>
            <w:r w:rsidRPr="00F54C44">
              <w:rPr>
                <w:rFonts w:ascii="Times New Roman" w:hAnsi="Times New Roman"/>
                <w:b/>
                <w:bCs/>
                <w:color w:val="FF0000"/>
                <w:sz w:val="18"/>
                <w:szCs w:val="18"/>
              </w:rPr>
              <w:t>00,00</w:t>
            </w:r>
          </w:p>
        </w:tc>
        <w:tc>
          <w:tcPr>
            <w:tcW w:w="2410" w:type="dxa"/>
            <w:vAlign w:val="center"/>
          </w:tcPr>
          <w:p w:rsidR="007B2D61" w:rsidRPr="00B471BD" w:rsidRDefault="007B2D61" w:rsidP="007B2D61">
            <w:pPr>
              <w:spacing w:after="0" w:line="240" w:lineRule="auto"/>
              <w:rPr>
                <w:rFonts w:ascii="Times New Roman" w:hAnsi="Times New Roman"/>
                <w:sz w:val="18"/>
                <w:szCs w:val="18"/>
              </w:rPr>
            </w:pPr>
          </w:p>
        </w:tc>
      </w:tr>
      <w:tr w:rsidR="007B2D61" w:rsidRPr="00B471BD" w:rsidTr="00F03B3F">
        <w:tc>
          <w:tcPr>
            <w:tcW w:w="2518"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p>
        </w:tc>
        <w:tc>
          <w:tcPr>
            <w:tcW w:w="2126"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1134"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081хххх</w:t>
            </w:r>
          </w:p>
        </w:tc>
        <w:tc>
          <w:tcPr>
            <w:tcW w:w="709" w:type="dxa"/>
            <w:vAlign w:val="center"/>
          </w:tcPr>
          <w:p w:rsidR="007B2D61" w:rsidRPr="00B471BD" w:rsidRDefault="007B2D61" w:rsidP="007B2D6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6" w:type="dxa"/>
            <w:vAlign w:val="center"/>
          </w:tcPr>
          <w:p w:rsidR="007B2D61" w:rsidRPr="00932203" w:rsidRDefault="007B2D61" w:rsidP="007B2D61">
            <w:pPr>
              <w:jc w:val="center"/>
              <w:rPr>
                <w:rFonts w:ascii="Times New Roman" w:hAnsi="Times New Roman"/>
                <w:b/>
                <w:bCs/>
                <w:color w:val="FF0000"/>
                <w:sz w:val="18"/>
                <w:szCs w:val="18"/>
              </w:rPr>
            </w:pPr>
            <w:r w:rsidRPr="00932203">
              <w:rPr>
                <w:rFonts w:ascii="Times New Roman" w:hAnsi="Times New Roman"/>
                <w:b/>
                <w:bCs/>
                <w:color w:val="FF0000"/>
                <w:sz w:val="18"/>
                <w:szCs w:val="18"/>
              </w:rPr>
              <w:t>5 </w:t>
            </w:r>
            <w:r>
              <w:rPr>
                <w:rFonts w:ascii="Times New Roman" w:hAnsi="Times New Roman"/>
                <w:b/>
                <w:bCs/>
                <w:color w:val="FF0000"/>
                <w:sz w:val="18"/>
                <w:szCs w:val="18"/>
              </w:rPr>
              <w:t>11</w:t>
            </w:r>
            <w:r w:rsidRPr="00932203">
              <w:rPr>
                <w:rFonts w:ascii="Times New Roman" w:hAnsi="Times New Roman"/>
                <w:b/>
                <w:bCs/>
                <w:color w:val="FF0000"/>
                <w:sz w:val="18"/>
                <w:szCs w:val="18"/>
              </w:rPr>
              <w:t>8 260,00</w:t>
            </w:r>
          </w:p>
        </w:tc>
        <w:tc>
          <w:tcPr>
            <w:tcW w:w="1276" w:type="dxa"/>
            <w:shd w:val="clear" w:color="auto" w:fill="FFE599"/>
            <w:vAlign w:val="center"/>
          </w:tcPr>
          <w:p w:rsidR="007B2D61" w:rsidRPr="00F54C44" w:rsidRDefault="007B2D61" w:rsidP="007B2D61">
            <w:pPr>
              <w:jc w:val="center"/>
              <w:rPr>
                <w:rFonts w:ascii="Times New Roman" w:hAnsi="Times New Roman"/>
                <w:b/>
                <w:bCs/>
                <w:color w:val="FF0000"/>
                <w:sz w:val="18"/>
                <w:szCs w:val="18"/>
              </w:rPr>
            </w:pPr>
            <w:r>
              <w:rPr>
                <w:rFonts w:ascii="Times New Roman" w:hAnsi="Times New Roman"/>
                <w:b/>
                <w:bCs/>
                <w:color w:val="FF0000"/>
                <w:sz w:val="18"/>
                <w:szCs w:val="18"/>
              </w:rPr>
              <w:t>7 049 800,00</w:t>
            </w:r>
          </w:p>
        </w:tc>
        <w:tc>
          <w:tcPr>
            <w:tcW w:w="1276" w:type="dxa"/>
            <w:vAlign w:val="center"/>
          </w:tcPr>
          <w:p w:rsidR="007B2D61" w:rsidRPr="00F54C44" w:rsidRDefault="007B2D61" w:rsidP="007B2D61">
            <w:pPr>
              <w:jc w:val="center"/>
              <w:rPr>
                <w:rFonts w:ascii="Times New Roman" w:hAnsi="Times New Roman"/>
                <w:b/>
                <w:bCs/>
                <w:color w:val="FF0000"/>
                <w:sz w:val="18"/>
                <w:szCs w:val="18"/>
              </w:rPr>
            </w:pPr>
            <w:r>
              <w:rPr>
                <w:rFonts w:ascii="Times New Roman" w:hAnsi="Times New Roman"/>
                <w:b/>
                <w:bCs/>
                <w:color w:val="FF0000"/>
                <w:sz w:val="18"/>
                <w:szCs w:val="18"/>
              </w:rPr>
              <w:t>6 846 000,00</w:t>
            </w:r>
          </w:p>
        </w:tc>
        <w:tc>
          <w:tcPr>
            <w:tcW w:w="1275" w:type="dxa"/>
            <w:vAlign w:val="center"/>
          </w:tcPr>
          <w:p w:rsidR="007B2D61" w:rsidRPr="00F54C44" w:rsidRDefault="007B2D61" w:rsidP="007B2D61">
            <w:pPr>
              <w:jc w:val="center"/>
              <w:rPr>
                <w:rFonts w:ascii="Times New Roman" w:hAnsi="Times New Roman"/>
                <w:b/>
                <w:bCs/>
                <w:color w:val="FF0000"/>
                <w:sz w:val="18"/>
                <w:szCs w:val="18"/>
              </w:rPr>
            </w:pPr>
            <w:r>
              <w:rPr>
                <w:rFonts w:ascii="Times New Roman" w:hAnsi="Times New Roman"/>
                <w:b/>
                <w:bCs/>
                <w:color w:val="FF0000"/>
                <w:sz w:val="18"/>
                <w:szCs w:val="18"/>
              </w:rPr>
              <w:t>6 846 000,00</w:t>
            </w:r>
          </w:p>
        </w:tc>
        <w:tc>
          <w:tcPr>
            <w:tcW w:w="2410" w:type="dxa"/>
            <w:vAlign w:val="center"/>
          </w:tcPr>
          <w:p w:rsidR="007B2D61" w:rsidRPr="00B471BD" w:rsidRDefault="007B2D61" w:rsidP="007B2D61">
            <w:pPr>
              <w:spacing w:after="0" w:line="240" w:lineRule="auto"/>
              <w:rPr>
                <w:rFonts w:ascii="Times New Roman" w:hAnsi="Times New Roman"/>
                <w:sz w:val="18"/>
                <w:szCs w:val="18"/>
              </w:rPr>
            </w:pPr>
          </w:p>
        </w:tc>
      </w:tr>
    </w:tbl>
    <w:p w:rsidR="007F6A23" w:rsidRPr="00B471BD" w:rsidRDefault="007F6A23" w:rsidP="007F6A23">
      <w:pPr>
        <w:autoSpaceDE w:val="0"/>
        <w:autoSpaceDN w:val="0"/>
        <w:adjustRightInd w:val="0"/>
        <w:jc w:val="both"/>
        <w:rPr>
          <w:rFonts w:ascii="Times New Roman" w:hAnsi="Times New Roman"/>
        </w:rPr>
        <w:sectPr w:rsidR="007F6A23" w:rsidRPr="00B471BD" w:rsidSect="00C0441C">
          <w:pgSz w:w="16838" w:h="11906" w:orient="landscape"/>
          <w:pgMar w:top="1134" w:right="539" w:bottom="1134" w:left="567" w:header="709" w:footer="709" w:gutter="0"/>
          <w:cols w:space="708"/>
          <w:docGrid w:linePitch="360"/>
        </w:sectPr>
      </w:pPr>
    </w:p>
    <w:p w:rsidR="007F6A23" w:rsidRPr="00B471BD" w:rsidRDefault="007F6A23" w:rsidP="007F6A23">
      <w:pPr>
        <w:widowControl w:val="0"/>
        <w:shd w:val="clear" w:color="auto" w:fill="FFFFFF"/>
        <w:autoSpaceDE w:val="0"/>
        <w:autoSpaceDN w:val="0"/>
        <w:adjustRightInd w:val="0"/>
        <w:spacing w:after="0"/>
        <w:jc w:val="right"/>
        <w:rPr>
          <w:rFonts w:ascii="Times New Roman" w:hAnsi="Times New Roman"/>
        </w:rPr>
      </w:pPr>
      <w:r w:rsidRPr="00B471BD">
        <w:rPr>
          <w:rFonts w:ascii="Times New Roman" w:hAnsi="Times New Roman"/>
        </w:rPr>
        <w:lastRenderedPageBreak/>
        <w:t>Приложение № 2</w:t>
      </w:r>
    </w:p>
    <w:p w:rsidR="007F6A23" w:rsidRPr="00B471BD" w:rsidRDefault="007F6A23" w:rsidP="007F6A23">
      <w:pPr>
        <w:widowControl w:val="0"/>
        <w:shd w:val="clear" w:color="auto" w:fill="FFFFFF"/>
        <w:autoSpaceDE w:val="0"/>
        <w:autoSpaceDN w:val="0"/>
        <w:adjustRightInd w:val="0"/>
        <w:spacing w:after="0"/>
        <w:jc w:val="right"/>
        <w:rPr>
          <w:rFonts w:ascii="Times New Roman" w:hAnsi="Times New Roman"/>
        </w:rPr>
      </w:pPr>
      <w:r w:rsidRPr="00B471BD">
        <w:rPr>
          <w:rFonts w:ascii="Times New Roman" w:hAnsi="Times New Roman"/>
        </w:rPr>
        <w:t xml:space="preserve"> к муниципальной  программе</w:t>
      </w:r>
    </w:p>
    <w:p w:rsidR="007F6A23" w:rsidRPr="00B471BD" w:rsidRDefault="007F6A23" w:rsidP="007F6A23">
      <w:pPr>
        <w:widowControl w:val="0"/>
        <w:shd w:val="clear" w:color="auto" w:fill="FFFFFF"/>
        <w:autoSpaceDE w:val="0"/>
        <w:autoSpaceDN w:val="0"/>
        <w:adjustRightInd w:val="0"/>
        <w:spacing w:after="0"/>
        <w:jc w:val="right"/>
        <w:rPr>
          <w:rFonts w:ascii="Times New Roman" w:hAnsi="Times New Roman"/>
        </w:rPr>
      </w:pPr>
      <w:r w:rsidRPr="00B471BD">
        <w:rPr>
          <w:rFonts w:ascii="Times New Roman" w:hAnsi="Times New Roman"/>
        </w:rPr>
        <w:t xml:space="preserve"> «Молодежь Ачинского района в  </w:t>
      </w:r>
      <w:r w:rsidRPr="00B471BD">
        <w:rPr>
          <w:rFonts w:ascii="Times New Roman" w:hAnsi="Times New Roman"/>
          <w:lang w:val="en-US"/>
        </w:rPr>
        <w:t>XXI</w:t>
      </w:r>
      <w:r w:rsidRPr="00B471BD">
        <w:rPr>
          <w:rFonts w:ascii="Times New Roman" w:hAnsi="Times New Roman"/>
        </w:rPr>
        <w:t xml:space="preserve">» </w:t>
      </w:r>
    </w:p>
    <w:p w:rsidR="007F6A23" w:rsidRPr="00B471BD" w:rsidRDefault="007F6A23" w:rsidP="007F6A23">
      <w:pPr>
        <w:widowControl w:val="0"/>
        <w:tabs>
          <w:tab w:val="center" w:pos="4819"/>
          <w:tab w:val="left" w:pos="8715"/>
        </w:tabs>
        <w:autoSpaceDE w:val="0"/>
        <w:autoSpaceDN w:val="0"/>
        <w:adjustRightInd w:val="0"/>
        <w:jc w:val="right"/>
        <w:rPr>
          <w:rFonts w:ascii="Times New Roman" w:hAnsi="Times New Roman"/>
          <w:sz w:val="20"/>
          <w:szCs w:val="20"/>
        </w:rPr>
      </w:pPr>
      <w:r w:rsidRPr="00B471BD">
        <w:rPr>
          <w:rFonts w:ascii="Times New Roman" w:hAnsi="Times New Roman"/>
          <w:sz w:val="20"/>
          <w:szCs w:val="20"/>
        </w:rPr>
        <w:tab/>
      </w:r>
    </w:p>
    <w:p w:rsidR="007F6A23" w:rsidRPr="00B471BD" w:rsidRDefault="007F6A23" w:rsidP="007F6A23">
      <w:pPr>
        <w:autoSpaceDE w:val="0"/>
        <w:autoSpaceDN w:val="0"/>
        <w:adjustRightInd w:val="0"/>
        <w:ind w:firstLine="540"/>
        <w:jc w:val="center"/>
        <w:rPr>
          <w:rFonts w:ascii="Times New Roman" w:hAnsi="Times New Roman"/>
          <w:b/>
          <w:sz w:val="24"/>
          <w:szCs w:val="24"/>
        </w:rPr>
      </w:pPr>
      <w:r w:rsidRPr="00B471BD">
        <w:rPr>
          <w:rFonts w:ascii="Times New Roman" w:hAnsi="Times New Roman"/>
          <w:b/>
          <w:sz w:val="24"/>
          <w:szCs w:val="24"/>
        </w:rPr>
        <w:t>Подпрограмма 2 «Обеспечение жильем молодых семей в Ачинском районе</w:t>
      </w:r>
      <w:r w:rsidRPr="00B471BD">
        <w:rPr>
          <w:rFonts w:ascii="Times New Roman" w:hAnsi="Times New Roman"/>
          <w:b/>
          <w:bCs/>
          <w:sz w:val="24"/>
          <w:szCs w:val="24"/>
        </w:rPr>
        <w:t>»</w:t>
      </w:r>
      <w:r w:rsidRPr="00B471BD">
        <w:rPr>
          <w:rFonts w:ascii="Times New Roman" w:hAnsi="Times New Roman"/>
          <w:b/>
          <w:sz w:val="24"/>
          <w:szCs w:val="24"/>
        </w:rPr>
        <w:t xml:space="preserve"> в рамках муниципальной программы «Молодежь Ачинского района в  </w:t>
      </w:r>
      <w:r w:rsidRPr="00B471BD">
        <w:rPr>
          <w:rFonts w:ascii="Times New Roman" w:hAnsi="Times New Roman"/>
          <w:b/>
          <w:sz w:val="24"/>
          <w:szCs w:val="24"/>
          <w:lang w:val="en-US"/>
        </w:rPr>
        <w:t>XXI</w:t>
      </w:r>
      <w:r w:rsidRPr="00B471BD">
        <w:rPr>
          <w:rFonts w:ascii="Times New Roman" w:hAnsi="Times New Roman"/>
          <w:b/>
          <w:sz w:val="24"/>
          <w:szCs w:val="24"/>
        </w:rPr>
        <w:t xml:space="preserve"> веке»</w:t>
      </w:r>
    </w:p>
    <w:p w:rsidR="007F6A23" w:rsidRPr="00B471BD" w:rsidRDefault="007F6A23" w:rsidP="007F6A23">
      <w:pPr>
        <w:autoSpaceDE w:val="0"/>
        <w:autoSpaceDN w:val="0"/>
        <w:adjustRightInd w:val="0"/>
        <w:spacing w:after="0" w:line="240" w:lineRule="auto"/>
        <w:ind w:firstLine="540"/>
        <w:jc w:val="center"/>
        <w:rPr>
          <w:rFonts w:ascii="Times New Roman" w:hAnsi="Times New Roman"/>
          <w:sz w:val="24"/>
          <w:szCs w:val="24"/>
        </w:rPr>
      </w:pPr>
      <w:r w:rsidRPr="00B471BD">
        <w:rPr>
          <w:rFonts w:ascii="Times New Roman" w:hAnsi="Times New Roman"/>
          <w:sz w:val="24"/>
          <w:szCs w:val="24"/>
        </w:rPr>
        <w:t>1. Паспорт подпрограммы</w:t>
      </w:r>
    </w:p>
    <w:tbl>
      <w:tblPr>
        <w:tblW w:w="90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16"/>
        <w:gridCol w:w="5400"/>
      </w:tblGrid>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Наименование подпрограммы</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xml:space="preserve">подпрограмма 2 «Обеспечение жильем молодых     семей в Ачинском районе» (далее - подпрограмма)   </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Наименование муниципальной программы, в рамках которой реализуется подпрограмма</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xml:space="preserve">Муниципальная программа                           «Молодежь Ачинского района в  XXI»   </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Муниципальный заказчик - координатор подпрограммы</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администрация Ачинского района  (управление правового обеспечения и земельно-имущественных отношений)</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 xml:space="preserve">Исполнители мероприятий подпрограммы, главные распорядители бюджетных средств </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администрация Ачинского района (управление правового обеспечения и земельно-имущественных отношений)</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Цель и задачи подпрограммы</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Цель:</w:t>
            </w:r>
            <w:r w:rsidR="00360497" w:rsidRPr="00360497">
              <w:rPr>
                <w:rFonts w:ascii="Times New Roman" w:hAnsi="Times New Roman"/>
                <w:sz w:val="24"/>
                <w:szCs w:val="24"/>
              </w:rPr>
              <w:t xml:space="preserve"> </w:t>
            </w:r>
            <w:r w:rsidRPr="00B471BD">
              <w:rPr>
                <w:rFonts w:ascii="Times New Roman" w:hAnsi="Times New Roman"/>
                <w:sz w:val="24"/>
                <w:szCs w:val="24"/>
              </w:rPr>
              <w:t xml:space="preserve">предоставление государственной </w:t>
            </w:r>
            <w:r w:rsidR="00360497">
              <w:rPr>
                <w:rFonts w:ascii="Times New Roman" w:hAnsi="Times New Roman"/>
                <w:sz w:val="24"/>
                <w:szCs w:val="24"/>
              </w:rPr>
              <w:t>п</w:t>
            </w:r>
            <w:r w:rsidRPr="00B471BD">
              <w:rPr>
                <w:rFonts w:ascii="Times New Roman" w:hAnsi="Times New Roman"/>
                <w:sz w:val="24"/>
                <w:szCs w:val="24"/>
              </w:rPr>
              <w:t>оддержки в решении жилищной проблемы молодых семей, признанных в установленном порядке, нуждающимися в улучшении жилищных условий.</w:t>
            </w:r>
          </w:p>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xml:space="preserve">Задачи: </w:t>
            </w:r>
          </w:p>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t>Целевые индикаторы</w:t>
            </w: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p>
        </w:tc>
        <w:tc>
          <w:tcPr>
            <w:tcW w:w="5400" w:type="dxa"/>
          </w:tcPr>
          <w:p w:rsidR="007F6A23" w:rsidRPr="00B471BD" w:rsidRDefault="007F6A23" w:rsidP="00F03B3F">
            <w:pPr>
              <w:widowControl w:val="0"/>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3 единицы в 2021 году; 2 единицы в 2022 году;  3 единицы в 2023 году; 4 единиц в 2025 году; 4 единиц в 2030 году;</w:t>
            </w:r>
          </w:p>
          <w:p w:rsidR="007F6A23" w:rsidRPr="00B471BD" w:rsidRDefault="007F6A23" w:rsidP="00F03B3F">
            <w:pPr>
              <w:widowControl w:val="0"/>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 xml:space="preserve">-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w:t>
            </w:r>
            <w:r w:rsidRPr="00B471BD">
              <w:rPr>
                <w:rFonts w:ascii="Times New Roman" w:hAnsi="Times New Roman"/>
                <w:sz w:val="24"/>
                <w:szCs w:val="24"/>
              </w:rPr>
              <w:lastRenderedPageBreak/>
              <w:t>году;  2,4% в 2023 году;  2,4% в 2025 году; 2,4% в 2030 году;</w:t>
            </w:r>
          </w:p>
          <w:p w:rsidR="007F6A23" w:rsidRPr="00B471BD" w:rsidRDefault="007F6A23" w:rsidP="00F03B3F">
            <w:pPr>
              <w:widowControl w:val="0"/>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до 2,4% в 2023 году;  2,4% в 2025 году; 2,4% в 2030 году.</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lastRenderedPageBreak/>
              <w:t>Сроки реализации подпрограммы</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2014-2030 годы</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400" w:type="dxa"/>
          </w:tcPr>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Общий объём финансирования подпрограммы   </w:t>
            </w:r>
            <w:r w:rsidR="00AD45A5">
              <w:rPr>
                <w:rFonts w:ascii="Times New Roman" w:hAnsi="Times New Roman"/>
                <w:sz w:val="24"/>
                <w:szCs w:val="24"/>
              </w:rPr>
              <w:t>7</w:t>
            </w:r>
            <w:r w:rsidR="002D3892" w:rsidRPr="002D3892">
              <w:rPr>
                <w:rFonts w:ascii="Times New Roman" w:hAnsi="Times New Roman"/>
                <w:sz w:val="24"/>
                <w:szCs w:val="24"/>
              </w:rPr>
              <w:t>9</w:t>
            </w:r>
            <w:r w:rsidR="00AD45A5">
              <w:rPr>
                <w:rFonts w:ascii="Times New Roman" w:hAnsi="Times New Roman"/>
                <w:sz w:val="24"/>
                <w:szCs w:val="24"/>
              </w:rPr>
              <w:t> </w:t>
            </w:r>
            <w:r w:rsidR="002D3892" w:rsidRPr="002D3892">
              <w:rPr>
                <w:rFonts w:ascii="Times New Roman" w:hAnsi="Times New Roman"/>
                <w:sz w:val="24"/>
                <w:szCs w:val="24"/>
              </w:rPr>
              <w:t>000</w:t>
            </w:r>
            <w:r w:rsidR="00AD45A5">
              <w:rPr>
                <w:rFonts w:ascii="Times New Roman" w:hAnsi="Times New Roman"/>
                <w:sz w:val="24"/>
                <w:szCs w:val="24"/>
              </w:rPr>
              <w:t> 184,45</w:t>
            </w:r>
            <w:r w:rsidRPr="00B471BD">
              <w:rPr>
                <w:rFonts w:ascii="Times New Roman" w:hAnsi="Times New Roman"/>
                <w:sz w:val="24"/>
                <w:szCs w:val="24"/>
              </w:rPr>
              <w:t xml:space="preserve"> руб., в том числе по годам:</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2014 год – 479 001,60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2015</w:t>
            </w:r>
            <w:r w:rsidR="00360497">
              <w:rPr>
                <w:rFonts w:ascii="Times New Roman" w:hAnsi="Times New Roman"/>
                <w:sz w:val="24"/>
                <w:szCs w:val="24"/>
              </w:rPr>
              <w:t xml:space="preserve"> </w:t>
            </w:r>
            <w:r w:rsidRPr="00B471BD">
              <w:rPr>
                <w:rFonts w:ascii="Times New Roman" w:hAnsi="Times New Roman"/>
                <w:sz w:val="24"/>
                <w:szCs w:val="24"/>
              </w:rPr>
              <w:t xml:space="preserve">год </w:t>
            </w:r>
            <w:r w:rsidR="00360497" w:rsidRPr="00B471BD">
              <w:rPr>
                <w:rFonts w:ascii="Times New Roman" w:hAnsi="Times New Roman"/>
                <w:sz w:val="24"/>
                <w:szCs w:val="24"/>
              </w:rPr>
              <w:t>–</w:t>
            </w:r>
            <w:r w:rsidRPr="00B471BD">
              <w:rPr>
                <w:rFonts w:ascii="Times New Roman" w:hAnsi="Times New Roman"/>
                <w:sz w:val="24"/>
                <w:szCs w:val="24"/>
              </w:rPr>
              <w:t xml:space="preserve"> 838 260,0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2016 год </w:t>
            </w:r>
            <w:r w:rsidR="00360497" w:rsidRPr="00B471BD">
              <w:rPr>
                <w:rFonts w:ascii="Times New Roman" w:hAnsi="Times New Roman"/>
                <w:sz w:val="24"/>
                <w:szCs w:val="24"/>
              </w:rPr>
              <w:t>–</w:t>
            </w:r>
            <w:r w:rsidRPr="00B471BD">
              <w:rPr>
                <w:rFonts w:ascii="Times New Roman" w:hAnsi="Times New Roman"/>
                <w:sz w:val="24"/>
                <w:szCs w:val="24"/>
              </w:rPr>
              <w:t xml:space="preserve"> 3 073 620,0 руб.</w:t>
            </w:r>
          </w:p>
          <w:p w:rsidR="007F6A23" w:rsidRPr="00B471BD" w:rsidRDefault="00360497" w:rsidP="00F03B3F">
            <w:pPr>
              <w:spacing w:after="0" w:line="240" w:lineRule="auto"/>
              <w:ind w:left="34"/>
              <w:jc w:val="both"/>
              <w:rPr>
                <w:rFonts w:ascii="Times New Roman" w:hAnsi="Times New Roman"/>
                <w:sz w:val="24"/>
                <w:szCs w:val="24"/>
              </w:rPr>
            </w:pPr>
            <w:r>
              <w:rPr>
                <w:rFonts w:ascii="Times New Roman" w:hAnsi="Times New Roman"/>
                <w:sz w:val="24"/>
                <w:szCs w:val="24"/>
              </w:rPr>
              <w:t xml:space="preserve">2017 год </w:t>
            </w:r>
            <w:r w:rsidRPr="00B471BD">
              <w:rPr>
                <w:rFonts w:ascii="Times New Roman" w:hAnsi="Times New Roman"/>
                <w:sz w:val="24"/>
                <w:szCs w:val="24"/>
              </w:rPr>
              <w:t>–</w:t>
            </w:r>
            <w:r w:rsidR="007F6A23" w:rsidRPr="00B471BD">
              <w:rPr>
                <w:rFonts w:ascii="Times New Roman" w:hAnsi="Times New Roman"/>
                <w:sz w:val="24"/>
                <w:szCs w:val="24"/>
              </w:rPr>
              <w:t xml:space="preserve"> 2 904 336,0 руб.</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w:t>
            </w:r>
            <w:r w:rsidRPr="00B471BD">
              <w:rPr>
                <w:rFonts w:ascii="Times New Roman" w:hAnsi="Times New Roman"/>
                <w:sz w:val="24"/>
                <w:szCs w:val="24"/>
              </w:rPr>
              <w:t>–</w:t>
            </w:r>
            <w:r w:rsidR="007F6A23" w:rsidRPr="00B471BD">
              <w:rPr>
                <w:rFonts w:ascii="Times New Roman" w:hAnsi="Times New Roman"/>
                <w:sz w:val="24"/>
                <w:szCs w:val="24"/>
              </w:rPr>
              <w:t xml:space="preserve"> 6 525 600, 00 руб.</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2019 год </w:t>
            </w:r>
            <w:r w:rsidRPr="00B471BD">
              <w:rPr>
                <w:rFonts w:ascii="Times New Roman" w:hAnsi="Times New Roman"/>
                <w:sz w:val="24"/>
                <w:szCs w:val="24"/>
              </w:rPr>
              <w:t>–</w:t>
            </w:r>
            <w:r w:rsidR="007F6A23" w:rsidRPr="00B471BD">
              <w:rPr>
                <w:rFonts w:ascii="Times New Roman" w:hAnsi="Times New Roman"/>
                <w:sz w:val="24"/>
                <w:szCs w:val="24"/>
              </w:rPr>
              <w:t xml:space="preserve"> 31 631 896,85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2020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15 593 730, 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2021 год – 4 263 840,00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2022 год – 2 592 000,00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E11B6B">
              <w:rPr>
                <w:rFonts w:ascii="Times New Roman" w:hAnsi="Times New Roman"/>
                <w:sz w:val="24"/>
                <w:szCs w:val="24"/>
              </w:rPr>
              <w:t>4 788 000</w:t>
            </w:r>
            <w:r w:rsidRPr="00B471BD">
              <w:rPr>
                <w:rFonts w:ascii="Times New Roman" w:hAnsi="Times New Roman"/>
                <w:sz w:val="24"/>
                <w:szCs w:val="24"/>
              </w:rPr>
              <w:t>,00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2024 год – </w:t>
            </w:r>
            <w:r w:rsidR="002D3892" w:rsidRPr="009A4947">
              <w:rPr>
                <w:rFonts w:ascii="Times New Roman" w:hAnsi="Times New Roman"/>
                <w:sz w:val="24"/>
                <w:szCs w:val="24"/>
              </w:rPr>
              <w:t>3</w:t>
            </w:r>
            <w:r w:rsidR="00882C30">
              <w:rPr>
                <w:rFonts w:ascii="Times New Roman" w:hAnsi="Times New Roman"/>
                <w:sz w:val="24"/>
                <w:szCs w:val="24"/>
              </w:rPr>
              <w:t> 07</w:t>
            </w:r>
            <w:r w:rsidR="002D3892" w:rsidRPr="009A4947">
              <w:rPr>
                <w:rFonts w:ascii="Times New Roman" w:hAnsi="Times New Roman"/>
                <w:sz w:val="24"/>
                <w:szCs w:val="24"/>
              </w:rPr>
              <w:t>8</w:t>
            </w:r>
            <w:r w:rsidR="00882C30">
              <w:rPr>
                <w:rFonts w:ascii="Times New Roman" w:hAnsi="Times New Roman"/>
                <w:sz w:val="24"/>
                <w:szCs w:val="24"/>
              </w:rPr>
              <w:t xml:space="preserve"> </w:t>
            </w:r>
            <w:r w:rsidR="002D3892" w:rsidRPr="009A4947">
              <w:rPr>
                <w:rFonts w:ascii="Times New Roman" w:hAnsi="Times New Roman"/>
                <w:sz w:val="24"/>
                <w:szCs w:val="24"/>
              </w:rPr>
              <w:t>0</w:t>
            </w:r>
            <w:r w:rsidR="00882C30">
              <w:rPr>
                <w:rFonts w:ascii="Times New Roman" w:hAnsi="Times New Roman"/>
                <w:sz w:val="24"/>
                <w:szCs w:val="24"/>
              </w:rPr>
              <w:t>00</w:t>
            </w:r>
            <w:r w:rsidRPr="00B471BD">
              <w:rPr>
                <w:rFonts w:ascii="Times New Roman" w:hAnsi="Times New Roman"/>
                <w:sz w:val="24"/>
                <w:szCs w:val="24"/>
              </w:rPr>
              <w:t>,00 руб.</w:t>
            </w:r>
          </w:p>
          <w:p w:rsidR="007F6A23"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2025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Pr="00B471BD">
              <w:rPr>
                <w:rFonts w:ascii="Times New Roman" w:hAnsi="Times New Roman"/>
                <w:sz w:val="24"/>
                <w:szCs w:val="24"/>
              </w:rPr>
              <w:t xml:space="preserve"> </w:t>
            </w:r>
            <w:r w:rsidR="000065D6">
              <w:rPr>
                <w:rFonts w:ascii="Times New Roman" w:hAnsi="Times New Roman"/>
                <w:sz w:val="24"/>
                <w:szCs w:val="24"/>
              </w:rPr>
              <w:t>1 077 300</w:t>
            </w:r>
            <w:r w:rsidRPr="00B471BD">
              <w:rPr>
                <w:rFonts w:ascii="Times New Roman" w:hAnsi="Times New Roman"/>
                <w:sz w:val="24"/>
                <w:szCs w:val="24"/>
              </w:rPr>
              <w:t>,00 руб.</w:t>
            </w:r>
          </w:p>
          <w:p w:rsidR="00E11B6B" w:rsidRDefault="00E11B6B"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2026 год – </w:t>
            </w:r>
            <w:r w:rsidR="000065D6">
              <w:rPr>
                <w:rFonts w:ascii="Times New Roman" w:hAnsi="Times New Roman"/>
                <w:sz w:val="24"/>
                <w:szCs w:val="24"/>
              </w:rPr>
              <w:t>1 077 300</w:t>
            </w:r>
            <w:r>
              <w:rPr>
                <w:rFonts w:ascii="Times New Roman" w:hAnsi="Times New Roman"/>
                <w:sz w:val="24"/>
                <w:szCs w:val="24"/>
              </w:rPr>
              <w:t xml:space="preserve">,00 руб. </w:t>
            </w:r>
          </w:p>
          <w:p w:rsidR="00BA08CA" w:rsidRPr="00B471BD" w:rsidRDefault="00BA08CA"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2027 год – 1 077 300,00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в том числе за счет средств местного бюджета–</w:t>
            </w:r>
            <w:r w:rsidR="002D3892" w:rsidRPr="002D3892">
              <w:rPr>
                <w:rFonts w:ascii="Times New Roman" w:hAnsi="Times New Roman"/>
                <w:sz w:val="24"/>
                <w:szCs w:val="24"/>
              </w:rPr>
              <w:t>8</w:t>
            </w:r>
            <w:r w:rsidR="000065D6">
              <w:rPr>
                <w:rFonts w:ascii="Times New Roman" w:hAnsi="Times New Roman"/>
                <w:sz w:val="24"/>
                <w:szCs w:val="24"/>
              </w:rPr>
              <w:t> </w:t>
            </w:r>
            <w:r w:rsidR="002D3892" w:rsidRPr="002D3892">
              <w:rPr>
                <w:rFonts w:ascii="Times New Roman" w:hAnsi="Times New Roman"/>
                <w:sz w:val="24"/>
                <w:szCs w:val="24"/>
              </w:rPr>
              <w:t>226</w:t>
            </w:r>
            <w:r w:rsidR="000065D6">
              <w:rPr>
                <w:rFonts w:ascii="Times New Roman" w:hAnsi="Times New Roman"/>
                <w:sz w:val="24"/>
                <w:szCs w:val="24"/>
              </w:rPr>
              <w:t> </w:t>
            </w:r>
            <w:r w:rsidR="002D3892" w:rsidRPr="002D3892">
              <w:rPr>
                <w:rFonts w:ascii="Times New Roman" w:hAnsi="Times New Roman"/>
                <w:sz w:val="24"/>
                <w:szCs w:val="24"/>
              </w:rPr>
              <w:t>1</w:t>
            </w:r>
            <w:r w:rsidR="000065D6">
              <w:rPr>
                <w:rFonts w:ascii="Times New Roman" w:hAnsi="Times New Roman"/>
                <w:sz w:val="24"/>
                <w:szCs w:val="24"/>
              </w:rPr>
              <w:t>39,45</w:t>
            </w:r>
            <w:r w:rsidRPr="00B471BD">
              <w:rPr>
                <w:rFonts w:ascii="Times New Roman" w:hAnsi="Times New Roman"/>
                <w:sz w:val="24"/>
                <w:szCs w:val="24"/>
              </w:rPr>
              <w:t xml:space="preserve"> рублей, в том числе по годам:</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2014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83 825,28 руб</w:t>
            </w:r>
            <w:r w:rsidR="00FC2432">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2015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146 695,50 руб</w:t>
            </w:r>
            <w:r w:rsidR="00FC2432">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2016 год </w:t>
            </w:r>
            <w:r w:rsidR="00360497" w:rsidRPr="00B471BD">
              <w:rPr>
                <w:rFonts w:ascii="Times New Roman" w:hAnsi="Times New Roman"/>
                <w:sz w:val="24"/>
                <w:szCs w:val="24"/>
              </w:rPr>
              <w:t>–</w:t>
            </w:r>
            <w:r w:rsidRPr="00B471BD">
              <w:rPr>
                <w:rFonts w:ascii="Times New Roman" w:hAnsi="Times New Roman"/>
                <w:sz w:val="24"/>
                <w:szCs w:val="24"/>
              </w:rPr>
              <w:t xml:space="preserve"> 656 000,0 руб</w:t>
            </w:r>
            <w:r w:rsidR="00FC2432">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2017</w:t>
            </w:r>
            <w:r w:rsidR="00360497">
              <w:rPr>
                <w:rFonts w:ascii="Times New Roman" w:hAnsi="Times New Roman"/>
                <w:sz w:val="24"/>
                <w:szCs w:val="24"/>
              </w:rPr>
              <w:t xml:space="preserve"> год </w:t>
            </w:r>
            <w:r w:rsidR="00360497" w:rsidRPr="00B471BD">
              <w:rPr>
                <w:rFonts w:ascii="Times New Roman" w:hAnsi="Times New Roman"/>
                <w:sz w:val="24"/>
                <w:szCs w:val="24"/>
              </w:rPr>
              <w:t>–</w:t>
            </w:r>
            <w:r w:rsidRPr="00B471BD">
              <w:rPr>
                <w:rFonts w:ascii="Times New Roman" w:hAnsi="Times New Roman"/>
                <w:sz w:val="24"/>
                <w:szCs w:val="24"/>
              </w:rPr>
              <w:t xml:space="preserve"> 0 руб</w:t>
            </w:r>
            <w:r w:rsidR="00FC2432">
              <w:rPr>
                <w:rFonts w:ascii="Times New Roman" w:hAnsi="Times New Roman"/>
                <w:sz w:val="24"/>
                <w:szCs w:val="24"/>
              </w:rPr>
              <w:t>.</w:t>
            </w:r>
            <w:r w:rsidRPr="00B471BD">
              <w:rPr>
                <w:rFonts w:ascii="Times New Roman" w:hAnsi="Times New Roman"/>
                <w:sz w:val="24"/>
                <w:szCs w:val="24"/>
              </w:rPr>
              <w:t xml:space="preserve">                                                                                                                           </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w:t>
            </w:r>
            <w:r w:rsidRPr="00B471BD">
              <w:rPr>
                <w:rFonts w:ascii="Times New Roman" w:hAnsi="Times New Roman"/>
                <w:sz w:val="24"/>
                <w:szCs w:val="24"/>
              </w:rPr>
              <w:t>–</w:t>
            </w:r>
            <w:r w:rsidR="00F320F4">
              <w:rPr>
                <w:rFonts w:ascii="Times New Roman" w:hAnsi="Times New Roman"/>
                <w:sz w:val="24"/>
                <w:szCs w:val="24"/>
              </w:rPr>
              <w:t xml:space="preserve"> 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2019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00F320F4">
              <w:rPr>
                <w:rFonts w:ascii="Times New Roman" w:hAnsi="Times New Roman"/>
                <w:sz w:val="24"/>
                <w:szCs w:val="24"/>
              </w:rPr>
              <w:t>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2020 год </w:t>
            </w:r>
            <w:r w:rsidR="00360497" w:rsidRPr="00B471BD">
              <w:rPr>
                <w:rFonts w:ascii="Times New Roman" w:hAnsi="Times New Roman"/>
                <w:sz w:val="24"/>
                <w:szCs w:val="24"/>
              </w:rPr>
              <w:t>–</w:t>
            </w:r>
            <w:r w:rsidR="00360497">
              <w:rPr>
                <w:rFonts w:ascii="Times New Roman" w:hAnsi="Times New Roman"/>
                <w:sz w:val="24"/>
                <w:szCs w:val="24"/>
              </w:rPr>
              <w:t xml:space="preserve"> </w:t>
            </w:r>
            <w:r w:rsidR="00F320F4">
              <w:rPr>
                <w:rFonts w:ascii="Times New Roman" w:hAnsi="Times New Roman"/>
                <w:sz w:val="24"/>
                <w:szCs w:val="24"/>
              </w:rPr>
              <w:t>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2021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00F320F4">
              <w:rPr>
                <w:rFonts w:ascii="Times New Roman" w:hAnsi="Times New Roman"/>
                <w:sz w:val="24"/>
                <w:szCs w:val="24"/>
              </w:rPr>
              <w:t>545 068,67 руб.</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2022 год </w:t>
            </w:r>
            <w:r w:rsidR="007F6A23" w:rsidRPr="00B471BD">
              <w:rPr>
                <w:rFonts w:ascii="Times New Roman" w:hAnsi="Times New Roman"/>
                <w:sz w:val="24"/>
                <w:szCs w:val="24"/>
              </w:rPr>
              <w:t>– 1 108 800,00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2023 год – 1 376 550,00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2024 год – 1</w:t>
            </w:r>
            <w:r w:rsidR="00FC2432">
              <w:rPr>
                <w:rFonts w:ascii="Times New Roman" w:hAnsi="Times New Roman"/>
                <w:sz w:val="24"/>
                <w:szCs w:val="24"/>
              </w:rPr>
              <w:t> 077 300</w:t>
            </w:r>
            <w:r w:rsidRPr="00B471BD">
              <w:rPr>
                <w:rFonts w:ascii="Times New Roman" w:hAnsi="Times New Roman"/>
                <w:sz w:val="24"/>
                <w:szCs w:val="24"/>
              </w:rPr>
              <w:t>,00 руб.</w:t>
            </w:r>
          </w:p>
          <w:p w:rsidR="007F6A23"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2025 год </w:t>
            </w:r>
            <w:r w:rsidR="00360497" w:rsidRPr="00B471BD">
              <w:rPr>
                <w:rFonts w:ascii="Times New Roman" w:hAnsi="Times New Roman"/>
                <w:sz w:val="24"/>
                <w:szCs w:val="24"/>
              </w:rPr>
              <w:t>–</w:t>
            </w:r>
            <w:r w:rsidR="00F320F4">
              <w:rPr>
                <w:rFonts w:ascii="Times New Roman" w:hAnsi="Times New Roman"/>
                <w:sz w:val="24"/>
                <w:szCs w:val="24"/>
              </w:rPr>
              <w:t xml:space="preserve"> 1 077 300,00 руб.</w:t>
            </w:r>
          </w:p>
          <w:p w:rsidR="00FC2432" w:rsidRDefault="00FC2432"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2026 год – 1 077 300,00 руб.</w:t>
            </w:r>
          </w:p>
          <w:p w:rsidR="00BA08CA" w:rsidRPr="00B471BD" w:rsidRDefault="00BA08CA"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2027 год – 1 077 300,00 руб.</w:t>
            </w:r>
          </w:p>
          <w:p w:rsidR="007F6A23" w:rsidRPr="00B471BD" w:rsidRDefault="007F6A23" w:rsidP="00F03B3F">
            <w:pPr>
              <w:autoSpaceDE w:val="0"/>
              <w:autoSpaceDN w:val="0"/>
              <w:adjustRightInd w:val="0"/>
              <w:spacing w:after="0" w:line="240" w:lineRule="auto"/>
              <w:ind w:left="34"/>
              <w:rPr>
                <w:rFonts w:ascii="Times New Roman" w:hAnsi="Times New Roman"/>
                <w:sz w:val="24"/>
                <w:szCs w:val="24"/>
              </w:rPr>
            </w:pPr>
          </w:p>
          <w:p w:rsidR="007F6A23" w:rsidRPr="00B471BD" w:rsidRDefault="007F6A23" w:rsidP="00F03B3F">
            <w:pPr>
              <w:autoSpaceDE w:val="0"/>
              <w:autoSpaceDN w:val="0"/>
              <w:adjustRightInd w:val="0"/>
              <w:spacing w:after="0" w:line="240" w:lineRule="auto"/>
              <w:ind w:left="34"/>
              <w:rPr>
                <w:rFonts w:ascii="Times New Roman" w:hAnsi="Times New Roman"/>
                <w:sz w:val="24"/>
                <w:szCs w:val="24"/>
              </w:rPr>
            </w:pPr>
            <w:r w:rsidRPr="00B471BD">
              <w:rPr>
                <w:rFonts w:ascii="Times New Roman" w:hAnsi="Times New Roman"/>
                <w:sz w:val="24"/>
                <w:szCs w:val="24"/>
              </w:rPr>
              <w:t xml:space="preserve">За </w:t>
            </w:r>
            <w:r w:rsidR="000065D6">
              <w:rPr>
                <w:rFonts w:ascii="Times New Roman" w:hAnsi="Times New Roman"/>
                <w:sz w:val="24"/>
                <w:szCs w:val="24"/>
              </w:rPr>
              <w:t xml:space="preserve">счет средств краевого бюджета </w:t>
            </w:r>
            <w:r w:rsidR="000065D6" w:rsidRPr="00B471BD">
              <w:rPr>
                <w:rFonts w:ascii="Times New Roman" w:hAnsi="Times New Roman"/>
                <w:sz w:val="24"/>
                <w:szCs w:val="24"/>
              </w:rPr>
              <w:t>–</w:t>
            </w:r>
          </w:p>
          <w:p w:rsidR="007F6A23" w:rsidRPr="00B471BD" w:rsidRDefault="00AD45A5" w:rsidP="00F03B3F">
            <w:pPr>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t>3</w:t>
            </w:r>
            <w:r w:rsidR="002D3892" w:rsidRPr="002D3892">
              <w:rPr>
                <w:rFonts w:ascii="Times New Roman" w:hAnsi="Times New Roman"/>
                <w:sz w:val="24"/>
                <w:szCs w:val="24"/>
              </w:rPr>
              <w:t>8</w:t>
            </w:r>
            <w:r>
              <w:rPr>
                <w:rFonts w:ascii="Times New Roman" w:hAnsi="Times New Roman"/>
                <w:sz w:val="24"/>
                <w:szCs w:val="24"/>
              </w:rPr>
              <w:t> </w:t>
            </w:r>
            <w:r w:rsidR="002D3892" w:rsidRPr="002D3892">
              <w:rPr>
                <w:rFonts w:ascii="Times New Roman" w:hAnsi="Times New Roman"/>
                <w:sz w:val="24"/>
                <w:szCs w:val="24"/>
              </w:rPr>
              <w:t>9</w:t>
            </w:r>
            <w:r>
              <w:rPr>
                <w:rFonts w:ascii="Times New Roman" w:hAnsi="Times New Roman"/>
                <w:sz w:val="24"/>
                <w:szCs w:val="24"/>
              </w:rPr>
              <w:t>42 7</w:t>
            </w:r>
            <w:r w:rsidR="002D3892" w:rsidRPr="002D3892">
              <w:rPr>
                <w:rFonts w:ascii="Times New Roman" w:hAnsi="Times New Roman"/>
                <w:sz w:val="24"/>
                <w:szCs w:val="24"/>
              </w:rPr>
              <w:t>97</w:t>
            </w:r>
            <w:r>
              <w:rPr>
                <w:rFonts w:ascii="Times New Roman" w:hAnsi="Times New Roman"/>
                <w:sz w:val="24"/>
                <w:szCs w:val="24"/>
              </w:rPr>
              <w:t>,</w:t>
            </w:r>
            <w:r w:rsidR="002D3892" w:rsidRPr="00821AE7">
              <w:rPr>
                <w:rFonts w:ascii="Times New Roman" w:hAnsi="Times New Roman"/>
                <w:sz w:val="24"/>
                <w:szCs w:val="24"/>
              </w:rPr>
              <w:t>12</w:t>
            </w:r>
            <w:r w:rsidR="007F6A23" w:rsidRPr="00B471BD">
              <w:rPr>
                <w:rFonts w:ascii="Times New Roman" w:hAnsi="Times New Roman"/>
                <w:sz w:val="24"/>
                <w:szCs w:val="24"/>
              </w:rPr>
              <w:t xml:space="preserve"> рублей, в том числе по годам:</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2014 год </w:t>
            </w:r>
            <w:r w:rsidRPr="00B471BD">
              <w:rPr>
                <w:rFonts w:ascii="Times New Roman" w:hAnsi="Times New Roman"/>
                <w:sz w:val="24"/>
                <w:szCs w:val="24"/>
              </w:rPr>
              <w:t>–</w:t>
            </w:r>
            <w:r w:rsidR="007F6A23" w:rsidRPr="00B471BD">
              <w:rPr>
                <w:rFonts w:ascii="Times New Roman" w:hAnsi="Times New Roman"/>
                <w:sz w:val="24"/>
                <w:szCs w:val="24"/>
              </w:rPr>
              <w:t xml:space="preserve"> 287 400,96 руб</w:t>
            </w:r>
            <w:r w:rsidR="00FC2432">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2015 год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502 956,00 руб</w:t>
            </w:r>
            <w:r w:rsidR="00FC2432">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2016 го</w:t>
            </w:r>
            <w:r w:rsidR="00360497">
              <w:rPr>
                <w:rFonts w:ascii="Times New Roman" w:hAnsi="Times New Roman"/>
                <w:sz w:val="24"/>
                <w:szCs w:val="24"/>
              </w:rPr>
              <w:t xml:space="preserve">д </w:t>
            </w:r>
            <w:r w:rsidR="00360497" w:rsidRPr="00B471BD">
              <w:rPr>
                <w:rFonts w:ascii="Times New Roman" w:hAnsi="Times New Roman"/>
                <w:sz w:val="24"/>
                <w:szCs w:val="24"/>
              </w:rPr>
              <w:t>–</w:t>
            </w:r>
            <w:r w:rsidRPr="00B471BD">
              <w:rPr>
                <w:rFonts w:ascii="Times New Roman" w:hAnsi="Times New Roman"/>
                <w:sz w:val="24"/>
                <w:szCs w:val="24"/>
              </w:rPr>
              <w:t xml:space="preserve"> 1 014 996,50 руб</w:t>
            </w:r>
            <w:r w:rsidR="00FC2432">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2017 год </w:t>
            </w:r>
            <w:r w:rsidRPr="00B471BD">
              <w:rPr>
                <w:rFonts w:ascii="Times New Roman" w:hAnsi="Times New Roman"/>
                <w:sz w:val="24"/>
                <w:szCs w:val="24"/>
              </w:rPr>
              <w:t>–</w:t>
            </w:r>
            <w:r w:rsidR="007F6A23" w:rsidRPr="00B471BD">
              <w:rPr>
                <w:rFonts w:ascii="Times New Roman" w:hAnsi="Times New Roman"/>
                <w:sz w:val="24"/>
                <w:szCs w:val="24"/>
              </w:rPr>
              <w:t xml:space="preserve"> 1 504 211,94 руб</w:t>
            </w:r>
            <w:r w:rsidR="00FC2432">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2018 год – 3 372 747,26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lastRenderedPageBreak/>
              <w:t>2019 год – 16 033 434,98 руб</w:t>
            </w:r>
            <w:r w:rsidR="00F320F4">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2020 год </w:t>
            </w:r>
            <w:r w:rsidRPr="00B471BD">
              <w:rPr>
                <w:rFonts w:ascii="Times New Roman" w:hAnsi="Times New Roman"/>
                <w:sz w:val="24"/>
                <w:szCs w:val="24"/>
              </w:rPr>
              <w:t>–</w:t>
            </w:r>
            <w:r w:rsidR="007F6A23" w:rsidRPr="00B471BD">
              <w:rPr>
                <w:rFonts w:ascii="Times New Roman" w:hAnsi="Times New Roman"/>
                <w:sz w:val="24"/>
                <w:szCs w:val="24"/>
              </w:rPr>
              <w:t xml:space="preserve"> 9 044 478,94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360497" w:rsidRPr="00B471BD">
              <w:rPr>
                <w:rFonts w:ascii="Times New Roman" w:hAnsi="Times New Roman"/>
                <w:sz w:val="24"/>
                <w:szCs w:val="24"/>
              </w:rPr>
              <w:t>–</w:t>
            </w:r>
            <w:r w:rsidRPr="00B471BD">
              <w:rPr>
                <w:rFonts w:ascii="Times New Roman" w:hAnsi="Times New Roman"/>
                <w:sz w:val="24"/>
                <w:szCs w:val="24"/>
              </w:rPr>
              <w:t xml:space="preserve"> 2 139 923,28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360497" w:rsidRPr="00B471BD">
              <w:rPr>
                <w:rFonts w:ascii="Times New Roman" w:hAnsi="Times New Roman"/>
                <w:sz w:val="24"/>
                <w:szCs w:val="24"/>
              </w:rPr>
              <w:t>–</w:t>
            </w:r>
            <w:r w:rsidRPr="00B471BD">
              <w:rPr>
                <w:rFonts w:ascii="Times New Roman" w:hAnsi="Times New Roman"/>
                <w:sz w:val="24"/>
                <w:szCs w:val="24"/>
              </w:rPr>
              <w:t xml:space="preserve"> 1 090 330,36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FC2432">
              <w:rPr>
                <w:rFonts w:ascii="Times New Roman" w:hAnsi="Times New Roman"/>
                <w:sz w:val="24"/>
                <w:szCs w:val="24"/>
              </w:rPr>
              <w:t>2 434 598,66</w:t>
            </w:r>
            <w:r w:rsidRPr="00B471BD">
              <w:rPr>
                <w:rFonts w:ascii="Times New Roman" w:hAnsi="Times New Roman"/>
                <w:sz w:val="24"/>
                <w:szCs w:val="24"/>
              </w:rPr>
              <w:t xml:space="preserve">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2024 год </w:t>
            </w:r>
            <w:r w:rsidR="00FC2432">
              <w:rPr>
                <w:rFonts w:ascii="Times New Roman" w:hAnsi="Times New Roman"/>
                <w:sz w:val="24"/>
                <w:szCs w:val="24"/>
              </w:rPr>
              <w:t xml:space="preserve">– </w:t>
            </w:r>
            <w:r w:rsidR="00821AE7" w:rsidRPr="009A4947">
              <w:rPr>
                <w:rFonts w:ascii="Times New Roman" w:hAnsi="Times New Roman"/>
                <w:sz w:val="24"/>
                <w:szCs w:val="24"/>
              </w:rPr>
              <w:t>1</w:t>
            </w:r>
            <w:r w:rsidR="00821AE7">
              <w:rPr>
                <w:rFonts w:ascii="Times New Roman" w:hAnsi="Times New Roman"/>
                <w:sz w:val="24"/>
                <w:szCs w:val="24"/>
                <w:lang w:val="en-US"/>
              </w:rPr>
              <w:t> </w:t>
            </w:r>
            <w:r w:rsidR="00821AE7" w:rsidRPr="009A4947">
              <w:rPr>
                <w:rFonts w:ascii="Times New Roman" w:hAnsi="Times New Roman"/>
                <w:sz w:val="24"/>
                <w:szCs w:val="24"/>
              </w:rPr>
              <w:t>517</w:t>
            </w:r>
            <w:r w:rsidR="00821AE7">
              <w:rPr>
                <w:rFonts w:ascii="Times New Roman" w:hAnsi="Times New Roman"/>
                <w:sz w:val="24"/>
                <w:szCs w:val="24"/>
                <w:lang w:val="en-US"/>
              </w:rPr>
              <w:t> </w:t>
            </w:r>
            <w:r w:rsidR="00821AE7" w:rsidRPr="009A4947">
              <w:rPr>
                <w:rFonts w:ascii="Times New Roman" w:hAnsi="Times New Roman"/>
                <w:sz w:val="24"/>
                <w:szCs w:val="24"/>
              </w:rPr>
              <w:t>718</w:t>
            </w:r>
            <w:r w:rsidR="00821AE7">
              <w:rPr>
                <w:rFonts w:ascii="Times New Roman" w:hAnsi="Times New Roman"/>
                <w:sz w:val="24"/>
                <w:szCs w:val="24"/>
              </w:rPr>
              <w:t>,</w:t>
            </w:r>
            <w:r w:rsidR="00821AE7" w:rsidRPr="009A4947">
              <w:rPr>
                <w:rFonts w:ascii="Times New Roman" w:hAnsi="Times New Roman"/>
                <w:sz w:val="24"/>
                <w:szCs w:val="24"/>
              </w:rPr>
              <w:t>24</w:t>
            </w:r>
            <w:r w:rsidR="00FC2432">
              <w:rPr>
                <w:rFonts w:ascii="Times New Roman" w:hAnsi="Times New Roman"/>
                <w:sz w:val="24"/>
                <w:szCs w:val="24"/>
              </w:rPr>
              <w:t xml:space="preserve"> </w:t>
            </w:r>
            <w:r w:rsidRPr="00B471BD">
              <w:rPr>
                <w:rFonts w:ascii="Times New Roman" w:hAnsi="Times New Roman"/>
                <w:sz w:val="24"/>
                <w:szCs w:val="24"/>
              </w:rPr>
              <w:t>руб</w:t>
            </w:r>
            <w:r w:rsidR="00F320F4">
              <w:rPr>
                <w:rFonts w:ascii="Times New Roman" w:hAnsi="Times New Roman"/>
                <w:sz w:val="24"/>
                <w:szCs w:val="24"/>
              </w:rPr>
              <w:t>.</w:t>
            </w:r>
          </w:p>
          <w:p w:rsidR="007F6A23" w:rsidRDefault="00FC2432"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2025 год – </w:t>
            </w:r>
            <w:r w:rsidR="000065D6">
              <w:rPr>
                <w:rFonts w:ascii="Times New Roman" w:hAnsi="Times New Roman"/>
                <w:sz w:val="24"/>
                <w:szCs w:val="24"/>
              </w:rPr>
              <w:t>0,00</w:t>
            </w:r>
            <w:r w:rsidR="007F6A23" w:rsidRPr="00B471BD">
              <w:rPr>
                <w:rFonts w:ascii="Times New Roman" w:hAnsi="Times New Roman"/>
                <w:sz w:val="24"/>
                <w:szCs w:val="24"/>
              </w:rPr>
              <w:t xml:space="preserve"> руб</w:t>
            </w:r>
            <w:r w:rsidR="00F320F4">
              <w:rPr>
                <w:rFonts w:ascii="Times New Roman" w:hAnsi="Times New Roman"/>
                <w:sz w:val="24"/>
                <w:szCs w:val="24"/>
              </w:rPr>
              <w:t>.</w:t>
            </w:r>
          </w:p>
          <w:p w:rsidR="00FC2432" w:rsidRDefault="00FC2432"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2026 год – </w:t>
            </w:r>
            <w:r w:rsidR="000065D6">
              <w:rPr>
                <w:rFonts w:ascii="Times New Roman" w:hAnsi="Times New Roman"/>
                <w:sz w:val="24"/>
                <w:szCs w:val="24"/>
              </w:rPr>
              <w:t>0,00</w:t>
            </w:r>
            <w:r>
              <w:rPr>
                <w:rFonts w:ascii="Times New Roman" w:hAnsi="Times New Roman"/>
                <w:sz w:val="24"/>
                <w:szCs w:val="24"/>
              </w:rPr>
              <w:t xml:space="preserve"> руб.</w:t>
            </w:r>
          </w:p>
          <w:p w:rsidR="00BA08CA" w:rsidRPr="00B471BD" w:rsidRDefault="00BA08CA"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2027 год – 0,00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За счет средств федерального бюджета</w:t>
            </w:r>
            <w:r w:rsidR="000065D6">
              <w:rPr>
                <w:rFonts w:ascii="Times New Roman" w:hAnsi="Times New Roman"/>
                <w:sz w:val="24"/>
                <w:szCs w:val="24"/>
              </w:rPr>
              <w:t xml:space="preserve"> </w:t>
            </w:r>
            <w:r w:rsidR="000065D6" w:rsidRPr="00B471BD">
              <w:rPr>
                <w:rFonts w:ascii="Times New Roman" w:hAnsi="Times New Roman"/>
                <w:sz w:val="24"/>
                <w:szCs w:val="24"/>
              </w:rPr>
              <w:t>–</w:t>
            </w:r>
            <w:r w:rsidRPr="00B471BD">
              <w:rPr>
                <w:rFonts w:ascii="Times New Roman" w:hAnsi="Times New Roman"/>
                <w:sz w:val="24"/>
                <w:szCs w:val="24"/>
              </w:rPr>
              <w:t xml:space="preserve"> </w:t>
            </w:r>
            <w:r w:rsidR="00E75F82">
              <w:rPr>
                <w:rFonts w:ascii="Times New Roman" w:hAnsi="Times New Roman"/>
                <w:sz w:val="24"/>
                <w:szCs w:val="24"/>
              </w:rPr>
              <w:t>1</w:t>
            </w:r>
            <w:r w:rsidR="00821AE7">
              <w:rPr>
                <w:rFonts w:ascii="Times New Roman" w:hAnsi="Times New Roman"/>
                <w:sz w:val="24"/>
                <w:szCs w:val="24"/>
              </w:rPr>
              <w:t>9</w:t>
            </w:r>
            <w:r w:rsidR="00E75F82">
              <w:rPr>
                <w:rFonts w:ascii="Times New Roman" w:hAnsi="Times New Roman"/>
                <w:sz w:val="24"/>
                <w:szCs w:val="24"/>
              </w:rPr>
              <w:t> 3</w:t>
            </w:r>
            <w:r w:rsidR="00821AE7">
              <w:rPr>
                <w:rFonts w:ascii="Times New Roman" w:hAnsi="Times New Roman"/>
                <w:sz w:val="24"/>
                <w:szCs w:val="24"/>
              </w:rPr>
              <w:t>76</w:t>
            </w:r>
            <w:r w:rsidR="00E75F82">
              <w:rPr>
                <w:rFonts w:ascii="Times New Roman" w:hAnsi="Times New Roman"/>
                <w:sz w:val="24"/>
                <w:szCs w:val="24"/>
              </w:rPr>
              <w:t> 6</w:t>
            </w:r>
            <w:r w:rsidR="00821AE7">
              <w:rPr>
                <w:rFonts w:ascii="Times New Roman" w:hAnsi="Times New Roman"/>
                <w:sz w:val="24"/>
                <w:szCs w:val="24"/>
              </w:rPr>
              <w:t>22</w:t>
            </w:r>
            <w:r w:rsidR="00E75F82">
              <w:rPr>
                <w:rFonts w:ascii="Times New Roman" w:hAnsi="Times New Roman"/>
                <w:sz w:val="24"/>
                <w:szCs w:val="24"/>
              </w:rPr>
              <w:t>,</w:t>
            </w:r>
            <w:r w:rsidR="00821AE7">
              <w:rPr>
                <w:rFonts w:ascii="Times New Roman" w:hAnsi="Times New Roman"/>
                <w:sz w:val="24"/>
                <w:szCs w:val="24"/>
              </w:rPr>
              <w:t>03</w:t>
            </w:r>
            <w:r w:rsidRPr="00B471BD">
              <w:rPr>
                <w:rFonts w:ascii="Times New Roman" w:hAnsi="Times New Roman"/>
                <w:sz w:val="24"/>
                <w:szCs w:val="24"/>
              </w:rPr>
              <w:t xml:space="preserve"> рублей, в том числе по годам:</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2014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107 775,36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2015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188 608,50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2016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1 402 623,50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2017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590 124,06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2018 год – 2 312 852,74 руб</w:t>
            </w:r>
            <w:r w:rsidR="00F320F4">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2019 год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9 200 266,02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2020 год </w:t>
            </w:r>
            <w:r w:rsidR="00360497" w:rsidRPr="00B471BD">
              <w:rPr>
                <w:rFonts w:ascii="Times New Roman" w:hAnsi="Times New Roman"/>
                <w:sz w:val="24"/>
                <w:szCs w:val="24"/>
              </w:rPr>
              <w:t>–</w:t>
            </w:r>
            <w:r w:rsidRPr="00B471BD">
              <w:rPr>
                <w:rFonts w:ascii="Times New Roman" w:hAnsi="Times New Roman"/>
                <w:sz w:val="24"/>
                <w:szCs w:val="24"/>
              </w:rPr>
              <w:t xml:space="preserve"> 2 717 381,06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360497" w:rsidRPr="00B471BD">
              <w:rPr>
                <w:rFonts w:ascii="Times New Roman" w:hAnsi="Times New Roman"/>
                <w:sz w:val="24"/>
                <w:szCs w:val="24"/>
              </w:rPr>
              <w:t>–</w:t>
            </w:r>
            <w:r w:rsidRPr="00B471BD">
              <w:rPr>
                <w:rFonts w:ascii="Times New Roman" w:hAnsi="Times New Roman"/>
                <w:sz w:val="24"/>
                <w:szCs w:val="24"/>
              </w:rPr>
              <w:t xml:space="preserve"> 1 004 288,05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360497" w:rsidRPr="00B471BD">
              <w:rPr>
                <w:rFonts w:ascii="Times New Roman" w:hAnsi="Times New Roman"/>
                <w:sz w:val="24"/>
                <w:szCs w:val="24"/>
              </w:rPr>
              <w:t>–</w:t>
            </w:r>
            <w:r w:rsidRPr="00B471BD">
              <w:rPr>
                <w:rFonts w:ascii="Times New Roman" w:hAnsi="Times New Roman"/>
                <w:sz w:val="24"/>
                <w:szCs w:val="24"/>
              </w:rPr>
              <w:t xml:space="preserve"> 392 869,64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DD528A">
              <w:rPr>
                <w:rFonts w:ascii="Times New Roman" w:hAnsi="Times New Roman"/>
                <w:sz w:val="24"/>
                <w:szCs w:val="24"/>
              </w:rPr>
              <w:t>976 851,34</w:t>
            </w:r>
            <w:r w:rsidRPr="00B471BD">
              <w:rPr>
                <w:rFonts w:ascii="Times New Roman" w:hAnsi="Times New Roman"/>
                <w:sz w:val="24"/>
                <w:szCs w:val="24"/>
              </w:rPr>
              <w:t xml:space="preserve"> руб</w:t>
            </w:r>
            <w:r w:rsidR="00F320F4">
              <w:rPr>
                <w:rFonts w:ascii="Times New Roman" w:hAnsi="Times New Roman"/>
                <w:sz w:val="24"/>
                <w:szCs w:val="24"/>
              </w:rPr>
              <w:t>.</w:t>
            </w:r>
          </w:p>
          <w:p w:rsidR="007F6A23" w:rsidRPr="00B471BD" w:rsidRDefault="00DD528A"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2024 год – </w:t>
            </w:r>
            <w:r w:rsidR="00821AE7">
              <w:rPr>
                <w:rFonts w:ascii="Times New Roman" w:hAnsi="Times New Roman"/>
                <w:sz w:val="24"/>
                <w:szCs w:val="24"/>
              </w:rPr>
              <w:t>482 981</w:t>
            </w:r>
            <w:r w:rsidR="00AD45A5">
              <w:rPr>
                <w:rFonts w:ascii="Times New Roman" w:hAnsi="Times New Roman"/>
                <w:sz w:val="24"/>
                <w:szCs w:val="24"/>
              </w:rPr>
              <w:t>,</w:t>
            </w:r>
            <w:r w:rsidR="00821AE7">
              <w:rPr>
                <w:rFonts w:ascii="Times New Roman" w:hAnsi="Times New Roman"/>
                <w:sz w:val="24"/>
                <w:szCs w:val="24"/>
              </w:rPr>
              <w:t>76</w:t>
            </w:r>
            <w:r w:rsidR="007F6A23" w:rsidRPr="00B471BD">
              <w:rPr>
                <w:rFonts w:ascii="Times New Roman" w:hAnsi="Times New Roman"/>
                <w:sz w:val="24"/>
                <w:szCs w:val="24"/>
              </w:rPr>
              <w:t xml:space="preserve"> руб</w:t>
            </w:r>
            <w:r w:rsidR="00F320F4">
              <w:rPr>
                <w:rFonts w:ascii="Times New Roman" w:hAnsi="Times New Roman"/>
                <w:sz w:val="24"/>
                <w:szCs w:val="24"/>
              </w:rPr>
              <w:t>.</w:t>
            </w:r>
          </w:p>
          <w:p w:rsidR="007F6A23"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2025 год –</w:t>
            </w:r>
            <w:r w:rsidR="000065D6">
              <w:rPr>
                <w:rFonts w:ascii="Times New Roman" w:hAnsi="Times New Roman"/>
                <w:sz w:val="24"/>
                <w:szCs w:val="24"/>
              </w:rPr>
              <w:t xml:space="preserve"> 0,00</w:t>
            </w:r>
            <w:r w:rsidR="00DD528A" w:rsidRPr="00B471BD">
              <w:rPr>
                <w:rFonts w:ascii="Times New Roman" w:hAnsi="Times New Roman"/>
                <w:sz w:val="24"/>
                <w:szCs w:val="24"/>
              </w:rPr>
              <w:t xml:space="preserve"> </w:t>
            </w:r>
            <w:r w:rsidRPr="00B471BD">
              <w:rPr>
                <w:rFonts w:ascii="Times New Roman" w:hAnsi="Times New Roman"/>
                <w:sz w:val="24"/>
                <w:szCs w:val="24"/>
              </w:rPr>
              <w:t>руб</w:t>
            </w:r>
            <w:r w:rsidR="00FC2432">
              <w:rPr>
                <w:rFonts w:ascii="Times New Roman" w:hAnsi="Times New Roman"/>
                <w:sz w:val="24"/>
                <w:szCs w:val="24"/>
              </w:rPr>
              <w:t>.</w:t>
            </w:r>
          </w:p>
          <w:p w:rsidR="00DD528A" w:rsidRDefault="00DD528A"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2026 год –</w:t>
            </w:r>
            <w:r w:rsidR="000065D6">
              <w:rPr>
                <w:rFonts w:ascii="Times New Roman" w:hAnsi="Times New Roman"/>
                <w:sz w:val="24"/>
                <w:szCs w:val="24"/>
              </w:rPr>
              <w:t xml:space="preserve"> 0,00</w:t>
            </w:r>
            <w:r>
              <w:rPr>
                <w:rFonts w:ascii="Times New Roman" w:hAnsi="Times New Roman"/>
                <w:sz w:val="24"/>
                <w:szCs w:val="24"/>
              </w:rPr>
              <w:t xml:space="preserve"> руб.</w:t>
            </w:r>
          </w:p>
          <w:p w:rsidR="00BA08CA" w:rsidRPr="00B471BD" w:rsidRDefault="00BA08CA" w:rsidP="00BA08CA">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2027 год – 0,00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За счет средств поселений – 12 454 625,85 руб.,</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в том числе по годам:</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2014 год</w:t>
            </w:r>
            <w:r w:rsidR="00360497">
              <w:rPr>
                <w:rFonts w:ascii="Times New Roman" w:hAnsi="Times New Roman"/>
                <w:sz w:val="24"/>
                <w:szCs w:val="24"/>
              </w:rPr>
              <w:t xml:space="preserve">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2015 год </w:t>
            </w:r>
            <w:r w:rsidR="00360497" w:rsidRPr="00B471BD">
              <w:rPr>
                <w:rFonts w:ascii="Times New Roman" w:hAnsi="Times New Roman"/>
                <w:sz w:val="24"/>
                <w:szCs w:val="24"/>
              </w:rPr>
              <w:t>–</w:t>
            </w:r>
            <w:r w:rsidRPr="00B471BD">
              <w:rPr>
                <w:rFonts w:ascii="Times New Roman" w:hAnsi="Times New Roman"/>
                <w:sz w:val="24"/>
                <w:szCs w:val="24"/>
              </w:rPr>
              <w:t xml:space="preserve"> 0 руб</w:t>
            </w:r>
            <w:r w:rsidR="00F320F4">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2016 год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0 руб</w:t>
            </w:r>
            <w:r w:rsidR="00F320F4">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2017 год </w:t>
            </w:r>
            <w:r w:rsidRPr="00B471BD">
              <w:rPr>
                <w:rFonts w:ascii="Times New Roman" w:hAnsi="Times New Roman"/>
                <w:sz w:val="24"/>
                <w:szCs w:val="24"/>
              </w:rPr>
              <w:t>–</w:t>
            </w:r>
            <w:r w:rsidR="007F6A23" w:rsidRPr="00B471BD">
              <w:rPr>
                <w:rFonts w:ascii="Times New Roman" w:hAnsi="Times New Roman"/>
                <w:sz w:val="24"/>
                <w:szCs w:val="24"/>
              </w:rPr>
              <w:t xml:space="preserve"> 810 000,00 руб</w:t>
            </w:r>
            <w:r w:rsidR="00F320F4">
              <w:rPr>
                <w:rFonts w:ascii="Times New Roman" w:hAnsi="Times New Roman"/>
                <w:sz w:val="24"/>
                <w:szCs w:val="24"/>
              </w:rPr>
              <w:t>.</w:t>
            </w:r>
            <w:r w:rsidR="007F6A23" w:rsidRPr="00B471BD">
              <w:rPr>
                <w:rFonts w:ascii="Times New Roman" w:hAnsi="Times New Roman"/>
                <w:sz w:val="24"/>
                <w:szCs w:val="24"/>
              </w:rPr>
              <w:t xml:space="preserve">                                                                                                                         </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840 000,00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2019 год – 6 398 195,85 руб</w:t>
            </w:r>
            <w:r w:rsidR="00F320F4">
              <w:rPr>
                <w:rFonts w:ascii="Times New Roman" w:hAnsi="Times New Roman"/>
                <w:sz w:val="24"/>
                <w:szCs w:val="24"/>
              </w:rPr>
              <w:t>.</w:t>
            </w:r>
          </w:p>
          <w:p w:rsidR="007F6A23" w:rsidRPr="00B471BD" w:rsidRDefault="00360497" w:rsidP="00F03B3F">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2020 год </w:t>
            </w:r>
            <w:r w:rsidRPr="00B471BD">
              <w:rPr>
                <w:rFonts w:ascii="Times New Roman" w:hAnsi="Times New Roman"/>
                <w:sz w:val="24"/>
                <w:szCs w:val="24"/>
              </w:rPr>
              <w:t>–</w:t>
            </w:r>
            <w:r w:rsidR="007F6A23" w:rsidRPr="00B471BD">
              <w:rPr>
                <w:rFonts w:ascii="Times New Roman" w:hAnsi="Times New Roman"/>
                <w:sz w:val="24"/>
                <w:szCs w:val="24"/>
              </w:rPr>
              <w:t xml:space="preserve"> 3 831 870,00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360497" w:rsidRPr="00B471BD">
              <w:rPr>
                <w:rFonts w:ascii="Times New Roman" w:hAnsi="Times New Roman"/>
                <w:sz w:val="24"/>
                <w:szCs w:val="24"/>
              </w:rPr>
              <w:t>–</w:t>
            </w:r>
            <w:r w:rsidR="00360497">
              <w:rPr>
                <w:rFonts w:ascii="Times New Roman" w:hAnsi="Times New Roman"/>
                <w:sz w:val="24"/>
                <w:szCs w:val="24"/>
              </w:rPr>
              <w:t xml:space="preserve"> </w:t>
            </w:r>
            <w:r w:rsidRPr="00B471BD">
              <w:rPr>
                <w:rFonts w:ascii="Times New Roman" w:hAnsi="Times New Roman"/>
                <w:sz w:val="24"/>
                <w:szCs w:val="24"/>
              </w:rPr>
              <w:t>574 560,00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360497" w:rsidRPr="00B471BD">
              <w:rPr>
                <w:rFonts w:ascii="Times New Roman" w:hAnsi="Times New Roman"/>
                <w:sz w:val="24"/>
                <w:szCs w:val="24"/>
              </w:rPr>
              <w:t>–</w:t>
            </w:r>
            <w:r w:rsidRPr="00B471BD">
              <w:rPr>
                <w:rFonts w:ascii="Times New Roman" w:hAnsi="Times New Roman"/>
                <w:sz w:val="24"/>
                <w:szCs w:val="24"/>
              </w:rPr>
              <w:t xml:space="preserve"> 0,00 руб</w:t>
            </w:r>
            <w:r w:rsidR="00F320F4">
              <w:rPr>
                <w:rFonts w:ascii="Times New Roman" w:hAnsi="Times New Roman"/>
                <w:sz w:val="24"/>
                <w:szCs w:val="24"/>
              </w:rPr>
              <w:t>.</w:t>
            </w:r>
          </w:p>
          <w:p w:rsidR="007F6A23" w:rsidRPr="00B471BD" w:rsidRDefault="007F6A23" w:rsidP="00F03B3F">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w:t>
            </w:r>
            <w:r w:rsidR="00360497" w:rsidRPr="00B471BD">
              <w:rPr>
                <w:rFonts w:ascii="Times New Roman" w:hAnsi="Times New Roman"/>
                <w:sz w:val="24"/>
                <w:szCs w:val="24"/>
              </w:rPr>
              <w:t>–</w:t>
            </w:r>
            <w:r w:rsidRPr="00B471BD">
              <w:rPr>
                <w:rFonts w:ascii="Times New Roman" w:hAnsi="Times New Roman"/>
                <w:sz w:val="24"/>
                <w:szCs w:val="24"/>
              </w:rPr>
              <w:t xml:space="preserve"> 0,00 руб</w:t>
            </w:r>
            <w:r w:rsidR="00F320F4">
              <w:rPr>
                <w:rFonts w:ascii="Times New Roman" w:hAnsi="Times New Roman"/>
                <w:sz w:val="24"/>
                <w:szCs w:val="24"/>
              </w:rPr>
              <w:t>.</w:t>
            </w:r>
          </w:p>
          <w:p w:rsidR="007F6A23" w:rsidRPr="00B471BD" w:rsidRDefault="007F6A23" w:rsidP="00F03B3F">
            <w:pPr>
              <w:pStyle w:val="a3"/>
              <w:autoSpaceDE w:val="0"/>
              <w:autoSpaceDN w:val="0"/>
              <w:adjustRightInd w:val="0"/>
              <w:ind w:left="34"/>
              <w:rPr>
                <w:rFonts w:ascii="Times New Roman" w:hAnsi="Times New Roman"/>
              </w:rPr>
            </w:pPr>
            <w:r w:rsidRPr="00B471BD">
              <w:rPr>
                <w:rFonts w:ascii="Times New Roman" w:hAnsi="Times New Roman"/>
              </w:rPr>
              <w:t xml:space="preserve">2024 год </w:t>
            </w:r>
            <w:r w:rsidR="00360497" w:rsidRPr="00B471BD">
              <w:rPr>
                <w:rFonts w:ascii="Times New Roman" w:hAnsi="Times New Roman"/>
              </w:rPr>
              <w:t>–</w:t>
            </w:r>
            <w:r w:rsidRPr="00B471BD">
              <w:rPr>
                <w:rFonts w:ascii="Times New Roman" w:hAnsi="Times New Roman"/>
              </w:rPr>
              <w:t xml:space="preserve"> 0,00 руб</w:t>
            </w:r>
            <w:r w:rsidR="00F320F4">
              <w:rPr>
                <w:rFonts w:ascii="Times New Roman" w:hAnsi="Times New Roman"/>
              </w:rPr>
              <w:t>.</w:t>
            </w:r>
          </w:p>
          <w:p w:rsidR="007F6A23" w:rsidRDefault="007F6A23" w:rsidP="00FC2432">
            <w:pPr>
              <w:pStyle w:val="a3"/>
              <w:autoSpaceDE w:val="0"/>
              <w:autoSpaceDN w:val="0"/>
              <w:adjustRightInd w:val="0"/>
              <w:ind w:left="34"/>
              <w:rPr>
                <w:rFonts w:ascii="Times New Roman" w:hAnsi="Times New Roman"/>
              </w:rPr>
            </w:pPr>
            <w:r w:rsidRPr="00B471BD">
              <w:rPr>
                <w:rFonts w:ascii="Times New Roman" w:hAnsi="Times New Roman"/>
              </w:rPr>
              <w:t>2025</w:t>
            </w:r>
            <w:r w:rsidR="00360497">
              <w:rPr>
                <w:rFonts w:ascii="Times New Roman" w:hAnsi="Times New Roman"/>
              </w:rPr>
              <w:t xml:space="preserve"> </w:t>
            </w:r>
            <w:r w:rsidRPr="00B471BD">
              <w:rPr>
                <w:rFonts w:ascii="Times New Roman" w:hAnsi="Times New Roman"/>
              </w:rPr>
              <w:t xml:space="preserve">год </w:t>
            </w:r>
            <w:r w:rsidR="00360497" w:rsidRPr="00B471BD">
              <w:rPr>
                <w:rFonts w:ascii="Times New Roman" w:hAnsi="Times New Roman"/>
              </w:rPr>
              <w:t>–</w:t>
            </w:r>
            <w:r w:rsidRPr="00B471BD">
              <w:rPr>
                <w:rFonts w:ascii="Times New Roman" w:hAnsi="Times New Roman"/>
              </w:rPr>
              <w:t xml:space="preserve"> 0,00 руб.</w:t>
            </w:r>
          </w:p>
          <w:p w:rsidR="00DD528A" w:rsidRDefault="00DD528A" w:rsidP="00FC2432">
            <w:pPr>
              <w:pStyle w:val="a3"/>
              <w:autoSpaceDE w:val="0"/>
              <w:autoSpaceDN w:val="0"/>
              <w:adjustRightInd w:val="0"/>
              <w:ind w:left="34"/>
              <w:rPr>
                <w:rFonts w:ascii="Times New Roman" w:hAnsi="Times New Roman"/>
              </w:rPr>
            </w:pPr>
            <w:r>
              <w:rPr>
                <w:rFonts w:ascii="Times New Roman" w:hAnsi="Times New Roman"/>
              </w:rPr>
              <w:t>2026 год – 0,00 руб.</w:t>
            </w:r>
          </w:p>
          <w:p w:rsidR="00BA08CA" w:rsidRPr="00B471BD" w:rsidRDefault="00BA08CA" w:rsidP="00BA08CA">
            <w:pPr>
              <w:pStyle w:val="a3"/>
              <w:autoSpaceDE w:val="0"/>
              <w:autoSpaceDN w:val="0"/>
              <w:adjustRightInd w:val="0"/>
              <w:ind w:left="34"/>
              <w:rPr>
                <w:rFonts w:ascii="Times New Roman" w:hAnsi="Times New Roman"/>
              </w:rPr>
            </w:pPr>
            <w:r>
              <w:rPr>
                <w:rFonts w:ascii="Times New Roman" w:hAnsi="Times New Roman"/>
              </w:rPr>
              <w:t>2027 год – 0,00 руб.</w:t>
            </w:r>
          </w:p>
        </w:tc>
      </w:tr>
      <w:tr w:rsidR="007F6A23" w:rsidRPr="00B471BD" w:rsidTr="00F03B3F">
        <w:tc>
          <w:tcPr>
            <w:tcW w:w="3616" w:type="dxa"/>
          </w:tcPr>
          <w:p w:rsidR="007F6A23" w:rsidRPr="00B471BD" w:rsidRDefault="007F6A23" w:rsidP="00F03B3F">
            <w:pPr>
              <w:autoSpaceDE w:val="0"/>
              <w:autoSpaceDN w:val="0"/>
              <w:adjustRightInd w:val="0"/>
              <w:spacing w:after="0" w:line="240" w:lineRule="auto"/>
              <w:jc w:val="both"/>
              <w:rPr>
                <w:rFonts w:ascii="Times New Roman" w:hAnsi="Times New Roman"/>
                <w:sz w:val="24"/>
                <w:szCs w:val="24"/>
              </w:rPr>
            </w:pPr>
            <w:r w:rsidRPr="00B471BD">
              <w:rPr>
                <w:rFonts w:ascii="Times New Roman" w:hAnsi="Times New Roman"/>
                <w:sz w:val="24"/>
                <w:szCs w:val="24"/>
              </w:rPr>
              <w:lastRenderedPageBreak/>
              <w:t>Система организации контроля за исполнением подпрограммы</w:t>
            </w:r>
          </w:p>
        </w:tc>
        <w:tc>
          <w:tcPr>
            <w:tcW w:w="5400" w:type="dxa"/>
          </w:tcPr>
          <w:p w:rsidR="007F6A23" w:rsidRPr="00B471BD" w:rsidRDefault="007F6A23" w:rsidP="00F03B3F">
            <w:pPr>
              <w:autoSpaceDE w:val="0"/>
              <w:autoSpaceDN w:val="0"/>
              <w:adjustRightInd w:val="0"/>
              <w:spacing w:after="0" w:line="240" w:lineRule="auto"/>
              <w:ind w:left="103"/>
              <w:jc w:val="both"/>
              <w:rPr>
                <w:rFonts w:ascii="Times New Roman" w:hAnsi="Times New Roman"/>
                <w:sz w:val="24"/>
                <w:szCs w:val="24"/>
              </w:rPr>
            </w:pPr>
            <w:r w:rsidRPr="00B471BD">
              <w:rPr>
                <w:rFonts w:ascii="Times New Roman" w:hAnsi="Times New Roman"/>
                <w:sz w:val="24"/>
                <w:szCs w:val="24"/>
              </w:rPr>
              <w:t>Финансовое управление Администрации Ачинского района, управление муниципальной собственностью, земельно-имущественных отношений и экономики.</w:t>
            </w:r>
          </w:p>
        </w:tc>
      </w:tr>
    </w:tbl>
    <w:p w:rsidR="007F6A23" w:rsidRDefault="007F6A23" w:rsidP="007F6A23">
      <w:pPr>
        <w:autoSpaceDE w:val="0"/>
        <w:autoSpaceDN w:val="0"/>
        <w:adjustRightInd w:val="0"/>
        <w:spacing w:after="0"/>
        <w:ind w:left="2832" w:firstLine="708"/>
        <w:jc w:val="center"/>
        <w:rPr>
          <w:rFonts w:ascii="Times New Roman" w:hAnsi="Times New Roman"/>
        </w:rPr>
      </w:pPr>
    </w:p>
    <w:p w:rsidR="005726AD" w:rsidRDefault="005726AD" w:rsidP="007F6A23">
      <w:pPr>
        <w:autoSpaceDE w:val="0"/>
        <w:autoSpaceDN w:val="0"/>
        <w:adjustRightInd w:val="0"/>
        <w:spacing w:after="0"/>
        <w:ind w:left="2832" w:firstLine="708"/>
        <w:jc w:val="center"/>
        <w:rPr>
          <w:rFonts w:ascii="Times New Roman" w:hAnsi="Times New Roman"/>
        </w:rPr>
      </w:pPr>
    </w:p>
    <w:p w:rsidR="005726AD" w:rsidRDefault="005726AD" w:rsidP="007F6A23">
      <w:pPr>
        <w:autoSpaceDE w:val="0"/>
        <w:autoSpaceDN w:val="0"/>
        <w:adjustRightInd w:val="0"/>
        <w:spacing w:after="0"/>
        <w:ind w:left="2832" w:firstLine="708"/>
        <w:jc w:val="center"/>
        <w:rPr>
          <w:rFonts w:ascii="Times New Roman" w:hAnsi="Times New Roman"/>
        </w:rPr>
      </w:pPr>
    </w:p>
    <w:p w:rsidR="005726AD" w:rsidRDefault="005726AD" w:rsidP="007F6A23">
      <w:pPr>
        <w:autoSpaceDE w:val="0"/>
        <w:autoSpaceDN w:val="0"/>
        <w:adjustRightInd w:val="0"/>
        <w:spacing w:after="0"/>
        <w:ind w:left="2832" w:firstLine="708"/>
        <w:jc w:val="center"/>
        <w:rPr>
          <w:rFonts w:ascii="Times New Roman" w:hAnsi="Times New Roman"/>
        </w:rPr>
      </w:pPr>
    </w:p>
    <w:p w:rsidR="005726AD" w:rsidRDefault="005726AD" w:rsidP="007F6A23">
      <w:pPr>
        <w:autoSpaceDE w:val="0"/>
        <w:autoSpaceDN w:val="0"/>
        <w:adjustRightInd w:val="0"/>
        <w:spacing w:after="0"/>
        <w:ind w:left="2832" w:firstLine="708"/>
        <w:jc w:val="center"/>
        <w:rPr>
          <w:rFonts w:ascii="Times New Roman" w:hAnsi="Times New Roman"/>
        </w:rPr>
      </w:pPr>
    </w:p>
    <w:p w:rsidR="005726AD" w:rsidRPr="00B471BD" w:rsidRDefault="005726AD" w:rsidP="007F6A23">
      <w:pPr>
        <w:autoSpaceDE w:val="0"/>
        <w:autoSpaceDN w:val="0"/>
        <w:adjustRightInd w:val="0"/>
        <w:spacing w:after="0"/>
        <w:ind w:left="2832" w:firstLine="708"/>
        <w:jc w:val="center"/>
        <w:rPr>
          <w:rFonts w:ascii="Times New Roman" w:hAnsi="Times New Roman"/>
        </w:rPr>
      </w:pPr>
    </w:p>
    <w:p w:rsidR="007F6A23" w:rsidRPr="00B471BD" w:rsidRDefault="007F6A23" w:rsidP="007F6A23">
      <w:pPr>
        <w:autoSpaceDE w:val="0"/>
        <w:autoSpaceDN w:val="0"/>
        <w:adjustRightInd w:val="0"/>
        <w:spacing w:after="0" w:line="240" w:lineRule="auto"/>
        <w:ind w:firstLine="708"/>
        <w:jc w:val="center"/>
        <w:rPr>
          <w:rFonts w:ascii="Times New Roman" w:hAnsi="Times New Roman"/>
          <w:b/>
          <w:sz w:val="24"/>
          <w:szCs w:val="24"/>
        </w:rPr>
      </w:pPr>
      <w:r w:rsidRPr="00B471BD">
        <w:rPr>
          <w:rFonts w:ascii="Times New Roman" w:hAnsi="Times New Roman"/>
          <w:b/>
          <w:sz w:val="24"/>
          <w:szCs w:val="24"/>
        </w:rPr>
        <w:lastRenderedPageBreak/>
        <w:t>2. Основные  разделы подпрограммы</w:t>
      </w:r>
    </w:p>
    <w:p w:rsidR="007F6A23" w:rsidRPr="00B471BD" w:rsidRDefault="007F6A23" w:rsidP="007F6A23">
      <w:pPr>
        <w:autoSpaceDE w:val="0"/>
        <w:autoSpaceDN w:val="0"/>
        <w:adjustRightInd w:val="0"/>
        <w:spacing w:after="0" w:line="240" w:lineRule="auto"/>
        <w:ind w:firstLine="540"/>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540"/>
        <w:jc w:val="center"/>
        <w:rPr>
          <w:rFonts w:ascii="Times New Roman" w:hAnsi="Times New Roman"/>
          <w:b/>
          <w:sz w:val="24"/>
          <w:szCs w:val="24"/>
        </w:rPr>
      </w:pPr>
      <w:r w:rsidRPr="00B471BD">
        <w:rPr>
          <w:rFonts w:ascii="Times New Roman" w:hAnsi="Times New Roman"/>
          <w:b/>
          <w:sz w:val="24"/>
          <w:szCs w:val="24"/>
        </w:rPr>
        <w:t>2.1. Постановка общерайонной проблемы и обоснование необходимости разработки подпрограммы</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Обеспечение жильем молодых семей, нуждающихся в улучшении жилищных условий, является одной из первоочередных задач государственной жилищной политики, решение которой позволит укрепить семейные отношения, снизить социальную напряженность в обществе, создаст для молодежи стимул к повышению качества трудовой  деятельности, уровня квалификации в целях роста заработной платы, улучшить демографическую ситуацию в Ачинском районе.</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 Социологические исследования относят жилищные условия и доходы молодой семьи к важнейшим причинам, определяющим мотивацию молодой семьи в вопросах рождения детей и укрепления семейных отношений. Молодые семьи в основном не имеют в собственности жилого помещения, которое можно было бы использовать в качестве обеспечения при оплате первоначального взноса при получении ипотечного жилищного кредита или займа, а также необходимых собственных накоплений на приобретение или строительство жилья.</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Применяемые в настоящее время механизмы по предоставлению жилья гражданам, нуждающимся в улучшении жилищных условий, не решают сложившейся проблемы по обеспечению жилой площадью молодых семей.</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Практика реализации мероприятий  по районным  целевым программам "Обеспечение  жильем молодых семей"  показывает, что государственная поддержка в форме предоставления молодым семьям социальных выплат на приобретение или строительство жилья востребована молодыми семьями.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2009 году 3 молодых семьи получили свидетельства о предоставлении социальной выплаты, и улучшили свои жилищные условия путем приобретения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2010 году 5 молодых семей;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в 2011 году 5 молодых семей; </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2012 году 4 молодых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2013 году выданы  6 молодым  семьям   свидетельства    о  праве  на получение социальной выплаты на приобретение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2014 году 1  молодой семьи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2015 году 1  молодой семьи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2016 году 4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2017 году 2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2018 году 3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2019 году 22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2020 году 12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2021 году 3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2021 году 3  молодым семьям выдано свидетельство;</w:t>
      </w:r>
    </w:p>
    <w:p w:rsidR="007F6A23" w:rsidRDefault="007F6A23" w:rsidP="007F6A23">
      <w:pPr>
        <w:autoSpaceDE w:val="0"/>
        <w:autoSpaceDN w:val="0"/>
        <w:adjustRightInd w:val="0"/>
        <w:spacing w:after="0" w:line="240" w:lineRule="auto"/>
        <w:ind w:firstLine="709"/>
        <w:jc w:val="both"/>
        <w:rPr>
          <w:rFonts w:ascii="Times New Roman" w:hAnsi="Times New Roman"/>
          <w:bCs/>
          <w:sz w:val="24"/>
          <w:szCs w:val="24"/>
        </w:rPr>
      </w:pPr>
      <w:r w:rsidRPr="00B471BD">
        <w:rPr>
          <w:rFonts w:ascii="Times New Roman" w:hAnsi="Times New Roman"/>
          <w:bCs/>
          <w:sz w:val="24"/>
          <w:szCs w:val="24"/>
        </w:rPr>
        <w:t>в 2022 году 2 моло</w:t>
      </w:r>
      <w:r w:rsidR="00066EA3">
        <w:rPr>
          <w:rFonts w:ascii="Times New Roman" w:hAnsi="Times New Roman"/>
          <w:bCs/>
          <w:sz w:val="24"/>
          <w:szCs w:val="24"/>
        </w:rPr>
        <w:t>дым семьям выдано свидетельство;</w:t>
      </w:r>
    </w:p>
    <w:p w:rsidR="00066EA3" w:rsidRDefault="00066EA3" w:rsidP="007F6A23">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в 2023 году 3 молодым семьям выдано свидетельство.</w:t>
      </w:r>
    </w:p>
    <w:p w:rsidR="003059E5" w:rsidRPr="00B471BD" w:rsidRDefault="003059E5" w:rsidP="007F6A23">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в 2024 году 3 молодым семьям выдано свидетельство.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Самостоятельно решить проблему улучшения своих жилищных условий молодая семья не в состоянии. В связи с этим необходимо продолжить оказывать государственную помощь молодым семьям, состоящим на учете в качестве нуждающихся в улучшении жилищных условий.</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Следовательно, выполнение подпрограммы позволит повлиять на улучшение демографической ситуации в Ачинском районе и Красноярском крае. Возможность решения жилищной проблемы, в том числе с привлечением средств  жилищного кредита </w:t>
      </w:r>
      <w:r w:rsidRPr="00B471BD">
        <w:rPr>
          <w:rFonts w:ascii="Times New Roman" w:hAnsi="Times New Roman"/>
          <w:sz w:val="24"/>
          <w:szCs w:val="24"/>
        </w:rPr>
        <w:lastRenderedPageBreak/>
        <w:t>или займа, создаст для молодежи стимул к повышению уровня квалификации в целях роста заработной платы и дальнейшего профессионального роста и поможет стабилизировать условия жизни для наиболее активной части населения - молодежи.</w:t>
      </w:r>
    </w:p>
    <w:p w:rsidR="007F6A23" w:rsidRPr="00B471BD" w:rsidRDefault="007F6A23" w:rsidP="007F6A23">
      <w:pPr>
        <w:autoSpaceDE w:val="0"/>
        <w:autoSpaceDN w:val="0"/>
        <w:adjustRightInd w:val="0"/>
        <w:spacing w:after="0" w:line="240" w:lineRule="auto"/>
        <w:ind w:firstLine="709"/>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2.2. Основная цель, задачи, этапы и сроки выполнения подпрограммы, целевые индикаторы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Целью подпрограммы является предоставление государственной поддержки в решении жилищной проблемы молодых семьей, признанных в установленном порядке нуждающимися в улучшении жилищных условий.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Задачи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i/>
          <w:sz w:val="24"/>
          <w:szCs w:val="24"/>
        </w:rPr>
      </w:pPr>
      <w:r w:rsidRPr="00B471BD">
        <w:rPr>
          <w:rFonts w:ascii="Times New Roman" w:hAnsi="Times New Roman"/>
          <w:sz w:val="24"/>
          <w:szCs w:val="24"/>
        </w:rPr>
        <w:t xml:space="preserve">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Основными принципами реализации подпрограммы  являются: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федеральными органами исполнительной власти персональных данных о членах молодой семьи.</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Согласие должно быть оформлено в соответствии со статьей 9 Федерального закона «О персональных данных»;</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признание молодой семьи нуждающейся в улучшении жилищных условий в соответствии с законодательством Российской Федерации;</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бюджетов субъектов Российской Федерации и местного бюджета на улучшение жилищных условий только 1 раз.</w:t>
      </w:r>
    </w:p>
    <w:p w:rsidR="007F6A23" w:rsidRPr="00B471BD" w:rsidRDefault="007F6A23" w:rsidP="007F6A23">
      <w:pPr>
        <w:widowControl w:val="0"/>
        <w:autoSpaceDE w:val="0"/>
        <w:autoSpaceDN w:val="0"/>
        <w:adjustRightInd w:val="0"/>
        <w:spacing w:after="0"/>
        <w:ind w:firstLine="720"/>
        <w:jc w:val="both"/>
        <w:rPr>
          <w:rFonts w:ascii="Times New Roman" w:hAnsi="Times New Roman"/>
        </w:rPr>
      </w:pPr>
    </w:p>
    <w:p w:rsidR="007F6A23" w:rsidRPr="00B471BD" w:rsidRDefault="007F6A23" w:rsidP="007F6A23">
      <w:pPr>
        <w:autoSpaceDE w:val="0"/>
        <w:autoSpaceDN w:val="0"/>
        <w:adjustRightInd w:val="0"/>
        <w:spacing w:after="0" w:line="240" w:lineRule="auto"/>
        <w:ind w:firstLine="540"/>
        <w:jc w:val="center"/>
        <w:rPr>
          <w:rFonts w:ascii="Times New Roman" w:hAnsi="Times New Roman"/>
          <w:b/>
        </w:rPr>
      </w:pPr>
      <w:r w:rsidRPr="00B471BD">
        <w:rPr>
          <w:rFonts w:ascii="Times New Roman" w:hAnsi="Times New Roman"/>
          <w:b/>
        </w:rPr>
        <w:t>Подпрограмма реализуется в период 2014 - 2030 годов.</w:t>
      </w:r>
    </w:p>
    <w:p w:rsidR="007F6A23" w:rsidRPr="00B471BD" w:rsidRDefault="007F6A23" w:rsidP="007F6A23">
      <w:pPr>
        <w:autoSpaceDE w:val="0"/>
        <w:autoSpaceDN w:val="0"/>
        <w:adjustRightInd w:val="0"/>
        <w:spacing w:after="0" w:line="240" w:lineRule="auto"/>
        <w:jc w:val="center"/>
        <w:rPr>
          <w:rFonts w:ascii="Times New Roman" w:hAnsi="Times New Roman"/>
          <w:b/>
        </w:rPr>
      </w:pPr>
      <w:r w:rsidRPr="00B471BD">
        <w:rPr>
          <w:rFonts w:ascii="Times New Roman" w:hAnsi="Times New Roman"/>
          <w:b/>
        </w:rPr>
        <w:t>Целевые индикаторы</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firstRow="1" w:lastRow="0" w:firstColumn="1" w:lastColumn="0" w:noHBand="0" w:noVBand="0"/>
      </w:tblPr>
      <w:tblGrid>
        <w:gridCol w:w="367"/>
        <w:gridCol w:w="2104"/>
        <w:gridCol w:w="576"/>
        <w:gridCol w:w="578"/>
        <w:gridCol w:w="578"/>
        <w:gridCol w:w="578"/>
        <w:gridCol w:w="578"/>
        <w:gridCol w:w="576"/>
        <w:gridCol w:w="576"/>
        <w:gridCol w:w="578"/>
        <w:gridCol w:w="578"/>
        <w:gridCol w:w="578"/>
        <w:gridCol w:w="578"/>
        <w:gridCol w:w="578"/>
        <w:gridCol w:w="578"/>
      </w:tblGrid>
      <w:tr w:rsidR="007F6A23" w:rsidRPr="00B471BD" w:rsidTr="00F03B3F">
        <w:trPr>
          <w:trHeight w:val="400"/>
        </w:trPr>
        <w:tc>
          <w:tcPr>
            <w:tcW w:w="0" w:type="auto"/>
            <w:vMerge w:val="restart"/>
          </w:tcPr>
          <w:p w:rsidR="007F6A23" w:rsidRPr="00B471BD" w:rsidRDefault="007F6A23" w:rsidP="00F03B3F">
            <w:pPr>
              <w:autoSpaceDE w:val="0"/>
              <w:autoSpaceDN w:val="0"/>
              <w:adjustRightInd w:val="0"/>
              <w:spacing w:after="0"/>
              <w:jc w:val="both"/>
              <w:rPr>
                <w:rFonts w:ascii="Times New Roman" w:hAnsi="Times New Roman"/>
                <w:sz w:val="16"/>
                <w:szCs w:val="16"/>
              </w:rPr>
            </w:pPr>
            <w:r w:rsidRPr="00B471BD">
              <w:rPr>
                <w:rFonts w:ascii="Times New Roman" w:hAnsi="Times New Roman"/>
                <w:sz w:val="16"/>
                <w:szCs w:val="16"/>
              </w:rPr>
              <w:t xml:space="preserve">N </w:t>
            </w:r>
            <w:r w:rsidRPr="00B471BD">
              <w:rPr>
                <w:rFonts w:ascii="Times New Roman" w:hAnsi="Times New Roman"/>
                <w:sz w:val="16"/>
                <w:szCs w:val="16"/>
              </w:rPr>
              <w:br/>
              <w:t>п/п</w:t>
            </w:r>
          </w:p>
        </w:tc>
        <w:tc>
          <w:tcPr>
            <w:tcW w:w="0" w:type="auto"/>
            <w:vMerge w:val="restart"/>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                индикаторы                </w:t>
            </w:r>
          </w:p>
        </w:tc>
        <w:tc>
          <w:tcPr>
            <w:tcW w:w="0" w:type="auto"/>
            <w:gridSpan w:val="13"/>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Годы</w:t>
            </w:r>
          </w:p>
        </w:tc>
      </w:tr>
      <w:tr w:rsidR="007F6A23" w:rsidRPr="00B471BD" w:rsidTr="00F03B3F">
        <w:tc>
          <w:tcPr>
            <w:tcW w:w="0" w:type="auto"/>
            <w:vMerge/>
            <w:vAlign w:val="center"/>
          </w:tcPr>
          <w:p w:rsidR="007F6A23" w:rsidRPr="00B471BD" w:rsidRDefault="007F6A23" w:rsidP="00F03B3F">
            <w:pPr>
              <w:jc w:val="both"/>
              <w:rPr>
                <w:rFonts w:ascii="Times New Roman" w:hAnsi="Times New Roman"/>
                <w:sz w:val="16"/>
                <w:szCs w:val="16"/>
              </w:rPr>
            </w:pPr>
          </w:p>
        </w:tc>
        <w:tc>
          <w:tcPr>
            <w:tcW w:w="0" w:type="auto"/>
            <w:vMerge/>
            <w:vAlign w:val="center"/>
          </w:tcPr>
          <w:p w:rsidR="007F6A23" w:rsidRPr="00B471BD" w:rsidRDefault="007F6A23" w:rsidP="00F03B3F">
            <w:pPr>
              <w:jc w:val="both"/>
              <w:rPr>
                <w:rFonts w:ascii="Times New Roman" w:hAnsi="Times New Roman"/>
                <w:sz w:val="16"/>
                <w:szCs w:val="16"/>
              </w:rPr>
            </w:pP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2014</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2015</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2016</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2017</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2018</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2019</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2020</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2021</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2022</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2023</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2024</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2026</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2030</w:t>
            </w:r>
          </w:p>
        </w:tc>
      </w:tr>
      <w:tr w:rsidR="007F6A23" w:rsidRPr="00B471BD" w:rsidTr="00F03B3F">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1</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Количество молодых семей, улучшивших жилищные условия  в рамках подпрограммы:</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4</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3</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3</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4</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5</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5</w:t>
            </w:r>
          </w:p>
        </w:tc>
      </w:tr>
      <w:tr w:rsidR="007F6A23" w:rsidRPr="00B471BD" w:rsidTr="00F03B3F">
        <w:trPr>
          <w:trHeight w:val="420"/>
        </w:trPr>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1.1  </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  полные семьи                     </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3</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17</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5</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0</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4</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4</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4</w:t>
            </w:r>
          </w:p>
        </w:tc>
      </w:tr>
      <w:tr w:rsidR="007F6A23" w:rsidRPr="00B471BD" w:rsidTr="00F03B3F">
        <w:trPr>
          <w:trHeight w:val="400"/>
        </w:trPr>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1.2  </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 неполные семьи                   </w:t>
            </w:r>
          </w:p>
        </w:tc>
        <w:tc>
          <w:tcPr>
            <w:tcW w:w="0" w:type="auto"/>
            <w:vAlign w:val="center"/>
          </w:tcPr>
          <w:p w:rsidR="007F6A23" w:rsidRPr="00B471BD" w:rsidRDefault="007F6A23" w:rsidP="00F03B3F">
            <w:pPr>
              <w:tabs>
                <w:tab w:val="left" w:pos="1700"/>
              </w:tabs>
              <w:autoSpaceDE w:val="0"/>
              <w:autoSpaceDN w:val="0"/>
              <w:adjustRightInd w:val="0"/>
              <w:jc w:val="center"/>
              <w:rPr>
                <w:rFonts w:ascii="Times New Roman" w:hAnsi="Times New Roman"/>
                <w:sz w:val="16"/>
                <w:szCs w:val="16"/>
              </w:rPr>
            </w:pPr>
            <w:r w:rsidRPr="00B471BD">
              <w:rPr>
                <w:rFonts w:ascii="Times New Roman" w:hAnsi="Times New Roman"/>
                <w:sz w:val="16"/>
                <w:szCs w:val="16"/>
              </w:rPr>
              <w:t>0</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0</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autoSpaceDE w:val="0"/>
              <w:autoSpaceDN w:val="0"/>
              <w:adjustRightInd w:val="0"/>
              <w:jc w:val="center"/>
              <w:rPr>
                <w:rFonts w:ascii="Times New Roman" w:hAnsi="Times New Roman"/>
                <w:sz w:val="16"/>
                <w:szCs w:val="16"/>
              </w:rPr>
            </w:pPr>
            <w:r w:rsidRPr="00B471BD">
              <w:rPr>
                <w:rFonts w:ascii="Times New Roman" w:hAnsi="Times New Roman"/>
                <w:sz w:val="16"/>
                <w:szCs w:val="16"/>
              </w:rPr>
              <w:t>0</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5</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7</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2</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0</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c>
          <w:tcPr>
            <w:tcW w:w="0" w:type="auto"/>
            <w:vAlign w:val="center"/>
          </w:tcPr>
          <w:p w:rsidR="007F6A23" w:rsidRPr="00B471BD" w:rsidRDefault="007F6A23" w:rsidP="00F03B3F">
            <w:pPr>
              <w:jc w:val="center"/>
              <w:rPr>
                <w:rFonts w:ascii="Times New Roman" w:hAnsi="Times New Roman"/>
                <w:sz w:val="16"/>
                <w:szCs w:val="16"/>
              </w:rPr>
            </w:pPr>
            <w:r w:rsidRPr="00B471BD">
              <w:rPr>
                <w:rFonts w:ascii="Times New Roman" w:hAnsi="Times New Roman"/>
                <w:sz w:val="16"/>
                <w:szCs w:val="16"/>
              </w:rPr>
              <w:t>1</w:t>
            </w:r>
          </w:p>
        </w:tc>
      </w:tr>
      <w:tr w:rsidR="007F6A23" w:rsidRPr="00B471BD" w:rsidTr="00F03B3F">
        <w:trPr>
          <w:trHeight w:val="400"/>
        </w:trPr>
        <w:tc>
          <w:tcPr>
            <w:tcW w:w="0" w:type="auto"/>
          </w:tcPr>
          <w:p w:rsidR="007F6A23" w:rsidRPr="00B471BD" w:rsidRDefault="007F6A23" w:rsidP="00F03B3F">
            <w:pPr>
              <w:autoSpaceDE w:val="0"/>
              <w:autoSpaceDN w:val="0"/>
              <w:adjustRightInd w:val="0"/>
              <w:jc w:val="both"/>
              <w:rPr>
                <w:rFonts w:ascii="Times New Roman" w:hAnsi="Times New Roman"/>
                <w:sz w:val="16"/>
                <w:szCs w:val="16"/>
              </w:rPr>
            </w:pPr>
          </w:p>
          <w:p w:rsidR="007F6A23" w:rsidRPr="00B471BD" w:rsidRDefault="007F6A23" w:rsidP="00F03B3F">
            <w:pPr>
              <w:jc w:val="both"/>
              <w:rPr>
                <w:rFonts w:ascii="Times New Roman" w:hAnsi="Times New Roman"/>
                <w:sz w:val="16"/>
                <w:szCs w:val="16"/>
              </w:rPr>
            </w:pPr>
          </w:p>
          <w:p w:rsidR="007F6A23" w:rsidRPr="00B471BD" w:rsidRDefault="007F6A23" w:rsidP="00F03B3F">
            <w:pPr>
              <w:jc w:val="both"/>
              <w:rPr>
                <w:rFonts w:ascii="Times New Roman" w:hAnsi="Times New Roman"/>
                <w:sz w:val="16"/>
                <w:szCs w:val="16"/>
              </w:rPr>
            </w:pPr>
          </w:p>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2</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16%</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2,7%</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7,5%</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43%</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35%</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highlight w:val="yellow"/>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highlight w:val="yellow"/>
              </w:rPr>
            </w:pPr>
            <w:r w:rsidRPr="00B471BD">
              <w:rPr>
                <w:rFonts w:ascii="Times New Roman" w:hAnsi="Times New Roman"/>
                <w:sz w:val="16"/>
                <w:szCs w:val="16"/>
              </w:rPr>
              <w:t>Не менее 2,4%</w:t>
            </w:r>
          </w:p>
        </w:tc>
        <w:tc>
          <w:tcPr>
            <w:tcW w:w="0" w:type="auto"/>
          </w:tcPr>
          <w:p w:rsidR="007F6A23" w:rsidRPr="00B471BD" w:rsidRDefault="007F6A23" w:rsidP="00F03B3F">
            <w:pPr>
              <w:jc w:val="both"/>
              <w:rPr>
                <w:rFonts w:ascii="Times New Roman" w:hAnsi="Times New Roman"/>
                <w:sz w:val="16"/>
                <w:szCs w:val="16"/>
                <w:highlight w:val="yellow"/>
              </w:rPr>
            </w:pPr>
            <w:r w:rsidRPr="00B471BD">
              <w:rPr>
                <w:rFonts w:ascii="Times New Roman" w:hAnsi="Times New Roman"/>
                <w:sz w:val="16"/>
                <w:szCs w:val="16"/>
              </w:rPr>
              <w:t>Не менее 2,4%</w:t>
            </w:r>
          </w:p>
        </w:tc>
      </w:tr>
      <w:tr w:rsidR="007F6A23" w:rsidRPr="00B471BD" w:rsidTr="00F03B3F">
        <w:trPr>
          <w:trHeight w:val="400"/>
        </w:trPr>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lastRenderedPageBreak/>
              <w:t>3</w:t>
            </w:r>
          </w:p>
        </w:tc>
        <w:tc>
          <w:tcPr>
            <w:tcW w:w="0" w:type="auto"/>
          </w:tcPr>
          <w:p w:rsidR="007F6A23" w:rsidRPr="00B471BD" w:rsidRDefault="007F6A23" w:rsidP="00F03B3F">
            <w:pPr>
              <w:autoSpaceDE w:val="0"/>
              <w:autoSpaceDN w:val="0"/>
              <w:adjustRightInd w:val="0"/>
              <w:jc w:val="both"/>
              <w:rPr>
                <w:rFonts w:ascii="Times New Roman" w:hAnsi="Times New Roman"/>
                <w:sz w:val="16"/>
                <w:szCs w:val="16"/>
              </w:rPr>
            </w:pPr>
            <w:r w:rsidRPr="00B471BD">
              <w:rPr>
                <w:rFonts w:ascii="Times New Roman" w:hAnsi="Times New Roman"/>
                <w:sz w:val="16"/>
                <w:szCs w:val="16"/>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 xml:space="preserve">Не менее </w:t>
            </w:r>
          </w:p>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16%</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2,7%</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7,5%</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50%</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44%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highlight w:val="yellow"/>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highlight w:val="yellow"/>
              </w:rPr>
            </w:pPr>
            <w:r w:rsidRPr="00B471BD">
              <w:rPr>
                <w:rFonts w:ascii="Times New Roman" w:hAnsi="Times New Roman"/>
                <w:sz w:val="16"/>
                <w:szCs w:val="16"/>
              </w:rPr>
              <w:t>Не менее 2,4%</w:t>
            </w:r>
          </w:p>
        </w:tc>
        <w:tc>
          <w:tcPr>
            <w:tcW w:w="0" w:type="auto"/>
          </w:tcPr>
          <w:p w:rsidR="007F6A23" w:rsidRPr="00B471BD" w:rsidRDefault="007F6A23" w:rsidP="00F03B3F">
            <w:pPr>
              <w:tabs>
                <w:tab w:val="left" w:pos="1700"/>
              </w:tabs>
              <w:autoSpaceDE w:val="0"/>
              <w:autoSpaceDN w:val="0"/>
              <w:adjustRightInd w:val="0"/>
              <w:jc w:val="both"/>
              <w:rPr>
                <w:rFonts w:ascii="Times New Roman" w:hAnsi="Times New Roman"/>
                <w:sz w:val="16"/>
                <w:szCs w:val="16"/>
                <w:highlight w:val="yellow"/>
              </w:rPr>
            </w:pPr>
            <w:r w:rsidRPr="00B471BD">
              <w:rPr>
                <w:rFonts w:ascii="Times New Roman" w:hAnsi="Times New Roman"/>
                <w:sz w:val="16"/>
                <w:szCs w:val="16"/>
              </w:rPr>
              <w:t>Не менее 2,4%</w:t>
            </w:r>
          </w:p>
        </w:tc>
      </w:tr>
    </w:tbl>
    <w:p w:rsidR="007F6A23" w:rsidRPr="00B471BD" w:rsidRDefault="007F6A23" w:rsidP="007F6A23">
      <w:pPr>
        <w:autoSpaceDE w:val="0"/>
        <w:autoSpaceDN w:val="0"/>
        <w:adjustRightInd w:val="0"/>
        <w:ind w:firstLine="709"/>
        <w:jc w:val="both"/>
        <w:rPr>
          <w:rFonts w:ascii="Times New Roman" w:hAnsi="Times New Roman"/>
        </w:rPr>
      </w:pPr>
      <w:r w:rsidRPr="00B471BD">
        <w:rPr>
          <w:rFonts w:ascii="Times New Roman" w:hAnsi="Times New Roman"/>
        </w:rPr>
        <w:t>Фактическое значение целевых индикаторов определяется сформированным на конец отчетного периода списком, утверждаемым Главой Администрации района.</w:t>
      </w: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2.3. Механизм реализации подпрограммы</w:t>
      </w:r>
    </w:p>
    <w:p w:rsidR="007F6A23" w:rsidRPr="00B471BD" w:rsidRDefault="007F6A23" w:rsidP="007F6A23">
      <w:pPr>
        <w:autoSpaceDE w:val="0"/>
        <w:autoSpaceDN w:val="0"/>
        <w:adjustRightInd w:val="0"/>
        <w:spacing w:after="0" w:line="240" w:lineRule="auto"/>
        <w:ind w:firstLine="709"/>
        <w:outlineLvl w:val="1"/>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center"/>
        <w:outlineLvl w:val="1"/>
        <w:rPr>
          <w:rFonts w:ascii="Times New Roman" w:hAnsi="Times New Roman"/>
          <w:b/>
          <w:sz w:val="24"/>
          <w:szCs w:val="24"/>
        </w:rPr>
      </w:pPr>
      <w:r w:rsidRPr="00B471BD">
        <w:rPr>
          <w:rFonts w:ascii="Times New Roman" w:hAnsi="Times New Roman"/>
          <w:b/>
          <w:sz w:val="24"/>
          <w:szCs w:val="24"/>
        </w:rPr>
        <w:t>2.3.1. Общие положения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D82EB7" w:rsidRPr="00B471BD" w:rsidRDefault="00D82EB7" w:rsidP="00D82EB7">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в рамках </w:t>
      </w:r>
      <w:r>
        <w:rPr>
          <w:rFonts w:ascii="Times New Roman" w:hAnsi="Times New Roman"/>
          <w:sz w:val="24"/>
          <w:szCs w:val="24"/>
        </w:rPr>
        <w:t>государственной подпрограммы «Обеспечение доступным и комфортным жильём и коммунальными услугами граждан Российской Федерации»</w:t>
      </w:r>
      <w:r w:rsidRPr="00B471BD">
        <w:rPr>
          <w:rFonts w:ascii="Times New Roman" w:hAnsi="Times New Roman"/>
          <w:sz w:val="24"/>
          <w:szCs w:val="24"/>
        </w:rPr>
        <w:t>, утвержденной Постановлением Правительства Российской Федерации от 17.10.2010 № 1050, государственной программы Красноярского края «Создания условий для обеспечения доступным и комфортным жильем граждан», утвержденной Постановлением Правительства Красноярского края от 30.09.2013 № 514-п.</w:t>
      </w:r>
    </w:p>
    <w:p w:rsidR="00D82EB7" w:rsidRPr="00B471BD" w:rsidRDefault="00D82EB7" w:rsidP="00D82EB7">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 Участие в подпрограмме является добровольным.</w:t>
      </w:r>
    </w:p>
    <w:p w:rsidR="00D82EB7" w:rsidRPr="00B471BD" w:rsidRDefault="00D82EB7" w:rsidP="00D82EB7">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D82EB7" w:rsidRPr="00B471BD" w:rsidRDefault="00D82EB7" w:rsidP="00D82EB7">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3. Социальная выплата может быть использована:</w:t>
      </w:r>
    </w:p>
    <w:p w:rsidR="00D82EB7" w:rsidRPr="005B6B21" w:rsidRDefault="00D82EB7" w:rsidP="00D82EB7">
      <w:pPr>
        <w:autoSpaceDE w:val="0"/>
        <w:autoSpaceDN w:val="0"/>
        <w:adjustRightInd w:val="0"/>
        <w:spacing w:after="0" w:line="240" w:lineRule="auto"/>
        <w:ind w:firstLine="540"/>
        <w:jc w:val="both"/>
        <w:rPr>
          <w:rFonts w:ascii="Times New Roman" w:hAnsi="Times New Roman"/>
          <w:sz w:val="24"/>
          <w:szCs w:val="24"/>
        </w:rPr>
      </w:pPr>
      <w:r w:rsidRPr="005B6B21">
        <w:rPr>
          <w:rFonts w:ascii="Times New Roman" w:hAnsi="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82EB7" w:rsidRPr="005B6B21" w:rsidRDefault="00D82EB7" w:rsidP="00D82EB7">
      <w:pPr>
        <w:autoSpaceDE w:val="0"/>
        <w:autoSpaceDN w:val="0"/>
        <w:adjustRightInd w:val="0"/>
        <w:spacing w:after="0" w:line="240" w:lineRule="auto"/>
        <w:ind w:firstLine="540"/>
        <w:jc w:val="both"/>
        <w:rPr>
          <w:rFonts w:ascii="Times New Roman" w:hAnsi="Times New Roman"/>
          <w:sz w:val="24"/>
          <w:szCs w:val="24"/>
        </w:rPr>
      </w:pPr>
      <w:r w:rsidRPr="005B6B21">
        <w:rPr>
          <w:rFonts w:ascii="Times New Roman" w:hAnsi="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D82EB7" w:rsidRPr="005B6B21" w:rsidRDefault="00D82EB7" w:rsidP="00D82EB7">
      <w:pPr>
        <w:autoSpaceDE w:val="0"/>
        <w:autoSpaceDN w:val="0"/>
        <w:adjustRightInd w:val="0"/>
        <w:spacing w:after="0" w:line="240" w:lineRule="auto"/>
        <w:ind w:firstLine="540"/>
        <w:jc w:val="both"/>
        <w:rPr>
          <w:rFonts w:ascii="Times New Roman" w:hAnsi="Times New Roman"/>
          <w:sz w:val="24"/>
          <w:szCs w:val="24"/>
        </w:rPr>
      </w:pPr>
      <w:r w:rsidRPr="005B6B21">
        <w:rPr>
          <w:rFonts w:ascii="Times New Roman" w:hAnsi="Times New Roman"/>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D82EB7" w:rsidRPr="005B6B21" w:rsidRDefault="00D82EB7" w:rsidP="00D82EB7">
      <w:pPr>
        <w:autoSpaceDE w:val="0"/>
        <w:autoSpaceDN w:val="0"/>
        <w:adjustRightInd w:val="0"/>
        <w:spacing w:after="0" w:line="240" w:lineRule="auto"/>
        <w:ind w:firstLine="540"/>
        <w:jc w:val="both"/>
        <w:rPr>
          <w:rFonts w:ascii="Times New Roman" w:hAnsi="Times New Roman"/>
          <w:sz w:val="24"/>
          <w:szCs w:val="24"/>
        </w:rPr>
      </w:pPr>
      <w:r w:rsidRPr="005B6B21">
        <w:rPr>
          <w:rFonts w:ascii="Times New Roman" w:hAnsi="Times New Roman"/>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D82EB7" w:rsidRPr="005B6B21" w:rsidRDefault="00D82EB7" w:rsidP="00D82EB7">
      <w:pPr>
        <w:autoSpaceDE w:val="0"/>
        <w:autoSpaceDN w:val="0"/>
        <w:adjustRightInd w:val="0"/>
        <w:spacing w:after="0" w:line="240" w:lineRule="auto"/>
        <w:ind w:firstLine="540"/>
        <w:jc w:val="both"/>
        <w:rPr>
          <w:rFonts w:ascii="Times New Roman" w:hAnsi="Times New Roman"/>
          <w:sz w:val="24"/>
          <w:szCs w:val="24"/>
        </w:rPr>
      </w:pPr>
      <w:r w:rsidRPr="005B6B21">
        <w:rPr>
          <w:rFonts w:ascii="Times New Roman" w:hAnsi="Times New Roman"/>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82EB7" w:rsidRPr="005B6B21" w:rsidRDefault="00D82EB7" w:rsidP="00D82EB7">
      <w:pPr>
        <w:autoSpaceDE w:val="0"/>
        <w:autoSpaceDN w:val="0"/>
        <w:adjustRightInd w:val="0"/>
        <w:spacing w:after="0" w:line="240" w:lineRule="auto"/>
        <w:ind w:firstLine="540"/>
        <w:jc w:val="both"/>
        <w:rPr>
          <w:rFonts w:ascii="Times New Roman" w:hAnsi="Times New Roman"/>
          <w:sz w:val="24"/>
          <w:szCs w:val="24"/>
        </w:rPr>
      </w:pPr>
      <w:r w:rsidRPr="005B6B21">
        <w:rPr>
          <w:rFonts w:ascii="Times New Roman" w:hAnsi="Times New Roman"/>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w:t>
      </w:r>
      <w:r w:rsidRPr="005B6B21">
        <w:rPr>
          <w:rFonts w:ascii="Times New Roman" w:hAnsi="Times New Roman"/>
          <w:sz w:val="24"/>
          <w:szCs w:val="24"/>
        </w:rPr>
        <w:lastRenderedPageBreak/>
        <w:t>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82EB7" w:rsidRPr="005B6B21" w:rsidRDefault="00D82EB7" w:rsidP="00D82EB7">
      <w:pPr>
        <w:autoSpaceDE w:val="0"/>
        <w:autoSpaceDN w:val="0"/>
        <w:adjustRightInd w:val="0"/>
        <w:spacing w:after="0" w:line="240" w:lineRule="auto"/>
        <w:ind w:firstLine="540"/>
        <w:jc w:val="both"/>
        <w:rPr>
          <w:rFonts w:ascii="Times New Roman" w:hAnsi="Times New Roman"/>
          <w:sz w:val="24"/>
          <w:szCs w:val="24"/>
        </w:rPr>
      </w:pPr>
      <w:r w:rsidRPr="005B6B21">
        <w:rPr>
          <w:rFonts w:ascii="Times New Roman" w:hAnsi="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2" w:history="1">
        <w:r w:rsidRPr="005B6B21">
          <w:rPr>
            <w:rFonts w:ascii="Times New Roman" w:hAnsi="Times New Roman"/>
            <w:color w:val="0000FF"/>
            <w:sz w:val="24"/>
            <w:szCs w:val="24"/>
          </w:rPr>
          <w:t>пунктом 5 части 4 статьи 4</w:t>
        </w:r>
      </w:hyperlink>
      <w:r w:rsidRPr="005B6B21">
        <w:rPr>
          <w:rFonts w:ascii="Times New Roman" w:hAnsi="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82EB7" w:rsidRPr="005B6B21" w:rsidRDefault="00D82EB7" w:rsidP="00D82EB7">
      <w:pPr>
        <w:autoSpaceDE w:val="0"/>
        <w:autoSpaceDN w:val="0"/>
        <w:adjustRightInd w:val="0"/>
        <w:spacing w:after="0" w:line="240" w:lineRule="auto"/>
        <w:ind w:firstLine="540"/>
        <w:jc w:val="both"/>
        <w:rPr>
          <w:rFonts w:ascii="Times New Roman" w:hAnsi="Times New Roman"/>
          <w:sz w:val="24"/>
          <w:szCs w:val="24"/>
        </w:rPr>
      </w:pPr>
      <w:r w:rsidRPr="005B6B21">
        <w:rPr>
          <w:rFonts w:ascii="Times New Roman" w:hAnsi="Times New Roman"/>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82EB7" w:rsidRPr="005B6B21" w:rsidRDefault="00D82EB7" w:rsidP="00D82EB7">
      <w:pPr>
        <w:autoSpaceDE w:val="0"/>
        <w:autoSpaceDN w:val="0"/>
        <w:adjustRightInd w:val="0"/>
        <w:spacing w:after="0" w:line="240" w:lineRule="auto"/>
        <w:ind w:firstLine="540"/>
        <w:jc w:val="both"/>
        <w:rPr>
          <w:rFonts w:ascii="Times New Roman" w:hAnsi="Times New Roman"/>
          <w:sz w:val="24"/>
          <w:szCs w:val="24"/>
        </w:rPr>
      </w:pPr>
      <w:r w:rsidRPr="005B6B21">
        <w:rPr>
          <w:rFonts w:ascii="Times New Roman" w:hAnsi="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82EB7" w:rsidRPr="00D82EB7" w:rsidRDefault="00D82EB7" w:rsidP="00D82EB7">
      <w:pPr>
        <w:autoSpaceDE w:val="0"/>
        <w:autoSpaceDN w:val="0"/>
        <w:adjustRightInd w:val="0"/>
        <w:spacing w:after="0" w:line="240" w:lineRule="auto"/>
        <w:ind w:firstLine="708"/>
        <w:jc w:val="both"/>
        <w:rPr>
          <w:rFonts w:ascii="Times New Roman" w:hAnsi="Times New Roman"/>
          <w:sz w:val="24"/>
          <w:szCs w:val="24"/>
        </w:rPr>
      </w:pPr>
      <w:r w:rsidRPr="00D82EB7">
        <w:rPr>
          <w:rFonts w:ascii="Times New Roman" w:hAnsi="Times New Roman"/>
          <w:sz w:val="24"/>
          <w:szCs w:val="24"/>
        </w:rPr>
        <w:t>4.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D82EB7" w:rsidRPr="00D82EB7" w:rsidRDefault="00D82EB7" w:rsidP="00D82EB7">
      <w:pPr>
        <w:autoSpaceDE w:val="0"/>
        <w:autoSpaceDN w:val="0"/>
        <w:adjustRightInd w:val="0"/>
        <w:spacing w:after="0" w:line="240" w:lineRule="auto"/>
        <w:ind w:firstLine="709"/>
        <w:jc w:val="both"/>
        <w:rPr>
          <w:rFonts w:ascii="Times New Roman" w:hAnsi="Times New Roman"/>
          <w:sz w:val="24"/>
          <w:szCs w:val="24"/>
        </w:rPr>
      </w:pPr>
      <w:r w:rsidRPr="00D82EB7">
        <w:rPr>
          <w:rFonts w:ascii="Times New Roman" w:hAnsi="Times New Roman"/>
          <w:sz w:val="24"/>
          <w:szCs w:val="24"/>
        </w:rPr>
        <w:t>5. Участником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D82EB7" w:rsidRPr="00D82EB7" w:rsidRDefault="00D82EB7" w:rsidP="00D82EB7">
      <w:pPr>
        <w:autoSpaceDE w:val="0"/>
        <w:autoSpaceDN w:val="0"/>
        <w:adjustRightInd w:val="0"/>
        <w:spacing w:after="0" w:line="240" w:lineRule="auto"/>
        <w:ind w:firstLine="709"/>
        <w:jc w:val="both"/>
        <w:rPr>
          <w:rFonts w:ascii="Times New Roman" w:hAnsi="Times New Roman"/>
          <w:sz w:val="24"/>
          <w:szCs w:val="24"/>
        </w:rPr>
      </w:pPr>
      <w:r w:rsidRPr="00D82EB7">
        <w:rPr>
          <w:rFonts w:ascii="Times New Roman" w:hAnsi="Times New Roman"/>
          <w:sz w:val="24"/>
          <w:szCs w:val="24"/>
        </w:rPr>
        <w:t>а) 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 (включительно);</w:t>
      </w:r>
    </w:p>
    <w:p w:rsidR="00D82EB7" w:rsidRPr="00D82EB7" w:rsidRDefault="00D82EB7" w:rsidP="00D82EB7">
      <w:pPr>
        <w:autoSpaceDE w:val="0"/>
        <w:autoSpaceDN w:val="0"/>
        <w:adjustRightInd w:val="0"/>
        <w:spacing w:after="0" w:line="240" w:lineRule="auto"/>
        <w:ind w:firstLine="709"/>
        <w:jc w:val="both"/>
        <w:rPr>
          <w:rFonts w:ascii="Times New Roman" w:hAnsi="Times New Roman"/>
          <w:sz w:val="24"/>
          <w:szCs w:val="24"/>
        </w:rPr>
      </w:pPr>
      <w:r w:rsidRPr="00D82EB7">
        <w:rPr>
          <w:rFonts w:ascii="Times New Roman" w:hAnsi="Times New Roman"/>
          <w:sz w:val="24"/>
          <w:szCs w:val="24"/>
        </w:rPr>
        <w:t xml:space="preserve">б) признание молодой семьи нуждающейся в жилом помещении в соответствии с </w:t>
      </w:r>
      <w:hyperlink w:anchor="Par174" w:history="1">
        <w:r w:rsidRPr="00D82EB7">
          <w:rPr>
            <w:rFonts w:ascii="Times New Roman" w:hAnsi="Times New Roman"/>
            <w:sz w:val="24"/>
            <w:szCs w:val="24"/>
          </w:rPr>
          <w:t xml:space="preserve">пунктом </w:t>
        </w:r>
      </w:hyperlink>
      <w:r w:rsidRPr="00D82EB7">
        <w:rPr>
          <w:rFonts w:ascii="Times New Roman" w:hAnsi="Times New Roman"/>
          <w:sz w:val="24"/>
          <w:szCs w:val="24"/>
        </w:rPr>
        <w:t>5 настоящего подраздела программы;</w:t>
      </w:r>
    </w:p>
    <w:p w:rsidR="00D82EB7" w:rsidRPr="00D82EB7" w:rsidRDefault="00D82EB7" w:rsidP="00D82EB7">
      <w:pPr>
        <w:autoSpaceDE w:val="0"/>
        <w:autoSpaceDN w:val="0"/>
        <w:adjustRightInd w:val="0"/>
        <w:spacing w:after="0" w:line="240" w:lineRule="auto"/>
        <w:ind w:firstLine="709"/>
        <w:jc w:val="both"/>
        <w:rPr>
          <w:rFonts w:ascii="Times New Roman" w:hAnsi="Times New Roman"/>
          <w:sz w:val="24"/>
          <w:szCs w:val="24"/>
        </w:rPr>
      </w:pPr>
      <w:r w:rsidRPr="00D82EB7">
        <w:rPr>
          <w:rFonts w:ascii="Times New Roman" w:hAnsi="Times New Roman"/>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82EB7" w:rsidRPr="00D82EB7" w:rsidRDefault="00D82EB7" w:rsidP="00D82EB7">
      <w:pPr>
        <w:autoSpaceDE w:val="0"/>
        <w:autoSpaceDN w:val="0"/>
        <w:adjustRightInd w:val="0"/>
        <w:spacing w:after="0" w:line="240" w:lineRule="auto"/>
        <w:ind w:firstLine="709"/>
        <w:jc w:val="both"/>
        <w:rPr>
          <w:rFonts w:ascii="Times New Roman" w:hAnsi="Times New Roman"/>
          <w:sz w:val="24"/>
          <w:szCs w:val="24"/>
        </w:rPr>
      </w:pPr>
      <w:r w:rsidRPr="00D82EB7">
        <w:rPr>
          <w:rFonts w:ascii="Times New Roman" w:hAnsi="Times New Roman"/>
          <w:sz w:val="24"/>
          <w:szCs w:val="24"/>
        </w:rPr>
        <w:t>6. Применительно к настоящей подпрограмме под нуждающимися в жилых помещениях понимаются молодые семьи:</w:t>
      </w:r>
    </w:p>
    <w:p w:rsidR="00D82EB7" w:rsidRPr="00D82EB7" w:rsidRDefault="00D82EB7" w:rsidP="00D82EB7">
      <w:pPr>
        <w:autoSpaceDE w:val="0"/>
        <w:autoSpaceDN w:val="0"/>
        <w:adjustRightInd w:val="0"/>
        <w:spacing w:after="0" w:line="240" w:lineRule="auto"/>
        <w:ind w:firstLine="709"/>
        <w:jc w:val="both"/>
        <w:rPr>
          <w:rFonts w:ascii="Times New Roman" w:hAnsi="Times New Roman"/>
          <w:sz w:val="24"/>
          <w:szCs w:val="24"/>
        </w:rPr>
      </w:pPr>
      <w:r w:rsidRPr="00D82EB7">
        <w:rPr>
          <w:rFonts w:ascii="Times New Roman" w:hAnsi="Times New Roman"/>
          <w:sz w:val="24"/>
          <w:szCs w:val="24"/>
        </w:rPr>
        <w:t>- поставленные на учет граждан в качестве нуждающихся в улучшении жилищных условий до 1 марта 2005 года;</w:t>
      </w:r>
    </w:p>
    <w:p w:rsidR="00D82EB7" w:rsidRPr="00D82EB7" w:rsidRDefault="00D82EB7" w:rsidP="00D82EB7">
      <w:pPr>
        <w:autoSpaceDE w:val="0"/>
        <w:autoSpaceDN w:val="0"/>
        <w:adjustRightInd w:val="0"/>
        <w:spacing w:after="0" w:line="240" w:lineRule="auto"/>
        <w:ind w:firstLine="709"/>
        <w:jc w:val="both"/>
        <w:rPr>
          <w:rFonts w:ascii="Times New Roman" w:hAnsi="Times New Roman"/>
          <w:sz w:val="24"/>
          <w:szCs w:val="24"/>
        </w:rPr>
      </w:pPr>
      <w:r w:rsidRPr="00D82EB7">
        <w:rPr>
          <w:rFonts w:ascii="Times New Roman" w:hAnsi="Times New Roman"/>
          <w:sz w:val="24"/>
          <w:szCs w:val="24"/>
        </w:rPr>
        <w:t xml:space="preserve">-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13" w:history="1">
        <w:r w:rsidRPr="00D82EB7">
          <w:rPr>
            <w:rFonts w:ascii="Times New Roman" w:hAnsi="Times New Roman"/>
            <w:sz w:val="24"/>
            <w:szCs w:val="24"/>
          </w:rPr>
          <w:t>статьей 51</w:t>
        </w:r>
      </w:hyperlink>
      <w:r w:rsidRPr="00D82EB7">
        <w:rPr>
          <w:rFonts w:ascii="Times New Roman" w:hAnsi="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При этом признание молодых семей малоимущими и постановка их на учет в качестве нуждающихся в жилых помещениях, предоставляемых по договору социального найма, не требуется.</w:t>
      </w:r>
    </w:p>
    <w:p w:rsidR="00D82EB7" w:rsidRPr="00D82EB7" w:rsidRDefault="00D82EB7" w:rsidP="00D82EB7">
      <w:pPr>
        <w:autoSpaceDE w:val="0"/>
        <w:autoSpaceDN w:val="0"/>
        <w:adjustRightInd w:val="0"/>
        <w:spacing w:after="0" w:line="240" w:lineRule="auto"/>
        <w:ind w:firstLine="709"/>
        <w:jc w:val="both"/>
        <w:rPr>
          <w:rFonts w:ascii="Times New Roman" w:hAnsi="Times New Roman"/>
          <w:sz w:val="24"/>
          <w:szCs w:val="24"/>
        </w:rPr>
      </w:pPr>
      <w:r w:rsidRPr="00D82EB7">
        <w:rPr>
          <w:rFonts w:ascii="Times New Roman" w:hAnsi="Times New Roman"/>
          <w:sz w:val="24"/>
          <w:szCs w:val="24"/>
        </w:rPr>
        <w:lastRenderedPageBreak/>
        <w:t xml:space="preserve">7. Порядок и условия признания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w:t>
      </w:r>
      <w:hyperlink r:id="rId14" w:history="1">
        <w:r w:rsidRPr="00D82EB7">
          <w:rPr>
            <w:rFonts w:ascii="Times New Roman" w:hAnsi="Times New Roman"/>
            <w:sz w:val="24"/>
            <w:szCs w:val="24"/>
          </w:rPr>
          <w:t>Законом</w:t>
        </w:r>
      </w:hyperlink>
      <w:r w:rsidRPr="00D82EB7">
        <w:t xml:space="preserve"> </w:t>
      </w:r>
      <w:r w:rsidRPr="00D82EB7">
        <w:rPr>
          <w:rFonts w:ascii="Times New Roman" w:hAnsi="Times New Roman"/>
          <w:sz w:val="24"/>
          <w:szCs w:val="24"/>
        </w:rPr>
        <w:t>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(далее - Закон края).</w:t>
      </w:r>
    </w:p>
    <w:p w:rsidR="00D82EB7" w:rsidRPr="00B471BD" w:rsidRDefault="00D82EB7" w:rsidP="00D82EB7">
      <w:pPr>
        <w:autoSpaceDE w:val="0"/>
        <w:autoSpaceDN w:val="0"/>
        <w:adjustRightInd w:val="0"/>
        <w:spacing w:after="0" w:line="240" w:lineRule="auto"/>
        <w:ind w:firstLine="709"/>
        <w:jc w:val="both"/>
        <w:rPr>
          <w:rFonts w:ascii="Times New Roman" w:hAnsi="Times New Roman"/>
          <w:sz w:val="24"/>
          <w:szCs w:val="24"/>
        </w:rPr>
      </w:pPr>
      <w:r w:rsidRPr="00D82EB7">
        <w:rPr>
          <w:rFonts w:ascii="Times New Roman" w:hAnsi="Times New Roman"/>
          <w:sz w:val="24"/>
          <w:szCs w:val="24"/>
        </w:rPr>
        <w:t>Определение наличия у молодой семьи доходов, позволяющих получить кредит, либо иных денежных средств для оплаты расчетной (средней) стоимости жилья в части, превышающей</w:t>
      </w:r>
      <w:r w:rsidRPr="00B471BD">
        <w:rPr>
          <w:rFonts w:ascii="Times New Roman" w:hAnsi="Times New Roman"/>
          <w:sz w:val="24"/>
          <w:szCs w:val="24"/>
        </w:rPr>
        <w:t xml:space="preserve"> размер предоставляемой социальной выплаты, осуществляется по формуле:</w:t>
      </w:r>
    </w:p>
    <w:p w:rsidR="00D82EB7" w:rsidRPr="00B471BD" w:rsidRDefault="00D82EB7" w:rsidP="00D82EB7">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 = СтЖ - С,</w:t>
      </w:r>
    </w:p>
    <w:p w:rsidR="00D82EB7" w:rsidRPr="00B471BD" w:rsidRDefault="00D82EB7" w:rsidP="00D82EB7">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где:</w:t>
      </w:r>
    </w:p>
    <w:p w:rsidR="00D82EB7" w:rsidRPr="00B471BD" w:rsidRDefault="00D82EB7" w:rsidP="00D82EB7">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 - доходы, позволяющие взять кредит, либо иные денежные средства для оплаты расчетной (средней) стоимости жилья;</w:t>
      </w:r>
    </w:p>
    <w:p w:rsidR="00D82EB7" w:rsidRPr="00B471BD" w:rsidRDefault="00D82EB7" w:rsidP="00D82EB7">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СтЖ - размер расчетной (средней) стоимости жилья;</w:t>
      </w:r>
    </w:p>
    <w:p w:rsidR="00D82EB7" w:rsidRPr="00B471BD" w:rsidRDefault="00D82EB7" w:rsidP="00D82EB7">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 - размер социальной выплаты.</w:t>
      </w:r>
    </w:p>
    <w:p w:rsidR="007C3463" w:rsidRDefault="007C3463" w:rsidP="007F6A23">
      <w:pPr>
        <w:autoSpaceDE w:val="0"/>
        <w:autoSpaceDN w:val="0"/>
        <w:adjustRightInd w:val="0"/>
        <w:spacing w:after="0" w:line="240" w:lineRule="auto"/>
        <w:ind w:firstLine="709"/>
        <w:jc w:val="center"/>
        <w:outlineLvl w:val="1"/>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center"/>
        <w:outlineLvl w:val="1"/>
        <w:rPr>
          <w:rFonts w:ascii="Times New Roman" w:hAnsi="Times New Roman"/>
          <w:b/>
          <w:sz w:val="24"/>
          <w:szCs w:val="24"/>
        </w:rPr>
      </w:pPr>
      <w:r w:rsidRPr="00B471BD">
        <w:rPr>
          <w:rFonts w:ascii="Times New Roman" w:hAnsi="Times New Roman"/>
          <w:b/>
          <w:sz w:val="24"/>
          <w:szCs w:val="24"/>
        </w:rPr>
        <w:t>2.3.2. Порядок признания молодой семьи участником подпрограммы</w:t>
      </w: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и формирования списков молодых семей - участников</w:t>
      </w: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подпрограммы, изъявивших желание получить социальную</w:t>
      </w: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выплату в планируемом году</w:t>
      </w:r>
    </w:p>
    <w:p w:rsidR="007F6A23" w:rsidRPr="00B471BD" w:rsidRDefault="007F6A23" w:rsidP="007F6A23">
      <w:pPr>
        <w:autoSpaceDE w:val="0"/>
        <w:autoSpaceDN w:val="0"/>
        <w:adjustRightInd w:val="0"/>
        <w:spacing w:after="0" w:line="240" w:lineRule="auto"/>
        <w:ind w:firstLine="709"/>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1. Для участия в подпрограмме в целях использования социальной выплаты в соответствии с </w:t>
      </w:r>
      <w:hyperlink w:anchor="Par159" w:history="1">
        <w:r w:rsidRPr="00B471BD">
          <w:rPr>
            <w:rFonts w:ascii="Times New Roman" w:hAnsi="Times New Roman"/>
            <w:sz w:val="24"/>
            <w:szCs w:val="24"/>
          </w:rPr>
          <w:t>абзацами вторым</w:t>
        </w:r>
      </w:hyperlink>
      <w:r w:rsidRPr="00B471BD">
        <w:rPr>
          <w:rFonts w:ascii="Times New Roman" w:hAnsi="Times New Roman"/>
          <w:sz w:val="24"/>
          <w:szCs w:val="24"/>
        </w:rPr>
        <w:t xml:space="preserve"> - </w:t>
      </w:r>
      <w:hyperlink w:anchor="Par163" w:history="1">
        <w:r w:rsidRPr="00B471BD">
          <w:rPr>
            <w:rFonts w:ascii="Times New Roman" w:hAnsi="Times New Roman"/>
            <w:sz w:val="24"/>
            <w:szCs w:val="24"/>
          </w:rPr>
          <w:t>шестым пункта 3 подраздела 2.3.1</w:t>
        </w:r>
      </w:hyperlink>
      <w:r w:rsidRPr="00B471BD">
        <w:rPr>
          <w:rFonts w:ascii="Times New Roman" w:hAnsi="Times New Roman"/>
          <w:sz w:val="24"/>
          <w:szCs w:val="24"/>
        </w:rPr>
        <w:t xml:space="preserve"> подпрограммы молодая семья до 1 июля года, предшествующего планируемому, подает в орган местного самоуправления по месту жительства следующие документы:</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 xml:space="preserve">а) </w:t>
      </w:r>
      <w:hyperlink r:id="rId15" w:history="1">
        <w:r w:rsidRPr="00B471BD">
          <w:rPr>
            <w:rStyle w:val="ae"/>
            <w:rFonts w:ascii="Times New Roman" w:eastAsia="Arial Unicode MS" w:hAnsi="Times New Roman"/>
            <w:color w:val="auto"/>
            <w:sz w:val="24"/>
            <w:szCs w:val="24"/>
          </w:rPr>
          <w:t>заявление</w:t>
        </w:r>
      </w:hyperlink>
      <w:r w:rsidRPr="00B471BD">
        <w:rPr>
          <w:rFonts w:ascii="Times New Roman" w:hAnsi="Times New Roman" w:cs="Times New Roman"/>
          <w:sz w:val="24"/>
          <w:szCs w:val="24"/>
        </w:rPr>
        <w:t xml:space="preserve">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б) копии документов, удостоверяющие личность каждого члена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копия  свидетельства о заключении брака (на неполную семью не распространяется).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Молодая семья  вправе по собственной инициативе представить в орган местного самоуправления (сельсовет) по месту жительства: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 органа местного самоуправления, подтверждающий признание молодой семьи нуждающейся в жилых помещениях (выписка из решения органа местного самоуправления о постановке молодой семьи на учет в качестве нуждающейся в жилых помещениях);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При непредставлении заявителем по собственной инициативе документов, указанных в </w:t>
      </w:r>
      <w:hyperlink w:anchor="Par205" w:history="1">
        <w:r w:rsidRPr="00B471BD">
          <w:rPr>
            <w:rFonts w:ascii="Times New Roman" w:hAnsi="Times New Roman"/>
            <w:sz w:val="24"/>
            <w:szCs w:val="24"/>
          </w:rPr>
          <w:t>абзацах шестом</w:t>
        </w:r>
      </w:hyperlink>
      <w:r w:rsidRPr="00B471BD">
        <w:rPr>
          <w:rFonts w:ascii="Times New Roman" w:hAnsi="Times New Roman"/>
          <w:sz w:val="24"/>
          <w:szCs w:val="24"/>
        </w:rPr>
        <w:t xml:space="preserve">, </w:t>
      </w:r>
      <w:hyperlink w:anchor="Par206" w:history="1">
        <w:r w:rsidRPr="00B471BD">
          <w:rPr>
            <w:rFonts w:ascii="Times New Roman" w:hAnsi="Times New Roman"/>
            <w:sz w:val="24"/>
            <w:szCs w:val="24"/>
          </w:rPr>
          <w:t>седьмом</w:t>
        </w:r>
      </w:hyperlink>
      <w:r w:rsidRPr="00B471BD">
        <w:rPr>
          <w:rFonts w:ascii="Times New Roman" w:hAnsi="Times New Roman"/>
          <w:sz w:val="24"/>
          <w:szCs w:val="24"/>
        </w:rPr>
        <w:t xml:space="preserve"> настоящего пункта, орган местного самоуправления  запрашивает их по истечении 2 рабочих дней после получения документов, указанных в </w:t>
      </w:r>
      <w:hyperlink w:anchor="Par201" w:history="1">
        <w:r w:rsidRPr="00B471BD">
          <w:rPr>
            <w:rFonts w:ascii="Times New Roman" w:hAnsi="Times New Roman"/>
            <w:sz w:val="24"/>
            <w:szCs w:val="24"/>
          </w:rPr>
          <w:t>подпунктах "а"</w:t>
        </w:r>
      </w:hyperlink>
      <w:r w:rsidRPr="00B471BD">
        <w:rPr>
          <w:rFonts w:ascii="Times New Roman" w:hAnsi="Times New Roman"/>
          <w:sz w:val="24"/>
          <w:szCs w:val="24"/>
        </w:rPr>
        <w:t xml:space="preserve"> - </w:t>
      </w:r>
      <w:hyperlink w:anchor="Par203" w:history="1">
        <w:r w:rsidRPr="00B471BD">
          <w:rPr>
            <w:rFonts w:ascii="Times New Roman" w:hAnsi="Times New Roman"/>
            <w:sz w:val="24"/>
            <w:szCs w:val="24"/>
          </w:rPr>
          <w:t>"в"</w:t>
        </w:r>
      </w:hyperlink>
      <w:r w:rsidRPr="00B471BD">
        <w:rPr>
          <w:rFonts w:ascii="Times New Roman" w:hAnsi="Times New Roman"/>
          <w:sz w:val="24"/>
          <w:szCs w:val="24"/>
        </w:rPr>
        <w:t xml:space="preserve"> настоящего пункта, у органов местного самоуправления, признавших молодую семью нуждающейся в жилых помещениях и имеющих достаточные доходы.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 Для участия в подпрограмме в целях использования социальной выплаты в соответствии с </w:t>
      </w:r>
      <w:hyperlink w:anchor="Par164" w:history="1">
        <w:r w:rsidRPr="00B471BD">
          <w:rPr>
            <w:rFonts w:ascii="Times New Roman" w:hAnsi="Times New Roman"/>
            <w:sz w:val="24"/>
            <w:szCs w:val="24"/>
          </w:rPr>
          <w:t>абзацем седьмым пункта 3 раздела 2.3.1</w:t>
        </w:r>
      </w:hyperlink>
      <w:r w:rsidRPr="00B471BD">
        <w:rPr>
          <w:rFonts w:ascii="Times New Roman" w:hAnsi="Times New Roman"/>
          <w:sz w:val="24"/>
          <w:szCs w:val="24"/>
        </w:rPr>
        <w:t xml:space="preserve"> программы молодая семья до 1 июля года, предшествующего планируемому, подает в орган местного самоуправления  (сельсовет) по месту жительства следующие документы: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 xml:space="preserve">а) </w:t>
      </w:r>
      <w:hyperlink r:id="rId16" w:history="1">
        <w:r w:rsidRPr="00B471BD">
          <w:rPr>
            <w:rStyle w:val="ae"/>
            <w:rFonts w:ascii="Times New Roman" w:eastAsia="Arial Unicode MS" w:hAnsi="Times New Roman"/>
            <w:color w:val="auto"/>
            <w:sz w:val="24"/>
            <w:szCs w:val="24"/>
          </w:rPr>
          <w:t>заявление</w:t>
        </w:r>
      </w:hyperlink>
      <w:r w:rsidRPr="00B471BD">
        <w:rPr>
          <w:rFonts w:ascii="Times New Roman" w:hAnsi="Times New Roman"/>
          <w:sz w:val="24"/>
          <w:szCs w:val="24"/>
        </w:rPr>
        <w:t xml:space="preserve">  в 2 экземплярах (один экземпляр возвращается заявителю с указанием даты принятия заявления и приложенных к нему документов) по форме, установленной нормативным актом министерства строительства и  жилищно-коммунального  хозяйства Красноярского края.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б) копии  документов, удостоверяющие личность каждого члена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копия свидетельства о заключении брака (на неполную семью не распространяется);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г) кредитный договор (договор займа), заключенный в период с 1 января 2006 года по 31 декабря 2010 года включительно;</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Молодая семья вправе по собственной инициативе представить в орган местного самоуправления ( сельсовет) по месту жительства: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кредита(займа) или выписку из Единого государственного реестра прав на недвижимое имущество и сделок с ними;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 подтверждающий, что молодая семья была признана нуждающейся в жилом помещении мероприятия 8 на момент заключения соответствующего кредитного договора (договора займа).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При непредставлении заявителем по собственной инициативе документов, указанных в </w:t>
      </w:r>
      <w:hyperlink w:anchor="Par215" w:history="1">
        <w:r w:rsidRPr="00B471BD">
          <w:rPr>
            <w:rFonts w:ascii="Times New Roman" w:hAnsi="Times New Roman"/>
            <w:sz w:val="24"/>
            <w:szCs w:val="24"/>
          </w:rPr>
          <w:t>абзацах восьмом</w:t>
        </w:r>
      </w:hyperlink>
      <w:r w:rsidRPr="00B471BD">
        <w:rPr>
          <w:rFonts w:ascii="Times New Roman" w:hAnsi="Times New Roman"/>
          <w:sz w:val="24"/>
          <w:szCs w:val="24"/>
        </w:rPr>
        <w:t xml:space="preserve">, </w:t>
      </w:r>
      <w:hyperlink w:anchor="Par216" w:history="1">
        <w:r w:rsidRPr="00B471BD">
          <w:rPr>
            <w:rFonts w:ascii="Times New Roman" w:hAnsi="Times New Roman"/>
            <w:sz w:val="24"/>
            <w:szCs w:val="24"/>
          </w:rPr>
          <w:t>девятом</w:t>
        </w:r>
      </w:hyperlink>
      <w:r w:rsidRPr="00B471BD">
        <w:rPr>
          <w:rFonts w:ascii="Times New Roman" w:hAnsi="Times New Roman"/>
          <w:sz w:val="24"/>
          <w:szCs w:val="24"/>
        </w:rPr>
        <w:t xml:space="preserve"> настоящего пункта, орган местного самоуправления (сельсовет) запрашивает по истечении 5 рабочих дней после получения документов, указанных в </w:t>
      </w:r>
      <w:hyperlink w:anchor="Par209" w:history="1">
        <w:r w:rsidRPr="00B471BD">
          <w:rPr>
            <w:rFonts w:ascii="Times New Roman" w:hAnsi="Times New Roman"/>
            <w:sz w:val="24"/>
            <w:szCs w:val="24"/>
          </w:rPr>
          <w:t>подпунктах "а"</w:t>
        </w:r>
      </w:hyperlink>
      <w:r w:rsidRPr="00B471BD">
        <w:rPr>
          <w:rFonts w:ascii="Times New Roman" w:hAnsi="Times New Roman"/>
          <w:sz w:val="24"/>
          <w:szCs w:val="24"/>
        </w:rPr>
        <w:t xml:space="preserve"> - </w:t>
      </w:r>
      <w:hyperlink w:anchor="Par213" w:history="1">
        <w:r w:rsidRPr="00B471BD">
          <w:rPr>
            <w:rFonts w:ascii="Times New Roman" w:hAnsi="Times New Roman"/>
            <w:sz w:val="24"/>
            <w:szCs w:val="24"/>
          </w:rPr>
          <w:t>"д"</w:t>
        </w:r>
      </w:hyperlink>
      <w:r w:rsidRPr="00B471BD">
        <w:rPr>
          <w:rFonts w:ascii="Times New Roman" w:hAnsi="Times New Roman"/>
          <w:sz w:val="24"/>
          <w:szCs w:val="24"/>
        </w:rPr>
        <w:t xml:space="preserve">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предусмотренную в </w:t>
      </w:r>
      <w:hyperlink w:anchor="Par216" w:history="1">
        <w:r w:rsidRPr="00B471BD">
          <w:rPr>
            <w:rFonts w:ascii="Times New Roman" w:hAnsi="Times New Roman"/>
            <w:sz w:val="24"/>
            <w:szCs w:val="24"/>
          </w:rPr>
          <w:t>абзаце девятом</w:t>
        </w:r>
      </w:hyperlink>
      <w:r w:rsidRPr="00B471BD">
        <w:rPr>
          <w:rFonts w:ascii="Times New Roman" w:hAnsi="Times New Roman"/>
          <w:sz w:val="24"/>
          <w:szCs w:val="24"/>
        </w:rPr>
        <w:t xml:space="preserve"> настоящего пункта, у органов и организаций, участвующих в предоставлении государственных и муниципальных услуг, если такие документы находятся в распоряжении этих органов и организаций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3. Копии документов, предъявляемые заявителями в соответствии с </w:t>
      </w:r>
      <w:hyperlink w:anchor="Par196" w:history="1">
        <w:r w:rsidRPr="00B471BD">
          <w:rPr>
            <w:rFonts w:ascii="Times New Roman" w:hAnsi="Times New Roman"/>
            <w:sz w:val="24"/>
            <w:szCs w:val="24"/>
          </w:rPr>
          <w:t>пунктами 1</w:t>
        </w:r>
      </w:hyperlink>
      <w:r w:rsidRPr="00B471BD">
        <w:rPr>
          <w:rFonts w:ascii="Times New Roman" w:hAnsi="Times New Roman"/>
          <w:sz w:val="24"/>
          <w:szCs w:val="24"/>
        </w:rPr>
        <w:t xml:space="preserve">, </w:t>
      </w:r>
      <w:hyperlink w:anchor="Par208" w:history="1">
        <w:r w:rsidRPr="00B471BD">
          <w:rPr>
            <w:rFonts w:ascii="Times New Roman" w:hAnsi="Times New Roman"/>
            <w:sz w:val="24"/>
            <w:szCs w:val="24"/>
          </w:rPr>
          <w:t>2</w:t>
        </w:r>
      </w:hyperlink>
      <w:r w:rsidRPr="00B471BD">
        <w:rPr>
          <w:rFonts w:ascii="Times New Roman" w:hAnsi="Times New Roman"/>
          <w:sz w:val="24"/>
          <w:szCs w:val="24"/>
        </w:rPr>
        <w:t xml:space="preserve"> настоящего раздела, заверяются  уполномоченным должностным лицом органа местного самоуправления при предъявлении оригиналов документов.</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От имени молодой семьи документы, предусмотренные </w:t>
      </w:r>
      <w:hyperlink w:anchor="Par196" w:history="1">
        <w:r w:rsidRPr="00B471BD">
          <w:rPr>
            <w:rFonts w:ascii="Times New Roman" w:hAnsi="Times New Roman"/>
            <w:sz w:val="24"/>
            <w:szCs w:val="24"/>
          </w:rPr>
          <w:t>пунктами 1</w:t>
        </w:r>
      </w:hyperlink>
      <w:r w:rsidRPr="00B471BD">
        <w:rPr>
          <w:rFonts w:ascii="Times New Roman" w:hAnsi="Times New Roman"/>
          <w:sz w:val="24"/>
          <w:szCs w:val="24"/>
        </w:rPr>
        <w:t xml:space="preserve">, </w:t>
      </w:r>
      <w:hyperlink w:anchor="Par208" w:history="1">
        <w:r w:rsidRPr="00B471BD">
          <w:rPr>
            <w:rFonts w:ascii="Times New Roman" w:hAnsi="Times New Roman"/>
            <w:sz w:val="24"/>
            <w:szCs w:val="24"/>
          </w:rPr>
          <w:t>2</w:t>
        </w:r>
      </w:hyperlink>
      <w:r w:rsidRPr="00B471BD">
        <w:rPr>
          <w:rFonts w:ascii="Times New Roman" w:hAnsi="Times New Roman"/>
          <w:sz w:val="24"/>
          <w:szCs w:val="24"/>
        </w:rPr>
        <w:t xml:space="preserve">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 xml:space="preserve">4. Органы местного самоуправления муниципальных образований района (сельсоветы) в течение 10 рабочих дней с даты получения документов, подтверждающих право молодой семьи на участие в подпрограмме, организует работу по проверке сведений, содержащихся в этих документах, указанных в </w:t>
      </w:r>
      <w:hyperlink w:anchor="Par196" w:history="1">
        <w:r w:rsidRPr="00B471BD">
          <w:rPr>
            <w:rFonts w:ascii="Times New Roman" w:hAnsi="Times New Roman" w:cs="Times New Roman"/>
            <w:sz w:val="24"/>
            <w:szCs w:val="24"/>
          </w:rPr>
          <w:t>пунктах 1</w:t>
        </w:r>
      </w:hyperlink>
      <w:r w:rsidRPr="00B471BD">
        <w:rPr>
          <w:rFonts w:ascii="Times New Roman" w:hAnsi="Times New Roman" w:cs="Times New Roman"/>
          <w:sz w:val="24"/>
          <w:szCs w:val="24"/>
        </w:rPr>
        <w:t xml:space="preserve">, </w:t>
      </w:r>
      <w:hyperlink w:anchor="Par208" w:history="1">
        <w:r w:rsidRPr="00B471BD">
          <w:rPr>
            <w:rFonts w:ascii="Times New Roman" w:hAnsi="Times New Roman" w:cs="Times New Roman"/>
            <w:sz w:val="24"/>
            <w:szCs w:val="24"/>
          </w:rPr>
          <w:t>2</w:t>
        </w:r>
      </w:hyperlink>
      <w:r w:rsidRPr="00B471BD">
        <w:rPr>
          <w:rFonts w:ascii="Times New Roman" w:hAnsi="Times New Roman" w:cs="Times New Roman"/>
          <w:sz w:val="24"/>
          <w:szCs w:val="24"/>
        </w:rPr>
        <w:t xml:space="preserve"> настоящего раздела, и принимает решение о признании либо об отказе в признании молодой семьи участником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О принятом решении молодая семья письменно уведомляется органом местного самоуправления (сельсоветом) в течение 5 рабочих дней с момента принятия соответствующего решения.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и местного бюджетов муниципальные образования Ачинского района (сельсоветы) направляют соответствующие запросы в муниципальные образования по месту предыдущего жительства членов молодой семьи.</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 xml:space="preserve">4.1. Органы  местного самоуправления (сельсоветы)   регистрируют заявления и </w:t>
      </w:r>
      <w:r w:rsidRPr="00B471BD">
        <w:rPr>
          <w:rFonts w:ascii="Times New Roman" w:hAnsi="Times New Roman" w:cs="Times New Roman"/>
          <w:sz w:val="24"/>
          <w:szCs w:val="24"/>
        </w:rPr>
        <w:lastRenderedPageBreak/>
        <w:t>документы, поданные молодыми семьями на участие в подпрограмме, в соответствии с пунктами 1,2  настоящего раздела в книге регистрации и учета (далее - книга регистрации и учета).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5. Основаниями для отказа в признании молодой семьи участником подпрограммы являются: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а</w:t>
      </w:r>
      <w:r w:rsidRPr="00B471BD">
        <w:rPr>
          <w:rFonts w:ascii="Times New Roman" w:hAnsi="Times New Roman"/>
          <w:b/>
          <w:sz w:val="24"/>
          <w:szCs w:val="24"/>
        </w:rPr>
        <w:t>) </w:t>
      </w:r>
      <w:r w:rsidRPr="00B471BD">
        <w:rPr>
          <w:rFonts w:ascii="Times New Roman" w:hAnsi="Times New Roman"/>
          <w:sz w:val="24"/>
          <w:szCs w:val="24"/>
        </w:rPr>
        <w:t xml:space="preserve">несоответствие молодой семьи требованиям, указанным в </w:t>
      </w:r>
      <w:hyperlink w:anchor="Par166" w:history="1">
        <w:r w:rsidRPr="00B471BD">
          <w:rPr>
            <w:rFonts w:ascii="Times New Roman" w:hAnsi="Times New Roman"/>
            <w:sz w:val="24"/>
            <w:szCs w:val="24"/>
          </w:rPr>
          <w:t>пунктах 5</w:t>
        </w:r>
      </w:hyperlink>
      <w:r w:rsidRPr="00B471BD">
        <w:rPr>
          <w:rFonts w:ascii="Times New Roman" w:hAnsi="Times New Roman"/>
          <w:sz w:val="24"/>
          <w:szCs w:val="24"/>
        </w:rPr>
        <w:t xml:space="preserve">, </w:t>
      </w:r>
      <w:hyperlink w:anchor="Par174" w:history="1">
        <w:r w:rsidRPr="00B471BD">
          <w:rPr>
            <w:rFonts w:ascii="Times New Roman" w:hAnsi="Times New Roman"/>
            <w:sz w:val="24"/>
            <w:szCs w:val="24"/>
          </w:rPr>
          <w:t>6 раздела 2.3.1</w:t>
        </w:r>
      </w:hyperlink>
      <w:r w:rsidRPr="00B471BD">
        <w:rPr>
          <w:rFonts w:ascii="Times New Roman" w:hAnsi="Times New Roman"/>
          <w:sz w:val="24"/>
          <w:szCs w:val="24"/>
        </w:rPr>
        <w:t xml:space="preserve">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б) непредставление или неполное представление документов, устанавливаемых соответственно в </w:t>
      </w:r>
      <w:hyperlink w:anchor="Par201" w:history="1">
        <w:r w:rsidRPr="00B471BD">
          <w:rPr>
            <w:rFonts w:ascii="Times New Roman" w:hAnsi="Times New Roman"/>
            <w:sz w:val="24"/>
            <w:szCs w:val="24"/>
          </w:rPr>
          <w:t>подпунктах "а"</w:t>
        </w:r>
      </w:hyperlink>
      <w:r w:rsidRPr="00B471BD">
        <w:rPr>
          <w:rFonts w:ascii="Times New Roman" w:hAnsi="Times New Roman"/>
          <w:sz w:val="24"/>
          <w:szCs w:val="24"/>
        </w:rPr>
        <w:t xml:space="preserve"> - </w:t>
      </w:r>
      <w:hyperlink w:anchor="Par203" w:history="1">
        <w:r w:rsidRPr="00B471BD">
          <w:rPr>
            <w:rFonts w:ascii="Times New Roman" w:hAnsi="Times New Roman"/>
            <w:sz w:val="24"/>
            <w:szCs w:val="24"/>
          </w:rPr>
          <w:t>"в" пункта 1</w:t>
        </w:r>
      </w:hyperlink>
      <w:r w:rsidRPr="00B471BD">
        <w:rPr>
          <w:rFonts w:ascii="Times New Roman" w:hAnsi="Times New Roman"/>
          <w:sz w:val="24"/>
          <w:szCs w:val="24"/>
        </w:rPr>
        <w:t xml:space="preserve">, в </w:t>
      </w:r>
      <w:hyperlink w:anchor="Par209" w:history="1">
        <w:r w:rsidRPr="00B471BD">
          <w:rPr>
            <w:rFonts w:ascii="Times New Roman" w:hAnsi="Times New Roman"/>
            <w:sz w:val="24"/>
            <w:szCs w:val="24"/>
          </w:rPr>
          <w:t>подпунктах "а"</w:t>
        </w:r>
      </w:hyperlink>
      <w:r w:rsidRPr="00B471BD">
        <w:rPr>
          <w:rFonts w:ascii="Times New Roman" w:hAnsi="Times New Roman"/>
          <w:sz w:val="24"/>
          <w:szCs w:val="24"/>
        </w:rPr>
        <w:t xml:space="preserve"> - </w:t>
      </w:r>
      <w:hyperlink w:anchor="Par213" w:history="1">
        <w:r w:rsidRPr="00B471BD">
          <w:rPr>
            <w:rFonts w:ascii="Times New Roman" w:hAnsi="Times New Roman"/>
            <w:sz w:val="24"/>
            <w:szCs w:val="24"/>
          </w:rPr>
          <w:t>"д" пункта 2</w:t>
        </w:r>
      </w:hyperlink>
      <w:r w:rsidRPr="00B471BD">
        <w:rPr>
          <w:rFonts w:ascii="Times New Roman" w:hAnsi="Times New Roman"/>
          <w:sz w:val="24"/>
          <w:szCs w:val="24"/>
        </w:rPr>
        <w:t xml:space="preserve"> настоящего раздела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недостоверность сведений, содержащихся в представленных документах;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г) ранее реализованное право на улучшение жилищных условий с использованием социальной выплаты за счет средств федерального и краевого бюджетов;</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w:t>
      </w:r>
      <w:r w:rsidRPr="00B471BD">
        <w:rPr>
          <w:rFonts w:ascii="Times New Roman" w:hAnsi="Times New Roman"/>
          <w:b/>
          <w:sz w:val="24"/>
          <w:szCs w:val="24"/>
        </w:rPr>
        <w:t>) </w:t>
      </w:r>
      <w:r w:rsidRPr="00B471BD">
        <w:rPr>
          <w:rFonts w:ascii="Times New Roman" w:hAnsi="Times New Roman"/>
          <w:sz w:val="24"/>
          <w:szCs w:val="24"/>
        </w:rPr>
        <w:t xml:space="preserve">несоответствие приобретенного с помощью кредитных (заемных) средств жилого помещения требованиям  пунктов </w:t>
      </w:r>
      <w:hyperlink r:id="rId17" w:history="1">
        <w:r w:rsidRPr="00B471BD">
          <w:rPr>
            <w:rFonts w:ascii="Times New Roman" w:hAnsi="Times New Roman"/>
            <w:sz w:val="24"/>
            <w:szCs w:val="24"/>
          </w:rPr>
          <w:t>12</w:t>
        </w:r>
      </w:hyperlink>
      <w:r w:rsidRPr="00B471BD">
        <w:rPr>
          <w:rFonts w:ascii="Times New Roman" w:hAnsi="Times New Roman"/>
          <w:sz w:val="24"/>
          <w:szCs w:val="24"/>
        </w:rPr>
        <w:t xml:space="preserve">, </w:t>
      </w:r>
      <w:hyperlink r:id="rId18" w:history="1">
        <w:r w:rsidRPr="00B471BD">
          <w:rPr>
            <w:rFonts w:ascii="Times New Roman" w:hAnsi="Times New Roman"/>
            <w:sz w:val="24"/>
            <w:szCs w:val="24"/>
          </w:rPr>
          <w:t>17 подраздела 2.3.4</w:t>
        </w:r>
      </w:hyperlink>
      <w:r w:rsidRPr="00B471BD">
        <w:rPr>
          <w:rFonts w:ascii="Times New Roman" w:hAnsi="Times New Roman"/>
          <w:sz w:val="24"/>
          <w:szCs w:val="24"/>
        </w:rPr>
        <w:t xml:space="preserve"> подпрограммы в случае намерения молодой семьи использовать социальную выплату на погашение основного долга и процентов по жилищным кредитам, в том числе ипотечным или жилищным займам.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6. Повторное обращение с заявлением об участии в подпрограмме допускается после устранения оснований для отказа, предусмотренных в </w:t>
      </w:r>
      <w:hyperlink w:anchor="Par223" w:history="1">
        <w:r w:rsidRPr="00B471BD">
          <w:rPr>
            <w:rFonts w:ascii="Times New Roman" w:hAnsi="Times New Roman"/>
            <w:sz w:val="24"/>
            <w:szCs w:val="24"/>
          </w:rPr>
          <w:t>пункте 5</w:t>
        </w:r>
      </w:hyperlink>
      <w:r w:rsidRPr="00B471BD">
        <w:rPr>
          <w:rFonts w:ascii="Times New Roman" w:hAnsi="Times New Roman"/>
          <w:sz w:val="24"/>
          <w:szCs w:val="24"/>
        </w:rPr>
        <w:t xml:space="preserve"> настоящего раздела подпрограммы.</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7. Орган местного самоуправления   (сельсовет) формируют списки  молодых семей - участников подпрограммы в хронологическом порядке согласно дате принятия решения о признании  молодой семьи нуждающейся в жилом помещении.</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В первую очередь молодые семьи, поставленные на учет в качестве нуждающихся в улучшении жилищных условий до 1 марта 2005 года, - по дате такой постановки, а также молодые семьи, имеющие 3-х и более детей, - по дате принятия решения о признании молодой семьи нуждающейся в жилых помещениях;</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 xml:space="preserve">во вторую очередь молодые семьи, признанные после 1 марта 2005 года нуждающимися в жилых помещениях, - по дате принятия решения о признании молодой семьи нуждающейся в жилых помещениях. </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Данные списки представляются в администрацию Ачинского района с документами, подтверждающими право молодых семей на участие в подпрограмме. Молодые семьи, поставленные на учет в качестве нуждающихся в улучшении жилищных условий и признанные нуждающимися в жилых помещениях в один и тот же день, включаются в  список участников подпрограммы по старшинству одного из супругов (одного родителя в неполной семье).</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8. Сформированный список молодых семей – участников подпрограммы, изъявивших, желание получить социальную выплату в планируемом году  утверждается,  Главой администрации Ачинского района, с учетом средств, которые планируются  выделить на софинансирование  из местного бюджета на соответствующий год и в срок до 1 сентября  планируемого года представляется  в министерство строительства и  жилищно- коммунального хозяйства  Красноярского края.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9. Для включения в списки молодых семей - участников подпрограммы на  2018-2019 гг. молодые семьи, не получившие социальные выплаты в 2017, году, представляют в администрацию Ачинского района в срок до 1 июля года, предшествующего планируемому, заявление  по форме, установленной нормативным актом министерства </w:t>
      </w:r>
      <w:r w:rsidRPr="00B471BD">
        <w:rPr>
          <w:rFonts w:ascii="Times New Roman" w:hAnsi="Times New Roman"/>
          <w:sz w:val="24"/>
          <w:szCs w:val="24"/>
        </w:rPr>
        <w:lastRenderedPageBreak/>
        <w:t>строительства и  жилищно-коммунального  хозяйства   Красноярского края,  выписку из домовой книги и (или) копию финансово-лицевого счета.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Если в месте жительства или составе молодой семьи произошли изменения, молодая семья в течении 10 дней со дня произошедших изменений,  представляет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попадает под случай, предусмотренный пунктом 11 настоящего подраздела мероприятия для снятия органом местного самоуправления молодой семьи с учета (исключения из списка молодых семей - участников подпрограммы).</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10. При изменении состава молодой семьи, состоящей в списках молодых семей - участников на  2018 год, ее жилищных условий, изменении фамилии, имени, отчества, паспортных данных членов молодой семьи, иных обстоятельств, влияющих на получение социальной выплаты в текущем году, молодая семья подает в орган местного самоуправления (сельсовет) заявление с приложением подтверждающих документов. На основании представленных документов сельсовет совместно с администрацией  Ачинского района  в течение 7 рабочих дней принимает решение о внесении изменений в список молодых семей - участников, копию которого в течение 7 рабочих дней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11. Решение о снятии молодой семьи с учета (исключении молодой семьи из списка молодых семей - участников подпрограммы) принимается муниципальным образованием (сельсоветом) в случаях:</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а) получения социальной выплаты за счет средств федерального, краевого и местного бюджетов на приобретение или строительство жилья кем-либо из членов молодой семьи;</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б) переезда в другое муниципальное образование Красноярского края на постоянное место жительства;</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в) выявления недостоверных сведений в представленных документах;</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г) письменного отказа молодой семьи от участия в подпрограмме;</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д) расторжение брака молодой семьей, не имеющей детей;</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е) достижения возраста 36 лет одним из супругов;</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ж) утраты молодой семьей нуждаемости в жилых помещениях;</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з) выявления факта несоответствия условиям  подпрограммы либо невыполнения условий подпрограммы, в соответствии с которыми молодая семья была признана участником подпрограммы.</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12. Орган местного самоуправления  (сельсовет) в течение 7 рабочих дней с момента информирования о наступлении случаев, указанных в  пункте 11 настоящего подраздела, принимает решение о снятии молодой семьи с учета (исключении из списка молодых семей - участников) и уведомляет администрацию Ачинского  района об этом. администрация  Ачинского района   уведомляет  с предоставлением соответствующих документов  министерство строительства и ЖКХ в течение 10 рабочих дней.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13. Если у молодой семьи после снятия с учета вновь возникло право на получение социальных выплат, то ее повторная постановка на учет производится на общих основаниях.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center"/>
        <w:outlineLvl w:val="1"/>
        <w:rPr>
          <w:rFonts w:ascii="Times New Roman" w:hAnsi="Times New Roman"/>
          <w:b/>
          <w:sz w:val="24"/>
          <w:szCs w:val="24"/>
        </w:rPr>
      </w:pPr>
      <w:r w:rsidRPr="00B471BD">
        <w:rPr>
          <w:rFonts w:ascii="Times New Roman" w:hAnsi="Times New Roman"/>
          <w:b/>
          <w:sz w:val="24"/>
          <w:szCs w:val="24"/>
        </w:rPr>
        <w:t>2.3.3. Определение размера социальной выплаты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 Социальная выплата, предоставляемая участнику подпрограммы, формируется на условиях софинансирования за счет средств федерального, краевого и местного бюджетов.</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Социальная выплата предоставляется в размере не менее: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 xml:space="preserve">35 процентов расчетной (средней) стоимости жилья, определяемой в соответствии с требованиями </w:t>
      </w:r>
      <w:hyperlink r:id="rId19" w:history="1">
        <w:r w:rsidRPr="00B471BD">
          <w:rPr>
            <w:rFonts w:ascii="Times New Roman" w:hAnsi="Times New Roman"/>
            <w:sz w:val="24"/>
            <w:szCs w:val="24"/>
          </w:rPr>
          <w:t>мероприятия 8</w:t>
        </w:r>
      </w:hyperlink>
      <w:r w:rsidRPr="00B471BD">
        <w:rPr>
          <w:rFonts w:ascii="Times New Roman" w:hAnsi="Times New Roman"/>
          <w:sz w:val="24"/>
          <w:szCs w:val="24"/>
        </w:rPr>
        <w:t>, для молодых семей, не имеющих детей;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40 процентов расчетной (средней) стоимости жилья, определяемой в соответствии с требованиями </w:t>
      </w:r>
      <w:hyperlink r:id="rId20" w:history="1">
        <w:r w:rsidRPr="00B471BD">
          <w:rPr>
            <w:rFonts w:ascii="Times New Roman" w:hAnsi="Times New Roman"/>
            <w:sz w:val="24"/>
            <w:szCs w:val="24"/>
          </w:rPr>
          <w:t xml:space="preserve">мероприятия 8 </w:t>
        </w:r>
      </w:hyperlink>
      <w:r w:rsidRPr="00B471BD">
        <w:rPr>
          <w:rFonts w:ascii="Times New Roman" w:hAnsi="Times New Roman"/>
          <w:sz w:val="24"/>
          <w:szCs w:val="24"/>
        </w:rPr>
        <w:t>,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в) в случае использования социальной выплаты на цель, предусмотренную  абзацем 2 пункта 3 подразделом 2.3.1., ее размер устанавливается в соответствии с  пунктом 1 настоящего подраздела и ограничивается суммой остатка задолженности по выплате остатка пая;</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г) в случае использования социальной выплаты на цель, предусмотренную абзацем  6 пункта 3 подразделом 2.3.1., размер социальной выплаты устанавливается в соответствии с пунктом 1 настоящего подраздела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2. Расчет размера социальной выплаты участнику подпрограммы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метра общей площади жилья в муниципальном образовании Ачинского района, в котором участник подпрограммы включен в список участников подпрограммы. Норма стоимости 1 кв. метра общей площади жилья устанавливается органом местного самоуправления муниципального образования Ачинский район. Данная норма не должна превышать среднюю рыночную стоимость 1 кв. метра общей площади жилья в Красноярском крае, определяемую Министерством строительства и жилищно-коммунального хозяйства Российской Федерации.</w:t>
      </w:r>
    </w:p>
    <w:p w:rsidR="007F6A23" w:rsidRPr="00B471BD" w:rsidRDefault="007F6A23" w:rsidP="007F6A23">
      <w:pPr>
        <w:pStyle w:val="ConsPlusNormal"/>
        <w:ind w:firstLine="540"/>
        <w:jc w:val="both"/>
        <w:rPr>
          <w:rFonts w:ascii="Times New Roman" w:hAnsi="Times New Roman" w:cs="Times New Roman"/>
          <w:sz w:val="24"/>
          <w:szCs w:val="24"/>
        </w:rPr>
      </w:pPr>
      <w:r w:rsidRPr="00B471BD">
        <w:rPr>
          <w:rFonts w:ascii="Times New Roman" w:hAnsi="Times New Roman" w:cs="Times New Roman"/>
          <w:sz w:val="24"/>
          <w:szCs w:val="24"/>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Норма общей площади жилья, с учетом которой определяется размер социальной выплаты, предоставляемой участнику программы:</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для семьи, состоящей из 2 человек (молодые супруги или 1 молодой родитель и ребенок),- 42 кв. метра;</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для семьи, состоящей из 3 и более человек, включающей помимо молодых супругов одного и более детей (либо семьи, состоящей из 1 молодого родителя и 2 и более детей), - 18 кв. метров на каждого члена семьи.</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Расчетная средняя стоимость жилья, применяемая при расчете размера социальной выплаты, предоставляемой участнику программы, определяется по формуле:</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СтЖ = Н х РЖ,</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где:</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СтЖ – расчетная (средняя) стоимость жилья, используемая при расчете размера социальной выплаты;</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Н - норма стоимости 1 кв. метра общей площади жилья в муниципальном образовании Ачинского района, определяемая в соответствии с требованиями подпрограммы;</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РЖ – размер общей площади жилого помещения, определяемый исходя из численного состава семьи.</w:t>
      </w:r>
    </w:p>
    <w:p w:rsidR="007F6A23" w:rsidRPr="00B471BD" w:rsidRDefault="007F6A23" w:rsidP="007F6A23">
      <w:pPr>
        <w:widowControl w:val="0"/>
        <w:autoSpaceDE w:val="0"/>
        <w:autoSpaceDN w:val="0"/>
        <w:adjustRightInd w:val="0"/>
        <w:spacing w:after="0" w:line="240" w:lineRule="auto"/>
        <w:ind w:firstLine="540"/>
        <w:jc w:val="both"/>
        <w:rPr>
          <w:rFonts w:ascii="Times New Roman" w:hAnsi="Times New Roman"/>
          <w:sz w:val="24"/>
          <w:szCs w:val="24"/>
        </w:rPr>
      </w:pPr>
      <w:r w:rsidRPr="00B471BD">
        <w:rPr>
          <w:rFonts w:ascii="Times New Roman" w:hAnsi="Times New Roman"/>
          <w:sz w:val="24"/>
          <w:szCs w:val="24"/>
        </w:rPr>
        <w:t xml:space="preserve">3. Распределение субсидий бюджетам муниципальных образований Красноярского края осуществляется между муниципальными образованиями края, отобранными для участия в </w:t>
      </w:r>
      <w:hyperlink w:anchor="P3851" w:history="1">
        <w:r w:rsidRPr="00B471BD">
          <w:rPr>
            <w:rFonts w:ascii="Times New Roman" w:hAnsi="Times New Roman"/>
            <w:sz w:val="24"/>
            <w:szCs w:val="24"/>
          </w:rPr>
          <w:t>мероприятии 8</w:t>
        </w:r>
      </w:hyperlink>
      <w:r w:rsidRPr="00B471BD">
        <w:rPr>
          <w:rFonts w:ascii="Times New Roman" w:hAnsi="Times New Roman"/>
          <w:sz w:val="24"/>
          <w:szCs w:val="24"/>
        </w:rPr>
        <w:t xml:space="preserve"> на основании конкурсного отбора и обеспечившими уровень софинансирования за счет средств местного бюджета в размере не менее 7 процентов </w:t>
      </w:r>
      <w:r w:rsidRPr="00B471BD">
        <w:rPr>
          <w:rFonts w:ascii="Times New Roman" w:hAnsi="Times New Roman"/>
          <w:sz w:val="24"/>
          <w:szCs w:val="24"/>
        </w:rPr>
        <w:lastRenderedPageBreak/>
        <w:t>расчетной (средней) стоимости жилья, используемой при расчете размера социальной выплаты в предоставляемых молодым семьям социальных выплатах. Начиная с конкурсного отбора муниципальных образований на 2017 год, субсидия предоставляется при соблюдении условия софинансирования мероприятий из местного бюджета, установленного с учетом уровня расчетной бюджетной обеспеченности муниципальных образований после выравнивания (далее - РБО), в следующем размере:</w:t>
      </w:r>
    </w:p>
    <w:p w:rsidR="007F6A23" w:rsidRPr="00B471BD" w:rsidRDefault="007F6A23" w:rsidP="007F6A23">
      <w:pPr>
        <w:pStyle w:val="ConsPlusNormal"/>
        <w:spacing w:before="240"/>
        <w:ind w:firstLine="540"/>
        <w:jc w:val="both"/>
        <w:rPr>
          <w:rFonts w:ascii="Times New Roman" w:hAnsi="Times New Roman" w:cs="Times New Roman"/>
          <w:sz w:val="24"/>
          <w:szCs w:val="24"/>
        </w:rPr>
      </w:pPr>
      <w:r w:rsidRPr="00B471BD">
        <w:rPr>
          <w:rFonts w:ascii="Times New Roman" w:hAnsi="Times New Roman" w:cs="Times New Roman"/>
          <w:sz w:val="24"/>
          <w:szCs w:val="24"/>
        </w:rPr>
        <w:t>для муниципальных образований с уровнем РБО менее 1,2 - не менее 7%;</w:t>
      </w:r>
    </w:p>
    <w:p w:rsidR="007F6A23" w:rsidRPr="00B471BD" w:rsidRDefault="007F6A23" w:rsidP="007F6A23">
      <w:pPr>
        <w:pStyle w:val="ConsPlusNormal"/>
        <w:spacing w:before="240"/>
        <w:ind w:firstLine="540"/>
        <w:jc w:val="both"/>
        <w:rPr>
          <w:rFonts w:ascii="Times New Roman" w:hAnsi="Times New Roman" w:cs="Times New Roman"/>
          <w:sz w:val="24"/>
          <w:szCs w:val="24"/>
        </w:rPr>
      </w:pPr>
      <w:r w:rsidRPr="00B471BD">
        <w:rPr>
          <w:rFonts w:ascii="Times New Roman" w:hAnsi="Times New Roman" w:cs="Times New Roman"/>
          <w:sz w:val="24"/>
          <w:szCs w:val="24"/>
        </w:rPr>
        <w:t>для муниципальных образований с уровнем РБО свыше 1,2 - не менее 10%.</w:t>
      </w:r>
    </w:p>
    <w:p w:rsidR="007F6A23" w:rsidRPr="00B471BD" w:rsidRDefault="007F6A23" w:rsidP="007F6A23">
      <w:pPr>
        <w:pStyle w:val="ConsPlusNormal"/>
        <w:spacing w:before="240"/>
        <w:ind w:firstLine="540"/>
        <w:jc w:val="both"/>
        <w:rPr>
          <w:rFonts w:ascii="Times New Roman" w:hAnsi="Times New Roman" w:cs="Times New Roman"/>
          <w:sz w:val="24"/>
          <w:szCs w:val="24"/>
        </w:rPr>
      </w:pPr>
      <w:r w:rsidRPr="00B471BD">
        <w:rPr>
          <w:rFonts w:ascii="Times New Roman" w:hAnsi="Times New Roman" w:cs="Times New Roman"/>
          <w:sz w:val="24"/>
          <w:szCs w:val="24"/>
        </w:rPr>
        <w:t>Итоговый размер средств местного бюджета в предоставляемой молодой семье социальной выплате зависит от размера субсидии, предоставляемой из федерального бюджета бюджету Красноярского края.</w:t>
      </w:r>
    </w:p>
    <w:p w:rsidR="007F6A23" w:rsidRPr="00B471BD" w:rsidRDefault="007F6A23" w:rsidP="007F6A23">
      <w:pPr>
        <w:autoSpaceDE w:val="0"/>
        <w:autoSpaceDN w:val="0"/>
        <w:adjustRightInd w:val="0"/>
        <w:spacing w:after="0" w:line="240" w:lineRule="auto"/>
        <w:ind w:firstLine="540"/>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both"/>
        <w:outlineLvl w:val="1"/>
        <w:rPr>
          <w:rFonts w:ascii="Times New Roman" w:hAnsi="Times New Roman"/>
          <w:sz w:val="24"/>
          <w:szCs w:val="24"/>
        </w:rPr>
      </w:pPr>
      <w:r w:rsidRPr="00B471BD">
        <w:rPr>
          <w:rFonts w:ascii="Times New Roman" w:hAnsi="Times New Roman"/>
          <w:sz w:val="24"/>
          <w:szCs w:val="24"/>
        </w:rPr>
        <w:t>Предоставление дополнительной социальной выплаты молодой семьи  при рождении (усыновлении) 1 ребенка осуществляется в соответствии с мероприятием 14 государственной программы Красноярского края «Создания условий для обеспечения доступным и комфортным жильем граждан Красноярского края», утвержденной Постановление Правительства Красноярского края от 30.09.2013 № 514-п.</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center"/>
        <w:outlineLvl w:val="1"/>
        <w:rPr>
          <w:rFonts w:ascii="Times New Roman" w:hAnsi="Times New Roman"/>
          <w:b/>
          <w:sz w:val="24"/>
          <w:szCs w:val="24"/>
        </w:rPr>
      </w:pPr>
      <w:r w:rsidRPr="00B471BD">
        <w:rPr>
          <w:rFonts w:ascii="Times New Roman" w:hAnsi="Times New Roman"/>
          <w:b/>
          <w:sz w:val="24"/>
          <w:szCs w:val="24"/>
        </w:rPr>
        <w:t>2.3.4. Правила выдачи и реализации свидетельств на получение социальных выплат на приобретение жилья или строительство индивидуального жилого дома</w:t>
      </w:r>
    </w:p>
    <w:p w:rsidR="007F6A23" w:rsidRPr="00B471BD" w:rsidRDefault="007F6A23" w:rsidP="007F6A23">
      <w:pPr>
        <w:autoSpaceDE w:val="0"/>
        <w:autoSpaceDN w:val="0"/>
        <w:adjustRightInd w:val="0"/>
        <w:spacing w:after="0" w:line="240" w:lineRule="auto"/>
        <w:ind w:firstLine="709"/>
        <w:jc w:val="center"/>
        <w:outlineLvl w:val="1"/>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1. Право молодой семьи удостоверяется именным документом - свидетельством на получение социальных выплат на приобретение жилья или строительство индивидуального жилого дома (далее - свидетельство), которое не является ценной бумагой.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Срок действия свидетельства о праве на получение социальной выплаты  составляет не более 7 месяцев с даты выдачи, указанной в свидетельстве.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 Администрация Ачинского  района в течение 5 рабочих дней после получения выписки из сводного списка молодых семей - претендентов оповещает (способом, позволяющим подтвердить факт и дату оповещения) молодые семьи, входящие в данный список, о включении их в список молодых семей - претендентов и о необходимости представления документов для получения свидетельства, а также разъясняет нормы </w:t>
      </w:r>
      <w:hyperlink w:anchor="Par158" w:history="1">
        <w:r w:rsidRPr="00B471BD">
          <w:rPr>
            <w:rFonts w:ascii="Times New Roman" w:hAnsi="Times New Roman"/>
            <w:sz w:val="24"/>
            <w:szCs w:val="24"/>
          </w:rPr>
          <w:t>пункта 3 раздела 2.3.1</w:t>
        </w:r>
      </w:hyperlink>
      <w:r w:rsidRPr="00B471BD">
        <w:rPr>
          <w:rFonts w:ascii="Times New Roman" w:hAnsi="Times New Roman"/>
          <w:sz w:val="24"/>
          <w:szCs w:val="24"/>
        </w:rPr>
        <w:t xml:space="preserve">, </w:t>
      </w:r>
      <w:hyperlink w:anchor="Par265" w:history="1">
        <w:r w:rsidRPr="00B471BD">
          <w:rPr>
            <w:rFonts w:ascii="Times New Roman" w:hAnsi="Times New Roman"/>
            <w:sz w:val="24"/>
            <w:szCs w:val="24"/>
          </w:rPr>
          <w:t>пункта 1 подраздела 2.3.3</w:t>
        </w:r>
      </w:hyperlink>
      <w:r w:rsidRPr="00B471BD">
        <w:rPr>
          <w:rFonts w:ascii="Times New Roman" w:hAnsi="Times New Roman"/>
          <w:sz w:val="24"/>
          <w:szCs w:val="24"/>
        </w:rPr>
        <w:t>, подраздела 2.3.4.программы.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3.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59" w:history="1">
        <w:r w:rsidRPr="00B471BD">
          <w:rPr>
            <w:rFonts w:ascii="Times New Roman" w:hAnsi="Times New Roman"/>
            <w:sz w:val="24"/>
            <w:szCs w:val="24"/>
          </w:rPr>
          <w:t>абзацами вторым</w:t>
        </w:r>
      </w:hyperlink>
      <w:r w:rsidRPr="00B471BD">
        <w:rPr>
          <w:rFonts w:ascii="Times New Roman" w:hAnsi="Times New Roman"/>
          <w:sz w:val="24"/>
          <w:szCs w:val="24"/>
        </w:rPr>
        <w:t xml:space="preserve"> - </w:t>
      </w:r>
      <w:hyperlink w:anchor="Par163" w:history="1">
        <w:r w:rsidRPr="00B471BD">
          <w:rPr>
            <w:rFonts w:ascii="Times New Roman" w:hAnsi="Times New Roman"/>
            <w:sz w:val="24"/>
            <w:szCs w:val="24"/>
          </w:rPr>
          <w:t>шестым пункта 3 подраздела 2.3.1</w:t>
        </w:r>
      </w:hyperlink>
      <w:r w:rsidRPr="00B471BD">
        <w:rPr>
          <w:rFonts w:ascii="Times New Roman" w:hAnsi="Times New Roman"/>
          <w:sz w:val="24"/>
          <w:szCs w:val="24"/>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а) копии  документов, удостоверяющие личность каждого члена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б) копию  свидетельства о заключении брака (на неполную семью не распространяется);</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в) документ, подтверждающий признание молодой семьи нуждающейся в жилых помещениях;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г) документы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указанный в Законе края;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Молодая семья вправе по собственной инициативе представить в орган местного самоуправления по месту жительства: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документ органа местного самоуправления, подтверждающий признание молодой семьи нуждающейся в жилых помещениях (выписка из решения органа местного </w:t>
      </w:r>
      <w:r w:rsidRPr="00B471BD">
        <w:rPr>
          <w:rFonts w:ascii="Times New Roman" w:hAnsi="Times New Roman"/>
          <w:sz w:val="24"/>
          <w:szCs w:val="24"/>
        </w:rPr>
        <w:lastRenderedPageBreak/>
        <w:t>самоуправления о постановке молодой семьи на учет в качестве нуждающейся в жилых помещениях);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 органа местного самоуправления подтверждающий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 13-6224.</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При непредставлении молодой семьей  по собственной инициативе документов, указанных в </w:t>
      </w:r>
      <w:hyperlink r:id="rId21" w:history="1">
        <w:r w:rsidRPr="00B471BD">
          <w:rPr>
            <w:rFonts w:ascii="Times New Roman" w:hAnsi="Times New Roman"/>
            <w:sz w:val="24"/>
            <w:szCs w:val="24"/>
          </w:rPr>
          <w:t>абзацах седьмом</w:t>
        </w:r>
      </w:hyperlink>
      <w:r w:rsidRPr="00B471BD">
        <w:rPr>
          <w:rFonts w:ascii="Times New Roman" w:hAnsi="Times New Roman"/>
          <w:sz w:val="24"/>
          <w:szCs w:val="24"/>
        </w:rPr>
        <w:t xml:space="preserve">, </w:t>
      </w:r>
      <w:hyperlink r:id="rId22" w:history="1">
        <w:r w:rsidRPr="00B471BD">
          <w:rPr>
            <w:rFonts w:ascii="Times New Roman" w:hAnsi="Times New Roman"/>
            <w:sz w:val="24"/>
            <w:szCs w:val="24"/>
          </w:rPr>
          <w:t>восьмом</w:t>
        </w:r>
      </w:hyperlink>
      <w:r w:rsidRPr="00B471BD">
        <w:rPr>
          <w:rFonts w:ascii="Times New Roman" w:hAnsi="Times New Roman"/>
          <w:sz w:val="24"/>
          <w:szCs w:val="24"/>
        </w:rPr>
        <w:t xml:space="preserve">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23" w:history="1">
        <w:r w:rsidRPr="00B471BD">
          <w:rPr>
            <w:rFonts w:ascii="Times New Roman" w:hAnsi="Times New Roman"/>
            <w:sz w:val="24"/>
            <w:szCs w:val="24"/>
          </w:rPr>
          <w:t>подпунктах "а"</w:t>
        </w:r>
      </w:hyperlink>
      <w:r w:rsidRPr="00B471BD">
        <w:rPr>
          <w:rFonts w:ascii="Times New Roman" w:hAnsi="Times New Roman"/>
          <w:sz w:val="24"/>
          <w:szCs w:val="24"/>
        </w:rPr>
        <w:t xml:space="preserve"> - </w:t>
      </w:r>
      <w:hyperlink r:id="rId24" w:history="1">
        <w:r w:rsidRPr="00B471BD">
          <w:rPr>
            <w:rFonts w:ascii="Times New Roman" w:hAnsi="Times New Roman"/>
            <w:sz w:val="24"/>
            <w:szCs w:val="24"/>
          </w:rPr>
          <w:t>"б"</w:t>
        </w:r>
      </w:hyperlink>
      <w:r w:rsidRPr="00B471BD">
        <w:rPr>
          <w:rFonts w:ascii="Times New Roman" w:hAnsi="Times New Roman"/>
          <w:sz w:val="24"/>
          <w:szCs w:val="24"/>
        </w:rPr>
        <w:t xml:space="preserve"> настоящего пункта, у органов местного самоуправления, признавших молодую семью нуждающейся в жилых помещениях и имеющие достаточные доходы.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4. Для получения свидетельства молодая семья - претендент на получение социальной выплаты в текущем году в течение 1 месяца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w:t>
      </w:r>
      <w:hyperlink w:anchor="Par164" w:history="1">
        <w:r w:rsidRPr="00B471BD">
          <w:rPr>
            <w:rFonts w:ascii="Times New Roman" w:hAnsi="Times New Roman"/>
            <w:sz w:val="24"/>
            <w:szCs w:val="24"/>
          </w:rPr>
          <w:t>абзацем седьмым пункта 3 подраздела 2.3.1</w:t>
        </w:r>
      </w:hyperlink>
      <w:r w:rsidRPr="00B471BD">
        <w:rPr>
          <w:rFonts w:ascii="Times New Roman" w:hAnsi="Times New Roman"/>
          <w:sz w:val="24"/>
          <w:szCs w:val="24"/>
        </w:rPr>
        <w:t xml:space="preserve"> подпрограммы направляет в администрацию Ачинского района заявление о выдаче свидетельства (в произвольной форме) и следующие документы: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2" w:name="Par196"/>
      <w:bookmarkEnd w:id="2"/>
      <w:r w:rsidRPr="00B471BD">
        <w:rPr>
          <w:rFonts w:ascii="Times New Roman" w:hAnsi="Times New Roman"/>
          <w:sz w:val="24"/>
          <w:szCs w:val="24"/>
        </w:rPr>
        <w:t>а) копии  документов, удостоверяющие личность каждого члена семьи;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б) копию свидетельства о заключении брака (на неполную семью не распространяется);</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в) документ, подтверждающий признание молодой семьи нуждающейся в жилых помещениях;</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г)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(далее-документы на строительство),-при незавершенном строительстве жилого дома;;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 копия кредитного договора (договора займа);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е)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Молодая семья вправе по собственной инициативе представить в орган местного самоуправления по месту жительства: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3" w:name="Par201"/>
      <w:bookmarkEnd w:id="3"/>
      <w:r w:rsidRPr="00B471BD">
        <w:rPr>
          <w:rFonts w:ascii="Times New Roman" w:hAnsi="Times New Roman"/>
          <w:sz w:val="24"/>
          <w:szCs w:val="24"/>
        </w:rPr>
        <w:t>свидетельство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4" w:name="Par203"/>
      <w:bookmarkStart w:id="5" w:name="Par206"/>
      <w:bookmarkEnd w:id="4"/>
      <w:bookmarkEnd w:id="5"/>
      <w:r w:rsidRPr="00B471BD">
        <w:rPr>
          <w:rFonts w:ascii="Times New Roman" w:hAnsi="Times New Roman"/>
          <w:sz w:val="24"/>
          <w:szCs w:val="24"/>
        </w:rPr>
        <w:t>документ, подтверждающий признание молодой семьи нуждающейся в жилых помещениях на момент заключения соответствующего кредитного договора (договора займа).</w:t>
      </w:r>
    </w:p>
    <w:p w:rsidR="007F6A23" w:rsidRPr="00B471BD" w:rsidRDefault="007F6A23" w:rsidP="007F6A23">
      <w:pPr>
        <w:pStyle w:val="ConsPlusNormal"/>
        <w:ind w:firstLine="709"/>
        <w:jc w:val="both"/>
        <w:rPr>
          <w:rFonts w:ascii="Times New Roman" w:hAnsi="Times New Roman" w:cs="Times New Roman"/>
          <w:sz w:val="24"/>
          <w:szCs w:val="24"/>
        </w:rPr>
      </w:pPr>
      <w:r w:rsidRPr="00B471BD">
        <w:rPr>
          <w:rFonts w:ascii="Times New Roman" w:hAnsi="Times New Roman" w:cs="Times New Roman"/>
          <w:sz w:val="24"/>
          <w:szCs w:val="24"/>
        </w:rPr>
        <w:t xml:space="preserve">При непредставлении заявителем по собственной инициативе документов, указанных в абзаце девятом, десятом, настоящего пункта, администрация Ачинского  района запрашивает их по истечении 2 рабочих после получения заявления и документов, указанных в </w:t>
      </w:r>
      <w:hyperlink r:id="rId25" w:history="1">
        <w:r w:rsidRPr="00B471BD">
          <w:rPr>
            <w:rFonts w:ascii="Times New Roman" w:hAnsi="Times New Roman" w:cs="Times New Roman"/>
            <w:sz w:val="24"/>
            <w:szCs w:val="24"/>
          </w:rPr>
          <w:t>подпунктах "а"</w:t>
        </w:r>
      </w:hyperlink>
      <w:r w:rsidRPr="00B471BD">
        <w:rPr>
          <w:rFonts w:ascii="Times New Roman" w:hAnsi="Times New Roman" w:cs="Times New Roman"/>
          <w:sz w:val="24"/>
          <w:szCs w:val="24"/>
        </w:rPr>
        <w:t xml:space="preserve"> "б" "д" "е" настоящего пункта, выписку из Единого государственного реестра прав на недвижимое имущество и сделок с ним, содержащую информацию о зарегистрированном праве лица на жилое помещение (индивидуальный жилой дом) в Управлении Федеральной службы государственной регистрации, кадастра и картографии по Красноярскому краю, документ, предусмотренный в абзаце десятом настоящего пункта в органе местного самоуправления, признавшем молодую семью нуждающейся в жилом помещении, если такие документы находятся в их распоряжении.</w:t>
      </w:r>
    </w:p>
    <w:p w:rsidR="007F6A23" w:rsidRPr="00B471BD" w:rsidRDefault="007F6A23" w:rsidP="007F6A23">
      <w:pPr>
        <w:pStyle w:val="ConsPlusNormal"/>
        <w:ind w:firstLine="709"/>
        <w:jc w:val="both"/>
        <w:rPr>
          <w:rFonts w:ascii="Times New Roman" w:hAnsi="Times New Roman" w:cs="Times New Roman"/>
          <w:sz w:val="24"/>
          <w:szCs w:val="24"/>
        </w:rPr>
      </w:pPr>
      <w:bookmarkStart w:id="6" w:name="Par208"/>
      <w:bookmarkEnd w:id="6"/>
      <w:r w:rsidRPr="00B471BD">
        <w:rPr>
          <w:rFonts w:ascii="Times New Roman" w:hAnsi="Times New Roman" w:cs="Times New Roman"/>
          <w:sz w:val="24"/>
          <w:szCs w:val="24"/>
        </w:rPr>
        <w:t>5. В заявлении молодая семья дает письменное согласие на получение социальной выплаты в порядке и на условиях, которые указаны в уведомлении.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 xml:space="preserve">Копии документов, предъявляемые молодыми семьями в соответствии с </w:t>
      </w:r>
      <w:hyperlink r:id="rId26" w:history="1">
        <w:r w:rsidRPr="00B471BD">
          <w:rPr>
            <w:rFonts w:ascii="Times New Roman" w:hAnsi="Times New Roman"/>
            <w:sz w:val="24"/>
            <w:szCs w:val="24"/>
          </w:rPr>
          <w:t>пунктами 3</w:t>
        </w:r>
      </w:hyperlink>
      <w:r w:rsidRPr="00B471BD">
        <w:rPr>
          <w:rFonts w:ascii="Times New Roman" w:hAnsi="Times New Roman"/>
          <w:sz w:val="24"/>
          <w:szCs w:val="24"/>
        </w:rPr>
        <w:t xml:space="preserve">, </w:t>
      </w:r>
      <w:hyperlink r:id="rId27" w:history="1">
        <w:r w:rsidRPr="00B471BD">
          <w:rPr>
            <w:rFonts w:ascii="Times New Roman" w:hAnsi="Times New Roman"/>
            <w:sz w:val="24"/>
            <w:szCs w:val="24"/>
          </w:rPr>
          <w:t>4</w:t>
        </w:r>
      </w:hyperlink>
      <w:r w:rsidRPr="00B471BD">
        <w:rPr>
          <w:rFonts w:ascii="Times New Roman" w:hAnsi="Times New Roman"/>
          <w:sz w:val="24"/>
          <w:szCs w:val="24"/>
        </w:rPr>
        <w:t xml:space="preserve"> настоящего подраздела подпрограммы, заверяются должностным лицом органа местного самоуправления при предъявлении оригиналов документов.</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7" w:name="Par209"/>
      <w:bookmarkEnd w:id="7"/>
      <w:r w:rsidRPr="00B471BD">
        <w:rPr>
          <w:rFonts w:ascii="Times New Roman" w:hAnsi="Times New Roman"/>
          <w:sz w:val="24"/>
          <w:szCs w:val="24"/>
        </w:rPr>
        <w:t xml:space="preserve">От имени молодой семьи документы, предусмотренные </w:t>
      </w:r>
      <w:hyperlink r:id="rId28" w:history="1">
        <w:r w:rsidRPr="00B471BD">
          <w:rPr>
            <w:rFonts w:ascii="Times New Roman" w:hAnsi="Times New Roman"/>
            <w:sz w:val="24"/>
            <w:szCs w:val="24"/>
          </w:rPr>
          <w:t>пунктами 3</w:t>
        </w:r>
      </w:hyperlink>
      <w:r w:rsidRPr="00B471BD">
        <w:rPr>
          <w:rFonts w:ascii="Times New Roman" w:hAnsi="Times New Roman"/>
          <w:sz w:val="24"/>
          <w:szCs w:val="24"/>
        </w:rPr>
        <w:t xml:space="preserve">, </w:t>
      </w:r>
      <w:hyperlink r:id="rId29" w:history="1">
        <w:r w:rsidRPr="00B471BD">
          <w:rPr>
            <w:rFonts w:ascii="Times New Roman" w:hAnsi="Times New Roman"/>
            <w:sz w:val="24"/>
            <w:szCs w:val="24"/>
          </w:rPr>
          <w:t>4</w:t>
        </w:r>
      </w:hyperlink>
      <w:r w:rsidRPr="00B471BD">
        <w:rPr>
          <w:rFonts w:ascii="Times New Roman" w:hAnsi="Times New Roman"/>
          <w:sz w:val="24"/>
          <w:szCs w:val="24"/>
        </w:rPr>
        <w:t xml:space="preserve"> настоящего подраздела подпрограммы,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6. Администрация Ачинского района организует работу по проверке содержащихся в этих документах сведений.</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7. Основаниями для отказа в выдаче свидетельства являются: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непредставление необходимых документов для получения свидетельства в срок, установленный </w:t>
      </w:r>
      <w:hyperlink r:id="rId30" w:history="1">
        <w:r w:rsidRPr="00B471BD">
          <w:rPr>
            <w:rFonts w:ascii="Times New Roman" w:hAnsi="Times New Roman"/>
            <w:sz w:val="24"/>
            <w:szCs w:val="24"/>
          </w:rPr>
          <w:t>абзацем первым пункта 3</w:t>
        </w:r>
      </w:hyperlink>
      <w:r w:rsidRPr="00B471BD">
        <w:rPr>
          <w:rFonts w:ascii="Times New Roman" w:hAnsi="Times New Roman"/>
          <w:sz w:val="24"/>
          <w:szCs w:val="24"/>
        </w:rPr>
        <w:t xml:space="preserve"> настоящего подраздела подпрограммы или </w:t>
      </w:r>
      <w:hyperlink r:id="rId31" w:history="1">
        <w:r w:rsidRPr="00B471BD">
          <w:rPr>
            <w:rFonts w:ascii="Times New Roman" w:hAnsi="Times New Roman"/>
            <w:sz w:val="24"/>
            <w:szCs w:val="24"/>
          </w:rPr>
          <w:t>абзацем первым пункта 4</w:t>
        </w:r>
      </w:hyperlink>
      <w:r w:rsidRPr="00B471BD">
        <w:rPr>
          <w:rFonts w:ascii="Times New Roman" w:hAnsi="Times New Roman"/>
          <w:sz w:val="24"/>
          <w:szCs w:val="24"/>
        </w:rPr>
        <w:t xml:space="preserve"> настоящего подраздела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8" w:name="Par213"/>
      <w:bookmarkEnd w:id="8"/>
      <w:r w:rsidRPr="00B471BD">
        <w:rPr>
          <w:rFonts w:ascii="Times New Roman" w:hAnsi="Times New Roman"/>
          <w:sz w:val="24"/>
          <w:szCs w:val="24"/>
        </w:rPr>
        <w:t xml:space="preserve">непредставление или представление не в полном объеме документов, установленных </w:t>
      </w:r>
      <w:hyperlink r:id="rId32" w:history="1">
        <w:r w:rsidRPr="00B471BD">
          <w:rPr>
            <w:rFonts w:ascii="Times New Roman" w:hAnsi="Times New Roman"/>
            <w:sz w:val="24"/>
            <w:szCs w:val="24"/>
          </w:rPr>
          <w:t>пунктом 3</w:t>
        </w:r>
      </w:hyperlink>
      <w:r w:rsidRPr="00B471BD">
        <w:rPr>
          <w:rFonts w:ascii="Times New Roman" w:hAnsi="Times New Roman"/>
          <w:sz w:val="24"/>
          <w:szCs w:val="24"/>
        </w:rPr>
        <w:t xml:space="preserve"> настоящего подраздела  подпрограммы или </w:t>
      </w:r>
      <w:hyperlink r:id="rId33" w:history="1">
        <w:r w:rsidRPr="00B471BD">
          <w:rPr>
            <w:rFonts w:ascii="Times New Roman" w:hAnsi="Times New Roman"/>
            <w:sz w:val="24"/>
            <w:szCs w:val="24"/>
          </w:rPr>
          <w:t>пунктом 4</w:t>
        </w:r>
      </w:hyperlink>
      <w:r w:rsidRPr="00B471BD">
        <w:rPr>
          <w:rFonts w:ascii="Times New Roman" w:hAnsi="Times New Roman"/>
          <w:sz w:val="24"/>
          <w:szCs w:val="24"/>
        </w:rPr>
        <w:t xml:space="preserve"> настоящего подраздела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недостоверность сведений, содержащихся в представленных документах;</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несоответствие жилого помещения, приобретенного (построенного) с помощью кредитных (заемных) средств, требованиям </w:t>
      </w:r>
      <w:hyperlink r:id="rId34" w:history="1">
        <w:r w:rsidRPr="00B471BD">
          <w:rPr>
            <w:rFonts w:ascii="Times New Roman" w:hAnsi="Times New Roman"/>
            <w:sz w:val="24"/>
            <w:szCs w:val="24"/>
          </w:rPr>
          <w:t>пунктов 16</w:t>
        </w:r>
      </w:hyperlink>
      <w:r w:rsidRPr="00B471BD">
        <w:rPr>
          <w:rFonts w:ascii="Times New Roman" w:hAnsi="Times New Roman"/>
          <w:sz w:val="24"/>
          <w:szCs w:val="24"/>
        </w:rPr>
        <w:t>, 17, подраздела 2.3.4.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9" w:name="Par215"/>
      <w:bookmarkEnd w:id="9"/>
      <w:r w:rsidRPr="00B471BD">
        <w:rPr>
          <w:rFonts w:ascii="Times New Roman" w:hAnsi="Times New Roman"/>
          <w:sz w:val="24"/>
          <w:szCs w:val="24"/>
        </w:rPr>
        <w:t xml:space="preserve">8. Администрация Ачинского района производит оформление свидетельств   и выдачу их молодым семьям - претендентам на получение социальной выплаты в текущем году в соответствии с выпиской из списка молодых семей - претендентов на получение социальной выплаты в текущем году, утвержденного министерством, в течение  2 месяцев после  получения уведомления о лимитах бюджетных ассигнований из краевого бюджета, предназначенных для  муниципального образования для  предоставления социальных выплат по форме, приведенной в Приложении № 3 к подпрограмме «Обеспечением жильем молодых семей» федеральной целевой программы «Жилище».   </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bookmarkStart w:id="10" w:name="Par216"/>
      <w:bookmarkEnd w:id="10"/>
      <w:r w:rsidRPr="00B471BD">
        <w:rPr>
          <w:rFonts w:ascii="Times New Roman" w:hAnsi="Times New Roman"/>
          <w:sz w:val="24"/>
          <w:szCs w:val="24"/>
        </w:rPr>
        <w:t xml:space="preserve">Администрация Ачинского района при выдаче свидетельства разъясняет молодой семье нормы </w:t>
      </w:r>
      <w:hyperlink w:anchor="Par158" w:history="1">
        <w:r w:rsidRPr="00B471BD">
          <w:rPr>
            <w:rFonts w:ascii="Times New Roman" w:hAnsi="Times New Roman"/>
            <w:sz w:val="24"/>
            <w:szCs w:val="24"/>
          </w:rPr>
          <w:t>пункта 3 подраздела 2.3.1</w:t>
        </w:r>
      </w:hyperlink>
      <w:r w:rsidRPr="00B471BD">
        <w:rPr>
          <w:rFonts w:ascii="Times New Roman" w:hAnsi="Times New Roman"/>
          <w:sz w:val="24"/>
          <w:szCs w:val="24"/>
        </w:rPr>
        <w:t xml:space="preserve">, </w:t>
      </w:r>
      <w:hyperlink w:anchor="Par265" w:history="1">
        <w:r w:rsidRPr="00B471BD">
          <w:rPr>
            <w:rFonts w:ascii="Times New Roman" w:hAnsi="Times New Roman"/>
            <w:sz w:val="24"/>
            <w:szCs w:val="24"/>
          </w:rPr>
          <w:t>пункта 1 подраздела 2.3.3</w:t>
        </w:r>
      </w:hyperlink>
      <w:r w:rsidRPr="00B471BD">
        <w:rPr>
          <w:rFonts w:ascii="Times New Roman" w:hAnsi="Times New Roman"/>
          <w:sz w:val="24"/>
          <w:szCs w:val="24"/>
        </w:rPr>
        <w:t xml:space="preserve"> настоящего подраздела подпрограммы.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9. При возникновении у молодой семьи - претендента на получение социальной выплаты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с приложением документов, подтверждающих эти обстоятельства.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(развод, смерть членов семьи), формы приобретения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течение 30 дней с даты получения заявления администрация Ачинского района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Ачинский район,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утвержденных на плановый (текущий) период. При этом срок действия свидетельства, выданного при данной замене, остается неизменным.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10. Полученное свидетельство молодая семья (далее владелец свидетельства) сдает в течение 1 месяца с даты его выдачи в банк, отобранный для обслуживания средств, </w:t>
      </w:r>
      <w:r w:rsidRPr="00B471BD">
        <w:rPr>
          <w:rFonts w:ascii="Times New Roman" w:hAnsi="Times New Roman"/>
          <w:sz w:val="24"/>
          <w:szCs w:val="24"/>
        </w:rPr>
        <w:lastRenderedPageBreak/>
        <w:t>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подпрограммы осуществляется комиссией, созданной в министерстве.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Свидетельство, сданное в банк, после заключения договора банковского счета его владельцу не возвращается.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11. 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9 настоящего подраздела, в администрацию Ачинского района, выдавшую это свидетельство, с заявлением о его замене.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13. В договоре банковского счета устанавливаются основные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средств с банковского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14. 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15. Банк ежемесячно до 10-го числа представляет в администрацию Ачинского района информацию по состоянию на 1-е число о фактах заключения договоров банковского счета с владельцами свидетельств, об отказе в заключении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(создаваемого объекта индивидуального жилищного строительства).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16. 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рынке или создания объекта индивидуального жилищного строительства, отвечающих  требованиям, установленным статьями 15 и 16 Жилищного кодекса Российской Федерации, благоустроенного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17.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муниципальными образованиями </w:t>
      </w:r>
      <w:r w:rsidRPr="00B471BD">
        <w:rPr>
          <w:rFonts w:ascii="Times New Roman" w:hAnsi="Times New Roman"/>
          <w:sz w:val="24"/>
          <w:szCs w:val="24"/>
        </w:rPr>
        <w:lastRenderedPageBreak/>
        <w:t>Красноярского края в целях принятия граждан на учет в качестве нуждающихся в улучшении жилищных условий в месте приобретения (строительства)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18.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19. 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(или)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член молодой семьи,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20. 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заемные средства, в том числе средства ипотечных жилищных кредитов (займов), предоставляемых любыми организациями  и (или) физическими лицами.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21. Для оплаты приобретаемого жилого помещения  распорядитель счета представляет в банк:</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а) при использовании социальной выплаты в качестве оплаты первоначального взноса при получении ипотечного жилищного кредита (займа) на строительство индивидуального жилого дома: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кредитный договор (договор займа);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банковского счета;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строительного подряда;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б) при использовании социальной выплаты в качестве оплаты первоначального взноса при получении ипотечного жилищного кредита или займа на приобретение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кредитный договор (договор займа);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банковского счета;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купли-продажи жилого помещения, прошедший государственную регистрацию;</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при использовании социальной выплаты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банковского счета;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кредитный договор (договор займа) на приобретение жилого помещения или строительство индивидуального жилого дома, заключенный в период с 1 января 2006 по 31 декабря 2010 года включительно;</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свидетельство о государственной регистрации права собственности на приобретенное жилое помещение (при незавершенном строительстве индивидуального жилого дома - договор строительного подряда либо иные документы, подтверждающие расходы на строительство);</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г) при использовании социальной выплаты на приобретение жилого помещения (в том числе жилого дома) на вторичном рынке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договор банковского счета;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договор купли-продажи жилого помещения, в котором указываются реквизиты свидетельства (серия,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 содержащий информацию о годе постройки и общей площади приобретаемого жилого помещения, выданный организациями (органами) по государственному техническому учету и (или) технической инвентаризации объектов капитального строительства;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свидетельство о государственной регистрации права собственности на приобретаемое жилое помещение;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документы, подтверждающие зачисление собственных средств распорядителя счета на его банковский счет или на счет продавца по договору купли-продажи жилого помещения, либо документы о передаче денежных средств продавцу жилья;</w:t>
      </w:r>
    </w:p>
    <w:p w:rsidR="007F6A23" w:rsidRPr="00B471BD" w:rsidRDefault="007F6A23" w:rsidP="007F6A23">
      <w:pPr>
        <w:pStyle w:val="13"/>
        <w:shd w:val="clear" w:color="auto" w:fill="auto"/>
        <w:spacing w:line="240" w:lineRule="auto"/>
        <w:ind w:left="20" w:right="60" w:firstLine="709"/>
        <w:rPr>
          <w:sz w:val="24"/>
          <w:szCs w:val="24"/>
        </w:rPr>
      </w:pPr>
      <w:bookmarkStart w:id="11" w:name="Par258"/>
      <w:bookmarkEnd w:id="11"/>
      <w:r w:rsidRPr="00B471BD">
        <w:rPr>
          <w:sz w:val="24"/>
          <w:szCs w:val="24"/>
        </w:rPr>
        <w:t>д) при использовании социальной выплаты для оплаты цены договора строительного подряда на строительство жилого дома:</w:t>
      </w:r>
    </w:p>
    <w:p w:rsidR="007F6A23" w:rsidRPr="00B471BD" w:rsidRDefault="007F6A23" w:rsidP="007F6A23">
      <w:pPr>
        <w:pStyle w:val="13"/>
        <w:shd w:val="clear" w:color="auto" w:fill="auto"/>
        <w:spacing w:line="240" w:lineRule="auto"/>
        <w:ind w:left="20" w:firstLine="709"/>
        <w:rPr>
          <w:sz w:val="24"/>
          <w:szCs w:val="24"/>
        </w:rPr>
      </w:pPr>
      <w:r w:rsidRPr="00B471BD">
        <w:rPr>
          <w:sz w:val="24"/>
          <w:szCs w:val="24"/>
        </w:rPr>
        <w:t>договор банковского счета;</w:t>
      </w:r>
    </w:p>
    <w:p w:rsidR="007F6A23" w:rsidRPr="00B471BD" w:rsidRDefault="007F6A23" w:rsidP="007F6A23">
      <w:pPr>
        <w:pStyle w:val="13"/>
        <w:shd w:val="clear" w:color="auto" w:fill="auto"/>
        <w:spacing w:line="240" w:lineRule="auto"/>
        <w:ind w:left="20" w:right="60" w:firstLine="709"/>
        <w:rPr>
          <w:sz w:val="24"/>
          <w:szCs w:val="24"/>
        </w:rPr>
      </w:pPr>
      <w:r w:rsidRPr="00B471BD">
        <w:rPr>
          <w:sz w:val="24"/>
          <w:szCs w:val="24"/>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
    <w:p w:rsidR="007F6A23" w:rsidRPr="00B471BD" w:rsidRDefault="007F6A23" w:rsidP="007F6A23">
      <w:pPr>
        <w:pStyle w:val="13"/>
        <w:shd w:val="clear" w:color="auto" w:fill="auto"/>
        <w:spacing w:line="240" w:lineRule="auto"/>
        <w:ind w:left="20" w:right="60" w:firstLine="709"/>
        <w:rPr>
          <w:sz w:val="24"/>
          <w:szCs w:val="24"/>
        </w:rPr>
      </w:pPr>
      <w:r w:rsidRPr="00B471BD">
        <w:rPr>
          <w:sz w:val="24"/>
          <w:szCs w:val="24"/>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7F6A23" w:rsidRPr="00B471BD" w:rsidRDefault="007F6A23" w:rsidP="007F6A23">
      <w:pPr>
        <w:pStyle w:val="13"/>
        <w:shd w:val="clear" w:color="auto" w:fill="auto"/>
        <w:spacing w:line="240" w:lineRule="auto"/>
        <w:ind w:left="20" w:right="60" w:firstLine="709"/>
        <w:rPr>
          <w:sz w:val="24"/>
          <w:szCs w:val="24"/>
        </w:rPr>
      </w:pPr>
      <w:r w:rsidRPr="00B471BD">
        <w:rPr>
          <w:sz w:val="24"/>
          <w:szCs w:val="24"/>
        </w:rPr>
        <w:t>разрешение на строительство, выданное одному из членов молодой семьи;</w:t>
      </w:r>
    </w:p>
    <w:p w:rsidR="007F6A23" w:rsidRPr="00B471BD" w:rsidRDefault="007F6A23" w:rsidP="007F6A23">
      <w:pPr>
        <w:pStyle w:val="13"/>
        <w:shd w:val="clear" w:color="auto" w:fill="auto"/>
        <w:spacing w:line="240" w:lineRule="auto"/>
        <w:ind w:left="20" w:firstLine="709"/>
        <w:rPr>
          <w:sz w:val="24"/>
          <w:szCs w:val="24"/>
        </w:rPr>
      </w:pPr>
      <w:r w:rsidRPr="00B471BD">
        <w:rPr>
          <w:sz w:val="24"/>
          <w:szCs w:val="24"/>
        </w:rPr>
        <w:t>расчет стоимости производимых работ по строительству жилого дома;</w:t>
      </w:r>
    </w:p>
    <w:p w:rsidR="007F6A23" w:rsidRPr="00B471BD" w:rsidRDefault="007F6A23" w:rsidP="007F6A23">
      <w:pPr>
        <w:pStyle w:val="13"/>
        <w:shd w:val="clear" w:color="auto" w:fill="auto"/>
        <w:spacing w:line="240" w:lineRule="auto"/>
        <w:ind w:left="20" w:right="60" w:firstLine="709"/>
        <w:rPr>
          <w:sz w:val="24"/>
          <w:szCs w:val="24"/>
        </w:rPr>
      </w:pPr>
      <w:r w:rsidRPr="00B471BD">
        <w:rPr>
          <w:sz w:val="24"/>
          <w:szCs w:val="24"/>
        </w:rPr>
        <w:t>е)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F6A23" w:rsidRPr="00B471BD" w:rsidRDefault="007F6A23" w:rsidP="007F6A23">
      <w:pPr>
        <w:pStyle w:val="13"/>
        <w:shd w:val="clear" w:color="auto" w:fill="auto"/>
        <w:spacing w:line="240" w:lineRule="auto"/>
        <w:ind w:left="20" w:firstLine="709"/>
        <w:rPr>
          <w:sz w:val="24"/>
          <w:szCs w:val="24"/>
        </w:rPr>
      </w:pPr>
      <w:r w:rsidRPr="00B471BD">
        <w:rPr>
          <w:sz w:val="24"/>
          <w:szCs w:val="24"/>
        </w:rPr>
        <w:t>договор банковского счета;</w:t>
      </w:r>
    </w:p>
    <w:p w:rsidR="007F6A23" w:rsidRPr="00B471BD" w:rsidRDefault="007F6A23" w:rsidP="007F6A23">
      <w:pPr>
        <w:pStyle w:val="13"/>
        <w:shd w:val="clear" w:color="auto" w:fill="auto"/>
        <w:spacing w:line="240" w:lineRule="auto"/>
        <w:ind w:left="20" w:firstLine="709"/>
        <w:rPr>
          <w:sz w:val="24"/>
          <w:szCs w:val="24"/>
        </w:rPr>
      </w:pPr>
      <w:r w:rsidRPr="00B471BD">
        <w:rPr>
          <w:sz w:val="24"/>
          <w:szCs w:val="24"/>
        </w:rPr>
        <w:t>договор с уполномоченной организацией.</w:t>
      </w:r>
    </w:p>
    <w:p w:rsidR="007F6A23" w:rsidRPr="00B471BD" w:rsidRDefault="007F6A23" w:rsidP="007F6A23">
      <w:pPr>
        <w:pStyle w:val="13"/>
        <w:shd w:val="clear" w:color="auto" w:fill="auto"/>
        <w:spacing w:line="240" w:lineRule="auto"/>
        <w:ind w:left="20" w:right="60" w:firstLine="709"/>
        <w:rPr>
          <w:sz w:val="24"/>
          <w:szCs w:val="24"/>
        </w:rPr>
      </w:pPr>
      <w:r w:rsidRPr="00B471BD">
        <w:rPr>
          <w:sz w:val="24"/>
          <w:szCs w:val="24"/>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(серия, номер, дата выдачи, орган, </w:t>
      </w:r>
      <w:r w:rsidRPr="00B471BD">
        <w:rPr>
          <w:sz w:val="24"/>
          <w:szCs w:val="24"/>
        </w:rPr>
        <w:t xml:space="preserve">выдавший </w:t>
      </w:r>
      <w:r w:rsidRPr="00B471BD">
        <w:rPr>
          <w:rFonts w:ascii="Times New Roman" w:hAnsi="Times New Roman"/>
          <w:sz w:val="24"/>
          <w:szCs w:val="24"/>
        </w:rPr>
        <w:t>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ж) при использовании социальной выплаты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копию устава кооператива;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lastRenderedPageBreak/>
        <w:t>выписку из реестра членов кооператива, подтверждающую его членство в кооперативе;</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или выписку из Единого государственного реестра прав;</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копию решения о передаче жилого помещения в пользование члена кооператива.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условиям отнесения жилых помещений к жилью экономического класса, утвержденным Министерством строительства и жилищно-коммунального хозяйства.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23. 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подпрограммы,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24. Оригиналы договора купли-продажи жилого помещения, документов на строительство и документов, предусмотренных пунктом 21 подпрограммы, хранятся в банке до перечисления средств указанному в них лицу или до отказа в таком перечислении и затем возвращаются распорядителю счета.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подпрограммы,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26. Администрация Ачинского района в течение 5 рабочих дней с даты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администрация Ачинского района в указанный срок письменно уведомляет банк.</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28. По соглашению сторон договор банковского счета может быть продлен, если:</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мероприятия 8, но оплата не произведена;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w:t>
      </w:r>
      <w:r w:rsidRPr="00B471BD">
        <w:rPr>
          <w:rFonts w:ascii="Times New Roman" w:hAnsi="Times New Roman"/>
          <w:sz w:val="24"/>
          <w:szCs w:val="24"/>
        </w:rPr>
        <w:lastRenderedPageBreak/>
        <w:t>оплаты осуществляется в порядке, установленном пунктом 22 настоящего раздела  подпрограммы.</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29.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в счет оплаты приобретаемого жилого помещения, оплаты первоначального взноса при получении жилищного кредита, в том числе ипотечного, или займа на приобретение жилого помещения или строительство индивидуального жилого дома, договора с уполномоченной организацией, погашения основной суммы долга и уплаты процентов по ипотечным жилищным кредитам или займам на приобретение жилья или строительство индивидуального жилого дома, полученным, либо уплаты оставшейся части паевого взноса члена кооператива.</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10 настоящего подраздела, считаются недействительными.</w:t>
      </w:r>
    </w:p>
    <w:p w:rsidR="007F6A23" w:rsidRPr="00B471BD" w:rsidRDefault="007F6A23" w:rsidP="007F6A23">
      <w:pPr>
        <w:spacing w:after="0" w:line="240" w:lineRule="auto"/>
        <w:ind w:firstLine="709"/>
        <w:jc w:val="both"/>
        <w:rPr>
          <w:rFonts w:ascii="Times New Roman" w:hAnsi="Times New Roman"/>
          <w:sz w:val="24"/>
          <w:szCs w:val="24"/>
        </w:rPr>
      </w:pPr>
      <w:r w:rsidRPr="00B471BD">
        <w:rPr>
          <w:rFonts w:ascii="Times New Roman" w:hAnsi="Times New Roman"/>
          <w:sz w:val="24"/>
          <w:szCs w:val="24"/>
        </w:rPr>
        <w:t>31.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администрацию Ачинского района, выдавшую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подпрограммы на общих основаниях.</w:t>
      </w:r>
    </w:p>
    <w:p w:rsidR="007F6A23" w:rsidRPr="00B471BD" w:rsidRDefault="007F6A23" w:rsidP="007F6A23">
      <w:pPr>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center"/>
        <w:outlineLvl w:val="0"/>
        <w:rPr>
          <w:rFonts w:ascii="Times New Roman" w:hAnsi="Times New Roman"/>
          <w:b/>
          <w:sz w:val="24"/>
          <w:szCs w:val="24"/>
        </w:rPr>
      </w:pPr>
      <w:r w:rsidRPr="00B471BD">
        <w:rPr>
          <w:rFonts w:ascii="Times New Roman" w:hAnsi="Times New Roman"/>
          <w:b/>
          <w:sz w:val="24"/>
          <w:szCs w:val="24"/>
        </w:rPr>
        <w:t>2.4. Управление подпрограммой и контроль за ходом ее выполнения</w:t>
      </w:r>
    </w:p>
    <w:p w:rsidR="007F6A23" w:rsidRPr="00B471BD" w:rsidRDefault="007F6A23" w:rsidP="007F6A23">
      <w:pPr>
        <w:autoSpaceDE w:val="0"/>
        <w:autoSpaceDN w:val="0"/>
        <w:adjustRightInd w:val="0"/>
        <w:spacing w:after="0" w:line="240" w:lineRule="auto"/>
        <w:ind w:firstLine="709"/>
        <w:jc w:val="both"/>
        <w:outlineLvl w:val="0"/>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2.4.1. Текущее управление за реализацией подпрограммы осуществляет управление правового обеспечения и земельно-имущественных отношений администрации Ачинского района.</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Управление правового обеспечения и земельно-имущественных отношений администрации Ачинского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2.4.2. управление правового обеспечения и земельно-имущественных отношений администрации Ачинского района:</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 координацию исполнения мероприятий подпрограммы, мониторинг их реализации;</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 непосредственный контроль за ходом реализации мероприятий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3) подготовку отчетов о реализации подпрограммы.</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2.4.3. управление правового обеспечения и земельно-имущественных отношений администрации Ачинского района ежеквартально не позднее 15 числа месяца, следующего за отчетным кварталом, направляет в финансовое управление отчеты о реализации подпрограммы.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2.4.4. Годовой отчет о ходе реализации Программы формируется ответственным управления правового обеспечения и земельно-имущественных отношений администрации Ачинского района с учетом информации, полученной от соисполнителей. Сформированный годовой отчет представляется в финансовое управление до 15 февраля года, следующего за отчетным. </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2.4.5.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xml:space="preserve">2.4.6. В процессе реализации Программы администрация Ачинского района  вправе по согласованию с соисполнителями инициировать внесение изменений в Программу в части текущего финансового года. Внесение изменений в программу осуществляется после </w:t>
      </w:r>
      <w:r w:rsidRPr="00B471BD">
        <w:rPr>
          <w:rFonts w:ascii="Times New Roman" w:hAnsi="Times New Roman"/>
          <w:sz w:val="24"/>
          <w:szCs w:val="24"/>
        </w:rPr>
        <w:lastRenderedPageBreak/>
        <w:t>внесениям изменений в решение о районном бюджете на текущий финансовый год и плановый период в соответствии с законодательством.</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2.4.7. Администрация Ачинского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2.4.8. Контроль за соблюдением условий выделения, получения, целевого использования и возврата средств районного бюджета по подпрограмме осуществляет финансовое управление администрации Ачинского района.</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2.5. Оценка социально-экономической эффективности</w:t>
      </w:r>
    </w:p>
    <w:p w:rsidR="007F6A23" w:rsidRPr="00B471BD" w:rsidRDefault="007F6A23" w:rsidP="007F6A23">
      <w:pPr>
        <w:autoSpaceDE w:val="0"/>
        <w:autoSpaceDN w:val="0"/>
        <w:adjustRightInd w:val="0"/>
        <w:spacing w:after="0" w:line="240" w:lineRule="auto"/>
        <w:ind w:firstLine="709"/>
        <w:jc w:val="both"/>
        <w:rPr>
          <w:rFonts w:ascii="Times New Roman" w:hAnsi="Times New Roman"/>
          <w:b/>
          <w:sz w:val="24"/>
          <w:szCs w:val="24"/>
        </w:rPr>
      </w:pP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1. Реализация подпрограммы должна обеспечить достижение следующих социально-экономических результатов:</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количество молодых семей, улучшивших жилищные условия  в рамках подпрограммы с 1 единицы в 2014 году;  1 единицы в 2015 году;  4 единиц в 2016 году; 2 единиц в 2017 году; 3 единиц в 2018 году; 22 единицы в 2019 году; 12 единиц в 2020 году; 3 единицы в 2021 году; 2 единицы в 2022 году;  3 единицы в 2023 году; 4 единицы в 2025 году; 5 единиц в 2030 году;</w:t>
      </w:r>
    </w:p>
    <w:p w:rsidR="007F6A23" w:rsidRPr="00B471BD" w:rsidRDefault="007F6A23" w:rsidP="007F6A23">
      <w:pPr>
        <w:widowControl w:val="0"/>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увеличение количества  молодых семей, улучшивших жилищные условия за счет полученных социальных выплат с  1,6% в 2014 году;  2,7% в 2015 году;  7,5 % в 2016 году;  2,4% в 2017 году;  2,4% в 2018 году;  43%  в 2019 году; 35% в 2020 году;  2,4% в 2021 году;  2,4% в 2022 году;  2,4% в 2023 году;  2,4% в 2025 году; 2,4% в 2030 году;</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 увеличение доли молодых семей, получивших свидетельства о выделении  им социальных выплат в общем количестве участников с  1,6% в 2014 году; 2,7 %  в 2015 году; 7,5 %  в 2016 году; 2,4%  в 2017 году;  2,4%  в 2018 году; 50%  в 2019 году; 44%  в 2020 году; 2,4%  в 2021 году; 2,4% в 2022 году;  до 2,4% в 2023 году;  2,4% в 2025 году; 2,4% в 2030 году.</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2. Косвенный социальный эффект реализации подпрограммы заключается в привлечении в целях развития строительной отрасли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 в развитии и закреплении положительных демографических тенденций в обществе и в создании условий для формирования активной жизненной позиции молодежи.</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При этом в процессе реализации подпрограммы возможны отклонения в достижении результатов из-за финансово-экономических изменений на жилищном рынке.</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Негативное влияние на реализацию подпрограммы может оказать недостаточное финансирование подпрограммы из различных источников, а также нестабильная ситуация на рынке жилья.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r w:rsidRPr="00B471BD">
        <w:rPr>
          <w:rFonts w:ascii="Times New Roman" w:hAnsi="Times New Roman"/>
          <w:sz w:val="24"/>
          <w:szCs w:val="24"/>
        </w:rPr>
        <w:t>В целях минимизации негативного влияния данного фактора в подпрограмме предусмотрена возможность не только приобретения, но и строительства жилья, в том числе экономкласса.</w:t>
      </w:r>
    </w:p>
    <w:p w:rsidR="007F6A23"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B61EB1" w:rsidRPr="00B471BD" w:rsidRDefault="00B61EB1"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B471BD">
        <w:rPr>
          <w:rFonts w:ascii="Times New Roman" w:hAnsi="Times New Roman"/>
          <w:b/>
          <w:sz w:val="24"/>
          <w:szCs w:val="24"/>
        </w:rPr>
        <w:t>2.6. Система подпрограммных мероприятий</w:t>
      </w:r>
    </w:p>
    <w:p w:rsidR="008F4BC7" w:rsidRDefault="00B1519E" w:rsidP="007F6A23">
      <w:pPr>
        <w:widowControl w:val="0"/>
        <w:autoSpaceDE w:val="0"/>
        <w:autoSpaceDN w:val="0"/>
        <w:adjustRightInd w:val="0"/>
        <w:spacing w:after="0" w:line="240" w:lineRule="auto"/>
        <w:ind w:firstLine="709"/>
        <w:jc w:val="center"/>
        <w:rPr>
          <w:rFonts w:ascii="Times New Roman" w:hAnsi="Times New Roman"/>
          <w:b/>
          <w:sz w:val="24"/>
          <w:szCs w:val="24"/>
        </w:rPr>
      </w:pPr>
      <w:hyperlink w:anchor="Par377" w:history="1">
        <w:r w:rsidR="007F6A23" w:rsidRPr="00B471BD">
          <w:rPr>
            <w:rFonts w:ascii="Times New Roman" w:hAnsi="Times New Roman"/>
            <w:b/>
            <w:sz w:val="24"/>
            <w:szCs w:val="24"/>
          </w:rPr>
          <w:t>Перечень</w:t>
        </w:r>
      </w:hyperlink>
      <w:r w:rsidR="007F6A23" w:rsidRPr="00B471BD">
        <w:rPr>
          <w:rFonts w:ascii="Times New Roman" w:hAnsi="Times New Roman"/>
          <w:b/>
          <w:sz w:val="24"/>
          <w:szCs w:val="24"/>
        </w:rPr>
        <w:t xml:space="preserve"> мероприятий подпрограммы приведен в приложении № 1 </w:t>
      </w:r>
    </w:p>
    <w:p w:rsidR="007F6A23" w:rsidRPr="00B471BD" w:rsidRDefault="007F6A23" w:rsidP="007F6A23">
      <w:pPr>
        <w:widowControl w:val="0"/>
        <w:autoSpaceDE w:val="0"/>
        <w:autoSpaceDN w:val="0"/>
        <w:adjustRightInd w:val="0"/>
        <w:spacing w:after="0" w:line="240" w:lineRule="auto"/>
        <w:ind w:firstLine="709"/>
        <w:jc w:val="center"/>
        <w:rPr>
          <w:rFonts w:ascii="Times New Roman" w:hAnsi="Times New Roman"/>
          <w:b/>
          <w:sz w:val="24"/>
          <w:szCs w:val="24"/>
        </w:rPr>
      </w:pPr>
      <w:r w:rsidRPr="00B471BD">
        <w:rPr>
          <w:rFonts w:ascii="Times New Roman" w:hAnsi="Times New Roman"/>
          <w:b/>
          <w:sz w:val="24"/>
          <w:szCs w:val="24"/>
        </w:rPr>
        <w:t>к подпрограмме.</w:t>
      </w:r>
    </w:p>
    <w:p w:rsidR="007F6A23" w:rsidRPr="00B471BD" w:rsidRDefault="007F6A23" w:rsidP="007F6A23">
      <w:pPr>
        <w:widowControl w:val="0"/>
        <w:autoSpaceDE w:val="0"/>
        <w:autoSpaceDN w:val="0"/>
        <w:adjustRightInd w:val="0"/>
        <w:spacing w:after="0" w:line="240" w:lineRule="auto"/>
        <w:ind w:firstLine="709"/>
        <w:jc w:val="center"/>
        <w:rPr>
          <w:rFonts w:ascii="Times New Roman" w:hAnsi="Times New Roman"/>
          <w:b/>
          <w:sz w:val="24"/>
          <w:szCs w:val="24"/>
        </w:rPr>
      </w:pPr>
    </w:p>
    <w:p w:rsidR="007F6A23" w:rsidRPr="00B471BD" w:rsidRDefault="007F6A23" w:rsidP="007F6A23">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B471BD">
        <w:rPr>
          <w:rFonts w:ascii="Times New Roman" w:hAnsi="Times New Roman"/>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7F6A23" w:rsidRPr="00B471BD" w:rsidRDefault="007F6A23" w:rsidP="007F6A23">
      <w:pPr>
        <w:autoSpaceDE w:val="0"/>
        <w:autoSpaceDN w:val="0"/>
        <w:adjustRightInd w:val="0"/>
        <w:spacing w:after="0" w:line="240" w:lineRule="auto"/>
        <w:ind w:firstLine="709"/>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Общий объём финансирования подпрограммы </w:t>
      </w:r>
      <w:r w:rsidR="00326941" w:rsidRPr="00B471BD">
        <w:rPr>
          <w:rFonts w:ascii="Times New Roman" w:hAnsi="Times New Roman"/>
          <w:sz w:val="24"/>
          <w:szCs w:val="24"/>
        </w:rPr>
        <w:t>–</w:t>
      </w:r>
      <w:r w:rsidRPr="00B471BD">
        <w:rPr>
          <w:rFonts w:ascii="Times New Roman" w:hAnsi="Times New Roman"/>
          <w:sz w:val="24"/>
          <w:szCs w:val="24"/>
        </w:rPr>
        <w:t xml:space="preserve"> </w:t>
      </w:r>
      <w:r w:rsidR="00336171">
        <w:rPr>
          <w:rFonts w:ascii="Times New Roman" w:hAnsi="Times New Roman"/>
          <w:sz w:val="24"/>
          <w:szCs w:val="24"/>
        </w:rPr>
        <w:t>7</w:t>
      </w:r>
      <w:r w:rsidR="00A00760">
        <w:rPr>
          <w:rFonts w:ascii="Times New Roman" w:hAnsi="Times New Roman"/>
          <w:sz w:val="24"/>
          <w:szCs w:val="24"/>
        </w:rPr>
        <w:t>9</w:t>
      </w:r>
      <w:r w:rsidR="00336171">
        <w:rPr>
          <w:rFonts w:ascii="Times New Roman" w:hAnsi="Times New Roman"/>
          <w:sz w:val="24"/>
          <w:szCs w:val="24"/>
        </w:rPr>
        <w:t xml:space="preserve"> 000</w:t>
      </w:r>
      <w:r w:rsidR="00A00760">
        <w:rPr>
          <w:rFonts w:ascii="Times New Roman" w:hAnsi="Times New Roman"/>
          <w:sz w:val="24"/>
          <w:szCs w:val="24"/>
        </w:rPr>
        <w:t> 184,45</w:t>
      </w:r>
      <w:r w:rsidR="00B61EB1">
        <w:rPr>
          <w:rFonts w:ascii="Times New Roman" w:hAnsi="Times New Roman"/>
          <w:sz w:val="24"/>
          <w:szCs w:val="24"/>
        </w:rPr>
        <w:t xml:space="preserve"> </w:t>
      </w:r>
      <w:r w:rsidRPr="00B471BD">
        <w:rPr>
          <w:rFonts w:ascii="Times New Roman" w:hAnsi="Times New Roman"/>
          <w:sz w:val="24"/>
          <w:szCs w:val="24"/>
        </w:rPr>
        <w:t>руб., в том числе по годам:</w:t>
      </w:r>
    </w:p>
    <w:p w:rsidR="0036227A" w:rsidRDefault="0036227A" w:rsidP="007F6A23">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2014 год – 479 001,60 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w:t>
      </w:r>
      <w:r w:rsidR="00167D77">
        <w:rPr>
          <w:rFonts w:ascii="Times New Roman" w:hAnsi="Times New Roman"/>
          <w:sz w:val="24"/>
          <w:szCs w:val="24"/>
        </w:rPr>
        <w:t xml:space="preserve">15 год – </w:t>
      </w:r>
      <w:r w:rsidRPr="00B471BD">
        <w:rPr>
          <w:rFonts w:ascii="Times New Roman" w:hAnsi="Times New Roman"/>
          <w:sz w:val="24"/>
          <w:szCs w:val="24"/>
        </w:rPr>
        <w:t>838 260,00 руб.</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2016 год – </w:t>
      </w:r>
      <w:r w:rsidR="007F6A23" w:rsidRPr="00B471BD">
        <w:rPr>
          <w:rFonts w:ascii="Times New Roman" w:hAnsi="Times New Roman"/>
          <w:sz w:val="24"/>
          <w:szCs w:val="24"/>
        </w:rPr>
        <w:t>3 073 620,00 руб.</w:t>
      </w:r>
    </w:p>
    <w:p w:rsidR="007F6A23" w:rsidRPr="00B471BD" w:rsidRDefault="00167D77" w:rsidP="007F6A23">
      <w:pPr>
        <w:spacing w:after="0" w:line="240" w:lineRule="auto"/>
        <w:ind w:left="34"/>
        <w:jc w:val="both"/>
        <w:rPr>
          <w:rFonts w:ascii="Times New Roman" w:hAnsi="Times New Roman"/>
          <w:sz w:val="24"/>
          <w:szCs w:val="24"/>
        </w:rPr>
      </w:pPr>
      <w:r>
        <w:rPr>
          <w:rFonts w:ascii="Times New Roman" w:hAnsi="Times New Roman"/>
          <w:sz w:val="24"/>
          <w:szCs w:val="24"/>
        </w:rPr>
        <w:t xml:space="preserve">2017 год – </w:t>
      </w:r>
      <w:r w:rsidR="007F6A23" w:rsidRPr="00B471BD">
        <w:rPr>
          <w:rFonts w:ascii="Times New Roman" w:hAnsi="Times New Roman"/>
          <w:sz w:val="24"/>
          <w:szCs w:val="24"/>
        </w:rPr>
        <w:t>2 904 336,00 руб.</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 </w:t>
      </w:r>
      <w:r w:rsidR="007F6A23" w:rsidRPr="00B471BD">
        <w:rPr>
          <w:rFonts w:ascii="Times New Roman" w:hAnsi="Times New Roman"/>
          <w:sz w:val="24"/>
          <w:szCs w:val="24"/>
        </w:rPr>
        <w:t>6 525 600,00 руб.</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2019 год – </w:t>
      </w:r>
      <w:r w:rsidR="007F6A23" w:rsidRPr="00B471BD">
        <w:rPr>
          <w:rFonts w:ascii="Times New Roman" w:hAnsi="Times New Roman"/>
          <w:sz w:val="24"/>
          <w:szCs w:val="24"/>
        </w:rPr>
        <w:t>31 631 896,85 руб.</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2020 год – </w:t>
      </w:r>
      <w:r w:rsidR="007F6A23" w:rsidRPr="00B471BD">
        <w:rPr>
          <w:rFonts w:ascii="Times New Roman" w:hAnsi="Times New Roman"/>
          <w:sz w:val="24"/>
          <w:szCs w:val="24"/>
        </w:rPr>
        <w:t>15 593 730, 00 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2021 год – 4 263 840,00 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2022 год – 2 592 000,00 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36227A">
        <w:rPr>
          <w:rFonts w:ascii="Times New Roman" w:hAnsi="Times New Roman"/>
          <w:sz w:val="24"/>
          <w:szCs w:val="24"/>
        </w:rPr>
        <w:t>4 788 000</w:t>
      </w:r>
      <w:r w:rsidRPr="00B471BD">
        <w:rPr>
          <w:rFonts w:ascii="Times New Roman" w:hAnsi="Times New Roman"/>
          <w:sz w:val="24"/>
          <w:szCs w:val="24"/>
        </w:rPr>
        <w:t>,00руб.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2024 год – </w:t>
      </w:r>
      <w:r w:rsidR="00841D5B">
        <w:rPr>
          <w:rFonts w:ascii="Times New Roman" w:hAnsi="Times New Roman"/>
          <w:sz w:val="24"/>
          <w:szCs w:val="24"/>
        </w:rPr>
        <w:t>3</w:t>
      </w:r>
      <w:r w:rsidR="00BE4A91">
        <w:rPr>
          <w:rFonts w:ascii="Times New Roman" w:hAnsi="Times New Roman"/>
          <w:sz w:val="24"/>
          <w:szCs w:val="24"/>
        </w:rPr>
        <w:t> 07</w:t>
      </w:r>
      <w:r w:rsidR="00841D5B">
        <w:rPr>
          <w:rFonts w:ascii="Times New Roman" w:hAnsi="Times New Roman"/>
          <w:sz w:val="24"/>
          <w:szCs w:val="24"/>
        </w:rPr>
        <w:t>8</w:t>
      </w:r>
      <w:r w:rsidR="00BE4A91">
        <w:rPr>
          <w:rFonts w:ascii="Times New Roman" w:hAnsi="Times New Roman"/>
          <w:sz w:val="24"/>
          <w:szCs w:val="24"/>
        </w:rPr>
        <w:t xml:space="preserve"> </w:t>
      </w:r>
      <w:r w:rsidR="00841D5B">
        <w:rPr>
          <w:rFonts w:ascii="Times New Roman" w:hAnsi="Times New Roman"/>
          <w:sz w:val="24"/>
          <w:szCs w:val="24"/>
        </w:rPr>
        <w:t>0</w:t>
      </w:r>
      <w:r w:rsidR="00BE4A91">
        <w:rPr>
          <w:rFonts w:ascii="Times New Roman" w:hAnsi="Times New Roman"/>
          <w:sz w:val="24"/>
          <w:szCs w:val="24"/>
        </w:rPr>
        <w:t>00</w:t>
      </w:r>
      <w:r w:rsidRPr="00B471BD">
        <w:rPr>
          <w:rFonts w:ascii="Times New Roman" w:hAnsi="Times New Roman"/>
          <w:sz w:val="24"/>
          <w:szCs w:val="24"/>
        </w:rPr>
        <w:t>,00 руб.</w:t>
      </w:r>
    </w:p>
    <w:p w:rsidR="007F6A23"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2025 год – </w:t>
      </w:r>
      <w:r w:rsidR="00B61EB1">
        <w:rPr>
          <w:rFonts w:ascii="Times New Roman" w:hAnsi="Times New Roman"/>
          <w:sz w:val="24"/>
          <w:szCs w:val="24"/>
        </w:rPr>
        <w:t>1 077 300</w:t>
      </w:r>
      <w:r w:rsidRPr="00B471BD">
        <w:rPr>
          <w:rFonts w:ascii="Times New Roman" w:hAnsi="Times New Roman"/>
          <w:sz w:val="24"/>
          <w:szCs w:val="24"/>
        </w:rPr>
        <w:t>,00</w:t>
      </w:r>
      <w:r w:rsidR="0036227A">
        <w:rPr>
          <w:rFonts w:ascii="Times New Roman" w:hAnsi="Times New Roman"/>
          <w:sz w:val="24"/>
          <w:szCs w:val="24"/>
        </w:rPr>
        <w:t xml:space="preserve"> </w:t>
      </w:r>
      <w:r w:rsidRPr="00B471BD">
        <w:rPr>
          <w:rFonts w:ascii="Times New Roman" w:hAnsi="Times New Roman"/>
          <w:sz w:val="24"/>
          <w:szCs w:val="24"/>
        </w:rPr>
        <w:t>руб.</w:t>
      </w:r>
    </w:p>
    <w:p w:rsidR="0036227A" w:rsidRDefault="0036227A"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2026 год – </w:t>
      </w:r>
      <w:r w:rsidR="00B61EB1">
        <w:rPr>
          <w:rFonts w:ascii="Times New Roman" w:hAnsi="Times New Roman"/>
          <w:sz w:val="24"/>
          <w:szCs w:val="24"/>
        </w:rPr>
        <w:t>1 077 300</w:t>
      </w:r>
      <w:r>
        <w:rPr>
          <w:rFonts w:ascii="Times New Roman" w:hAnsi="Times New Roman"/>
          <w:sz w:val="24"/>
          <w:szCs w:val="24"/>
        </w:rPr>
        <w:t>,00 руб.</w:t>
      </w:r>
    </w:p>
    <w:p w:rsidR="00B941EC" w:rsidRPr="00B471BD" w:rsidRDefault="00B941EC"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2027 год – 1 077 300,00 руб.</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в том числе за счет средств местного бюджета</w:t>
      </w:r>
      <w:r w:rsidR="00167D77">
        <w:rPr>
          <w:rFonts w:ascii="Times New Roman" w:hAnsi="Times New Roman"/>
          <w:sz w:val="24"/>
          <w:szCs w:val="24"/>
        </w:rPr>
        <w:t xml:space="preserve"> </w:t>
      </w:r>
      <w:r w:rsidRPr="00B471BD">
        <w:rPr>
          <w:rFonts w:ascii="Times New Roman" w:hAnsi="Times New Roman"/>
          <w:sz w:val="24"/>
          <w:szCs w:val="24"/>
        </w:rPr>
        <w:t>–</w:t>
      </w:r>
      <w:r w:rsidR="00167D77">
        <w:rPr>
          <w:rFonts w:ascii="Times New Roman" w:hAnsi="Times New Roman"/>
          <w:sz w:val="24"/>
          <w:szCs w:val="24"/>
        </w:rPr>
        <w:t xml:space="preserve"> </w:t>
      </w:r>
      <w:r w:rsidR="00841D5B">
        <w:rPr>
          <w:rFonts w:ascii="Times New Roman" w:hAnsi="Times New Roman"/>
          <w:sz w:val="24"/>
          <w:szCs w:val="24"/>
        </w:rPr>
        <w:t>8</w:t>
      </w:r>
      <w:r w:rsidR="00B61EB1">
        <w:rPr>
          <w:rFonts w:ascii="Times New Roman" w:hAnsi="Times New Roman"/>
          <w:sz w:val="24"/>
          <w:szCs w:val="24"/>
        </w:rPr>
        <w:t> </w:t>
      </w:r>
      <w:r w:rsidR="00841D5B">
        <w:rPr>
          <w:rFonts w:ascii="Times New Roman" w:hAnsi="Times New Roman"/>
          <w:sz w:val="24"/>
          <w:szCs w:val="24"/>
        </w:rPr>
        <w:t>226</w:t>
      </w:r>
      <w:r w:rsidR="00B61EB1">
        <w:rPr>
          <w:rFonts w:ascii="Times New Roman" w:hAnsi="Times New Roman"/>
          <w:sz w:val="24"/>
          <w:szCs w:val="24"/>
        </w:rPr>
        <w:t> </w:t>
      </w:r>
      <w:r w:rsidR="00841D5B">
        <w:rPr>
          <w:rFonts w:ascii="Times New Roman" w:hAnsi="Times New Roman"/>
          <w:sz w:val="24"/>
          <w:szCs w:val="24"/>
        </w:rPr>
        <w:t>1</w:t>
      </w:r>
      <w:r w:rsidR="00B61EB1">
        <w:rPr>
          <w:rFonts w:ascii="Times New Roman" w:hAnsi="Times New Roman"/>
          <w:sz w:val="24"/>
          <w:szCs w:val="24"/>
        </w:rPr>
        <w:t>39,45</w:t>
      </w:r>
      <w:r w:rsidRPr="00B471BD">
        <w:rPr>
          <w:rFonts w:ascii="Times New Roman" w:hAnsi="Times New Roman"/>
          <w:sz w:val="24"/>
          <w:szCs w:val="24"/>
        </w:rPr>
        <w:t xml:space="preserve"> рублей, в том числе по годам:</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2014 год </w:t>
      </w:r>
      <w:r w:rsidR="00167D77">
        <w:rPr>
          <w:rFonts w:ascii="Times New Roman" w:hAnsi="Times New Roman"/>
          <w:sz w:val="24"/>
          <w:szCs w:val="24"/>
        </w:rPr>
        <w:t>–</w:t>
      </w:r>
      <w:r w:rsidRPr="00B471BD">
        <w:rPr>
          <w:rFonts w:ascii="Times New Roman" w:hAnsi="Times New Roman"/>
          <w:sz w:val="24"/>
          <w:szCs w:val="24"/>
        </w:rPr>
        <w:t xml:space="preserve"> 83 825,28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2015 год</w:t>
      </w:r>
      <w:r w:rsidR="00167D77">
        <w:rPr>
          <w:rFonts w:ascii="Times New Roman" w:hAnsi="Times New Roman"/>
          <w:sz w:val="24"/>
          <w:szCs w:val="24"/>
        </w:rPr>
        <w:t xml:space="preserve"> – </w:t>
      </w:r>
      <w:r w:rsidRPr="00B471BD">
        <w:rPr>
          <w:rFonts w:ascii="Times New Roman" w:hAnsi="Times New Roman"/>
          <w:sz w:val="24"/>
          <w:szCs w:val="24"/>
        </w:rPr>
        <w:t>146 695,50 руб</w:t>
      </w:r>
      <w:r w:rsidR="00167D77">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2016 год –</w:t>
      </w:r>
      <w:r w:rsidR="007F6A23" w:rsidRPr="00B471BD">
        <w:rPr>
          <w:rFonts w:ascii="Times New Roman" w:hAnsi="Times New Roman"/>
          <w:sz w:val="24"/>
          <w:szCs w:val="24"/>
        </w:rPr>
        <w:t xml:space="preserve"> 656 000,0 руб</w:t>
      </w:r>
      <w:r w:rsidR="0036227A">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2017 год – </w:t>
      </w:r>
      <w:r w:rsidR="007F6A23" w:rsidRPr="00B471BD">
        <w:rPr>
          <w:rFonts w:ascii="Times New Roman" w:hAnsi="Times New Roman"/>
          <w:sz w:val="24"/>
          <w:szCs w:val="24"/>
        </w:rPr>
        <w:t>0 руб</w:t>
      </w:r>
      <w:r w:rsidR="0036227A">
        <w:rPr>
          <w:rFonts w:ascii="Times New Roman" w:hAnsi="Times New Roman"/>
          <w:sz w:val="24"/>
          <w:szCs w:val="24"/>
        </w:rPr>
        <w:t>.</w:t>
      </w:r>
      <w:r w:rsidR="007F6A23" w:rsidRPr="00B471BD">
        <w:rPr>
          <w:rFonts w:ascii="Times New Roman" w:hAnsi="Times New Roman"/>
          <w:sz w:val="24"/>
          <w:szCs w:val="24"/>
        </w:rPr>
        <w:t xml:space="preserve">                                                                                                                </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 </w:t>
      </w:r>
      <w:r w:rsidR="007F6A23" w:rsidRPr="00B471BD">
        <w:rPr>
          <w:rFonts w:ascii="Times New Roman" w:hAnsi="Times New Roman"/>
          <w:sz w:val="24"/>
          <w:szCs w:val="24"/>
        </w:rPr>
        <w:t>0 руб</w:t>
      </w:r>
      <w:r>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2019 год –</w:t>
      </w:r>
      <w:r w:rsidR="007F6A23" w:rsidRPr="00B471BD">
        <w:rPr>
          <w:rFonts w:ascii="Times New Roman" w:hAnsi="Times New Roman"/>
          <w:sz w:val="24"/>
          <w:szCs w:val="24"/>
        </w:rPr>
        <w:t xml:space="preserve"> 0 руб</w:t>
      </w:r>
      <w:r>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2020 год </w:t>
      </w:r>
      <w:r w:rsidR="00167D77">
        <w:rPr>
          <w:rFonts w:ascii="Times New Roman" w:hAnsi="Times New Roman"/>
          <w:sz w:val="24"/>
          <w:szCs w:val="24"/>
        </w:rPr>
        <w:t>–</w:t>
      </w:r>
      <w:r w:rsidRPr="00B471BD">
        <w:rPr>
          <w:rFonts w:ascii="Times New Roman" w:hAnsi="Times New Roman"/>
          <w:sz w:val="24"/>
          <w:szCs w:val="24"/>
        </w:rPr>
        <w:t xml:space="preserve"> 0 руб</w:t>
      </w:r>
      <w:r w:rsidR="00167D77">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167D77">
        <w:rPr>
          <w:rFonts w:ascii="Times New Roman" w:hAnsi="Times New Roman"/>
          <w:sz w:val="24"/>
          <w:szCs w:val="24"/>
        </w:rPr>
        <w:t>–</w:t>
      </w:r>
      <w:r w:rsidRPr="00B471BD">
        <w:rPr>
          <w:rFonts w:ascii="Times New Roman" w:hAnsi="Times New Roman"/>
          <w:sz w:val="24"/>
          <w:szCs w:val="24"/>
        </w:rPr>
        <w:t xml:space="preserve"> 545 068,67 руб</w:t>
      </w:r>
      <w:r w:rsidR="0036227A">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2022 год</w:t>
      </w:r>
      <w:r w:rsidR="007F6A23" w:rsidRPr="00B471BD">
        <w:rPr>
          <w:rFonts w:ascii="Times New Roman" w:hAnsi="Times New Roman"/>
          <w:sz w:val="24"/>
          <w:szCs w:val="24"/>
        </w:rPr>
        <w:t xml:space="preserve"> – 1 108 800,00 руб</w:t>
      </w:r>
      <w:r w:rsidR="0036227A">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2023 год</w:t>
      </w:r>
      <w:r w:rsidR="007F6A23" w:rsidRPr="00B471BD">
        <w:rPr>
          <w:rFonts w:ascii="Times New Roman" w:hAnsi="Times New Roman"/>
          <w:sz w:val="24"/>
          <w:szCs w:val="24"/>
        </w:rPr>
        <w:t xml:space="preserve"> – 1 376 550,0</w:t>
      </w:r>
      <w:r w:rsidR="00A636B3">
        <w:rPr>
          <w:rFonts w:ascii="Times New Roman" w:hAnsi="Times New Roman"/>
          <w:sz w:val="24"/>
          <w:szCs w:val="24"/>
        </w:rPr>
        <w:t xml:space="preserve">0 </w:t>
      </w:r>
      <w:r w:rsidR="007F6A23" w:rsidRPr="00B471BD">
        <w:rPr>
          <w:rFonts w:ascii="Times New Roman" w:hAnsi="Times New Roman"/>
          <w:sz w:val="24"/>
          <w:szCs w:val="24"/>
        </w:rPr>
        <w:t>руб</w:t>
      </w:r>
      <w:r w:rsidR="0036227A">
        <w:rPr>
          <w:rFonts w:ascii="Times New Roman" w:hAnsi="Times New Roman"/>
          <w:sz w:val="24"/>
          <w:szCs w:val="24"/>
        </w:rPr>
        <w:t>.</w:t>
      </w:r>
    </w:p>
    <w:p w:rsidR="007F6A23" w:rsidRPr="00B471BD" w:rsidRDefault="00167D77"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2024 год</w:t>
      </w:r>
      <w:r w:rsidR="007F6A23" w:rsidRPr="00B471BD">
        <w:rPr>
          <w:rFonts w:ascii="Times New Roman" w:hAnsi="Times New Roman"/>
          <w:sz w:val="24"/>
          <w:szCs w:val="24"/>
        </w:rPr>
        <w:t xml:space="preserve"> – 1</w:t>
      </w:r>
      <w:r w:rsidR="00B61EB1">
        <w:rPr>
          <w:rFonts w:ascii="Times New Roman" w:hAnsi="Times New Roman"/>
          <w:sz w:val="24"/>
          <w:szCs w:val="24"/>
        </w:rPr>
        <w:t> 077 300</w:t>
      </w:r>
      <w:r w:rsidR="007F6A23" w:rsidRPr="00B471BD">
        <w:rPr>
          <w:rFonts w:ascii="Times New Roman" w:hAnsi="Times New Roman"/>
          <w:sz w:val="24"/>
          <w:szCs w:val="24"/>
        </w:rPr>
        <w:t>,00 руб</w:t>
      </w:r>
      <w:r w:rsidR="0036227A">
        <w:rPr>
          <w:rFonts w:ascii="Times New Roman" w:hAnsi="Times New Roman"/>
          <w:sz w:val="24"/>
          <w:szCs w:val="24"/>
        </w:rPr>
        <w:t>.</w:t>
      </w:r>
    </w:p>
    <w:p w:rsidR="007F6A23"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2025 год</w:t>
      </w:r>
      <w:r w:rsidR="00B61EB1">
        <w:rPr>
          <w:rFonts w:ascii="Times New Roman" w:hAnsi="Times New Roman"/>
          <w:sz w:val="24"/>
          <w:szCs w:val="24"/>
        </w:rPr>
        <w:t xml:space="preserve"> – 1 077 300</w:t>
      </w:r>
      <w:r w:rsidRPr="00B471BD">
        <w:rPr>
          <w:rFonts w:ascii="Times New Roman" w:hAnsi="Times New Roman"/>
          <w:sz w:val="24"/>
          <w:szCs w:val="24"/>
        </w:rPr>
        <w:t>,00 руб</w:t>
      </w:r>
      <w:r w:rsidR="0036227A">
        <w:rPr>
          <w:rFonts w:ascii="Times New Roman" w:hAnsi="Times New Roman"/>
          <w:sz w:val="24"/>
          <w:szCs w:val="24"/>
        </w:rPr>
        <w:t>.</w:t>
      </w:r>
    </w:p>
    <w:p w:rsidR="00B61EB1" w:rsidRDefault="00B61EB1"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2026 год – 1 077 300,00 руб.</w:t>
      </w:r>
    </w:p>
    <w:p w:rsidR="00B941EC" w:rsidRPr="00B471BD" w:rsidRDefault="00B941EC"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2027 год – 1 077 300,00 руб.</w:t>
      </w:r>
    </w:p>
    <w:p w:rsidR="007F6A23" w:rsidRPr="00B471BD" w:rsidRDefault="007F6A23" w:rsidP="007F6A23">
      <w:pPr>
        <w:autoSpaceDE w:val="0"/>
        <w:autoSpaceDN w:val="0"/>
        <w:adjustRightInd w:val="0"/>
        <w:spacing w:after="0" w:line="240" w:lineRule="auto"/>
        <w:ind w:left="34"/>
        <w:rPr>
          <w:rFonts w:ascii="Times New Roman" w:hAnsi="Times New Roman"/>
          <w:sz w:val="24"/>
          <w:szCs w:val="24"/>
        </w:rPr>
      </w:pPr>
    </w:p>
    <w:p w:rsidR="007F6A23" w:rsidRPr="00B471BD" w:rsidRDefault="007F6A23" w:rsidP="007F6A23">
      <w:pPr>
        <w:autoSpaceDE w:val="0"/>
        <w:autoSpaceDN w:val="0"/>
        <w:adjustRightInd w:val="0"/>
        <w:spacing w:after="0" w:line="240" w:lineRule="auto"/>
        <w:ind w:left="34"/>
        <w:rPr>
          <w:rFonts w:ascii="Times New Roman" w:hAnsi="Times New Roman"/>
          <w:sz w:val="24"/>
          <w:szCs w:val="24"/>
        </w:rPr>
      </w:pPr>
      <w:r w:rsidRPr="00B471BD">
        <w:rPr>
          <w:rFonts w:ascii="Times New Roman" w:hAnsi="Times New Roman"/>
          <w:sz w:val="24"/>
          <w:szCs w:val="24"/>
        </w:rPr>
        <w:t>За счет средств краевого бюджета</w:t>
      </w:r>
      <w:r w:rsidR="00326941">
        <w:rPr>
          <w:rFonts w:ascii="Times New Roman" w:hAnsi="Times New Roman"/>
          <w:sz w:val="24"/>
          <w:szCs w:val="24"/>
        </w:rPr>
        <w:t xml:space="preserve"> </w:t>
      </w:r>
      <w:r w:rsidR="00326941" w:rsidRPr="00B471BD">
        <w:rPr>
          <w:rFonts w:ascii="Times New Roman" w:hAnsi="Times New Roman"/>
          <w:sz w:val="24"/>
          <w:szCs w:val="24"/>
        </w:rPr>
        <w:t>–</w:t>
      </w:r>
      <w:r w:rsidRPr="00B471BD">
        <w:rPr>
          <w:rFonts w:ascii="Times New Roman" w:hAnsi="Times New Roman"/>
          <w:sz w:val="24"/>
          <w:szCs w:val="24"/>
        </w:rPr>
        <w:t xml:space="preserve"> </w:t>
      </w:r>
      <w:r w:rsidR="00A00760">
        <w:rPr>
          <w:rFonts w:ascii="Times New Roman" w:hAnsi="Times New Roman"/>
          <w:sz w:val="24"/>
          <w:szCs w:val="24"/>
        </w:rPr>
        <w:t>3</w:t>
      </w:r>
      <w:r w:rsidR="00841D5B">
        <w:rPr>
          <w:rFonts w:ascii="Times New Roman" w:hAnsi="Times New Roman"/>
          <w:sz w:val="24"/>
          <w:szCs w:val="24"/>
        </w:rPr>
        <w:t>8</w:t>
      </w:r>
      <w:r w:rsidR="00A00760">
        <w:rPr>
          <w:rFonts w:ascii="Times New Roman" w:hAnsi="Times New Roman"/>
          <w:sz w:val="24"/>
          <w:szCs w:val="24"/>
        </w:rPr>
        <w:t> </w:t>
      </w:r>
      <w:r w:rsidR="00841D5B">
        <w:rPr>
          <w:rFonts w:ascii="Times New Roman" w:hAnsi="Times New Roman"/>
          <w:sz w:val="24"/>
          <w:szCs w:val="24"/>
        </w:rPr>
        <w:t>9</w:t>
      </w:r>
      <w:r w:rsidR="00A00760">
        <w:rPr>
          <w:rFonts w:ascii="Times New Roman" w:hAnsi="Times New Roman"/>
          <w:sz w:val="24"/>
          <w:szCs w:val="24"/>
        </w:rPr>
        <w:t>42 7</w:t>
      </w:r>
      <w:r w:rsidR="00841D5B">
        <w:rPr>
          <w:rFonts w:ascii="Times New Roman" w:hAnsi="Times New Roman"/>
          <w:sz w:val="24"/>
          <w:szCs w:val="24"/>
        </w:rPr>
        <w:t>97</w:t>
      </w:r>
      <w:r w:rsidR="00A00760">
        <w:rPr>
          <w:rFonts w:ascii="Times New Roman" w:hAnsi="Times New Roman"/>
          <w:sz w:val="24"/>
          <w:szCs w:val="24"/>
        </w:rPr>
        <w:t>,</w:t>
      </w:r>
      <w:r w:rsidR="00841D5B">
        <w:rPr>
          <w:rFonts w:ascii="Times New Roman" w:hAnsi="Times New Roman"/>
          <w:sz w:val="24"/>
          <w:szCs w:val="24"/>
        </w:rPr>
        <w:t>12</w:t>
      </w:r>
      <w:r w:rsidR="0036227A">
        <w:rPr>
          <w:rFonts w:ascii="Times New Roman" w:hAnsi="Times New Roman"/>
          <w:sz w:val="24"/>
          <w:szCs w:val="24"/>
        </w:rPr>
        <w:t xml:space="preserve"> </w:t>
      </w:r>
      <w:r w:rsidRPr="00B471BD">
        <w:rPr>
          <w:rFonts w:ascii="Times New Roman" w:hAnsi="Times New Roman"/>
          <w:sz w:val="24"/>
          <w:szCs w:val="24"/>
        </w:rPr>
        <w:t>рублей, в том числе по годам:</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2014 год </w:t>
      </w:r>
      <w:r w:rsidR="00167D77">
        <w:rPr>
          <w:rFonts w:ascii="Times New Roman" w:hAnsi="Times New Roman"/>
          <w:sz w:val="24"/>
          <w:szCs w:val="24"/>
        </w:rPr>
        <w:t>–</w:t>
      </w:r>
      <w:r w:rsidRPr="00B471BD">
        <w:rPr>
          <w:rFonts w:ascii="Times New Roman" w:hAnsi="Times New Roman"/>
          <w:sz w:val="24"/>
          <w:szCs w:val="24"/>
        </w:rPr>
        <w:t xml:space="preserve"> 287 400,96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167D77" w:rsidP="00326941">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2015 год – </w:t>
      </w:r>
      <w:r w:rsidR="007F6A23" w:rsidRPr="00B471BD">
        <w:rPr>
          <w:rFonts w:ascii="Times New Roman" w:hAnsi="Times New Roman"/>
          <w:sz w:val="24"/>
          <w:szCs w:val="24"/>
        </w:rPr>
        <w:t xml:space="preserve">502 956,00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2016 год </w:t>
      </w:r>
      <w:r w:rsidR="00167D77">
        <w:rPr>
          <w:rFonts w:ascii="Times New Roman" w:hAnsi="Times New Roman"/>
          <w:sz w:val="24"/>
          <w:szCs w:val="24"/>
        </w:rPr>
        <w:t>–</w:t>
      </w:r>
      <w:r w:rsidRPr="00B471BD">
        <w:rPr>
          <w:rFonts w:ascii="Times New Roman" w:hAnsi="Times New Roman"/>
          <w:sz w:val="24"/>
          <w:szCs w:val="24"/>
        </w:rPr>
        <w:t xml:space="preserve"> 1 0</w:t>
      </w:r>
      <w:r w:rsidR="00326941">
        <w:rPr>
          <w:rFonts w:ascii="Times New Roman" w:hAnsi="Times New Roman"/>
          <w:sz w:val="24"/>
          <w:szCs w:val="24"/>
        </w:rPr>
        <w:t xml:space="preserve">14 996,50 </w:t>
      </w:r>
      <w:r w:rsidR="00326941" w:rsidRPr="00B471BD">
        <w:rPr>
          <w:rFonts w:ascii="Times New Roman" w:hAnsi="Times New Roman"/>
          <w:sz w:val="24"/>
          <w:szCs w:val="24"/>
        </w:rPr>
        <w:t>руб</w:t>
      </w:r>
      <w:r w:rsidR="0036227A">
        <w:rPr>
          <w:rFonts w:ascii="Times New Roman" w:hAnsi="Times New Roman"/>
          <w:sz w:val="24"/>
          <w:szCs w:val="24"/>
        </w:rPr>
        <w:t>.</w:t>
      </w:r>
    </w:p>
    <w:p w:rsidR="0036227A"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2017 год </w:t>
      </w:r>
      <w:r w:rsidR="00167D77">
        <w:rPr>
          <w:rFonts w:ascii="Times New Roman" w:hAnsi="Times New Roman"/>
          <w:sz w:val="24"/>
          <w:szCs w:val="24"/>
        </w:rPr>
        <w:t>–</w:t>
      </w:r>
      <w:r w:rsidRPr="00B471BD">
        <w:rPr>
          <w:rFonts w:ascii="Times New Roman" w:hAnsi="Times New Roman"/>
          <w:sz w:val="24"/>
          <w:szCs w:val="24"/>
        </w:rPr>
        <w:t xml:space="preserve"> 1 504 211,94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2018 год – 3 372 747,26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2019 год – 16 033 434,98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167D77" w:rsidP="00326941">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2020 год –</w:t>
      </w:r>
      <w:r w:rsidR="007F6A23" w:rsidRPr="00B471BD">
        <w:rPr>
          <w:rFonts w:ascii="Times New Roman" w:hAnsi="Times New Roman"/>
          <w:sz w:val="24"/>
          <w:szCs w:val="24"/>
        </w:rPr>
        <w:t xml:space="preserve"> 9 044 478,94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167D77">
        <w:rPr>
          <w:rFonts w:ascii="Times New Roman" w:hAnsi="Times New Roman"/>
          <w:sz w:val="24"/>
          <w:szCs w:val="24"/>
        </w:rPr>
        <w:t>–</w:t>
      </w:r>
      <w:r w:rsidRPr="00B471BD">
        <w:rPr>
          <w:rFonts w:ascii="Times New Roman" w:hAnsi="Times New Roman"/>
          <w:sz w:val="24"/>
          <w:szCs w:val="24"/>
        </w:rPr>
        <w:t xml:space="preserve"> 2 139 923,28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167D77">
        <w:rPr>
          <w:rFonts w:ascii="Times New Roman" w:hAnsi="Times New Roman"/>
          <w:sz w:val="24"/>
          <w:szCs w:val="24"/>
        </w:rPr>
        <w:t>–</w:t>
      </w:r>
      <w:r w:rsidRPr="00B471BD">
        <w:rPr>
          <w:rFonts w:ascii="Times New Roman" w:hAnsi="Times New Roman"/>
          <w:sz w:val="24"/>
          <w:szCs w:val="24"/>
        </w:rPr>
        <w:t xml:space="preserve"> 1 090 330,36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B61EB1">
        <w:rPr>
          <w:rFonts w:ascii="Times New Roman" w:hAnsi="Times New Roman"/>
          <w:sz w:val="24"/>
          <w:szCs w:val="24"/>
        </w:rPr>
        <w:t>2 434 598,66</w:t>
      </w:r>
      <w:r w:rsidRPr="00B471BD">
        <w:rPr>
          <w:rFonts w:ascii="Times New Roman" w:hAnsi="Times New Roman"/>
          <w:sz w:val="24"/>
          <w:szCs w:val="24"/>
        </w:rPr>
        <w:t xml:space="preserve">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Pr="00B471BD" w:rsidRDefault="00A00760" w:rsidP="00326941">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2024 год – </w:t>
      </w:r>
      <w:r w:rsidR="00841D5B">
        <w:rPr>
          <w:rFonts w:ascii="Times New Roman" w:hAnsi="Times New Roman"/>
          <w:sz w:val="24"/>
          <w:szCs w:val="24"/>
        </w:rPr>
        <w:t>1 517 718</w:t>
      </w:r>
      <w:r>
        <w:rPr>
          <w:rFonts w:ascii="Times New Roman" w:hAnsi="Times New Roman"/>
          <w:sz w:val="24"/>
          <w:szCs w:val="24"/>
        </w:rPr>
        <w:t>,</w:t>
      </w:r>
      <w:r w:rsidR="00841D5B">
        <w:rPr>
          <w:rFonts w:ascii="Times New Roman" w:hAnsi="Times New Roman"/>
          <w:sz w:val="24"/>
          <w:szCs w:val="24"/>
        </w:rPr>
        <w:t>24</w:t>
      </w:r>
      <w:r w:rsidR="00326941">
        <w:rPr>
          <w:rFonts w:ascii="Times New Roman" w:hAnsi="Times New Roman"/>
          <w:sz w:val="24"/>
          <w:szCs w:val="24"/>
        </w:rPr>
        <w:t xml:space="preserve"> </w:t>
      </w:r>
      <w:r w:rsidR="00326941" w:rsidRPr="00B471BD">
        <w:rPr>
          <w:rFonts w:ascii="Times New Roman" w:hAnsi="Times New Roman"/>
          <w:sz w:val="24"/>
          <w:szCs w:val="24"/>
        </w:rPr>
        <w:t>руб</w:t>
      </w:r>
      <w:r w:rsidR="0036227A">
        <w:rPr>
          <w:rFonts w:ascii="Times New Roman" w:hAnsi="Times New Roman"/>
          <w:sz w:val="24"/>
          <w:szCs w:val="24"/>
        </w:rPr>
        <w:t>.</w:t>
      </w:r>
    </w:p>
    <w:p w:rsidR="00326941" w:rsidRDefault="007F6A23" w:rsidP="00326941">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2025 год – 0,0 </w:t>
      </w:r>
      <w:r w:rsidR="00326941" w:rsidRPr="00B471BD">
        <w:rPr>
          <w:rFonts w:ascii="Times New Roman" w:hAnsi="Times New Roman"/>
          <w:sz w:val="24"/>
          <w:szCs w:val="24"/>
        </w:rPr>
        <w:t>руб</w:t>
      </w:r>
      <w:r w:rsidR="0036227A">
        <w:rPr>
          <w:rFonts w:ascii="Times New Roman" w:hAnsi="Times New Roman"/>
          <w:sz w:val="24"/>
          <w:szCs w:val="24"/>
        </w:rPr>
        <w:t>.</w:t>
      </w:r>
    </w:p>
    <w:p w:rsidR="00B61EB1" w:rsidRDefault="00841D5B" w:rsidP="00326941">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2026 год – 0</w:t>
      </w:r>
      <w:r w:rsidR="00B61EB1">
        <w:rPr>
          <w:rFonts w:ascii="Times New Roman" w:hAnsi="Times New Roman"/>
          <w:sz w:val="24"/>
          <w:szCs w:val="24"/>
        </w:rPr>
        <w:t>,0 руб.</w:t>
      </w:r>
    </w:p>
    <w:p w:rsidR="00B941EC" w:rsidRDefault="00B941EC" w:rsidP="00B941EC">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w:t>
      </w:r>
      <w:r w:rsidR="00841D5B">
        <w:rPr>
          <w:rFonts w:ascii="Times New Roman" w:hAnsi="Times New Roman"/>
          <w:sz w:val="24"/>
          <w:szCs w:val="24"/>
        </w:rPr>
        <w:t>027 год – 0</w:t>
      </w:r>
      <w:r>
        <w:rPr>
          <w:rFonts w:ascii="Times New Roman" w:hAnsi="Times New Roman"/>
          <w:sz w:val="24"/>
          <w:szCs w:val="24"/>
        </w:rPr>
        <w:t>,0 руб.</w:t>
      </w:r>
    </w:p>
    <w:p w:rsidR="00B61EB1" w:rsidRPr="00B471BD" w:rsidRDefault="00B61EB1" w:rsidP="00326941">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7F6A23">
      <w:pPr>
        <w:spacing w:after="0" w:line="240" w:lineRule="auto"/>
        <w:rPr>
          <w:rFonts w:ascii="Times New Roman" w:hAnsi="Times New Roman"/>
          <w:sz w:val="24"/>
          <w:szCs w:val="24"/>
        </w:rPr>
      </w:pPr>
      <w:r w:rsidRPr="00B471BD">
        <w:rPr>
          <w:rFonts w:ascii="Times New Roman" w:hAnsi="Times New Roman"/>
          <w:sz w:val="24"/>
          <w:szCs w:val="24"/>
        </w:rPr>
        <w:t>За счет средств федерального бюджета</w:t>
      </w:r>
      <w:r w:rsidR="00326941">
        <w:rPr>
          <w:rFonts w:ascii="Times New Roman" w:hAnsi="Times New Roman"/>
          <w:sz w:val="24"/>
          <w:szCs w:val="24"/>
        </w:rPr>
        <w:t xml:space="preserve"> </w:t>
      </w:r>
      <w:r w:rsidR="00326941" w:rsidRPr="00B471BD">
        <w:rPr>
          <w:rFonts w:ascii="Times New Roman" w:hAnsi="Times New Roman"/>
          <w:sz w:val="24"/>
          <w:szCs w:val="24"/>
        </w:rPr>
        <w:t>–</w:t>
      </w:r>
      <w:r w:rsidR="00A00760">
        <w:rPr>
          <w:rFonts w:ascii="Times New Roman" w:hAnsi="Times New Roman"/>
          <w:sz w:val="24"/>
          <w:szCs w:val="24"/>
        </w:rPr>
        <w:t xml:space="preserve"> 1</w:t>
      </w:r>
      <w:r w:rsidR="00841D5B">
        <w:rPr>
          <w:rFonts w:ascii="Times New Roman" w:hAnsi="Times New Roman"/>
          <w:sz w:val="24"/>
          <w:szCs w:val="24"/>
        </w:rPr>
        <w:t>9</w:t>
      </w:r>
      <w:r w:rsidR="0005067A">
        <w:rPr>
          <w:rFonts w:ascii="Times New Roman" w:hAnsi="Times New Roman"/>
          <w:sz w:val="24"/>
          <w:szCs w:val="24"/>
        </w:rPr>
        <w:t> 3</w:t>
      </w:r>
      <w:r w:rsidR="00841D5B">
        <w:rPr>
          <w:rFonts w:ascii="Times New Roman" w:hAnsi="Times New Roman"/>
          <w:sz w:val="24"/>
          <w:szCs w:val="24"/>
        </w:rPr>
        <w:t>76</w:t>
      </w:r>
      <w:r w:rsidR="0005067A">
        <w:rPr>
          <w:rFonts w:ascii="Times New Roman" w:hAnsi="Times New Roman"/>
          <w:sz w:val="24"/>
          <w:szCs w:val="24"/>
        </w:rPr>
        <w:t xml:space="preserve"> 6</w:t>
      </w:r>
      <w:r w:rsidR="00841D5B">
        <w:rPr>
          <w:rFonts w:ascii="Times New Roman" w:hAnsi="Times New Roman"/>
          <w:sz w:val="24"/>
          <w:szCs w:val="24"/>
        </w:rPr>
        <w:t>22</w:t>
      </w:r>
      <w:r w:rsidR="0005067A">
        <w:rPr>
          <w:rFonts w:ascii="Times New Roman" w:hAnsi="Times New Roman"/>
          <w:sz w:val="24"/>
          <w:szCs w:val="24"/>
        </w:rPr>
        <w:t>,</w:t>
      </w:r>
      <w:r w:rsidR="00841D5B">
        <w:rPr>
          <w:rFonts w:ascii="Times New Roman" w:hAnsi="Times New Roman"/>
          <w:sz w:val="24"/>
          <w:szCs w:val="24"/>
        </w:rPr>
        <w:t>03</w:t>
      </w:r>
      <w:r w:rsidR="00326941">
        <w:rPr>
          <w:rFonts w:ascii="Times New Roman" w:hAnsi="Times New Roman"/>
          <w:sz w:val="24"/>
          <w:szCs w:val="24"/>
        </w:rPr>
        <w:t xml:space="preserve"> </w:t>
      </w:r>
      <w:r w:rsidRPr="00B471BD">
        <w:rPr>
          <w:rFonts w:ascii="Times New Roman" w:hAnsi="Times New Roman"/>
          <w:sz w:val="24"/>
          <w:szCs w:val="24"/>
        </w:rPr>
        <w:t>рублей, в том числе по годам:</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2014 год </w:t>
      </w:r>
      <w:r w:rsidR="00326941" w:rsidRPr="00B471BD">
        <w:rPr>
          <w:rFonts w:ascii="Times New Roman" w:hAnsi="Times New Roman"/>
          <w:sz w:val="24"/>
          <w:szCs w:val="24"/>
        </w:rPr>
        <w:t>–</w:t>
      </w:r>
      <w:r w:rsidRPr="00B471BD">
        <w:rPr>
          <w:rFonts w:ascii="Times New Roman" w:hAnsi="Times New Roman"/>
          <w:sz w:val="24"/>
          <w:szCs w:val="24"/>
        </w:rPr>
        <w:t xml:space="preserve"> 107 775,36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2015 год </w:t>
      </w:r>
      <w:r w:rsidR="00326941" w:rsidRPr="00B471BD">
        <w:rPr>
          <w:rFonts w:ascii="Times New Roman" w:hAnsi="Times New Roman"/>
          <w:sz w:val="24"/>
          <w:szCs w:val="24"/>
        </w:rPr>
        <w:t>–</w:t>
      </w:r>
      <w:r w:rsidR="00326941">
        <w:rPr>
          <w:rFonts w:ascii="Times New Roman" w:hAnsi="Times New Roman"/>
          <w:sz w:val="24"/>
          <w:szCs w:val="24"/>
        </w:rPr>
        <w:t xml:space="preserve"> </w:t>
      </w:r>
      <w:r w:rsidRPr="00B471BD">
        <w:rPr>
          <w:rFonts w:ascii="Times New Roman" w:hAnsi="Times New Roman"/>
          <w:sz w:val="24"/>
          <w:szCs w:val="24"/>
        </w:rPr>
        <w:t>188 608,50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2016 год</w:t>
      </w:r>
      <w:r w:rsidR="00326941">
        <w:rPr>
          <w:rFonts w:ascii="Times New Roman" w:hAnsi="Times New Roman"/>
          <w:sz w:val="24"/>
          <w:szCs w:val="24"/>
        </w:rPr>
        <w:t xml:space="preserve"> </w:t>
      </w:r>
      <w:r w:rsidR="00326941" w:rsidRPr="00B471BD">
        <w:rPr>
          <w:rFonts w:ascii="Times New Roman" w:hAnsi="Times New Roman"/>
          <w:sz w:val="24"/>
          <w:szCs w:val="24"/>
        </w:rPr>
        <w:t>–</w:t>
      </w:r>
      <w:r w:rsidR="00326941">
        <w:rPr>
          <w:rFonts w:ascii="Times New Roman" w:hAnsi="Times New Roman"/>
          <w:sz w:val="24"/>
          <w:szCs w:val="24"/>
        </w:rPr>
        <w:t xml:space="preserve"> </w:t>
      </w:r>
      <w:r w:rsidRPr="00B471BD">
        <w:rPr>
          <w:rFonts w:ascii="Times New Roman" w:hAnsi="Times New Roman"/>
          <w:sz w:val="24"/>
          <w:szCs w:val="24"/>
        </w:rPr>
        <w:t>1 402 623,50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2017 год </w:t>
      </w:r>
      <w:r w:rsidR="00326941" w:rsidRPr="00B471BD">
        <w:rPr>
          <w:rFonts w:ascii="Times New Roman" w:hAnsi="Times New Roman"/>
          <w:sz w:val="24"/>
          <w:szCs w:val="24"/>
        </w:rPr>
        <w:t>–</w:t>
      </w:r>
      <w:r w:rsidR="00326941">
        <w:rPr>
          <w:rFonts w:ascii="Times New Roman" w:hAnsi="Times New Roman"/>
          <w:sz w:val="24"/>
          <w:szCs w:val="24"/>
        </w:rPr>
        <w:t xml:space="preserve"> </w:t>
      </w:r>
      <w:r w:rsidRPr="00B471BD">
        <w:rPr>
          <w:rFonts w:ascii="Times New Roman" w:hAnsi="Times New Roman"/>
          <w:sz w:val="24"/>
          <w:szCs w:val="24"/>
        </w:rPr>
        <w:t>590 124,06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2018 год – 2 312 852,74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lastRenderedPageBreak/>
        <w:t xml:space="preserve">2019 год </w:t>
      </w:r>
      <w:r w:rsidR="00326941" w:rsidRPr="00B471BD">
        <w:rPr>
          <w:rFonts w:ascii="Times New Roman" w:hAnsi="Times New Roman"/>
          <w:sz w:val="24"/>
          <w:szCs w:val="24"/>
        </w:rPr>
        <w:t>–</w:t>
      </w:r>
      <w:r w:rsidRPr="00B471BD">
        <w:rPr>
          <w:rFonts w:ascii="Times New Roman" w:hAnsi="Times New Roman"/>
          <w:sz w:val="24"/>
          <w:szCs w:val="24"/>
        </w:rPr>
        <w:t xml:space="preserve"> 9 200 266,02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2020 год </w:t>
      </w:r>
      <w:r w:rsidR="00326941" w:rsidRPr="00B471BD">
        <w:rPr>
          <w:rFonts w:ascii="Times New Roman" w:hAnsi="Times New Roman"/>
          <w:sz w:val="24"/>
          <w:szCs w:val="24"/>
        </w:rPr>
        <w:t>–</w:t>
      </w:r>
      <w:r w:rsidRPr="00B471BD">
        <w:rPr>
          <w:rFonts w:ascii="Times New Roman" w:hAnsi="Times New Roman"/>
          <w:sz w:val="24"/>
          <w:szCs w:val="24"/>
        </w:rPr>
        <w:t xml:space="preserve"> 2 717 381,06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326941" w:rsidRPr="00B471BD">
        <w:rPr>
          <w:rFonts w:ascii="Times New Roman" w:hAnsi="Times New Roman"/>
          <w:sz w:val="24"/>
          <w:szCs w:val="24"/>
        </w:rPr>
        <w:t>–</w:t>
      </w:r>
      <w:r w:rsidRPr="00B471BD">
        <w:rPr>
          <w:rFonts w:ascii="Times New Roman" w:hAnsi="Times New Roman"/>
          <w:sz w:val="24"/>
          <w:szCs w:val="24"/>
        </w:rPr>
        <w:t xml:space="preserve"> 1 004 288,05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326941" w:rsidRPr="00B471BD">
        <w:rPr>
          <w:rFonts w:ascii="Times New Roman" w:hAnsi="Times New Roman"/>
          <w:sz w:val="24"/>
          <w:szCs w:val="24"/>
        </w:rPr>
        <w:t>–</w:t>
      </w:r>
      <w:r w:rsidRPr="00B471BD">
        <w:rPr>
          <w:rFonts w:ascii="Times New Roman" w:hAnsi="Times New Roman"/>
          <w:sz w:val="24"/>
          <w:szCs w:val="24"/>
        </w:rPr>
        <w:t xml:space="preserve"> 392 869,64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2023 год – </w:t>
      </w:r>
      <w:r w:rsidR="00A00760">
        <w:rPr>
          <w:rFonts w:ascii="Times New Roman" w:hAnsi="Times New Roman"/>
          <w:sz w:val="24"/>
          <w:szCs w:val="24"/>
        </w:rPr>
        <w:t>976 851,34</w:t>
      </w:r>
      <w:r w:rsidRPr="00B471BD">
        <w:rPr>
          <w:rFonts w:ascii="Times New Roman" w:hAnsi="Times New Roman"/>
          <w:sz w:val="24"/>
          <w:szCs w:val="24"/>
        </w:rPr>
        <w:t xml:space="preserve"> руб</w:t>
      </w:r>
      <w:r w:rsidR="0036227A">
        <w:rPr>
          <w:rFonts w:ascii="Times New Roman" w:hAnsi="Times New Roman"/>
          <w:sz w:val="24"/>
          <w:szCs w:val="24"/>
        </w:rPr>
        <w:t>.</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2024 год –</w:t>
      </w:r>
      <w:r w:rsidR="00326941">
        <w:rPr>
          <w:rFonts w:ascii="Times New Roman" w:hAnsi="Times New Roman"/>
          <w:sz w:val="24"/>
          <w:szCs w:val="24"/>
        </w:rPr>
        <w:t xml:space="preserve"> </w:t>
      </w:r>
      <w:r w:rsidR="00ED328E">
        <w:rPr>
          <w:rFonts w:ascii="Times New Roman" w:hAnsi="Times New Roman"/>
          <w:sz w:val="24"/>
          <w:szCs w:val="24"/>
        </w:rPr>
        <w:t>482 981</w:t>
      </w:r>
      <w:r w:rsidRPr="00B471BD">
        <w:rPr>
          <w:rFonts w:ascii="Times New Roman" w:hAnsi="Times New Roman"/>
          <w:sz w:val="24"/>
          <w:szCs w:val="24"/>
        </w:rPr>
        <w:t>,</w:t>
      </w:r>
      <w:r w:rsidR="00ED328E">
        <w:rPr>
          <w:rFonts w:ascii="Times New Roman" w:hAnsi="Times New Roman"/>
          <w:sz w:val="24"/>
          <w:szCs w:val="24"/>
        </w:rPr>
        <w:t>76</w:t>
      </w:r>
      <w:r w:rsidRPr="00B471BD">
        <w:rPr>
          <w:rFonts w:ascii="Times New Roman" w:hAnsi="Times New Roman"/>
          <w:sz w:val="24"/>
          <w:szCs w:val="24"/>
        </w:rPr>
        <w:t xml:space="preserve"> руб</w:t>
      </w:r>
      <w:r w:rsidR="0036227A">
        <w:rPr>
          <w:rFonts w:ascii="Times New Roman" w:hAnsi="Times New Roman"/>
          <w:sz w:val="24"/>
          <w:szCs w:val="24"/>
        </w:rPr>
        <w:t>.</w:t>
      </w:r>
    </w:p>
    <w:p w:rsidR="007F6A23"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2025 год –</w:t>
      </w:r>
      <w:r w:rsidR="00326941">
        <w:rPr>
          <w:rFonts w:ascii="Times New Roman" w:hAnsi="Times New Roman"/>
          <w:sz w:val="24"/>
          <w:szCs w:val="24"/>
        </w:rPr>
        <w:t xml:space="preserve"> </w:t>
      </w:r>
      <w:r w:rsidRPr="00B471BD">
        <w:rPr>
          <w:rFonts w:ascii="Times New Roman" w:hAnsi="Times New Roman"/>
          <w:sz w:val="24"/>
          <w:szCs w:val="24"/>
        </w:rPr>
        <w:t>0,0 руб</w:t>
      </w:r>
      <w:r w:rsidR="0036227A">
        <w:rPr>
          <w:rFonts w:ascii="Times New Roman" w:hAnsi="Times New Roman"/>
          <w:sz w:val="24"/>
          <w:szCs w:val="24"/>
        </w:rPr>
        <w:t>.</w:t>
      </w:r>
    </w:p>
    <w:p w:rsidR="00326941" w:rsidRPr="00B471BD" w:rsidRDefault="00326941"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2026 год – 0,0 руб.</w:t>
      </w:r>
    </w:p>
    <w:p w:rsidR="00B941EC" w:rsidRPr="00B471BD" w:rsidRDefault="00B941EC" w:rsidP="00B941EC">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2027 год – 0,0 руб.</w:t>
      </w:r>
    </w:p>
    <w:p w:rsidR="00B61EB1" w:rsidRDefault="00B61EB1" w:rsidP="007F6A23">
      <w:pPr>
        <w:autoSpaceDE w:val="0"/>
        <w:autoSpaceDN w:val="0"/>
        <w:adjustRightInd w:val="0"/>
        <w:spacing w:after="0" w:line="240" w:lineRule="auto"/>
        <w:ind w:left="34"/>
        <w:jc w:val="both"/>
        <w:rPr>
          <w:rFonts w:ascii="Times New Roman" w:hAnsi="Times New Roman"/>
          <w:sz w:val="24"/>
          <w:szCs w:val="24"/>
        </w:rPr>
      </w:pP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За счет средств поселений – 12 454 625,85 руб.,</w:t>
      </w:r>
      <w:r w:rsidR="0036227A">
        <w:rPr>
          <w:rFonts w:ascii="Times New Roman" w:hAnsi="Times New Roman"/>
          <w:sz w:val="24"/>
          <w:szCs w:val="24"/>
        </w:rPr>
        <w:t xml:space="preserve"> </w:t>
      </w:r>
      <w:r w:rsidRPr="00B471BD">
        <w:rPr>
          <w:rFonts w:ascii="Times New Roman" w:hAnsi="Times New Roman"/>
          <w:sz w:val="24"/>
          <w:szCs w:val="24"/>
        </w:rPr>
        <w:t>в том числе по годам:</w:t>
      </w:r>
    </w:p>
    <w:p w:rsidR="007F6A23" w:rsidRPr="00B471BD" w:rsidRDefault="007F6A23" w:rsidP="007F6A23">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2014 год </w:t>
      </w:r>
      <w:r w:rsidR="00326941" w:rsidRPr="00B471BD">
        <w:rPr>
          <w:rFonts w:ascii="Times New Roman" w:hAnsi="Times New Roman"/>
          <w:sz w:val="24"/>
          <w:szCs w:val="24"/>
        </w:rPr>
        <w:t>–</w:t>
      </w:r>
      <w:r w:rsidR="00326941">
        <w:rPr>
          <w:rFonts w:ascii="Times New Roman" w:hAnsi="Times New Roman"/>
          <w:sz w:val="24"/>
          <w:szCs w:val="24"/>
        </w:rPr>
        <w:t xml:space="preserve"> </w:t>
      </w:r>
      <w:r w:rsidRPr="00B471BD">
        <w:rPr>
          <w:rFonts w:ascii="Times New Roman" w:hAnsi="Times New Roman"/>
          <w:sz w:val="24"/>
          <w:szCs w:val="24"/>
        </w:rPr>
        <w:t>0 руб</w:t>
      </w:r>
      <w:r w:rsidR="0036227A">
        <w:rPr>
          <w:rFonts w:ascii="Times New Roman" w:hAnsi="Times New Roman"/>
          <w:sz w:val="24"/>
          <w:szCs w:val="24"/>
        </w:rPr>
        <w:t>.</w:t>
      </w:r>
    </w:p>
    <w:p w:rsidR="007F6A23" w:rsidRPr="00B471BD" w:rsidRDefault="00326941"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2015 год </w:t>
      </w:r>
      <w:r w:rsidRPr="00B471BD">
        <w:rPr>
          <w:rFonts w:ascii="Times New Roman" w:hAnsi="Times New Roman"/>
          <w:sz w:val="24"/>
          <w:szCs w:val="24"/>
        </w:rPr>
        <w:t>–</w:t>
      </w:r>
      <w:r w:rsidR="007F6A23" w:rsidRPr="00B471BD">
        <w:rPr>
          <w:rFonts w:ascii="Times New Roman" w:hAnsi="Times New Roman"/>
          <w:sz w:val="24"/>
          <w:szCs w:val="24"/>
        </w:rPr>
        <w:t xml:space="preserve"> 0 руб</w:t>
      </w:r>
      <w:r w:rsidR="0036227A">
        <w:rPr>
          <w:rFonts w:ascii="Times New Roman" w:hAnsi="Times New Roman"/>
          <w:sz w:val="24"/>
          <w:szCs w:val="24"/>
        </w:rPr>
        <w:t>.</w:t>
      </w:r>
    </w:p>
    <w:p w:rsidR="007F6A23" w:rsidRPr="00B471BD" w:rsidRDefault="00326941"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2016 год </w:t>
      </w:r>
      <w:r w:rsidRPr="00B471BD">
        <w:rPr>
          <w:rFonts w:ascii="Times New Roman" w:hAnsi="Times New Roman"/>
          <w:sz w:val="24"/>
          <w:szCs w:val="24"/>
        </w:rPr>
        <w:t>–</w:t>
      </w:r>
      <w:r w:rsidR="007F6A23" w:rsidRPr="00B471BD">
        <w:rPr>
          <w:rFonts w:ascii="Times New Roman" w:hAnsi="Times New Roman"/>
          <w:sz w:val="24"/>
          <w:szCs w:val="24"/>
        </w:rPr>
        <w:t xml:space="preserve"> 0 руб</w:t>
      </w:r>
      <w:r w:rsidR="0036227A">
        <w:rPr>
          <w:rFonts w:ascii="Times New Roman" w:hAnsi="Times New Roman"/>
          <w:sz w:val="24"/>
          <w:szCs w:val="24"/>
        </w:rPr>
        <w:t>.</w:t>
      </w:r>
    </w:p>
    <w:p w:rsidR="007F6A23" w:rsidRPr="00B471BD" w:rsidRDefault="00326941" w:rsidP="007F6A23">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2017 год </w:t>
      </w:r>
      <w:r w:rsidRPr="00B471BD">
        <w:rPr>
          <w:rFonts w:ascii="Times New Roman" w:hAnsi="Times New Roman"/>
          <w:sz w:val="24"/>
          <w:szCs w:val="24"/>
        </w:rPr>
        <w:t>–</w:t>
      </w:r>
      <w:r w:rsidR="007F6A23" w:rsidRPr="00B471BD">
        <w:rPr>
          <w:rFonts w:ascii="Times New Roman" w:hAnsi="Times New Roman"/>
          <w:sz w:val="24"/>
          <w:szCs w:val="24"/>
        </w:rPr>
        <w:t xml:space="preserve"> 810 000,00 руб</w:t>
      </w:r>
      <w:r w:rsidR="0036227A">
        <w:rPr>
          <w:rFonts w:ascii="Times New Roman" w:hAnsi="Times New Roman"/>
          <w:sz w:val="24"/>
          <w:szCs w:val="24"/>
        </w:rPr>
        <w:t>.</w:t>
      </w:r>
      <w:r w:rsidR="007F6A23" w:rsidRPr="00B471BD">
        <w:rPr>
          <w:rFonts w:ascii="Times New Roman" w:hAnsi="Times New Roman"/>
          <w:sz w:val="24"/>
          <w:szCs w:val="24"/>
        </w:rPr>
        <w:t xml:space="preserve">                                                                                                                          </w:t>
      </w:r>
    </w:p>
    <w:p w:rsidR="007F6A23" w:rsidRPr="00B471BD" w:rsidRDefault="00326941" w:rsidP="00B941EC">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 xml:space="preserve">2018 год </w:t>
      </w:r>
      <w:r w:rsidRPr="00B471BD">
        <w:rPr>
          <w:rFonts w:ascii="Times New Roman" w:hAnsi="Times New Roman"/>
          <w:sz w:val="24"/>
          <w:szCs w:val="24"/>
        </w:rPr>
        <w:t>–</w:t>
      </w:r>
      <w:r>
        <w:rPr>
          <w:rFonts w:ascii="Times New Roman" w:hAnsi="Times New Roman"/>
          <w:sz w:val="24"/>
          <w:szCs w:val="24"/>
        </w:rPr>
        <w:t xml:space="preserve"> </w:t>
      </w:r>
      <w:r w:rsidR="007F6A23" w:rsidRPr="00B471BD">
        <w:rPr>
          <w:rFonts w:ascii="Times New Roman" w:hAnsi="Times New Roman"/>
          <w:sz w:val="24"/>
          <w:szCs w:val="24"/>
        </w:rPr>
        <w:t>840 000,00 руб</w:t>
      </w:r>
      <w:r w:rsidR="0036227A">
        <w:rPr>
          <w:rFonts w:ascii="Times New Roman" w:hAnsi="Times New Roman"/>
          <w:sz w:val="24"/>
          <w:szCs w:val="24"/>
        </w:rPr>
        <w:t>.</w:t>
      </w:r>
    </w:p>
    <w:p w:rsidR="007F6A23" w:rsidRPr="00B471BD" w:rsidRDefault="007F6A23" w:rsidP="00B941EC">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2019 год – 6 398 195,85 руб</w:t>
      </w:r>
      <w:r w:rsidR="0036227A">
        <w:rPr>
          <w:rFonts w:ascii="Times New Roman" w:hAnsi="Times New Roman"/>
          <w:sz w:val="24"/>
          <w:szCs w:val="24"/>
        </w:rPr>
        <w:t>.</w:t>
      </w:r>
    </w:p>
    <w:p w:rsidR="007F6A23" w:rsidRPr="00B471BD" w:rsidRDefault="007F6A23" w:rsidP="00B941EC">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2020 год </w:t>
      </w:r>
      <w:r w:rsidR="00326941" w:rsidRPr="00B471BD">
        <w:rPr>
          <w:rFonts w:ascii="Times New Roman" w:hAnsi="Times New Roman"/>
          <w:sz w:val="24"/>
          <w:szCs w:val="24"/>
        </w:rPr>
        <w:t>–</w:t>
      </w:r>
      <w:r w:rsidRPr="00B471BD">
        <w:rPr>
          <w:rFonts w:ascii="Times New Roman" w:hAnsi="Times New Roman"/>
          <w:sz w:val="24"/>
          <w:szCs w:val="24"/>
        </w:rPr>
        <w:t xml:space="preserve"> 3 831 870,00 руб</w:t>
      </w:r>
      <w:r w:rsidR="0036227A">
        <w:rPr>
          <w:rFonts w:ascii="Times New Roman" w:hAnsi="Times New Roman"/>
          <w:sz w:val="24"/>
          <w:szCs w:val="24"/>
        </w:rPr>
        <w:t>.</w:t>
      </w:r>
    </w:p>
    <w:p w:rsidR="007F6A23" w:rsidRPr="00B471BD" w:rsidRDefault="007F6A23" w:rsidP="00B941EC">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2021 год </w:t>
      </w:r>
      <w:r w:rsidR="00326941" w:rsidRPr="00B471BD">
        <w:rPr>
          <w:rFonts w:ascii="Times New Roman" w:hAnsi="Times New Roman"/>
          <w:sz w:val="24"/>
          <w:szCs w:val="24"/>
        </w:rPr>
        <w:t>–</w:t>
      </w:r>
      <w:r w:rsidRPr="00B471BD">
        <w:rPr>
          <w:rFonts w:ascii="Times New Roman" w:hAnsi="Times New Roman"/>
          <w:sz w:val="24"/>
          <w:szCs w:val="24"/>
        </w:rPr>
        <w:t xml:space="preserve"> 574 560,00 руб</w:t>
      </w:r>
      <w:r w:rsidR="0036227A">
        <w:rPr>
          <w:rFonts w:ascii="Times New Roman" w:hAnsi="Times New Roman"/>
          <w:sz w:val="24"/>
          <w:szCs w:val="24"/>
        </w:rPr>
        <w:t>.</w:t>
      </w:r>
    </w:p>
    <w:p w:rsidR="007F6A23" w:rsidRPr="00B471BD" w:rsidRDefault="007F6A23" w:rsidP="00B941EC">
      <w:pPr>
        <w:autoSpaceDE w:val="0"/>
        <w:autoSpaceDN w:val="0"/>
        <w:adjustRightInd w:val="0"/>
        <w:spacing w:after="0" w:line="240" w:lineRule="auto"/>
        <w:ind w:left="34"/>
        <w:jc w:val="both"/>
        <w:rPr>
          <w:rFonts w:ascii="Times New Roman" w:hAnsi="Times New Roman"/>
          <w:sz w:val="24"/>
          <w:szCs w:val="24"/>
        </w:rPr>
      </w:pPr>
      <w:r w:rsidRPr="00B471BD">
        <w:rPr>
          <w:rFonts w:ascii="Times New Roman" w:hAnsi="Times New Roman"/>
          <w:sz w:val="24"/>
          <w:szCs w:val="24"/>
        </w:rPr>
        <w:t xml:space="preserve">2022 год </w:t>
      </w:r>
      <w:r w:rsidR="00326941" w:rsidRPr="00B471BD">
        <w:rPr>
          <w:rFonts w:ascii="Times New Roman" w:hAnsi="Times New Roman"/>
          <w:sz w:val="24"/>
          <w:szCs w:val="24"/>
        </w:rPr>
        <w:t>–</w:t>
      </w:r>
      <w:r w:rsidRPr="00B471BD">
        <w:rPr>
          <w:rFonts w:ascii="Times New Roman" w:hAnsi="Times New Roman"/>
          <w:sz w:val="24"/>
          <w:szCs w:val="24"/>
        </w:rPr>
        <w:t xml:space="preserve"> 0,00 руб</w:t>
      </w:r>
      <w:r w:rsidR="0036227A">
        <w:rPr>
          <w:rFonts w:ascii="Times New Roman" w:hAnsi="Times New Roman"/>
          <w:sz w:val="24"/>
          <w:szCs w:val="24"/>
        </w:rPr>
        <w:t>.</w:t>
      </w:r>
    </w:p>
    <w:p w:rsidR="007F6A23" w:rsidRPr="00B471BD" w:rsidRDefault="00B941EC" w:rsidP="00B941EC">
      <w:pPr>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2</w:t>
      </w:r>
      <w:r w:rsidR="007F6A23" w:rsidRPr="00B471BD">
        <w:rPr>
          <w:rFonts w:ascii="Times New Roman" w:hAnsi="Times New Roman"/>
          <w:sz w:val="24"/>
          <w:szCs w:val="24"/>
        </w:rPr>
        <w:t>023</w:t>
      </w:r>
      <w:r w:rsidR="00326941">
        <w:rPr>
          <w:rFonts w:ascii="Times New Roman" w:hAnsi="Times New Roman"/>
          <w:sz w:val="24"/>
          <w:szCs w:val="24"/>
        </w:rPr>
        <w:t xml:space="preserve"> </w:t>
      </w:r>
      <w:r w:rsidR="007F6A23" w:rsidRPr="00B471BD">
        <w:rPr>
          <w:rFonts w:ascii="Times New Roman" w:hAnsi="Times New Roman"/>
          <w:sz w:val="24"/>
          <w:szCs w:val="24"/>
        </w:rPr>
        <w:t xml:space="preserve">год </w:t>
      </w:r>
      <w:r w:rsidR="00326941" w:rsidRPr="00B471BD">
        <w:rPr>
          <w:rFonts w:ascii="Times New Roman" w:hAnsi="Times New Roman"/>
          <w:sz w:val="24"/>
          <w:szCs w:val="24"/>
        </w:rPr>
        <w:t>–</w:t>
      </w:r>
      <w:r w:rsidR="007F6A23" w:rsidRPr="00B471BD">
        <w:rPr>
          <w:rFonts w:ascii="Times New Roman" w:hAnsi="Times New Roman"/>
          <w:sz w:val="24"/>
          <w:szCs w:val="24"/>
        </w:rPr>
        <w:t xml:space="preserve"> 0,00 руб</w:t>
      </w:r>
      <w:r w:rsidR="0036227A">
        <w:rPr>
          <w:rFonts w:ascii="Times New Roman" w:hAnsi="Times New Roman"/>
          <w:sz w:val="24"/>
          <w:szCs w:val="24"/>
        </w:rPr>
        <w:t>.</w:t>
      </w:r>
    </w:p>
    <w:p w:rsidR="007F6A23" w:rsidRPr="00B471BD" w:rsidRDefault="007F6A23" w:rsidP="00B941EC">
      <w:pPr>
        <w:autoSpaceDE w:val="0"/>
        <w:autoSpaceDN w:val="0"/>
        <w:adjustRightInd w:val="0"/>
        <w:spacing w:after="0" w:line="240" w:lineRule="auto"/>
        <w:ind w:left="34"/>
        <w:rPr>
          <w:rFonts w:ascii="Times New Roman" w:hAnsi="Times New Roman"/>
          <w:sz w:val="24"/>
          <w:szCs w:val="24"/>
        </w:rPr>
      </w:pPr>
      <w:r w:rsidRPr="00B471BD">
        <w:rPr>
          <w:rFonts w:ascii="Times New Roman" w:hAnsi="Times New Roman"/>
          <w:sz w:val="24"/>
          <w:szCs w:val="24"/>
        </w:rPr>
        <w:t xml:space="preserve">2024 год </w:t>
      </w:r>
      <w:r w:rsidR="00326941" w:rsidRPr="00B471BD">
        <w:rPr>
          <w:rFonts w:ascii="Times New Roman" w:hAnsi="Times New Roman"/>
          <w:sz w:val="24"/>
          <w:szCs w:val="24"/>
        </w:rPr>
        <w:t>–</w:t>
      </w:r>
      <w:r w:rsidRPr="00B471BD">
        <w:rPr>
          <w:rFonts w:ascii="Times New Roman" w:hAnsi="Times New Roman"/>
          <w:sz w:val="24"/>
          <w:szCs w:val="24"/>
        </w:rPr>
        <w:t xml:space="preserve"> 0,00 руб</w:t>
      </w:r>
      <w:r w:rsidR="0036227A">
        <w:rPr>
          <w:rFonts w:ascii="Times New Roman" w:hAnsi="Times New Roman"/>
          <w:sz w:val="24"/>
          <w:szCs w:val="24"/>
        </w:rPr>
        <w:t>.</w:t>
      </w:r>
    </w:p>
    <w:p w:rsidR="007F6A23" w:rsidRDefault="007F6A23" w:rsidP="00B941EC">
      <w:pPr>
        <w:autoSpaceDE w:val="0"/>
        <w:autoSpaceDN w:val="0"/>
        <w:adjustRightInd w:val="0"/>
        <w:spacing w:after="0" w:line="240" w:lineRule="auto"/>
        <w:ind w:left="34"/>
        <w:rPr>
          <w:rFonts w:ascii="Times New Roman" w:hAnsi="Times New Roman"/>
          <w:sz w:val="24"/>
          <w:szCs w:val="24"/>
        </w:rPr>
      </w:pPr>
      <w:r w:rsidRPr="00B471BD">
        <w:rPr>
          <w:rFonts w:ascii="Times New Roman" w:hAnsi="Times New Roman"/>
          <w:sz w:val="24"/>
          <w:szCs w:val="24"/>
        </w:rPr>
        <w:t>2025</w:t>
      </w:r>
      <w:r w:rsidR="00326941">
        <w:rPr>
          <w:rFonts w:ascii="Times New Roman" w:hAnsi="Times New Roman"/>
          <w:sz w:val="24"/>
          <w:szCs w:val="24"/>
        </w:rPr>
        <w:t xml:space="preserve"> </w:t>
      </w:r>
      <w:r w:rsidRPr="00B471BD">
        <w:rPr>
          <w:rFonts w:ascii="Times New Roman" w:hAnsi="Times New Roman"/>
          <w:sz w:val="24"/>
          <w:szCs w:val="24"/>
        </w:rPr>
        <w:t xml:space="preserve">год </w:t>
      </w:r>
      <w:r w:rsidR="00326941" w:rsidRPr="00B471BD">
        <w:rPr>
          <w:rFonts w:ascii="Times New Roman" w:hAnsi="Times New Roman"/>
          <w:sz w:val="24"/>
          <w:szCs w:val="24"/>
        </w:rPr>
        <w:t>–</w:t>
      </w:r>
      <w:r w:rsidRPr="00B471BD">
        <w:rPr>
          <w:rFonts w:ascii="Times New Roman" w:hAnsi="Times New Roman"/>
          <w:sz w:val="24"/>
          <w:szCs w:val="24"/>
        </w:rPr>
        <w:t xml:space="preserve"> 0,00 руб</w:t>
      </w:r>
      <w:r w:rsidR="0036227A">
        <w:rPr>
          <w:rFonts w:ascii="Times New Roman" w:hAnsi="Times New Roman"/>
          <w:sz w:val="24"/>
          <w:szCs w:val="24"/>
        </w:rPr>
        <w:t>.</w:t>
      </w:r>
    </w:p>
    <w:p w:rsidR="00326941" w:rsidRDefault="00326941" w:rsidP="00B941EC">
      <w:pPr>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t>2026 год – 0,00 руб.</w:t>
      </w:r>
    </w:p>
    <w:p w:rsidR="00B941EC" w:rsidRPr="00B471BD" w:rsidRDefault="00B941EC" w:rsidP="00B941EC">
      <w:pPr>
        <w:autoSpaceDE w:val="0"/>
        <w:autoSpaceDN w:val="0"/>
        <w:adjustRightInd w:val="0"/>
        <w:spacing w:after="0" w:line="240" w:lineRule="auto"/>
        <w:ind w:left="34"/>
        <w:rPr>
          <w:rFonts w:ascii="Times New Roman" w:hAnsi="Times New Roman"/>
          <w:sz w:val="24"/>
          <w:szCs w:val="24"/>
        </w:rPr>
      </w:pPr>
      <w:r>
        <w:rPr>
          <w:rFonts w:ascii="Times New Roman" w:hAnsi="Times New Roman"/>
          <w:sz w:val="24"/>
          <w:szCs w:val="24"/>
        </w:rPr>
        <w:t>2027 год – 0,00 руб.</w:t>
      </w: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p>
    <w:p w:rsidR="007F6A23" w:rsidRPr="00B471BD" w:rsidRDefault="007F6A23" w:rsidP="007F6A23">
      <w:pPr>
        <w:autoSpaceDE w:val="0"/>
        <w:autoSpaceDN w:val="0"/>
        <w:adjustRightInd w:val="0"/>
        <w:spacing w:after="0"/>
        <w:ind w:firstLine="540"/>
        <w:jc w:val="right"/>
        <w:rPr>
          <w:rFonts w:ascii="Times New Roman" w:hAnsi="Times New Roman"/>
          <w:sz w:val="20"/>
          <w:szCs w:val="20"/>
        </w:rPr>
        <w:sectPr w:rsidR="007F6A23" w:rsidRPr="00B471BD" w:rsidSect="00B61EB1">
          <w:footerReference w:type="even" r:id="rId35"/>
          <w:pgSz w:w="11906" w:h="16838"/>
          <w:pgMar w:top="851" w:right="850" w:bottom="1134" w:left="1701" w:header="709" w:footer="709" w:gutter="0"/>
          <w:cols w:space="708"/>
          <w:docGrid w:linePitch="360"/>
        </w:sectPr>
      </w:pP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r w:rsidRPr="00B471BD">
        <w:rPr>
          <w:rFonts w:ascii="Times New Roman" w:hAnsi="Times New Roman"/>
          <w:sz w:val="20"/>
          <w:szCs w:val="20"/>
        </w:rPr>
        <w:lastRenderedPageBreak/>
        <w:t>Приложение к подпрограмме 2</w:t>
      </w: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r w:rsidRPr="00B471BD">
        <w:rPr>
          <w:rFonts w:ascii="Times New Roman" w:hAnsi="Times New Roman"/>
          <w:sz w:val="20"/>
          <w:szCs w:val="20"/>
        </w:rPr>
        <w:t xml:space="preserve">                                                                                                                                                                    «Обеспечение жильем молодых семей</w:t>
      </w: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r w:rsidRPr="00B471BD">
        <w:rPr>
          <w:rFonts w:ascii="Times New Roman" w:hAnsi="Times New Roman"/>
          <w:sz w:val="20"/>
          <w:szCs w:val="20"/>
        </w:rPr>
        <w:t xml:space="preserve"> в Ачинском районе»</w:t>
      </w:r>
      <w:r w:rsidR="00F737E3">
        <w:rPr>
          <w:rFonts w:ascii="Times New Roman" w:hAnsi="Times New Roman"/>
          <w:sz w:val="20"/>
          <w:szCs w:val="20"/>
        </w:rPr>
        <w:t xml:space="preserve"> </w:t>
      </w:r>
      <w:r w:rsidRPr="00B471BD">
        <w:rPr>
          <w:rFonts w:ascii="Times New Roman" w:hAnsi="Times New Roman"/>
          <w:sz w:val="20"/>
          <w:szCs w:val="20"/>
        </w:rPr>
        <w:t>в рамках муниципальной программы</w:t>
      </w:r>
    </w:p>
    <w:p w:rsidR="007F6A23" w:rsidRPr="00B471BD" w:rsidRDefault="007F6A23" w:rsidP="007F6A23">
      <w:pPr>
        <w:autoSpaceDE w:val="0"/>
        <w:autoSpaceDN w:val="0"/>
        <w:adjustRightInd w:val="0"/>
        <w:spacing w:after="0"/>
        <w:ind w:firstLine="540"/>
        <w:jc w:val="right"/>
        <w:rPr>
          <w:rFonts w:ascii="Times New Roman" w:hAnsi="Times New Roman"/>
          <w:sz w:val="20"/>
          <w:szCs w:val="20"/>
        </w:rPr>
      </w:pPr>
      <w:r w:rsidRPr="00B471BD">
        <w:rPr>
          <w:rFonts w:ascii="Times New Roman" w:hAnsi="Times New Roman"/>
          <w:sz w:val="20"/>
          <w:szCs w:val="20"/>
        </w:rPr>
        <w:t xml:space="preserve">                                                                                                                            «Молодёжь Ачинского района в XXI веке» </w:t>
      </w:r>
    </w:p>
    <w:p w:rsidR="00326941" w:rsidRDefault="00326941" w:rsidP="007F6A23">
      <w:pPr>
        <w:autoSpaceDE w:val="0"/>
        <w:autoSpaceDN w:val="0"/>
        <w:adjustRightInd w:val="0"/>
        <w:spacing w:after="0"/>
        <w:ind w:firstLine="540"/>
        <w:jc w:val="center"/>
        <w:rPr>
          <w:rFonts w:ascii="Times New Roman" w:hAnsi="Times New Roman"/>
          <w:b/>
        </w:rPr>
      </w:pPr>
    </w:p>
    <w:p w:rsidR="007F6A23" w:rsidRPr="00B471BD" w:rsidRDefault="007F6A23" w:rsidP="007F6A23">
      <w:pPr>
        <w:autoSpaceDE w:val="0"/>
        <w:autoSpaceDN w:val="0"/>
        <w:adjustRightInd w:val="0"/>
        <w:spacing w:after="0"/>
        <w:ind w:firstLine="540"/>
        <w:jc w:val="center"/>
        <w:rPr>
          <w:rFonts w:ascii="Times New Roman" w:hAnsi="Times New Roman"/>
          <w:b/>
        </w:rPr>
      </w:pPr>
      <w:r w:rsidRPr="00B471BD">
        <w:rPr>
          <w:rFonts w:ascii="Times New Roman" w:hAnsi="Times New Roman"/>
          <w:b/>
        </w:rPr>
        <w:t>Перечень мероприятий подпрограммы 2 «Обеспечение жильем молодых семей в Ачинском районе»</w:t>
      </w:r>
    </w:p>
    <w:p w:rsidR="007F6A23" w:rsidRPr="00B471BD" w:rsidRDefault="007F6A23" w:rsidP="007F6A23">
      <w:pPr>
        <w:autoSpaceDE w:val="0"/>
        <w:autoSpaceDN w:val="0"/>
        <w:adjustRightInd w:val="0"/>
        <w:spacing w:after="0"/>
        <w:ind w:firstLine="540"/>
        <w:jc w:val="center"/>
        <w:rPr>
          <w:rFonts w:ascii="Times New Roman" w:hAnsi="Times New Roman"/>
          <w:b/>
        </w:rPr>
      </w:pPr>
      <w:r w:rsidRPr="00B471BD">
        <w:rPr>
          <w:rFonts w:ascii="Times New Roman" w:hAnsi="Times New Roman"/>
          <w:b/>
        </w:rPr>
        <w:t>с указанием объема средств на их реализацию и ожидаемых результатов</w:t>
      </w:r>
    </w:p>
    <w:p w:rsidR="007F6A23" w:rsidRPr="00B471BD" w:rsidRDefault="007F6A23" w:rsidP="007F6A23">
      <w:pPr>
        <w:autoSpaceDE w:val="0"/>
        <w:autoSpaceDN w:val="0"/>
        <w:adjustRightInd w:val="0"/>
        <w:spacing w:after="0" w:line="240" w:lineRule="auto"/>
        <w:jc w:val="right"/>
        <w:rPr>
          <w:rFonts w:ascii="Times New Roman" w:hAnsi="Times New Roman"/>
        </w:rPr>
      </w:pPr>
    </w:p>
    <w:tbl>
      <w:tblPr>
        <w:tblpPr w:leftFromText="180" w:rightFromText="180" w:vertAnchor="text" w:horzAnchor="margin" w:tblpXSpec="outside" w:tblpY="147"/>
        <w:tblW w:w="14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239"/>
        <w:gridCol w:w="850"/>
        <w:gridCol w:w="851"/>
        <w:gridCol w:w="1276"/>
        <w:gridCol w:w="992"/>
        <w:gridCol w:w="1276"/>
        <w:gridCol w:w="1275"/>
        <w:gridCol w:w="1276"/>
        <w:gridCol w:w="1276"/>
        <w:gridCol w:w="1847"/>
      </w:tblGrid>
      <w:tr w:rsidR="00F737E3" w:rsidRPr="00B471BD" w:rsidTr="00F737E3">
        <w:tc>
          <w:tcPr>
            <w:tcW w:w="1555" w:type="dxa"/>
            <w:vMerge w:val="restart"/>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Наименование  программы, подпрограммы</w:t>
            </w:r>
          </w:p>
        </w:tc>
        <w:tc>
          <w:tcPr>
            <w:tcW w:w="2239"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ГРБС</w:t>
            </w:r>
          </w:p>
        </w:tc>
        <w:tc>
          <w:tcPr>
            <w:tcW w:w="3969" w:type="dxa"/>
            <w:gridSpan w:val="4"/>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код бюджетной классификации</w:t>
            </w:r>
          </w:p>
        </w:tc>
        <w:tc>
          <w:tcPr>
            <w:tcW w:w="5103" w:type="dxa"/>
            <w:gridSpan w:val="4"/>
          </w:tcPr>
          <w:p w:rsidR="00F737E3" w:rsidRPr="00B471BD" w:rsidRDefault="00F737E3" w:rsidP="00B977AA">
            <w:pPr>
              <w:autoSpaceDE w:val="0"/>
              <w:autoSpaceDN w:val="0"/>
              <w:adjustRightInd w:val="0"/>
              <w:spacing w:after="0" w:line="240" w:lineRule="auto"/>
              <w:jc w:val="center"/>
              <w:rPr>
                <w:rFonts w:ascii="Times New Roman" w:hAnsi="Times New Roman"/>
                <w:sz w:val="16"/>
                <w:szCs w:val="16"/>
              </w:rPr>
            </w:pPr>
            <w:r w:rsidRPr="00B471BD">
              <w:rPr>
                <w:rFonts w:ascii="Times New Roman" w:hAnsi="Times New Roman"/>
                <w:sz w:val="16"/>
                <w:szCs w:val="16"/>
              </w:rPr>
              <w:t>Расходы (руб.), в том числе по годам</w:t>
            </w:r>
          </w:p>
        </w:tc>
        <w:tc>
          <w:tcPr>
            <w:tcW w:w="1847"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ожидаемый результат от реализации подпрограммного мероприятия (в натуральном выражении)</w:t>
            </w:r>
          </w:p>
        </w:tc>
      </w:tr>
      <w:tr w:rsidR="00F737E3" w:rsidRPr="00B471BD" w:rsidTr="00F737E3">
        <w:tc>
          <w:tcPr>
            <w:tcW w:w="1555" w:type="dxa"/>
            <w:vMerge/>
            <w:vAlign w:val="center"/>
          </w:tcPr>
          <w:p w:rsidR="00F737E3" w:rsidRPr="00B471BD" w:rsidRDefault="00F737E3" w:rsidP="00B977AA">
            <w:pPr>
              <w:spacing w:after="0" w:line="240" w:lineRule="auto"/>
              <w:jc w:val="center"/>
              <w:rPr>
                <w:rFonts w:ascii="Times New Roman" w:hAnsi="Times New Roman"/>
                <w:sz w:val="18"/>
                <w:szCs w:val="18"/>
              </w:rPr>
            </w:pPr>
          </w:p>
        </w:tc>
        <w:tc>
          <w:tcPr>
            <w:tcW w:w="2239"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850"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ГРБС</w:t>
            </w:r>
          </w:p>
        </w:tc>
        <w:tc>
          <w:tcPr>
            <w:tcW w:w="851"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РзПр</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ЦСР</w:t>
            </w:r>
          </w:p>
        </w:tc>
        <w:tc>
          <w:tcPr>
            <w:tcW w:w="992"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ВР</w:t>
            </w:r>
          </w:p>
        </w:tc>
        <w:tc>
          <w:tcPr>
            <w:tcW w:w="1276" w:type="dxa"/>
            <w:vAlign w:val="center"/>
          </w:tcPr>
          <w:p w:rsidR="00F737E3" w:rsidRPr="00B471BD" w:rsidRDefault="00F737E3" w:rsidP="00250866">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250866">
              <w:rPr>
                <w:rFonts w:ascii="Times New Roman" w:hAnsi="Times New Roman"/>
                <w:sz w:val="18"/>
                <w:szCs w:val="18"/>
              </w:rPr>
              <w:t>4</w:t>
            </w:r>
          </w:p>
        </w:tc>
        <w:tc>
          <w:tcPr>
            <w:tcW w:w="1275" w:type="dxa"/>
            <w:vAlign w:val="center"/>
          </w:tcPr>
          <w:p w:rsidR="00F737E3" w:rsidRPr="00B471BD" w:rsidRDefault="00F737E3" w:rsidP="00250866">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250866">
              <w:rPr>
                <w:rFonts w:ascii="Times New Roman" w:hAnsi="Times New Roman"/>
                <w:sz w:val="18"/>
                <w:szCs w:val="18"/>
              </w:rPr>
              <w:t>5</w:t>
            </w:r>
          </w:p>
        </w:tc>
        <w:tc>
          <w:tcPr>
            <w:tcW w:w="1276" w:type="dxa"/>
            <w:vAlign w:val="center"/>
          </w:tcPr>
          <w:p w:rsidR="00F737E3" w:rsidRPr="00B471BD" w:rsidRDefault="00F737E3" w:rsidP="00250866">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250866">
              <w:rPr>
                <w:rFonts w:ascii="Times New Roman" w:hAnsi="Times New Roman"/>
                <w:sz w:val="18"/>
                <w:szCs w:val="18"/>
              </w:rPr>
              <w:t>6</w:t>
            </w:r>
          </w:p>
        </w:tc>
        <w:tc>
          <w:tcPr>
            <w:tcW w:w="1276" w:type="dxa"/>
            <w:vAlign w:val="center"/>
          </w:tcPr>
          <w:p w:rsidR="00F737E3" w:rsidRPr="00B471BD" w:rsidRDefault="00F737E3" w:rsidP="00250866">
            <w:pPr>
              <w:spacing w:after="0" w:line="240" w:lineRule="auto"/>
              <w:jc w:val="center"/>
              <w:rPr>
                <w:rFonts w:ascii="Times New Roman" w:hAnsi="Times New Roman"/>
                <w:sz w:val="18"/>
                <w:szCs w:val="18"/>
              </w:rPr>
            </w:pPr>
            <w:r w:rsidRPr="00B471BD">
              <w:rPr>
                <w:rFonts w:ascii="Times New Roman" w:hAnsi="Times New Roman"/>
                <w:sz w:val="18"/>
                <w:szCs w:val="18"/>
              </w:rPr>
              <w:t>202</w:t>
            </w:r>
            <w:r w:rsidR="00250866">
              <w:rPr>
                <w:rFonts w:ascii="Times New Roman" w:hAnsi="Times New Roman"/>
                <w:sz w:val="18"/>
                <w:szCs w:val="18"/>
              </w:rPr>
              <w:t>7</w:t>
            </w:r>
          </w:p>
        </w:tc>
        <w:tc>
          <w:tcPr>
            <w:tcW w:w="1847" w:type="dxa"/>
            <w:vAlign w:val="center"/>
          </w:tcPr>
          <w:p w:rsidR="00F737E3" w:rsidRPr="00B471BD" w:rsidRDefault="00F737E3" w:rsidP="00B977AA">
            <w:pPr>
              <w:spacing w:after="0" w:line="240" w:lineRule="auto"/>
              <w:jc w:val="center"/>
              <w:rPr>
                <w:rFonts w:ascii="Times New Roman" w:hAnsi="Times New Roman"/>
                <w:sz w:val="18"/>
                <w:szCs w:val="18"/>
              </w:rPr>
            </w:pPr>
          </w:p>
        </w:tc>
      </w:tr>
      <w:tr w:rsidR="00F737E3" w:rsidRPr="00B471BD" w:rsidTr="00B977AA">
        <w:trPr>
          <w:trHeight w:val="563"/>
        </w:trPr>
        <w:tc>
          <w:tcPr>
            <w:tcW w:w="14713" w:type="dxa"/>
            <w:gridSpan w:val="11"/>
            <w:vAlign w:val="center"/>
          </w:tcPr>
          <w:p w:rsidR="00F737E3"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Цель программы:</w:t>
            </w:r>
          </w:p>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Предоставление государственной поддержки в решении жилищной проблемы молодых семей, признанных в установленном порядке нуждающимися в улучшении жилищных условий</w:t>
            </w:r>
          </w:p>
        </w:tc>
      </w:tr>
      <w:tr w:rsidR="00F737E3" w:rsidRPr="00B471BD" w:rsidTr="00B977AA">
        <w:trPr>
          <w:trHeight w:val="563"/>
        </w:trPr>
        <w:tc>
          <w:tcPr>
            <w:tcW w:w="14713" w:type="dxa"/>
            <w:gridSpan w:val="11"/>
            <w:vAlign w:val="center"/>
          </w:tcPr>
          <w:p w:rsidR="00F737E3"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Задача 1:</w:t>
            </w:r>
          </w:p>
          <w:p w:rsidR="00F737E3"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Предоставление молодым семьям-участникам подпрограммы социальных выплат на приобретение жилья или строительство индивидуального жилого дома</w:t>
            </w:r>
          </w:p>
        </w:tc>
      </w:tr>
      <w:tr w:rsidR="00F737E3" w:rsidRPr="00B471BD" w:rsidTr="00F737E3">
        <w:tc>
          <w:tcPr>
            <w:tcW w:w="1555"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1.1.</w:t>
            </w:r>
            <w:r>
              <w:rPr>
                <w:rFonts w:ascii="Times New Roman" w:hAnsi="Times New Roman"/>
                <w:sz w:val="18"/>
                <w:szCs w:val="18"/>
              </w:rPr>
              <w:t>Проведение мониторинга жилищной проблемы молодых семей в муниципальном образовании</w:t>
            </w:r>
          </w:p>
        </w:tc>
        <w:tc>
          <w:tcPr>
            <w:tcW w:w="2239"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851"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992"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5" w:type="dxa"/>
            <w:shd w:val="clear" w:color="auto" w:fill="FFE599"/>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847" w:type="dxa"/>
            <w:vAlign w:val="center"/>
          </w:tcPr>
          <w:p w:rsidR="00F737E3" w:rsidRPr="00B471BD" w:rsidRDefault="00F737E3" w:rsidP="00B977AA">
            <w:pPr>
              <w:spacing w:after="0" w:line="240" w:lineRule="auto"/>
              <w:rPr>
                <w:rFonts w:ascii="Times New Roman" w:hAnsi="Times New Roman"/>
                <w:sz w:val="18"/>
                <w:szCs w:val="18"/>
              </w:rPr>
            </w:pPr>
            <w:r>
              <w:rPr>
                <w:rFonts w:ascii="Times New Roman" w:hAnsi="Times New Roman"/>
                <w:sz w:val="18"/>
                <w:szCs w:val="18"/>
              </w:rPr>
              <w:t>Выявление семей нуждающихся в улучшении жилищных условий не менее 7 единиц</w:t>
            </w:r>
          </w:p>
        </w:tc>
      </w:tr>
      <w:tr w:rsidR="00F737E3" w:rsidRPr="00B471BD" w:rsidTr="00F737E3">
        <w:tc>
          <w:tcPr>
            <w:tcW w:w="1555" w:type="dxa"/>
            <w:vMerge w:val="restart"/>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 xml:space="preserve">1.2. </w:t>
            </w:r>
            <w:r>
              <w:rPr>
                <w:rFonts w:ascii="Times New Roman" w:hAnsi="Times New Roman"/>
                <w:sz w:val="18"/>
                <w:szCs w:val="18"/>
              </w:rPr>
              <w:t>Создание и ведение базы данных молодых семей, участвующих в программе</w:t>
            </w:r>
          </w:p>
        </w:tc>
        <w:tc>
          <w:tcPr>
            <w:tcW w:w="2239" w:type="dxa"/>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vAlign w:val="center"/>
          </w:tcPr>
          <w:p w:rsidR="00F737E3" w:rsidRPr="00B471BD" w:rsidRDefault="00F737E3" w:rsidP="00C86251">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851" w:type="dxa"/>
            <w:vAlign w:val="center"/>
          </w:tcPr>
          <w:p w:rsidR="00F737E3" w:rsidRPr="00B471BD" w:rsidRDefault="00F737E3" w:rsidP="00C862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F737E3" w:rsidRPr="00D1355E" w:rsidRDefault="00DE6BF3" w:rsidP="00C862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08200</w:t>
            </w:r>
            <w:r w:rsidR="00F737E3">
              <w:rPr>
                <w:rFonts w:ascii="Times New Roman" w:hAnsi="Times New Roman"/>
                <w:sz w:val="18"/>
                <w:szCs w:val="18"/>
                <w:lang w:val="en-US"/>
              </w:rPr>
              <w:t>L</w:t>
            </w:r>
            <w:r w:rsidR="00F737E3">
              <w:rPr>
                <w:rFonts w:ascii="Times New Roman" w:hAnsi="Times New Roman"/>
                <w:sz w:val="18"/>
                <w:szCs w:val="18"/>
              </w:rPr>
              <w:t>4970</w:t>
            </w:r>
          </w:p>
        </w:tc>
        <w:tc>
          <w:tcPr>
            <w:tcW w:w="992" w:type="dxa"/>
            <w:vAlign w:val="center"/>
          </w:tcPr>
          <w:p w:rsidR="00F737E3" w:rsidRPr="00B471BD" w:rsidRDefault="00F737E3" w:rsidP="00C86251">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322</w:t>
            </w:r>
          </w:p>
        </w:tc>
        <w:tc>
          <w:tcPr>
            <w:tcW w:w="1276" w:type="dxa"/>
            <w:vAlign w:val="center"/>
          </w:tcPr>
          <w:p w:rsidR="00F737E3" w:rsidRPr="00B471BD" w:rsidRDefault="00F737E3" w:rsidP="0058136D">
            <w:pPr>
              <w:spacing w:after="0" w:line="240" w:lineRule="auto"/>
              <w:jc w:val="center"/>
              <w:rPr>
                <w:rFonts w:ascii="Times New Roman" w:hAnsi="Times New Roman"/>
                <w:sz w:val="18"/>
                <w:szCs w:val="18"/>
              </w:rPr>
            </w:pPr>
            <w:r>
              <w:rPr>
                <w:rFonts w:ascii="Times New Roman" w:hAnsi="Times New Roman"/>
                <w:sz w:val="18"/>
                <w:szCs w:val="18"/>
              </w:rPr>
              <w:t>1 </w:t>
            </w:r>
            <w:r w:rsidR="0058136D">
              <w:rPr>
                <w:rFonts w:ascii="Times New Roman" w:hAnsi="Times New Roman"/>
                <w:sz w:val="18"/>
                <w:szCs w:val="18"/>
              </w:rPr>
              <w:t>077</w:t>
            </w:r>
            <w:r>
              <w:rPr>
                <w:rFonts w:ascii="Times New Roman" w:hAnsi="Times New Roman"/>
                <w:sz w:val="18"/>
                <w:szCs w:val="18"/>
              </w:rPr>
              <w:t xml:space="preserve"> </w:t>
            </w:r>
            <w:r w:rsidR="0058136D">
              <w:rPr>
                <w:rFonts w:ascii="Times New Roman" w:hAnsi="Times New Roman"/>
                <w:sz w:val="18"/>
                <w:szCs w:val="18"/>
              </w:rPr>
              <w:t>30</w:t>
            </w:r>
            <w:r>
              <w:rPr>
                <w:rFonts w:ascii="Times New Roman" w:hAnsi="Times New Roman"/>
                <w:sz w:val="18"/>
                <w:szCs w:val="18"/>
              </w:rPr>
              <w:t>0,0</w:t>
            </w:r>
          </w:p>
        </w:tc>
        <w:tc>
          <w:tcPr>
            <w:tcW w:w="1275" w:type="dxa"/>
            <w:shd w:val="clear" w:color="auto" w:fill="FFE599"/>
            <w:vAlign w:val="center"/>
          </w:tcPr>
          <w:p w:rsidR="00F737E3" w:rsidRPr="00B471BD" w:rsidRDefault="00F737E3" w:rsidP="00C86251">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tcPr>
          <w:p w:rsidR="00903C37" w:rsidRDefault="00903C37" w:rsidP="00C86251">
            <w:pPr>
              <w:spacing w:after="0" w:line="240" w:lineRule="auto"/>
              <w:jc w:val="center"/>
              <w:rPr>
                <w:rFonts w:ascii="Times New Roman" w:hAnsi="Times New Roman"/>
                <w:sz w:val="18"/>
                <w:szCs w:val="18"/>
              </w:rPr>
            </w:pPr>
          </w:p>
          <w:p w:rsidR="00903C37" w:rsidRDefault="00903C37" w:rsidP="00C86251">
            <w:pPr>
              <w:spacing w:after="0" w:line="240" w:lineRule="auto"/>
              <w:jc w:val="center"/>
              <w:rPr>
                <w:rFonts w:ascii="Times New Roman" w:hAnsi="Times New Roman"/>
                <w:sz w:val="18"/>
                <w:szCs w:val="18"/>
              </w:rPr>
            </w:pPr>
          </w:p>
          <w:p w:rsidR="00F737E3" w:rsidRDefault="00F737E3" w:rsidP="00C86251">
            <w:pPr>
              <w:spacing w:after="0" w:line="240" w:lineRule="auto"/>
              <w:jc w:val="center"/>
            </w:pPr>
            <w:r w:rsidRPr="00CE32B8">
              <w:rPr>
                <w:rFonts w:ascii="Times New Roman" w:hAnsi="Times New Roman"/>
                <w:sz w:val="18"/>
                <w:szCs w:val="18"/>
              </w:rPr>
              <w:t>1 077</w:t>
            </w:r>
            <w:r w:rsidR="00903C37">
              <w:rPr>
                <w:rFonts w:ascii="Times New Roman" w:hAnsi="Times New Roman"/>
                <w:sz w:val="18"/>
                <w:szCs w:val="18"/>
              </w:rPr>
              <w:t> </w:t>
            </w:r>
            <w:r w:rsidRPr="00CE32B8">
              <w:rPr>
                <w:rFonts w:ascii="Times New Roman" w:hAnsi="Times New Roman"/>
                <w:sz w:val="18"/>
                <w:szCs w:val="18"/>
              </w:rPr>
              <w:t>300,00</w:t>
            </w:r>
          </w:p>
        </w:tc>
        <w:tc>
          <w:tcPr>
            <w:tcW w:w="1276" w:type="dxa"/>
          </w:tcPr>
          <w:p w:rsidR="00F737E3" w:rsidRDefault="00F737E3" w:rsidP="00C86251">
            <w:pPr>
              <w:spacing w:after="0" w:line="240" w:lineRule="auto"/>
              <w:jc w:val="center"/>
              <w:rPr>
                <w:rFonts w:ascii="Times New Roman" w:hAnsi="Times New Roman"/>
                <w:sz w:val="18"/>
                <w:szCs w:val="18"/>
              </w:rPr>
            </w:pPr>
          </w:p>
          <w:p w:rsidR="00F737E3" w:rsidRDefault="00F737E3" w:rsidP="00C86251">
            <w:pPr>
              <w:spacing w:after="0" w:line="240" w:lineRule="auto"/>
              <w:jc w:val="center"/>
              <w:rPr>
                <w:rFonts w:ascii="Times New Roman" w:hAnsi="Times New Roman"/>
                <w:sz w:val="18"/>
                <w:szCs w:val="18"/>
              </w:rPr>
            </w:pPr>
          </w:p>
          <w:p w:rsidR="00F737E3" w:rsidRDefault="00F737E3" w:rsidP="00C86251">
            <w:pPr>
              <w:spacing w:after="0" w:line="240" w:lineRule="auto"/>
              <w:jc w:val="center"/>
            </w:pPr>
            <w:r w:rsidRPr="00CE32B8">
              <w:rPr>
                <w:rFonts w:ascii="Times New Roman" w:hAnsi="Times New Roman"/>
                <w:sz w:val="18"/>
                <w:szCs w:val="18"/>
              </w:rPr>
              <w:t>1</w:t>
            </w:r>
            <w:r>
              <w:rPr>
                <w:rFonts w:ascii="Times New Roman" w:hAnsi="Times New Roman"/>
                <w:sz w:val="18"/>
                <w:szCs w:val="18"/>
              </w:rPr>
              <w:t> </w:t>
            </w:r>
            <w:r w:rsidRPr="00CE32B8">
              <w:rPr>
                <w:rFonts w:ascii="Times New Roman" w:hAnsi="Times New Roman"/>
                <w:sz w:val="18"/>
                <w:szCs w:val="18"/>
              </w:rPr>
              <w:t>077 300,00</w:t>
            </w:r>
          </w:p>
        </w:tc>
        <w:tc>
          <w:tcPr>
            <w:tcW w:w="1847" w:type="dxa"/>
            <w:vMerge w:val="restart"/>
            <w:vAlign w:val="center"/>
          </w:tcPr>
          <w:p w:rsidR="00F737E3" w:rsidRPr="001C0FF7" w:rsidRDefault="00F737E3" w:rsidP="00B977AA">
            <w:pPr>
              <w:spacing w:after="0" w:line="240" w:lineRule="auto"/>
              <w:rPr>
                <w:rFonts w:ascii="Times New Roman" w:hAnsi="Times New Roman"/>
                <w:sz w:val="18"/>
                <w:szCs w:val="18"/>
              </w:rPr>
            </w:pPr>
            <w:r>
              <w:rPr>
                <w:rFonts w:ascii="Times New Roman" w:hAnsi="Times New Roman"/>
                <w:sz w:val="18"/>
                <w:szCs w:val="18"/>
              </w:rPr>
              <w:t>Ведение базы данных не менее 3 человек</w:t>
            </w:r>
          </w:p>
        </w:tc>
      </w:tr>
      <w:tr w:rsidR="00F737E3" w:rsidRPr="00B471BD" w:rsidTr="00F737E3">
        <w:trPr>
          <w:trHeight w:val="818"/>
        </w:trPr>
        <w:tc>
          <w:tcPr>
            <w:tcW w:w="1555" w:type="dxa"/>
            <w:vMerge/>
            <w:vAlign w:val="center"/>
          </w:tcPr>
          <w:p w:rsidR="00F737E3" w:rsidRPr="00B471BD" w:rsidRDefault="00F737E3" w:rsidP="00B977AA">
            <w:pPr>
              <w:spacing w:after="0" w:line="240" w:lineRule="auto"/>
              <w:jc w:val="center"/>
              <w:rPr>
                <w:rFonts w:ascii="Times New Roman" w:hAnsi="Times New Roman"/>
                <w:sz w:val="18"/>
                <w:szCs w:val="18"/>
              </w:rPr>
            </w:pPr>
          </w:p>
        </w:tc>
        <w:tc>
          <w:tcPr>
            <w:tcW w:w="2239" w:type="dxa"/>
            <w:tcBorders>
              <w:bottom w:val="nil"/>
            </w:tcBorders>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851"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F737E3" w:rsidRPr="00D1355E" w:rsidRDefault="00DE6BF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08200</w:t>
            </w:r>
            <w:r w:rsidR="00F737E3">
              <w:rPr>
                <w:rFonts w:ascii="Times New Roman" w:hAnsi="Times New Roman"/>
                <w:sz w:val="18"/>
                <w:szCs w:val="18"/>
                <w:lang w:val="en-US"/>
              </w:rPr>
              <w:t>L</w:t>
            </w:r>
            <w:r w:rsidR="00F737E3">
              <w:rPr>
                <w:rFonts w:ascii="Times New Roman" w:hAnsi="Times New Roman"/>
                <w:sz w:val="18"/>
                <w:szCs w:val="18"/>
              </w:rPr>
              <w:t>4970</w:t>
            </w:r>
          </w:p>
        </w:tc>
        <w:tc>
          <w:tcPr>
            <w:tcW w:w="992"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322</w:t>
            </w:r>
          </w:p>
        </w:tc>
        <w:tc>
          <w:tcPr>
            <w:tcW w:w="1276" w:type="dxa"/>
            <w:vAlign w:val="center"/>
          </w:tcPr>
          <w:p w:rsidR="00F737E3" w:rsidRPr="00B471BD" w:rsidRDefault="0058136D" w:rsidP="0058136D">
            <w:pPr>
              <w:spacing w:after="0" w:line="240" w:lineRule="auto"/>
              <w:jc w:val="center"/>
              <w:rPr>
                <w:rFonts w:ascii="Times New Roman" w:hAnsi="Times New Roman"/>
                <w:sz w:val="18"/>
                <w:szCs w:val="18"/>
              </w:rPr>
            </w:pPr>
            <w:r>
              <w:rPr>
                <w:rFonts w:ascii="Times New Roman" w:hAnsi="Times New Roman"/>
                <w:sz w:val="18"/>
                <w:szCs w:val="18"/>
              </w:rPr>
              <w:t>482</w:t>
            </w:r>
            <w:r w:rsidR="00F737E3">
              <w:rPr>
                <w:rFonts w:ascii="Times New Roman" w:hAnsi="Times New Roman"/>
                <w:sz w:val="18"/>
                <w:szCs w:val="18"/>
              </w:rPr>
              <w:t> </w:t>
            </w:r>
            <w:r>
              <w:rPr>
                <w:rFonts w:ascii="Times New Roman" w:hAnsi="Times New Roman"/>
                <w:sz w:val="18"/>
                <w:szCs w:val="18"/>
              </w:rPr>
              <w:t>9</w:t>
            </w:r>
            <w:r w:rsidR="00F737E3">
              <w:rPr>
                <w:rFonts w:ascii="Times New Roman" w:hAnsi="Times New Roman"/>
                <w:sz w:val="18"/>
                <w:szCs w:val="18"/>
              </w:rPr>
              <w:t>81,</w:t>
            </w:r>
            <w:r>
              <w:rPr>
                <w:rFonts w:ascii="Times New Roman" w:hAnsi="Times New Roman"/>
                <w:sz w:val="18"/>
                <w:szCs w:val="18"/>
              </w:rPr>
              <w:t>76</w:t>
            </w:r>
          </w:p>
        </w:tc>
        <w:tc>
          <w:tcPr>
            <w:tcW w:w="1275" w:type="dxa"/>
            <w:shd w:val="clear" w:color="auto" w:fill="FFE599"/>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847" w:type="dxa"/>
            <w:vMerge/>
            <w:vAlign w:val="center"/>
          </w:tcPr>
          <w:p w:rsidR="00F737E3" w:rsidRPr="00B471BD" w:rsidRDefault="00F737E3" w:rsidP="00B977AA">
            <w:pPr>
              <w:spacing w:after="0" w:line="240" w:lineRule="auto"/>
              <w:rPr>
                <w:rFonts w:ascii="Times New Roman" w:hAnsi="Times New Roman"/>
                <w:sz w:val="18"/>
                <w:szCs w:val="18"/>
              </w:rPr>
            </w:pPr>
          </w:p>
        </w:tc>
      </w:tr>
      <w:tr w:rsidR="00F737E3" w:rsidRPr="00B471BD" w:rsidTr="00F737E3">
        <w:trPr>
          <w:trHeight w:val="818"/>
        </w:trPr>
        <w:tc>
          <w:tcPr>
            <w:tcW w:w="1555" w:type="dxa"/>
            <w:vMerge/>
            <w:tcBorders>
              <w:right w:val="nil"/>
            </w:tcBorders>
            <w:vAlign w:val="center"/>
          </w:tcPr>
          <w:p w:rsidR="00F737E3" w:rsidRPr="00B471BD" w:rsidRDefault="00F737E3" w:rsidP="00B977AA">
            <w:pPr>
              <w:spacing w:after="0" w:line="240" w:lineRule="auto"/>
              <w:jc w:val="center"/>
              <w:rPr>
                <w:rFonts w:ascii="Times New Roman" w:hAnsi="Times New Roman"/>
                <w:sz w:val="18"/>
                <w:szCs w:val="18"/>
              </w:rPr>
            </w:pPr>
          </w:p>
        </w:tc>
        <w:tc>
          <w:tcPr>
            <w:tcW w:w="2239" w:type="dxa"/>
            <w:tcBorders>
              <w:top w:val="nil"/>
              <w:left w:val="nil"/>
              <w:bottom w:val="nil"/>
              <w:right w:val="nil"/>
            </w:tcBorders>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tcBorders>
              <w:left w:val="nil"/>
            </w:tcBorders>
            <w:vAlign w:val="center"/>
          </w:tcPr>
          <w:p w:rsidR="00F737E3" w:rsidRPr="00427E52" w:rsidRDefault="00F737E3" w:rsidP="00B977AA">
            <w:pPr>
              <w:autoSpaceDE w:val="0"/>
              <w:autoSpaceDN w:val="0"/>
              <w:adjustRightInd w:val="0"/>
              <w:spacing w:after="0" w:line="240" w:lineRule="auto"/>
              <w:jc w:val="center"/>
              <w:rPr>
                <w:rFonts w:ascii="Times New Roman" w:hAnsi="Times New Roman"/>
                <w:sz w:val="18"/>
                <w:szCs w:val="18"/>
                <w:lang w:val="en-US"/>
              </w:rPr>
            </w:pPr>
            <w:r>
              <w:rPr>
                <w:rFonts w:ascii="Times New Roman" w:hAnsi="Times New Roman"/>
                <w:sz w:val="18"/>
                <w:szCs w:val="18"/>
                <w:lang w:val="en-US"/>
              </w:rPr>
              <w:t>812</w:t>
            </w:r>
          </w:p>
        </w:tc>
        <w:tc>
          <w:tcPr>
            <w:tcW w:w="851"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F737E3" w:rsidRPr="00D1355E" w:rsidRDefault="00DE6BF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0820</w:t>
            </w:r>
            <w:r w:rsidR="00F737E3">
              <w:rPr>
                <w:rFonts w:ascii="Times New Roman" w:hAnsi="Times New Roman"/>
                <w:sz w:val="18"/>
                <w:szCs w:val="18"/>
              </w:rPr>
              <w:t>0</w:t>
            </w:r>
            <w:r w:rsidR="00F737E3">
              <w:rPr>
                <w:rFonts w:ascii="Times New Roman" w:hAnsi="Times New Roman"/>
                <w:sz w:val="18"/>
                <w:szCs w:val="18"/>
                <w:lang w:val="en-US"/>
              </w:rPr>
              <w:t>L</w:t>
            </w:r>
            <w:r w:rsidR="00F737E3">
              <w:rPr>
                <w:rFonts w:ascii="Times New Roman" w:hAnsi="Times New Roman"/>
                <w:sz w:val="18"/>
                <w:szCs w:val="18"/>
              </w:rPr>
              <w:t>4970</w:t>
            </w:r>
          </w:p>
        </w:tc>
        <w:tc>
          <w:tcPr>
            <w:tcW w:w="992"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322</w:t>
            </w:r>
          </w:p>
        </w:tc>
        <w:tc>
          <w:tcPr>
            <w:tcW w:w="1276" w:type="dxa"/>
            <w:vAlign w:val="center"/>
          </w:tcPr>
          <w:p w:rsidR="00F737E3" w:rsidRPr="00B471BD" w:rsidRDefault="0092763A" w:rsidP="0092763A">
            <w:pPr>
              <w:spacing w:after="0" w:line="240" w:lineRule="auto"/>
              <w:jc w:val="center"/>
              <w:rPr>
                <w:rFonts w:ascii="Times New Roman" w:hAnsi="Times New Roman"/>
                <w:sz w:val="18"/>
                <w:szCs w:val="18"/>
              </w:rPr>
            </w:pPr>
            <w:r>
              <w:rPr>
                <w:rFonts w:ascii="Times New Roman" w:hAnsi="Times New Roman"/>
                <w:sz w:val="18"/>
                <w:szCs w:val="18"/>
              </w:rPr>
              <w:t>1</w:t>
            </w:r>
            <w:r w:rsidR="00BD6C95">
              <w:rPr>
                <w:rFonts w:ascii="Times New Roman" w:hAnsi="Times New Roman"/>
                <w:sz w:val="18"/>
                <w:szCs w:val="18"/>
              </w:rPr>
              <w:t> </w:t>
            </w:r>
            <w:r>
              <w:rPr>
                <w:rFonts w:ascii="Times New Roman" w:hAnsi="Times New Roman"/>
                <w:sz w:val="18"/>
                <w:szCs w:val="18"/>
              </w:rPr>
              <w:t>517</w:t>
            </w:r>
            <w:r w:rsidR="00BD6C95">
              <w:rPr>
                <w:rFonts w:ascii="Times New Roman" w:hAnsi="Times New Roman"/>
                <w:sz w:val="18"/>
                <w:szCs w:val="18"/>
              </w:rPr>
              <w:t> </w:t>
            </w:r>
            <w:r>
              <w:rPr>
                <w:rFonts w:ascii="Times New Roman" w:hAnsi="Times New Roman"/>
                <w:sz w:val="18"/>
                <w:szCs w:val="18"/>
              </w:rPr>
              <w:t>71</w:t>
            </w:r>
            <w:r w:rsidR="00BD6C95">
              <w:rPr>
                <w:rFonts w:ascii="Times New Roman" w:hAnsi="Times New Roman"/>
                <w:sz w:val="18"/>
                <w:szCs w:val="18"/>
              </w:rPr>
              <w:t>8,</w:t>
            </w:r>
            <w:r>
              <w:rPr>
                <w:rFonts w:ascii="Times New Roman" w:hAnsi="Times New Roman"/>
                <w:sz w:val="18"/>
                <w:szCs w:val="18"/>
              </w:rPr>
              <w:t>24</w:t>
            </w:r>
          </w:p>
        </w:tc>
        <w:tc>
          <w:tcPr>
            <w:tcW w:w="1275" w:type="dxa"/>
            <w:shd w:val="clear" w:color="auto" w:fill="FFE599"/>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847" w:type="dxa"/>
            <w:vMerge/>
            <w:vAlign w:val="center"/>
          </w:tcPr>
          <w:p w:rsidR="00F737E3" w:rsidRPr="00B471BD" w:rsidRDefault="00F737E3" w:rsidP="00B977AA">
            <w:pPr>
              <w:spacing w:after="0" w:line="240" w:lineRule="auto"/>
              <w:rPr>
                <w:rFonts w:ascii="Times New Roman" w:hAnsi="Times New Roman"/>
                <w:sz w:val="18"/>
                <w:szCs w:val="18"/>
              </w:rPr>
            </w:pPr>
          </w:p>
        </w:tc>
      </w:tr>
      <w:tr w:rsidR="00F737E3" w:rsidRPr="00B471BD" w:rsidTr="00F737E3">
        <w:trPr>
          <w:trHeight w:val="818"/>
        </w:trPr>
        <w:tc>
          <w:tcPr>
            <w:tcW w:w="1555" w:type="dxa"/>
            <w:vMerge/>
            <w:vAlign w:val="center"/>
          </w:tcPr>
          <w:p w:rsidR="00F737E3" w:rsidRPr="00B471BD" w:rsidRDefault="00F737E3" w:rsidP="00B977AA">
            <w:pPr>
              <w:spacing w:after="0" w:line="240" w:lineRule="auto"/>
              <w:jc w:val="center"/>
              <w:rPr>
                <w:rFonts w:ascii="Times New Roman" w:hAnsi="Times New Roman"/>
                <w:sz w:val="18"/>
                <w:szCs w:val="18"/>
              </w:rPr>
            </w:pPr>
          </w:p>
        </w:tc>
        <w:tc>
          <w:tcPr>
            <w:tcW w:w="2239" w:type="dxa"/>
            <w:tcBorders>
              <w:top w:val="nil"/>
            </w:tcBorders>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Итого по задаче 1</w:t>
            </w:r>
          </w:p>
        </w:tc>
        <w:tc>
          <w:tcPr>
            <w:tcW w:w="850"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851"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D1355E" w:rsidRDefault="00F737E3" w:rsidP="00B977AA">
            <w:pPr>
              <w:autoSpaceDE w:val="0"/>
              <w:autoSpaceDN w:val="0"/>
              <w:adjustRightInd w:val="0"/>
              <w:spacing w:after="0" w:line="240" w:lineRule="auto"/>
              <w:jc w:val="center"/>
              <w:rPr>
                <w:rFonts w:ascii="Times New Roman" w:hAnsi="Times New Roman"/>
                <w:sz w:val="18"/>
                <w:szCs w:val="18"/>
              </w:rPr>
            </w:pPr>
          </w:p>
        </w:tc>
        <w:tc>
          <w:tcPr>
            <w:tcW w:w="992"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92763A" w:rsidP="0092763A">
            <w:pPr>
              <w:spacing w:after="0" w:line="240" w:lineRule="auto"/>
              <w:jc w:val="center"/>
              <w:rPr>
                <w:rFonts w:ascii="Times New Roman" w:hAnsi="Times New Roman"/>
                <w:sz w:val="18"/>
                <w:szCs w:val="18"/>
              </w:rPr>
            </w:pPr>
            <w:r>
              <w:rPr>
                <w:rFonts w:ascii="Times New Roman" w:hAnsi="Times New Roman"/>
                <w:sz w:val="18"/>
                <w:szCs w:val="18"/>
              </w:rPr>
              <w:t>3</w:t>
            </w:r>
            <w:r w:rsidR="00F737E3">
              <w:rPr>
                <w:rFonts w:ascii="Times New Roman" w:hAnsi="Times New Roman"/>
                <w:sz w:val="18"/>
                <w:szCs w:val="18"/>
              </w:rPr>
              <w:t> </w:t>
            </w:r>
            <w:r>
              <w:rPr>
                <w:rFonts w:ascii="Times New Roman" w:hAnsi="Times New Roman"/>
                <w:sz w:val="18"/>
                <w:szCs w:val="18"/>
              </w:rPr>
              <w:t>07</w:t>
            </w:r>
            <w:r w:rsidR="00F737E3">
              <w:rPr>
                <w:rFonts w:ascii="Times New Roman" w:hAnsi="Times New Roman"/>
                <w:sz w:val="18"/>
                <w:szCs w:val="18"/>
              </w:rPr>
              <w:t>8 000,00</w:t>
            </w:r>
          </w:p>
        </w:tc>
        <w:tc>
          <w:tcPr>
            <w:tcW w:w="1275" w:type="dxa"/>
            <w:shd w:val="clear" w:color="auto" w:fill="FFE599"/>
            <w:vAlign w:val="center"/>
          </w:tcPr>
          <w:p w:rsidR="00F737E3" w:rsidRPr="00B471BD" w:rsidRDefault="00B743B1"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847" w:type="dxa"/>
            <w:vMerge/>
            <w:vAlign w:val="center"/>
          </w:tcPr>
          <w:p w:rsidR="00F737E3" w:rsidRPr="00B471BD" w:rsidRDefault="00F737E3" w:rsidP="00B977AA">
            <w:pPr>
              <w:spacing w:after="0" w:line="240" w:lineRule="auto"/>
              <w:rPr>
                <w:rFonts w:ascii="Times New Roman" w:hAnsi="Times New Roman"/>
                <w:sz w:val="18"/>
                <w:szCs w:val="18"/>
              </w:rPr>
            </w:pPr>
          </w:p>
        </w:tc>
      </w:tr>
      <w:tr w:rsidR="00F737E3" w:rsidRPr="00B471BD" w:rsidTr="00B977AA">
        <w:tc>
          <w:tcPr>
            <w:tcW w:w="14713" w:type="dxa"/>
            <w:gridSpan w:val="11"/>
            <w:vAlign w:val="center"/>
          </w:tcPr>
          <w:p w:rsidR="00F737E3"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Задача 2:</w:t>
            </w:r>
          </w:p>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 xml:space="preserve">Создание условий для привлечения молодыми семьями собственных средств, финансовых средств кредитных организаций и других </w:t>
            </w:r>
          </w:p>
        </w:tc>
      </w:tr>
      <w:tr w:rsidR="00F737E3" w:rsidRPr="00B471BD" w:rsidTr="00F737E3">
        <w:tc>
          <w:tcPr>
            <w:tcW w:w="1555" w:type="dxa"/>
            <w:vAlign w:val="center"/>
          </w:tcPr>
          <w:p w:rsidR="00F737E3" w:rsidRPr="00B471BD" w:rsidRDefault="00F737E3" w:rsidP="00B977AA">
            <w:pPr>
              <w:tabs>
                <w:tab w:val="left" w:pos="0"/>
              </w:tabs>
              <w:spacing w:after="0" w:line="240" w:lineRule="auto"/>
              <w:contextualSpacing/>
              <w:jc w:val="center"/>
              <w:rPr>
                <w:rFonts w:ascii="Times New Roman" w:hAnsi="Times New Roman"/>
                <w:sz w:val="18"/>
                <w:szCs w:val="18"/>
              </w:rPr>
            </w:pPr>
            <w:r>
              <w:rPr>
                <w:rFonts w:ascii="Times New Roman" w:hAnsi="Times New Roman"/>
                <w:sz w:val="18"/>
                <w:szCs w:val="18"/>
              </w:rPr>
              <w:t>2.1. Организация информационной и разъяснительной работы среди населения по освещению и задач подпрограммы</w:t>
            </w:r>
          </w:p>
        </w:tc>
        <w:tc>
          <w:tcPr>
            <w:tcW w:w="2239" w:type="dxa"/>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851"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992"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5" w:type="dxa"/>
            <w:shd w:val="clear" w:color="auto" w:fill="FFE599"/>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276" w:type="dxa"/>
            <w:vAlign w:val="center"/>
          </w:tcPr>
          <w:p w:rsidR="00F737E3" w:rsidRPr="00427E52" w:rsidRDefault="00F737E3" w:rsidP="00B977AA">
            <w:pPr>
              <w:spacing w:after="0" w:line="240" w:lineRule="auto"/>
              <w:jc w:val="center"/>
              <w:rPr>
                <w:rFonts w:ascii="Times New Roman" w:hAnsi="Times New Roman"/>
                <w:sz w:val="18"/>
                <w:szCs w:val="18"/>
                <w:lang w:val="en-US"/>
              </w:rPr>
            </w:pPr>
            <w:r>
              <w:rPr>
                <w:rFonts w:ascii="Times New Roman" w:hAnsi="Times New Roman"/>
                <w:sz w:val="18"/>
                <w:szCs w:val="18"/>
                <w:lang w:val="en-US"/>
              </w:rPr>
              <w:t>x</w:t>
            </w:r>
          </w:p>
        </w:tc>
        <w:tc>
          <w:tcPr>
            <w:tcW w:w="1847" w:type="dxa"/>
            <w:vAlign w:val="center"/>
          </w:tcPr>
          <w:p w:rsidR="00F737E3" w:rsidRPr="00B471BD" w:rsidRDefault="00F737E3" w:rsidP="00B977AA">
            <w:pPr>
              <w:spacing w:after="0" w:line="240" w:lineRule="auto"/>
              <w:rPr>
                <w:rFonts w:ascii="Times New Roman" w:hAnsi="Times New Roman"/>
                <w:sz w:val="18"/>
                <w:szCs w:val="18"/>
              </w:rPr>
            </w:pPr>
          </w:p>
        </w:tc>
      </w:tr>
      <w:tr w:rsidR="00F737E3" w:rsidRPr="00B471BD" w:rsidTr="00F737E3">
        <w:trPr>
          <w:trHeight w:val="1020"/>
        </w:trPr>
        <w:tc>
          <w:tcPr>
            <w:tcW w:w="1555" w:type="dxa"/>
            <w:vMerge w:val="restart"/>
            <w:vAlign w:val="center"/>
          </w:tcPr>
          <w:p w:rsidR="00F737E3" w:rsidRPr="00B471BD" w:rsidRDefault="00F737E3" w:rsidP="00B977AA">
            <w:pPr>
              <w:tabs>
                <w:tab w:val="left" w:pos="0"/>
              </w:tabs>
              <w:spacing w:after="0" w:line="240" w:lineRule="auto"/>
              <w:contextualSpacing/>
              <w:jc w:val="center"/>
              <w:rPr>
                <w:rFonts w:ascii="Times New Roman" w:hAnsi="Times New Roman"/>
                <w:sz w:val="18"/>
                <w:szCs w:val="18"/>
              </w:rPr>
            </w:pPr>
            <w:r>
              <w:rPr>
                <w:rFonts w:ascii="Times New Roman" w:hAnsi="Times New Roman"/>
                <w:sz w:val="18"/>
                <w:szCs w:val="18"/>
              </w:rPr>
              <w:t>2.2. Совершенствование механизма взаимодействия с кредитными организациями и по вопросам льготного долгосрочного ипотечного кредитования молодых семей на строительство, приобретение жилья</w:t>
            </w:r>
          </w:p>
        </w:tc>
        <w:tc>
          <w:tcPr>
            <w:tcW w:w="2239" w:type="dxa"/>
            <w:vMerge w:val="restart"/>
            <w:vAlign w:val="center"/>
          </w:tcPr>
          <w:p w:rsidR="00F737E3" w:rsidRPr="00B471BD"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w:t>
            </w:r>
          </w:p>
          <w:p w:rsidR="00F737E3" w:rsidRPr="00DE1819" w:rsidRDefault="00F737E3" w:rsidP="00B977AA">
            <w:pPr>
              <w:spacing w:after="0" w:line="240" w:lineRule="auto"/>
              <w:jc w:val="center"/>
              <w:rPr>
                <w:rFonts w:ascii="Times New Roman" w:hAnsi="Times New Roman"/>
                <w:sz w:val="18"/>
                <w:szCs w:val="18"/>
              </w:rPr>
            </w:pPr>
            <w:r w:rsidRPr="00B471BD">
              <w:rPr>
                <w:rFonts w:ascii="Times New Roman" w:hAnsi="Times New Roman"/>
                <w:sz w:val="18"/>
                <w:szCs w:val="18"/>
              </w:rPr>
              <w:t>Ачинского района (</w:t>
            </w:r>
            <w:r>
              <w:rPr>
                <w:rFonts w:ascii="Times New Roman" w:hAnsi="Times New Roman"/>
                <w:sz w:val="18"/>
                <w:szCs w:val="18"/>
              </w:rPr>
              <w:t>отдел земельно-имущественных отношений УПО и ЗИО администрации Ачинского района</w:t>
            </w:r>
            <w:r w:rsidRPr="00B471BD">
              <w:rPr>
                <w:rFonts w:ascii="Times New Roman" w:hAnsi="Times New Roman"/>
                <w:sz w:val="18"/>
                <w:szCs w:val="18"/>
              </w:rPr>
              <w:t>)</w:t>
            </w:r>
          </w:p>
        </w:tc>
        <w:tc>
          <w:tcPr>
            <w:tcW w:w="850"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851"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F737E3" w:rsidRPr="00D1355E" w:rsidRDefault="00DE6BF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0820</w:t>
            </w:r>
            <w:r w:rsidR="00F737E3">
              <w:rPr>
                <w:rFonts w:ascii="Times New Roman" w:hAnsi="Times New Roman"/>
                <w:sz w:val="18"/>
                <w:szCs w:val="18"/>
              </w:rPr>
              <w:t>0</w:t>
            </w:r>
            <w:r w:rsidR="00F737E3">
              <w:rPr>
                <w:rFonts w:ascii="Times New Roman" w:hAnsi="Times New Roman"/>
                <w:sz w:val="18"/>
                <w:szCs w:val="18"/>
                <w:lang w:val="en-US"/>
              </w:rPr>
              <w:t>L</w:t>
            </w:r>
            <w:r w:rsidR="00F737E3">
              <w:rPr>
                <w:rFonts w:ascii="Times New Roman" w:hAnsi="Times New Roman"/>
                <w:sz w:val="18"/>
                <w:szCs w:val="18"/>
              </w:rPr>
              <w:t>4970</w:t>
            </w:r>
          </w:p>
        </w:tc>
        <w:tc>
          <w:tcPr>
            <w:tcW w:w="992" w:type="dxa"/>
          </w:tcPr>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pPr>
            <w:r w:rsidRPr="00C9790E">
              <w:rPr>
                <w:rFonts w:ascii="Times New Roman" w:hAnsi="Times New Roman"/>
                <w:sz w:val="18"/>
                <w:szCs w:val="18"/>
              </w:rPr>
              <w:t>322</w:t>
            </w:r>
          </w:p>
        </w:tc>
        <w:tc>
          <w:tcPr>
            <w:tcW w:w="1276" w:type="dxa"/>
            <w:vAlign w:val="center"/>
          </w:tcPr>
          <w:p w:rsidR="00F737E3" w:rsidRPr="00B471BD" w:rsidRDefault="00F737E3" w:rsidP="0092763A">
            <w:pPr>
              <w:spacing w:after="0" w:line="240" w:lineRule="auto"/>
              <w:jc w:val="center"/>
              <w:rPr>
                <w:rFonts w:ascii="Times New Roman" w:hAnsi="Times New Roman"/>
                <w:sz w:val="18"/>
                <w:szCs w:val="18"/>
              </w:rPr>
            </w:pPr>
            <w:r>
              <w:rPr>
                <w:rFonts w:ascii="Times New Roman" w:hAnsi="Times New Roman"/>
                <w:sz w:val="18"/>
                <w:szCs w:val="18"/>
              </w:rPr>
              <w:t>1 </w:t>
            </w:r>
            <w:r w:rsidR="0092763A">
              <w:rPr>
                <w:rFonts w:ascii="Times New Roman" w:hAnsi="Times New Roman"/>
                <w:sz w:val="18"/>
                <w:szCs w:val="18"/>
              </w:rPr>
              <w:t>077</w:t>
            </w:r>
            <w:r>
              <w:rPr>
                <w:rFonts w:ascii="Times New Roman" w:hAnsi="Times New Roman"/>
                <w:sz w:val="18"/>
                <w:szCs w:val="18"/>
              </w:rPr>
              <w:t xml:space="preserve"> </w:t>
            </w:r>
            <w:r w:rsidR="0092763A">
              <w:rPr>
                <w:rFonts w:ascii="Times New Roman" w:hAnsi="Times New Roman"/>
                <w:sz w:val="18"/>
                <w:szCs w:val="18"/>
              </w:rPr>
              <w:t>30</w:t>
            </w:r>
            <w:r>
              <w:rPr>
                <w:rFonts w:ascii="Times New Roman" w:hAnsi="Times New Roman"/>
                <w:sz w:val="18"/>
                <w:szCs w:val="18"/>
              </w:rPr>
              <w:t>0,0</w:t>
            </w:r>
          </w:p>
        </w:tc>
        <w:tc>
          <w:tcPr>
            <w:tcW w:w="1275" w:type="dxa"/>
            <w:shd w:val="clear" w:color="auto" w:fill="FFE599"/>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tcPr>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pPr>
            <w:r w:rsidRPr="00CE32B8">
              <w:rPr>
                <w:rFonts w:ascii="Times New Roman" w:hAnsi="Times New Roman"/>
                <w:sz w:val="18"/>
                <w:szCs w:val="18"/>
              </w:rPr>
              <w:t>1 077 300,00</w:t>
            </w:r>
          </w:p>
        </w:tc>
        <w:tc>
          <w:tcPr>
            <w:tcW w:w="1276" w:type="dxa"/>
          </w:tcPr>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pPr>
            <w:r w:rsidRPr="00CE32B8">
              <w:rPr>
                <w:rFonts w:ascii="Times New Roman" w:hAnsi="Times New Roman"/>
                <w:sz w:val="18"/>
                <w:szCs w:val="18"/>
              </w:rPr>
              <w:t>1</w:t>
            </w:r>
            <w:r>
              <w:rPr>
                <w:rFonts w:ascii="Times New Roman" w:hAnsi="Times New Roman"/>
                <w:sz w:val="18"/>
                <w:szCs w:val="18"/>
              </w:rPr>
              <w:t> </w:t>
            </w:r>
            <w:r w:rsidRPr="00CE32B8">
              <w:rPr>
                <w:rFonts w:ascii="Times New Roman" w:hAnsi="Times New Roman"/>
                <w:sz w:val="18"/>
                <w:szCs w:val="18"/>
              </w:rPr>
              <w:t>077 300,00</w:t>
            </w:r>
          </w:p>
        </w:tc>
        <w:tc>
          <w:tcPr>
            <w:tcW w:w="1847" w:type="dxa"/>
            <w:vAlign w:val="center"/>
          </w:tcPr>
          <w:p w:rsidR="00F737E3" w:rsidRPr="00B471BD" w:rsidRDefault="00F737E3" w:rsidP="00B977AA">
            <w:pPr>
              <w:spacing w:after="0" w:line="240" w:lineRule="auto"/>
              <w:rPr>
                <w:rFonts w:ascii="Times New Roman" w:hAnsi="Times New Roman"/>
                <w:sz w:val="18"/>
                <w:szCs w:val="18"/>
              </w:rPr>
            </w:pPr>
          </w:p>
        </w:tc>
      </w:tr>
      <w:tr w:rsidR="00F737E3" w:rsidRPr="00B471BD" w:rsidTr="00F737E3">
        <w:trPr>
          <w:trHeight w:val="1187"/>
        </w:trPr>
        <w:tc>
          <w:tcPr>
            <w:tcW w:w="1555" w:type="dxa"/>
            <w:vMerge/>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p>
        </w:tc>
        <w:tc>
          <w:tcPr>
            <w:tcW w:w="2239" w:type="dxa"/>
            <w:vMerge/>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p>
        </w:tc>
        <w:tc>
          <w:tcPr>
            <w:tcW w:w="850"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851"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F737E3" w:rsidRPr="00D1355E" w:rsidRDefault="00DE6BF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w:t>
            </w:r>
            <w:r w:rsidR="00F737E3">
              <w:rPr>
                <w:rFonts w:ascii="Times New Roman" w:hAnsi="Times New Roman"/>
                <w:sz w:val="18"/>
                <w:szCs w:val="18"/>
              </w:rPr>
              <w:t>00</w:t>
            </w:r>
            <w:r w:rsidR="00F737E3">
              <w:rPr>
                <w:rFonts w:ascii="Times New Roman" w:hAnsi="Times New Roman"/>
                <w:sz w:val="18"/>
                <w:szCs w:val="18"/>
                <w:lang w:val="en-US"/>
              </w:rPr>
              <w:t>L</w:t>
            </w:r>
            <w:r w:rsidR="00F737E3">
              <w:rPr>
                <w:rFonts w:ascii="Times New Roman" w:hAnsi="Times New Roman"/>
                <w:sz w:val="18"/>
                <w:szCs w:val="18"/>
              </w:rPr>
              <w:t>4970</w:t>
            </w:r>
          </w:p>
        </w:tc>
        <w:tc>
          <w:tcPr>
            <w:tcW w:w="992" w:type="dxa"/>
          </w:tcPr>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rPr>
                <w:rFonts w:ascii="Times New Roman" w:hAnsi="Times New Roman"/>
                <w:sz w:val="18"/>
                <w:szCs w:val="18"/>
              </w:rPr>
            </w:pPr>
          </w:p>
          <w:p w:rsidR="00F737E3" w:rsidRDefault="00F737E3" w:rsidP="00B977AA">
            <w:pPr>
              <w:spacing w:after="0" w:line="240" w:lineRule="auto"/>
              <w:jc w:val="center"/>
            </w:pPr>
            <w:r w:rsidRPr="00C9790E">
              <w:rPr>
                <w:rFonts w:ascii="Times New Roman" w:hAnsi="Times New Roman"/>
                <w:sz w:val="18"/>
                <w:szCs w:val="18"/>
              </w:rPr>
              <w:t>322</w:t>
            </w:r>
          </w:p>
        </w:tc>
        <w:tc>
          <w:tcPr>
            <w:tcW w:w="1276" w:type="dxa"/>
            <w:vAlign w:val="center"/>
          </w:tcPr>
          <w:p w:rsidR="00F737E3" w:rsidRPr="00B471BD" w:rsidRDefault="0092763A" w:rsidP="0092763A">
            <w:pPr>
              <w:spacing w:after="0" w:line="240" w:lineRule="auto"/>
              <w:jc w:val="center"/>
              <w:rPr>
                <w:rFonts w:ascii="Times New Roman" w:hAnsi="Times New Roman"/>
                <w:sz w:val="18"/>
                <w:szCs w:val="18"/>
              </w:rPr>
            </w:pPr>
            <w:r>
              <w:rPr>
                <w:rFonts w:ascii="Times New Roman" w:hAnsi="Times New Roman"/>
                <w:sz w:val="18"/>
                <w:szCs w:val="18"/>
              </w:rPr>
              <w:t>482</w:t>
            </w:r>
            <w:r w:rsidR="00F737E3">
              <w:rPr>
                <w:rFonts w:ascii="Times New Roman" w:hAnsi="Times New Roman"/>
                <w:sz w:val="18"/>
                <w:szCs w:val="18"/>
              </w:rPr>
              <w:t> </w:t>
            </w:r>
            <w:r>
              <w:rPr>
                <w:rFonts w:ascii="Times New Roman" w:hAnsi="Times New Roman"/>
                <w:sz w:val="18"/>
                <w:szCs w:val="18"/>
              </w:rPr>
              <w:t>9</w:t>
            </w:r>
            <w:r w:rsidR="00F737E3">
              <w:rPr>
                <w:rFonts w:ascii="Times New Roman" w:hAnsi="Times New Roman"/>
                <w:sz w:val="18"/>
                <w:szCs w:val="18"/>
              </w:rPr>
              <w:t>81,</w:t>
            </w:r>
            <w:r>
              <w:rPr>
                <w:rFonts w:ascii="Times New Roman" w:hAnsi="Times New Roman"/>
                <w:sz w:val="18"/>
                <w:szCs w:val="18"/>
              </w:rPr>
              <w:t>76</w:t>
            </w:r>
          </w:p>
        </w:tc>
        <w:tc>
          <w:tcPr>
            <w:tcW w:w="1275" w:type="dxa"/>
            <w:shd w:val="clear" w:color="auto" w:fill="FFE599"/>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p>
        </w:tc>
        <w:tc>
          <w:tcPr>
            <w:tcW w:w="1847" w:type="dxa"/>
            <w:vMerge w:val="restart"/>
            <w:vAlign w:val="center"/>
          </w:tcPr>
          <w:p w:rsidR="00F737E3" w:rsidRPr="00B471BD" w:rsidRDefault="00F737E3" w:rsidP="00B977AA">
            <w:pPr>
              <w:spacing w:after="0" w:line="240" w:lineRule="auto"/>
              <w:rPr>
                <w:rFonts w:ascii="Times New Roman" w:hAnsi="Times New Roman"/>
                <w:sz w:val="18"/>
                <w:szCs w:val="18"/>
              </w:rPr>
            </w:pPr>
          </w:p>
        </w:tc>
      </w:tr>
      <w:tr w:rsidR="00BD6C95" w:rsidRPr="00B471BD" w:rsidTr="00F737E3">
        <w:trPr>
          <w:trHeight w:val="1187"/>
        </w:trPr>
        <w:tc>
          <w:tcPr>
            <w:tcW w:w="1555" w:type="dxa"/>
            <w:vMerge/>
            <w:vAlign w:val="center"/>
          </w:tcPr>
          <w:p w:rsidR="00BD6C95" w:rsidRPr="00B471BD" w:rsidRDefault="00BD6C95" w:rsidP="00BD6C95">
            <w:pPr>
              <w:autoSpaceDE w:val="0"/>
              <w:autoSpaceDN w:val="0"/>
              <w:adjustRightInd w:val="0"/>
              <w:spacing w:after="0" w:line="240" w:lineRule="auto"/>
              <w:jc w:val="center"/>
              <w:rPr>
                <w:rFonts w:ascii="Times New Roman" w:hAnsi="Times New Roman"/>
                <w:sz w:val="18"/>
                <w:szCs w:val="18"/>
              </w:rPr>
            </w:pPr>
          </w:p>
        </w:tc>
        <w:tc>
          <w:tcPr>
            <w:tcW w:w="2239" w:type="dxa"/>
            <w:vMerge/>
            <w:vAlign w:val="center"/>
          </w:tcPr>
          <w:p w:rsidR="00BD6C95" w:rsidRPr="00B471BD" w:rsidRDefault="00BD6C95" w:rsidP="00BD6C95">
            <w:pPr>
              <w:autoSpaceDE w:val="0"/>
              <w:autoSpaceDN w:val="0"/>
              <w:adjustRightInd w:val="0"/>
              <w:spacing w:after="0" w:line="240" w:lineRule="auto"/>
              <w:jc w:val="center"/>
              <w:rPr>
                <w:rFonts w:ascii="Times New Roman" w:hAnsi="Times New Roman"/>
                <w:sz w:val="18"/>
                <w:szCs w:val="18"/>
              </w:rPr>
            </w:pPr>
          </w:p>
        </w:tc>
        <w:tc>
          <w:tcPr>
            <w:tcW w:w="850" w:type="dxa"/>
            <w:vAlign w:val="center"/>
          </w:tcPr>
          <w:p w:rsidR="00BD6C95" w:rsidRPr="00B471BD" w:rsidRDefault="00BD6C95" w:rsidP="00BD6C95">
            <w:pPr>
              <w:autoSpaceDE w:val="0"/>
              <w:autoSpaceDN w:val="0"/>
              <w:adjustRightInd w:val="0"/>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851" w:type="dxa"/>
            <w:vAlign w:val="center"/>
          </w:tcPr>
          <w:p w:rsidR="00BD6C95" w:rsidRPr="00B471BD" w:rsidRDefault="00BD6C95" w:rsidP="00BD6C95">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1003</w:t>
            </w:r>
          </w:p>
        </w:tc>
        <w:tc>
          <w:tcPr>
            <w:tcW w:w="1276" w:type="dxa"/>
            <w:vAlign w:val="center"/>
          </w:tcPr>
          <w:p w:rsidR="00BD6C95" w:rsidRPr="00D1355E" w:rsidRDefault="00BD6C95" w:rsidP="00BD6C95">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08200</w:t>
            </w:r>
            <w:r>
              <w:rPr>
                <w:rFonts w:ascii="Times New Roman" w:hAnsi="Times New Roman"/>
                <w:sz w:val="18"/>
                <w:szCs w:val="18"/>
                <w:lang w:val="en-US"/>
              </w:rPr>
              <w:t>L</w:t>
            </w:r>
            <w:r>
              <w:rPr>
                <w:rFonts w:ascii="Times New Roman" w:hAnsi="Times New Roman"/>
                <w:sz w:val="18"/>
                <w:szCs w:val="18"/>
              </w:rPr>
              <w:t>4970</w:t>
            </w:r>
          </w:p>
        </w:tc>
        <w:tc>
          <w:tcPr>
            <w:tcW w:w="992" w:type="dxa"/>
          </w:tcPr>
          <w:p w:rsidR="00BD6C95" w:rsidRDefault="00BD6C95" w:rsidP="00BD6C95">
            <w:pPr>
              <w:spacing w:after="0" w:line="240" w:lineRule="auto"/>
              <w:jc w:val="center"/>
              <w:rPr>
                <w:rFonts w:ascii="Times New Roman" w:hAnsi="Times New Roman"/>
                <w:sz w:val="18"/>
                <w:szCs w:val="18"/>
              </w:rPr>
            </w:pPr>
          </w:p>
          <w:p w:rsidR="00BD6C95" w:rsidRDefault="00BD6C95" w:rsidP="00BD6C95">
            <w:pPr>
              <w:spacing w:after="0" w:line="240" w:lineRule="auto"/>
              <w:jc w:val="center"/>
              <w:rPr>
                <w:rFonts w:ascii="Times New Roman" w:hAnsi="Times New Roman"/>
                <w:sz w:val="18"/>
                <w:szCs w:val="18"/>
              </w:rPr>
            </w:pPr>
          </w:p>
          <w:p w:rsidR="00BD6C95" w:rsidRDefault="00BD6C95" w:rsidP="00BD6C95">
            <w:pPr>
              <w:spacing w:after="0" w:line="240" w:lineRule="auto"/>
              <w:jc w:val="center"/>
            </w:pPr>
            <w:r w:rsidRPr="00C9790E">
              <w:rPr>
                <w:rFonts w:ascii="Times New Roman" w:hAnsi="Times New Roman"/>
                <w:sz w:val="18"/>
                <w:szCs w:val="18"/>
              </w:rPr>
              <w:t>322</w:t>
            </w:r>
          </w:p>
        </w:tc>
        <w:tc>
          <w:tcPr>
            <w:tcW w:w="1276" w:type="dxa"/>
            <w:vAlign w:val="center"/>
          </w:tcPr>
          <w:p w:rsidR="00BD6C95" w:rsidRPr="00B471BD" w:rsidRDefault="0092763A" w:rsidP="0092763A">
            <w:pPr>
              <w:spacing w:after="0" w:line="240" w:lineRule="auto"/>
              <w:jc w:val="center"/>
              <w:rPr>
                <w:rFonts w:ascii="Times New Roman" w:hAnsi="Times New Roman"/>
                <w:sz w:val="18"/>
                <w:szCs w:val="18"/>
              </w:rPr>
            </w:pPr>
            <w:r>
              <w:rPr>
                <w:rFonts w:ascii="Times New Roman" w:hAnsi="Times New Roman"/>
                <w:sz w:val="18"/>
                <w:szCs w:val="18"/>
              </w:rPr>
              <w:t>1</w:t>
            </w:r>
            <w:r w:rsidR="00BD6C95">
              <w:rPr>
                <w:rFonts w:ascii="Times New Roman" w:hAnsi="Times New Roman"/>
                <w:sz w:val="18"/>
                <w:szCs w:val="18"/>
              </w:rPr>
              <w:t> </w:t>
            </w:r>
            <w:r>
              <w:rPr>
                <w:rFonts w:ascii="Times New Roman" w:hAnsi="Times New Roman"/>
                <w:sz w:val="18"/>
                <w:szCs w:val="18"/>
              </w:rPr>
              <w:t>517</w:t>
            </w:r>
            <w:r w:rsidR="00BD6C95">
              <w:rPr>
                <w:rFonts w:ascii="Times New Roman" w:hAnsi="Times New Roman"/>
                <w:sz w:val="18"/>
                <w:szCs w:val="18"/>
              </w:rPr>
              <w:t> </w:t>
            </w:r>
            <w:r>
              <w:rPr>
                <w:rFonts w:ascii="Times New Roman" w:hAnsi="Times New Roman"/>
                <w:sz w:val="18"/>
                <w:szCs w:val="18"/>
              </w:rPr>
              <w:t>71</w:t>
            </w:r>
            <w:r w:rsidR="00BD6C95">
              <w:rPr>
                <w:rFonts w:ascii="Times New Roman" w:hAnsi="Times New Roman"/>
                <w:sz w:val="18"/>
                <w:szCs w:val="18"/>
              </w:rPr>
              <w:t>8,</w:t>
            </w:r>
            <w:r>
              <w:rPr>
                <w:rFonts w:ascii="Times New Roman" w:hAnsi="Times New Roman"/>
                <w:sz w:val="18"/>
                <w:szCs w:val="18"/>
              </w:rPr>
              <w:t>24</w:t>
            </w:r>
          </w:p>
        </w:tc>
        <w:tc>
          <w:tcPr>
            <w:tcW w:w="1275" w:type="dxa"/>
            <w:shd w:val="clear" w:color="auto" w:fill="FFE599"/>
            <w:vAlign w:val="center"/>
          </w:tcPr>
          <w:p w:rsidR="00BD6C95" w:rsidRPr="00B471BD" w:rsidRDefault="00BD6C95" w:rsidP="00BD6C95">
            <w:pPr>
              <w:spacing w:after="0" w:line="240" w:lineRule="auto"/>
              <w:jc w:val="center"/>
              <w:rPr>
                <w:rFonts w:ascii="Times New Roman" w:hAnsi="Times New Roman"/>
                <w:sz w:val="18"/>
                <w:szCs w:val="18"/>
              </w:rPr>
            </w:pPr>
          </w:p>
        </w:tc>
        <w:tc>
          <w:tcPr>
            <w:tcW w:w="1276" w:type="dxa"/>
            <w:vAlign w:val="center"/>
          </w:tcPr>
          <w:p w:rsidR="00BD6C95" w:rsidRPr="00B471BD" w:rsidRDefault="00BD6C95" w:rsidP="00BD6C95">
            <w:pPr>
              <w:spacing w:after="0" w:line="240" w:lineRule="auto"/>
              <w:jc w:val="center"/>
              <w:rPr>
                <w:rFonts w:ascii="Times New Roman" w:hAnsi="Times New Roman"/>
                <w:sz w:val="18"/>
                <w:szCs w:val="18"/>
              </w:rPr>
            </w:pPr>
          </w:p>
        </w:tc>
        <w:tc>
          <w:tcPr>
            <w:tcW w:w="1276" w:type="dxa"/>
            <w:vAlign w:val="center"/>
          </w:tcPr>
          <w:p w:rsidR="00BD6C95" w:rsidRPr="00B471BD" w:rsidRDefault="00BD6C95" w:rsidP="00BD6C95">
            <w:pPr>
              <w:spacing w:after="0" w:line="240" w:lineRule="auto"/>
              <w:jc w:val="center"/>
              <w:rPr>
                <w:rFonts w:ascii="Times New Roman" w:hAnsi="Times New Roman"/>
                <w:sz w:val="18"/>
                <w:szCs w:val="18"/>
              </w:rPr>
            </w:pPr>
          </w:p>
        </w:tc>
        <w:tc>
          <w:tcPr>
            <w:tcW w:w="1847" w:type="dxa"/>
            <w:vMerge/>
            <w:vAlign w:val="center"/>
          </w:tcPr>
          <w:p w:rsidR="00BD6C95" w:rsidRPr="00B471BD" w:rsidRDefault="00BD6C95" w:rsidP="00BD6C95">
            <w:pPr>
              <w:spacing w:after="0" w:line="240" w:lineRule="auto"/>
              <w:rPr>
                <w:rFonts w:ascii="Times New Roman" w:hAnsi="Times New Roman"/>
                <w:sz w:val="18"/>
                <w:szCs w:val="18"/>
              </w:rPr>
            </w:pPr>
          </w:p>
        </w:tc>
      </w:tr>
      <w:tr w:rsidR="00F737E3" w:rsidRPr="00B471BD" w:rsidTr="00F737E3">
        <w:trPr>
          <w:trHeight w:val="1187"/>
        </w:trPr>
        <w:tc>
          <w:tcPr>
            <w:tcW w:w="1555"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p>
        </w:tc>
        <w:tc>
          <w:tcPr>
            <w:tcW w:w="2239"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t>Итого по задаче 2</w:t>
            </w:r>
          </w:p>
        </w:tc>
        <w:tc>
          <w:tcPr>
            <w:tcW w:w="850"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p>
        </w:tc>
        <w:tc>
          <w:tcPr>
            <w:tcW w:w="851" w:type="dxa"/>
            <w:vAlign w:val="center"/>
          </w:tcPr>
          <w:p w:rsidR="00F737E3" w:rsidRDefault="00F737E3" w:rsidP="00B977AA">
            <w:pPr>
              <w:autoSpaceDE w:val="0"/>
              <w:autoSpaceDN w:val="0"/>
              <w:adjustRightInd w:val="0"/>
              <w:spacing w:after="0" w:line="240" w:lineRule="auto"/>
              <w:jc w:val="center"/>
              <w:rPr>
                <w:rFonts w:ascii="Times New Roman" w:hAnsi="Times New Roman"/>
                <w:sz w:val="18"/>
                <w:szCs w:val="18"/>
              </w:rPr>
            </w:pPr>
          </w:p>
        </w:tc>
        <w:tc>
          <w:tcPr>
            <w:tcW w:w="1276" w:type="dxa"/>
            <w:vAlign w:val="center"/>
          </w:tcPr>
          <w:p w:rsidR="00F737E3" w:rsidRDefault="00F737E3" w:rsidP="00B977AA">
            <w:pPr>
              <w:autoSpaceDE w:val="0"/>
              <w:autoSpaceDN w:val="0"/>
              <w:adjustRightInd w:val="0"/>
              <w:spacing w:after="0" w:line="240" w:lineRule="auto"/>
              <w:jc w:val="center"/>
              <w:rPr>
                <w:rFonts w:ascii="Times New Roman" w:hAnsi="Times New Roman"/>
                <w:sz w:val="18"/>
                <w:szCs w:val="18"/>
              </w:rPr>
            </w:pPr>
          </w:p>
        </w:tc>
        <w:tc>
          <w:tcPr>
            <w:tcW w:w="992" w:type="dxa"/>
            <w:vAlign w:val="center"/>
          </w:tcPr>
          <w:p w:rsidR="00F737E3" w:rsidRPr="00B471BD" w:rsidRDefault="00F737E3" w:rsidP="00B977AA">
            <w:pPr>
              <w:autoSpaceDE w:val="0"/>
              <w:autoSpaceDN w:val="0"/>
              <w:adjustRightInd w:val="0"/>
              <w:spacing w:after="0" w:line="240" w:lineRule="auto"/>
              <w:jc w:val="center"/>
              <w:rPr>
                <w:rFonts w:ascii="Times New Roman" w:hAnsi="Times New Roman"/>
                <w:sz w:val="18"/>
                <w:szCs w:val="18"/>
              </w:rPr>
            </w:pPr>
          </w:p>
        </w:tc>
        <w:tc>
          <w:tcPr>
            <w:tcW w:w="1276" w:type="dxa"/>
            <w:vAlign w:val="center"/>
          </w:tcPr>
          <w:p w:rsidR="00993C6D" w:rsidRDefault="0092763A" w:rsidP="0092763A">
            <w:pPr>
              <w:spacing w:after="0" w:line="240" w:lineRule="auto"/>
              <w:jc w:val="center"/>
              <w:rPr>
                <w:rFonts w:ascii="Times New Roman" w:hAnsi="Times New Roman"/>
                <w:sz w:val="18"/>
                <w:szCs w:val="18"/>
              </w:rPr>
            </w:pPr>
            <w:r>
              <w:rPr>
                <w:rFonts w:ascii="Times New Roman" w:hAnsi="Times New Roman"/>
                <w:sz w:val="18"/>
                <w:szCs w:val="18"/>
              </w:rPr>
              <w:t>3</w:t>
            </w:r>
            <w:r w:rsidR="00F737E3">
              <w:rPr>
                <w:rFonts w:ascii="Times New Roman" w:hAnsi="Times New Roman"/>
                <w:sz w:val="18"/>
                <w:szCs w:val="18"/>
              </w:rPr>
              <w:t> </w:t>
            </w:r>
            <w:r>
              <w:rPr>
                <w:rFonts w:ascii="Times New Roman" w:hAnsi="Times New Roman"/>
                <w:sz w:val="18"/>
                <w:szCs w:val="18"/>
              </w:rPr>
              <w:t>07</w:t>
            </w:r>
          </w:p>
          <w:p w:rsidR="00F737E3" w:rsidRPr="00B471BD" w:rsidRDefault="00F737E3" w:rsidP="0092763A">
            <w:pPr>
              <w:spacing w:after="0" w:line="240" w:lineRule="auto"/>
              <w:jc w:val="center"/>
              <w:rPr>
                <w:rFonts w:ascii="Times New Roman" w:hAnsi="Times New Roman"/>
                <w:sz w:val="18"/>
                <w:szCs w:val="18"/>
              </w:rPr>
            </w:pPr>
            <w:r>
              <w:rPr>
                <w:rFonts w:ascii="Times New Roman" w:hAnsi="Times New Roman"/>
                <w:sz w:val="18"/>
                <w:szCs w:val="18"/>
              </w:rPr>
              <w:t>8 000,00</w:t>
            </w:r>
          </w:p>
        </w:tc>
        <w:tc>
          <w:tcPr>
            <w:tcW w:w="1275" w:type="dxa"/>
            <w:shd w:val="clear" w:color="auto" w:fill="FFE599"/>
            <w:vAlign w:val="center"/>
          </w:tcPr>
          <w:p w:rsidR="00F737E3" w:rsidRPr="00B471BD" w:rsidRDefault="005C73BA"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276" w:type="dxa"/>
            <w:vAlign w:val="center"/>
          </w:tcPr>
          <w:p w:rsidR="00F737E3" w:rsidRPr="00B471BD" w:rsidRDefault="00F737E3" w:rsidP="00B977AA">
            <w:pPr>
              <w:spacing w:after="0" w:line="240" w:lineRule="auto"/>
              <w:jc w:val="center"/>
              <w:rPr>
                <w:rFonts w:ascii="Times New Roman" w:hAnsi="Times New Roman"/>
                <w:sz w:val="18"/>
                <w:szCs w:val="18"/>
              </w:rPr>
            </w:pPr>
            <w:r>
              <w:rPr>
                <w:rFonts w:ascii="Times New Roman" w:hAnsi="Times New Roman"/>
                <w:sz w:val="18"/>
                <w:szCs w:val="18"/>
              </w:rPr>
              <w:t>1 077 300,00</w:t>
            </w:r>
          </w:p>
        </w:tc>
        <w:tc>
          <w:tcPr>
            <w:tcW w:w="1847" w:type="dxa"/>
            <w:vAlign w:val="center"/>
          </w:tcPr>
          <w:p w:rsidR="00F737E3" w:rsidRPr="00B471BD" w:rsidRDefault="00F737E3" w:rsidP="00B977AA">
            <w:pPr>
              <w:spacing w:after="0" w:line="240" w:lineRule="auto"/>
              <w:rPr>
                <w:rFonts w:ascii="Times New Roman" w:hAnsi="Times New Roman"/>
                <w:sz w:val="18"/>
                <w:szCs w:val="18"/>
              </w:rPr>
            </w:pPr>
          </w:p>
        </w:tc>
      </w:tr>
    </w:tbl>
    <w:p w:rsidR="007F6A23" w:rsidRPr="00B471BD" w:rsidRDefault="007F6A23" w:rsidP="007F6A23">
      <w:pPr>
        <w:autoSpaceDE w:val="0"/>
        <w:autoSpaceDN w:val="0"/>
        <w:adjustRightInd w:val="0"/>
        <w:spacing w:after="0" w:line="240" w:lineRule="auto"/>
        <w:jc w:val="right"/>
        <w:outlineLvl w:val="2"/>
        <w:rPr>
          <w:rFonts w:ascii="Times New Roman" w:hAnsi="Times New Roman"/>
          <w:sz w:val="20"/>
          <w:szCs w:val="20"/>
        </w:rPr>
      </w:pPr>
    </w:p>
    <w:p w:rsidR="007F6A23" w:rsidRPr="00B471BD" w:rsidRDefault="007F6A23" w:rsidP="007F6A23">
      <w:pPr>
        <w:autoSpaceDE w:val="0"/>
        <w:autoSpaceDN w:val="0"/>
        <w:adjustRightInd w:val="0"/>
        <w:spacing w:after="0" w:line="240" w:lineRule="auto"/>
        <w:jc w:val="right"/>
        <w:outlineLvl w:val="2"/>
        <w:rPr>
          <w:rFonts w:ascii="Times New Roman" w:hAnsi="Times New Roman"/>
          <w:sz w:val="20"/>
          <w:szCs w:val="20"/>
        </w:rPr>
      </w:pPr>
      <w:r w:rsidRPr="00B471BD">
        <w:rPr>
          <w:rFonts w:ascii="Times New Roman" w:hAnsi="Times New Roman"/>
          <w:sz w:val="20"/>
          <w:szCs w:val="20"/>
        </w:rPr>
        <w:lastRenderedPageBreak/>
        <w:t>Приложение № 3</w:t>
      </w:r>
    </w:p>
    <w:p w:rsidR="007F6A23" w:rsidRPr="00B471BD" w:rsidRDefault="007F6A23" w:rsidP="007F6A23">
      <w:pPr>
        <w:autoSpaceDE w:val="0"/>
        <w:autoSpaceDN w:val="0"/>
        <w:adjustRightInd w:val="0"/>
        <w:spacing w:after="0" w:line="240" w:lineRule="auto"/>
        <w:jc w:val="right"/>
        <w:rPr>
          <w:rFonts w:ascii="Times New Roman" w:hAnsi="Times New Roman"/>
          <w:sz w:val="20"/>
          <w:szCs w:val="20"/>
        </w:rPr>
      </w:pPr>
      <w:r w:rsidRPr="00B471BD">
        <w:rPr>
          <w:rFonts w:ascii="Times New Roman" w:hAnsi="Times New Roman"/>
          <w:sz w:val="20"/>
          <w:szCs w:val="20"/>
        </w:rPr>
        <w:t xml:space="preserve">  к муниципальной программе</w:t>
      </w:r>
    </w:p>
    <w:p w:rsidR="007F6A23" w:rsidRPr="00B471BD" w:rsidRDefault="007F6A23" w:rsidP="007F6A23">
      <w:pPr>
        <w:autoSpaceDE w:val="0"/>
        <w:autoSpaceDN w:val="0"/>
        <w:adjustRightInd w:val="0"/>
        <w:spacing w:after="0" w:line="240" w:lineRule="auto"/>
        <w:jc w:val="right"/>
        <w:rPr>
          <w:rFonts w:ascii="Times New Roman" w:hAnsi="Times New Roman"/>
          <w:sz w:val="20"/>
          <w:szCs w:val="20"/>
        </w:rPr>
      </w:pPr>
      <w:r w:rsidRPr="00B471BD">
        <w:rPr>
          <w:rFonts w:ascii="Times New Roman" w:hAnsi="Times New Roman"/>
          <w:sz w:val="20"/>
          <w:szCs w:val="20"/>
        </w:rPr>
        <w:t xml:space="preserve">  «Молодёжь Ачинского района в </w:t>
      </w:r>
      <w:r w:rsidRPr="00B471BD">
        <w:rPr>
          <w:rFonts w:ascii="Times New Roman" w:hAnsi="Times New Roman"/>
          <w:sz w:val="20"/>
          <w:szCs w:val="20"/>
          <w:lang w:val="en-US"/>
        </w:rPr>
        <w:t>XXI</w:t>
      </w:r>
      <w:r w:rsidRPr="00B471BD">
        <w:rPr>
          <w:rFonts w:ascii="Times New Roman" w:hAnsi="Times New Roman"/>
          <w:sz w:val="20"/>
          <w:szCs w:val="20"/>
        </w:rPr>
        <w:t xml:space="preserve"> веке»</w:t>
      </w:r>
    </w:p>
    <w:p w:rsidR="007F6A23" w:rsidRPr="00B471BD" w:rsidRDefault="007F6A23" w:rsidP="007F6A23">
      <w:pPr>
        <w:pStyle w:val="ConsPlusNormal"/>
        <w:widowControl/>
        <w:ind w:firstLine="0"/>
        <w:jc w:val="center"/>
        <w:rPr>
          <w:rFonts w:ascii="Times New Roman" w:hAnsi="Times New Roman" w:cs="Times New Roman"/>
          <w:b/>
          <w:sz w:val="16"/>
          <w:szCs w:val="16"/>
        </w:rPr>
      </w:pPr>
    </w:p>
    <w:p w:rsidR="007F6A23" w:rsidRPr="00B471BD" w:rsidRDefault="007F6A23" w:rsidP="007F6A23">
      <w:pPr>
        <w:pStyle w:val="ConsPlusNormal"/>
        <w:widowControl/>
        <w:ind w:firstLine="0"/>
        <w:jc w:val="center"/>
        <w:rPr>
          <w:rFonts w:ascii="Times New Roman" w:hAnsi="Times New Roman" w:cs="Times New Roman"/>
          <w:b/>
          <w:sz w:val="16"/>
          <w:szCs w:val="16"/>
        </w:rPr>
      </w:pPr>
    </w:p>
    <w:p w:rsidR="007F6A23" w:rsidRPr="00B471BD" w:rsidRDefault="007F6A23" w:rsidP="007F6A23">
      <w:pPr>
        <w:pStyle w:val="ConsPlusNormal"/>
        <w:widowControl/>
        <w:ind w:firstLine="0"/>
        <w:jc w:val="center"/>
        <w:rPr>
          <w:rFonts w:ascii="Times New Roman" w:hAnsi="Times New Roman" w:cs="Times New Roman"/>
          <w:b/>
        </w:rPr>
      </w:pPr>
      <w:r w:rsidRPr="00B471BD">
        <w:rPr>
          <w:rFonts w:ascii="Times New Roman" w:hAnsi="Times New Roman" w:cs="Times New Roman"/>
          <w:b/>
        </w:rPr>
        <w:t>Цели, целевые индикаторы, задачи, показатели результативности</w:t>
      </w:r>
    </w:p>
    <w:p w:rsidR="007F6A23" w:rsidRPr="00B471BD" w:rsidRDefault="007F6A23" w:rsidP="007F6A23">
      <w:pPr>
        <w:pStyle w:val="ConsPlusNormal"/>
        <w:widowControl/>
        <w:ind w:firstLine="0"/>
        <w:jc w:val="center"/>
        <w:rPr>
          <w:rFonts w:ascii="Times New Roman" w:hAnsi="Times New Roman" w:cs="Times New Roman"/>
          <w:b/>
        </w:rPr>
      </w:pPr>
      <w:r w:rsidRPr="00B471BD">
        <w:rPr>
          <w:rFonts w:ascii="Times New Roman" w:hAnsi="Times New Roman" w:cs="Times New Roman"/>
          <w:b/>
        </w:rPr>
        <w:t>муниципальной программы   «Молодёжь Ачинского района в XXI веке»</w:t>
      </w:r>
    </w:p>
    <w:tbl>
      <w:tblPr>
        <w:tblW w:w="15941" w:type="dxa"/>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7"/>
        <w:gridCol w:w="851"/>
        <w:gridCol w:w="3041"/>
        <w:gridCol w:w="567"/>
        <w:gridCol w:w="45"/>
        <w:gridCol w:w="806"/>
        <w:gridCol w:w="708"/>
        <w:gridCol w:w="709"/>
        <w:gridCol w:w="709"/>
        <w:gridCol w:w="850"/>
        <w:gridCol w:w="851"/>
        <w:gridCol w:w="708"/>
        <w:gridCol w:w="851"/>
        <w:gridCol w:w="850"/>
        <w:gridCol w:w="851"/>
        <w:gridCol w:w="708"/>
        <w:gridCol w:w="851"/>
        <w:gridCol w:w="851"/>
        <w:gridCol w:w="567"/>
      </w:tblGrid>
      <w:tr w:rsidR="00D90846" w:rsidRPr="00B471BD" w:rsidTr="00D90846">
        <w:trPr>
          <w:cantSplit/>
          <w:trHeight w:val="114"/>
        </w:trPr>
        <w:tc>
          <w:tcPr>
            <w:tcW w:w="567"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 xml:space="preserve">№  </w:t>
            </w:r>
            <w:r w:rsidRPr="00B471BD">
              <w:rPr>
                <w:rFonts w:ascii="Times New Roman" w:hAnsi="Times New Roman" w:cs="Times New Roman"/>
              </w:rPr>
              <w:br/>
              <w:t>п/п</w:t>
            </w:r>
          </w:p>
        </w:tc>
        <w:tc>
          <w:tcPr>
            <w:tcW w:w="3892" w:type="dxa"/>
            <w:gridSpan w:val="2"/>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Цели, задачи, целевые индикаторы и  показатели результативности</w:t>
            </w:r>
          </w:p>
        </w:tc>
        <w:tc>
          <w:tcPr>
            <w:tcW w:w="567"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Ед.</w:t>
            </w:r>
          </w:p>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изм.</w:t>
            </w:r>
          </w:p>
        </w:tc>
        <w:tc>
          <w:tcPr>
            <w:tcW w:w="851" w:type="dxa"/>
            <w:gridSpan w:val="2"/>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2014</w:t>
            </w:r>
          </w:p>
          <w:p w:rsidR="00D90846" w:rsidRPr="00B471BD" w:rsidRDefault="00D90846" w:rsidP="00F03B3F">
            <w:pPr>
              <w:pStyle w:val="ConsPlusNormal"/>
              <w:widowControl/>
              <w:ind w:firstLine="0"/>
              <w:jc w:val="center"/>
              <w:rPr>
                <w:rFonts w:ascii="Times New Roman" w:hAnsi="Times New Roman" w:cs="Times New Roman"/>
              </w:rPr>
            </w:pPr>
          </w:p>
        </w:tc>
        <w:tc>
          <w:tcPr>
            <w:tcW w:w="708"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2015</w:t>
            </w:r>
          </w:p>
          <w:p w:rsidR="00D90846" w:rsidRPr="00B471BD" w:rsidRDefault="00D90846" w:rsidP="00F03B3F">
            <w:pPr>
              <w:pStyle w:val="ConsPlusNormal"/>
              <w:widowControl/>
              <w:ind w:firstLine="0"/>
              <w:jc w:val="center"/>
              <w:rPr>
                <w:rFonts w:ascii="Times New Roman" w:hAnsi="Times New Roman" w:cs="Times New Roman"/>
              </w:rPr>
            </w:pPr>
          </w:p>
        </w:tc>
        <w:tc>
          <w:tcPr>
            <w:tcW w:w="709"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2016</w:t>
            </w:r>
          </w:p>
          <w:p w:rsidR="00D90846" w:rsidRPr="00B471BD" w:rsidRDefault="00D90846" w:rsidP="00F03B3F">
            <w:pPr>
              <w:pStyle w:val="ConsPlusNormal"/>
              <w:widowControl/>
              <w:ind w:firstLine="0"/>
              <w:jc w:val="center"/>
              <w:rPr>
                <w:rFonts w:ascii="Times New Roman" w:hAnsi="Times New Roman" w:cs="Times New Roman"/>
              </w:rPr>
            </w:pPr>
          </w:p>
        </w:tc>
        <w:tc>
          <w:tcPr>
            <w:tcW w:w="709"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2017</w:t>
            </w:r>
          </w:p>
          <w:p w:rsidR="00D90846" w:rsidRPr="00B471BD" w:rsidRDefault="00D90846" w:rsidP="00F03B3F">
            <w:pPr>
              <w:pStyle w:val="ConsPlusNormal"/>
              <w:widowControl/>
              <w:ind w:firstLine="0"/>
              <w:jc w:val="center"/>
              <w:rPr>
                <w:rFonts w:ascii="Times New Roman" w:hAnsi="Times New Roman" w:cs="Times New Roman"/>
              </w:rPr>
            </w:pPr>
          </w:p>
        </w:tc>
        <w:tc>
          <w:tcPr>
            <w:tcW w:w="850"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2018</w:t>
            </w:r>
          </w:p>
        </w:tc>
        <w:tc>
          <w:tcPr>
            <w:tcW w:w="851"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2019</w:t>
            </w:r>
          </w:p>
          <w:p w:rsidR="00D90846" w:rsidRPr="00B471BD" w:rsidRDefault="00D90846" w:rsidP="00F03B3F">
            <w:pPr>
              <w:pStyle w:val="ConsPlusNormal"/>
              <w:widowControl/>
              <w:ind w:firstLine="0"/>
              <w:jc w:val="center"/>
              <w:rPr>
                <w:rFonts w:ascii="Times New Roman" w:hAnsi="Times New Roman" w:cs="Times New Roman"/>
              </w:rPr>
            </w:pPr>
          </w:p>
        </w:tc>
        <w:tc>
          <w:tcPr>
            <w:tcW w:w="708"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2020</w:t>
            </w:r>
          </w:p>
          <w:p w:rsidR="00D90846" w:rsidRPr="00B471BD" w:rsidRDefault="00D90846" w:rsidP="00F03B3F">
            <w:pPr>
              <w:pStyle w:val="ConsPlusNormal"/>
              <w:widowControl/>
              <w:ind w:firstLine="0"/>
              <w:jc w:val="center"/>
              <w:rPr>
                <w:rFonts w:ascii="Times New Roman" w:hAnsi="Times New Roman" w:cs="Times New Roman"/>
              </w:rPr>
            </w:pPr>
          </w:p>
        </w:tc>
        <w:tc>
          <w:tcPr>
            <w:tcW w:w="851"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2021</w:t>
            </w:r>
          </w:p>
          <w:p w:rsidR="00D90846" w:rsidRPr="00B471BD" w:rsidRDefault="00D90846" w:rsidP="00F03B3F">
            <w:pPr>
              <w:pStyle w:val="ConsPlusNormal"/>
              <w:widowControl/>
              <w:ind w:firstLine="0"/>
              <w:jc w:val="center"/>
              <w:rPr>
                <w:rFonts w:ascii="Times New Roman" w:hAnsi="Times New Roman" w:cs="Times New Roman"/>
              </w:rPr>
            </w:pPr>
          </w:p>
        </w:tc>
        <w:tc>
          <w:tcPr>
            <w:tcW w:w="850"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2022</w:t>
            </w:r>
          </w:p>
          <w:p w:rsidR="00D90846" w:rsidRPr="00B471BD" w:rsidRDefault="00D90846" w:rsidP="00F03B3F">
            <w:pPr>
              <w:pStyle w:val="ConsPlusNormal"/>
              <w:widowControl/>
              <w:ind w:firstLine="0"/>
              <w:jc w:val="center"/>
              <w:rPr>
                <w:rFonts w:ascii="Times New Roman" w:hAnsi="Times New Roman" w:cs="Times New Roman"/>
              </w:rPr>
            </w:pPr>
          </w:p>
        </w:tc>
        <w:tc>
          <w:tcPr>
            <w:tcW w:w="851"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2023</w:t>
            </w:r>
          </w:p>
        </w:tc>
        <w:tc>
          <w:tcPr>
            <w:tcW w:w="708"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2024</w:t>
            </w:r>
          </w:p>
        </w:tc>
        <w:tc>
          <w:tcPr>
            <w:tcW w:w="851" w:type="dxa"/>
          </w:tcPr>
          <w:p w:rsidR="00D90846" w:rsidRPr="00B471BD" w:rsidRDefault="00D90846" w:rsidP="00F03B3F">
            <w:pPr>
              <w:pStyle w:val="ConsPlusNormal"/>
              <w:widowControl/>
              <w:ind w:firstLine="0"/>
              <w:jc w:val="center"/>
              <w:rPr>
                <w:rFonts w:ascii="Times New Roman" w:hAnsi="Times New Roman" w:cs="Times New Roman"/>
              </w:rPr>
            </w:pPr>
            <w:r>
              <w:rPr>
                <w:rFonts w:ascii="Times New Roman" w:hAnsi="Times New Roman" w:cs="Times New Roman"/>
              </w:rPr>
              <w:t>2025</w:t>
            </w:r>
          </w:p>
        </w:tc>
        <w:tc>
          <w:tcPr>
            <w:tcW w:w="851"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2026</w:t>
            </w:r>
          </w:p>
        </w:tc>
        <w:tc>
          <w:tcPr>
            <w:tcW w:w="567" w:type="dxa"/>
          </w:tcPr>
          <w:p w:rsidR="00D90846" w:rsidRPr="00B471BD" w:rsidRDefault="00D90846" w:rsidP="00F03B3F">
            <w:pPr>
              <w:pStyle w:val="ConsPlusNormal"/>
              <w:widowControl/>
              <w:ind w:firstLine="0"/>
              <w:jc w:val="center"/>
              <w:rPr>
                <w:rFonts w:ascii="Times New Roman" w:hAnsi="Times New Roman" w:cs="Times New Roman"/>
              </w:rPr>
            </w:pPr>
            <w:r w:rsidRPr="00B471BD">
              <w:rPr>
                <w:rFonts w:ascii="Times New Roman" w:hAnsi="Times New Roman" w:cs="Times New Roman"/>
              </w:rPr>
              <w:t>2030</w:t>
            </w:r>
          </w:p>
        </w:tc>
      </w:tr>
      <w:tr w:rsidR="00D90846" w:rsidRPr="00B471BD" w:rsidTr="00D90846">
        <w:trPr>
          <w:cantSplit/>
          <w:trHeight w:val="644"/>
        </w:trPr>
        <w:tc>
          <w:tcPr>
            <w:tcW w:w="567" w:type="dxa"/>
            <w:vAlign w:val="center"/>
          </w:tcPr>
          <w:p w:rsidR="00D90846" w:rsidRPr="00B471BD" w:rsidRDefault="00D90846" w:rsidP="00F03B3F">
            <w:pPr>
              <w:pStyle w:val="ConsPlusNormal"/>
              <w:widowControl/>
              <w:ind w:firstLine="0"/>
              <w:rPr>
                <w:rFonts w:ascii="Times New Roman" w:hAnsi="Times New Roman" w:cs="Times New Roman"/>
              </w:rPr>
            </w:pPr>
          </w:p>
        </w:tc>
        <w:tc>
          <w:tcPr>
            <w:tcW w:w="851" w:type="dxa"/>
          </w:tcPr>
          <w:p w:rsidR="00D90846" w:rsidRPr="00B471BD" w:rsidRDefault="00D90846" w:rsidP="00F03B3F">
            <w:pPr>
              <w:pStyle w:val="ConsPlusNormal"/>
              <w:widowControl/>
              <w:ind w:firstLine="0"/>
              <w:rPr>
                <w:rFonts w:ascii="Times New Roman" w:hAnsi="Times New Roman" w:cs="Times New Roman"/>
                <w:b/>
              </w:rPr>
            </w:pPr>
          </w:p>
        </w:tc>
        <w:tc>
          <w:tcPr>
            <w:tcW w:w="14523" w:type="dxa"/>
            <w:gridSpan w:val="17"/>
            <w:vAlign w:val="center"/>
          </w:tcPr>
          <w:p w:rsidR="00D90846" w:rsidRPr="00B471BD" w:rsidRDefault="00D90846" w:rsidP="00F03B3F">
            <w:pPr>
              <w:pStyle w:val="ConsPlusNormal"/>
              <w:widowControl/>
              <w:ind w:firstLine="0"/>
              <w:rPr>
                <w:rFonts w:ascii="Times New Roman" w:hAnsi="Times New Roman" w:cs="Times New Roman"/>
                <w:b/>
              </w:rPr>
            </w:pPr>
            <w:r w:rsidRPr="00B471BD">
              <w:rPr>
                <w:rFonts w:ascii="Times New Roman" w:hAnsi="Times New Roman" w:cs="Times New Roman"/>
                <w:b/>
              </w:rPr>
              <w:t>Цель муниципальной программы:</w:t>
            </w:r>
          </w:p>
          <w:p w:rsidR="00D90846" w:rsidRPr="00B471BD" w:rsidRDefault="00D90846" w:rsidP="00F03B3F">
            <w:pPr>
              <w:pStyle w:val="ConsPlusNormal"/>
              <w:widowControl/>
              <w:ind w:firstLine="0"/>
              <w:rPr>
                <w:rFonts w:ascii="Times New Roman" w:hAnsi="Times New Roman" w:cs="Times New Roman"/>
                <w:b/>
              </w:rPr>
            </w:pPr>
            <w:r w:rsidRPr="00B471BD">
              <w:rPr>
                <w:rFonts w:ascii="Times New Roman" w:hAnsi="Times New Roman" w:cs="Times New Roman"/>
              </w:rPr>
              <w:t>Создание условий для развития потенциала молодежи и его реализации в интересах развития Ачинского района</w:t>
            </w:r>
          </w:p>
        </w:tc>
      </w:tr>
      <w:tr w:rsidR="00D90846" w:rsidRPr="00B471BD" w:rsidTr="00F07EFF">
        <w:trPr>
          <w:cantSplit/>
          <w:trHeight w:val="111"/>
        </w:trPr>
        <w:tc>
          <w:tcPr>
            <w:tcW w:w="567" w:type="dxa"/>
            <w:vAlign w:val="center"/>
          </w:tcPr>
          <w:p w:rsidR="00D90846" w:rsidRPr="00B471BD" w:rsidRDefault="00D90846" w:rsidP="00D90846">
            <w:pPr>
              <w:spacing w:after="0" w:line="240" w:lineRule="auto"/>
              <w:rPr>
                <w:rFonts w:ascii="Times New Roman" w:hAnsi="Times New Roman"/>
                <w:sz w:val="20"/>
                <w:szCs w:val="20"/>
                <w:lang w:val="en-US"/>
              </w:rPr>
            </w:pPr>
            <w:r w:rsidRPr="00B471BD">
              <w:rPr>
                <w:rFonts w:ascii="Times New Roman" w:hAnsi="Times New Roman"/>
                <w:sz w:val="20"/>
                <w:szCs w:val="20"/>
                <w:lang w:val="en-US"/>
              </w:rPr>
              <w:t>a)</w:t>
            </w:r>
          </w:p>
        </w:tc>
        <w:tc>
          <w:tcPr>
            <w:tcW w:w="3892" w:type="dxa"/>
            <w:gridSpan w:val="2"/>
            <w:vAlign w:val="center"/>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количество поддержанных социально-экономических проектов, реализуемых молодежью района</w:t>
            </w:r>
          </w:p>
        </w:tc>
        <w:tc>
          <w:tcPr>
            <w:tcW w:w="567" w:type="dxa"/>
            <w:vAlign w:val="center"/>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ед.</w:t>
            </w:r>
          </w:p>
        </w:tc>
        <w:tc>
          <w:tcPr>
            <w:tcW w:w="851" w:type="dxa"/>
            <w:gridSpan w:val="2"/>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14</w:t>
            </w:r>
          </w:p>
        </w:tc>
        <w:tc>
          <w:tcPr>
            <w:tcW w:w="708"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17</w:t>
            </w:r>
          </w:p>
        </w:tc>
        <w:tc>
          <w:tcPr>
            <w:tcW w:w="709"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19</w:t>
            </w:r>
          </w:p>
        </w:tc>
        <w:tc>
          <w:tcPr>
            <w:tcW w:w="709"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21</w:t>
            </w:r>
          </w:p>
        </w:tc>
        <w:tc>
          <w:tcPr>
            <w:tcW w:w="850"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27</w:t>
            </w:r>
          </w:p>
        </w:tc>
        <w:tc>
          <w:tcPr>
            <w:tcW w:w="708"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0"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10</w:t>
            </w:r>
          </w:p>
        </w:tc>
        <w:tc>
          <w:tcPr>
            <w:tcW w:w="708"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567"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r>
      <w:tr w:rsidR="00D90846" w:rsidRPr="00B471BD" w:rsidTr="00F07EFF">
        <w:trPr>
          <w:cantSplit/>
          <w:trHeight w:val="111"/>
        </w:trPr>
        <w:tc>
          <w:tcPr>
            <w:tcW w:w="567" w:type="dxa"/>
            <w:vAlign w:val="center"/>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lang w:val="en-US"/>
              </w:rPr>
              <w:t>b)</w:t>
            </w:r>
          </w:p>
        </w:tc>
        <w:tc>
          <w:tcPr>
            <w:tcW w:w="3892" w:type="dxa"/>
            <w:gridSpan w:val="2"/>
            <w:vAlign w:val="center"/>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количество молодых семей, улучшивших жилищные  условия за счет полученных социальных выплат (за результативности весь период действия программы), к общему количеству молодых семей, состоящих на учете  нуждающихся в улучшении жилищных условий</w:t>
            </w:r>
          </w:p>
        </w:tc>
        <w:tc>
          <w:tcPr>
            <w:tcW w:w="567" w:type="dxa"/>
            <w:vAlign w:val="center"/>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w:t>
            </w:r>
          </w:p>
          <w:p w:rsidR="00D90846" w:rsidRPr="00B471BD" w:rsidRDefault="00D90846" w:rsidP="00D90846">
            <w:pPr>
              <w:pStyle w:val="ConsPlusNormal"/>
              <w:widowControl/>
              <w:ind w:firstLine="0"/>
              <w:rPr>
                <w:rFonts w:ascii="Times New Roman" w:hAnsi="Times New Roman" w:cs="Times New Roman"/>
              </w:rPr>
            </w:pPr>
          </w:p>
        </w:tc>
        <w:tc>
          <w:tcPr>
            <w:tcW w:w="851" w:type="dxa"/>
            <w:gridSpan w:val="2"/>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16%</w:t>
            </w:r>
          </w:p>
        </w:tc>
        <w:tc>
          <w:tcPr>
            <w:tcW w:w="708"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2,7%</w:t>
            </w:r>
          </w:p>
        </w:tc>
        <w:tc>
          <w:tcPr>
            <w:tcW w:w="709"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7,5%</w:t>
            </w:r>
          </w:p>
        </w:tc>
        <w:tc>
          <w:tcPr>
            <w:tcW w:w="709"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0"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250%</w:t>
            </w:r>
          </w:p>
        </w:tc>
        <w:tc>
          <w:tcPr>
            <w:tcW w:w="708"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100%</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0"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708"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567"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2,4%</w:t>
            </w:r>
          </w:p>
        </w:tc>
      </w:tr>
      <w:tr w:rsidR="00D90846" w:rsidRPr="00B471BD" w:rsidTr="00D90846">
        <w:trPr>
          <w:cantSplit/>
          <w:trHeight w:val="240"/>
        </w:trPr>
        <w:tc>
          <w:tcPr>
            <w:tcW w:w="567" w:type="dxa"/>
            <w:vAlign w:val="center"/>
          </w:tcPr>
          <w:p w:rsidR="00D90846" w:rsidRPr="00B471BD" w:rsidRDefault="00D90846" w:rsidP="00D90846">
            <w:pPr>
              <w:pStyle w:val="ConsPlusNormal"/>
              <w:widowControl/>
              <w:ind w:firstLine="0"/>
              <w:rPr>
                <w:rFonts w:ascii="Times New Roman" w:hAnsi="Times New Roman" w:cs="Times New Roman"/>
                <w:b/>
              </w:rPr>
            </w:pPr>
            <w:r w:rsidRPr="00B471BD">
              <w:rPr>
                <w:rFonts w:ascii="Times New Roman" w:hAnsi="Times New Roman" w:cs="Times New Roman"/>
                <w:b/>
              </w:rPr>
              <w:t>1.</w:t>
            </w:r>
          </w:p>
        </w:tc>
        <w:tc>
          <w:tcPr>
            <w:tcW w:w="851" w:type="dxa"/>
          </w:tcPr>
          <w:p w:rsidR="00D90846" w:rsidRPr="00B471BD" w:rsidRDefault="00D90846" w:rsidP="00D90846">
            <w:pPr>
              <w:pStyle w:val="ConsPlusNormal"/>
              <w:widowControl/>
              <w:ind w:firstLine="0"/>
              <w:rPr>
                <w:rFonts w:ascii="Times New Roman" w:hAnsi="Times New Roman" w:cs="Times New Roman"/>
                <w:b/>
              </w:rPr>
            </w:pPr>
          </w:p>
        </w:tc>
        <w:tc>
          <w:tcPr>
            <w:tcW w:w="14523" w:type="dxa"/>
            <w:gridSpan w:val="17"/>
            <w:vAlign w:val="center"/>
          </w:tcPr>
          <w:p w:rsidR="00D90846" w:rsidRPr="00B471BD" w:rsidRDefault="00D90846" w:rsidP="00D90846">
            <w:pPr>
              <w:pStyle w:val="ConsPlusNormal"/>
              <w:widowControl/>
              <w:ind w:firstLine="0"/>
              <w:rPr>
                <w:rFonts w:ascii="Times New Roman" w:hAnsi="Times New Roman" w:cs="Times New Roman"/>
                <w:b/>
              </w:rPr>
            </w:pPr>
            <w:r w:rsidRPr="00B471BD">
              <w:rPr>
                <w:rFonts w:ascii="Times New Roman" w:hAnsi="Times New Roman" w:cs="Times New Roman"/>
                <w:b/>
              </w:rPr>
              <w:t>Задача 1: Создание условий успешной социализации и эффективной самореализации молодежи Ачинского района</w:t>
            </w:r>
          </w:p>
        </w:tc>
      </w:tr>
      <w:tr w:rsidR="00D90846" w:rsidRPr="00B471BD" w:rsidTr="00D90846">
        <w:trPr>
          <w:cantSplit/>
          <w:trHeight w:val="240"/>
        </w:trPr>
        <w:tc>
          <w:tcPr>
            <w:tcW w:w="567" w:type="dxa"/>
            <w:vAlign w:val="center"/>
          </w:tcPr>
          <w:p w:rsidR="00D90846" w:rsidRPr="00B471BD" w:rsidRDefault="00D90846" w:rsidP="00D90846">
            <w:pPr>
              <w:pStyle w:val="ConsPlusNormal"/>
              <w:widowControl/>
              <w:ind w:firstLine="0"/>
              <w:rPr>
                <w:rFonts w:ascii="Times New Roman" w:hAnsi="Times New Roman" w:cs="Times New Roman"/>
                <w:b/>
              </w:rPr>
            </w:pPr>
            <w:r w:rsidRPr="00B471BD">
              <w:rPr>
                <w:rFonts w:ascii="Times New Roman" w:hAnsi="Times New Roman" w:cs="Times New Roman"/>
                <w:b/>
              </w:rPr>
              <w:t>1.1.</w:t>
            </w:r>
          </w:p>
        </w:tc>
        <w:tc>
          <w:tcPr>
            <w:tcW w:w="851" w:type="dxa"/>
          </w:tcPr>
          <w:p w:rsidR="00D90846" w:rsidRPr="00B471BD" w:rsidRDefault="00D90846" w:rsidP="00D90846">
            <w:pPr>
              <w:pStyle w:val="ConsPlusNormal"/>
              <w:widowControl/>
              <w:ind w:firstLine="0"/>
              <w:rPr>
                <w:rFonts w:ascii="Times New Roman" w:hAnsi="Times New Roman" w:cs="Times New Roman"/>
                <w:b/>
              </w:rPr>
            </w:pPr>
          </w:p>
        </w:tc>
        <w:tc>
          <w:tcPr>
            <w:tcW w:w="14523" w:type="dxa"/>
            <w:gridSpan w:val="17"/>
            <w:vAlign w:val="center"/>
          </w:tcPr>
          <w:p w:rsidR="00D90846" w:rsidRPr="00B471BD" w:rsidRDefault="00D90846" w:rsidP="00D90846">
            <w:pPr>
              <w:pStyle w:val="ConsPlusNormal"/>
              <w:widowControl/>
              <w:ind w:firstLine="0"/>
              <w:rPr>
                <w:rFonts w:ascii="Times New Roman" w:hAnsi="Times New Roman" w:cs="Times New Roman"/>
                <w:b/>
              </w:rPr>
            </w:pPr>
            <w:r w:rsidRPr="00B471BD">
              <w:rPr>
                <w:rFonts w:ascii="Times New Roman" w:hAnsi="Times New Roman" w:cs="Times New Roman"/>
                <w:b/>
              </w:rPr>
              <w:t>подпрограмма 1  «Вовлечение молодёжи Ачинского района в социальную практику»</w:t>
            </w:r>
          </w:p>
        </w:tc>
      </w:tr>
      <w:tr w:rsidR="00D90846" w:rsidRPr="00B471BD" w:rsidTr="00F07EFF">
        <w:trPr>
          <w:cantSplit/>
          <w:trHeight w:val="65"/>
        </w:trPr>
        <w:tc>
          <w:tcPr>
            <w:tcW w:w="567" w:type="dxa"/>
            <w:vAlign w:val="center"/>
          </w:tcPr>
          <w:p w:rsidR="00D90846" w:rsidRPr="00B471BD" w:rsidRDefault="00D90846" w:rsidP="00D90846">
            <w:pPr>
              <w:spacing w:after="0" w:line="240" w:lineRule="auto"/>
              <w:rPr>
                <w:rFonts w:ascii="Times New Roman" w:hAnsi="Times New Roman"/>
                <w:sz w:val="20"/>
                <w:szCs w:val="20"/>
                <w:lang w:val="en-US"/>
              </w:rPr>
            </w:pPr>
            <w:r w:rsidRPr="00B471BD">
              <w:rPr>
                <w:rFonts w:ascii="Times New Roman" w:hAnsi="Times New Roman"/>
                <w:sz w:val="20"/>
                <w:szCs w:val="20"/>
                <w:lang w:val="en-US"/>
              </w:rPr>
              <w:t>a)</w:t>
            </w:r>
          </w:p>
        </w:tc>
        <w:tc>
          <w:tcPr>
            <w:tcW w:w="3892" w:type="dxa"/>
            <w:gridSpan w:val="2"/>
            <w:vAlign w:val="center"/>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количество социально-экономических проектов, реализуемых молодежью</w:t>
            </w:r>
          </w:p>
        </w:tc>
        <w:tc>
          <w:tcPr>
            <w:tcW w:w="567" w:type="dxa"/>
            <w:vAlign w:val="center"/>
          </w:tcPr>
          <w:p w:rsidR="00D90846" w:rsidRPr="00B471BD" w:rsidRDefault="00D90846" w:rsidP="00D90846">
            <w:pPr>
              <w:pStyle w:val="ConsPlusNormal"/>
              <w:widowControl/>
              <w:ind w:firstLine="0"/>
              <w:jc w:val="center"/>
              <w:rPr>
                <w:rFonts w:ascii="Times New Roman" w:hAnsi="Times New Roman" w:cs="Times New Roman"/>
              </w:rPr>
            </w:pPr>
            <w:r w:rsidRPr="00B471BD">
              <w:rPr>
                <w:rFonts w:ascii="Times New Roman" w:hAnsi="Times New Roman" w:cs="Times New Roman"/>
              </w:rPr>
              <w:t>ед.</w:t>
            </w:r>
          </w:p>
        </w:tc>
        <w:tc>
          <w:tcPr>
            <w:tcW w:w="851" w:type="dxa"/>
            <w:gridSpan w:val="2"/>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14</w:t>
            </w:r>
          </w:p>
        </w:tc>
        <w:tc>
          <w:tcPr>
            <w:tcW w:w="708"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17</w:t>
            </w:r>
          </w:p>
        </w:tc>
        <w:tc>
          <w:tcPr>
            <w:tcW w:w="709"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19</w:t>
            </w:r>
          </w:p>
        </w:tc>
        <w:tc>
          <w:tcPr>
            <w:tcW w:w="709"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21</w:t>
            </w:r>
          </w:p>
        </w:tc>
        <w:tc>
          <w:tcPr>
            <w:tcW w:w="850"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24</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27</w:t>
            </w:r>
          </w:p>
        </w:tc>
        <w:tc>
          <w:tcPr>
            <w:tcW w:w="708"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0"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708"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567"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22</w:t>
            </w:r>
          </w:p>
        </w:tc>
      </w:tr>
      <w:tr w:rsidR="00D90846" w:rsidRPr="00B471BD" w:rsidTr="00F07EFF">
        <w:trPr>
          <w:cantSplit/>
          <w:trHeight w:val="240"/>
        </w:trPr>
        <w:tc>
          <w:tcPr>
            <w:tcW w:w="567" w:type="dxa"/>
            <w:vAlign w:val="center"/>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lang w:val="en-US"/>
              </w:rPr>
              <w:t>b</w:t>
            </w:r>
            <w:r w:rsidRPr="00B471BD">
              <w:rPr>
                <w:rFonts w:ascii="Times New Roman" w:hAnsi="Times New Roman"/>
                <w:sz w:val="20"/>
                <w:szCs w:val="20"/>
              </w:rPr>
              <w:t>)</w:t>
            </w:r>
          </w:p>
        </w:tc>
        <w:tc>
          <w:tcPr>
            <w:tcW w:w="3892" w:type="dxa"/>
            <w:gridSpan w:val="2"/>
            <w:vAlign w:val="center"/>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удельный вес молодых граждан,  проживающих в Ачинском районе, вовлеченных в изучение истории Отечества и  краеведческую деятельность, в их общей численности</w:t>
            </w:r>
          </w:p>
        </w:tc>
        <w:tc>
          <w:tcPr>
            <w:tcW w:w="567"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w:t>
            </w:r>
          </w:p>
        </w:tc>
        <w:tc>
          <w:tcPr>
            <w:tcW w:w="851" w:type="dxa"/>
            <w:gridSpan w:val="2"/>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1,63</w:t>
            </w:r>
          </w:p>
        </w:tc>
        <w:tc>
          <w:tcPr>
            <w:tcW w:w="708"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1,77</w:t>
            </w:r>
          </w:p>
        </w:tc>
        <w:tc>
          <w:tcPr>
            <w:tcW w:w="709"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1,92</w:t>
            </w:r>
          </w:p>
        </w:tc>
        <w:tc>
          <w:tcPr>
            <w:tcW w:w="709"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1,98</w:t>
            </w:r>
          </w:p>
        </w:tc>
        <w:tc>
          <w:tcPr>
            <w:tcW w:w="850"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2,34</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8,10</w:t>
            </w:r>
          </w:p>
        </w:tc>
        <w:tc>
          <w:tcPr>
            <w:tcW w:w="708"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8,27</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8,51</w:t>
            </w:r>
          </w:p>
        </w:tc>
        <w:tc>
          <w:tcPr>
            <w:tcW w:w="850"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8,87</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9,31</w:t>
            </w:r>
          </w:p>
        </w:tc>
        <w:tc>
          <w:tcPr>
            <w:tcW w:w="708"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10,07</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10,07</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10,43</w:t>
            </w:r>
          </w:p>
        </w:tc>
        <w:tc>
          <w:tcPr>
            <w:tcW w:w="567"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14,63</w:t>
            </w:r>
          </w:p>
        </w:tc>
      </w:tr>
      <w:tr w:rsidR="00D90846" w:rsidRPr="00B471BD" w:rsidTr="00F07EFF">
        <w:trPr>
          <w:cantSplit/>
          <w:trHeight w:val="65"/>
        </w:trPr>
        <w:tc>
          <w:tcPr>
            <w:tcW w:w="567" w:type="dxa"/>
            <w:vAlign w:val="center"/>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с)</w:t>
            </w:r>
          </w:p>
        </w:tc>
        <w:tc>
          <w:tcPr>
            <w:tcW w:w="3892" w:type="dxa"/>
            <w:gridSpan w:val="2"/>
            <w:vAlign w:val="center"/>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удельный вес молодых граждан,  проживающих в Ачинском районе, вовлеченных в добровольческую деятельность, в их общей численности</w:t>
            </w:r>
          </w:p>
        </w:tc>
        <w:tc>
          <w:tcPr>
            <w:tcW w:w="567" w:type="dxa"/>
            <w:vAlign w:val="center"/>
          </w:tcPr>
          <w:p w:rsidR="00D90846" w:rsidRPr="00B471BD" w:rsidRDefault="00D90846" w:rsidP="00D90846">
            <w:pPr>
              <w:pStyle w:val="ConsPlusNormal"/>
              <w:widowControl/>
              <w:ind w:firstLine="0"/>
              <w:jc w:val="center"/>
              <w:rPr>
                <w:rFonts w:ascii="Times New Roman" w:hAnsi="Times New Roman" w:cs="Times New Roman"/>
              </w:rPr>
            </w:pPr>
            <w:r w:rsidRPr="00B471BD">
              <w:rPr>
                <w:rFonts w:ascii="Times New Roman" w:hAnsi="Times New Roman" w:cs="Times New Roman"/>
              </w:rPr>
              <w:t>%</w:t>
            </w:r>
          </w:p>
        </w:tc>
        <w:tc>
          <w:tcPr>
            <w:tcW w:w="851" w:type="dxa"/>
            <w:gridSpan w:val="2"/>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1,63</w:t>
            </w:r>
          </w:p>
        </w:tc>
        <w:tc>
          <w:tcPr>
            <w:tcW w:w="708"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1,77</w:t>
            </w:r>
          </w:p>
        </w:tc>
        <w:tc>
          <w:tcPr>
            <w:tcW w:w="709"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1,92</w:t>
            </w:r>
          </w:p>
        </w:tc>
        <w:tc>
          <w:tcPr>
            <w:tcW w:w="709"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2,13</w:t>
            </w:r>
          </w:p>
        </w:tc>
        <w:tc>
          <w:tcPr>
            <w:tcW w:w="850"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2,35</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2,46</w:t>
            </w:r>
          </w:p>
        </w:tc>
        <w:tc>
          <w:tcPr>
            <w:tcW w:w="708"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2,69</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2,96</w:t>
            </w:r>
          </w:p>
        </w:tc>
        <w:tc>
          <w:tcPr>
            <w:tcW w:w="850"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3,29</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3,73</w:t>
            </w:r>
          </w:p>
        </w:tc>
        <w:tc>
          <w:tcPr>
            <w:tcW w:w="708"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4,04</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4,04</w:t>
            </w:r>
          </w:p>
        </w:tc>
        <w:tc>
          <w:tcPr>
            <w:tcW w:w="851"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4,91</w:t>
            </w:r>
          </w:p>
        </w:tc>
        <w:tc>
          <w:tcPr>
            <w:tcW w:w="567" w:type="dxa"/>
            <w:vAlign w:val="center"/>
          </w:tcPr>
          <w:p w:rsidR="00D90846" w:rsidRPr="00B471BD" w:rsidRDefault="00D90846" w:rsidP="00D90846">
            <w:pPr>
              <w:widowControl w:val="0"/>
              <w:suppressAutoHyphens/>
              <w:spacing w:after="0" w:line="240" w:lineRule="auto"/>
              <w:jc w:val="center"/>
              <w:rPr>
                <w:rFonts w:ascii="Times New Roman" w:hAnsi="Times New Roman"/>
                <w:sz w:val="20"/>
                <w:szCs w:val="20"/>
              </w:rPr>
            </w:pPr>
            <w:r w:rsidRPr="00B471BD">
              <w:rPr>
                <w:rFonts w:ascii="Times New Roman" w:hAnsi="Times New Roman"/>
                <w:sz w:val="20"/>
                <w:szCs w:val="20"/>
              </w:rPr>
              <w:t>9,61</w:t>
            </w:r>
          </w:p>
        </w:tc>
      </w:tr>
      <w:tr w:rsidR="00D90846" w:rsidRPr="00B471BD" w:rsidTr="00D90846">
        <w:trPr>
          <w:cantSplit/>
          <w:trHeight w:val="240"/>
        </w:trPr>
        <w:tc>
          <w:tcPr>
            <w:tcW w:w="567" w:type="dxa"/>
            <w:vAlign w:val="center"/>
          </w:tcPr>
          <w:p w:rsidR="00D90846" w:rsidRPr="00B471BD" w:rsidRDefault="00D90846" w:rsidP="00D90846">
            <w:pPr>
              <w:pStyle w:val="ConsPlusNormal"/>
              <w:widowControl/>
              <w:ind w:firstLine="0"/>
              <w:rPr>
                <w:rFonts w:ascii="Times New Roman" w:hAnsi="Times New Roman" w:cs="Times New Roman"/>
                <w:b/>
              </w:rPr>
            </w:pPr>
            <w:r w:rsidRPr="00B471BD">
              <w:rPr>
                <w:rFonts w:ascii="Times New Roman" w:hAnsi="Times New Roman" w:cs="Times New Roman"/>
                <w:b/>
              </w:rPr>
              <w:t>2.</w:t>
            </w:r>
          </w:p>
        </w:tc>
        <w:tc>
          <w:tcPr>
            <w:tcW w:w="851" w:type="dxa"/>
          </w:tcPr>
          <w:p w:rsidR="00D90846" w:rsidRPr="00B471BD" w:rsidRDefault="00D90846" w:rsidP="00D90846">
            <w:pPr>
              <w:pStyle w:val="ConsPlusNormal"/>
              <w:widowControl/>
              <w:ind w:firstLine="0"/>
              <w:rPr>
                <w:rFonts w:ascii="Times New Roman" w:hAnsi="Times New Roman" w:cs="Times New Roman"/>
                <w:b/>
              </w:rPr>
            </w:pPr>
          </w:p>
        </w:tc>
        <w:tc>
          <w:tcPr>
            <w:tcW w:w="14523" w:type="dxa"/>
            <w:gridSpan w:val="17"/>
            <w:vAlign w:val="center"/>
          </w:tcPr>
          <w:p w:rsidR="00D90846" w:rsidRPr="00B471BD" w:rsidRDefault="00D90846" w:rsidP="00D90846">
            <w:pPr>
              <w:pStyle w:val="ConsPlusNormal"/>
              <w:widowControl/>
              <w:ind w:firstLine="0"/>
              <w:rPr>
                <w:rFonts w:ascii="Times New Roman" w:hAnsi="Times New Roman" w:cs="Times New Roman"/>
                <w:b/>
              </w:rPr>
            </w:pPr>
            <w:r w:rsidRPr="00B471BD">
              <w:rPr>
                <w:rFonts w:ascii="Times New Roman" w:hAnsi="Times New Roman" w:cs="Times New Roman"/>
                <w:b/>
              </w:rPr>
              <w:t>Задача 2: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p>
        </w:tc>
      </w:tr>
      <w:tr w:rsidR="00D90846" w:rsidRPr="00B471BD" w:rsidTr="00D90846">
        <w:trPr>
          <w:cantSplit/>
          <w:trHeight w:val="240"/>
        </w:trPr>
        <w:tc>
          <w:tcPr>
            <w:tcW w:w="567" w:type="dxa"/>
            <w:vAlign w:val="center"/>
          </w:tcPr>
          <w:p w:rsidR="00D90846" w:rsidRPr="00B471BD" w:rsidRDefault="00D90846" w:rsidP="00D90846">
            <w:pPr>
              <w:pStyle w:val="ConsPlusNormal"/>
              <w:widowControl/>
              <w:ind w:firstLine="0"/>
              <w:rPr>
                <w:rFonts w:ascii="Times New Roman" w:hAnsi="Times New Roman" w:cs="Times New Roman"/>
                <w:b/>
              </w:rPr>
            </w:pPr>
            <w:r w:rsidRPr="00B471BD">
              <w:rPr>
                <w:rFonts w:ascii="Times New Roman" w:hAnsi="Times New Roman" w:cs="Times New Roman"/>
                <w:b/>
              </w:rPr>
              <w:t>2.1</w:t>
            </w:r>
          </w:p>
        </w:tc>
        <w:tc>
          <w:tcPr>
            <w:tcW w:w="851" w:type="dxa"/>
          </w:tcPr>
          <w:p w:rsidR="00D90846" w:rsidRPr="00B471BD" w:rsidRDefault="00D90846" w:rsidP="00D90846">
            <w:pPr>
              <w:pStyle w:val="ConsPlusNormal"/>
              <w:widowControl/>
              <w:ind w:firstLine="0"/>
              <w:rPr>
                <w:rFonts w:ascii="Times New Roman" w:hAnsi="Times New Roman" w:cs="Times New Roman"/>
                <w:b/>
              </w:rPr>
            </w:pPr>
          </w:p>
        </w:tc>
        <w:tc>
          <w:tcPr>
            <w:tcW w:w="14523" w:type="dxa"/>
            <w:gridSpan w:val="17"/>
            <w:vAlign w:val="center"/>
          </w:tcPr>
          <w:p w:rsidR="00D90846" w:rsidRPr="00B471BD" w:rsidRDefault="00D90846" w:rsidP="00D90846">
            <w:pPr>
              <w:pStyle w:val="ConsPlusNormal"/>
              <w:widowControl/>
              <w:ind w:firstLine="0"/>
              <w:rPr>
                <w:rFonts w:ascii="Times New Roman" w:hAnsi="Times New Roman" w:cs="Times New Roman"/>
                <w:b/>
              </w:rPr>
            </w:pPr>
            <w:r w:rsidRPr="00B471BD">
              <w:rPr>
                <w:rFonts w:ascii="Times New Roman" w:hAnsi="Times New Roman" w:cs="Times New Roman"/>
                <w:b/>
              </w:rPr>
              <w:t>подпрограмма 2 «Обеспечение жильем молодых  семей в Ачинском районе»</w:t>
            </w:r>
          </w:p>
        </w:tc>
      </w:tr>
      <w:tr w:rsidR="00D90846" w:rsidRPr="00B471BD" w:rsidTr="00F07EFF">
        <w:trPr>
          <w:cantSplit/>
          <w:trHeight w:val="240"/>
        </w:trPr>
        <w:tc>
          <w:tcPr>
            <w:tcW w:w="567" w:type="dxa"/>
            <w:vMerge w:val="restart"/>
            <w:vAlign w:val="center"/>
          </w:tcPr>
          <w:p w:rsidR="00D90846" w:rsidRPr="00B471BD" w:rsidRDefault="00D90846" w:rsidP="00D90846">
            <w:pPr>
              <w:spacing w:after="0" w:line="240" w:lineRule="auto"/>
              <w:rPr>
                <w:rFonts w:ascii="Times New Roman" w:hAnsi="Times New Roman"/>
                <w:sz w:val="20"/>
                <w:szCs w:val="20"/>
                <w:lang w:val="en-US"/>
              </w:rPr>
            </w:pPr>
            <w:r w:rsidRPr="00B471BD">
              <w:rPr>
                <w:rFonts w:ascii="Times New Roman" w:hAnsi="Times New Roman"/>
                <w:sz w:val="20"/>
                <w:szCs w:val="20"/>
                <w:lang w:val="en-US"/>
              </w:rPr>
              <w:lastRenderedPageBreak/>
              <w:t>a)</w:t>
            </w:r>
          </w:p>
          <w:p w:rsidR="00D90846" w:rsidRPr="00B471BD" w:rsidRDefault="00D90846" w:rsidP="00D90846">
            <w:pPr>
              <w:spacing w:after="0" w:line="240" w:lineRule="auto"/>
              <w:rPr>
                <w:rFonts w:ascii="Times New Roman" w:hAnsi="Times New Roman"/>
                <w:sz w:val="20"/>
                <w:szCs w:val="20"/>
                <w:lang w:val="en-US"/>
              </w:rPr>
            </w:pPr>
          </w:p>
        </w:tc>
        <w:tc>
          <w:tcPr>
            <w:tcW w:w="3892" w:type="dxa"/>
            <w:gridSpan w:val="2"/>
            <w:vAlign w:val="center"/>
          </w:tcPr>
          <w:p w:rsidR="00D90846" w:rsidRPr="00B471BD" w:rsidRDefault="00D90846" w:rsidP="00D90846">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Количество молодых семей, улучшивших жилищные условия  в рамках подпрограммы:</w:t>
            </w:r>
          </w:p>
        </w:tc>
        <w:tc>
          <w:tcPr>
            <w:tcW w:w="612" w:type="dxa"/>
            <w:gridSpan w:val="2"/>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ед.</w:t>
            </w:r>
          </w:p>
        </w:tc>
        <w:tc>
          <w:tcPr>
            <w:tcW w:w="806" w:type="dxa"/>
            <w:vAlign w:val="center"/>
          </w:tcPr>
          <w:p w:rsidR="00D90846" w:rsidRPr="00B471BD" w:rsidRDefault="00D90846" w:rsidP="00D90846">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8" w:type="dxa"/>
            <w:vAlign w:val="center"/>
          </w:tcPr>
          <w:p w:rsidR="00D90846" w:rsidRPr="00B471BD" w:rsidRDefault="00D90846" w:rsidP="00D90846">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9" w:type="dxa"/>
            <w:vAlign w:val="center"/>
          </w:tcPr>
          <w:p w:rsidR="00D90846" w:rsidRPr="00B471BD" w:rsidRDefault="00D90846" w:rsidP="00D90846">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4</w:t>
            </w:r>
          </w:p>
        </w:tc>
        <w:tc>
          <w:tcPr>
            <w:tcW w:w="709" w:type="dxa"/>
            <w:vAlign w:val="center"/>
          </w:tcPr>
          <w:p w:rsidR="00D90846" w:rsidRPr="00B471BD" w:rsidRDefault="00D90846" w:rsidP="00D90846">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w:t>
            </w:r>
          </w:p>
        </w:tc>
        <w:tc>
          <w:tcPr>
            <w:tcW w:w="850"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3</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22</w:t>
            </w:r>
          </w:p>
        </w:tc>
        <w:tc>
          <w:tcPr>
            <w:tcW w:w="708"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12</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3</w:t>
            </w:r>
          </w:p>
        </w:tc>
        <w:tc>
          <w:tcPr>
            <w:tcW w:w="850"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708"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567"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5</w:t>
            </w:r>
          </w:p>
        </w:tc>
      </w:tr>
      <w:tr w:rsidR="00D90846" w:rsidRPr="00B471BD" w:rsidTr="00F07EFF">
        <w:trPr>
          <w:cantSplit/>
          <w:trHeight w:val="240"/>
        </w:trPr>
        <w:tc>
          <w:tcPr>
            <w:tcW w:w="567" w:type="dxa"/>
            <w:vMerge/>
            <w:vAlign w:val="center"/>
          </w:tcPr>
          <w:p w:rsidR="00D90846" w:rsidRPr="00B471BD" w:rsidRDefault="00D90846" w:rsidP="00D90846">
            <w:pPr>
              <w:autoSpaceDE w:val="0"/>
              <w:autoSpaceDN w:val="0"/>
              <w:adjustRightInd w:val="0"/>
              <w:spacing w:after="0" w:line="240" w:lineRule="auto"/>
              <w:jc w:val="both"/>
              <w:rPr>
                <w:rFonts w:ascii="Times New Roman" w:hAnsi="Times New Roman"/>
                <w:sz w:val="20"/>
                <w:szCs w:val="20"/>
              </w:rPr>
            </w:pPr>
          </w:p>
        </w:tc>
        <w:tc>
          <w:tcPr>
            <w:tcW w:w="3892" w:type="dxa"/>
            <w:gridSpan w:val="2"/>
            <w:vAlign w:val="center"/>
          </w:tcPr>
          <w:p w:rsidR="00D90846" w:rsidRPr="00B471BD" w:rsidRDefault="00D90846" w:rsidP="00D90846">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 xml:space="preserve">-  полные семьи                     </w:t>
            </w:r>
          </w:p>
        </w:tc>
        <w:tc>
          <w:tcPr>
            <w:tcW w:w="612" w:type="dxa"/>
            <w:gridSpan w:val="2"/>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ед.</w:t>
            </w:r>
          </w:p>
        </w:tc>
        <w:tc>
          <w:tcPr>
            <w:tcW w:w="806" w:type="dxa"/>
            <w:vAlign w:val="center"/>
          </w:tcPr>
          <w:p w:rsidR="00D90846" w:rsidRPr="00B471BD" w:rsidRDefault="00D90846" w:rsidP="00D90846">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8" w:type="dxa"/>
            <w:vAlign w:val="center"/>
          </w:tcPr>
          <w:p w:rsidR="00D90846" w:rsidRPr="00B471BD" w:rsidRDefault="00D90846" w:rsidP="00D90846">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9" w:type="dxa"/>
            <w:vAlign w:val="center"/>
          </w:tcPr>
          <w:p w:rsidR="00D90846" w:rsidRPr="00B471BD" w:rsidRDefault="00D90846" w:rsidP="00D90846">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3</w:t>
            </w:r>
          </w:p>
        </w:tc>
        <w:tc>
          <w:tcPr>
            <w:tcW w:w="709" w:type="dxa"/>
            <w:vAlign w:val="center"/>
          </w:tcPr>
          <w:p w:rsidR="00D90846" w:rsidRPr="00B471BD" w:rsidRDefault="00D90846" w:rsidP="00D90846">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2</w:t>
            </w:r>
          </w:p>
        </w:tc>
        <w:tc>
          <w:tcPr>
            <w:tcW w:w="850"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2</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17</w:t>
            </w:r>
          </w:p>
        </w:tc>
        <w:tc>
          <w:tcPr>
            <w:tcW w:w="708"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850"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4</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4</w:t>
            </w:r>
          </w:p>
        </w:tc>
        <w:tc>
          <w:tcPr>
            <w:tcW w:w="708"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4</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4</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4</w:t>
            </w:r>
          </w:p>
        </w:tc>
        <w:tc>
          <w:tcPr>
            <w:tcW w:w="567"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4</w:t>
            </w:r>
          </w:p>
        </w:tc>
      </w:tr>
      <w:tr w:rsidR="00D90846" w:rsidRPr="00B471BD" w:rsidTr="00F07EFF">
        <w:trPr>
          <w:cantSplit/>
          <w:trHeight w:val="240"/>
        </w:trPr>
        <w:tc>
          <w:tcPr>
            <w:tcW w:w="567" w:type="dxa"/>
            <w:vMerge/>
            <w:vAlign w:val="center"/>
          </w:tcPr>
          <w:p w:rsidR="00D90846" w:rsidRPr="00B471BD" w:rsidRDefault="00D90846" w:rsidP="00D90846">
            <w:pPr>
              <w:autoSpaceDE w:val="0"/>
              <w:autoSpaceDN w:val="0"/>
              <w:adjustRightInd w:val="0"/>
              <w:spacing w:after="0" w:line="240" w:lineRule="auto"/>
              <w:jc w:val="both"/>
              <w:rPr>
                <w:rFonts w:ascii="Times New Roman" w:hAnsi="Times New Roman"/>
                <w:sz w:val="20"/>
                <w:szCs w:val="20"/>
              </w:rPr>
            </w:pPr>
          </w:p>
        </w:tc>
        <w:tc>
          <w:tcPr>
            <w:tcW w:w="3892" w:type="dxa"/>
            <w:gridSpan w:val="2"/>
            <w:vAlign w:val="center"/>
          </w:tcPr>
          <w:p w:rsidR="00D90846" w:rsidRPr="00B471BD" w:rsidRDefault="00D90846" w:rsidP="00D90846">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 xml:space="preserve">- неполные семьи                   </w:t>
            </w:r>
          </w:p>
        </w:tc>
        <w:tc>
          <w:tcPr>
            <w:tcW w:w="612" w:type="dxa"/>
            <w:gridSpan w:val="2"/>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ед.</w:t>
            </w:r>
          </w:p>
        </w:tc>
        <w:tc>
          <w:tcPr>
            <w:tcW w:w="806"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0</w:t>
            </w:r>
          </w:p>
        </w:tc>
        <w:tc>
          <w:tcPr>
            <w:tcW w:w="708" w:type="dxa"/>
            <w:vAlign w:val="center"/>
          </w:tcPr>
          <w:p w:rsidR="00D90846" w:rsidRPr="00B471BD" w:rsidRDefault="00D90846" w:rsidP="00D90846">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0</w:t>
            </w:r>
          </w:p>
        </w:tc>
        <w:tc>
          <w:tcPr>
            <w:tcW w:w="709" w:type="dxa"/>
            <w:vAlign w:val="center"/>
          </w:tcPr>
          <w:p w:rsidR="00D90846" w:rsidRPr="00B471BD" w:rsidRDefault="00D90846" w:rsidP="00D90846">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9" w:type="dxa"/>
            <w:vAlign w:val="center"/>
          </w:tcPr>
          <w:p w:rsidR="00D90846" w:rsidRPr="00B471BD" w:rsidRDefault="00D90846" w:rsidP="00D90846">
            <w:pPr>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0</w:t>
            </w:r>
          </w:p>
        </w:tc>
        <w:tc>
          <w:tcPr>
            <w:tcW w:w="850"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5</w:t>
            </w:r>
          </w:p>
        </w:tc>
        <w:tc>
          <w:tcPr>
            <w:tcW w:w="708"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7</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2</w:t>
            </w:r>
          </w:p>
        </w:tc>
        <w:tc>
          <w:tcPr>
            <w:tcW w:w="850"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708"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1</w:t>
            </w:r>
          </w:p>
        </w:tc>
        <w:tc>
          <w:tcPr>
            <w:tcW w:w="567"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1</w:t>
            </w:r>
          </w:p>
        </w:tc>
      </w:tr>
      <w:tr w:rsidR="00D90846" w:rsidRPr="00B471BD" w:rsidTr="00F07EFF">
        <w:trPr>
          <w:cantSplit/>
          <w:trHeight w:val="240"/>
        </w:trPr>
        <w:tc>
          <w:tcPr>
            <w:tcW w:w="567" w:type="dxa"/>
            <w:vAlign w:val="center"/>
          </w:tcPr>
          <w:p w:rsidR="00D90846" w:rsidRPr="00B471BD" w:rsidRDefault="00D90846" w:rsidP="00D90846">
            <w:pPr>
              <w:spacing w:after="0" w:line="240" w:lineRule="auto"/>
              <w:rPr>
                <w:rFonts w:ascii="Times New Roman" w:hAnsi="Times New Roman"/>
                <w:sz w:val="20"/>
                <w:szCs w:val="20"/>
                <w:lang w:val="en-US"/>
              </w:rPr>
            </w:pPr>
            <w:r w:rsidRPr="00B471BD">
              <w:rPr>
                <w:rFonts w:ascii="Times New Roman" w:hAnsi="Times New Roman"/>
                <w:sz w:val="20"/>
                <w:szCs w:val="20"/>
                <w:lang w:val="en-US"/>
              </w:rPr>
              <w:t>b)</w:t>
            </w:r>
          </w:p>
          <w:p w:rsidR="00D90846" w:rsidRPr="00B471BD" w:rsidRDefault="00D90846" w:rsidP="00D90846">
            <w:pPr>
              <w:autoSpaceDE w:val="0"/>
              <w:autoSpaceDN w:val="0"/>
              <w:adjustRightInd w:val="0"/>
              <w:spacing w:after="0" w:line="240" w:lineRule="auto"/>
              <w:jc w:val="both"/>
              <w:rPr>
                <w:rFonts w:ascii="Times New Roman" w:hAnsi="Times New Roman"/>
                <w:sz w:val="20"/>
                <w:szCs w:val="20"/>
              </w:rPr>
            </w:pPr>
          </w:p>
        </w:tc>
        <w:tc>
          <w:tcPr>
            <w:tcW w:w="3892" w:type="dxa"/>
            <w:gridSpan w:val="2"/>
            <w:vAlign w:val="center"/>
          </w:tcPr>
          <w:p w:rsidR="00D90846" w:rsidRPr="00B471BD" w:rsidRDefault="00D90846" w:rsidP="00D90846">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 xml:space="preserve">Количество молодых семей, улучшивших жилищные условия за счет полученных социальных выплат (за весь период действия программы) к общему количеству молодых семей, состоящих на учете нуждающихся в улучшении жилищных условий  </w:t>
            </w:r>
          </w:p>
        </w:tc>
        <w:tc>
          <w:tcPr>
            <w:tcW w:w="612" w:type="dxa"/>
            <w:gridSpan w:val="2"/>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w:t>
            </w:r>
          </w:p>
          <w:p w:rsidR="00D90846" w:rsidRPr="00B471BD" w:rsidRDefault="00D90846" w:rsidP="00D90846">
            <w:pPr>
              <w:spacing w:after="0" w:line="240" w:lineRule="auto"/>
              <w:rPr>
                <w:rFonts w:ascii="Times New Roman" w:hAnsi="Times New Roman"/>
                <w:sz w:val="20"/>
                <w:szCs w:val="20"/>
              </w:rPr>
            </w:pPr>
          </w:p>
        </w:tc>
        <w:tc>
          <w:tcPr>
            <w:tcW w:w="806"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1,6%</w:t>
            </w:r>
          </w:p>
        </w:tc>
        <w:tc>
          <w:tcPr>
            <w:tcW w:w="708"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2,7%</w:t>
            </w:r>
          </w:p>
        </w:tc>
        <w:tc>
          <w:tcPr>
            <w:tcW w:w="709"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7,5%</w:t>
            </w:r>
          </w:p>
        </w:tc>
        <w:tc>
          <w:tcPr>
            <w:tcW w:w="709"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0"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Не менее 43%</w:t>
            </w:r>
          </w:p>
        </w:tc>
        <w:tc>
          <w:tcPr>
            <w:tcW w:w="708"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Не менее 35%</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0"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708"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567" w:type="dxa"/>
            <w:vAlign w:val="center"/>
          </w:tcPr>
          <w:p w:rsidR="00D90846" w:rsidRPr="00B471BD" w:rsidRDefault="00D90846" w:rsidP="00D90846">
            <w:pPr>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r>
      <w:tr w:rsidR="00D90846" w:rsidRPr="00B471BD" w:rsidTr="00F07EFF">
        <w:trPr>
          <w:cantSplit/>
          <w:trHeight w:val="240"/>
        </w:trPr>
        <w:tc>
          <w:tcPr>
            <w:tcW w:w="567" w:type="dxa"/>
            <w:vAlign w:val="center"/>
          </w:tcPr>
          <w:p w:rsidR="00D90846" w:rsidRPr="00B471BD" w:rsidRDefault="00D90846" w:rsidP="00D90846">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с)</w:t>
            </w:r>
          </w:p>
        </w:tc>
        <w:tc>
          <w:tcPr>
            <w:tcW w:w="3892" w:type="dxa"/>
            <w:gridSpan w:val="2"/>
            <w:vAlign w:val="center"/>
          </w:tcPr>
          <w:p w:rsidR="00D90846" w:rsidRPr="00B471BD" w:rsidRDefault="00D90846" w:rsidP="00D90846">
            <w:pPr>
              <w:autoSpaceDE w:val="0"/>
              <w:autoSpaceDN w:val="0"/>
              <w:adjustRightInd w:val="0"/>
              <w:spacing w:after="0" w:line="240" w:lineRule="auto"/>
              <w:jc w:val="both"/>
              <w:rPr>
                <w:rFonts w:ascii="Times New Roman" w:hAnsi="Times New Roman"/>
                <w:sz w:val="20"/>
                <w:szCs w:val="20"/>
              </w:rPr>
            </w:pPr>
            <w:r w:rsidRPr="00B471BD">
              <w:rPr>
                <w:rFonts w:ascii="Times New Roman" w:hAnsi="Times New Roman"/>
                <w:sz w:val="20"/>
                <w:szCs w:val="20"/>
              </w:rPr>
              <w:t>Доля молодых семей, получивших свидетельства о выделении   им социальных выплат в рамках подпрограммы, в общем количестве участников подпрограммы, включенных в сводные  списки молодых семей - участников подпрограммы, изъявивших    желание получить социальную выплату</w:t>
            </w:r>
          </w:p>
        </w:tc>
        <w:tc>
          <w:tcPr>
            <w:tcW w:w="612" w:type="dxa"/>
            <w:gridSpan w:val="2"/>
          </w:tcPr>
          <w:p w:rsidR="00D90846" w:rsidRPr="00B471BD" w:rsidRDefault="00D90846" w:rsidP="00D90846">
            <w:pPr>
              <w:spacing w:after="0" w:line="240" w:lineRule="auto"/>
              <w:rPr>
                <w:rFonts w:ascii="Times New Roman" w:hAnsi="Times New Roman"/>
                <w:sz w:val="20"/>
                <w:szCs w:val="20"/>
              </w:rPr>
            </w:pPr>
            <w:r w:rsidRPr="00B471BD">
              <w:rPr>
                <w:rFonts w:ascii="Times New Roman" w:hAnsi="Times New Roman"/>
                <w:sz w:val="20"/>
                <w:szCs w:val="20"/>
              </w:rPr>
              <w:t>%</w:t>
            </w:r>
          </w:p>
          <w:p w:rsidR="00D90846" w:rsidRPr="00B471BD" w:rsidRDefault="00D90846" w:rsidP="00D90846">
            <w:pPr>
              <w:spacing w:after="0" w:line="240" w:lineRule="auto"/>
              <w:rPr>
                <w:rFonts w:ascii="Times New Roman" w:hAnsi="Times New Roman"/>
                <w:sz w:val="20"/>
                <w:szCs w:val="20"/>
              </w:rPr>
            </w:pPr>
          </w:p>
        </w:tc>
        <w:tc>
          <w:tcPr>
            <w:tcW w:w="806"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w:t>
            </w:r>
          </w:p>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1,6%</w:t>
            </w:r>
          </w:p>
        </w:tc>
        <w:tc>
          <w:tcPr>
            <w:tcW w:w="708"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2,7%</w:t>
            </w:r>
          </w:p>
        </w:tc>
        <w:tc>
          <w:tcPr>
            <w:tcW w:w="709"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7,5%</w:t>
            </w:r>
          </w:p>
        </w:tc>
        <w:tc>
          <w:tcPr>
            <w:tcW w:w="709"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0"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50%</w:t>
            </w:r>
          </w:p>
        </w:tc>
        <w:tc>
          <w:tcPr>
            <w:tcW w:w="708"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44%</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0"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708"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851"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c>
          <w:tcPr>
            <w:tcW w:w="567" w:type="dxa"/>
            <w:vAlign w:val="center"/>
          </w:tcPr>
          <w:p w:rsidR="00D90846" w:rsidRPr="00B471BD" w:rsidRDefault="00D90846" w:rsidP="00D90846">
            <w:pPr>
              <w:tabs>
                <w:tab w:val="left" w:pos="1700"/>
              </w:tabs>
              <w:autoSpaceDE w:val="0"/>
              <w:autoSpaceDN w:val="0"/>
              <w:adjustRightInd w:val="0"/>
              <w:spacing w:after="0" w:line="240" w:lineRule="auto"/>
              <w:jc w:val="center"/>
              <w:rPr>
                <w:rFonts w:ascii="Times New Roman" w:hAnsi="Times New Roman"/>
                <w:sz w:val="20"/>
                <w:szCs w:val="20"/>
              </w:rPr>
            </w:pPr>
            <w:r w:rsidRPr="00B471BD">
              <w:rPr>
                <w:rFonts w:ascii="Times New Roman" w:hAnsi="Times New Roman"/>
                <w:sz w:val="20"/>
                <w:szCs w:val="20"/>
              </w:rPr>
              <w:t>Не менее 2,4%</w:t>
            </w:r>
          </w:p>
        </w:tc>
      </w:tr>
    </w:tbl>
    <w:p w:rsidR="007F6A23" w:rsidRPr="00B471BD" w:rsidRDefault="007F6A23" w:rsidP="007F6A23">
      <w:pPr>
        <w:autoSpaceDE w:val="0"/>
        <w:autoSpaceDN w:val="0"/>
        <w:adjustRightInd w:val="0"/>
        <w:spacing w:after="0" w:line="240" w:lineRule="auto"/>
        <w:jc w:val="right"/>
        <w:rPr>
          <w:rFonts w:ascii="Times New Roman" w:hAnsi="Times New Roman"/>
        </w:rPr>
      </w:pPr>
    </w:p>
    <w:p w:rsidR="007F6A23" w:rsidRDefault="007F6A23"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165BF7" w:rsidRDefault="00165BF7" w:rsidP="007F6A23">
      <w:pPr>
        <w:autoSpaceDE w:val="0"/>
        <w:autoSpaceDN w:val="0"/>
        <w:adjustRightInd w:val="0"/>
        <w:spacing w:after="0" w:line="240" w:lineRule="auto"/>
        <w:jc w:val="right"/>
        <w:rPr>
          <w:rFonts w:ascii="Times New Roman" w:hAnsi="Times New Roman"/>
        </w:rPr>
      </w:pPr>
    </w:p>
    <w:p w:rsidR="007F6A23" w:rsidRPr="00B471BD" w:rsidRDefault="007F6A23" w:rsidP="007F6A23">
      <w:pPr>
        <w:autoSpaceDE w:val="0"/>
        <w:autoSpaceDN w:val="0"/>
        <w:adjustRightInd w:val="0"/>
        <w:spacing w:after="0" w:line="240" w:lineRule="auto"/>
        <w:jc w:val="right"/>
        <w:rPr>
          <w:rFonts w:ascii="Times New Roman" w:hAnsi="Times New Roman"/>
        </w:rPr>
      </w:pPr>
      <w:r w:rsidRPr="00B471BD">
        <w:rPr>
          <w:rFonts w:ascii="Times New Roman" w:hAnsi="Times New Roman"/>
        </w:rPr>
        <w:lastRenderedPageBreak/>
        <w:t>Приложение № 4</w:t>
      </w:r>
    </w:p>
    <w:p w:rsidR="007F6A23" w:rsidRPr="00B471BD" w:rsidRDefault="007F6A23" w:rsidP="007F6A23">
      <w:pPr>
        <w:autoSpaceDE w:val="0"/>
        <w:autoSpaceDN w:val="0"/>
        <w:adjustRightInd w:val="0"/>
        <w:spacing w:after="0" w:line="240" w:lineRule="auto"/>
        <w:jc w:val="right"/>
        <w:rPr>
          <w:rFonts w:ascii="Times New Roman" w:hAnsi="Times New Roman"/>
        </w:rPr>
      </w:pPr>
      <w:r w:rsidRPr="00B471BD">
        <w:rPr>
          <w:rFonts w:ascii="Times New Roman" w:hAnsi="Times New Roman"/>
        </w:rPr>
        <w:t xml:space="preserve">  к муниципальной программе</w:t>
      </w:r>
    </w:p>
    <w:p w:rsidR="007F6A23" w:rsidRPr="00B471BD" w:rsidRDefault="007F6A23" w:rsidP="007F6A23">
      <w:pPr>
        <w:autoSpaceDE w:val="0"/>
        <w:autoSpaceDN w:val="0"/>
        <w:adjustRightInd w:val="0"/>
        <w:spacing w:after="0" w:line="240" w:lineRule="auto"/>
        <w:jc w:val="right"/>
        <w:rPr>
          <w:rFonts w:ascii="Times New Roman" w:hAnsi="Times New Roman"/>
        </w:rPr>
      </w:pPr>
      <w:r w:rsidRPr="00B471BD">
        <w:rPr>
          <w:rFonts w:ascii="Times New Roman" w:hAnsi="Times New Roman"/>
        </w:rPr>
        <w:t xml:space="preserve">  «Молодёжь Ачинского района в ХХ</w:t>
      </w:r>
      <w:r w:rsidRPr="00B471BD">
        <w:rPr>
          <w:rFonts w:ascii="Times New Roman" w:hAnsi="Times New Roman"/>
          <w:lang w:val="en-US"/>
        </w:rPr>
        <w:t>I</w:t>
      </w:r>
      <w:r w:rsidRPr="00B471BD">
        <w:rPr>
          <w:rFonts w:ascii="Times New Roman" w:hAnsi="Times New Roman"/>
        </w:rPr>
        <w:t xml:space="preserve"> веке»</w:t>
      </w:r>
    </w:p>
    <w:p w:rsidR="007F6A23" w:rsidRPr="00B471BD" w:rsidRDefault="007F6A23" w:rsidP="007F6A23">
      <w:pPr>
        <w:autoSpaceDE w:val="0"/>
        <w:autoSpaceDN w:val="0"/>
        <w:adjustRightInd w:val="0"/>
        <w:spacing w:after="0" w:line="240" w:lineRule="auto"/>
        <w:jc w:val="both"/>
        <w:rPr>
          <w:rFonts w:ascii="Times New Roman" w:hAnsi="Times New Roman"/>
          <w:sz w:val="20"/>
          <w:szCs w:val="20"/>
        </w:rPr>
      </w:pPr>
    </w:p>
    <w:p w:rsidR="007F6A23" w:rsidRPr="00B471BD" w:rsidRDefault="007F6A23" w:rsidP="007F6A23">
      <w:pPr>
        <w:autoSpaceDE w:val="0"/>
        <w:autoSpaceDN w:val="0"/>
        <w:adjustRightInd w:val="0"/>
        <w:spacing w:after="0" w:line="240" w:lineRule="auto"/>
        <w:jc w:val="both"/>
        <w:rPr>
          <w:rFonts w:ascii="Times New Roman" w:hAnsi="Times New Roman"/>
          <w:sz w:val="20"/>
          <w:szCs w:val="20"/>
        </w:rPr>
      </w:pPr>
    </w:p>
    <w:p w:rsidR="007F6A23" w:rsidRPr="00B471BD" w:rsidRDefault="007F6A23" w:rsidP="007F6A23">
      <w:pPr>
        <w:spacing w:line="240" w:lineRule="auto"/>
        <w:jc w:val="center"/>
        <w:rPr>
          <w:rFonts w:ascii="Times New Roman" w:hAnsi="Times New Roman"/>
          <w:b/>
        </w:rPr>
      </w:pPr>
      <w:r w:rsidRPr="00B471BD">
        <w:rPr>
          <w:rFonts w:ascii="Times New Roman" w:hAnsi="Times New Roman"/>
          <w:b/>
        </w:rPr>
        <w:t xml:space="preserve">Прогноз сводных показателей муниципальных заданий на оказание (выполнение) муниципальных услуг (работ) муниципального бюджетного  учреждения молодёжный центр «Навигатор» по муниципальной программе «Молодёжь Ачинского района в </w:t>
      </w:r>
      <w:r w:rsidRPr="00B471BD">
        <w:rPr>
          <w:rFonts w:ascii="Times New Roman" w:hAnsi="Times New Roman"/>
          <w:b/>
          <w:lang w:val="en-US"/>
        </w:rPr>
        <w:t>XXI</w:t>
      </w:r>
      <w:r w:rsidRPr="00B471BD">
        <w:rPr>
          <w:rFonts w:ascii="Times New Roman" w:hAnsi="Times New Roman"/>
          <w:b/>
        </w:rPr>
        <w:t xml:space="preserve"> веке» Ачинского района</w:t>
      </w:r>
    </w:p>
    <w:tbl>
      <w:tblPr>
        <w:tblW w:w="157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023"/>
        <w:gridCol w:w="569"/>
        <w:gridCol w:w="567"/>
        <w:gridCol w:w="567"/>
        <w:gridCol w:w="567"/>
        <w:gridCol w:w="567"/>
        <w:gridCol w:w="567"/>
        <w:gridCol w:w="567"/>
        <w:gridCol w:w="567"/>
        <w:gridCol w:w="567"/>
        <w:gridCol w:w="567"/>
        <w:gridCol w:w="567"/>
        <w:gridCol w:w="567"/>
        <w:gridCol w:w="570"/>
        <w:gridCol w:w="567"/>
        <w:gridCol w:w="564"/>
        <w:gridCol w:w="564"/>
        <w:gridCol w:w="565"/>
        <w:gridCol w:w="567"/>
        <w:gridCol w:w="567"/>
        <w:gridCol w:w="572"/>
        <w:gridCol w:w="567"/>
        <w:gridCol w:w="567"/>
        <w:gridCol w:w="567"/>
        <w:gridCol w:w="567"/>
        <w:gridCol w:w="567"/>
      </w:tblGrid>
      <w:tr w:rsidR="0070113E" w:rsidRPr="00B471BD" w:rsidTr="0070113E">
        <w:trPr>
          <w:trHeight w:val="300"/>
        </w:trPr>
        <w:tc>
          <w:tcPr>
            <w:tcW w:w="1589" w:type="dxa"/>
            <w:gridSpan w:val="2"/>
            <w:vMerge w:val="restart"/>
            <w:noWrap/>
            <w:vAlign w:val="center"/>
          </w:tcPr>
          <w:p w:rsidR="0070113E" w:rsidRPr="00B471BD" w:rsidRDefault="0070113E" w:rsidP="00F03B3F">
            <w:pPr>
              <w:spacing w:line="240" w:lineRule="auto"/>
              <w:jc w:val="both"/>
              <w:rPr>
                <w:rFonts w:ascii="Times New Roman" w:hAnsi="Times New Roman"/>
                <w:sz w:val="14"/>
                <w:szCs w:val="14"/>
              </w:rPr>
            </w:pPr>
            <w:r w:rsidRPr="00B471BD">
              <w:rPr>
                <w:rFonts w:ascii="Times New Roman" w:hAnsi="Times New Roman"/>
                <w:sz w:val="14"/>
                <w:szCs w:val="14"/>
              </w:rPr>
              <w:t>Наименование услуги, показателя объема услуги (работы)</w:t>
            </w:r>
          </w:p>
        </w:tc>
        <w:tc>
          <w:tcPr>
            <w:tcW w:w="569" w:type="dxa"/>
          </w:tcPr>
          <w:p w:rsidR="0070113E" w:rsidRPr="00B471BD" w:rsidRDefault="0070113E" w:rsidP="00F03B3F">
            <w:pPr>
              <w:spacing w:line="240" w:lineRule="auto"/>
              <w:jc w:val="both"/>
              <w:rPr>
                <w:rFonts w:ascii="Times New Roman" w:hAnsi="Times New Roman"/>
                <w:sz w:val="14"/>
                <w:szCs w:val="14"/>
              </w:rPr>
            </w:pPr>
          </w:p>
        </w:tc>
        <w:tc>
          <w:tcPr>
            <w:tcW w:w="6807" w:type="dxa"/>
            <w:gridSpan w:val="12"/>
            <w:noWrap/>
            <w:vAlign w:val="center"/>
          </w:tcPr>
          <w:p w:rsidR="0070113E" w:rsidRPr="00B471BD" w:rsidRDefault="0070113E" w:rsidP="00F03B3F">
            <w:pPr>
              <w:spacing w:line="240" w:lineRule="auto"/>
              <w:jc w:val="both"/>
              <w:rPr>
                <w:rFonts w:ascii="Times New Roman" w:hAnsi="Times New Roman"/>
                <w:sz w:val="14"/>
                <w:szCs w:val="14"/>
              </w:rPr>
            </w:pPr>
            <w:r w:rsidRPr="00B471BD">
              <w:rPr>
                <w:rFonts w:ascii="Times New Roman" w:hAnsi="Times New Roman"/>
                <w:sz w:val="14"/>
                <w:szCs w:val="14"/>
              </w:rPr>
              <w:t>Значение показателя объема услуги (работы)</w:t>
            </w:r>
          </w:p>
        </w:tc>
        <w:tc>
          <w:tcPr>
            <w:tcW w:w="6801" w:type="dxa"/>
            <w:gridSpan w:val="12"/>
          </w:tcPr>
          <w:p w:rsidR="0070113E" w:rsidRPr="00B471BD" w:rsidRDefault="0070113E" w:rsidP="00F03B3F">
            <w:pPr>
              <w:spacing w:line="240" w:lineRule="auto"/>
              <w:jc w:val="both"/>
              <w:rPr>
                <w:rFonts w:ascii="Times New Roman" w:hAnsi="Times New Roman"/>
                <w:sz w:val="14"/>
                <w:szCs w:val="14"/>
              </w:rPr>
            </w:pPr>
            <w:r w:rsidRPr="00B471BD">
              <w:rPr>
                <w:rFonts w:ascii="Times New Roman" w:hAnsi="Times New Roman"/>
                <w:sz w:val="14"/>
                <w:szCs w:val="14"/>
              </w:rPr>
              <w:t>Расходы местного бюджета на оказание (выполнение) муниципальной услуги (работы), тыс. руб.</w:t>
            </w:r>
          </w:p>
        </w:tc>
      </w:tr>
      <w:tr w:rsidR="0070113E" w:rsidRPr="00B471BD" w:rsidTr="0070113E">
        <w:trPr>
          <w:trHeight w:val="85"/>
        </w:trPr>
        <w:tc>
          <w:tcPr>
            <w:tcW w:w="1589" w:type="dxa"/>
            <w:gridSpan w:val="2"/>
            <w:vMerge/>
            <w:noWrap/>
            <w:vAlign w:val="center"/>
          </w:tcPr>
          <w:p w:rsidR="0070113E" w:rsidRPr="00B471BD" w:rsidRDefault="0070113E" w:rsidP="00F03B3F">
            <w:pPr>
              <w:spacing w:after="0" w:line="240" w:lineRule="auto"/>
              <w:jc w:val="both"/>
              <w:rPr>
                <w:rFonts w:ascii="Times New Roman" w:hAnsi="Times New Roman"/>
                <w:sz w:val="14"/>
                <w:szCs w:val="14"/>
              </w:rPr>
            </w:pPr>
          </w:p>
        </w:tc>
        <w:tc>
          <w:tcPr>
            <w:tcW w:w="569"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2014</w:t>
            </w:r>
          </w:p>
        </w:tc>
        <w:tc>
          <w:tcPr>
            <w:tcW w:w="567"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2015</w:t>
            </w:r>
          </w:p>
        </w:tc>
        <w:tc>
          <w:tcPr>
            <w:tcW w:w="567"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2016</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2017</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2018</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2019</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2020</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2021</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2022</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2023</w:t>
            </w:r>
          </w:p>
        </w:tc>
        <w:tc>
          <w:tcPr>
            <w:tcW w:w="567" w:type="dxa"/>
          </w:tcPr>
          <w:p w:rsidR="0070113E" w:rsidRPr="00B471BD" w:rsidRDefault="0070113E" w:rsidP="00F03B3F">
            <w:pPr>
              <w:spacing w:after="0" w:line="240" w:lineRule="auto"/>
              <w:jc w:val="center"/>
              <w:rPr>
                <w:rFonts w:ascii="Times New Roman" w:hAnsi="Times New Roman"/>
                <w:sz w:val="14"/>
                <w:szCs w:val="14"/>
              </w:rPr>
            </w:pPr>
            <w:r>
              <w:rPr>
                <w:rFonts w:ascii="Times New Roman" w:hAnsi="Times New Roman"/>
                <w:sz w:val="14"/>
                <w:szCs w:val="14"/>
              </w:rPr>
              <w:t>2024</w:t>
            </w:r>
          </w:p>
        </w:tc>
        <w:tc>
          <w:tcPr>
            <w:tcW w:w="567" w:type="dxa"/>
          </w:tcPr>
          <w:p w:rsidR="0070113E" w:rsidRPr="00B471BD" w:rsidRDefault="0070113E" w:rsidP="00F03B3F">
            <w:pPr>
              <w:spacing w:after="0" w:line="240" w:lineRule="auto"/>
              <w:jc w:val="center"/>
              <w:rPr>
                <w:rFonts w:ascii="Times New Roman" w:hAnsi="Times New Roman"/>
                <w:sz w:val="14"/>
                <w:szCs w:val="14"/>
              </w:rPr>
            </w:pPr>
            <w:r>
              <w:rPr>
                <w:rFonts w:ascii="Times New Roman" w:hAnsi="Times New Roman"/>
                <w:sz w:val="14"/>
                <w:szCs w:val="14"/>
              </w:rPr>
              <w:t>2025</w:t>
            </w:r>
          </w:p>
        </w:tc>
        <w:tc>
          <w:tcPr>
            <w:tcW w:w="570" w:type="dxa"/>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2030</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 xml:space="preserve">2014 </w:t>
            </w:r>
          </w:p>
        </w:tc>
        <w:tc>
          <w:tcPr>
            <w:tcW w:w="564"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2015</w:t>
            </w:r>
          </w:p>
        </w:tc>
        <w:tc>
          <w:tcPr>
            <w:tcW w:w="564"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2016</w:t>
            </w:r>
          </w:p>
        </w:tc>
        <w:tc>
          <w:tcPr>
            <w:tcW w:w="565" w:type="dxa"/>
            <w:noWrap/>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2017</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2018</w:t>
            </w:r>
          </w:p>
        </w:tc>
        <w:tc>
          <w:tcPr>
            <w:tcW w:w="567"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2019</w:t>
            </w:r>
          </w:p>
        </w:tc>
        <w:tc>
          <w:tcPr>
            <w:tcW w:w="572" w:type="dxa"/>
            <w:vAlign w:val="center"/>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 xml:space="preserve">2020 </w:t>
            </w:r>
          </w:p>
        </w:tc>
        <w:tc>
          <w:tcPr>
            <w:tcW w:w="567" w:type="dxa"/>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2021</w:t>
            </w:r>
          </w:p>
        </w:tc>
        <w:tc>
          <w:tcPr>
            <w:tcW w:w="567" w:type="dxa"/>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2022</w:t>
            </w:r>
          </w:p>
        </w:tc>
        <w:tc>
          <w:tcPr>
            <w:tcW w:w="567" w:type="dxa"/>
          </w:tcPr>
          <w:p w:rsidR="0070113E" w:rsidRPr="00B471BD" w:rsidRDefault="0070113E" w:rsidP="00F03B3F">
            <w:pPr>
              <w:spacing w:after="0" w:line="240" w:lineRule="auto"/>
              <w:jc w:val="center"/>
              <w:rPr>
                <w:rFonts w:ascii="Times New Roman" w:hAnsi="Times New Roman"/>
                <w:sz w:val="14"/>
                <w:szCs w:val="14"/>
              </w:rPr>
            </w:pPr>
            <w:r w:rsidRPr="00B471BD">
              <w:rPr>
                <w:rFonts w:ascii="Times New Roman" w:hAnsi="Times New Roman"/>
                <w:sz w:val="14"/>
                <w:szCs w:val="14"/>
              </w:rPr>
              <w:t>2023</w:t>
            </w:r>
          </w:p>
        </w:tc>
        <w:tc>
          <w:tcPr>
            <w:tcW w:w="567" w:type="dxa"/>
          </w:tcPr>
          <w:p w:rsidR="0070113E" w:rsidRPr="00B471BD" w:rsidRDefault="0070113E" w:rsidP="00F03B3F">
            <w:pPr>
              <w:spacing w:after="0" w:line="240" w:lineRule="auto"/>
              <w:jc w:val="center"/>
              <w:rPr>
                <w:rFonts w:ascii="Times New Roman" w:hAnsi="Times New Roman"/>
                <w:sz w:val="14"/>
                <w:szCs w:val="14"/>
              </w:rPr>
            </w:pPr>
            <w:r>
              <w:rPr>
                <w:rFonts w:ascii="Times New Roman" w:hAnsi="Times New Roman"/>
                <w:sz w:val="14"/>
                <w:szCs w:val="14"/>
              </w:rPr>
              <w:t>2024</w:t>
            </w:r>
          </w:p>
        </w:tc>
        <w:tc>
          <w:tcPr>
            <w:tcW w:w="567" w:type="dxa"/>
          </w:tcPr>
          <w:p w:rsidR="0070113E" w:rsidRDefault="0070113E" w:rsidP="00F03B3F">
            <w:pPr>
              <w:spacing w:after="0" w:line="240" w:lineRule="auto"/>
              <w:jc w:val="center"/>
              <w:rPr>
                <w:rFonts w:ascii="Times New Roman" w:hAnsi="Times New Roman"/>
                <w:sz w:val="14"/>
                <w:szCs w:val="14"/>
              </w:rPr>
            </w:pPr>
            <w:r>
              <w:rPr>
                <w:rFonts w:ascii="Times New Roman" w:hAnsi="Times New Roman"/>
                <w:sz w:val="14"/>
                <w:szCs w:val="14"/>
              </w:rPr>
              <w:t>2025</w:t>
            </w:r>
          </w:p>
        </w:tc>
      </w:tr>
      <w:tr w:rsidR="00C4106C" w:rsidRPr="00B471BD" w:rsidTr="00D54BEA">
        <w:trPr>
          <w:trHeight w:val="472"/>
        </w:trPr>
        <w:tc>
          <w:tcPr>
            <w:tcW w:w="566" w:type="dxa"/>
          </w:tcPr>
          <w:p w:rsidR="00C4106C" w:rsidRPr="00B471BD" w:rsidRDefault="00C4106C" w:rsidP="00F03B3F">
            <w:pPr>
              <w:spacing w:line="240" w:lineRule="auto"/>
              <w:jc w:val="both"/>
              <w:rPr>
                <w:rFonts w:ascii="Times New Roman" w:hAnsi="Times New Roman"/>
                <w:b/>
                <w:sz w:val="14"/>
                <w:szCs w:val="14"/>
              </w:rPr>
            </w:pPr>
          </w:p>
        </w:tc>
        <w:tc>
          <w:tcPr>
            <w:tcW w:w="15200" w:type="dxa"/>
            <w:gridSpan w:val="26"/>
          </w:tcPr>
          <w:p w:rsidR="00C4106C" w:rsidRPr="00B471BD" w:rsidRDefault="00C4106C" w:rsidP="00F03B3F">
            <w:pPr>
              <w:spacing w:line="240" w:lineRule="auto"/>
              <w:jc w:val="both"/>
              <w:rPr>
                <w:rFonts w:ascii="Times New Roman" w:hAnsi="Times New Roman"/>
                <w:b/>
                <w:sz w:val="14"/>
                <w:szCs w:val="14"/>
              </w:rPr>
            </w:pPr>
            <w:r w:rsidRPr="00B471BD">
              <w:rPr>
                <w:rFonts w:ascii="Times New Roman" w:hAnsi="Times New Roman"/>
                <w:b/>
                <w:sz w:val="14"/>
                <w:szCs w:val="14"/>
              </w:rPr>
              <w:t>1.Организация условий для реализации направлений молодёжной политики: организация работы творческих объединений, клубов; организация культурно-досуговый и просветительских мероприятий для молодёжи; содействие  занятости, профориентации, гражданскому  и патриотическому воспитанию молодёжи и подростков</w:t>
            </w:r>
          </w:p>
        </w:tc>
      </w:tr>
      <w:tr w:rsidR="00C4106C" w:rsidRPr="00B471BD" w:rsidTr="00D54BEA">
        <w:trPr>
          <w:trHeight w:val="77"/>
        </w:trPr>
        <w:tc>
          <w:tcPr>
            <w:tcW w:w="566" w:type="dxa"/>
          </w:tcPr>
          <w:p w:rsidR="00C4106C" w:rsidRPr="00B471BD" w:rsidRDefault="00C4106C" w:rsidP="00F03B3F">
            <w:pPr>
              <w:spacing w:line="240" w:lineRule="auto"/>
              <w:jc w:val="both"/>
              <w:rPr>
                <w:rFonts w:ascii="Times New Roman" w:hAnsi="Times New Roman"/>
                <w:sz w:val="14"/>
                <w:szCs w:val="14"/>
              </w:rPr>
            </w:pPr>
          </w:p>
        </w:tc>
        <w:tc>
          <w:tcPr>
            <w:tcW w:w="15200" w:type="dxa"/>
            <w:gridSpan w:val="26"/>
          </w:tcPr>
          <w:p w:rsidR="00C4106C" w:rsidRPr="00B471BD" w:rsidRDefault="00C4106C" w:rsidP="00F03B3F">
            <w:pPr>
              <w:spacing w:line="240" w:lineRule="auto"/>
              <w:jc w:val="both"/>
              <w:rPr>
                <w:rFonts w:ascii="Times New Roman" w:hAnsi="Times New Roman"/>
                <w:sz w:val="14"/>
                <w:szCs w:val="14"/>
              </w:rPr>
            </w:pPr>
            <w:r w:rsidRPr="00B471BD">
              <w:rPr>
                <w:rFonts w:ascii="Times New Roman" w:hAnsi="Times New Roman"/>
                <w:sz w:val="14"/>
                <w:szCs w:val="14"/>
              </w:rPr>
              <w:t>Показатель объема услуги (работы):  количество молодых людей, участвующих в деятельности молодёжных объединений  </w:t>
            </w:r>
          </w:p>
        </w:tc>
      </w:tr>
      <w:tr w:rsidR="00C4106C" w:rsidRPr="00B471BD" w:rsidTr="00D54BEA">
        <w:trPr>
          <w:trHeight w:val="173"/>
        </w:trPr>
        <w:tc>
          <w:tcPr>
            <w:tcW w:w="566" w:type="dxa"/>
          </w:tcPr>
          <w:p w:rsidR="00C4106C" w:rsidRPr="00B471BD" w:rsidRDefault="00C4106C" w:rsidP="00F03B3F">
            <w:pPr>
              <w:spacing w:line="240" w:lineRule="auto"/>
              <w:jc w:val="both"/>
              <w:rPr>
                <w:rFonts w:ascii="Times New Roman" w:hAnsi="Times New Roman"/>
                <w:sz w:val="14"/>
                <w:szCs w:val="14"/>
              </w:rPr>
            </w:pPr>
          </w:p>
        </w:tc>
        <w:tc>
          <w:tcPr>
            <w:tcW w:w="15200" w:type="dxa"/>
            <w:gridSpan w:val="26"/>
          </w:tcPr>
          <w:p w:rsidR="00C4106C" w:rsidRPr="00B471BD" w:rsidRDefault="00C4106C" w:rsidP="00F03B3F">
            <w:pPr>
              <w:spacing w:line="240" w:lineRule="auto"/>
              <w:jc w:val="both"/>
              <w:rPr>
                <w:rFonts w:ascii="Times New Roman" w:hAnsi="Times New Roman"/>
                <w:sz w:val="14"/>
                <w:szCs w:val="14"/>
              </w:rPr>
            </w:pPr>
            <w:r w:rsidRPr="00B471BD">
              <w:rPr>
                <w:rFonts w:ascii="Times New Roman" w:hAnsi="Times New Roman"/>
                <w:sz w:val="14"/>
                <w:szCs w:val="14"/>
              </w:rPr>
              <w:t>Подпрограмма 1 «Вовлечение молодёжи Ачинского района в социальную практику»</w:t>
            </w:r>
          </w:p>
        </w:tc>
      </w:tr>
      <w:tr w:rsidR="0070113E" w:rsidRPr="00B471BD" w:rsidTr="00C4106C">
        <w:trPr>
          <w:trHeight w:val="85"/>
        </w:trPr>
        <w:tc>
          <w:tcPr>
            <w:tcW w:w="1589" w:type="dxa"/>
            <w:gridSpan w:val="2"/>
          </w:tcPr>
          <w:p w:rsidR="0070113E" w:rsidRPr="00B471BD" w:rsidRDefault="0070113E" w:rsidP="00F03B3F">
            <w:pPr>
              <w:spacing w:line="240" w:lineRule="auto"/>
              <w:jc w:val="both"/>
              <w:rPr>
                <w:rFonts w:ascii="Times New Roman" w:hAnsi="Times New Roman"/>
                <w:sz w:val="14"/>
                <w:szCs w:val="14"/>
              </w:rPr>
            </w:pPr>
            <w:r w:rsidRPr="00B471BD">
              <w:rPr>
                <w:rFonts w:ascii="Times New Roman" w:hAnsi="Times New Roman"/>
                <w:sz w:val="14"/>
                <w:szCs w:val="14"/>
              </w:rPr>
              <w:t>Обеспечение деятельности (оказание услуг) МБУ МЦ «Навигатор»</w:t>
            </w:r>
          </w:p>
        </w:tc>
        <w:tc>
          <w:tcPr>
            <w:tcW w:w="569" w:type="dxa"/>
            <w:noWrap/>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650</w:t>
            </w:r>
          </w:p>
        </w:tc>
        <w:tc>
          <w:tcPr>
            <w:tcW w:w="567" w:type="dxa"/>
            <w:noWrap/>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650</w:t>
            </w:r>
          </w:p>
        </w:tc>
        <w:tc>
          <w:tcPr>
            <w:tcW w:w="567" w:type="dxa"/>
            <w:noWrap/>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650</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C4106C" w:rsidP="00F03B3F">
            <w:pPr>
              <w:autoSpaceDE w:val="0"/>
              <w:autoSpaceDN w:val="0"/>
              <w:adjustRightInd w:val="0"/>
              <w:spacing w:after="0" w:line="240" w:lineRule="auto"/>
              <w:jc w:val="center"/>
              <w:rPr>
                <w:rFonts w:ascii="Times New Roman" w:hAnsi="Times New Roman"/>
                <w:b/>
                <w:sz w:val="14"/>
                <w:szCs w:val="14"/>
              </w:rPr>
            </w:pPr>
            <w:r>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70"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1 259 003,</w:t>
            </w:r>
          </w:p>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45</w:t>
            </w:r>
          </w:p>
        </w:tc>
        <w:tc>
          <w:tcPr>
            <w:tcW w:w="564" w:type="dxa"/>
            <w:noWrap/>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1431</w:t>
            </w:r>
          </w:p>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 353,0</w:t>
            </w:r>
          </w:p>
        </w:tc>
        <w:tc>
          <w:tcPr>
            <w:tcW w:w="564" w:type="dxa"/>
            <w:noWrap/>
            <w:vAlign w:val="center"/>
          </w:tcPr>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1 991</w:t>
            </w:r>
          </w:p>
          <w:p w:rsidR="0070113E" w:rsidRPr="00B471BD" w:rsidRDefault="0070113E" w:rsidP="00F03B3F">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000,00</w:t>
            </w:r>
          </w:p>
        </w:tc>
        <w:tc>
          <w:tcPr>
            <w:tcW w:w="565" w:type="dxa"/>
            <w:noWrap/>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72"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70113E" w:rsidP="00F03B3F">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70113E" w:rsidRPr="00B471BD" w:rsidRDefault="00C4106C" w:rsidP="00F03B3F">
            <w:pPr>
              <w:spacing w:after="0" w:line="240" w:lineRule="auto"/>
              <w:jc w:val="center"/>
              <w:rPr>
                <w:rFonts w:ascii="Times New Roman" w:hAnsi="Times New Roman"/>
                <w:b/>
                <w:sz w:val="14"/>
                <w:szCs w:val="14"/>
              </w:rPr>
            </w:pPr>
            <w:r>
              <w:rPr>
                <w:rFonts w:ascii="Times New Roman" w:hAnsi="Times New Roman"/>
                <w:b/>
                <w:sz w:val="14"/>
                <w:szCs w:val="14"/>
              </w:rPr>
              <w:t>-</w:t>
            </w:r>
          </w:p>
        </w:tc>
        <w:tc>
          <w:tcPr>
            <w:tcW w:w="567" w:type="dxa"/>
            <w:vAlign w:val="center"/>
          </w:tcPr>
          <w:p w:rsidR="0070113E" w:rsidRPr="00B471BD" w:rsidRDefault="00C4106C" w:rsidP="00F03B3F">
            <w:pPr>
              <w:spacing w:after="0" w:line="240" w:lineRule="auto"/>
              <w:jc w:val="center"/>
              <w:rPr>
                <w:rFonts w:ascii="Times New Roman" w:hAnsi="Times New Roman"/>
                <w:b/>
                <w:sz w:val="14"/>
                <w:szCs w:val="14"/>
              </w:rPr>
            </w:pPr>
            <w:r>
              <w:rPr>
                <w:rFonts w:ascii="Times New Roman" w:hAnsi="Times New Roman"/>
                <w:b/>
                <w:sz w:val="14"/>
                <w:szCs w:val="14"/>
              </w:rPr>
              <w:t>-</w:t>
            </w:r>
          </w:p>
        </w:tc>
      </w:tr>
      <w:tr w:rsidR="00C4106C" w:rsidRPr="00B471BD" w:rsidTr="00D54BEA">
        <w:trPr>
          <w:trHeight w:val="129"/>
        </w:trPr>
        <w:tc>
          <w:tcPr>
            <w:tcW w:w="566" w:type="dxa"/>
          </w:tcPr>
          <w:p w:rsidR="00C4106C" w:rsidRPr="00B471BD" w:rsidRDefault="00C4106C" w:rsidP="00F03B3F">
            <w:pPr>
              <w:spacing w:line="240" w:lineRule="auto"/>
              <w:jc w:val="both"/>
              <w:rPr>
                <w:rFonts w:ascii="Times New Roman" w:hAnsi="Times New Roman"/>
                <w:b/>
                <w:sz w:val="14"/>
                <w:szCs w:val="14"/>
              </w:rPr>
            </w:pPr>
          </w:p>
        </w:tc>
        <w:tc>
          <w:tcPr>
            <w:tcW w:w="15200" w:type="dxa"/>
            <w:gridSpan w:val="26"/>
          </w:tcPr>
          <w:p w:rsidR="00C4106C" w:rsidRPr="00B471BD" w:rsidRDefault="00C4106C" w:rsidP="00F03B3F">
            <w:pPr>
              <w:spacing w:line="240" w:lineRule="auto"/>
              <w:jc w:val="both"/>
              <w:rPr>
                <w:rFonts w:ascii="Times New Roman" w:hAnsi="Times New Roman"/>
                <w:b/>
                <w:sz w:val="14"/>
                <w:szCs w:val="14"/>
              </w:rPr>
            </w:pPr>
            <w:r w:rsidRPr="00B471BD">
              <w:rPr>
                <w:rFonts w:ascii="Times New Roman" w:hAnsi="Times New Roman"/>
                <w:b/>
                <w:sz w:val="14"/>
                <w:szCs w:val="14"/>
              </w:rPr>
              <w:t>2.Организация досуга детей, подростков и молодежи.</w:t>
            </w:r>
            <w:r w:rsidRPr="00B471BD">
              <w:rPr>
                <w:rFonts w:ascii="Times New Roman" w:hAnsi="Times New Roman"/>
                <w:sz w:val="14"/>
                <w:szCs w:val="14"/>
              </w:rPr>
              <w:tab/>
            </w:r>
          </w:p>
        </w:tc>
      </w:tr>
      <w:tr w:rsidR="00C4106C" w:rsidRPr="00B471BD" w:rsidTr="00D54BEA">
        <w:trPr>
          <w:trHeight w:val="275"/>
        </w:trPr>
        <w:tc>
          <w:tcPr>
            <w:tcW w:w="566" w:type="dxa"/>
          </w:tcPr>
          <w:p w:rsidR="00C4106C" w:rsidRPr="00B471BD" w:rsidRDefault="00C4106C" w:rsidP="00F03B3F">
            <w:pPr>
              <w:spacing w:line="240" w:lineRule="auto"/>
              <w:jc w:val="both"/>
              <w:rPr>
                <w:rFonts w:ascii="Times New Roman" w:hAnsi="Times New Roman"/>
                <w:sz w:val="14"/>
                <w:szCs w:val="14"/>
              </w:rPr>
            </w:pPr>
          </w:p>
        </w:tc>
        <w:tc>
          <w:tcPr>
            <w:tcW w:w="15200" w:type="dxa"/>
            <w:gridSpan w:val="26"/>
          </w:tcPr>
          <w:p w:rsidR="00C4106C" w:rsidRPr="00B471BD" w:rsidRDefault="00C4106C" w:rsidP="00F03B3F">
            <w:pPr>
              <w:spacing w:line="240" w:lineRule="auto"/>
              <w:jc w:val="both"/>
              <w:rPr>
                <w:rFonts w:ascii="Times New Roman" w:hAnsi="Times New Roman"/>
                <w:sz w:val="14"/>
                <w:szCs w:val="14"/>
              </w:rPr>
            </w:pPr>
            <w:r w:rsidRPr="00B471BD">
              <w:rPr>
                <w:rFonts w:ascii="Times New Roman" w:hAnsi="Times New Roman"/>
                <w:sz w:val="14"/>
                <w:szCs w:val="14"/>
              </w:rPr>
              <w:t>Показатель объема услуги (работы):  количество мероприятий</w:t>
            </w:r>
            <w:r w:rsidRPr="00B471BD">
              <w:rPr>
                <w:rFonts w:ascii="Times New Roman" w:hAnsi="Times New Roman"/>
                <w:sz w:val="14"/>
                <w:szCs w:val="14"/>
              </w:rPr>
              <w:tab/>
            </w:r>
          </w:p>
        </w:tc>
      </w:tr>
      <w:tr w:rsidR="00C4106C" w:rsidRPr="00B471BD" w:rsidTr="00D54BEA">
        <w:trPr>
          <w:trHeight w:val="278"/>
        </w:trPr>
        <w:tc>
          <w:tcPr>
            <w:tcW w:w="566" w:type="dxa"/>
          </w:tcPr>
          <w:p w:rsidR="00C4106C" w:rsidRPr="00B471BD" w:rsidRDefault="00C4106C" w:rsidP="00F03B3F">
            <w:pPr>
              <w:spacing w:line="240" w:lineRule="auto"/>
              <w:jc w:val="both"/>
              <w:rPr>
                <w:rFonts w:ascii="Times New Roman" w:hAnsi="Times New Roman"/>
                <w:sz w:val="14"/>
                <w:szCs w:val="14"/>
              </w:rPr>
            </w:pPr>
          </w:p>
        </w:tc>
        <w:tc>
          <w:tcPr>
            <w:tcW w:w="15200" w:type="dxa"/>
            <w:gridSpan w:val="26"/>
          </w:tcPr>
          <w:p w:rsidR="00C4106C" w:rsidRPr="00B471BD" w:rsidRDefault="00C4106C" w:rsidP="00F03B3F">
            <w:pPr>
              <w:spacing w:line="240" w:lineRule="auto"/>
              <w:jc w:val="both"/>
              <w:rPr>
                <w:rFonts w:ascii="Times New Roman" w:hAnsi="Times New Roman"/>
                <w:sz w:val="14"/>
                <w:szCs w:val="14"/>
              </w:rPr>
            </w:pPr>
            <w:r w:rsidRPr="00B471BD">
              <w:rPr>
                <w:rFonts w:ascii="Times New Roman" w:hAnsi="Times New Roman"/>
                <w:sz w:val="14"/>
                <w:szCs w:val="14"/>
              </w:rPr>
              <w:t>Подпрограмма 1 «Вовлечение молодёжи Ачинского района в социальную практику»</w:t>
            </w:r>
          </w:p>
        </w:tc>
      </w:tr>
      <w:tr w:rsidR="00217D9C" w:rsidRPr="00B471BD" w:rsidTr="00C4106C">
        <w:trPr>
          <w:trHeight w:val="300"/>
        </w:trPr>
        <w:tc>
          <w:tcPr>
            <w:tcW w:w="1589" w:type="dxa"/>
            <w:gridSpan w:val="2"/>
            <w:vAlign w:val="center"/>
          </w:tcPr>
          <w:p w:rsidR="00217D9C" w:rsidRPr="00B471BD" w:rsidRDefault="00217D9C" w:rsidP="00217D9C">
            <w:pPr>
              <w:spacing w:line="240" w:lineRule="auto"/>
              <w:jc w:val="center"/>
              <w:rPr>
                <w:rFonts w:ascii="Times New Roman" w:hAnsi="Times New Roman"/>
                <w:sz w:val="14"/>
                <w:szCs w:val="14"/>
              </w:rPr>
            </w:pPr>
            <w:r w:rsidRPr="00B471BD">
              <w:rPr>
                <w:rFonts w:ascii="Times New Roman" w:hAnsi="Times New Roman"/>
                <w:sz w:val="14"/>
                <w:szCs w:val="14"/>
              </w:rPr>
              <w:t>Обеспечение деятельности (оказание услуг) МБУ МЦ «Навигатор»</w:t>
            </w:r>
          </w:p>
        </w:tc>
        <w:tc>
          <w:tcPr>
            <w:tcW w:w="569" w:type="dxa"/>
            <w:noWrap/>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noWrap/>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noWrap/>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126</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134</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250</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256</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267</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276</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286</w:t>
            </w:r>
          </w:p>
        </w:tc>
        <w:tc>
          <w:tcPr>
            <w:tcW w:w="567" w:type="dxa"/>
            <w:vAlign w:val="center"/>
          </w:tcPr>
          <w:p w:rsidR="00217D9C" w:rsidRPr="00B471BD" w:rsidRDefault="00887E7C" w:rsidP="00217D9C">
            <w:pPr>
              <w:autoSpaceDE w:val="0"/>
              <w:autoSpaceDN w:val="0"/>
              <w:adjustRightInd w:val="0"/>
              <w:spacing w:after="0" w:line="240" w:lineRule="auto"/>
              <w:jc w:val="center"/>
              <w:rPr>
                <w:rFonts w:ascii="Times New Roman" w:hAnsi="Times New Roman"/>
                <w:b/>
                <w:sz w:val="14"/>
                <w:szCs w:val="14"/>
              </w:rPr>
            </w:pPr>
            <w:r>
              <w:rPr>
                <w:rFonts w:ascii="Times New Roman" w:hAnsi="Times New Roman"/>
                <w:b/>
                <w:sz w:val="14"/>
                <w:szCs w:val="14"/>
              </w:rPr>
              <w:t>292</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299</w:t>
            </w:r>
          </w:p>
        </w:tc>
        <w:tc>
          <w:tcPr>
            <w:tcW w:w="570"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353</w:t>
            </w:r>
          </w:p>
        </w:tc>
        <w:tc>
          <w:tcPr>
            <w:tcW w:w="567" w:type="dxa"/>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4" w:type="dxa"/>
            <w:noWrap/>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4" w:type="dxa"/>
            <w:noWrap/>
            <w:vAlign w:val="center"/>
          </w:tcPr>
          <w:p w:rsidR="00217D9C" w:rsidRPr="00B471BD" w:rsidRDefault="00217D9C" w:rsidP="00217D9C">
            <w:pPr>
              <w:autoSpaceDE w:val="0"/>
              <w:autoSpaceDN w:val="0"/>
              <w:adjustRightInd w:val="0"/>
              <w:spacing w:after="0" w:line="240" w:lineRule="auto"/>
              <w:jc w:val="center"/>
              <w:rPr>
                <w:rFonts w:ascii="Times New Roman" w:hAnsi="Times New Roman"/>
                <w:b/>
                <w:sz w:val="14"/>
                <w:szCs w:val="14"/>
              </w:rPr>
            </w:pPr>
            <w:r w:rsidRPr="00B471BD">
              <w:rPr>
                <w:rFonts w:ascii="Times New Roman" w:hAnsi="Times New Roman"/>
                <w:b/>
                <w:sz w:val="14"/>
                <w:szCs w:val="14"/>
              </w:rPr>
              <w:t>-</w:t>
            </w:r>
          </w:p>
        </w:tc>
        <w:tc>
          <w:tcPr>
            <w:tcW w:w="565" w:type="dxa"/>
            <w:noWrap/>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2 544 </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365,09</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3 458 364,</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00</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3 742 985,</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48</w:t>
            </w:r>
          </w:p>
        </w:tc>
        <w:tc>
          <w:tcPr>
            <w:tcW w:w="572"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3 834 </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278,00</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3 983 390, 00</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4 391 172,</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00</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3 554 950,</w:t>
            </w:r>
          </w:p>
          <w:p w:rsidR="00217D9C" w:rsidRPr="00B471BD" w:rsidRDefault="00217D9C" w:rsidP="00217D9C">
            <w:pPr>
              <w:spacing w:after="0" w:line="240" w:lineRule="auto"/>
              <w:jc w:val="center"/>
              <w:rPr>
                <w:rFonts w:ascii="Times New Roman" w:hAnsi="Times New Roman"/>
                <w:b/>
                <w:sz w:val="14"/>
                <w:szCs w:val="14"/>
              </w:rPr>
            </w:pPr>
            <w:r w:rsidRPr="00B471BD">
              <w:rPr>
                <w:rFonts w:ascii="Times New Roman" w:hAnsi="Times New Roman"/>
                <w:b/>
                <w:sz w:val="14"/>
                <w:szCs w:val="14"/>
              </w:rPr>
              <w:t>00</w:t>
            </w: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p>
        </w:tc>
        <w:tc>
          <w:tcPr>
            <w:tcW w:w="567" w:type="dxa"/>
            <w:vAlign w:val="center"/>
          </w:tcPr>
          <w:p w:rsidR="00217D9C" w:rsidRPr="00B471BD" w:rsidRDefault="00217D9C" w:rsidP="00217D9C">
            <w:pPr>
              <w:spacing w:after="0" w:line="240" w:lineRule="auto"/>
              <w:jc w:val="center"/>
              <w:rPr>
                <w:rFonts w:ascii="Times New Roman" w:hAnsi="Times New Roman"/>
                <w:b/>
                <w:sz w:val="14"/>
                <w:szCs w:val="14"/>
              </w:rPr>
            </w:pPr>
          </w:p>
        </w:tc>
      </w:tr>
    </w:tbl>
    <w:p w:rsidR="007F6A23" w:rsidRPr="00B471BD" w:rsidRDefault="007F6A23" w:rsidP="007F6A23">
      <w:pPr>
        <w:autoSpaceDE w:val="0"/>
        <w:autoSpaceDN w:val="0"/>
        <w:adjustRightInd w:val="0"/>
        <w:spacing w:after="0"/>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165BF7" w:rsidRDefault="00165BF7" w:rsidP="007F6A23">
      <w:pPr>
        <w:autoSpaceDE w:val="0"/>
        <w:autoSpaceDN w:val="0"/>
        <w:adjustRightInd w:val="0"/>
        <w:spacing w:after="0"/>
        <w:jc w:val="right"/>
        <w:rPr>
          <w:rFonts w:ascii="Times New Roman" w:hAnsi="Times New Roman"/>
          <w:sz w:val="20"/>
          <w:szCs w:val="20"/>
        </w:rPr>
      </w:pPr>
    </w:p>
    <w:p w:rsidR="007F6A23" w:rsidRPr="00B471BD" w:rsidRDefault="007F6A23" w:rsidP="007F6A23">
      <w:pPr>
        <w:autoSpaceDE w:val="0"/>
        <w:autoSpaceDN w:val="0"/>
        <w:adjustRightInd w:val="0"/>
        <w:spacing w:after="0"/>
        <w:jc w:val="right"/>
        <w:rPr>
          <w:rFonts w:ascii="Times New Roman" w:hAnsi="Times New Roman"/>
          <w:sz w:val="20"/>
          <w:szCs w:val="20"/>
        </w:rPr>
      </w:pPr>
      <w:r w:rsidRPr="00B471BD">
        <w:rPr>
          <w:rFonts w:ascii="Times New Roman" w:hAnsi="Times New Roman"/>
          <w:sz w:val="20"/>
          <w:szCs w:val="20"/>
        </w:rPr>
        <w:lastRenderedPageBreak/>
        <w:t>Приложение № 5</w:t>
      </w:r>
    </w:p>
    <w:p w:rsidR="007F6A23" w:rsidRPr="00B471BD" w:rsidRDefault="007F6A23" w:rsidP="007F6A23">
      <w:pPr>
        <w:autoSpaceDE w:val="0"/>
        <w:autoSpaceDN w:val="0"/>
        <w:adjustRightInd w:val="0"/>
        <w:spacing w:after="0"/>
        <w:jc w:val="right"/>
        <w:rPr>
          <w:rFonts w:ascii="Times New Roman" w:hAnsi="Times New Roman"/>
          <w:sz w:val="20"/>
          <w:szCs w:val="20"/>
        </w:rPr>
      </w:pPr>
      <w:r w:rsidRPr="00B471BD">
        <w:rPr>
          <w:rFonts w:ascii="Times New Roman" w:hAnsi="Times New Roman"/>
          <w:sz w:val="20"/>
          <w:szCs w:val="20"/>
        </w:rPr>
        <w:t>к муниципальной программе</w:t>
      </w:r>
    </w:p>
    <w:p w:rsidR="007F6A23" w:rsidRPr="00B471BD" w:rsidRDefault="007F6A23" w:rsidP="007F6A23">
      <w:pPr>
        <w:autoSpaceDE w:val="0"/>
        <w:autoSpaceDN w:val="0"/>
        <w:adjustRightInd w:val="0"/>
        <w:spacing w:after="0"/>
        <w:jc w:val="right"/>
        <w:rPr>
          <w:rFonts w:ascii="Times New Roman" w:hAnsi="Times New Roman"/>
          <w:sz w:val="20"/>
          <w:szCs w:val="20"/>
        </w:rPr>
      </w:pPr>
      <w:r w:rsidRPr="00B471BD">
        <w:rPr>
          <w:rFonts w:ascii="Times New Roman" w:hAnsi="Times New Roman"/>
          <w:sz w:val="20"/>
          <w:szCs w:val="20"/>
        </w:rPr>
        <w:t>«Молодёжь Ачинского района в ХХ</w:t>
      </w:r>
      <w:r w:rsidRPr="00B471BD">
        <w:rPr>
          <w:rFonts w:ascii="Times New Roman" w:hAnsi="Times New Roman"/>
          <w:sz w:val="20"/>
          <w:szCs w:val="20"/>
          <w:lang w:val="en-US"/>
        </w:rPr>
        <w:t>I</w:t>
      </w:r>
      <w:r w:rsidRPr="00B471BD">
        <w:rPr>
          <w:rFonts w:ascii="Times New Roman" w:hAnsi="Times New Roman"/>
          <w:sz w:val="20"/>
          <w:szCs w:val="20"/>
        </w:rPr>
        <w:t xml:space="preserve"> веке»</w:t>
      </w:r>
    </w:p>
    <w:p w:rsidR="007F6A23" w:rsidRPr="00B471BD" w:rsidRDefault="007F6A23" w:rsidP="007F6A23">
      <w:pPr>
        <w:autoSpaceDE w:val="0"/>
        <w:autoSpaceDN w:val="0"/>
        <w:adjustRightInd w:val="0"/>
        <w:spacing w:after="0"/>
        <w:jc w:val="right"/>
        <w:rPr>
          <w:rFonts w:ascii="Times New Roman" w:hAnsi="Times New Roman"/>
          <w:sz w:val="20"/>
          <w:szCs w:val="20"/>
        </w:rPr>
      </w:pPr>
    </w:p>
    <w:p w:rsidR="007F6A23" w:rsidRPr="00B471BD" w:rsidRDefault="007F6A23" w:rsidP="007F6A23">
      <w:pPr>
        <w:autoSpaceDE w:val="0"/>
        <w:autoSpaceDN w:val="0"/>
        <w:adjustRightInd w:val="0"/>
        <w:spacing w:after="0"/>
        <w:jc w:val="center"/>
        <w:rPr>
          <w:rFonts w:ascii="Times New Roman" w:hAnsi="Times New Roman"/>
        </w:rPr>
      </w:pPr>
      <w:r w:rsidRPr="00B471BD">
        <w:rPr>
          <w:rFonts w:ascii="Times New Roman" w:hAnsi="Times New Roman"/>
          <w:b/>
          <w:sz w:val="24"/>
          <w:szCs w:val="24"/>
        </w:rPr>
        <w:t>Распределение планируемых расходов по подпрограммам с указанием главных распорядителей средств федерального, краевого, местного бюджетов, а также по годам реализации программы  «Молодёжь Ачинского района в ХХI веке»</w:t>
      </w:r>
    </w:p>
    <w:p w:rsidR="007F6A23" w:rsidRPr="00B471BD" w:rsidRDefault="007F6A23" w:rsidP="007F6A23">
      <w:pPr>
        <w:spacing w:after="0"/>
        <w:jc w:val="right"/>
        <w:rPr>
          <w:rFonts w:ascii="Times New Roman" w:hAnsi="Times New Roman"/>
          <w:sz w:val="20"/>
          <w:szCs w:val="20"/>
        </w:rPr>
      </w:pPr>
    </w:p>
    <w:tbl>
      <w:tblPr>
        <w:tblW w:w="15183" w:type="dxa"/>
        <w:tblInd w:w="93" w:type="dxa"/>
        <w:tblLayout w:type="fixed"/>
        <w:tblLook w:val="04A0" w:firstRow="1" w:lastRow="0" w:firstColumn="1" w:lastColumn="0" w:noHBand="0" w:noVBand="1"/>
      </w:tblPr>
      <w:tblGrid>
        <w:gridCol w:w="1575"/>
        <w:gridCol w:w="1559"/>
        <w:gridCol w:w="2268"/>
        <w:gridCol w:w="709"/>
        <w:gridCol w:w="708"/>
        <w:gridCol w:w="813"/>
        <w:gridCol w:w="605"/>
        <w:gridCol w:w="1843"/>
        <w:gridCol w:w="1275"/>
        <w:gridCol w:w="1276"/>
        <w:gridCol w:w="1276"/>
        <w:gridCol w:w="1276"/>
      </w:tblGrid>
      <w:tr w:rsidR="007F6A23" w:rsidRPr="00B471BD" w:rsidTr="00F03B3F">
        <w:trPr>
          <w:trHeight w:val="326"/>
        </w:trPr>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Статус (муниципальная программа, подпрограмма, отдельное мероприятие)</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Наименование  программы, подпрограммы, отдельного мероприятия</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Наименование ГРБС</w:t>
            </w:r>
          </w:p>
        </w:tc>
        <w:tc>
          <w:tcPr>
            <w:tcW w:w="2835" w:type="dxa"/>
            <w:gridSpan w:val="4"/>
            <w:tcBorders>
              <w:top w:val="single" w:sz="8" w:space="0" w:color="auto"/>
              <w:left w:val="single" w:sz="8" w:space="0" w:color="auto"/>
              <w:bottom w:val="single" w:sz="8" w:space="0" w:color="000000"/>
              <w:right w:val="single" w:sz="4"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Код бюджетной классификации</w:t>
            </w:r>
          </w:p>
        </w:tc>
        <w:tc>
          <w:tcPr>
            <w:tcW w:w="1843" w:type="dxa"/>
            <w:vMerge w:val="restart"/>
            <w:tcBorders>
              <w:top w:val="single" w:sz="4" w:space="0" w:color="auto"/>
              <w:left w:val="single" w:sz="4" w:space="0" w:color="auto"/>
              <w:bottom w:val="single" w:sz="4" w:space="0" w:color="auto"/>
              <w:right w:val="single" w:sz="4" w:space="0" w:color="auto"/>
            </w:tcBorders>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Источники финансирования</w:t>
            </w:r>
          </w:p>
        </w:tc>
        <w:tc>
          <w:tcPr>
            <w:tcW w:w="5103" w:type="dxa"/>
            <w:gridSpan w:val="4"/>
            <w:tcBorders>
              <w:top w:val="single" w:sz="4" w:space="0" w:color="auto"/>
              <w:left w:val="single" w:sz="4" w:space="0" w:color="auto"/>
              <w:bottom w:val="single" w:sz="4" w:space="0" w:color="auto"/>
              <w:right w:val="single" w:sz="4" w:space="0" w:color="auto"/>
            </w:tcBorders>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sz w:val="18"/>
                <w:szCs w:val="18"/>
              </w:rPr>
              <w:t>Расходы (руб.), в том числе по годам</w:t>
            </w:r>
          </w:p>
        </w:tc>
      </w:tr>
      <w:tr w:rsidR="007F6A23" w:rsidRPr="00B471BD" w:rsidTr="00F03B3F">
        <w:trPr>
          <w:trHeight w:val="788"/>
        </w:trPr>
        <w:tc>
          <w:tcPr>
            <w:tcW w:w="1575" w:type="dxa"/>
            <w:vMerge/>
            <w:tcBorders>
              <w:top w:val="single" w:sz="8" w:space="0" w:color="auto"/>
              <w:left w:val="single" w:sz="8" w:space="0" w:color="auto"/>
              <w:bottom w:val="single" w:sz="8" w:space="0" w:color="000000"/>
              <w:right w:val="single" w:sz="8" w:space="0" w:color="auto"/>
            </w:tcBorders>
            <w:vAlign w:val="center"/>
            <w:hideMark/>
          </w:tcPr>
          <w:p w:rsidR="007F6A23" w:rsidRPr="00B471BD" w:rsidRDefault="007F6A23" w:rsidP="00F03B3F">
            <w:pPr>
              <w:spacing w:after="0" w:line="240" w:lineRule="auto"/>
              <w:rPr>
                <w:rFonts w:ascii="Times New Roman" w:hAnsi="Times New Roman"/>
                <w:b/>
                <w:bCs/>
                <w:sz w:val="18"/>
                <w:szCs w:val="18"/>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7F6A23" w:rsidRPr="00B471BD" w:rsidRDefault="007F6A23" w:rsidP="00F03B3F">
            <w:pPr>
              <w:spacing w:after="0" w:line="240" w:lineRule="auto"/>
              <w:rPr>
                <w:rFonts w:ascii="Times New Roman" w:hAnsi="Times New Roman"/>
                <w:b/>
                <w:bCs/>
                <w:sz w:val="18"/>
                <w:szCs w:val="18"/>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7F6A23" w:rsidRPr="00B471BD" w:rsidRDefault="007F6A23" w:rsidP="00F03B3F">
            <w:pPr>
              <w:spacing w:after="0" w:line="240" w:lineRule="auto"/>
              <w:rPr>
                <w:rFonts w:ascii="Times New Roman" w:hAnsi="Times New Roman"/>
                <w:b/>
                <w:bCs/>
                <w:sz w:val="18"/>
                <w:szCs w:val="18"/>
              </w:rPr>
            </w:pPr>
          </w:p>
        </w:tc>
        <w:tc>
          <w:tcPr>
            <w:tcW w:w="709" w:type="dxa"/>
            <w:tcBorders>
              <w:top w:val="nil"/>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ГРБС</w:t>
            </w:r>
          </w:p>
        </w:tc>
        <w:tc>
          <w:tcPr>
            <w:tcW w:w="708" w:type="dxa"/>
            <w:tcBorders>
              <w:top w:val="nil"/>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РзПр</w:t>
            </w:r>
          </w:p>
        </w:tc>
        <w:tc>
          <w:tcPr>
            <w:tcW w:w="813" w:type="dxa"/>
            <w:tcBorders>
              <w:top w:val="nil"/>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ЦСР</w:t>
            </w:r>
          </w:p>
        </w:tc>
        <w:tc>
          <w:tcPr>
            <w:tcW w:w="605" w:type="dxa"/>
            <w:tcBorders>
              <w:top w:val="nil"/>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ВР</w:t>
            </w:r>
          </w:p>
        </w:tc>
        <w:tc>
          <w:tcPr>
            <w:tcW w:w="1843" w:type="dxa"/>
            <w:vMerge/>
            <w:tcBorders>
              <w:top w:val="single" w:sz="4" w:space="0" w:color="auto"/>
              <w:left w:val="single" w:sz="8" w:space="0" w:color="auto"/>
              <w:bottom w:val="single" w:sz="8" w:space="0" w:color="000000"/>
              <w:right w:val="single" w:sz="8" w:space="0" w:color="auto"/>
            </w:tcBorders>
            <w:shd w:val="clear" w:color="auto" w:fill="auto"/>
            <w:vAlign w:val="bottom"/>
            <w:hideMark/>
          </w:tcPr>
          <w:p w:rsidR="007F6A23" w:rsidRPr="00B471BD" w:rsidRDefault="007F6A23" w:rsidP="00F03B3F">
            <w:pPr>
              <w:spacing w:after="0" w:line="240" w:lineRule="auto"/>
              <w:jc w:val="center"/>
              <w:rPr>
                <w:rFonts w:ascii="Times New Roman" w:hAnsi="Times New Roman"/>
                <w:b/>
                <w:bCs/>
                <w:sz w:val="18"/>
                <w:szCs w:val="18"/>
              </w:rPr>
            </w:pPr>
          </w:p>
        </w:tc>
        <w:tc>
          <w:tcPr>
            <w:tcW w:w="1275" w:type="dxa"/>
            <w:tcBorders>
              <w:top w:val="single" w:sz="4" w:space="0" w:color="auto"/>
              <w:left w:val="single" w:sz="8" w:space="0" w:color="auto"/>
              <w:bottom w:val="single" w:sz="8" w:space="0" w:color="000000"/>
              <w:right w:val="single" w:sz="8" w:space="0" w:color="auto"/>
            </w:tcBorders>
            <w:shd w:val="clear" w:color="auto" w:fill="FFFFFF"/>
            <w:vAlign w:val="bottom"/>
            <w:hideMark/>
          </w:tcPr>
          <w:p w:rsidR="007F6A23" w:rsidRPr="00B471BD" w:rsidRDefault="007F6A23" w:rsidP="00D90846">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202</w:t>
            </w:r>
            <w:r w:rsidR="00D90846">
              <w:rPr>
                <w:rFonts w:ascii="Times New Roman" w:hAnsi="Times New Roman"/>
                <w:b/>
                <w:bCs/>
                <w:sz w:val="18"/>
                <w:szCs w:val="18"/>
                <w:lang w:eastAsia="en-US"/>
              </w:rPr>
              <w:t>4</w:t>
            </w:r>
            <w:r w:rsidRPr="00B471BD">
              <w:rPr>
                <w:rFonts w:ascii="Times New Roman" w:hAnsi="Times New Roman"/>
                <w:b/>
                <w:bCs/>
                <w:sz w:val="18"/>
                <w:szCs w:val="18"/>
                <w:lang w:eastAsia="en-US"/>
              </w:rPr>
              <w:t xml:space="preserve"> г.</w:t>
            </w:r>
          </w:p>
        </w:tc>
        <w:tc>
          <w:tcPr>
            <w:tcW w:w="1276" w:type="dxa"/>
            <w:tcBorders>
              <w:top w:val="single" w:sz="4" w:space="0" w:color="auto"/>
              <w:left w:val="single" w:sz="8" w:space="0" w:color="auto"/>
              <w:bottom w:val="single" w:sz="8" w:space="0" w:color="000000"/>
              <w:right w:val="single" w:sz="4" w:space="0" w:color="auto"/>
            </w:tcBorders>
            <w:shd w:val="clear" w:color="auto" w:fill="FFE599"/>
            <w:vAlign w:val="bottom"/>
            <w:hideMark/>
          </w:tcPr>
          <w:p w:rsidR="007F6A23" w:rsidRPr="00B471BD" w:rsidRDefault="007F6A23" w:rsidP="00D90846">
            <w:pPr>
              <w:spacing w:after="0" w:line="240" w:lineRule="auto"/>
              <w:jc w:val="center"/>
              <w:rPr>
                <w:rFonts w:ascii="Times New Roman" w:hAnsi="Times New Roman"/>
                <w:b/>
                <w:bCs/>
                <w:sz w:val="18"/>
                <w:szCs w:val="18"/>
              </w:rPr>
            </w:pPr>
            <w:r w:rsidRPr="00B471BD">
              <w:rPr>
                <w:rFonts w:ascii="Times New Roman" w:hAnsi="Times New Roman"/>
                <w:b/>
                <w:bCs/>
                <w:sz w:val="18"/>
                <w:szCs w:val="18"/>
                <w:lang w:eastAsia="en-US"/>
              </w:rPr>
              <w:t>202</w:t>
            </w:r>
            <w:r w:rsidR="00D90846">
              <w:rPr>
                <w:rFonts w:ascii="Times New Roman" w:hAnsi="Times New Roman"/>
                <w:b/>
                <w:bCs/>
                <w:sz w:val="18"/>
                <w:szCs w:val="18"/>
                <w:lang w:eastAsia="en-US"/>
              </w:rPr>
              <w:t>5</w:t>
            </w:r>
            <w:r w:rsidRPr="00B471BD">
              <w:rPr>
                <w:rFonts w:ascii="Times New Roman" w:hAnsi="Times New Roman"/>
                <w:b/>
                <w:bCs/>
                <w:sz w:val="18"/>
                <w:szCs w:val="18"/>
                <w:lang w:eastAsia="en-US"/>
              </w:rPr>
              <w:t xml:space="preserve"> г.</w:t>
            </w:r>
          </w:p>
        </w:tc>
        <w:tc>
          <w:tcPr>
            <w:tcW w:w="1276" w:type="dxa"/>
            <w:tcBorders>
              <w:top w:val="single" w:sz="4" w:space="0" w:color="auto"/>
              <w:left w:val="single" w:sz="4" w:space="0" w:color="auto"/>
              <w:bottom w:val="single" w:sz="8" w:space="0" w:color="000000"/>
              <w:right w:val="single" w:sz="8" w:space="0" w:color="auto"/>
            </w:tcBorders>
            <w:shd w:val="clear" w:color="auto" w:fill="auto"/>
            <w:vAlign w:val="bottom"/>
          </w:tcPr>
          <w:p w:rsidR="007F6A23" w:rsidRPr="00B471BD" w:rsidRDefault="007F6A23" w:rsidP="00D90846">
            <w:pPr>
              <w:spacing w:after="0" w:line="240" w:lineRule="auto"/>
              <w:jc w:val="center"/>
              <w:rPr>
                <w:rFonts w:ascii="Times New Roman" w:hAnsi="Times New Roman"/>
                <w:b/>
                <w:bCs/>
                <w:sz w:val="18"/>
                <w:szCs w:val="18"/>
              </w:rPr>
            </w:pPr>
            <w:r w:rsidRPr="00B471BD">
              <w:rPr>
                <w:rFonts w:ascii="Times New Roman" w:hAnsi="Times New Roman"/>
                <w:b/>
                <w:bCs/>
                <w:sz w:val="18"/>
                <w:szCs w:val="18"/>
              </w:rPr>
              <w:t>202</w:t>
            </w:r>
            <w:r w:rsidR="00D90846">
              <w:rPr>
                <w:rFonts w:ascii="Times New Roman" w:hAnsi="Times New Roman"/>
                <w:b/>
                <w:bCs/>
                <w:sz w:val="18"/>
                <w:szCs w:val="18"/>
              </w:rPr>
              <w:t>6</w:t>
            </w:r>
            <w:r w:rsidRPr="00B471BD">
              <w:rPr>
                <w:rFonts w:ascii="Times New Roman" w:hAnsi="Times New Roman"/>
                <w:b/>
                <w:bCs/>
                <w:sz w:val="18"/>
                <w:szCs w:val="18"/>
              </w:rPr>
              <w:t xml:space="preserve"> г.</w:t>
            </w:r>
          </w:p>
        </w:tc>
        <w:tc>
          <w:tcPr>
            <w:tcW w:w="1276" w:type="dxa"/>
            <w:tcBorders>
              <w:top w:val="single" w:sz="4" w:space="0" w:color="auto"/>
              <w:left w:val="single" w:sz="8" w:space="0" w:color="auto"/>
              <w:right w:val="single" w:sz="8" w:space="0" w:color="auto"/>
            </w:tcBorders>
            <w:vAlign w:val="bottom"/>
          </w:tcPr>
          <w:p w:rsidR="007F6A23" w:rsidRPr="00B471BD" w:rsidRDefault="007F6A23" w:rsidP="00D90846">
            <w:pPr>
              <w:spacing w:after="0" w:line="240" w:lineRule="auto"/>
              <w:jc w:val="center"/>
              <w:rPr>
                <w:rFonts w:ascii="Times New Roman" w:hAnsi="Times New Roman"/>
                <w:b/>
                <w:bCs/>
                <w:sz w:val="18"/>
                <w:szCs w:val="18"/>
                <w:lang w:eastAsia="en-US"/>
              </w:rPr>
            </w:pPr>
            <w:r w:rsidRPr="00B471BD">
              <w:rPr>
                <w:rFonts w:ascii="Times New Roman" w:hAnsi="Times New Roman"/>
                <w:b/>
                <w:bCs/>
                <w:sz w:val="18"/>
                <w:szCs w:val="18"/>
                <w:lang w:eastAsia="en-US"/>
              </w:rPr>
              <w:t>202</w:t>
            </w:r>
            <w:r w:rsidR="00D90846">
              <w:rPr>
                <w:rFonts w:ascii="Times New Roman" w:hAnsi="Times New Roman"/>
                <w:b/>
                <w:bCs/>
                <w:sz w:val="18"/>
                <w:szCs w:val="18"/>
                <w:lang w:eastAsia="en-US"/>
              </w:rPr>
              <w:t>7</w:t>
            </w:r>
            <w:r w:rsidRPr="00B471BD">
              <w:rPr>
                <w:rFonts w:ascii="Times New Roman" w:hAnsi="Times New Roman"/>
                <w:b/>
                <w:bCs/>
                <w:sz w:val="18"/>
                <w:szCs w:val="18"/>
                <w:lang w:eastAsia="en-US"/>
              </w:rPr>
              <w:t xml:space="preserve"> г.</w:t>
            </w:r>
          </w:p>
        </w:tc>
      </w:tr>
      <w:tr w:rsidR="008A2F14" w:rsidRPr="00B471BD" w:rsidTr="00130024">
        <w:trPr>
          <w:trHeight w:val="60"/>
        </w:trPr>
        <w:tc>
          <w:tcPr>
            <w:tcW w:w="1575" w:type="dxa"/>
            <w:vMerge w:val="restart"/>
            <w:tcBorders>
              <w:top w:val="nil"/>
              <w:left w:val="single" w:sz="8" w:space="0" w:color="auto"/>
              <w:bottom w:val="single" w:sz="8" w:space="0" w:color="000000"/>
              <w:right w:val="single" w:sz="8" w:space="0" w:color="auto"/>
            </w:tcBorders>
            <w:shd w:val="clear" w:color="auto" w:fill="auto"/>
            <w:hideMark/>
          </w:tcPr>
          <w:p w:rsidR="008A2F14" w:rsidRPr="00B471BD" w:rsidRDefault="008A2F14" w:rsidP="008A2F14">
            <w:pPr>
              <w:spacing w:after="0" w:line="240" w:lineRule="auto"/>
              <w:rPr>
                <w:rFonts w:ascii="Times New Roman" w:hAnsi="Times New Roman"/>
                <w:sz w:val="18"/>
                <w:szCs w:val="18"/>
              </w:rPr>
            </w:pPr>
            <w:r w:rsidRPr="00B471BD">
              <w:rPr>
                <w:rFonts w:ascii="Times New Roman" w:hAnsi="Times New Roman"/>
                <w:sz w:val="18"/>
                <w:szCs w:val="18"/>
                <w:lang w:eastAsia="en-US"/>
              </w:rPr>
              <w:t>Муниципальная  программа</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8A2F14" w:rsidRPr="00B471BD" w:rsidRDefault="008A2F14" w:rsidP="008A2F14">
            <w:pPr>
              <w:spacing w:after="0" w:line="240" w:lineRule="auto"/>
              <w:rPr>
                <w:rFonts w:ascii="Times New Roman" w:hAnsi="Times New Roman"/>
                <w:sz w:val="18"/>
                <w:szCs w:val="18"/>
              </w:rPr>
            </w:pPr>
            <w:r w:rsidRPr="00B471BD">
              <w:rPr>
                <w:rFonts w:ascii="Times New Roman" w:hAnsi="Times New Roman"/>
                <w:sz w:val="18"/>
                <w:szCs w:val="18"/>
                <w:lang w:eastAsia="en-US"/>
              </w:rPr>
              <w:t>«Молодёжь Ачинского района в XXI веке»</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8A2F14" w:rsidRPr="00B471BD" w:rsidRDefault="008A2F14" w:rsidP="008A2F14">
            <w:pPr>
              <w:spacing w:after="0" w:line="240" w:lineRule="auto"/>
              <w:rPr>
                <w:rFonts w:ascii="Times New Roman" w:hAnsi="Times New Roman"/>
                <w:sz w:val="18"/>
                <w:szCs w:val="18"/>
              </w:rPr>
            </w:pPr>
            <w:r w:rsidRPr="00B471BD">
              <w:rPr>
                <w:rFonts w:ascii="Times New Roman" w:hAnsi="Times New Roman"/>
                <w:sz w:val="18"/>
                <w:szCs w:val="18"/>
                <w:lang w:eastAsia="en-US"/>
              </w:rPr>
              <w:t>всего расходные обязательства по программе</w:t>
            </w:r>
          </w:p>
        </w:tc>
        <w:tc>
          <w:tcPr>
            <w:tcW w:w="709"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A2F14" w:rsidRPr="00B471BD" w:rsidRDefault="008A2F14" w:rsidP="008A2F14">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A2F14" w:rsidRPr="00B471BD" w:rsidRDefault="008A2F14" w:rsidP="008A2F14">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A2F14" w:rsidRPr="00B471BD" w:rsidRDefault="008A2F14" w:rsidP="008A2F14">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8A2F14" w:rsidRPr="00B471BD" w:rsidRDefault="008A2F14" w:rsidP="008A2F14">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2F14" w:rsidRPr="00B471BD" w:rsidRDefault="008A2F14" w:rsidP="008A2F14">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p w:rsidR="008A2F14" w:rsidRPr="00B471BD" w:rsidRDefault="008A2F14" w:rsidP="008A2F14">
            <w:pPr>
              <w:spacing w:after="0" w:line="240" w:lineRule="auto"/>
              <w:rPr>
                <w:rFonts w:ascii="Times New Roman" w:hAnsi="Times New Roman"/>
                <w:sz w:val="18"/>
                <w:szCs w:val="18"/>
              </w:rPr>
            </w:pPr>
            <w:r w:rsidRPr="00B471BD">
              <w:rPr>
                <w:rFonts w:ascii="Times New Roman" w:hAnsi="Times New Roman"/>
                <w:sz w:val="18"/>
                <w:szCs w:val="18"/>
              </w:rPr>
              <w:t>в том числе:</w:t>
            </w:r>
          </w:p>
          <w:p w:rsidR="008A2F14" w:rsidRPr="00B471BD" w:rsidRDefault="008A2F14" w:rsidP="008A2F14">
            <w:pPr>
              <w:spacing w:after="0" w:line="240" w:lineRule="auto"/>
              <w:rPr>
                <w:rFonts w:ascii="Times New Roman" w:hAnsi="Times New Roman"/>
                <w:sz w:val="18"/>
                <w:szCs w:val="18"/>
              </w:rPr>
            </w:pPr>
            <w:r w:rsidRPr="00B471BD">
              <w:rPr>
                <w:rFonts w:ascii="Times New Roman" w:hAnsi="Times New Roman"/>
                <w:sz w:val="18"/>
                <w:szCs w:val="18"/>
              </w:rPr>
              <w:t> </w:t>
            </w:r>
          </w:p>
        </w:tc>
        <w:tc>
          <w:tcPr>
            <w:tcW w:w="1275" w:type="dxa"/>
            <w:tcBorders>
              <w:top w:val="nil"/>
              <w:left w:val="single" w:sz="8" w:space="0" w:color="auto"/>
              <w:bottom w:val="single" w:sz="8" w:space="0" w:color="000000"/>
              <w:right w:val="single" w:sz="8" w:space="0" w:color="auto"/>
            </w:tcBorders>
            <w:shd w:val="clear" w:color="auto" w:fill="FFFFFF"/>
            <w:vAlign w:val="bottom"/>
          </w:tcPr>
          <w:p w:rsidR="008A2F14" w:rsidRPr="00CE4139" w:rsidRDefault="008A2F14" w:rsidP="008A2F14">
            <w:pPr>
              <w:spacing w:after="0" w:line="240" w:lineRule="auto"/>
              <w:jc w:val="center"/>
              <w:rPr>
                <w:rFonts w:ascii="Times New Roman" w:hAnsi="Times New Roman"/>
                <w:b/>
                <w:bCs/>
                <w:color w:val="FF0000"/>
                <w:sz w:val="18"/>
                <w:szCs w:val="18"/>
              </w:rPr>
            </w:pPr>
            <w:r w:rsidRPr="00CE4139">
              <w:rPr>
                <w:rFonts w:ascii="Times New Roman" w:hAnsi="Times New Roman"/>
                <w:b/>
                <w:bCs/>
                <w:color w:val="FF0000"/>
                <w:sz w:val="18"/>
                <w:szCs w:val="18"/>
              </w:rPr>
              <w:t>12 </w:t>
            </w:r>
            <w:r>
              <w:rPr>
                <w:rFonts w:ascii="Times New Roman" w:hAnsi="Times New Roman"/>
                <w:b/>
                <w:bCs/>
                <w:color w:val="FF0000"/>
                <w:sz w:val="18"/>
                <w:szCs w:val="18"/>
              </w:rPr>
              <w:t>401</w:t>
            </w:r>
            <w:r w:rsidRPr="00CE4139">
              <w:rPr>
                <w:rFonts w:ascii="Times New Roman" w:hAnsi="Times New Roman"/>
                <w:b/>
                <w:bCs/>
                <w:color w:val="FF0000"/>
                <w:sz w:val="18"/>
                <w:szCs w:val="18"/>
              </w:rPr>
              <w:t> </w:t>
            </w:r>
            <w:r>
              <w:rPr>
                <w:rFonts w:ascii="Times New Roman" w:hAnsi="Times New Roman"/>
                <w:b/>
                <w:bCs/>
                <w:color w:val="FF0000"/>
                <w:sz w:val="18"/>
                <w:szCs w:val="18"/>
              </w:rPr>
              <w:t>89</w:t>
            </w:r>
            <w:r w:rsidRPr="00CE4139">
              <w:rPr>
                <w:rFonts w:ascii="Times New Roman" w:hAnsi="Times New Roman"/>
                <w:b/>
                <w:bCs/>
                <w:color w:val="FF0000"/>
                <w:sz w:val="18"/>
                <w:szCs w:val="18"/>
              </w:rPr>
              <w:t>0,00</w:t>
            </w:r>
          </w:p>
        </w:tc>
        <w:tc>
          <w:tcPr>
            <w:tcW w:w="1276" w:type="dxa"/>
            <w:tcBorders>
              <w:top w:val="nil"/>
              <w:left w:val="single" w:sz="8" w:space="0" w:color="auto"/>
              <w:bottom w:val="single" w:sz="8" w:space="0" w:color="000000"/>
              <w:right w:val="single" w:sz="4" w:space="0" w:color="auto"/>
            </w:tcBorders>
            <w:shd w:val="clear" w:color="auto" w:fill="FFE599"/>
            <w:vAlign w:val="bottom"/>
          </w:tcPr>
          <w:p w:rsidR="008A2F14" w:rsidRPr="00622F68" w:rsidRDefault="008A2F14" w:rsidP="008A2F14">
            <w:pPr>
              <w:spacing w:after="0" w:line="240" w:lineRule="auto"/>
              <w:jc w:val="center"/>
              <w:rPr>
                <w:rFonts w:ascii="Times New Roman" w:hAnsi="Times New Roman"/>
                <w:b/>
                <w:bCs/>
                <w:color w:val="FF0000"/>
                <w:sz w:val="18"/>
                <w:szCs w:val="18"/>
              </w:rPr>
            </w:pPr>
            <w:r>
              <w:rPr>
                <w:rFonts w:ascii="Times New Roman" w:hAnsi="Times New Roman"/>
                <w:b/>
                <w:bCs/>
                <w:color w:val="FF0000"/>
                <w:sz w:val="18"/>
                <w:szCs w:val="18"/>
              </w:rPr>
              <w:t>8 505 000</w:t>
            </w:r>
            <w:r w:rsidRPr="00622F68">
              <w:rPr>
                <w:rFonts w:ascii="Times New Roman" w:hAnsi="Times New Roman"/>
                <w:b/>
                <w:bCs/>
                <w:color w:val="FF0000"/>
                <w:sz w:val="18"/>
                <w:szCs w:val="18"/>
              </w:rPr>
              <w:t>,00</w:t>
            </w:r>
          </w:p>
        </w:tc>
        <w:tc>
          <w:tcPr>
            <w:tcW w:w="1276" w:type="dxa"/>
            <w:tcBorders>
              <w:top w:val="nil"/>
              <w:left w:val="single" w:sz="4" w:space="0" w:color="auto"/>
              <w:bottom w:val="single" w:sz="8" w:space="0" w:color="000000"/>
              <w:right w:val="single" w:sz="4" w:space="0" w:color="auto"/>
            </w:tcBorders>
            <w:shd w:val="clear" w:color="auto" w:fill="auto"/>
            <w:vAlign w:val="bottom"/>
          </w:tcPr>
          <w:p w:rsidR="008A2F14" w:rsidRPr="00622F68" w:rsidRDefault="008A2F14" w:rsidP="008A2F14">
            <w:pPr>
              <w:spacing w:after="0" w:line="240" w:lineRule="auto"/>
              <w:jc w:val="center"/>
              <w:rPr>
                <w:rFonts w:ascii="Times New Roman" w:hAnsi="Times New Roman"/>
                <w:b/>
                <w:bCs/>
                <w:color w:val="FF0000"/>
                <w:sz w:val="18"/>
                <w:szCs w:val="18"/>
              </w:rPr>
            </w:pPr>
            <w:r>
              <w:rPr>
                <w:rFonts w:ascii="Times New Roman" w:hAnsi="Times New Roman"/>
                <w:b/>
                <w:bCs/>
                <w:color w:val="FF0000"/>
                <w:sz w:val="18"/>
                <w:szCs w:val="18"/>
              </w:rPr>
              <w:t>8 301 200</w:t>
            </w:r>
            <w:r w:rsidRPr="00622F68">
              <w:rPr>
                <w:rFonts w:ascii="Times New Roman" w:hAnsi="Times New Roman"/>
                <w:b/>
                <w:bCs/>
                <w:color w:val="FF0000"/>
                <w:sz w:val="18"/>
                <w:szCs w:val="18"/>
              </w:rPr>
              <w:t>,00</w:t>
            </w:r>
          </w:p>
        </w:tc>
        <w:tc>
          <w:tcPr>
            <w:tcW w:w="1276" w:type="dxa"/>
            <w:tcBorders>
              <w:top w:val="single" w:sz="4" w:space="0" w:color="auto"/>
              <w:left w:val="single" w:sz="4" w:space="0" w:color="auto"/>
              <w:bottom w:val="single" w:sz="4" w:space="0" w:color="auto"/>
              <w:right w:val="single" w:sz="4" w:space="0" w:color="auto"/>
            </w:tcBorders>
            <w:vAlign w:val="bottom"/>
          </w:tcPr>
          <w:p w:rsidR="008A2F14" w:rsidRPr="00622F68" w:rsidRDefault="008A2F14" w:rsidP="008A2F14">
            <w:pPr>
              <w:spacing w:after="0" w:line="240" w:lineRule="auto"/>
              <w:jc w:val="center"/>
              <w:rPr>
                <w:rFonts w:ascii="Times New Roman" w:hAnsi="Times New Roman"/>
                <w:b/>
                <w:bCs/>
                <w:color w:val="FF0000"/>
                <w:sz w:val="18"/>
                <w:szCs w:val="18"/>
              </w:rPr>
            </w:pPr>
            <w:r>
              <w:rPr>
                <w:rFonts w:ascii="Times New Roman" w:hAnsi="Times New Roman"/>
                <w:b/>
                <w:bCs/>
                <w:color w:val="FF0000"/>
                <w:sz w:val="18"/>
                <w:szCs w:val="18"/>
              </w:rPr>
              <w:t>8 301 200</w:t>
            </w:r>
            <w:r w:rsidRPr="00622F68">
              <w:rPr>
                <w:rFonts w:ascii="Times New Roman" w:hAnsi="Times New Roman"/>
                <w:b/>
                <w:bCs/>
                <w:color w:val="FF0000"/>
                <w:sz w:val="18"/>
                <w:szCs w:val="18"/>
              </w:rPr>
              <w:t>,00</w:t>
            </w:r>
          </w:p>
        </w:tc>
      </w:tr>
      <w:tr w:rsidR="00D90846" w:rsidRPr="00B471BD" w:rsidTr="00F07EFF">
        <w:trPr>
          <w:trHeight w:val="315"/>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843" w:type="dxa"/>
            <w:tcBorders>
              <w:top w:val="single" w:sz="4" w:space="0" w:color="auto"/>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tcPr>
          <w:p w:rsidR="00D90846" w:rsidRPr="00DE2B1D" w:rsidRDefault="00D90846" w:rsidP="00D90846">
            <w:pPr>
              <w:spacing w:after="0" w:line="240" w:lineRule="auto"/>
              <w:jc w:val="center"/>
              <w:rPr>
                <w:rFonts w:ascii="Times New Roman" w:hAnsi="Times New Roman"/>
                <w:sz w:val="18"/>
                <w:szCs w:val="18"/>
              </w:rPr>
            </w:pPr>
            <w:r w:rsidRPr="00DE2B1D">
              <w:rPr>
                <w:rFonts w:ascii="Times New Roman" w:hAnsi="Times New Roman"/>
                <w:sz w:val="18"/>
                <w:szCs w:val="18"/>
              </w:rPr>
              <w:t>482 981,76</w:t>
            </w:r>
          </w:p>
        </w:tc>
        <w:tc>
          <w:tcPr>
            <w:tcW w:w="1276" w:type="dxa"/>
            <w:tcBorders>
              <w:top w:val="nil"/>
              <w:left w:val="nil"/>
              <w:bottom w:val="single" w:sz="8" w:space="0" w:color="auto"/>
              <w:right w:val="single" w:sz="4" w:space="0" w:color="auto"/>
            </w:tcBorders>
            <w:shd w:val="clear" w:color="auto" w:fill="FFE599"/>
          </w:tcPr>
          <w:p w:rsidR="00D90846" w:rsidRPr="00B471BD" w:rsidRDefault="00D90846" w:rsidP="00D90846">
            <w:pPr>
              <w:spacing w:after="0" w:line="240" w:lineRule="auto"/>
              <w:jc w:val="center"/>
              <w:rPr>
                <w:rFonts w:ascii="Times New Roman" w:hAnsi="Times New Roman"/>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rPr>
                <w:rFonts w:ascii="Times New Roman" w:hAnsi="Times New Roman"/>
                <w:sz w:val="18"/>
                <w:szCs w:val="18"/>
              </w:rPr>
            </w:pPr>
          </w:p>
        </w:tc>
      </w:tr>
      <w:tr w:rsidR="009920CA" w:rsidRPr="00B471BD" w:rsidTr="00F03B3F">
        <w:trPr>
          <w:trHeight w:val="315"/>
        </w:trPr>
        <w:tc>
          <w:tcPr>
            <w:tcW w:w="1575" w:type="dxa"/>
            <w:vMerge/>
            <w:tcBorders>
              <w:top w:val="nil"/>
              <w:left w:val="single" w:sz="8" w:space="0" w:color="auto"/>
              <w:bottom w:val="single" w:sz="8" w:space="0" w:color="000000"/>
              <w:right w:val="single" w:sz="8" w:space="0" w:color="auto"/>
            </w:tcBorders>
            <w:vAlign w:val="center"/>
            <w:hideMark/>
          </w:tcPr>
          <w:p w:rsidR="009920CA" w:rsidRPr="00B471BD" w:rsidRDefault="009920CA" w:rsidP="009920CA">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9920CA" w:rsidRPr="00B471BD" w:rsidRDefault="009920CA" w:rsidP="009920CA">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9920CA" w:rsidRPr="00B471BD" w:rsidRDefault="009920CA" w:rsidP="009920CA">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9920CA" w:rsidRPr="00B471BD" w:rsidRDefault="009920CA" w:rsidP="009920CA">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9920CA" w:rsidRPr="00B471BD" w:rsidRDefault="009920CA" w:rsidP="009920CA">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9920CA" w:rsidRPr="00B471BD" w:rsidRDefault="009920CA" w:rsidP="009920CA">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9920CA" w:rsidRPr="00B471BD" w:rsidRDefault="009920CA" w:rsidP="009920CA">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9920CA" w:rsidRPr="00B471BD" w:rsidRDefault="009920CA" w:rsidP="009920CA">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vAlign w:val="center"/>
          </w:tcPr>
          <w:p w:rsidR="009920CA" w:rsidRPr="00F26138" w:rsidRDefault="009920CA" w:rsidP="009920CA">
            <w:pPr>
              <w:jc w:val="center"/>
              <w:rPr>
                <w:rFonts w:ascii="Times New Roman" w:hAnsi="Times New Roman"/>
                <w:b/>
                <w:bCs/>
                <w:color w:val="FF0000"/>
                <w:sz w:val="18"/>
                <w:szCs w:val="18"/>
              </w:rPr>
            </w:pPr>
            <w:r w:rsidRPr="00F26138">
              <w:rPr>
                <w:rFonts w:ascii="Times New Roman" w:hAnsi="Times New Roman"/>
                <w:b/>
                <w:bCs/>
                <w:color w:val="FF0000"/>
                <w:sz w:val="18"/>
                <w:szCs w:val="18"/>
              </w:rPr>
              <w:t>5 </w:t>
            </w:r>
            <w:r>
              <w:rPr>
                <w:rFonts w:ascii="Times New Roman" w:hAnsi="Times New Roman"/>
                <w:b/>
                <w:bCs/>
                <w:color w:val="FF0000"/>
                <w:sz w:val="18"/>
                <w:szCs w:val="18"/>
              </w:rPr>
              <w:t>723</w:t>
            </w:r>
            <w:r w:rsidRPr="00F26138">
              <w:rPr>
                <w:rFonts w:ascii="Times New Roman" w:hAnsi="Times New Roman"/>
                <w:b/>
                <w:bCs/>
                <w:color w:val="FF0000"/>
                <w:sz w:val="18"/>
                <w:szCs w:val="18"/>
              </w:rPr>
              <w:t> </w:t>
            </w:r>
            <w:r>
              <w:rPr>
                <w:rFonts w:ascii="Times New Roman" w:hAnsi="Times New Roman"/>
                <w:b/>
                <w:bCs/>
                <w:color w:val="FF0000"/>
                <w:sz w:val="18"/>
                <w:szCs w:val="18"/>
              </w:rPr>
              <w:t>34</w:t>
            </w:r>
            <w:r w:rsidRPr="00F26138">
              <w:rPr>
                <w:rFonts w:ascii="Times New Roman" w:hAnsi="Times New Roman"/>
                <w:b/>
                <w:bCs/>
                <w:color w:val="FF0000"/>
                <w:sz w:val="18"/>
                <w:szCs w:val="18"/>
              </w:rPr>
              <w:t>8,24</w:t>
            </w:r>
          </w:p>
        </w:tc>
        <w:tc>
          <w:tcPr>
            <w:tcW w:w="1276" w:type="dxa"/>
            <w:tcBorders>
              <w:top w:val="nil"/>
              <w:left w:val="nil"/>
              <w:bottom w:val="single" w:sz="8" w:space="0" w:color="auto"/>
              <w:right w:val="single" w:sz="4" w:space="0" w:color="auto"/>
            </w:tcBorders>
            <w:shd w:val="clear" w:color="auto" w:fill="FFE599"/>
            <w:vAlign w:val="center"/>
          </w:tcPr>
          <w:p w:rsidR="009920CA" w:rsidRPr="00130024" w:rsidRDefault="009920CA" w:rsidP="009920CA">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9920CA" w:rsidRPr="00130024" w:rsidRDefault="009920CA" w:rsidP="009920CA">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9920CA" w:rsidRPr="00130024" w:rsidRDefault="009920CA" w:rsidP="009920CA">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r>
      <w:tr w:rsidR="008A2F14" w:rsidRPr="00B471BD" w:rsidTr="00130024">
        <w:trPr>
          <w:trHeight w:val="315"/>
        </w:trPr>
        <w:tc>
          <w:tcPr>
            <w:tcW w:w="1575" w:type="dxa"/>
            <w:vMerge/>
            <w:tcBorders>
              <w:top w:val="nil"/>
              <w:left w:val="single" w:sz="8" w:space="0" w:color="auto"/>
              <w:bottom w:val="single" w:sz="8" w:space="0" w:color="000000"/>
              <w:right w:val="single" w:sz="8" w:space="0" w:color="auto"/>
            </w:tcBorders>
            <w:vAlign w:val="center"/>
            <w:hideMark/>
          </w:tcPr>
          <w:p w:rsidR="008A2F14" w:rsidRPr="00B471BD" w:rsidRDefault="008A2F14" w:rsidP="008A2F14">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A2F14" w:rsidRPr="00B471BD" w:rsidRDefault="008A2F14" w:rsidP="008A2F14">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8A2F14" w:rsidRPr="00B471BD" w:rsidRDefault="008A2F14" w:rsidP="008A2F14">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8A2F14" w:rsidRPr="00B471BD" w:rsidRDefault="008A2F14" w:rsidP="008A2F14">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8A2F14" w:rsidRPr="00B471BD" w:rsidRDefault="008A2F14" w:rsidP="008A2F14">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8A2F14" w:rsidRPr="00B471BD" w:rsidRDefault="008A2F14" w:rsidP="008A2F14">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8A2F14" w:rsidRPr="00B471BD" w:rsidRDefault="008A2F14" w:rsidP="008A2F14">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8A2F14" w:rsidRPr="00B471BD" w:rsidRDefault="008A2F14" w:rsidP="008A2F14">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8" w:space="0" w:color="auto"/>
              <w:right w:val="single" w:sz="8" w:space="0" w:color="auto"/>
            </w:tcBorders>
            <w:shd w:val="clear" w:color="auto" w:fill="FFFFFF"/>
            <w:vAlign w:val="bottom"/>
          </w:tcPr>
          <w:p w:rsidR="008A2F14" w:rsidRPr="00CE4139" w:rsidRDefault="008A2F14" w:rsidP="008A2F14">
            <w:pPr>
              <w:spacing w:after="0" w:line="240" w:lineRule="auto"/>
              <w:jc w:val="center"/>
              <w:rPr>
                <w:rFonts w:ascii="Times New Roman" w:hAnsi="Times New Roman"/>
                <w:b/>
                <w:bCs/>
                <w:color w:val="FF0000"/>
                <w:sz w:val="18"/>
                <w:szCs w:val="18"/>
              </w:rPr>
            </w:pPr>
            <w:r w:rsidRPr="00CE4139">
              <w:rPr>
                <w:rFonts w:ascii="Times New Roman" w:hAnsi="Times New Roman"/>
                <w:b/>
                <w:bCs/>
                <w:color w:val="FF0000"/>
                <w:sz w:val="18"/>
                <w:szCs w:val="18"/>
              </w:rPr>
              <w:t>6 1</w:t>
            </w:r>
            <w:r>
              <w:rPr>
                <w:rFonts w:ascii="Times New Roman" w:hAnsi="Times New Roman"/>
                <w:b/>
                <w:bCs/>
                <w:color w:val="FF0000"/>
                <w:sz w:val="18"/>
                <w:szCs w:val="18"/>
              </w:rPr>
              <w:t>95</w:t>
            </w:r>
            <w:r w:rsidRPr="00CE4139">
              <w:rPr>
                <w:rFonts w:ascii="Times New Roman" w:hAnsi="Times New Roman"/>
                <w:b/>
                <w:bCs/>
                <w:color w:val="FF0000"/>
                <w:sz w:val="18"/>
                <w:szCs w:val="18"/>
              </w:rPr>
              <w:t> 560,0</w:t>
            </w:r>
            <w:r>
              <w:rPr>
                <w:rFonts w:ascii="Times New Roman" w:hAnsi="Times New Roman"/>
                <w:b/>
                <w:bCs/>
                <w:color w:val="FF0000"/>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8A2F14" w:rsidRPr="00C85A43" w:rsidRDefault="008A2F14" w:rsidP="008A2F14">
            <w:pPr>
              <w:spacing w:after="0" w:line="240" w:lineRule="auto"/>
              <w:jc w:val="center"/>
              <w:rPr>
                <w:rFonts w:ascii="Times New Roman" w:hAnsi="Times New Roman"/>
                <w:b/>
                <w:bCs/>
                <w:color w:val="FF0000"/>
                <w:sz w:val="18"/>
                <w:szCs w:val="18"/>
              </w:rPr>
            </w:pPr>
            <w:r>
              <w:rPr>
                <w:rFonts w:ascii="Times New Roman" w:hAnsi="Times New Roman"/>
                <w:b/>
                <w:bCs/>
                <w:color w:val="FF0000"/>
                <w:sz w:val="18"/>
                <w:szCs w:val="18"/>
              </w:rPr>
              <w:t>8 127 100</w:t>
            </w:r>
            <w:r w:rsidRPr="00C85A43">
              <w:rPr>
                <w:rFonts w:ascii="Times New Roman" w:hAnsi="Times New Roman"/>
                <w:b/>
                <w:bCs/>
                <w:color w:val="FF0000"/>
                <w:sz w:val="18"/>
                <w:szCs w:val="18"/>
              </w:rPr>
              <w:t>,0</w:t>
            </w:r>
          </w:p>
        </w:tc>
        <w:tc>
          <w:tcPr>
            <w:tcW w:w="1276" w:type="dxa"/>
            <w:tcBorders>
              <w:top w:val="nil"/>
              <w:left w:val="single" w:sz="4" w:space="0" w:color="auto"/>
              <w:bottom w:val="single" w:sz="8" w:space="0" w:color="auto"/>
              <w:right w:val="single" w:sz="4" w:space="0" w:color="auto"/>
            </w:tcBorders>
            <w:shd w:val="clear" w:color="auto" w:fill="auto"/>
            <w:vAlign w:val="bottom"/>
          </w:tcPr>
          <w:p w:rsidR="008A2F14" w:rsidRPr="00C85A43" w:rsidRDefault="008A2F14" w:rsidP="008A2F14">
            <w:pPr>
              <w:spacing w:after="0" w:line="240" w:lineRule="auto"/>
              <w:jc w:val="center"/>
              <w:rPr>
                <w:rFonts w:ascii="Times New Roman" w:hAnsi="Times New Roman"/>
                <w:b/>
                <w:bCs/>
                <w:color w:val="FF0000"/>
                <w:sz w:val="18"/>
                <w:szCs w:val="18"/>
              </w:rPr>
            </w:pPr>
            <w:r>
              <w:rPr>
                <w:rFonts w:ascii="Times New Roman" w:hAnsi="Times New Roman"/>
                <w:b/>
                <w:bCs/>
                <w:color w:val="FF0000"/>
                <w:sz w:val="18"/>
                <w:szCs w:val="18"/>
              </w:rPr>
              <w:t>7 923 300,0</w:t>
            </w:r>
          </w:p>
        </w:tc>
        <w:tc>
          <w:tcPr>
            <w:tcW w:w="1276" w:type="dxa"/>
            <w:tcBorders>
              <w:top w:val="single" w:sz="4" w:space="0" w:color="auto"/>
              <w:left w:val="single" w:sz="4" w:space="0" w:color="auto"/>
              <w:bottom w:val="single" w:sz="4" w:space="0" w:color="auto"/>
              <w:right w:val="single" w:sz="4" w:space="0" w:color="auto"/>
            </w:tcBorders>
            <w:vAlign w:val="bottom"/>
          </w:tcPr>
          <w:p w:rsidR="008A2F14" w:rsidRPr="00C85A43" w:rsidRDefault="008A2F14" w:rsidP="008A2F14">
            <w:pPr>
              <w:spacing w:after="0" w:line="240" w:lineRule="auto"/>
              <w:jc w:val="center"/>
              <w:rPr>
                <w:rFonts w:ascii="Times New Roman" w:hAnsi="Times New Roman"/>
                <w:b/>
                <w:bCs/>
                <w:color w:val="FF0000"/>
                <w:sz w:val="18"/>
                <w:szCs w:val="18"/>
              </w:rPr>
            </w:pPr>
            <w:r>
              <w:rPr>
                <w:rFonts w:ascii="Times New Roman" w:hAnsi="Times New Roman"/>
                <w:b/>
                <w:bCs/>
                <w:color w:val="FF0000"/>
                <w:sz w:val="18"/>
                <w:szCs w:val="18"/>
              </w:rPr>
              <w:t>7 923 300,0</w:t>
            </w: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Средства поселений</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r w:rsidRPr="00DE2B1D">
              <w:rPr>
                <w:rFonts w:ascii="Times New Roman" w:hAnsi="Times New Roman"/>
                <w:b/>
                <w:bCs/>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r w:rsidRPr="00B471BD">
              <w:rPr>
                <w:rFonts w:ascii="Times New Roman" w:hAnsi="Times New Roman"/>
                <w:b/>
                <w:bCs/>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4" w:space="0" w:color="auto"/>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в том числе</w:t>
            </w:r>
          </w:p>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по ГРБС:</w:t>
            </w:r>
          </w:p>
        </w:tc>
        <w:tc>
          <w:tcPr>
            <w:tcW w:w="709" w:type="dxa"/>
            <w:tcBorders>
              <w:top w:val="nil"/>
              <w:left w:val="single" w:sz="4" w:space="0" w:color="auto"/>
              <w:bottom w:val="single" w:sz="8" w:space="0" w:color="000000"/>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8" w:space="0" w:color="auto"/>
              <w:bottom w:val="single" w:sz="8" w:space="0" w:color="000000"/>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single" w:sz="8" w:space="0" w:color="auto"/>
              <w:bottom w:val="single" w:sz="8" w:space="0" w:color="000000"/>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single" w:sz="8" w:space="0" w:color="auto"/>
              <w:bottom w:val="single" w:sz="8" w:space="0" w:color="000000"/>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single" w:sz="8" w:space="0" w:color="auto"/>
              <w:bottom w:val="single" w:sz="8" w:space="0" w:color="000000"/>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275" w:type="dxa"/>
            <w:tcBorders>
              <w:top w:val="nil"/>
              <w:left w:val="single" w:sz="8" w:space="0" w:color="auto"/>
              <w:bottom w:val="single" w:sz="8" w:space="0" w:color="000000"/>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8" w:space="0" w:color="auto"/>
              <w:bottom w:val="single" w:sz="8" w:space="0" w:color="000000"/>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000000"/>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Администрация Ачинского района</w:t>
            </w:r>
          </w:p>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(отдел культуры, физической культуры и молодежной политики)</w:t>
            </w:r>
          </w:p>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315"/>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315"/>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315"/>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vMerge/>
            <w:tcBorders>
              <w:top w:val="nil"/>
              <w:left w:val="single" w:sz="4"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813"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60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881E33" w:rsidRPr="00B471BD" w:rsidTr="00F03B3F">
        <w:trPr>
          <w:trHeight w:val="187"/>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val="restart"/>
            <w:tcBorders>
              <w:top w:val="single" w:sz="4" w:space="0" w:color="auto"/>
              <w:left w:val="nil"/>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Администрация Ачинского района</w:t>
            </w:r>
          </w:p>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lang w:eastAsia="en-US"/>
              </w:rPr>
              <w:lastRenderedPageBreak/>
              <w:t>(МБУ МЦ «Навигатор»)</w:t>
            </w:r>
          </w:p>
          <w:p w:rsidR="00881E33" w:rsidRPr="00B471BD" w:rsidRDefault="00881E33" w:rsidP="00881E33">
            <w:pPr>
              <w:spacing w:after="0" w:line="240" w:lineRule="auto"/>
              <w:rPr>
                <w:rFonts w:ascii="Times New Roman" w:hAnsi="Times New Roman"/>
                <w:sz w:val="18"/>
                <w:szCs w:val="18"/>
              </w:rPr>
            </w:pPr>
            <w:r w:rsidRPr="00B471BD">
              <w:rPr>
                <w:rFonts w:ascii="Times New Roman" w:hAnsi="Times New Roman"/>
                <w:sz w:val="18"/>
                <w:szCs w:val="18"/>
              </w:rPr>
              <w:t> </w:t>
            </w:r>
          </w:p>
          <w:p w:rsidR="00881E33" w:rsidRPr="00B471BD" w:rsidRDefault="00881E33" w:rsidP="00881E33">
            <w:pPr>
              <w:spacing w:after="0" w:line="240" w:lineRule="auto"/>
              <w:rPr>
                <w:rFonts w:ascii="Times New Roman" w:hAnsi="Times New Roman"/>
                <w:sz w:val="18"/>
                <w:szCs w:val="18"/>
              </w:rPr>
            </w:pPr>
            <w:r w:rsidRPr="00B471BD">
              <w:rPr>
                <w:rFonts w:ascii="Times New Roman" w:hAnsi="Times New Roman"/>
                <w:sz w:val="18"/>
                <w:szCs w:val="18"/>
              </w:rPr>
              <w:t> </w:t>
            </w:r>
          </w:p>
          <w:p w:rsidR="00881E33" w:rsidRPr="00B471BD" w:rsidRDefault="00881E33" w:rsidP="00881E33">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lastRenderedPageBreak/>
              <w:t>812</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nil"/>
              <w:left w:val="nil"/>
              <w:bottom w:val="single" w:sz="8" w:space="0" w:color="auto"/>
              <w:right w:val="single" w:sz="8" w:space="0" w:color="auto"/>
            </w:tcBorders>
            <w:shd w:val="clear" w:color="auto" w:fill="FFFFFF"/>
            <w:vAlign w:val="center"/>
          </w:tcPr>
          <w:p w:rsidR="00881E33" w:rsidRPr="006545B0"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9</w:t>
            </w:r>
            <w:r w:rsidRPr="006545B0">
              <w:rPr>
                <w:rFonts w:ascii="Times New Roman" w:hAnsi="Times New Roman"/>
                <w:b/>
                <w:bCs/>
                <w:color w:val="FF0000"/>
                <w:sz w:val="18"/>
                <w:szCs w:val="18"/>
              </w:rPr>
              <w:t> </w:t>
            </w:r>
            <w:r>
              <w:rPr>
                <w:rFonts w:ascii="Times New Roman" w:hAnsi="Times New Roman"/>
                <w:b/>
                <w:bCs/>
                <w:color w:val="FF0000"/>
                <w:sz w:val="18"/>
                <w:szCs w:val="18"/>
              </w:rPr>
              <w:t>323</w:t>
            </w:r>
            <w:r w:rsidRPr="006545B0">
              <w:rPr>
                <w:rFonts w:ascii="Times New Roman" w:hAnsi="Times New Roman"/>
                <w:b/>
                <w:bCs/>
                <w:color w:val="FF0000"/>
                <w:sz w:val="18"/>
                <w:szCs w:val="18"/>
              </w:rPr>
              <w:t> </w:t>
            </w:r>
            <w:r>
              <w:rPr>
                <w:rFonts w:ascii="Times New Roman" w:hAnsi="Times New Roman"/>
                <w:b/>
                <w:bCs/>
                <w:color w:val="FF0000"/>
                <w:sz w:val="18"/>
                <w:szCs w:val="18"/>
              </w:rPr>
              <w:t>89</w:t>
            </w:r>
            <w:r w:rsidRPr="006545B0">
              <w:rPr>
                <w:rFonts w:ascii="Times New Roman" w:hAnsi="Times New Roman"/>
                <w:b/>
                <w:bCs/>
                <w:color w:val="FF0000"/>
                <w:sz w:val="18"/>
                <w:szCs w:val="18"/>
              </w:rPr>
              <w:t>0,00</w:t>
            </w:r>
          </w:p>
        </w:tc>
        <w:tc>
          <w:tcPr>
            <w:tcW w:w="1276" w:type="dxa"/>
            <w:tcBorders>
              <w:top w:val="nil"/>
              <w:left w:val="nil"/>
              <w:bottom w:val="single" w:sz="8" w:space="0" w:color="auto"/>
              <w:right w:val="single" w:sz="4" w:space="0" w:color="auto"/>
            </w:tcBorders>
            <w:shd w:val="clear" w:color="auto" w:fill="FFE599"/>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7 427 700,00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7 223 900,00</w:t>
            </w:r>
          </w:p>
        </w:tc>
        <w:tc>
          <w:tcPr>
            <w:tcW w:w="1276" w:type="dxa"/>
            <w:tcBorders>
              <w:top w:val="single" w:sz="4" w:space="0" w:color="auto"/>
              <w:left w:val="single" w:sz="4" w:space="0" w:color="auto"/>
              <w:bottom w:val="single" w:sz="4" w:space="0" w:color="auto"/>
              <w:right w:val="single" w:sz="4" w:space="0" w:color="auto"/>
            </w:tcBorders>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7 223 900,00</w:t>
            </w:r>
          </w:p>
        </w:tc>
      </w:tr>
      <w:tr w:rsidR="00881E33" w:rsidRPr="00B471BD" w:rsidTr="00D90846">
        <w:trPr>
          <w:trHeight w:val="165"/>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881E33" w:rsidRPr="00B471BD" w:rsidRDefault="00881E33" w:rsidP="00881E33">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nil"/>
              <w:left w:val="nil"/>
              <w:bottom w:val="single" w:sz="8" w:space="0" w:color="auto"/>
              <w:right w:val="single" w:sz="8" w:space="0" w:color="auto"/>
            </w:tcBorders>
            <w:shd w:val="clear" w:color="auto" w:fill="FFFFFF"/>
            <w:vAlign w:val="center"/>
          </w:tcPr>
          <w:p w:rsidR="00881E33" w:rsidRPr="00DE2B1D" w:rsidRDefault="00881E33" w:rsidP="00881E33">
            <w:pPr>
              <w:jc w:val="center"/>
              <w:rPr>
                <w:rFonts w:ascii="Times New Roman" w:hAnsi="Times New Roman"/>
                <w:b/>
                <w:sz w:val="18"/>
                <w:szCs w:val="18"/>
              </w:rPr>
            </w:pPr>
          </w:p>
        </w:tc>
        <w:tc>
          <w:tcPr>
            <w:tcW w:w="1276" w:type="dxa"/>
            <w:tcBorders>
              <w:top w:val="nil"/>
              <w:left w:val="nil"/>
              <w:bottom w:val="single" w:sz="8" w:space="0" w:color="auto"/>
              <w:right w:val="single" w:sz="4" w:space="0" w:color="auto"/>
            </w:tcBorders>
            <w:shd w:val="clear" w:color="auto" w:fill="FFE599"/>
            <w:vAlign w:val="center"/>
          </w:tcPr>
          <w:p w:rsidR="00881E33" w:rsidRPr="00B471BD" w:rsidRDefault="00881E33" w:rsidP="00881E33">
            <w:pPr>
              <w:jc w:val="center"/>
              <w:rPr>
                <w:rFonts w:ascii="Times New Roman" w:hAnsi="Times New Roman"/>
                <w:b/>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881E33" w:rsidRPr="00B471BD" w:rsidRDefault="00881E33" w:rsidP="00881E33">
            <w:pPr>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881E33" w:rsidRPr="00B471BD" w:rsidRDefault="00881E33" w:rsidP="00881E33">
            <w:pPr>
              <w:jc w:val="center"/>
              <w:rPr>
                <w:rFonts w:ascii="Times New Roman" w:hAnsi="Times New Roman"/>
                <w:b/>
                <w:sz w:val="18"/>
                <w:szCs w:val="18"/>
              </w:rPr>
            </w:pPr>
          </w:p>
        </w:tc>
      </w:tr>
      <w:tr w:rsidR="00881E33" w:rsidRPr="00B471BD" w:rsidTr="00D90846">
        <w:trPr>
          <w:trHeight w:val="315"/>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881E33" w:rsidRPr="00B471BD" w:rsidRDefault="00881E33" w:rsidP="00881E33">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vAlign w:val="center"/>
          </w:tcPr>
          <w:p w:rsidR="00881E33" w:rsidRPr="00DE2B1D" w:rsidRDefault="00881E33" w:rsidP="00881E33">
            <w:pPr>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center"/>
          </w:tcPr>
          <w:p w:rsidR="00881E33" w:rsidRPr="00B471BD" w:rsidRDefault="00881E33" w:rsidP="00881E33">
            <w:pPr>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881E33" w:rsidRPr="00B471BD" w:rsidRDefault="00881E33" w:rsidP="00881E33">
            <w:pPr>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81E33" w:rsidRPr="00B471BD" w:rsidRDefault="00881E33" w:rsidP="00881E33">
            <w:pPr>
              <w:jc w:val="center"/>
              <w:rPr>
                <w:rFonts w:ascii="Times New Roman" w:hAnsi="Times New Roman"/>
                <w:b/>
                <w:bCs/>
                <w:sz w:val="18"/>
                <w:szCs w:val="18"/>
              </w:rPr>
            </w:pPr>
          </w:p>
        </w:tc>
      </w:tr>
      <w:tr w:rsidR="00881E33" w:rsidRPr="00B471BD" w:rsidTr="00130024">
        <w:trPr>
          <w:trHeight w:val="315"/>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881E33" w:rsidRPr="00B471BD" w:rsidRDefault="00881E33" w:rsidP="00881E33">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vAlign w:val="center"/>
          </w:tcPr>
          <w:p w:rsidR="00881E33" w:rsidRPr="00124167"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4 205 630,00</w:t>
            </w:r>
          </w:p>
        </w:tc>
        <w:tc>
          <w:tcPr>
            <w:tcW w:w="1276" w:type="dxa"/>
            <w:tcBorders>
              <w:top w:val="nil"/>
              <w:left w:val="nil"/>
              <w:bottom w:val="single" w:sz="8" w:space="0" w:color="auto"/>
              <w:right w:val="single" w:sz="4" w:space="0" w:color="auto"/>
            </w:tcBorders>
            <w:shd w:val="clear" w:color="auto" w:fill="FFE599"/>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r>
      <w:tr w:rsidR="00881E33" w:rsidRPr="00B471BD" w:rsidTr="00130024">
        <w:trPr>
          <w:trHeight w:val="46"/>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tcBorders>
              <w:left w:val="nil"/>
              <w:bottom w:val="nil"/>
              <w:right w:val="single" w:sz="8" w:space="0" w:color="auto"/>
            </w:tcBorders>
            <w:shd w:val="clear" w:color="auto" w:fill="auto"/>
            <w:vAlign w:val="bottom"/>
            <w:hideMark/>
          </w:tcPr>
          <w:p w:rsidR="00881E33" w:rsidRPr="00B471BD" w:rsidRDefault="00881E33" w:rsidP="00881E33">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8" w:space="0" w:color="auto"/>
              <w:right w:val="single" w:sz="8" w:space="0" w:color="auto"/>
            </w:tcBorders>
            <w:shd w:val="clear" w:color="auto" w:fill="FFFFFF"/>
            <w:vAlign w:val="center"/>
          </w:tcPr>
          <w:p w:rsidR="00881E33" w:rsidRPr="00932203" w:rsidRDefault="00881E33" w:rsidP="00881E33">
            <w:pPr>
              <w:jc w:val="center"/>
              <w:rPr>
                <w:rFonts w:ascii="Times New Roman" w:hAnsi="Times New Roman"/>
                <w:b/>
                <w:bCs/>
                <w:color w:val="FF0000"/>
                <w:sz w:val="18"/>
                <w:szCs w:val="18"/>
              </w:rPr>
            </w:pPr>
            <w:r w:rsidRPr="00932203">
              <w:rPr>
                <w:rFonts w:ascii="Times New Roman" w:hAnsi="Times New Roman"/>
                <w:b/>
                <w:bCs/>
                <w:color w:val="FF0000"/>
                <w:sz w:val="18"/>
                <w:szCs w:val="18"/>
              </w:rPr>
              <w:t>5 </w:t>
            </w:r>
            <w:r>
              <w:rPr>
                <w:rFonts w:ascii="Times New Roman" w:hAnsi="Times New Roman"/>
                <w:b/>
                <w:bCs/>
                <w:color w:val="FF0000"/>
                <w:sz w:val="18"/>
                <w:szCs w:val="18"/>
              </w:rPr>
              <w:t>11</w:t>
            </w:r>
            <w:r w:rsidRPr="00932203">
              <w:rPr>
                <w:rFonts w:ascii="Times New Roman" w:hAnsi="Times New Roman"/>
                <w:b/>
                <w:bCs/>
                <w:color w:val="FF0000"/>
                <w:sz w:val="18"/>
                <w:szCs w:val="18"/>
              </w:rPr>
              <w:t>8 260,00</w:t>
            </w:r>
          </w:p>
        </w:tc>
        <w:tc>
          <w:tcPr>
            <w:tcW w:w="1276" w:type="dxa"/>
            <w:tcBorders>
              <w:top w:val="nil"/>
              <w:left w:val="nil"/>
              <w:bottom w:val="single" w:sz="8" w:space="0" w:color="auto"/>
              <w:right w:val="single" w:sz="4" w:space="0" w:color="auto"/>
            </w:tcBorders>
            <w:shd w:val="clear" w:color="auto" w:fill="FFE599"/>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7 049 800</w:t>
            </w:r>
            <w:r w:rsidRPr="00130024">
              <w:rPr>
                <w:rFonts w:ascii="Times New Roman" w:hAnsi="Times New Roman"/>
                <w:b/>
                <w:bCs/>
                <w:color w:val="FF0000"/>
                <w:sz w:val="18"/>
                <w:szCs w:val="18"/>
              </w:rPr>
              <w:t>,0</w:t>
            </w:r>
          </w:p>
        </w:tc>
        <w:tc>
          <w:tcPr>
            <w:tcW w:w="1276" w:type="dxa"/>
            <w:tcBorders>
              <w:top w:val="nil"/>
              <w:left w:val="single" w:sz="4" w:space="0" w:color="auto"/>
              <w:bottom w:val="single" w:sz="8" w:space="0" w:color="auto"/>
              <w:right w:val="single" w:sz="4" w:space="0" w:color="auto"/>
            </w:tcBorders>
            <w:shd w:val="clear" w:color="auto" w:fill="auto"/>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6 846 000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6 846 000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tcBorders>
              <w:top w:val="nil"/>
              <w:left w:val="nil"/>
              <w:bottom w:val="nil"/>
              <w:right w:val="single" w:sz="8"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tcBorders>
              <w:top w:val="nil"/>
              <w:left w:val="nil"/>
              <w:bottom w:val="single" w:sz="4" w:space="0" w:color="auto"/>
              <w:right w:val="single" w:sz="8"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nil"/>
              <w:left w:val="nil"/>
              <w:bottom w:val="single" w:sz="4"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Администрация Ачинского района</w:t>
            </w:r>
          </w:p>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(отдел земельно-имущественных отношений УПО и ЗИО администрации Ачинского района)</w:t>
            </w:r>
          </w:p>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rPr>
              <w:t> </w:t>
            </w:r>
          </w:p>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rPr>
              <w:t> </w:t>
            </w:r>
          </w:p>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rPr>
              <w:t> </w:t>
            </w:r>
          </w:p>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rPr>
              <w:t> </w:t>
            </w:r>
          </w:p>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rPr>
              <w:t> </w:t>
            </w:r>
          </w:p>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nil"/>
              <w:left w:val="nil"/>
              <w:bottom w:val="single" w:sz="8" w:space="0" w:color="auto"/>
              <w:right w:val="single" w:sz="8" w:space="0" w:color="auto"/>
            </w:tcBorders>
            <w:shd w:val="clear" w:color="auto" w:fill="FFFFFF"/>
            <w:vAlign w:val="center"/>
          </w:tcPr>
          <w:p w:rsidR="00D90846" w:rsidRPr="00DE2B1D" w:rsidRDefault="00D90846" w:rsidP="00D90846">
            <w:pPr>
              <w:spacing w:after="0" w:line="240" w:lineRule="auto"/>
              <w:jc w:val="center"/>
              <w:rPr>
                <w:rFonts w:ascii="Times New Roman" w:hAnsi="Times New Roman"/>
                <w:sz w:val="18"/>
                <w:szCs w:val="18"/>
              </w:rPr>
            </w:pPr>
            <w:r w:rsidRPr="00DE2B1D">
              <w:rPr>
                <w:rFonts w:ascii="Times New Roman" w:hAnsi="Times New Roman"/>
                <w:sz w:val="18"/>
                <w:szCs w:val="18"/>
              </w:rPr>
              <w:t xml:space="preserve"> 3 078 000,00</w:t>
            </w:r>
          </w:p>
        </w:tc>
        <w:tc>
          <w:tcPr>
            <w:tcW w:w="1276" w:type="dxa"/>
            <w:tcBorders>
              <w:top w:val="nil"/>
              <w:left w:val="nil"/>
              <w:bottom w:val="single" w:sz="8" w:space="0" w:color="auto"/>
              <w:right w:val="single" w:sz="4" w:space="0" w:color="auto"/>
            </w:tcBorders>
            <w:shd w:val="clear" w:color="auto" w:fill="FFE599"/>
            <w:vAlign w:val="center"/>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rsidR="00D90846" w:rsidRPr="00B471BD" w:rsidRDefault="00D90846" w:rsidP="00D90846">
            <w:pPr>
              <w:spacing w:after="0" w:line="240" w:lineRule="auto"/>
              <w:jc w:val="center"/>
              <w:rPr>
                <w:rFonts w:ascii="Times New Roman" w:hAnsi="Times New Roman"/>
                <w:sz w:val="18"/>
                <w:szCs w:val="18"/>
              </w:rPr>
            </w:pPr>
          </w:p>
        </w:tc>
        <w:tc>
          <w:tcPr>
            <w:tcW w:w="708" w:type="dxa"/>
            <w:tcBorders>
              <w:top w:val="nil"/>
              <w:left w:val="single" w:sz="4" w:space="0" w:color="auto"/>
              <w:bottom w:val="single" w:sz="8" w:space="0" w:color="auto"/>
              <w:right w:val="single" w:sz="8" w:space="0" w:color="auto"/>
            </w:tcBorders>
            <w:shd w:val="clear" w:color="auto" w:fill="auto"/>
            <w:noWrap/>
            <w:hideMark/>
          </w:tcPr>
          <w:p w:rsidR="00D90846" w:rsidRPr="00B471BD" w:rsidRDefault="00D90846" w:rsidP="00D90846">
            <w:pPr>
              <w:spacing w:after="0" w:line="240" w:lineRule="auto"/>
              <w:jc w:val="center"/>
              <w:rPr>
                <w:rFonts w:ascii="Times New Roman" w:hAnsi="Times New Roman"/>
                <w:sz w:val="18"/>
                <w:szCs w:val="18"/>
              </w:rPr>
            </w:pPr>
          </w:p>
        </w:tc>
        <w:tc>
          <w:tcPr>
            <w:tcW w:w="813" w:type="dxa"/>
            <w:tcBorders>
              <w:top w:val="nil"/>
              <w:left w:val="nil"/>
              <w:bottom w:val="single" w:sz="8" w:space="0" w:color="auto"/>
              <w:right w:val="single" w:sz="8" w:space="0" w:color="auto"/>
            </w:tcBorders>
            <w:shd w:val="clear" w:color="auto" w:fill="auto"/>
            <w:noWrap/>
            <w:hideMark/>
          </w:tcPr>
          <w:p w:rsidR="00D90846" w:rsidRPr="00B471BD" w:rsidRDefault="00D90846" w:rsidP="00D90846">
            <w:pPr>
              <w:spacing w:after="0" w:line="240" w:lineRule="auto"/>
              <w:jc w:val="center"/>
              <w:rPr>
                <w:rFonts w:ascii="Times New Roman" w:hAnsi="Times New Roman"/>
                <w:sz w:val="18"/>
                <w:szCs w:val="18"/>
              </w:rPr>
            </w:pPr>
          </w:p>
        </w:tc>
        <w:tc>
          <w:tcPr>
            <w:tcW w:w="605" w:type="dxa"/>
            <w:tcBorders>
              <w:top w:val="nil"/>
              <w:left w:val="nil"/>
              <w:bottom w:val="single" w:sz="8" w:space="0" w:color="auto"/>
              <w:right w:val="single" w:sz="8" w:space="0" w:color="auto"/>
            </w:tcBorders>
            <w:shd w:val="clear" w:color="auto" w:fill="auto"/>
            <w:noWrap/>
            <w:hideMark/>
          </w:tcPr>
          <w:p w:rsidR="00D90846" w:rsidRPr="00B471BD" w:rsidRDefault="00D90846" w:rsidP="00D90846">
            <w:pPr>
              <w:spacing w:after="0" w:line="240" w:lineRule="auto"/>
              <w:jc w:val="center"/>
              <w:rPr>
                <w:rFonts w:ascii="Times New Roman" w:hAnsi="Times New Roman"/>
                <w:sz w:val="18"/>
                <w:szCs w:val="18"/>
              </w:rPr>
            </w:pPr>
          </w:p>
        </w:tc>
        <w:tc>
          <w:tcPr>
            <w:tcW w:w="1843" w:type="dxa"/>
            <w:tcBorders>
              <w:top w:val="nil"/>
              <w:left w:val="nil"/>
              <w:bottom w:val="single" w:sz="8" w:space="0" w:color="auto"/>
              <w:right w:val="single" w:sz="8" w:space="0" w:color="auto"/>
            </w:tcBorders>
            <w:shd w:val="clear" w:color="auto" w:fill="auto"/>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nil"/>
              <w:left w:val="nil"/>
              <w:bottom w:val="single" w:sz="8" w:space="0" w:color="auto"/>
              <w:right w:val="single" w:sz="8" w:space="0" w:color="auto"/>
            </w:tcBorders>
            <w:shd w:val="clear" w:color="auto" w:fill="FFFFFF"/>
          </w:tcPr>
          <w:p w:rsidR="00D90846" w:rsidRPr="00DE2B1D" w:rsidRDefault="00D90846" w:rsidP="00D90846">
            <w:pPr>
              <w:autoSpaceDE w:val="0"/>
              <w:autoSpaceDN w:val="0"/>
              <w:adjustRightInd w:val="0"/>
              <w:spacing w:after="0" w:line="240" w:lineRule="auto"/>
              <w:jc w:val="center"/>
              <w:rPr>
                <w:rFonts w:ascii="Times New Roman" w:hAnsi="Times New Roman"/>
                <w:sz w:val="18"/>
                <w:szCs w:val="18"/>
              </w:rPr>
            </w:pPr>
          </w:p>
        </w:tc>
        <w:tc>
          <w:tcPr>
            <w:tcW w:w="1276" w:type="dxa"/>
            <w:tcBorders>
              <w:top w:val="nil"/>
              <w:left w:val="nil"/>
              <w:bottom w:val="single" w:sz="8" w:space="0" w:color="auto"/>
              <w:right w:val="single" w:sz="4" w:space="0" w:color="auto"/>
            </w:tcBorders>
            <w:shd w:val="clear" w:color="auto" w:fill="FFE599"/>
          </w:tcPr>
          <w:p w:rsidR="00D90846" w:rsidRPr="00130024" w:rsidRDefault="00D90846" w:rsidP="00D90846">
            <w:pPr>
              <w:autoSpaceDE w:val="0"/>
              <w:autoSpaceDN w:val="0"/>
              <w:adjustRightInd w:val="0"/>
              <w:spacing w:after="0" w:line="240" w:lineRule="auto"/>
              <w:jc w:val="center"/>
              <w:rPr>
                <w:rFonts w:ascii="Times New Roman" w:hAnsi="Times New Roman"/>
                <w:color w:val="FF0000"/>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130024" w:rsidRDefault="00D90846" w:rsidP="00D90846">
            <w:pPr>
              <w:autoSpaceDE w:val="0"/>
              <w:autoSpaceDN w:val="0"/>
              <w:adjustRightInd w:val="0"/>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autoSpaceDE w:val="0"/>
              <w:autoSpaceDN w:val="0"/>
              <w:adjustRightInd w:val="0"/>
              <w:spacing w:after="0" w:line="240" w:lineRule="auto"/>
              <w:jc w:val="center"/>
              <w:rPr>
                <w:rFonts w:ascii="Times New Roman" w:hAnsi="Times New Roman"/>
                <w:color w:val="FF0000"/>
                <w:sz w:val="18"/>
                <w:szCs w:val="18"/>
              </w:rPr>
            </w:pPr>
          </w:p>
        </w:tc>
      </w:tr>
      <w:tr w:rsidR="00D90846" w:rsidRPr="00B471BD" w:rsidTr="00F07EFF">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tcPr>
          <w:p w:rsidR="00D90846" w:rsidRPr="00DE2B1D" w:rsidRDefault="00D90846" w:rsidP="00D90846">
            <w:pPr>
              <w:spacing w:after="0" w:line="240" w:lineRule="auto"/>
              <w:jc w:val="center"/>
              <w:rPr>
                <w:rFonts w:ascii="Times New Roman" w:hAnsi="Times New Roman"/>
                <w:sz w:val="18"/>
                <w:szCs w:val="18"/>
              </w:rPr>
            </w:pPr>
            <w:r w:rsidRPr="00DE2B1D">
              <w:rPr>
                <w:rFonts w:ascii="Times New Roman" w:hAnsi="Times New Roman"/>
                <w:sz w:val="18"/>
                <w:szCs w:val="18"/>
              </w:rPr>
              <w:t>482 981,76</w:t>
            </w:r>
          </w:p>
        </w:tc>
        <w:tc>
          <w:tcPr>
            <w:tcW w:w="1276" w:type="dxa"/>
            <w:tcBorders>
              <w:top w:val="nil"/>
              <w:left w:val="nil"/>
              <w:bottom w:val="single" w:sz="8" w:space="0" w:color="auto"/>
              <w:right w:val="single" w:sz="4" w:space="0" w:color="auto"/>
            </w:tcBorders>
            <w:shd w:val="clear" w:color="auto" w:fill="FFE599"/>
          </w:tcPr>
          <w:p w:rsidR="00D90846" w:rsidRPr="00130024" w:rsidRDefault="00D90846" w:rsidP="00D90846">
            <w:pPr>
              <w:spacing w:after="0" w:line="240" w:lineRule="auto"/>
              <w:jc w:val="center"/>
              <w:rPr>
                <w:rFonts w:ascii="Times New Roman" w:hAnsi="Times New Roman"/>
                <w:color w:val="FF0000"/>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130024" w:rsidRDefault="00D90846" w:rsidP="00D90846">
            <w:pPr>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spacing w:after="0" w:line="240" w:lineRule="auto"/>
              <w:jc w:val="center"/>
              <w:rPr>
                <w:rFonts w:ascii="Times New Roman" w:hAnsi="Times New Roman"/>
                <w:color w:val="FF0000"/>
                <w:sz w:val="18"/>
                <w:szCs w:val="18"/>
              </w:rPr>
            </w:pPr>
          </w:p>
        </w:tc>
      </w:tr>
      <w:tr w:rsidR="00D90846" w:rsidRPr="00B471BD" w:rsidTr="00F07EFF">
        <w:trPr>
          <w:trHeight w:val="315"/>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tcPr>
          <w:p w:rsidR="00D90846" w:rsidRPr="00DE2B1D" w:rsidRDefault="00D90846" w:rsidP="00D90846">
            <w:pPr>
              <w:spacing w:after="0" w:line="240" w:lineRule="auto"/>
              <w:jc w:val="center"/>
              <w:rPr>
                <w:rFonts w:ascii="Times New Roman" w:hAnsi="Times New Roman"/>
                <w:sz w:val="18"/>
                <w:szCs w:val="18"/>
              </w:rPr>
            </w:pPr>
            <w:r w:rsidRPr="00DE2B1D">
              <w:rPr>
                <w:rFonts w:ascii="Times New Roman" w:hAnsi="Times New Roman"/>
                <w:sz w:val="18"/>
                <w:szCs w:val="18"/>
              </w:rPr>
              <w:t>1 517 718,24</w:t>
            </w:r>
          </w:p>
        </w:tc>
        <w:tc>
          <w:tcPr>
            <w:tcW w:w="1276" w:type="dxa"/>
            <w:tcBorders>
              <w:top w:val="nil"/>
              <w:left w:val="nil"/>
              <w:bottom w:val="single" w:sz="8" w:space="0" w:color="auto"/>
              <w:right w:val="single" w:sz="4" w:space="0" w:color="auto"/>
            </w:tcBorders>
            <w:shd w:val="clear" w:color="auto" w:fill="FFE599"/>
          </w:tcPr>
          <w:p w:rsidR="00D90846" w:rsidRPr="00130024" w:rsidRDefault="00D90846" w:rsidP="00D90846">
            <w:pPr>
              <w:spacing w:after="0" w:line="240" w:lineRule="auto"/>
              <w:jc w:val="center"/>
              <w:rPr>
                <w:rFonts w:ascii="Times New Roman" w:hAnsi="Times New Roman"/>
                <w:color w:val="FF0000"/>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130024" w:rsidRDefault="00D90846" w:rsidP="00D90846">
            <w:pPr>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spacing w:after="0" w:line="240" w:lineRule="auto"/>
              <w:jc w:val="center"/>
              <w:rPr>
                <w:rFonts w:ascii="Times New Roman" w:hAnsi="Times New Roman"/>
                <w:color w:val="FF0000"/>
                <w:sz w:val="18"/>
                <w:szCs w:val="18"/>
              </w:rPr>
            </w:pPr>
          </w:p>
        </w:tc>
      </w:tr>
      <w:tr w:rsidR="00D90846" w:rsidRPr="00B471BD" w:rsidTr="00F07EFF">
        <w:trPr>
          <w:trHeight w:val="315"/>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1003</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8" w:space="0" w:color="auto"/>
              <w:right w:val="single" w:sz="8" w:space="0" w:color="auto"/>
            </w:tcBorders>
            <w:shd w:val="clear" w:color="auto" w:fill="FFFFFF"/>
          </w:tcPr>
          <w:p w:rsidR="00D90846" w:rsidRPr="00DE2B1D" w:rsidRDefault="00D90846" w:rsidP="00D90846">
            <w:pPr>
              <w:spacing w:after="0" w:line="240" w:lineRule="auto"/>
              <w:jc w:val="center"/>
              <w:rPr>
                <w:rFonts w:ascii="Times New Roman" w:hAnsi="Times New Roman"/>
                <w:sz w:val="18"/>
                <w:szCs w:val="18"/>
              </w:rPr>
            </w:pPr>
            <w:r w:rsidRPr="00DE2B1D">
              <w:rPr>
                <w:rFonts w:ascii="Times New Roman" w:hAnsi="Times New Roman"/>
                <w:sz w:val="18"/>
                <w:szCs w:val="18"/>
              </w:rPr>
              <w:t>1 077 300,0</w:t>
            </w:r>
          </w:p>
        </w:tc>
        <w:tc>
          <w:tcPr>
            <w:tcW w:w="1276" w:type="dxa"/>
            <w:tcBorders>
              <w:top w:val="nil"/>
              <w:left w:val="nil"/>
              <w:bottom w:val="single" w:sz="8" w:space="0" w:color="auto"/>
              <w:right w:val="single" w:sz="4" w:space="0" w:color="auto"/>
            </w:tcBorders>
            <w:shd w:val="clear" w:color="auto" w:fill="FFE599"/>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nil"/>
              <w:left w:val="single" w:sz="4" w:space="0" w:color="auto"/>
              <w:bottom w:val="single" w:sz="8" w:space="0" w:color="auto"/>
              <w:right w:val="single" w:sz="4" w:space="0" w:color="auto"/>
            </w:tcBorders>
            <w:shd w:val="clear" w:color="auto" w:fill="auto"/>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r>
      <w:tr w:rsidR="00D90846" w:rsidRPr="00B471BD" w:rsidTr="00D54BEA">
        <w:trPr>
          <w:trHeight w:val="100"/>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tcPr>
          <w:p w:rsidR="00D90846" w:rsidRPr="00B471BD" w:rsidRDefault="00D90846" w:rsidP="00D90846">
            <w:pPr>
              <w:spacing w:after="0" w:line="240" w:lineRule="auto"/>
              <w:rPr>
                <w:rFonts w:ascii="Times New Roman" w:hAnsi="Times New Roman"/>
                <w:sz w:val="18"/>
                <w:szCs w:val="18"/>
              </w:rPr>
            </w:pPr>
          </w:p>
        </w:tc>
        <w:tc>
          <w:tcPr>
            <w:tcW w:w="813" w:type="dxa"/>
            <w:tcBorders>
              <w:top w:val="nil"/>
              <w:left w:val="nil"/>
              <w:bottom w:val="single" w:sz="8" w:space="0" w:color="auto"/>
              <w:right w:val="single" w:sz="8" w:space="0" w:color="auto"/>
            </w:tcBorders>
            <w:shd w:val="clear" w:color="auto" w:fill="auto"/>
            <w:noWrap/>
            <w:vAlign w:val="bottom"/>
          </w:tcPr>
          <w:p w:rsidR="00D90846" w:rsidRPr="00B471BD" w:rsidRDefault="00D90846" w:rsidP="00D90846">
            <w:pPr>
              <w:spacing w:after="0" w:line="240" w:lineRule="auto"/>
              <w:jc w:val="center"/>
              <w:rPr>
                <w:rFonts w:ascii="Times New Roman" w:hAnsi="Times New Roman"/>
                <w:sz w:val="18"/>
                <w:szCs w:val="18"/>
              </w:rPr>
            </w:pP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Средства поселений</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rPr>
            </w:pPr>
          </w:p>
        </w:tc>
      </w:tr>
      <w:tr w:rsidR="00D90846" w:rsidRPr="00B471BD" w:rsidTr="00D54BEA">
        <w:trPr>
          <w:trHeight w:val="134"/>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4"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single" w:sz="4" w:space="0" w:color="auto"/>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881E33" w:rsidRPr="00B471BD" w:rsidTr="00130024">
        <w:trPr>
          <w:trHeight w:val="480"/>
        </w:trPr>
        <w:tc>
          <w:tcPr>
            <w:tcW w:w="1575" w:type="dxa"/>
            <w:vMerge w:val="restart"/>
            <w:tcBorders>
              <w:top w:val="nil"/>
              <w:left w:val="single" w:sz="8" w:space="0" w:color="auto"/>
              <w:bottom w:val="single" w:sz="8" w:space="0" w:color="000000"/>
              <w:right w:val="single" w:sz="8" w:space="0" w:color="auto"/>
            </w:tcBorders>
            <w:shd w:val="clear" w:color="auto" w:fill="auto"/>
            <w:hideMark/>
          </w:tcPr>
          <w:p w:rsidR="00881E33" w:rsidRPr="00B471BD" w:rsidRDefault="00881E33" w:rsidP="00881E33">
            <w:pPr>
              <w:spacing w:after="0" w:line="240" w:lineRule="auto"/>
              <w:rPr>
                <w:rFonts w:ascii="Times New Roman" w:hAnsi="Times New Roman"/>
                <w:sz w:val="18"/>
                <w:szCs w:val="18"/>
              </w:rPr>
            </w:pPr>
            <w:r w:rsidRPr="00B471BD">
              <w:rPr>
                <w:rFonts w:ascii="Times New Roman" w:hAnsi="Times New Roman"/>
                <w:sz w:val="18"/>
                <w:szCs w:val="18"/>
                <w:lang w:eastAsia="en-US"/>
              </w:rPr>
              <w:t>Подпрограмма 1</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881E33" w:rsidRPr="00B471BD" w:rsidRDefault="00881E33" w:rsidP="00881E33">
            <w:pPr>
              <w:spacing w:after="0" w:line="240" w:lineRule="auto"/>
              <w:rPr>
                <w:rFonts w:ascii="Times New Roman" w:hAnsi="Times New Roman"/>
                <w:sz w:val="18"/>
                <w:szCs w:val="18"/>
              </w:rPr>
            </w:pPr>
            <w:r w:rsidRPr="00B471BD">
              <w:rPr>
                <w:rFonts w:ascii="Times New Roman" w:hAnsi="Times New Roman"/>
                <w:sz w:val="18"/>
                <w:szCs w:val="18"/>
                <w:lang w:eastAsia="en-US"/>
              </w:rPr>
              <w:t>Вовлечение молодёжи в социальную практику</w:t>
            </w:r>
          </w:p>
        </w:tc>
        <w:tc>
          <w:tcPr>
            <w:tcW w:w="2268" w:type="dxa"/>
            <w:vMerge w:val="restart"/>
            <w:tcBorders>
              <w:top w:val="single" w:sz="4" w:space="0" w:color="auto"/>
              <w:left w:val="single" w:sz="8" w:space="0" w:color="auto"/>
              <w:bottom w:val="single" w:sz="8" w:space="0" w:color="000000"/>
              <w:right w:val="single" w:sz="8" w:space="0" w:color="auto"/>
            </w:tcBorders>
            <w:shd w:val="clear" w:color="auto" w:fill="auto"/>
            <w:hideMark/>
          </w:tcPr>
          <w:p w:rsidR="00881E33" w:rsidRPr="00B471BD" w:rsidRDefault="00881E33" w:rsidP="00881E33">
            <w:pPr>
              <w:spacing w:after="0" w:line="240" w:lineRule="auto"/>
              <w:rPr>
                <w:rFonts w:ascii="Times New Roman" w:hAnsi="Times New Roman"/>
                <w:sz w:val="18"/>
                <w:szCs w:val="18"/>
              </w:rPr>
            </w:pPr>
            <w:r w:rsidRPr="00B471BD">
              <w:rPr>
                <w:rFonts w:ascii="Times New Roman" w:hAnsi="Times New Roman"/>
                <w:sz w:val="18"/>
                <w:szCs w:val="18"/>
                <w:lang w:eastAsia="en-US"/>
              </w:rPr>
              <w:t>всего расходные обязательства по подпрограмме</w:t>
            </w:r>
          </w:p>
        </w:tc>
        <w:tc>
          <w:tcPr>
            <w:tcW w:w="709" w:type="dxa"/>
            <w:tcBorders>
              <w:top w:val="single" w:sz="4" w:space="0" w:color="auto"/>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nil"/>
              <w:left w:val="nil"/>
              <w:bottom w:val="single" w:sz="8" w:space="0" w:color="auto"/>
              <w:right w:val="single" w:sz="8" w:space="0" w:color="auto"/>
            </w:tcBorders>
            <w:shd w:val="clear" w:color="auto" w:fill="FFFFFF"/>
            <w:vAlign w:val="center"/>
          </w:tcPr>
          <w:p w:rsidR="00881E33" w:rsidRPr="006545B0"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9</w:t>
            </w:r>
            <w:r w:rsidRPr="006545B0">
              <w:rPr>
                <w:rFonts w:ascii="Times New Roman" w:hAnsi="Times New Roman"/>
                <w:b/>
                <w:bCs/>
                <w:color w:val="FF0000"/>
                <w:sz w:val="18"/>
                <w:szCs w:val="18"/>
              </w:rPr>
              <w:t> </w:t>
            </w:r>
            <w:r>
              <w:rPr>
                <w:rFonts w:ascii="Times New Roman" w:hAnsi="Times New Roman"/>
                <w:b/>
                <w:bCs/>
                <w:color w:val="FF0000"/>
                <w:sz w:val="18"/>
                <w:szCs w:val="18"/>
              </w:rPr>
              <w:t>323</w:t>
            </w:r>
            <w:r w:rsidRPr="006545B0">
              <w:rPr>
                <w:rFonts w:ascii="Times New Roman" w:hAnsi="Times New Roman"/>
                <w:b/>
                <w:bCs/>
                <w:color w:val="FF0000"/>
                <w:sz w:val="18"/>
                <w:szCs w:val="18"/>
              </w:rPr>
              <w:t> </w:t>
            </w:r>
            <w:r>
              <w:rPr>
                <w:rFonts w:ascii="Times New Roman" w:hAnsi="Times New Roman"/>
                <w:b/>
                <w:bCs/>
                <w:color w:val="FF0000"/>
                <w:sz w:val="18"/>
                <w:szCs w:val="18"/>
              </w:rPr>
              <w:t>89</w:t>
            </w:r>
            <w:r w:rsidRPr="006545B0">
              <w:rPr>
                <w:rFonts w:ascii="Times New Roman" w:hAnsi="Times New Roman"/>
                <w:b/>
                <w:bCs/>
                <w:color w:val="FF0000"/>
                <w:sz w:val="18"/>
                <w:szCs w:val="18"/>
              </w:rPr>
              <w:t>0,00</w:t>
            </w:r>
          </w:p>
        </w:tc>
        <w:tc>
          <w:tcPr>
            <w:tcW w:w="1276" w:type="dxa"/>
            <w:tcBorders>
              <w:top w:val="nil"/>
              <w:left w:val="nil"/>
              <w:bottom w:val="single" w:sz="8" w:space="0" w:color="auto"/>
              <w:right w:val="single" w:sz="4" w:space="0" w:color="auto"/>
            </w:tcBorders>
            <w:shd w:val="clear" w:color="auto" w:fill="FFE599"/>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7 427 700,00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7 223 900,00</w:t>
            </w:r>
          </w:p>
        </w:tc>
        <w:tc>
          <w:tcPr>
            <w:tcW w:w="1276" w:type="dxa"/>
            <w:tcBorders>
              <w:top w:val="single" w:sz="4" w:space="0" w:color="auto"/>
              <w:left w:val="single" w:sz="4" w:space="0" w:color="auto"/>
              <w:bottom w:val="single" w:sz="4" w:space="0" w:color="auto"/>
              <w:right w:val="single" w:sz="4" w:space="0" w:color="auto"/>
            </w:tcBorders>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7 223 900,00</w:t>
            </w:r>
          </w:p>
        </w:tc>
      </w:tr>
      <w:tr w:rsidR="00881E33" w:rsidRPr="00B471BD" w:rsidTr="00D54BEA">
        <w:trPr>
          <w:trHeight w:val="137"/>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nil"/>
              <w:left w:val="nil"/>
              <w:bottom w:val="single" w:sz="8" w:space="0" w:color="auto"/>
              <w:right w:val="single" w:sz="8" w:space="0" w:color="auto"/>
            </w:tcBorders>
            <w:shd w:val="clear" w:color="auto" w:fill="FFFFFF"/>
            <w:vAlign w:val="center"/>
          </w:tcPr>
          <w:p w:rsidR="00881E33" w:rsidRPr="00DE2B1D" w:rsidRDefault="00881E33" w:rsidP="00881E33">
            <w:pPr>
              <w:jc w:val="center"/>
              <w:rPr>
                <w:rFonts w:ascii="Times New Roman" w:hAnsi="Times New Roman"/>
                <w:b/>
                <w:sz w:val="18"/>
                <w:szCs w:val="18"/>
              </w:rPr>
            </w:pPr>
          </w:p>
        </w:tc>
        <w:tc>
          <w:tcPr>
            <w:tcW w:w="1276" w:type="dxa"/>
            <w:tcBorders>
              <w:top w:val="nil"/>
              <w:left w:val="nil"/>
              <w:bottom w:val="single" w:sz="8" w:space="0" w:color="auto"/>
              <w:right w:val="single" w:sz="4" w:space="0" w:color="auto"/>
            </w:tcBorders>
            <w:shd w:val="clear" w:color="auto" w:fill="FFE599"/>
            <w:vAlign w:val="center"/>
          </w:tcPr>
          <w:p w:rsidR="00881E33" w:rsidRPr="00B471BD" w:rsidRDefault="00881E33" w:rsidP="00881E33">
            <w:pPr>
              <w:jc w:val="center"/>
              <w:rPr>
                <w:rFonts w:ascii="Times New Roman" w:hAnsi="Times New Roman"/>
                <w:b/>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881E33" w:rsidRPr="00B471BD" w:rsidRDefault="00881E33" w:rsidP="00881E33">
            <w:pPr>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881E33" w:rsidRPr="00B471BD" w:rsidRDefault="00881E33" w:rsidP="00881E33">
            <w:pPr>
              <w:jc w:val="center"/>
              <w:rPr>
                <w:rFonts w:ascii="Times New Roman" w:hAnsi="Times New Roman"/>
                <w:b/>
                <w:sz w:val="18"/>
                <w:szCs w:val="18"/>
              </w:rPr>
            </w:pPr>
          </w:p>
        </w:tc>
      </w:tr>
      <w:tr w:rsidR="00881E33" w:rsidRPr="00B471BD" w:rsidTr="00D90846">
        <w:trPr>
          <w:trHeight w:val="101"/>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vAlign w:val="center"/>
          </w:tcPr>
          <w:p w:rsidR="00881E33" w:rsidRPr="00DE2B1D" w:rsidRDefault="00881E33" w:rsidP="00881E33">
            <w:pPr>
              <w:jc w:val="center"/>
              <w:rPr>
                <w:rFonts w:ascii="Times New Roman" w:hAnsi="Times New Roman"/>
                <w:b/>
                <w:bCs/>
                <w:sz w:val="18"/>
                <w:szCs w:val="18"/>
              </w:rPr>
            </w:pPr>
          </w:p>
        </w:tc>
        <w:tc>
          <w:tcPr>
            <w:tcW w:w="1276" w:type="dxa"/>
            <w:tcBorders>
              <w:top w:val="nil"/>
              <w:left w:val="nil"/>
              <w:bottom w:val="single" w:sz="8" w:space="0" w:color="auto"/>
              <w:right w:val="single" w:sz="4" w:space="0" w:color="auto"/>
            </w:tcBorders>
            <w:shd w:val="clear" w:color="auto" w:fill="FFE599"/>
            <w:vAlign w:val="center"/>
          </w:tcPr>
          <w:p w:rsidR="00881E33" w:rsidRPr="00B471BD" w:rsidRDefault="00881E33" w:rsidP="00881E33">
            <w:pPr>
              <w:jc w:val="center"/>
              <w:rPr>
                <w:rFonts w:ascii="Times New Roman" w:hAnsi="Times New Roman"/>
                <w:b/>
                <w:bCs/>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881E33" w:rsidRPr="00B471BD" w:rsidRDefault="00881E33" w:rsidP="00881E33">
            <w:pPr>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881E33" w:rsidRPr="00B471BD" w:rsidRDefault="00881E33" w:rsidP="00881E33">
            <w:pPr>
              <w:jc w:val="center"/>
              <w:rPr>
                <w:rFonts w:ascii="Times New Roman" w:hAnsi="Times New Roman"/>
                <w:b/>
                <w:bCs/>
                <w:sz w:val="18"/>
                <w:szCs w:val="18"/>
              </w:rPr>
            </w:pPr>
          </w:p>
        </w:tc>
      </w:tr>
      <w:tr w:rsidR="00881E33" w:rsidRPr="00B471BD" w:rsidTr="00130024">
        <w:trPr>
          <w:trHeight w:val="66"/>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vAlign w:val="center"/>
          </w:tcPr>
          <w:p w:rsidR="00881E33" w:rsidRPr="00124167"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4 205 630,00</w:t>
            </w:r>
          </w:p>
        </w:tc>
        <w:tc>
          <w:tcPr>
            <w:tcW w:w="1276" w:type="dxa"/>
            <w:tcBorders>
              <w:top w:val="nil"/>
              <w:left w:val="nil"/>
              <w:bottom w:val="single" w:sz="8" w:space="0" w:color="auto"/>
              <w:right w:val="single" w:sz="4" w:space="0" w:color="auto"/>
            </w:tcBorders>
            <w:shd w:val="clear" w:color="auto" w:fill="FFE599"/>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c>
          <w:tcPr>
            <w:tcW w:w="1276" w:type="dxa"/>
            <w:tcBorders>
              <w:top w:val="nil"/>
              <w:left w:val="single" w:sz="4" w:space="0" w:color="auto"/>
              <w:bottom w:val="single" w:sz="8" w:space="0" w:color="auto"/>
              <w:right w:val="single" w:sz="4" w:space="0" w:color="auto"/>
            </w:tcBorders>
            <w:shd w:val="clear" w:color="auto" w:fill="auto"/>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r>
      <w:tr w:rsidR="00881E33" w:rsidRPr="00B471BD" w:rsidTr="00130024">
        <w:trPr>
          <w:trHeight w:val="172"/>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4" w:space="0" w:color="auto"/>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4" w:space="0" w:color="auto"/>
              <w:right w:val="single" w:sz="8" w:space="0" w:color="auto"/>
            </w:tcBorders>
            <w:shd w:val="clear" w:color="auto" w:fill="FFFFFF"/>
            <w:vAlign w:val="center"/>
          </w:tcPr>
          <w:p w:rsidR="00881E33" w:rsidRPr="00932203" w:rsidRDefault="00881E33" w:rsidP="00881E33">
            <w:pPr>
              <w:jc w:val="center"/>
              <w:rPr>
                <w:rFonts w:ascii="Times New Roman" w:hAnsi="Times New Roman"/>
                <w:b/>
                <w:bCs/>
                <w:color w:val="FF0000"/>
                <w:sz w:val="18"/>
                <w:szCs w:val="18"/>
              </w:rPr>
            </w:pPr>
            <w:r w:rsidRPr="00932203">
              <w:rPr>
                <w:rFonts w:ascii="Times New Roman" w:hAnsi="Times New Roman"/>
                <w:b/>
                <w:bCs/>
                <w:color w:val="FF0000"/>
                <w:sz w:val="18"/>
                <w:szCs w:val="18"/>
              </w:rPr>
              <w:t>5 </w:t>
            </w:r>
            <w:r>
              <w:rPr>
                <w:rFonts w:ascii="Times New Roman" w:hAnsi="Times New Roman"/>
                <w:b/>
                <w:bCs/>
                <w:color w:val="FF0000"/>
                <w:sz w:val="18"/>
                <w:szCs w:val="18"/>
              </w:rPr>
              <w:t>11</w:t>
            </w:r>
            <w:r w:rsidRPr="00932203">
              <w:rPr>
                <w:rFonts w:ascii="Times New Roman" w:hAnsi="Times New Roman"/>
                <w:b/>
                <w:bCs/>
                <w:color w:val="FF0000"/>
                <w:sz w:val="18"/>
                <w:szCs w:val="18"/>
              </w:rPr>
              <w:t>8 260,00</w:t>
            </w:r>
          </w:p>
        </w:tc>
        <w:tc>
          <w:tcPr>
            <w:tcW w:w="1276" w:type="dxa"/>
            <w:tcBorders>
              <w:top w:val="nil"/>
              <w:left w:val="nil"/>
              <w:bottom w:val="single" w:sz="4" w:space="0" w:color="auto"/>
              <w:right w:val="single" w:sz="4" w:space="0" w:color="auto"/>
            </w:tcBorders>
            <w:shd w:val="clear" w:color="auto" w:fill="FFE599"/>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7 049 800</w:t>
            </w:r>
            <w:r w:rsidRPr="00130024">
              <w:rPr>
                <w:rFonts w:ascii="Times New Roman" w:hAnsi="Times New Roman"/>
                <w:b/>
                <w:bCs/>
                <w:color w:val="FF0000"/>
                <w:sz w:val="18"/>
                <w:szCs w:val="18"/>
              </w:rPr>
              <w:t>,0</w:t>
            </w:r>
          </w:p>
        </w:tc>
        <w:tc>
          <w:tcPr>
            <w:tcW w:w="1276" w:type="dxa"/>
            <w:tcBorders>
              <w:top w:val="nil"/>
              <w:left w:val="single" w:sz="4" w:space="0" w:color="auto"/>
              <w:bottom w:val="single" w:sz="4" w:space="0" w:color="auto"/>
              <w:right w:val="single" w:sz="4" w:space="0" w:color="auto"/>
            </w:tcBorders>
            <w:shd w:val="clear" w:color="auto" w:fill="auto"/>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6 846 000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6 846 000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480"/>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в том числе по ГРБС:</w:t>
            </w: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val="restart"/>
            <w:tcBorders>
              <w:top w:val="nil"/>
              <w:left w:val="nil"/>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Администрация Ачинского района</w:t>
            </w:r>
          </w:p>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(отдел культуры, физической культуры и молодежной политики)</w:t>
            </w: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rPr>
            </w:pPr>
          </w:p>
        </w:tc>
      </w:tr>
      <w:tr w:rsidR="00D90846" w:rsidRPr="00B471BD" w:rsidTr="00D54BEA">
        <w:trPr>
          <w:trHeight w:val="87"/>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rPr>
            </w:pPr>
          </w:p>
        </w:tc>
      </w:tr>
      <w:tr w:rsidR="00D90846" w:rsidRPr="00B471BD" w:rsidTr="00D54BEA">
        <w:trPr>
          <w:trHeight w:val="60"/>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D90846" w:rsidRPr="00B471BD" w:rsidRDefault="00D90846" w:rsidP="00D90846">
            <w:pPr>
              <w:spacing w:after="0" w:line="240" w:lineRule="auto"/>
              <w:jc w:val="center"/>
              <w:rPr>
                <w:rFonts w:ascii="Times New Roman" w:hAnsi="Times New Roman"/>
                <w:sz w:val="18"/>
                <w:szCs w:val="18"/>
              </w:rPr>
            </w:pPr>
          </w:p>
        </w:tc>
        <w:tc>
          <w:tcPr>
            <w:tcW w:w="708" w:type="dxa"/>
            <w:tcBorders>
              <w:top w:val="nil"/>
              <w:left w:val="nil"/>
              <w:bottom w:val="single" w:sz="8" w:space="0" w:color="auto"/>
              <w:right w:val="single" w:sz="8" w:space="0" w:color="auto"/>
            </w:tcBorders>
            <w:shd w:val="clear" w:color="auto" w:fill="auto"/>
            <w:noWrap/>
            <w:vAlign w:val="bottom"/>
          </w:tcPr>
          <w:p w:rsidR="00D90846" w:rsidRPr="00B471BD" w:rsidRDefault="00D90846" w:rsidP="00D90846">
            <w:pPr>
              <w:spacing w:after="0" w:line="240" w:lineRule="auto"/>
              <w:jc w:val="center"/>
              <w:rPr>
                <w:rFonts w:ascii="Times New Roman" w:hAnsi="Times New Roman"/>
                <w:sz w:val="18"/>
                <w:szCs w:val="18"/>
              </w:rPr>
            </w:pPr>
          </w:p>
        </w:tc>
        <w:tc>
          <w:tcPr>
            <w:tcW w:w="813" w:type="dxa"/>
            <w:tcBorders>
              <w:top w:val="nil"/>
              <w:left w:val="nil"/>
              <w:bottom w:val="single" w:sz="8" w:space="0" w:color="auto"/>
              <w:right w:val="single" w:sz="8" w:space="0" w:color="auto"/>
            </w:tcBorders>
            <w:shd w:val="clear" w:color="auto" w:fill="auto"/>
            <w:noWrap/>
            <w:vAlign w:val="bottom"/>
          </w:tcPr>
          <w:p w:rsidR="00D90846" w:rsidRPr="00B471BD" w:rsidRDefault="00D90846" w:rsidP="00D90846">
            <w:pPr>
              <w:spacing w:after="0" w:line="240" w:lineRule="auto"/>
              <w:jc w:val="center"/>
              <w:rPr>
                <w:rFonts w:ascii="Times New Roman" w:hAnsi="Times New Roman"/>
                <w:sz w:val="18"/>
                <w:szCs w:val="18"/>
              </w:rPr>
            </w:pP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129"/>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rPr>
            </w:pPr>
          </w:p>
        </w:tc>
      </w:tr>
      <w:tr w:rsidR="00D90846" w:rsidRPr="00B471BD" w:rsidTr="00D54BEA">
        <w:trPr>
          <w:trHeight w:val="4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rPr>
            </w:pPr>
          </w:p>
        </w:tc>
      </w:tr>
      <w:tr w:rsidR="00881E33" w:rsidRPr="00B471BD" w:rsidTr="00130024">
        <w:trPr>
          <w:trHeight w:val="60"/>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val="restart"/>
            <w:tcBorders>
              <w:top w:val="nil"/>
              <w:left w:val="nil"/>
              <w:right w:val="single" w:sz="8"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Администрация Ачинского района</w:t>
            </w:r>
          </w:p>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(МБУ МЦ «Навигатор»)</w:t>
            </w:r>
          </w:p>
          <w:p w:rsidR="00881E33" w:rsidRPr="00B471BD" w:rsidRDefault="00881E33" w:rsidP="00881E33">
            <w:pPr>
              <w:spacing w:after="0" w:line="240" w:lineRule="auto"/>
              <w:rPr>
                <w:rFonts w:ascii="Times New Roman" w:hAnsi="Times New Roman"/>
                <w:sz w:val="18"/>
                <w:szCs w:val="18"/>
              </w:rPr>
            </w:pPr>
            <w:r w:rsidRPr="00B471BD">
              <w:rPr>
                <w:rFonts w:ascii="Times New Roman" w:hAnsi="Times New Roman"/>
                <w:sz w:val="18"/>
                <w:szCs w:val="18"/>
              </w:rPr>
              <w:t> </w:t>
            </w:r>
          </w:p>
          <w:p w:rsidR="00881E33" w:rsidRPr="00B471BD" w:rsidRDefault="00881E33" w:rsidP="00881E33">
            <w:pPr>
              <w:spacing w:after="0" w:line="240" w:lineRule="auto"/>
              <w:rPr>
                <w:rFonts w:ascii="Times New Roman" w:hAnsi="Times New Roman"/>
                <w:sz w:val="18"/>
                <w:szCs w:val="18"/>
              </w:rPr>
            </w:pPr>
            <w:r w:rsidRPr="00B471BD">
              <w:rPr>
                <w:rFonts w:ascii="Times New Roman" w:hAnsi="Times New Roman"/>
                <w:sz w:val="18"/>
                <w:szCs w:val="18"/>
              </w:rPr>
              <w:t> </w:t>
            </w:r>
          </w:p>
          <w:p w:rsidR="00881E33" w:rsidRPr="00B471BD" w:rsidRDefault="00881E33" w:rsidP="00881E33">
            <w:pPr>
              <w:spacing w:after="0" w:line="240" w:lineRule="auto"/>
              <w:rPr>
                <w:rFonts w:ascii="Times New Roman" w:hAnsi="Times New Roman"/>
                <w:sz w:val="18"/>
                <w:szCs w:val="18"/>
              </w:rPr>
            </w:pPr>
            <w:r w:rsidRPr="00B471BD">
              <w:rPr>
                <w:rFonts w:ascii="Times New Roman" w:hAnsi="Times New Roman"/>
                <w:sz w:val="18"/>
                <w:szCs w:val="18"/>
              </w:rPr>
              <w:t> </w:t>
            </w:r>
          </w:p>
          <w:p w:rsidR="00881E33" w:rsidRPr="00B471BD" w:rsidRDefault="00881E33" w:rsidP="00881E33">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81E33" w:rsidRPr="006545B0"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9</w:t>
            </w:r>
            <w:r w:rsidRPr="006545B0">
              <w:rPr>
                <w:rFonts w:ascii="Times New Roman" w:hAnsi="Times New Roman"/>
                <w:b/>
                <w:bCs/>
                <w:color w:val="FF0000"/>
                <w:sz w:val="18"/>
                <w:szCs w:val="18"/>
              </w:rPr>
              <w:t> </w:t>
            </w:r>
            <w:r>
              <w:rPr>
                <w:rFonts w:ascii="Times New Roman" w:hAnsi="Times New Roman"/>
                <w:b/>
                <w:bCs/>
                <w:color w:val="FF0000"/>
                <w:sz w:val="18"/>
                <w:szCs w:val="18"/>
              </w:rPr>
              <w:t>323</w:t>
            </w:r>
            <w:r w:rsidRPr="006545B0">
              <w:rPr>
                <w:rFonts w:ascii="Times New Roman" w:hAnsi="Times New Roman"/>
                <w:b/>
                <w:bCs/>
                <w:color w:val="FF0000"/>
                <w:sz w:val="18"/>
                <w:szCs w:val="18"/>
              </w:rPr>
              <w:t> </w:t>
            </w:r>
            <w:r>
              <w:rPr>
                <w:rFonts w:ascii="Times New Roman" w:hAnsi="Times New Roman"/>
                <w:b/>
                <w:bCs/>
                <w:color w:val="FF0000"/>
                <w:sz w:val="18"/>
                <w:szCs w:val="18"/>
              </w:rPr>
              <w:t>89</w:t>
            </w:r>
            <w:r w:rsidRPr="006545B0">
              <w:rPr>
                <w:rFonts w:ascii="Times New Roman" w:hAnsi="Times New Roman"/>
                <w:b/>
                <w:bCs/>
                <w:color w:val="FF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7 427 700,00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7 223 900,00</w:t>
            </w:r>
          </w:p>
        </w:tc>
        <w:tc>
          <w:tcPr>
            <w:tcW w:w="1276" w:type="dxa"/>
            <w:tcBorders>
              <w:top w:val="single" w:sz="4" w:space="0" w:color="auto"/>
              <w:left w:val="single" w:sz="4" w:space="0" w:color="auto"/>
              <w:bottom w:val="single" w:sz="4" w:space="0" w:color="auto"/>
              <w:right w:val="single" w:sz="4" w:space="0" w:color="auto"/>
            </w:tcBorders>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7 223 900,00</w:t>
            </w:r>
          </w:p>
        </w:tc>
      </w:tr>
      <w:tr w:rsidR="00D90846" w:rsidRPr="00B471BD" w:rsidTr="00D54BEA">
        <w:trPr>
          <w:trHeight w:val="154"/>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90846" w:rsidRPr="00DE2B1D" w:rsidRDefault="00D90846" w:rsidP="00D90846">
            <w:pPr>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D90846" w:rsidRPr="00B471BD" w:rsidRDefault="00D90846" w:rsidP="00D90846">
            <w:pPr>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jc w:val="center"/>
              <w:rPr>
                <w:rFonts w:ascii="Times New Roman" w:hAnsi="Times New Roman"/>
                <w:b/>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jc w:val="center"/>
              <w:rPr>
                <w:rFonts w:ascii="Times New Roman" w:hAnsi="Times New Roman"/>
                <w:b/>
                <w:sz w:val="18"/>
                <w:szCs w:val="18"/>
              </w:rPr>
            </w:pPr>
          </w:p>
        </w:tc>
      </w:tr>
      <w:tr w:rsidR="00D90846" w:rsidRPr="00B471BD" w:rsidTr="00D54BEA">
        <w:trPr>
          <w:trHeight w:val="60"/>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D90846" w:rsidRPr="00B471BD" w:rsidRDefault="00D90846" w:rsidP="00D90846">
            <w:pPr>
              <w:spacing w:after="0" w:line="240" w:lineRule="auto"/>
              <w:jc w:val="center"/>
              <w:rPr>
                <w:rFonts w:ascii="Times New Roman" w:hAnsi="Times New Roman"/>
                <w:sz w:val="18"/>
                <w:szCs w:val="18"/>
              </w:rPr>
            </w:pPr>
          </w:p>
        </w:tc>
        <w:tc>
          <w:tcPr>
            <w:tcW w:w="708" w:type="dxa"/>
            <w:tcBorders>
              <w:top w:val="nil"/>
              <w:left w:val="nil"/>
              <w:bottom w:val="single" w:sz="8" w:space="0" w:color="auto"/>
              <w:right w:val="single" w:sz="8" w:space="0" w:color="auto"/>
            </w:tcBorders>
            <w:shd w:val="clear" w:color="auto" w:fill="auto"/>
            <w:noWrap/>
            <w:vAlign w:val="bottom"/>
          </w:tcPr>
          <w:p w:rsidR="00D90846" w:rsidRPr="00B471BD" w:rsidRDefault="00D90846" w:rsidP="00D90846">
            <w:pPr>
              <w:spacing w:after="0" w:line="240" w:lineRule="auto"/>
              <w:jc w:val="center"/>
              <w:rPr>
                <w:rFonts w:ascii="Times New Roman" w:hAnsi="Times New Roman"/>
                <w:sz w:val="18"/>
                <w:szCs w:val="18"/>
              </w:rPr>
            </w:pPr>
          </w:p>
        </w:tc>
        <w:tc>
          <w:tcPr>
            <w:tcW w:w="813" w:type="dxa"/>
            <w:tcBorders>
              <w:top w:val="nil"/>
              <w:left w:val="nil"/>
              <w:bottom w:val="single" w:sz="8" w:space="0" w:color="auto"/>
              <w:right w:val="single" w:sz="8" w:space="0" w:color="auto"/>
            </w:tcBorders>
            <w:shd w:val="clear" w:color="auto" w:fill="auto"/>
            <w:noWrap/>
            <w:vAlign w:val="bottom"/>
          </w:tcPr>
          <w:p w:rsidR="00D90846" w:rsidRPr="00B471BD" w:rsidRDefault="00D90846" w:rsidP="00D90846">
            <w:pPr>
              <w:spacing w:after="0" w:line="240" w:lineRule="auto"/>
              <w:jc w:val="center"/>
              <w:rPr>
                <w:rFonts w:ascii="Times New Roman" w:hAnsi="Times New Roman"/>
                <w:sz w:val="18"/>
                <w:szCs w:val="18"/>
              </w:rPr>
            </w:pPr>
          </w:p>
        </w:tc>
        <w:tc>
          <w:tcPr>
            <w:tcW w:w="605" w:type="dxa"/>
            <w:tcBorders>
              <w:top w:val="nil"/>
              <w:left w:val="nil"/>
              <w:bottom w:val="single" w:sz="8" w:space="0" w:color="auto"/>
              <w:right w:val="single" w:sz="4" w:space="0" w:color="auto"/>
            </w:tcBorders>
            <w:shd w:val="clear" w:color="auto" w:fill="auto"/>
            <w:noWrap/>
            <w:vAlign w:val="bottom"/>
          </w:tcPr>
          <w:p w:rsidR="00D90846" w:rsidRPr="00B471BD" w:rsidRDefault="00D90846" w:rsidP="00D90846">
            <w:pPr>
              <w:spacing w:after="0" w:line="240" w:lineRule="auto"/>
              <w:jc w:val="center"/>
              <w:rPr>
                <w:rFonts w:ascii="Times New Roman" w:hAnsi="Times New Roman"/>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90846" w:rsidRPr="00DE2B1D" w:rsidRDefault="00D90846" w:rsidP="00D90846">
            <w:pPr>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D90846" w:rsidRPr="00B471BD" w:rsidRDefault="00D90846" w:rsidP="00D90846">
            <w:pPr>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jc w:val="center"/>
              <w:rPr>
                <w:rFonts w:ascii="Times New Roman" w:hAnsi="Times New Roman"/>
                <w:b/>
                <w:bCs/>
                <w:sz w:val="18"/>
                <w:szCs w:val="18"/>
              </w:rPr>
            </w:pPr>
          </w:p>
        </w:tc>
      </w:tr>
      <w:tr w:rsidR="00881E33" w:rsidRPr="00B471BD" w:rsidTr="00F03B3F">
        <w:trPr>
          <w:trHeight w:val="315"/>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881E33" w:rsidRPr="00B471BD" w:rsidRDefault="00881E33" w:rsidP="00881E33">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81E33" w:rsidRPr="00124167"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4 205 630,00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377 9</w:t>
            </w:r>
            <w:r w:rsidRPr="00130024">
              <w:rPr>
                <w:rFonts w:ascii="Times New Roman" w:hAnsi="Times New Roman"/>
                <w:b/>
                <w:bCs/>
                <w:color w:val="FF0000"/>
                <w:sz w:val="18"/>
                <w:szCs w:val="18"/>
              </w:rPr>
              <w:t>00,0</w:t>
            </w:r>
          </w:p>
        </w:tc>
      </w:tr>
      <w:tr w:rsidR="00881E33" w:rsidRPr="00B471BD" w:rsidTr="00F03B3F">
        <w:trPr>
          <w:trHeight w:val="315"/>
        </w:trPr>
        <w:tc>
          <w:tcPr>
            <w:tcW w:w="1575"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881E33" w:rsidRPr="00B471BD" w:rsidRDefault="00881E33" w:rsidP="00881E33">
            <w:pPr>
              <w:spacing w:after="0" w:line="240" w:lineRule="auto"/>
              <w:rPr>
                <w:rFonts w:ascii="Times New Roman" w:hAnsi="Times New Roman"/>
                <w:sz w:val="18"/>
                <w:szCs w:val="18"/>
              </w:rPr>
            </w:pPr>
          </w:p>
        </w:tc>
        <w:tc>
          <w:tcPr>
            <w:tcW w:w="2268" w:type="dxa"/>
            <w:vMerge/>
            <w:tcBorders>
              <w:left w:val="nil"/>
              <w:right w:val="single" w:sz="8" w:space="0" w:color="auto"/>
            </w:tcBorders>
            <w:shd w:val="clear" w:color="auto" w:fill="auto"/>
            <w:vAlign w:val="bottom"/>
            <w:hideMark/>
          </w:tcPr>
          <w:p w:rsidR="00881E33" w:rsidRPr="00B471BD" w:rsidRDefault="00881E33" w:rsidP="00881E33">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812</w:t>
            </w:r>
          </w:p>
        </w:tc>
        <w:tc>
          <w:tcPr>
            <w:tcW w:w="708"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0707</w:t>
            </w:r>
          </w:p>
        </w:tc>
        <w:tc>
          <w:tcPr>
            <w:tcW w:w="813" w:type="dxa"/>
            <w:tcBorders>
              <w:top w:val="nil"/>
              <w:left w:val="nil"/>
              <w:bottom w:val="single" w:sz="8" w:space="0" w:color="auto"/>
              <w:right w:val="single" w:sz="8"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810000000</w:t>
            </w:r>
          </w:p>
        </w:tc>
        <w:tc>
          <w:tcPr>
            <w:tcW w:w="605" w:type="dxa"/>
            <w:tcBorders>
              <w:top w:val="nil"/>
              <w:left w:val="nil"/>
              <w:bottom w:val="single" w:sz="8" w:space="0" w:color="auto"/>
              <w:right w:val="single" w:sz="4" w:space="0" w:color="auto"/>
            </w:tcBorders>
            <w:shd w:val="clear" w:color="auto" w:fill="auto"/>
            <w:noWrap/>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81E33" w:rsidRPr="00B471BD" w:rsidRDefault="00881E33" w:rsidP="00881E33">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81E33" w:rsidRPr="00932203" w:rsidRDefault="00881E33" w:rsidP="00881E33">
            <w:pPr>
              <w:jc w:val="center"/>
              <w:rPr>
                <w:rFonts w:ascii="Times New Roman" w:hAnsi="Times New Roman"/>
                <w:b/>
                <w:bCs/>
                <w:color w:val="FF0000"/>
                <w:sz w:val="18"/>
                <w:szCs w:val="18"/>
              </w:rPr>
            </w:pPr>
            <w:r w:rsidRPr="00932203">
              <w:rPr>
                <w:rFonts w:ascii="Times New Roman" w:hAnsi="Times New Roman"/>
                <w:b/>
                <w:bCs/>
                <w:color w:val="FF0000"/>
                <w:sz w:val="18"/>
                <w:szCs w:val="18"/>
              </w:rPr>
              <w:t>5 </w:t>
            </w:r>
            <w:r>
              <w:rPr>
                <w:rFonts w:ascii="Times New Roman" w:hAnsi="Times New Roman"/>
                <w:b/>
                <w:bCs/>
                <w:color w:val="FF0000"/>
                <w:sz w:val="18"/>
                <w:szCs w:val="18"/>
              </w:rPr>
              <w:t>11</w:t>
            </w:r>
            <w:r w:rsidRPr="00932203">
              <w:rPr>
                <w:rFonts w:ascii="Times New Roman" w:hAnsi="Times New Roman"/>
                <w:b/>
                <w:bCs/>
                <w:color w:val="FF0000"/>
                <w:sz w:val="18"/>
                <w:szCs w:val="18"/>
              </w:rPr>
              <w:t>8 260,00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7 049 800</w:t>
            </w:r>
            <w:r w:rsidRPr="00130024">
              <w:rPr>
                <w:rFonts w:ascii="Times New Roman" w:hAnsi="Times New Roman"/>
                <w:b/>
                <w:bCs/>
                <w:color w:val="FF0000"/>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6 846 000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c>
          <w:tcPr>
            <w:tcW w:w="1276" w:type="dxa"/>
            <w:tcBorders>
              <w:top w:val="single" w:sz="4" w:space="0" w:color="auto"/>
              <w:left w:val="single" w:sz="4" w:space="0" w:color="auto"/>
              <w:bottom w:val="single" w:sz="4" w:space="0" w:color="auto"/>
              <w:right w:val="single" w:sz="4" w:space="0" w:color="auto"/>
            </w:tcBorders>
            <w:vAlign w:val="center"/>
          </w:tcPr>
          <w:p w:rsidR="00881E33" w:rsidRPr="00130024" w:rsidRDefault="00881E33" w:rsidP="00881E33">
            <w:pPr>
              <w:jc w:val="center"/>
              <w:rPr>
                <w:rFonts w:ascii="Times New Roman" w:hAnsi="Times New Roman"/>
                <w:b/>
                <w:bCs/>
                <w:color w:val="FF0000"/>
                <w:sz w:val="18"/>
                <w:szCs w:val="18"/>
              </w:rPr>
            </w:pPr>
            <w:r>
              <w:rPr>
                <w:rFonts w:ascii="Times New Roman" w:hAnsi="Times New Roman"/>
                <w:b/>
                <w:bCs/>
                <w:color w:val="FF0000"/>
                <w:sz w:val="18"/>
                <w:szCs w:val="18"/>
              </w:rPr>
              <w:t>6 846 000</w:t>
            </w:r>
            <w:r w:rsidRPr="00130024">
              <w:rPr>
                <w:rFonts w:ascii="Times New Roman" w:hAnsi="Times New Roman"/>
                <w:b/>
                <w:bCs/>
                <w:color w:val="FF0000"/>
                <w:sz w:val="18"/>
                <w:szCs w:val="18"/>
              </w:rPr>
              <w:t>,</w:t>
            </w:r>
            <w:r w:rsidRPr="00130024">
              <w:rPr>
                <w:rFonts w:ascii="Times New Roman" w:hAnsi="Times New Roman"/>
                <w:b/>
                <w:bCs/>
                <w:color w:val="FF0000"/>
                <w:sz w:val="18"/>
                <w:szCs w:val="18"/>
                <w:lang w:val="en-US"/>
              </w:rPr>
              <w:t>0</w:t>
            </w:r>
          </w:p>
        </w:tc>
      </w:tr>
      <w:tr w:rsidR="00D90846" w:rsidRPr="00B471BD" w:rsidTr="00D54BEA">
        <w:trPr>
          <w:trHeight w:val="19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left w:val="nil"/>
              <w:bottom w:val="nil"/>
              <w:right w:val="single" w:sz="8"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rPr>
            </w:pPr>
          </w:p>
        </w:tc>
      </w:tr>
      <w:tr w:rsidR="00D90846" w:rsidRPr="00B471BD" w:rsidTr="00D54BEA">
        <w:trPr>
          <w:trHeight w:val="60"/>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b/>
                <w:bCs/>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b/>
                <w:bCs/>
                <w:sz w:val="18"/>
                <w:szCs w:val="18"/>
                <w:lang w:eastAsia="en-US"/>
              </w:rPr>
            </w:pPr>
          </w:p>
        </w:tc>
      </w:tr>
      <w:tr w:rsidR="00D90846" w:rsidRPr="00B471BD" w:rsidTr="00D54BEA">
        <w:trPr>
          <w:trHeight w:val="315"/>
        </w:trPr>
        <w:tc>
          <w:tcPr>
            <w:tcW w:w="1575" w:type="dxa"/>
            <w:vMerge w:val="restart"/>
            <w:tcBorders>
              <w:top w:val="nil"/>
              <w:left w:val="single" w:sz="8" w:space="0" w:color="auto"/>
              <w:bottom w:val="single" w:sz="8" w:space="0" w:color="000000"/>
              <w:right w:val="single" w:sz="8" w:space="0" w:color="auto"/>
            </w:tcBorders>
            <w:shd w:val="clear" w:color="auto" w:fill="auto"/>
            <w:hideMark/>
          </w:tcPr>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lang w:eastAsia="en-US"/>
              </w:rPr>
              <w:t>Подпрограмма 2</w:t>
            </w:r>
          </w:p>
        </w:tc>
        <w:tc>
          <w:tcPr>
            <w:tcW w:w="1559" w:type="dxa"/>
            <w:vMerge w:val="restart"/>
            <w:tcBorders>
              <w:top w:val="nil"/>
              <w:left w:val="single" w:sz="8" w:space="0" w:color="auto"/>
              <w:bottom w:val="single" w:sz="8" w:space="0" w:color="000000"/>
              <w:right w:val="single" w:sz="8" w:space="0" w:color="auto"/>
            </w:tcBorders>
            <w:shd w:val="clear" w:color="auto" w:fill="auto"/>
            <w:hideMark/>
          </w:tcPr>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lang w:eastAsia="en-US"/>
              </w:rPr>
              <w:t>Обеспечение жильём молодых семей в Ачинском районе</w:t>
            </w:r>
          </w:p>
        </w:tc>
        <w:tc>
          <w:tcPr>
            <w:tcW w:w="2268" w:type="dxa"/>
            <w:vMerge w:val="restart"/>
            <w:tcBorders>
              <w:top w:val="nil"/>
              <w:left w:val="single" w:sz="8" w:space="0" w:color="auto"/>
              <w:bottom w:val="single" w:sz="8" w:space="0" w:color="000000"/>
              <w:right w:val="single" w:sz="8" w:space="0" w:color="auto"/>
            </w:tcBorders>
            <w:shd w:val="clear" w:color="auto" w:fill="auto"/>
            <w:hideMark/>
          </w:tcPr>
          <w:p w:rsidR="00D90846" w:rsidRPr="00B471BD" w:rsidRDefault="00D90846" w:rsidP="00D90846">
            <w:pPr>
              <w:spacing w:after="0" w:line="240" w:lineRule="auto"/>
              <w:rPr>
                <w:rFonts w:ascii="Times New Roman" w:hAnsi="Times New Roman"/>
                <w:sz w:val="18"/>
                <w:szCs w:val="18"/>
              </w:rPr>
            </w:pPr>
            <w:r w:rsidRPr="00B471BD">
              <w:rPr>
                <w:rFonts w:ascii="Times New Roman" w:hAnsi="Times New Roman"/>
                <w:sz w:val="18"/>
                <w:szCs w:val="18"/>
                <w:lang w:eastAsia="en-US"/>
              </w:rPr>
              <w:t>всего расходные обязательства по подпрограмме</w:t>
            </w: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4"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90846" w:rsidRPr="00DE2B1D" w:rsidRDefault="00D90846" w:rsidP="00D90846">
            <w:pPr>
              <w:spacing w:after="0" w:line="240" w:lineRule="auto"/>
              <w:jc w:val="center"/>
              <w:rPr>
                <w:rFonts w:ascii="Times New Roman" w:hAnsi="Times New Roman"/>
                <w:sz w:val="18"/>
                <w:szCs w:val="18"/>
              </w:rPr>
            </w:pPr>
            <w:r w:rsidRPr="00DE2B1D">
              <w:rPr>
                <w:rFonts w:ascii="Times New Roman" w:hAnsi="Times New Roman"/>
                <w:sz w:val="18"/>
                <w:szCs w:val="18"/>
              </w:rPr>
              <w:t xml:space="preserve"> 3 078 000,00</w:t>
            </w:r>
          </w:p>
        </w:tc>
        <w:tc>
          <w:tcPr>
            <w:tcW w:w="1276" w:type="dxa"/>
            <w:tcBorders>
              <w:top w:val="single" w:sz="4" w:space="0" w:color="auto"/>
              <w:left w:val="single" w:sz="4" w:space="0" w:color="auto"/>
              <w:bottom w:val="single" w:sz="4" w:space="0" w:color="auto"/>
              <w:right w:val="single" w:sz="4" w:space="0" w:color="auto"/>
            </w:tcBorders>
            <w:shd w:val="clear" w:color="auto" w:fill="FFE599"/>
            <w:vAlign w:val="center"/>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 xml:space="preserve"> 1 077 300,0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 xml:space="preserve"> 1 077 300,0</w:t>
            </w: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r>
      <w:tr w:rsidR="00D90846" w:rsidRPr="00B471BD" w:rsidTr="00D54BEA">
        <w:trPr>
          <w:trHeight w:val="60"/>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single" w:sz="4" w:space="0" w:color="auto"/>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w:t>
            </w:r>
          </w:p>
        </w:tc>
        <w:tc>
          <w:tcPr>
            <w:tcW w:w="1275" w:type="dxa"/>
            <w:tcBorders>
              <w:top w:val="single" w:sz="4" w:space="0" w:color="auto"/>
              <w:left w:val="nil"/>
              <w:bottom w:val="single" w:sz="8" w:space="0" w:color="auto"/>
              <w:right w:val="single" w:sz="8" w:space="0" w:color="auto"/>
            </w:tcBorders>
            <w:shd w:val="clear" w:color="auto" w:fill="FFFFFF"/>
          </w:tcPr>
          <w:p w:rsidR="00D90846" w:rsidRPr="00DE2B1D" w:rsidRDefault="00D90846" w:rsidP="00D90846">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nil"/>
              <w:bottom w:val="single" w:sz="8" w:space="0" w:color="auto"/>
              <w:right w:val="single" w:sz="4" w:space="0" w:color="auto"/>
            </w:tcBorders>
            <w:shd w:val="clear" w:color="auto" w:fill="FFE599"/>
          </w:tcPr>
          <w:p w:rsidR="00D90846" w:rsidRPr="00130024" w:rsidRDefault="00D90846" w:rsidP="00D90846">
            <w:pPr>
              <w:autoSpaceDE w:val="0"/>
              <w:autoSpaceDN w:val="0"/>
              <w:adjustRightInd w:val="0"/>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8" w:space="0" w:color="auto"/>
              <w:right w:val="single" w:sz="4" w:space="0" w:color="auto"/>
            </w:tcBorders>
            <w:shd w:val="clear" w:color="auto" w:fill="auto"/>
          </w:tcPr>
          <w:p w:rsidR="00D90846" w:rsidRPr="00130024" w:rsidRDefault="00D90846" w:rsidP="00D90846">
            <w:pPr>
              <w:autoSpaceDE w:val="0"/>
              <w:autoSpaceDN w:val="0"/>
              <w:adjustRightInd w:val="0"/>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autoSpaceDE w:val="0"/>
              <w:autoSpaceDN w:val="0"/>
              <w:adjustRightInd w:val="0"/>
              <w:spacing w:after="0" w:line="240" w:lineRule="auto"/>
              <w:jc w:val="center"/>
              <w:rPr>
                <w:rFonts w:ascii="Times New Roman" w:hAnsi="Times New Roman"/>
                <w:color w:val="FF0000"/>
                <w:sz w:val="18"/>
                <w:szCs w:val="18"/>
              </w:rPr>
            </w:pPr>
          </w:p>
        </w:tc>
      </w:tr>
      <w:tr w:rsidR="00D90846" w:rsidRPr="00B471BD" w:rsidTr="00F07EFF">
        <w:trPr>
          <w:trHeight w:val="60"/>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ФБ</w:t>
            </w:r>
          </w:p>
        </w:tc>
        <w:tc>
          <w:tcPr>
            <w:tcW w:w="1275" w:type="dxa"/>
            <w:tcBorders>
              <w:top w:val="nil"/>
              <w:left w:val="nil"/>
              <w:bottom w:val="single" w:sz="8" w:space="0" w:color="auto"/>
              <w:right w:val="single" w:sz="8" w:space="0" w:color="auto"/>
            </w:tcBorders>
            <w:shd w:val="clear" w:color="auto" w:fill="FFFFFF"/>
          </w:tcPr>
          <w:p w:rsidR="00D90846" w:rsidRPr="00DE2B1D" w:rsidRDefault="00D90846" w:rsidP="00D90846">
            <w:pPr>
              <w:spacing w:after="0" w:line="240" w:lineRule="auto"/>
              <w:jc w:val="center"/>
              <w:rPr>
                <w:rFonts w:ascii="Times New Roman" w:hAnsi="Times New Roman"/>
                <w:sz w:val="18"/>
                <w:szCs w:val="18"/>
              </w:rPr>
            </w:pPr>
            <w:r w:rsidRPr="00DE2B1D">
              <w:rPr>
                <w:rFonts w:ascii="Times New Roman" w:hAnsi="Times New Roman"/>
                <w:sz w:val="18"/>
                <w:szCs w:val="18"/>
              </w:rPr>
              <w:t>482 981,76</w:t>
            </w:r>
          </w:p>
        </w:tc>
        <w:tc>
          <w:tcPr>
            <w:tcW w:w="1276" w:type="dxa"/>
            <w:tcBorders>
              <w:top w:val="nil"/>
              <w:left w:val="nil"/>
              <w:bottom w:val="single" w:sz="8" w:space="0" w:color="auto"/>
              <w:right w:val="single" w:sz="4" w:space="0" w:color="auto"/>
            </w:tcBorders>
            <w:shd w:val="clear" w:color="auto" w:fill="FFE599"/>
          </w:tcPr>
          <w:p w:rsidR="00D90846" w:rsidRPr="00130024" w:rsidRDefault="00D90846" w:rsidP="00D90846">
            <w:pPr>
              <w:spacing w:after="0" w:line="240" w:lineRule="auto"/>
              <w:jc w:val="center"/>
              <w:rPr>
                <w:rFonts w:ascii="Times New Roman" w:hAnsi="Times New Roman"/>
                <w:color w:val="FF0000"/>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130024" w:rsidRDefault="00D90846" w:rsidP="00D90846">
            <w:pPr>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spacing w:after="0" w:line="240" w:lineRule="auto"/>
              <w:jc w:val="center"/>
              <w:rPr>
                <w:rFonts w:ascii="Times New Roman" w:hAnsi="Times New Roman"/>
                <w:color w:val="FF0000"/>
                <w:sz w:val="18"/>
                <w:szCs w:val="18"/>
              </w:rPr>
            </w:pPr>
          </w:p>
        </w:tc>
      </w:tr>
      <w:tr w:rsidR="00D90846" w:rsidRPr="00B471BD" w:rsidTr="00F07EFF">
        <w:trPr>
          <w:trHeight w:val="60"/>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КБ</w:t>
            </w:r>
          </w:p>
        </w:tc>
        <w:tc>
          <w:tcPr>
            <w:tcW w:w="1275" w:type="dxa"/>
            <w:tcBorders>
              <w:top w:val="nil"/>
              <w:left w:val="nil"/>
              <w:bottom w:val="single" w:sz="8" w:space="0" w:color="auto"/>
              <w:right w:val="single" w:sz="8" w:space="0" w:color="auto"/>
            </w:tcBorders>
            <w:shd w:val="clear" w:color="auto" w:fill="FFFFFF"/>
          </w:tcPr>
          <w:p w:rsidR="00D90846" w:rsidRPr="00DE2B1D" w:rsidRDefault="00D90846" w:rsidP="00D90846">
            <w:pPr>
              <w:spacing w:after="0" w:line="240" w:lineRule="auto"/>
              <w:jc w:val="center"/>
              <w:rPr>
                <w:rFonts w:ascii="Times New Roman" w:hAnsi="Times New Roman"/>
                <w:sz w:val="18"/>
                <w:szCs w:val="18"/>
              </w:rPr>
            </w:pPr>
            <w:r w:rsidRPr="00DE2B1D">
              <w:rPr>
                <w:rFonts w:ascii="Times New Roman" w:hAnsi="Times New Roman"/>
                <w:sz w:val="18"/>
                <w:szCs w:val="18"/>
              </w:rPr>
              <w:t>1 517 718,24</w:t>
            </w:r>
          </w:p>
        </w:tc>
        <w:tc>
          <w:tcPr>
            <w:tcW w:w="1276" w:type="dxa"/>
            <w:tcBorders>
              <w:top w:val="nil"/>
              <w:left w:val="nil"/>
              <w:bottom w:val="single" w:sz="8" w:space="0" w:color="auto"/>
              <w:right w:val="single" w:sz="4" w:space="0" w:color="auto"/>
            </w:tcBorders>
            <w:shd w:val="clear" w:color="auto" w:fill="FFE599"/>
          </w:tcPr>
          <w:p w:rsidR="00D90846" w:rsidRPr="00130024" w:rsidRDefault="00D90846" w:rsidP="00D90846">
            <w:pPr>
              <w:spacing w:after="0" w:line="240" w:lineRule="auto"/>
              <w:jc w:val="center"/>
              <w:rPr>
                <w:rFonts w:ascii="Times New Roman" w:hAnsi="Times New Roman"/>
                <w:color w:val="FF0000"/>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130024" w:rsidRDefault="00D90846" w:rsidP="00D90846">
            <w:pPr>
              <w:spacing w:after="0" w:line="240" w:lineRule="auto"/>
              <w:jc w:val="center"/>
              <w:rPr>
                <w:rFonts w:ascii="Times New Roman" w:hAnsi="Times New Roman"/>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spacing w:after="0" w:line="240" w:lineRule="auto"/>
              <w:jc w:val="center"/>
              <w:rPr>
                <w:rFonts w:ascii="Times New Roman" w:hAnsi="Times New Roman"/>
                <w:color w:val="FF0000"/>
                <w:sz w:val="18"/>
                <w:szCs w:val="18"/>
              </w:rPr>
            </w:pPr>
          </w:p>
        </w:tc>
      </w:tr>
      <w:tr w:rsidR="00D90846" w:rsidRPr="00B471BD" w:rsidTr="00F07EFF">
        <w:trPr>
          <w:trHeight w:val="315"/>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lang w:eastAsia="en-US"/>
              </w:rPr>
              <w:t> 1003</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820000000</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МБ</w:t>
            </w:r>
          </w:p>
        </w:tc>
        <w:tc>
          <w:tcPr>
            <w:tcW w:w="1275" w:type="dxa"/>
            <w:tcBorders>
              <w:top w:val="nil"/>
              <w:left w:val="nil"/>
              <w:bottom w:val="single" w:sz="8" w:space="0" w:color="auto"/>
              <w:right w:val="single" w:sz="8" w:space="0" w:color="auto"/>
            </w:tcBorders>
            <w:shd w:val="clear" w:color="auto" w:fill="FFFFFF"/>
          </w:tcPr>
          <w:p w:rsidR="00D90846" w:rsidRPr="00DE2B1D" w:rsidRDefault="00D90846" w:rsidP="00D90846">
            <w:pPr>
              <w:spacing w:after="0" w:line="240" w:lineRule="auto"/>
              <w:jc w:val="center"/>
              <w:rPr>
                <w:rFonts w:ascii="Times New Roman" w:hAnsi="Times New Roman"/>
                <w:sz w:val="18"/>
                <w:szCs w:val="18"/>
              </w:rPr>
            </w:pPr>
            <w:r w:rsidRPr="00DE2B1D">
              <w:rPr>
                <w:rFonts w:ascii="Times New Roman" w:hAnsi="Times New Roman"/>
                <w:sz w:val="18"/>
                <w:szCs w:val="18"/>
              </w:rPr>
              <w:t>1 077 300,0</w:t>
            </w:r>
          </w:p>
        </w:tc>
        <w:tc>
          <w:tcPr>
            <w:tcW w:w="1276" w:type="dxa"/>
            <w:tcBorders>
              <w:top w:val="nil"/>
              <w:left w:val="nil"/>
              <w:bottom w:val="single" w:sz="8" w:space="0" w:color="auto"/>
              <w:right w:val="single" w:sz="4" w:space="0" w:color="auto"/>
            </w:tcBorders>
            <w:shd w:val="clear" w:color="auto" w:fill="FFE599"/>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nil"/>
              <w:left w:val="single" w:sz="4" w:space="0" w:color="auto"/>
              <w:bottom w:val="single" w:sz="8" w:space="0" w:color="auto"/>
              <w:right w:val="single" w:sz="4" w:space="0" w:color="auto"/>
            </w:tcBorders>
            <w:shd w:val="clear" w:color="auto" w:fill="auto"/>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1 077 300,0</w:t>
            </w:r>
          </w:p>
        </w:tc>
      </w:tr>
      <w:tr w:rsidR="00D90846" w:rsidRPr="00B471BD" w:rsidTr="00D54BEA">
        <w:trPr>
          <w:trHeight w:val="156"/>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Средства поселений</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b/>
                <w:bCs/>
                <w:sz w:val="18"/>
                <w:szCs w:val="18"/>
              </w:rPr>
            </w:pPr>
            <w:r w:rsidRPr="00DE2B1D">
              <w:rPr>
                <w:rFonts w:ascii="Times New Roman" w:hAnsi="Times New Roman"/>
                <w:b/>
                <w:bCs/>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D90846" w:rsidRPr="00130024" w:rsidRDefault="00D90846" w:rsidP="00D90846">
            <w:pPr>
              <w:spacing w:after="0" w:line="240" w:lineRule="auto"/>
              <w:jc w:val="center"/>
              <w:rPr>
                <w:rFonts w:ascii="Times New Roman" w:hAnsi="Times New Roman"/>
                <w:b/>
                <w:bCs/>
                <w:color w:val="FF0000"/>
                <w:sz w:val="18"/>
                <w:szCs w:val="18"/>
              </w:rPr>
            </w:pPr>
            <w:r w:rsidRPr="00130024">
              <w:rPr>
                <w:rFonts w:ascii="Times New Roman" w:hAnsi="Times New Roman"/>
                <w:b/>
                <w:bCs/>
                <w:color w:val="FF0000"/>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D90846" w:rsidRPr="00130024" w:rsidRDefault="00D90846" w:rsidP="00D90846">
            <w:pPr>
              <w:spacing w:after="0" w:line="240" w:lineRule="auto"/>
              <w:jc w:val="center"/>
              <w:rPr>
                <w:rFonts w:ascii="Times New Roman" w:hAnsi="Times New Roman"/>
                <w:b/>
                <w:bCs/>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spacing w:after="0" w:line="240" w:lineRule="auto"/>
              <w:jc w:val="center"/>
              <w:rPr>
                <w:rFonts w:ascii="Times New Roman" w:hAnsi="Times New Roman"/>
                <w:b/>
                <w:bCs/>
                <w:color w:val="FF0000"/>
                <w:sz w:val="18"/>
                <w:szCs w:val="18"/>
              </w:rPr>
            </w:pPr>
          </w:p>
        </w:tc>
      </w:tr>
      <w:tr w:rsidR="00D90846" w:rsidRPr="00B471BD" w:rsidTr="00D54BEA">
        <w:trPr>
          <w:trHeight w:val="60"/>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Внебюджетные источники</w:t>
            </w:r>
          </w:p>
        </w:tc>
        <w:tc>
          <w:tcPr>
            <w:tcW w:w="1275" w:type="dxa"/>
            <w:tcBorders>
              <w:top w:val="nil"/>
              <w:left w:val="nil"/>
              <w:bottom w:val="single" w:sz="8" w:space="0" w:color="auto"/>
              <w:right w:val="single" w:sz="8" w:space="0" w:color="auto"/>
            </w:tcBorders>
            <w:shd w:val="clear" w:color="auto" w:fill="FFFFFF"/>
            <w:vAlign w:val="bottom"/>
          </w:tcPr>
          <w:p w:rsidR="00D90846" w:rsidRPr="00DE2B1D" w:rsidRDefault="00D90846" w:rsidP="00D90846">
            <w:pPr>
              <w:spacing w:after="0" w:line="240" w:lineRule="auto"/>
              <w:jc w:val="center"/>
              <w:rPr>
                <w:rFonts w:ascii="Times New Roman" w:hAnsi="Times New Roman"/>
                <w:sz w:val="18"/>
                <w:szCs w:val="18"/>
              </w:rPr>
            </w:pPr>
            <w:r w:rsidRPr="00DE2B1D">
              <w:rPr>
                <w:rFonts w:ascii="Times New Roman" w:hAnsi="Times New Roman"/>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D90846" w:rsidRPr="00130024" w:rsidRDefault="00D90846" w:rsidP="00D90846">
            <w:pPr>
              <w:spacing w:after="0" w:line="240" w:lineRule="auto"/>
              <w:jc w:val="center"/>
              <w:rPr>
                <w:rFonts w:ascii="Times New Roman" w:hAnsi="Times New Roman"/>
                <w:color w:val="FF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spacing w:after="0" w:line="240" w:lineRule="auto"/>
              <w:jc w:val="center"/>
              <w:rPr>
                <w:rFonts w:ascii="Times New Roman" w:hAnsi="Times New Roman"/>
                <w:color w:val="FF0000"/>
                <w:sz w:val="18"/>
                <w:szCs w:val="18"/>
                <w:lang w:eastAsia="en-US"/>
              </w:rPr>
            </w:pPr>
          </w:p>
        </w:tc>
      </w:tr>
      <w:tr w:rsidR="00D90846" w:rsidRPr="00B471BD" w:rsidTr="00D54BEA">
        <w:trPr>
          <w:trHeight w:val="60"/>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Юридические лица</w:t>
            </w:r>
          </w:p>
        </w:tc>
        <w:tc>
          <w:tcPr>
            <w:tcW w:w="1275" w:type="dxa"/>
            <w:tcBorders>
              <w:top w:val="nil"/>
              <w:left w:val="nil"/>
              <w:bottom w:val="single" w:sz="8" w:space="0" w:color="auto"/>
              <w:right w:val="single" w:sz="8" w:space="0" w:color="auto"/>
            </w:tcBorders>
            <w:shd w:val="clear" w:color="auto" w:fill="FFFFFF"/>
            <w:vAlign w:val="bottom"/>
          </w:tcPr>
          <w:p w:rsidR="00D90846" w:rsidRPr="00ED136B" w:rsidRDefault="00D90846" w:rsidP="00D90846">
            <w:pPr>
              <w:spacing w:after="0" w:line="240" w:lineRule="auto"/>
              <w:jc w:val="center"/>
              <w:rPr>
                <w:rFonts w:ascii="Times New Roman" w:hAnsi="Times New Roman"/>
                <w:sz w:val="18"/>
                <w:szCs w:val="18"/>
              </w:rPr>
            </w:pPr>
            <w:r w:rsidRPr="00ED136B">
              <w:rPr>
                <w:rFonts w:ascii="Times New Roman" w:hAnsi="Times New Roman"/>
                <w:sz w:val="18"/>
                <w:szCs w:val="18"/>
              </w:rPr>
              <w:t>0</w:t>
            </w:r>
          </w:p>
        </w:tc>
        <w:tc>
          <w:tcPr>
            <w:tcW w:w="1276" w:type="dxa"/>
            <w:tcBorders>
              <w:top w:val="nil"/>
              <w:left w:val="nil"/>
              <w:bottom w:val="single" w:sz="8" w:space="0" w:color="auto"/>
              <w:right w:val="single" w:sz="4" w:space="0" w:color="auto"/>
            </w:tcBorders>
            <w:shd w:val="clear" w:color="auto" w:fill="FFE599"/>
            <w:vAlign w:val="bottom"/>
          </w:tcPr>
          <w:p w:rsidR="00D90846" w:rsidRPr="00130024" w:rsidRDefault="00D90846" w:rsidP="00D90846">
            <w:pPr>
              <w:spacing w:after="0" w:line="240" w:lineRule="auto"/>
              <w:jc w:val="center"/>
              <w:rPr>
                <w:rFonts w:ascii="Times New Roman" w:hAnsi="Times New Roman"/>
                <w:color w:val="FF0000"/>
                <w:sz w:val="18"/>
                <w:szCs w:val="18"/>
              </w:rPr>
            </w:pPr>
            <w:r w:rsidRPr="00130024">
              <w:rPr>
                <w:rFonts w:ascii="Times New Roman" w:hAnsi="Times New Roman"/>
                <w:color w:val="FF0000"/>
                <w:sz w:val="18"/>
                <w:szCs w:val="18"/>
              </w:rPr>
              <w:t>0</w:t>
            </w:r>
          </w:p>
        </w:tc>
        <w:tc>
          <w:tcPr>
            <w:tcW w:w="1276" w:type="dxa"/>
            <w:tcBorders>
              <w:top w:val="nil"/>
              <w:left w:val="single" w:sz="4" w:space="0" w:color="auto"/>
              <w:bottom w:val="single" w:sz="8" w:space="0" w:color="auto"/>
              <w:right w:val="single" w:sz="4" w:space="0" w:color="auto"/>
            </w:tcBorders>
            <w:shd w:val="clear" w:color="auto" w:fill="auto"/>
          </w:tcPr>
          <w:p w:rsidR="00D90846" w:rsidRPr="00130024" w:rsidRDefault="00D90846" w:rsidP="00D90846">
            <w:pPr>
              <w:spacing w:after="0" w:line="240" w:lineRule="auto"/>
              <w:jc w:val="center"/>
              <w:rPr>
                <w:rFonts w:ascii="Times New Roman" w:hAnsi="Times New Roman"/>
                <w:color w:val="FF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130024" w:rsidRDefault="00D90846" w:rsidP="00D90846">
            <w:pPr>
              <w:spacing w:after="0" w:line="240" w:lineRule="auto"/>
              <w:jc w:val="center"/>
              <w:rPr>
                <w:rFonts w:ascii="Times New Roman" w:hAnsi="Times New Roman"/>
                <w:color w:val="FF0000"/>
                <w:sz w:val="18"/>
                <w:szCs w:val="18"/>
                <w:lang w:eastAsia="en-US"/>
              </w:rPr>
            </w:pPr>
          </w:p>
        </w:tc>
      </w:tr>
      <w:tr w:rsidR="00D90846" w:rsidRPr="00B471BD" w:rsidTr="00D90846">
        <w:trPr>
          <w:trHeight w:val="60"/>
        </w:trPr>
        <w:tc>
          <w:tcPr>
            <w:tcW w:w="1575"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1559" w:type="dxa"/>
            <w:vMerge/>
            <w:tcBorders>
              <w:top w:val="nil"/>
              <w:left w:val="single" w:sz="8" w:space="0" w:color="auto"/>
              <w:bottom w:val="single" w:sz="8" w:space="0" w:color="000000"/>
              <w:right w:val="single" w:sz="8" w:space="0" w:color="auto"/>
            </w:tcBorders>
            <w:vAlign w:val="center"/>
            <w:hideMark/>
          </w:tcPr>
          <w:p w:rsidR="00D90846" w:rsidRPr="00B471BD" w:rsidRDefault="00D90846" w:rsidP="00D90846">
            <w:pPr>
              <w:spacing w:after="0" w:line="240" w:lineRule="auto"/>
              <w:rPr>
                <w:rFonts w:ascii="Times New Roman" w:hAnsi="Times New Roman"/>
                <w:sz w:val="18"/>
                <w:szCs w:val="18"/>
              </w:rPr>
            </w:pPr>
          </w:p>
        </w:tc>
        <w:tc>
          <w:tcPr>
            <w:tcW w:w="2268"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в том числе по ГРБС:</w:t>
            </w:r>
          </w:p>
        </w:tc>
        <w:tc>
          <w:tcPr>
            <w:tcW w:w="709"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708"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813"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605" w:type="dxa"/>
            <w:tcBorders>
              <w:top w:val="nil"/>
              <w:left w:val="nil"/>
              <w:bottom w:val="single" w:sz="8" w:space="0" w:color="auto"/>
              <w:right w:val="single" w:sz="8" w:space="0" w:color="auto"/>
            </w:tcBorders>
            <w:shd w:val="clear" w:color="auto" w:fill="auto"/>
            <w:noWrap/>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843" w:type="dxa"/>
            <w:tcBorders>
              <w:top w:val="nil"/>
              <w:left w:val="nil"/>
              <w:bottom w:val="single" w:sz="8" w:space="0" w:color="auto"/>
              <w:right w:val="single" w:sz="8" w:space="0" w:color="auto"/>
            </w:tcBorders>
            <w:shd w:val="clear" w:color="auto" w:fill="auto"/>
            <w:vAlign w:val="bottom"/>
            <w:hideMark/>
          </w:tcPr>
          <w:p w:rsidR="00D90846" w:rsidRPr="00B471BD" w:rsidRDefault="00D90846" w:rsidP="00D90846">
            <w:pPr>
              <w:spacing w:after="0" w:line="240" w:lineRule="auto"/>
              <w:jc w:val="center"/>
              <w:rPr>
                <w:rFonts w:ascii="Times New Roman" w:hAnsi="Times New Roman"/>
                <w:sz w:val="18"/>
                <w:szCs w:val="18"/>
              </w:rPr>
            </w:pPr>
            <w:r w:rsidRPr="00B471BD">
              <w:rPr>
                <w:rFonts w:ascii="Times New Roman" w:hAnsi="Times New Roman"/>
                <w:sz w:val="18"/>
                <w:szCs w:val="18"/>
              </w:rPr>
              <w:t> </w:t>
            </w:r>
          </w:p>
        </w:tc>
        <w:tc>
          <w:tcPr>
            <w:tcW w:w="1275" w:type="dxa"/>
            <w:tcBorders>
              <w:top w:val="nil"/>
              <w:left w:val="nil"/>
              <w:bottom w:val="single" w:sz="8" w:space="0" w:color="auto"/>
              <w:right w:val="single" w:sz="8" w:space="0" w:color="auto"/>
            </w:tcBorders>
            <w:shd w:val="clear" w:color="auto" w:fill="FFFFFF"/>
            <w:vAlign w:val="bottom"/>
          </w:tcPr>
          <w:p w:rsidR="00D90846" w:rsidRPr="00B471BD" w:rsidRDefault="00D90846" w:rsidP="00D90846">
            <w:pPr>
              <w:spacing w:after="0" w:line="240" w:lineRule="auto"/>
              <w:jc w:val="center"/>
              <w:rPr>
                <w:rFonts w:ascii="Times New Roman" w:hAnsi="Times New Roman"/>
                <w:sz w:val="18"/>
                <w:szCs w:val="18"/>
              </w:rPr>
            </w:pPr>
          </w:p>
        </w:tc>
        <w:tc>
          <w:tcPr>
            <w:tcW w:w="1276" w:type="dxa"/>
            <w:tcBorders>
              <w:top w:val="nil"/>
              <w:left w:val="nil"/>
              <w:bottom w:val="single" w:sz="8" w:space="0" w:color="auto"/>
              <w:right w:val="single" w:sz="4" w:space="0" w:color="auto"/>
            </w:tcBorders>
            <w:shd w:val="clear" w:color="auto" w:fill="FFE599"/>
            <w:vAlign w:val="bottom"/>
          </w:tcPr>
          <w:p w:rsidR="00D90846" w:rsidRPr="00B471BD" w:rsidRDefault="00D90846" w:rsidP="00D90846">
            <w:pPr>
              <w:spacing w:after="0" w:line="240" w:lineRule="auto"/>
              <w:jc w:val="center"/>
              <w:rPr>
                <w:rFonts w:ascii="Times New Roman" w:hAnsi="Times New Roman"/>
                <w:sz w:val="18"/>
                <w:szCs w:val="18"/>
              </w:rPr>
            </w:pPr>
          </w:p>
        </w:tc>
        <w:tc>
          <w:tcPr>
            <w:tcW w:w="1276" w:type="dxa"/>
            <w:tcBorders>
              <w:top w:val="nil"/>
              <w:left w:val="single" w:sz="4" w:space="0" w:color="auto"/>
              <w:bottom w:val="single" w:sz="8" w:space="0" w:color="auto"/>
              <w:right w:val="single" w:sz="4" w:space="0" w:color="auto"/>
            </w:tcBorders>
            <w:shd w:val="clear" w:color="auto" w:fill="auto"/>
          </w:tcPr>
          <w:p w:rsidR="00D90846" w:rsidRPr="00B471BD" w:rsidRDefault="00D90846" w:rsidP="00D90846">
            <w:pPr>
              <w:spacing w:after="0" w:line="240" w:lineRule="auto"/>
              <w:jc w:val="center"/>
              <w:rPr>
                <w:rFonts w:ascii="Times New Roman" w:hAnsi="Times New Roman"/>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D90846" w:rsidRPr="00B471BD" w:rsidRDefault="00D90846" w:rsidP="00D90846">
            <w:pPr>
              <w:spacing w:after="0" w:line="240" w:lineRule="auto"/>
              <w:jc w:val="center"/>
              <w:rPr>
                <w:rFonts w:ascii="Times New Roman" w:hAnsi="Times New Roman"/>
                <w:sz w:val="18"/>
                <w:szCs w:val="18"/>
                <w:lang w:eastAsia="en-US"/>
              </w:rPr>
            </w:pPr>
          </w:p>
        </w:tc>
      </w:tr>
    </w:tbl>
    <w:p w:rsidR="006B0347" w:rsidRPr="00D667E8" w:rsidRDefault="006B0347" w:rsidP="00E94002">
      <w:pPr>
        <w:spacing w:after="0"/>
        <w:jc w:val="right"/>
        <w:rPr>
          <w:rFonts w:ascii="Times New Roman" w:hAnsi="Times New Roman"/>
          <w:sz w:val="20"/>
          <w:szCs w:val="20"/>
        </w:rPr>
      </w:pPr>
    </w:p>
    <w:sectPr w:rsidR="006B0347" w:rsidRPr="00D667E8" w:rsidSect="003A1C8E">
      <w:footerReference w:type="even" r:id="rId36"/>
      <w:pgSz w:w="16838" w:h="11906" w:orient="landscape"/>
      <w:pgMar w:top="1701" w:right="992"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519E" w:rsidRDefault="00B1519E" w:rsidP="00027C4B">
      <w:pPr>
        <w:spacing w:after="0" w:line="240" w:lineRule="auto"/>
      </w:pPr>
      <w:r>
        <w:separator/>
      </w:r>
    </w:p>
  </w:endnote>
  <w:endnote w:type="continuationSeparator" w:id="0">
    <w:p w:rsidR="00B1519E" w:rsidRDefault="00B1519E" w:rsidP="0002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C6D" w:rsidRDefault="00993C6D" w:rsidP="0052711E">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993C6D" w:rsidRDefault="00993C6D" w:rsidP="0052711E">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C6D" w:rsidRDefault="00993C6D" w:rsidP="0052711E">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993C6D" w:rsidRDefault="00993C6D" w:rsidP="0052711E">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C6D" w:rsidRDefault="00993C6D" w:rsidP="001E03DA">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993C6D" w:rsidRDefault="00993C6D" w:rsidP="001E03DA">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93C6D" w:rsidRDefault="00993C6D" w:rsidP="001E03DA">
    <w:pPr>
      <w:pStyle w:val="a8"/>
      <w:framePr w:wrap="around" w:vAnchor="text" w:hAnchor="margin" w:xAlign="right" w:y="1"/>
      <w:rPr>
        <w:rStyle w:val="aa"/>
        <w:rFonts w:eastAsia="Arial Unicode MS"/>
      </w:rPr>
    </w:pPr>
    <w:r>
      <w:rPr>
        <w:rStyle w:val="aa"/>
        <w:rFonts w:eastAsia="Arial Unicode MS"/>
      </w:rPr>
      <w:fldChar w:fldCharType="begin"/>
    </w:r>
    <w:r>
      <w:rPr>
        <w:rStyle w:val="aa"/>
        <w:rFonts w:eastAsia="Arial Unicode MS"/>
      </w:rPr>
      <w:instrText xml:space="preserve">PAGE  </w:instrText>
    </w:r>
    <w:r>
      <w:rPr>
        <w:rStyle w:val="aa"/>
        <w:rFonts w:eastAsia="Arial Unicode MS"/>
      </w:rPr>
      <w:fldChar w:fldCharType="separate"/>
    </w:r>
    <w:r>
      <w:rPr>
        <w:rStyle w:val="aa"/>
        <w:rFonts w:eastAsia="Arial Unicode MS"/>
        <w:noProof/>
      </w:rPr>
      <w:t>60</w:t>
    </w:r>
    <w:r>
      <w:rPr>
        <w:rStyle w:val="aa"/>
        <w:rFonts w:eastAsia="Arial Unicode MS"/>
      </w:rPr>
      <w:fldChar w:fldCharType="end"/>
    </w:r>
  </w:p>
  <w:p w:rsidR="00993C6D" w:rsidRDefault="00993C6D" w:rsidP="001E03D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519E" w:rsidRDefault="00B1519E" w:rsidP="00027C4B">
      <w:pPr>
        <w:spacing w:after="0" w:line="240" w:lineRule="auto"/>
      </w:pPr>
      <w:r>
        <w:separator/>
      </w:r>
    </w:p>
  </w:footnote>
  <w:footnote w:type="continuationSeparator" w:id="0">
    <w:p w:rsidR="00B1519E" w:rsidRDefault="00B1519E" w:rsidP="00027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11B0"/>
    <w:multiLevelType w:val="hybridMultilevel"/>
    <w:tmpl w:val="FAB82664"/>
    <w:lvl w:ilvl="0" w:tplc="B11AB55C">
      <w:start w:val="2022"/>
      <w:numFmt w:val="decimal"/>
      <w:lvlText w:val="%1"/>
      <w:lvlJc w:val="left"/>
      <w:pPr>
        <w:ind w:left="514" w:hanging="48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4F13F86"/>
    <w:multiLevelType w:val="multilevel"/>
    <w:tmpl w:val="E8165638"/>
    <w:lvl w:ilvl="0">
      <w:start w:val="1"/>
      <w:numFmt w:val="decimal"/>
      <w:lvlText w:val="%1."/>
      <w:lvlJc w:val="left"/>
      <w:pPr>
        <w:ind w:left="720" w:hanging="360"/>
      </w:pPr>
      <w:rPr>
        <w:rFonts w:ascii="Times New Roman" w:eastAsia="Times New Roman" w:hAnsi="Times New Roman" w:cs="Times New Roman"/>
      </w:rPr>
    </w:lvl>
    <w:lvl w:ilvl="1">
      <w:start w:val="4"/>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CC7617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28622D"/>
    <w:multiLevelType w:val="multilevel"/>
    <w:tmpl w:val="E3783728"/>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DBD33F9"/>
    <w:multiLevelType w:val="hybridMultilevel"/>
    <w:tmpl w:val="6660E5E4"/>
    <w:lvl w:ilvl="0" w:tplc="FBE2CEA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15:restartNumberingAfterBreak="0">
    <w:nsid w:val="0EA56FBB"/>
    <w:multiLevelType w:val="hybridMultilevel"/>
    <w:tmpl w:val="2AF696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101D6D39"/>
    <w:multiLevelType w:val="hybridMultilevel"/>
    <w:tmpl w:val="78249CC4"/>
    <w:lvl w:ilvl="0" w:tplc="43629520">
      <w:start w:val="2012"/>
      <w:numFmt w:val="decimal"/>
      <w:lvlText w:val="%1"/>
      <w:lvlJc w:val="left"/>
      <w:pPr>
        <w:tabs>
          <w:tab w:val="num" w:pos="7785"/>
        </w:tabs>
        <w:ind w:left="7785" w:hanging="7215"/>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7" w15:restartNumberingAfterBreak="0">
    <w:nsid w:val="1384706E"/>
    <w:multiLevelType w:val="multilevel"/>
    <w:tmpl w:val="E82EC04E"/>
    <w:lvl w:ilvl="0">
      <w:start w:val="20"/>
      <w:numFmt w:val="decimal"/>
      <w:lvlText w:val="%1"/>
      <w:lvlJc w:val="left"/>
      <w:pPr>
        <w:tabs>
          <w:tab w:val="num" w:pos="7785"/>
        </w:tabs>
        <w:ind w:left="7785" w:hanging="7785"/>
      </w:pPr>
      <w:rPr>
        <w:rFonts w:cs="Times New Roman" w:hint="default"/>
      </w:rPr>
    </w:lvl>
    <w:lvl w:ilvl="1">
      <w:start w:val="11"/>
      <w:numFmt w:val="decimal"/>
      <w:lvlText w:val="%1.%2"/>
      <w:lvlJc w:val="left"/>
      <w:pPr>
        <w:tabs>
          <w:tab w:val="num" w:pos="7785"/>
        </w:tabs>
        <w:ind w:left="7785" w:hanging="7785"/>
      </w:pPr>
      <w:rPr>
        <w:rFonts w:cs="Times New Roman" w:hint="default"/>
      </w:rPr>
    </w:lvl>
    <w:lvl w:ilvl="2">
      <w:start w:val="2012"/>
      <w:numFmt w:val="decimal"/>
      <w:lvlText w:val="%1.%2.%3"/>
      <w:lvlJc w:val="left"/>
      <w:pPr>
        <w:tabs>
          <w:tab w:val="num" w:pos="7785"/>
        </w:tabs>
        <w:ind w:left="7785" w:hanging="7785"/>
      </w:pPr>
      <w:rPr>
        <w:rFonts w:cs="Times New Roman" w:hint="default"/>
      </w:rPr>
    </w:lvl>
    <w:lvl w:ilvl="3">
      <w:start w:val="1"/>
      <w:numFmt w:val="decimal"/>
      <w:lvlText w:val="%1.%2.%3.%4"/>
      <w:lvlJc w:val="left"/>
      <w:pPr>
        <w:tabs>
          <w:tab w:val="num" w:pos="7785"/>
        </w:tabs>
        <w:ind w:left="7785" w:hanging="7785"/>
      </w:pPr>
      <w:rPr>
        <w:rFonts w:cs="Times New Roman" w:hint="default"/>
      </w:rPr>
    </w:lvl>
    <w:lvl w:ilvl="4">
      <w:start w:val="1"/>
      <w:numFmt w:val="decimal"/>
      <w:lvlText w:val="%1.%2.%3.%4.%5"/>
      <w:lvlJc w:val="left"/>
      <w:pPr>
        <w:tabs>
          <w:tab w:val="num" w:pos="7785"/>
        </w:tabs>
        <w:ind w:left="7785" w:hanging="7785"/>
      </w:pPr>
      <w:rPr>
        <w:rFonts w:cs="Times New Roman" w:hint="default"/>
      </w:rPr>
    </w:lvl>
    <w:lvl w:ilvl="5">
      <w:start w:val="1"/>
      <w:numFmt w:val="decimal"/>
      <w:lvlText w:val="%1.%2.%3.%4.%5.%6"/>
      <w:lvlJc w:val="left"/>
      <w:pPr>
        <w:tabs>
          <w:tab w:val="num" w:pos="7785"/>
        </w:tabs>
        <w:ind w:left="7785" w:hanging="7785"/>
      </w:pPr>
      <w:rPr>
        <w:rFonts w:cs="Times New Roman" w:hint="default"/>
      </w:rPr>
    </w:lvl>
    <w:lvl w:ilvl="6">
      <w:start w:val="1"/>
      <w:numFmt w:val="decimal"/>
      <w:lvlText w:val="%1.%2.%3.%4.%5.%6.%7"/>
      <w:lvlJc w:val="left"/>
      <w:pPr>
        <w:tabs>
          <w:tab w:val="num" w:pos="7785"/>
        </w:tabs>
        <w:ind w:left="7785" w:hanging="7785"/>
      </w:pPr>
      <w:rPr>
        <w:rFonts w:cs="Times New Roman" w:hint="default"/>
      </w:rPr>
    </w:lvl>
    <w:lvl w:ilvl="7">
      <w:start w:val="1"/>
      <w:numFmt w:val="decimal"/>
      <w:lvlText w:val="%1.%2.%3.%4.%5.%6.%7.%8"/>
      <w:lvlJc w:val="left"/>
      <w:pPr>
        <w:tabs>
          <w:tab w:val="num" w:pos="7785"/>
        </w:tabs>
        <w:ind w:left="7785" w:hanging="7785"/>
      </w:pPr>
      <w:rPr>
        <w:rFonts w:cs="Times New Roman" w:hint="default"/>
      </w:rPr>
    </w:lvl>
    <w:lvl w:ilvl="8">
      <w:start w:val="1"/>
      <w:numFmt w:val="decimal"/>
      <w:lvlText w:val="%1.%2.%3.%4.%5.%6.%7.%8.%9"/>
      <w:lvlJc w:val="left"/>
      <w:pPr>
        <w:tabs>
          <w:tab w:val="num" w:pos="7785"/>
        </w:tabs>
        <w:ind w:left="7785" w:hanging="7785"/>
      </w:pPr>
      <w:rPr>
        <w:rFonts w:cs="Times New Roman" w:hint="default"/>
      </w:rPr>
    </w:lvl>
  </w:abstractNum>
  <w:abstractNum w:abstractNumId="8" w15:restartNumberingAfterBreak="0">
    <w:nsid w:val="1B6063C0"/>
    <w:multiLevelType w:val="hybridMultilevel"/>
    <w:tmpl w:val="F14A6C54"/>
    <w:lvl w:ilvl="0" w:tplc="156C573C">
      <w:start w:val="2014"/>
      <w:numFmt w:val="decimal"/>
      <w:lvlText w:val="%1"/>
      <w:lvlJc w:val="left"/>
      <w:pPr>
        <w:tabs>
          <w:tab w:val="num" w:pos="1320"/>
        </w:tabs>
        <w:ind w:left="1320" w:hanging="48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9" w15:restartNumberingAfterBreak="0">
    <w:nsid w:val="1D4C3281"/>
    <w:multiLevelType w:val="hybridMultilevel"/>
    <w:tmpl w:val="441C7D46"/>
    <w:lvl w:ilvl="0" w:tplc="2AB6F6D8">
      <w:start w:val="1"/>
      <w:numFmt w:val="decimal"/>
      <w:lvlText w:val="%1."/>
      <w:lvlJc w:val="left"/>
      <w:pPr>
        <w:tabs>
          <w:tab w:val="num" w:pos="1155"/>
        </w:tabs>
        <w:ind w:left="1155" w:hanging="45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15:restartNumberingAfterBreak="0">
    <w:nsid w:val="1F35626B"/>
    <w:multiLevelType w:val="multilevel"/>
    <w:tmpl w:val="EA2633A8"/>
    <w:lvl w:ilvl="0">
      <w:start w:val="12"/>
      <w:numFmt w:val="decimal"/>
      <w:lvlText w:val="%1"/>
      <w:lvlJc w:val="left"/>
      <w:pPr>
        <w:ind w:left="1080" w:hanging="1080"/>
      </w:pPr>
      <w:rPr>
        <w:rFonts w:hint="default"/>
        <w:color w:val="auto"/>
      </w:rPr>
    </w:lvl>
    <w:lvl w:ilvl="1">
      <w:start w:val="4"/>
      <w:numFmt w:val="decimalZero"/>
      <w:lvlText w:val="%1.%2"/>
      <w:lvlJc w:val="left"/>
      <w:pPr>
        <w:ind w:left="1080" w:hanging="1080"/>
      </w:pPr>
      <w:rPr>
        <w:rFonts w:hint="default"/>
        <w:color w:val="auto"/>
      </w:rPr>
    </w:lvl>
    <w:lvl w:ilvl="2">
      <w:start w:val="2021"/>
      <w:numFmt w:val="decimal"/>
      <w:lvlText w:val="%1.%2.%3"/>
      <w:lvlJc w:val="left"/>
      <w:pPr>
        <w:ind w:left="4058" w:hanging="108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1F955C33"/>
    <w:multiLevelType w:val="hybridMultilevel"/>
    <w:tmpl w:val="51BCEE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7790CBF"/>
    <w:multiLevelType w:val="hybridMultilevel"/>
    <w:tmpl w:val="B20E3080"/>
    <w:lvl w:ilvl="0" w:tplc="FD0A1436">
      <w:start w:val="2023"/>
      <w:numFmt w:val="decimal"/>
      <w:lvlText w:val="%1"/>
      <w:lvlJc w:val="left"/>
      <w:pPr>
        <w:ind w:left="585" w:hanging="480"/>
      </w:pPr>
      <w:rPr>
        <w:rFonts w:hint="default"/>
        <w:color w:val="FF000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3" w15:restartNumberingAfterBreak="0">
    <w:nsid w:val="28D1184D"/>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15:restartNumberingAfterBreak="0">
    <w:nsid w:val="2B53476D"/>
    <w:multiLevelType w:val="multilevel"/>
    <w:tmpl w:val="DAA0BEDA"/>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5" w15:restartNumberingAfterBreak="0">
    <w:nsid w:val="2B701721"/>
    <w:multiLevelType w:val="multilevel"/>
    <w:tmpl w:val="1400BE52"/>
    <w:lvl w:ilvl="0">
      <w:start w:val="14"/>
      <w:numFmt w:val="decimal"/>
      <w:lvlText w:val="%1"/>
      <w:lvlJc w:val="left"/>
      <w:pPr>
        <w:tabs>
          <w:tab w:val="num" w:pos="1200"/>
        </w:tabs>
        <w:ind w:left="1200" w:hanging="1200"/>
      </w:pPr>
      <w:rPr>
        <w:rFonts w:cs="Times New Roman" w:hint="default"/>
      </w:rPr>
    </w:lvl>
    <w:lvl w:ilvl="1">
      <w:start w:val="10"/>
      <w:numFmt w:val="decimal"/>
      <w:lvlText w:val="%1.%2"/>
      <w:lvlJc w:val="left"/>
      <w:pPr>
        <w:tabs>
          <w:tab w:val="num" w:pos="1200"/>
        </w:tabs>
        <w:ind w:left="1200" w:hanging="1200"/>
      </w:pPr>
      <w:rPr>
        <w:rFonts w:cs="Times New Roman" w:hint="default"/>
      </w:rPr>
    </w:lvl>
    <w:lvl w:ilvl="2">
      <w:start w:val="2013"/>
      <w:numFmt w:val="decimal"/>
      <w:lvlText w:val="%1.%2.%3"/>
      <w:lvlJc w:val="left"/>
      <w:pPr>
        <w:tabs>
          <w:tab w:val="num" w:pos="1200"/>
        </w:tabs>
        <w:ind w:left="1200" w:hanging="1200"/>
      </w:pPr>
      <w:rPr>
        <w:rFonts w:cs="Times New Roman" w:hint="default"/>
      </w:rPr>
    </w:lvl>
    <w:lvl w:ilvl="3">
      <w:start w:val="1"/>
      <w:numFmt w:val="decimal"/>
      <w:lvlText w:val="%1.%2.%3.%4"/>
      <w:lvlJc w:val="left"/>
      <w:pPr>
        <w:tabs>
          <w:tab w:val="num" w:pos="1200"/>
        </w:tabs>
        <w:ind w:left="1200" w:hanging="1200"/>
      </w:pPr>
      <w:rPr>
        <w:rFonts w:cs="Times New Roman" w:hint="default"/>
      </w:rPr>
    </w:lvl>
    <w:lvl w:ilvl="4">
      <w:start w:val="1"/>
      <w:numFmt w:val="decimal"/>
      <w:lvlText w:val="%1.%2.%3.%4.%5"/>
      <w:lvlJc w:val="left"/>
      <w:pPr>
        <w:tabs>
          <w:tab w:val="num" w:pos="1200"/>
        </w:tabs>
        <w:ind w:left="1200" w:hanging="1200"/>
      </w:pPr>
      <w:rPr>
        <w:rFonts w:cs="Times New Roman" w:hint="default"/>
      </w:rPr>
    </w:lvl>
    <w:lvl w:ilvl="5">
      <w:start w:val="1"/>
      <w:numFmt w:val="decimal"/>
      <w:lvlText w:val="%1.%2.%3.%4.%5.%6"/>
      <w:lvlJc w:val="left"/>
      <w:pPr>
        <w:tabs>
          <w:tab w:val="num" w:pos="1200"/>
        </w:tabs>
        <w:ind w:left="1200" w:hanging="120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C77091D"/>
    <w:multiLevelType w:val="multilevel"/>
    <w:tmpl w:val="44725BE8"/>
    <w:lvl w:ilvl="0">
      <w:start w:val="18"/>
      <w:numFmt w:val="decimal"/>
      <w:lvlText w:val="%1"/>
      <w:lvlJc w:val="left"/>
      <w:pPr>
        <w:tabs>
          <w:tab w:val="num" w:pos="8160"/>
        </w:tabs>
        <w:ind w:left="8160" w:hanging="8160"/>
      </w:pPr>
      <w:rPr>
        <w:rFonts w:cs="Times New Roman" w:hint="default"/>
      </w:rPr>
    </w:lvl>
    <w:lvl w:ilvl="1">
      <w:start w:val="11"/>
      <w:numFmt w:val="decimal"/>
      <w:lvlText w:val="%1.%2"/>
      <w:lvlJc w:val="left"/>
      <w:pPr>
        <w:tabs>
          <w:tab w:val="num" w:pos="8160"/>
        </w:tabs>
        <w:ind w:left="8160" w:hanging="8160"/>
      </w:pPr>
      <w:rPr>
        <w:rFonts w:cs="Times New Roman" w:hint="default"/>
      </w:rPr>
    </w:lvl>
    <w:lvl w:ilvl="2">
      <w:start w:val="2014"/>
      <w:numFmt w:val="decimal"/>
      <w:lvlText w:val="%1.%2.%3"/>
      <w:lvlJc w:val="left"/>
      <w:pPr>
        <w:tabs>
          <w:tab w:val="num" w:pos="8160"/>
        </w:tabs>
        <w:ind w:left="8160" w:hanging="8160"/>
      </w:pPr>
      <w:rPr>
        <w:rFonts w:cs="Times New Roman" w:hint="default"/>
      </w:rPr>
    </w:lvl>
    <w:lvl w:ilvl="3">
      <w:start w:val="1"/>
      <w:numFmt w:val="decimal"/>
      <w:lvlText w:val="%1.%2.%3.%4"/>
      <w:lvlJc w:val="left"/>
      <w:pPr>
        <w:tabs>
          <w:tab w:val="num" w:pos="8160"/>
        </w:tabs>
        <w:ind w:left="8160" w:hanging="8160"/>
      </w:pPr>
      <w:rPr>
        <w:rFonts w:cs="Times New Roman" w:hint="default"/>
      </w:rPr>
    </w:lvl>
    <w:lvl w:ilvl="4">
      <w:start w:val="1"/>
      <w:numFmt w:val="decimal"/>
      <w:lvlText w:val="%1.%2.%3.%4.%5"/>
      <w:lvlJc w:val="left"/>
      <w:pPr>
        <w:tabs>
          <w:tab w:val="num" w:pos="8160"/>
        </w:tabs>
        <w:ind w:left="8160" w:hanging="8160"/>
      </w:pPr>
      <w:rPr>
        <w:rFonts w:cs="Times New Roman" w:hint="default"/>
      </w:rPr>
    </w:lvl>
    <w:lvl w:ilvl="5">
      <w:start w:val="1"/>
      <w:numFmt w:val="decimal"/>
      <w:lvlText w:val="%1.%2.%3.%4.%5.%6"/>
      <w:lvlJc w:val="left"/>
      <w:pPr>
        <w:tabs>
          <w:tab w:val="num" w:pos="8160"/>
        </w:tabs>
        <w:ind w:left="8160" w:hanging="8160"/>
      </w:pPr>
      <w:rPr>
        <w:rFonts w:cs="Times New Roman" w:hint="default"/>
      </w:rPr>
    </w:lvl>
    <w:lvl w:ilvl="6">
      <w:start w:val="1"/>
      <w:numFmt w:val="decimal"/>
      <w:lvlText w:val="%1.%2.%3.%4.%5.%6.%7"/>
      <w:lvlJc w:val="left"/>
      <w:pPr>
        <w:tabs>
          <w:tab w:val="num" w:pos="8160"/>
        </w:tabs>
        <w:ind w:left="8160" w:hanging="8160"/>
      </w:pPr>
      <w:rPr>
        <w:rFonts w:cs="Times New Roman" w:hint="default"/>
      </w:rPr>
    </w:lvl>
    <w:lvl w:ilvl="7">
      <w:start w:val="1"/>
      <w:numFmt w:val="decimal"/>
      <w:lvlText w:val="%1.%2.%3.%4.%5.%6.%7.%8"/>
      <w:lvlJc w:val="left"/>
      <w:pPr>
        <w:tabs>
          <w:tab w:val="num" w:pos="8160"/>
        </w:tabs>
        <w:ind w:left="8160" w:hanging="8160"/>
      </w:pPr>
      <w:rPr>
        <w:rFonts w:cs="Times New Roman" w:hint="default"/>
      </w:rPr>
    </w:lvl>
    <w:lvl w:ilvl="8">
      <w:start w:val="1"/>
      <w:numFmt w:val="decimal"/>
      <w:lvlText w:val="%1.%2.%3.%4.%5.%6.%7.%8.%9"/>
      <w:lvlJc w:val="left"/>
      <w:pPr>
        <w:tabs>
          <w:tab w:val="num" w:pos="8160"/>
        </w:tabs>
        <w:ind w:left="8160" w:hanging="8160"/>
      </w:pPr>
      <w:rPr>
        <w:rFonts w:cs="Times New Roman" w:hint="default"/>
      </w:rPr>
    </w:lvl>
  </w:abstractNum>
  <w:abstractNum w:abstractNumId="17" w15:restartNumberingAfterBreak="0">
    <w:nsid w:val="2F5E681C"/>
    <w:multiLevelType w:val="hybridMultilevel"/>
    <w:tmpl w:val="B20E3080"/>
    <w:lvl w:ilvl="0" w:tplc="FD0A1436">
      <w:start w:val="2023"/>
      <w:numFmt w:val="decimal"/>
      <w:lvlText w:val="%1"/>
      <w:lvlJc w:val="left"/>
      <w:pPr>
        <w:ind w:left="585" w:hanging="480"/>
      </w:pPr>
      <w:rPr>
        <w:rFonts w:hint="default"/>
        <w:color w:val="FF0000"/>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8" w15:restartNumberingAfterBreak="0">
    <w:nsid w:val="305F5667"/>
    <w:multiLevelType w:val="hybridMultilevel"/>
    <w:tmpl w:val="9628EDF2"/>
    <w:lvl w:ilvl="0" w:tplc="2DB033D4">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9" w15:restartNumberingAfterBreak="0">
    <w:nsid w:val="35554BB5"/>
    <w:multiLevelType w:val="hybridMultilevel"/>
    <w:tmpl w:val="238C3D74"/>
    <w:lvl w:ilvl="0" w:tplc="CE947DD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015F86"/>
    <w:multiLevelType w:val="hybridMultilevel"/>
    <w:tmpl w:val="0E9CD3F6"/>
    <w:lvl w:ilvl="0" w:tplc="ED5208A6">
      <w:start w:val="4"/>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1" w15:restartNumberingAfterBreak="0">
    <w:nsid w:val="390818A5"/>
    <w:multiLevelType w:val="hybridMultilevel"/>
    <w:tmpl w:val="7F88F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0E8421B"/>
    <w:multiLevelType w:val="multilevel"/>
    <w:tmpl w:val="9970D36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15:restartNumberingAfterBreak="0">
    <w:nsid w:val="465D338C"/>
    <w:multiLevelType w:val="multilevel"/>
    <w:tmpl w:val="7584B3A0"/>
    <w:lvl w:ilvl="0">
      <w:start w:val="3"/>
      <w:numFmt w:val="decimalZero"/>
      <w:lvlText w:val="%1"/>
      <w:lvlJc w:val="left"/>
      <w:pPr>
        <w:tabs>
          <w:tab w:val="num" w:pos="8400"/>
        </w:tabs>
        <w:ind w:left="8400" w:hanging="8400"/>
      </w:pPr>
      <w:rPr>
        <w:rFonts w:cs="Times New Roman" w:hint="default"/>
      </w:rPr>
    </w:lvl>
    <w:lvl w:ilvl="1">
      <w:start w:val="2"/>
      <w:numFmt w:val="decimalZero"/>
      <w:lvlText w:val="%1.%2"/>
      <w:lvlJc w:val="left"/>
      <w:pPr>
        <w:tabs>
          <w:tab w:val="num" w:pos="8400"/>
        </w:tabs>
        <w:ind w:left="8400" w:hanging="8400"/>
      </w:pPr>
      <w:rPr>
        <w:rFonts w:cs="Times New Roman" w:hint="default"/>
      </w:rPr>
    </w:lvl>
    <w:lvl w:ilvl="2">
      <w:start w:val="2017"/>
      <w:numFmt w:val="decimal"/>
      <w:lvlText w:val="%1.%2.%3"/>
      <w:lvlJc w:val="left"/>
      <w:pPr>
        <w:tabs>
          <w:tab w:val="num" w:pos="8400"/>
        </w:tabs>
        <w:ind w:left="8400" w:hanging="8400"/>
      </w:pPr>
      <w:rPr>
        <w:rFonts w:cs="Times New Roman" w:hint="default"/>
      </w:rPr>
    </w:lvl>
    <w:lvl w:ilvl="3">
      <w:start w:val="1"/>
      <w:numFmt w:val="decimal"/>
      <w:lvlText w:val="%1.%2.%3.%4"/>
      <w:lvlJc w:val="left"/>
      <w:pPr>
        <w:tabs>
          <w:tab w:val="num" w:pos="8400"/>
        </w:tabs>
        <w:ind w:left="8400" w:hanging="8400"/>
      </w:pPr>
      <w:rPr>
        <w:rFonts w:cs="Times New Roman" w:hint="default"/>
      </w:rPr>
    </w:lvl>
    <w:lvl w:ilvl="4">
      <w:start w:val="1"/>
      <w:numFmt w:val="decimal"/>
      <w:lvlText w:val="%1.%2.%3.%4.%5"/>
      <w:lvlJc w:val="left"/>
      <w:pPr>
        <w:tabs>
          <w:tab w:val="num" w:pos="8400"/>
        </w:tabs>
        <w:ind w:left="8400" w:hanging="8400"/>
      </w:pPr>
      <w:rPr>
        <w:rFonts w:cs="Times New Roman" w:hint="default"/>
      </w:rPr>
    </w:lvl>
    <w:lvl w:ilvl="5">
      <w:start w:val="1"/>
      <w:numFmt w:val="decimal"/>
      <w:lvlText w:val="%1.%2.%3.%4.%5.%6"/>
      <w:lvlJc w:val="left"/>
      <w:pPr>
        <w:tabs>
          <w:tab w:val="num" w:pos="8400"/>
        </w:tabs>
        <w:ind w:left="8400" w:hanging="8400"/>
      </w:pPr>
      <w:rPr>
        <w:rFonts w:cs="Times New Roman" w:hint="default"/>
      </w:rPr>
    </w:lvl>
    <w:lvl w:ilvl="6">
      <w:start w:val="1"/>
      <w:numFmt w:val="decimal"/>
      <w:lvlText w:val="%1.%2.%3.%4.%5.%6.%7"/>
      <w:lvlJc w:val="left"/>
      <w:pPr>
        <w:tabs>
          <w:tab w:val="num" w:pos="8400"/>
        </w:tabs>
        <w:ind w:left="8400" w:hanging="8400"/>
      </w:pPr>
      <w:rPr>
        <w:rFonts w:cs="Times New Roman" w:hint="default"/>
      </w:rPr>
    </w:lvl>
    <w:lvl w:ilvl="7">
      <w:start w:val="1"/>
      <w:numFmt w:val="decimal"/>
      <w:lvlText w:val="%1.%2.%3.%4.%5.%6.%7.%8"/>
      <w:lvlJc w:val="left"/>
      <w:pPr>
        <w:tabs>
          <w:tab w:val="num" w:pos="8400"/>
        </w:tabs>
        <w:ind w:left="8400" w:hanging="8400"/>
      </w:pPr>
      <w:rPr>
        <w:rFonts w:cs="Times New Roman" w:hint="default"/>
      </w:rPr>
    </w:lvl>
    <w:lvl w:ilvl="8">
      <w:start w:val="1"/>
      <w:numFmt w:val="decimal"/>
      <w:lvlText w:val="%1.%2.%3.%4.%5.%6.%7.%8.%9"/>
      <w:lvlJc w:val="left"/>
      <w:pPr>
        <w:tabs>
          <w:tab w:val="num" w:pos="8400"/>
        </w:tabs>
        <w:ind w:left="8400" w:hanging="8400"/>
      </w:pPr>
      <w:rPr>
        <w:rFonts w:cs="Times New Roman" w:hint="default"/>
      </w:rPr>
    </w:lvl>
  </w:abstractNum>
  <w:abstractNum w:abstractNumId="24" w15:restartNumberingAfterBreak="0">
    <w:nsid w:val="467775D6"/>
    <w:multiLevelType w:val="multilevel"/>
    <w:tmpl w:val="DBBA1618"/>
    <w:lvl w:ilvl="0">
      <w:start w:val="1"/>
      <w:numFmt w:val="decimal"/>
      <w:lvlText w:val="%1."/>
      <w:lvlJc w:val="left"/>
      <w:pPr>
        <w:ind w:left="360" w:hanging="360"/>
      </w:pPr>
      <w:rPr>
        <w:rFonts w:cs="Times New Roman" w:hint="default"/>
      </w:rPr>
    </w:lvl>
    <w:lvl w:ilvl="1">
      <w:start w:val="2"/>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5" w15:restartNumberingAfterBreak="0">
    <w:nsid w:val="46A27034"/>
    <w:multiLevelType w:val="hybridMultilevel"/>
    <w:tmpl w:val="CFF687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A805BFA"/>
    <w:multiLevelType w:val="hybridMultilevel"/>
    <w:tmpl w:val="2DBE33C8"/>
    <w:lvl w:ilvl="0" w:tplc="A6B039A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B7E5BB1"/>
    <w:multiLevelType w:val="hybridMultilevel"/>
    <w:tmpl w:val="9DCC3B4E"/>
    <w:lvl w:ilvl="0" w:tplc="B9021CE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54FC09BA"/>
    <w:multiLevelType w:val="hybridMultilevel"/>
    <w:tmpl w:val="392A580C"/>
    <w:lvl w:ilvl="0" w:tplc="A0882FE8">
      <w:start w:val="407"/>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29" w15:restartNumberingAfterBreak="0">
    <w:nsid w:val="594B6BCF"/>
    <w:multiLevelType w:val="multilevel"/>
    <w:tmpl w:val="6F0EE39A"/>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9D45CF9"/>
    <w:multiLevelType w:val="hybridMultilevel"/>
    <w:tmpl w:val="C2884CBA"/>
    <w:lvl w:ilvl="0" w:tplc="B40E33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5ED27A4C"/>
    <w:multiLevelType w:val="multilevel"/>
    <w:tmpl w:val="EF62115C"/>
    <w:lvl w:ilvl="0">
      <w:start w:val="12"/>
      <w:numFmt w:val="decimal"/>
      <w:lvlText w:val="%1"/>
      <w:lvlJc w:val="left"/>
      <w:pPr>
        <w:tabs>
          <w:tab w:val="num" w:pos="8130"/>
        </w:tabs>
        <w:ind w:left="8130" w:hanging="8130"/>
      </w:pPr>
      <w:rPr>
        <w:rFonts w:cs="Times New Roman" w:hint="default"/>
      </w:rPr>
    </w:lvl>
    <w:lvl w:ilvl="1">
      <w:start w:val="2"/>
      <w:numFmt w:val="decimalZero"/>
      <w:lvlText w:val="%1.%2"/>
      <w:lvlJc w:val="left"/>
      <w:pPr>
        <w:tabs>
          <w:tab w:val="num" w:pos="8130"/>
        </w:tabs>
        <w:ind w:left="8130" w:hanging="8130"/>
      </w:pPr>
      <w:rPr>
        <w:rFonts w:cs="Times New Roman" w:hint="default"/>
      </w:rPr>
    </w:lvl>
    <w:lvl w:ilvl="2">
      <w:start w:val="2014"/>
      <w:numFmt w:val="decimal"/>
      <w:lvlText w:val="%1.%2.%3"/>
      <w:lvlJc w:val="left"/>
      <w:pPr>
        <w:tabs>
          <w:tab w:val="num" w:pos="8130"/>
        </w:tabs>
        <w:ind w:left="8130" w:hanging="8130"/>
      </w:pPr>
      <w:rPr>
        <w:rFonts w:cs="Times New Roman" w:hint="default"/>
      </w:rPr>
    </w:lvl>
    <w:lvl w:ilvl="3">
      <w:start w:val="1"/>
      <w:numFmt w:val="decimal"/>
      <w:lvlText w:val="%1.%2.%3.%4"/>
      <w:lvlJc w:val="left"/>
      <w:pPr>
        <w:tabs>
          <w:tab w:val="num" w:pos="8130"/>
        </w:tabs>
        <w:ind w:left="8130" w:hanging="8130"/>
      </w:pPr>
      <w:rPr>
        <w:rFonts w:cs="Times New Roman" w:hint="default"/>
      </w:rPr>
    </w:lvl>
    <w:lvl w:ilvl="4">
      <w:start w:val="1"/>
      <w:numFmt w:val="decimal"/>
      <w:lvlText w:val="%1.%2.%3.%4.%5"/>
      <w:lvlJc w:val="left"/>
      <w:pPr>
        <w:tabs>
          <w:tab w:val="num" w:pos="8130"/>
        </w:tabs>
        <w:ind w:left="8130" w:hanging="8130"/>
      </w:pPr>
      <w:rPr>
        <w:rFonts w:cs="Times New Roman" w:hint="default"/>
      </w:rPr>
    </w:lvl>
    <w:lvl w:ilvl="5">
      <w:start w:val="1"/>
      <w:numFmt w:val="decimal"/>
      <w:lvlText w:val="%1.%2.%3.%4.%5.%6"/>
      <w:lvlJc w:val="left"/>
      <w:pPr>
        <w:tabs>
          <w:tab w:val="num" w:pos="8130"/>
        </w:tabs>
        <w:ind w:left="8130" w:hanging="8130"/>
      </w:pPr>
      <w:rPr>
        <w:rFonts w:cs="Times New Roman" w:hint="default"/>
      </w:rPr>
    </w:lvl>
    <w:lvl w:ilvl="6">
      <w:start w:val="1"/>
      <w:numFmt w:val="decimal"/>
      <w:lvlText w:val="%1.%2.%3.%4.%5.%6.%7"/>
      <w:lvlJc w:val="left"/>
      <w:pPr>
        <w:tabs>
          <w:tab w:val="num" w:pos="8130"/>
        </w:tabs>
        <w:ind w:left="8130" w:hanging="8130"/>
      </w:pPr>
      <w:rPr>
        <w:rFonts w:cs="Times New Roman" w:hint="default"/>
      </w:rPr>
    </w:lvl>
    <w:lvl w:ilvl="7">
      <w:start w:val="1"/>
      <w:numFmt w:val="decimal"/>
      <w:lvlText w:val="%1.%2.%3.%4.%5.%6.%7.%8"/>
      <w:lvlJc w:val="left"/>
      <w:pPr>
        <w:tabs>
          <w:tab w:val="num" w:pos="8130"/>
        </w:tabs>
        <w:ind w:left="8130" w:hanging="8130"/>
      </w:pPr>
      <w:rPr>
        <w:rFonts w:cs="Times New Roman" w:hint="default"/>
      </w:rPr>
    </w:lvl>
    <w:lvl w:ilvl="8">
      <w:start w:val="1"/>
      <w:numFmt w:val="decimal"/>
      <w:lvlText w:val="%1.%2.%3.%4.%5.%6.%7.%8.%9"/>
      <w:lvlJc w:val="left"/>
      <w:pPr>
        <w:tabs>
          <w:tab w:val="num" w:pos="8130"/>
        </w:tabs>
        <w:ind w:left="8130" w:hanging="8130"/>
      </w:pPr>
      <w:rPr>
        <w:rFonts w:cs="Times New Roman" w:hint="default"/>
      </w:rPr>
    </w:lvl>
  </w:abstractNum>
  <w:abstractNum w:abstractNumId="32" w15:restartNumberingAfterBreak="0">
    <w:nsid w:val="62337FBA"/>
    <w:multiLevelType w:val="hybridMultilevel"/>
    <w:tmpl w:val="C406B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4A1B0D"/>
    <w:multiLevelType w:val="hybridMultilevel"/>
    <w:tmpl w:val="F476F5CE"/>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145B83"/>
    <w:multiLevelType w:val="hybridMultilevel"/>
    <w:tmpl w:val="8ABA7BAE"/>
    <w:lvl w:ilvl="0" w:tplc="1DD495B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8607748"/>
    <w:multiLevelType w:val="multilevel"/>
    <w:tmpl w:val="B0A09DDC"/>
    <w:lvl w:ilvl="0">
      <w:start w:val="1"/>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6" w15:restartNumberingAfterBreak="0">
    <w:nsid w:val="6B5E34E9"/>
    <w:multiLevelType w:val="hybridMultilevel"/>
    <w:tmpl w:val="5DD4FC14"/>
    <w:lvl w:ilvl="0" w:tplc="B1A6A0C6">
      <w:start w:val="4"/>
      <w:numFmt w:val="decimal"/>
      <w:lvlText w:val="%1"/>
      <w:lvlJc w:val="left"/>
      <w:pPr>
        <w:ind w:left="535" w:hanging="360"/>
      </w:pPr>
      <w:rPr>
        <w:rFonts w:hint="default"/>
        <w:sz w:val="22"/>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37" w15:restartNumberingAfterBreak="0">
    <w:nsid w:val="700E0EB7"/>
    <w:multiLevelType w:val="hybridMultilevel"/>
    <w:tmpl w:val="276EF4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1551D01"/>
    <w:multiLevelType w:val="multilevel"/>
    <w:tmpl w:val="FDA6704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15:restartNumberingAfterBreak="0">
    <w:nsid w:val="72EF1B28"/>
    <w:multiLevelType w:val="multilevel"/>
    <w:tmpl w:val="196C9866"/>
    <w:lvl w:ilvl="0">
      <w:start w:val="1"/>
      <w:numFmt w:val="decimal"/>
      <w:lvlText w:val="%1."/>
      <w:lvlJc w:val="left"/>
      <w:pPr>
        <w:ind w:left="720" w:hanging="360"/>
      </w:pPr>
      <w:rPr>
        <w:rFonts w:cs="Times New Roman" w:hint="default"/>
      </w:rPr>
    </w:lvl>
    <w:lvl w:ilvl="1">
      <w:start w:val="8"/>
      <w:numFmt w:val="decimal"/>
      <w:isLgl/>
      <w:lvlText w:val="%1.%2."/>
      <w:lvlJc w:val="left"/>
      <w:pPr>
        <w:ind w:left="90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620" w:hanging="720"/>
      </w:pPr>
      <w:rPr>
        <w:rFonts w:cs="Times New Roman" w:hint="default"/>
        <w:b w:val="0"/>
      </w:rPr>
    </w:lvl>
    <w:lvl w:ilvl="4">
      <w:start w:val="1"/>
      <w:numFmt w:val="decimal"/>
      <w:isLgl/>
      <w:lvlText w:val="%1.%2.%3.%4.%5."/>
      <w:lvlJc w:val="left"/>
      <w:pPr>
        <w:ind w:left="2160" w:hanging="1080"/>
      </w:pPr>
      <w:rPr>
        <w:rFonts w:cs="Times New Roman" w:hint="default"/>
        <w:b w:val="0"/>
      </w:rPr>
    </w:lvl>
    <w:lvl w:ilvl="5">
      <w:start w:val="1"/>
      <w:numFmt w:val="decimal"/>
      <w:isLgl/>
      <w:lvlText w:val="%1.%2.%3.%4.%5.%6."/>
      <w:lvlJc w:val="left"/>
      <w:pPr>
        <w:ind w:left="2340" w:hanging="1080"/>
      </w:pPr>
      <w:rPr>
        <w:rFonts w:cs="Times New Roman" w:hint="default"/>
        <w:b w:val="0"/>
      </w:rPr>
    </w:lvl>
    <w:lvl w:ilvl="6">
      <w:start w:val="1"/>
      <w:numFmt w:val="decimal"/>
      <w:isLgl/>
      <w:lvlText w:val="%1.%2.%3.%4.%5.%6.%7."/>
      <w:lvlJc w:val="left"/>
      <w:pPr>
        <w:ind w:left="2880" w:hanging="1440"/>
      </w:pPr>
      <w:rPr>
        <w:rFonts w:cs="Times New Roman" w:hint="default"/>
        <w:b w:val="0"/>
      </w:rPr>
    </w:lvl>
    <w:lvl w:ilvl="7">
      <w:start w:val="1"/>
      <w:numFmt w:val="decimal"/>
      <w:isLgl/>
      <w:lvlText w:val="%1.%2.%3.%4.%5.%6.%7.%8."/>
      <w:lvlJc w:val="left"/>
      <w:pPr>
        <w:ind w:left="3060" w:hanging="1440"/>
      </w:pPr>
      <w:rPr>
        <w:rFonts w:cs="Times New Roman" w:hint="default"/>
        <w:b w:val="0"/>
      </w:rPr>
    </w:lvl>
    <w:lvl w:ilvl="8">
      <w:start w:val="1"/>
      <w:numFmt w:val="decimal"/>
      <w:isLgl/>
      <w:lvlText w:val="%1.%2.%3.%4.%5.%6.%7.%8.%9."/>
      <w:lvlJc w:val="left"/>
      <w:pPr>
        <w:ind w:left="3600" w:hanging="1800"/>
      </w:pPr>
      <w:rPr>
        <w:rFonts w:cs="Times New Roman" w:hint="default"/>
        <w:b w:val="0"/>
      </w:rPr>
    </w:lvl>
  </w:abstractNum>
  <w:abstractNum w:abstractNumId="40" w15:restartNumberingAfterBreak="0">
    <w:nsid w:val="74327FEC"/>
    <w:multiLevelType w:val="multilevel"/>
    <w:tmpl w:val="4392CB82"/>
    <w:lvl w:ilvl="0">
      <w:start w:val="16"/>
      <w:numFmt w:val="decimal"/>
      <w:lvlText w:val="%1"/>
      <w:lvlJc w:val="left"/>
      <w:pPr>
        <w:tabs>
          <w:tab w:val="num" w:pos="7920"/>
        </w:tabs>
        <w:ind w:left="7920" w:hanging="7920"/>
      </w:pPr>
      <w:rPr>
        <w:rFonts w:cs="Times New Roman" w:hint="default"/>
      </w:rPr>
    </w:lvl>
    <w:lvl w:ilvl="1">
      <w:start w:val="8"/>
      <w:numFmt w:val="decimalZero"/>
      <w:lvlText w:val="%1.%2"/>
      <w:lvlJc w:val="left"/>
      <w:pPr>
        <w:tabs>
          <w:tab w:val="num" w:pos="7920"/>
        </w:tabs>
        <w:ind w:left="7920" w:hanging="7920"/>
      </w:pPr>
      <w:rPr>
        <w:rFonts w:cs="Times New Roman" w:hint="default"/>
      </w:rPr>
    </w:lvl>
    <w:lvl w:ilvl="2">
      <w:start w:val="2013"/>
      <w:numFmt w:val="decimal"/>
      <w:lvlText w:val="%1.%2.%3"/>
      <w:lvlJc w:val="left"/>
      <w:pPr>
        <w:tabs>
          <w:tab w:val="num" w:pos="7920"/>
        </w:tabs>
        <w:ind w:left="7920" w:hanging="7920"/>
      </w:pPr>
      <w:rPr>
        <w:rFonts w:cs="Times New Roman" w:hint="default"/>
      </w:rPr>
    </w:lvl>
    <w:lvl w:ilvl="3">
      <w:start w:val="1"/>
      <w:numFmt w:val="decimal"/>
      <w:lvlText w:val="%1.%2.%3.%4"/>
      <w:lvlJc w:val="left"/>
      <w:pPr>
        <w:tabs>
          <w:tab w:val="num" w:pos="7920"/>
        </w:tabs>
        <w:ind w:left="7920" w:hanging="7920"/>
      </w:pPr>
      <w:rPr>
        <w:rFonts w:cs="Times New Roman" w:hint="default"/>
      </w:rPr>
    </w:lvl>
    <w:lvl w:ilvl="4">
      <w:start w:val="1"/>
      <w:numFmt w:val="decimal"/>
      <w:lvlText w:val="%1.%2.%3.%4.%5"/>
      <w:lvlJc w:val="left"/>
      <w:pPr>
        <w:tabs>
          <w:tab w:val="num" w:pos="7920"/>
        </w:tabs>
        <w:ind w:left="7920" w:hanging="7920"/>
      </w:pPr>
      <w:rPr>
        <w:rFonts w:cs="Times New Roman" w:hint="default"/>
      </w:rPr>
    </w:lvl>
    <w:lvl w:ilvl="5">
      <w:start w:val="1"/>
      <w:numFmt w:val="decimal"/>
      <w:lvlText w:val="%1.%2.%3.%4.%5.%6"/>
      <w:lvlJc w:val="left"/>
      <w:pPr>
        <w:tabs>
          <w:tab w:val="num" w:pos="7920"/>
        </w:tabs>
        <w:ind w:left="7920" w:hanging="7920"/>
      </w:pPr>
      <w:rPr>
        <w:rFonts w:cs="Times New Roman" w:hint="default"/>
      </w:rPr>
    </w:lvl>
    <w:lvl w:ilvl="6">
      <w:start w:val="1"/>
      <w:numFmt w:val="decimal"/>
      <w:lvlText w:val="%1.%2.%3.%4.%5.%6.%7"/>
      <w:lvlJc w:val="left"/>
      <w:pPr>
        <w:tabs>
          <w:tab w:val="num" w:pos="7920"/>
        </w:tabs>
        <w:ind w:left="7920" w:hanging="7920"/>
      </w:pPr>
      <w:rPr>
        <w:rFonts w:cs="Times New Roman" w:hint="default"/>
      </w:rPr>
    </w:lvl>
    <w:lvl w:ilvl="7">
      <w:start w:val="1"/>
      <w:numFmt w:val="decimal"/>
      <w:lvlText w:val="%1.%2.%3.%4.%5.%6.%7.%8"/>
      <w:lvlJc w:val="left"/>
      <w:pPr>
        <w:tabs>
          <w:tab w:val="num" w:pos="7920"/>
        </w:tabs>
        <w:ind w:left="7920" w:hanging="7920"/>
      </w:pPr>
      <w:rPr>
        <w:rFonts w:cs="Times New Roman" w:hint="default"/>
      </w:rPr>
    </w:lvl>
    <w:lvl w:ilvl="8">
      <w:start w:val="1"/>
      <w:numFmt w:val="decimal"/>
      <w:lvlText w:val="%1.%2.%3.%4.%5.%6.%7.%8.%9"/>
      <w:lvlJc w:val="left"/>
      <w:pPr>
        <w:tabs>
          <w:tab w:val="num" w:pos="7920"/>
        </w:tabs>
        <w:ind w:left="7920" w:hanging="7920"/>
      </w:pPr>
      <w:rPr>
        <w:rFonts w:cs="Times New Roman" w:hint="default"/>
      </w:rPr>
    </w:lvl>
  </w:abstractNum>
  <w:abstractNum w:abstractNumId="41" w15:restartNumberingAfterBreak="0">
    <w:nsid w:val="7A44539F"/>
    <w:multiLevelType w:val="multilevel"/>
    <w:tmpl w:val="86F284BC"/>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5"/>
  </w:num>
  <w:num w:numId="2">
    <w:abstractNumId w:val="27"/>
  </w:num>
  <w:num w:numId="3">
    <w:abstractNumId w:val="4"/>
  </w:num>
  <w:num w:numId="4">
    <w:abstractNumId w:val="15"/>
  </w:num>
  <w:num w:numId="5">
    <w:abstractNumId w:val="11"/>
  </w:num>
  <w:num w:numId="6">
    <w:abstractNumId w:val="6"/>
  </w:num>
  <w:num w:numId="7">
    <w:abstractNumId w:val="7"/>
  </w:num>
  <w:num w:numId="8">
    <w:abstractNumId w:val="40"/>
  </w:num>
  <w:num w:numId="9">
    <w:abstractNumId w:val="9"/>
  </w:num>
  <w:num w:numId="10">
    <w:abstractNumId w:val="31"/>
  </w:num>
  <w:num w:numId="11">
    <w:abstractNumId w:val="16"/>
  </w:num>
  <w:num w:numId="12">
    <w:abstractNumId w:val="8"/>
  </w:num>
  <w:num w:numId="13">
    <w:abstractNumId w:val="23"/>
  </w:num>
  <w:num w:numId="14">
    <w:abstractNumId w:val="39"/>
  </w:num>
  <w:num w:numId="15">
    <w:abstractNumId w:val="37"/>
  </w:num>
  <w:num w:numId="16">
    <w:abstractNumId w:val="2"/>
  </w:num>
  <w:num w:numId="17">
    <w:abstractNumId w:val="25"/>
  </w:num>
  <w:num w:numId="18">
    <w:abstractNumId w:val="38"/>
  </w:num>
  <w:num w:numId="19">
    <w:abstractNumId w:val="1"/>
  </w:num>
  <w:num w:numId="20">
    <w:abstractNumId w:val="21"/>
  </w:num>
  <w:num w:numId="21">
    <w:abstractNumId w:val="13"/>
  </w:num>
  <w:num w:numId="22">
    <w:abstractNumId w:val="34"/>
  </w:num>
  <w:num w:numId="23">
    <w:abstractNumId w:val="30"/>
  </w:num>
  <w:num w:numId="24">
    <w:abstractNumId w:val="41"/>
  </w:num>
  <w:num w:numId="25">
    <w:abstractNumId w:val="14"/>
  </w:num>
  <w:num w:numId="26">
    <w:abstractNumId w:val="22"/>
  </w:num>
  <w:num w:numId="27">
    <w:abstractNumId w:val="26"/>
  </w:num>
  <w:num w:numId="28">
    <w:abstractNumId w:val="24"/>
  </w:num>
  <w:num w:numId="29">
    <w:abstractNumId w:val="3"/>
  </w:num>
  <w:num w:numId="30">
    <w:abstractNumId w:val="19"/>
  </w:num>
  <w:num w:numId="31">
    <w:abstractNumId w:val="35"/>
  </w:num>
  <w:num w:numId="32">
    <w:abstractNumId w:val="29"/>
  </w:num>
  <w:num w:numId="33">
    <w:abstractNumId w:val="20"/>
  </w:num>
  <w:num w:numId="34">
    <w:abstractNumId w:val="18"/>
  </w:num>
  <w:num w:numId="35">
    <w:abstractNumId w:val="36"/>
  </w:num>
  <w:num w:numId="36">
    <w:abstractNumId w:val="28"/>
  </w:num>
  <w:num w:numId="37">
    <w:abstractNumId w:val="12"/>
  </w:num>
  <w:num w:numId="38">
    <w:abstractNumId w:val="32"/>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3"/>
  </w:num>
  <w:num w:numId="42">
    <w:abstractNumId w:val="1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985"/>
    <w:rsid w:val="000065D6"/>
    <w:rsid w:val="00006B45"/>
    <w:rsid w:val="00007D5D"/>
    <w:rsid w:val="000106D4"/>
    <w:rsid w:val="00014325"/>
    <w:rsid w:val="00017235"/>
    <w:rsid w:val="000173CC"/>
    <w:rsid w:val="00017FF2"/>
    <w:rsid w:val="00020EAA"/>
    <w:rsid w:val="0002281C"/>
    <w:rsid w:val="00023C3E"/>
    <w:rsid w:val="000250D9"/>
    <w:rsid w:val="00027C4B"/>
    <w:rsid w:val="0003065C"/>
    <w:rsid w:val="0003740F"/>
    <w:rsid w:val="000433DB"/>
    <w:rsid w:val="00045B16"/>
    <w:rsid w:val="00046D54"/>
    <w:rsid w:val="0005067A"/>
    <w:rsid w:val="00050F4E"/>
    <w:rsid w:val="0005183D"/>
    <w:rsid w:val="00051ACE"/>
    <w:rsid w:val="00052147"/>
    <w:rsid w:val="0005284C"/>
    <w:rsid w:val="00055346"/>
    <w:rsid w:val="00056ACE"/>
    <w:rsid w:val="00057837"/>
    <w:rsid w:val="00066B58"/>
    <w:rsid w:val="00066EA3"/>
    <w:rsid w:val="00074174"/>
    <w:rsid w:val="00075CCF"/>
    <w:rsid w:val="000762D9"/>
    <w:rsid w:val="00093039"/>
    <w:rsid w:val="000A2DB1"/>
    <w:rsid w:val="000A7C72"/>
    <w:rsid w:val="000B044E"/>
    <w:rsid w:val="000B09C3"/>
    <w:rsid w:val="000B6FCB"/>
    <w:rsid w:val="000B776D"/>
    <w:rsid w:val="000C0D0E"/>
    <w:rsid w:val="000C6165"/>
    <w:rsid w:val="000C6930"/>
    <w:rsid w:val="000C7D20"/>
    <w:rsid w:val="000D6DED"/>
    <w:rsid w:val="000E2821"/>
    <w:rsid w:val="000E3AD8"/>
    <w:rsid w:val="000E7752"/>
    <w:rsid w:val="000F2F3C"/>
    <w:rsid w:val="00105E68"/>
    <w:rsid w:val="00111EBF"/>
    <w:rsid w:val="001140D9"/>
    <w:rsid w:val="00120296"/>
    <w:rsid w:val="00125E23"/>
    <w:rsid w:val="00130024"/>
    <w:rsid w:val="00134530"/>
    <w:rsid w:val="00141872"/>
    <w:rsid w:val="00145DF8"/>
    <w:rsid w:val="001470D0"/>
    <w:rsid w:val="00151879"/>
    <w:rsid w:val="00151C7A"/>
    <w:rsid w:val="00154346"/>
    <w:rsid w:val="001578EB"/>
    <w:rsid w:val="00165BF7"/>
    <w:rsid w:val="00167D77"/>
    <w:rsid w:val="001715E3"/>
    <w:rsid w:val="00172B08"/>
    <w:rsid w:val="00174E31"/>
    <w:rsid w:val="0017791F"/>
    <w:rsid w:val="0018024D"/>
    <w:rsid w:val="00180688"/>
    <w:rsid w:val="00191035"/>
    <w:rsid w:val="001911DB"/>
    <w:rsid w:val="001A1FD4"/>
    <w:rsid w:val="001A27E1"/>
    <w:rsid w:val="001A6A48"/>
    <w:rsid w:val="001A6C0C"/>
    <w:rsid w:val="001B0EE2"/>
    <w:rsid w:val="001B22F7"/>
    <w:rsid w:val="001C14EC"/>
    <w:rsid w:val="001C1A57"/>
    <w:rsid w:val="001D7429"/>
    <w:rsid w:val="001E03DA"/>
    <w:rsid w:val="001E393A"/>
    <w:rsid w:val="001F1063"/>
    <w:rsid w:val="001F6890"/>
    <w:rsid w:val="00203B1B"/>
    <w:rsid w:val="00206B9A"/>
    <w:rsid w:val="00212C3B"/>
    <w:rsid w:val="00215296"/>
    <w:rsid w:val="0021608B"/>
    <w:rsid w:val="00216541"/>
    <w:rsid w:val="00216778"/>
    <w:rsid w:val="00217D9C"/>
    <w:rsid w:val="002215C5"/>
    <w:rsid w:val="0023198F"/>
    <w:rsid w:val="0023367C"/>
    <w:rsid w:val="00242994"/>
    <w:rsid w:val="00242D3F"/>
    <w:rsid w:val="00243089"/>
    <w:rsid w:val="00243693"/>
    <w:rsid w:val="002436BB"/>
    <w:rsid w:val="00243DEF"/>
    <w:rsid w:val="00245F91"/>
    <w:rsid w:val="00250866"/>
    <w:rsid w:val="00252601"/>
    <w:rsid w:val="00255F7B"/>
    <w:rsid w:val="00256A2F"/>
    <w:rsid w:val="00257FB9"/>
    <w:rsid w:val="0026295A"/>
    <w:rsid w:val="00263C2E"/>
    <w:rsid w:val="00264D55"/>
    <w:rsid w:val="00271AA7"/>
    <w:rsid w:val="002746AB"/>
    <w:rsid w:val="0027695F"/>
    <w:rsid w:val="00284D45"/>
    <w:rsid w:val="002878A8"/>
    <w:rsid w:val="0029204B"/>
    <w:rsid w:val="0029570F"/>
    <w:rsid w:val="002964B9"/>
    <w:rsid w:val="002968F0"/>
    <w:rsid w:val="002B53F8"/>
    <w:rsid w:val="002C4D9E"/>
    <w:rsid w:val="002C558C"/>
    <w:rsid w:val="002C564F"/>
    <w:rsid w:val="002D20D6"/>
    <w:rsid w:val="002D3892"/>
    <w:rsid w:val="002E0730"/>
    <w:rsid w:val="002E33E9"/>
    <w:rsid w:val="002F03E6"/>
    <w:rsid w:val="002F0D9A"/>
    <w:rsid w:val="002F33E9"/>
    <w:rsid w:val="002F36E5"/>
    <w:rsid w:val="002F4D31"/>
    <w:rsid w:val="002F68AC"/>
    <w:rsid w:val="002F7393"/>
    <w:rsid w:val="002F7501"/>
    <w:rsid w:val="003012C6"/>
    <w:rsid w:val="00305780"/>
    <w:rsid w:val="003059E5"/>
    <w:rsid w:val="00306C21"/>
    <w:rsid w:val="0031243F"/>
    <w:rsid w:val="00314191"/>
    <w:rsid w:val="00316E49"/>
    <w:rsid w:val="00317522"/>
    <w:rsid w:val="003178B6"/>
    <w:rsid w:val="00325B9D"/>
    <w:rsid w:val="00326941"/>
    <w:rsid w:val="00334383"/>
    <w:rsid w:val="00336171"/>
    <w:rsid w:val="00336891"/>
    <w:rsid w:val="0033781B"/>
    <w:rsid w:val="00337985"/>
    <w:rsid w:val="0034083B"/>
    <w:rsid w:val="003479D7"/>
    <w:rsid w:val="00351BFE"/>
    <w:rsid w:val="00353F72"/>
    <w:rsid w:val="00360497"/>
    <w:rsid w:val="0036200C"/>
    <w:rsid w:val="0036227A"/>
    <w:rsid w:val="00365BEA"/>
    <w:rsid w:val="00370F70"/>
    <w:rsid w:val="0037479A"/>
    <w:rsid w:val="003817B5"/>
    <w:rsid w:val="00382290"/>
    <w:rsid w:val="0038372A"/>
    <w:rsid w:val="00384E47"/>
    <w:rsid w:val="00387BE9"/>
    <w:rsid w:val="00392315"/>
    <w:rsid w:val="00394E6A"/>
    <w:rsid w:val="003A0AE9"/>
    <w:rsid w:val="003A13B7"/>
    <w:rsid w:val="003A1C8E"/>
    <w:rsid w:val="003A2967"/>
    <w:rsid w:val="003A3B89"/>
    <w:rsid w:val="003A5874"/>
    <w:rsid w:val="003A5EA1"/>
    <w:rsid w:val="003A78F4"/>
    <w:rsid w:val="003B1C3F"/>
    <w:rsid w:val="003B3226"/>
    <w:rsid w:val="003B7004"/>
    <w:rsid w:val="003C0591"/>
    <w:rsid w:val="003C2F16"/>
    <w:rsid w:val="003C5049"/>
    <w:rsid w:val="003C5B16"/>
    <w:rsid w:val="003D10A0"/>
    <w:rsid w:val="003D36F9"/>
    <w:rsid w:val="003D5CC0"/>
    <w:rsid w:val="003D6441"/>
    <w:rsid w:val="003D6B6F"/>
    <w:rsid w:val="003E1B2D"/>
    <w:rsid w:val="003E29FC"/>
    <w:rsid w:val="003E5750"/>
    <w:rsid w:val="003E7196"/>
    <w:rsid w:val="003E7A21"/>
    <w:rsid w:val="003F1E92"/>
    <w:rsid w:val="003F277E"/>
    <w:rsid w:val="003F2946"/>
    <w:rsid w:val="00401DF1"/>
    <w:rsid w:val="00406C6B"/>
    <w:rsid w:val="004120F6"/>
    <w:rsid w:val="00414E95"/>
    <w:rsid w:val="00416019"/>
    <w:rsid w:val="004161DC"/>
    <w:rsid w:val="00416B40"/>
    <w:rsid w:val="00423C82"/>
    <w:rsid w:val="00425269"/>
    <w:rsid w:val="00431E0C"/>
    <w:rsid w:val="0043505F"/>
    <w:rsid w:val="00435588"/>
    <w:rsid w:val="0043731F"/>
    <w:rsid w:val="00440656"/>
    <w:rsid w:val="00443F83"/>
    <w:rsid w:val="00445901"/>
    <w:rsid w:val="00445DB8"/>
    <w:rsid w:val="004469AE"/>
    <w:rsid w:val="004473F5"/>
    <w:rsid w:val="00450CEC"/>
    <w:rsid w:val="0045243E"/>
    <w:rsid w:val="0045786F"/>
    <w:rsid w:val="004654E9"/>
    <w:rsid w:val="00467FA6"/>
    <w:rsid w:val="00472927"/>
    <w:rsid w:val="00472F82"/>
    <w:rsid w:val="00486929"/>
    <w:rsid w:val="004908E8"/>
    <w:rsid w:val="0049187F"/>
    <w:rsid w:val="004934A4"/>
    <w:rsid w:val="0049377D"/>
    <w:rsid w:val="00494E9A"/>
    <w:rsid w:val="00495E66"/>
    <w:rsid w:val="004A1744"/>
    <w:rsid w:val="004B2CDC"/>
    <w:rsid w:val="004B4DFF"/>
    <w:rsid w:val="004B5FD1"/>
    <w:rsid w:val="004C6DFC"/>
    <w:rsid w:val="004C7AB4"/>
    <w:rsid w:val="004D1FED"/>
    <w:rsid w:val="004D65C7"/>
    <w:rsid w:val="004E267F"/>
    <w:rsid w:val="004E56AF"/>
    <w:rsid w:val="004F49FB"/>
    <w:rsid w:val="004F792C"/>
    <w:rsid w:val="005023C6"/>
    <w:rsid w:val="00504D10"/>
    <w:rsid w:val="00505347"/>
    <w:rsid w:val="0051280F"/>
    <w:rsid w:val="00515801"/>
    <w:rsid w:val="005207EC"/>
    <w:rsid w:val="00523B4A"/>
    <w:rsid w:val="0052711E"/>
    <w:rsid w:val="00544390"/>
    <w:rsid w:val="00550CA9"/>
    <w:rsid w:val="005576DD"/>
    <w:rsid w:val="00557EF4"/>
    <w:rsid w:val="005605C7"/>
    <w:rsid w:val="00563C1D"/>
    <w:rsid w:val="0056637C"/>
    <w:rsid w:val="00566EB5"/>
    <w:rsid w:val="00570B02"/>
    <w:rsid w:val="00570CB6"/>
    <w:rsid w:val="005726AD"/>
    <w:rsid w:val="00581364"/>
    <w:rsid w:val="0058136D"/>
    <w:rsid w:val="00587B21"/>
    <w:rsid w:val="00593500"/>
    <w:rsid w:val="00596F74"/>
    <w:rsid w:val="00597434"/>
    <w:rsid w:val="00597F04"/>
    <w:rsid w:val="005A01C4"/>
    <w:rsid w:val="005A555A"/>
    <w:rsid w:val="005B0632"/>
    <w:rsid w:val="005B4074"/>
    <w:rsid w:val="005C1493"/>
    <w:rsid w:val="005C3C97"/>
    <w:rsid w:val="005C5CD3"/>
    <w:rsid w:val="005C6193"/>
    <w:rsid w:val="005C634A"/>
    <w:rsid w:val="005C73BA"/>
    <w:rsid w:val="005D34A0"/>
    <w:rsid w:val="005D611F"/>
    <w:rsid w:val="005D6386"/>
    <w:rsid w:val="005E505F"/>
    <w:rsid w:val="005E6FFE"/>
    <w:rsid w:val="005F00DD"/>
    <w:rsid w:val="005F26FD"/>
    <w:rsid w:val="005F6D72"/>
    <w:rsid w:val="005F7115"/>
    <w:rsid w:val="005F759A"/>
    <w:rsid w:val="0060646F"/>
    <w:rsid w:val="006069BB"/>
    <w:rsid w:val="00606C88"/>
    <w:rsid w:val="006105CC"/>
    <w:rsid w:val="00614155"/>
    <w:rsid w:val="00621638"/>
    <w:rsid w:val="00622499"/>
    <w:rsid w:val="00622F68"/>
    <w:rsid w:val="00627F17"/>
    <w:rsid w:val="00632BEE"/>
    <w:rsid w:val="00634ADC"/>
    <w:rsid w:val="006364C1"/>
    <w:rsid w:val="0064118B"/>
    <w:rsid w:val="0064183D"/>
    <w:rsid w:val="00642EC9"/>
    <w:rsid w:val="006578F4"/>
    <w:rsid w:val="0066180D"/>
    <w:rsid w:val="00662507"/>
    <w:rsid w:val="00663D6B"/>
    <w:rsid w:val="0067115B"/>
    <w:rsid w:val="00674DB9"/>
    <w:rsid w:val="00677985"/>
    <w:rsid w:val="00681EF6"/>
    <w:rsid w:val="00682DD8"/>
    <w:rsid w:val="0068658C"/>
    <w:rsid w:val="00693B5B"/>
    <w:rsid w:val="00694B88"/>
    <w:rsid w:val="006A0769"/>
    <w:rsid w:val="006B0347"/>
    <w:rsid w:val="006B06FC"/>
    <w:rsid w:val="006B345D"/>
    <w:rsid w:val="006B52A0"/>
    <w:rsid w:val="006B70A8"/>
    <w:rsid w:val="006C061C"/>
    <w:rsid w:val="006C098D"/>
    <w:rsid w:val="006C0AA1"/>
    <w:rsid w:val="006C322F"/>
    <w:rsid w:val="006C6B43"/>
    <w:rsid w:val="006C6F0B"/>
    <w:rsid w:val="006D0680"/>
    <w:rsid w:val="006D18FC"/>
    <w:rsid w:val="006D23CC"/>
    <w:rsid w:val="006D2B3B"/>
    <w:rsid w:val="006D43DC"/>
    <w:rsid w:val="006E4D4E"/>
    <w:rsid w:val="006F6E0A"/>
    <w:rsid w:val="00700659"/>
    <w:rsid w:val="00700B0A"/>
    <w:rsid w:val="00700DF4"/>
    <w:rsid w:val="0070113E"/>
    <w:rsid w:val="0070292E"/>
    <w:rsid w:val="00703CFC"/>
    <w:rsid w:val="00715E3C"/>
    <w:rsid w:val="00720EA0"/>
    <w:rsid w:val="007268BE"/>
    <w:rsid w:val="00730D0D"/>
    <w:rsid w:val="007329CD"/>
    <w:rsid w:val="00740465"/>
    <w:rsid w:val="00740B5E"/>
    <w:rsid w:val="00741E46"/>
    <w:rsid w:val="00745040"/>
    <w:rsid w:val="00747AF5"/>
    <w:rsid w:val="00747C09"/>
    <w:rsid w:val="00750950"/>
    <w:rsid w:val="00751A1C"/>
    <w:rsid w:val="00754C5F"/>
    <w:rsid w:val="0076005B"/>
    <w:rsid w:val="00764C61"/>
    <w:rsid w:val="00766BED"/>
    <w:rsid w:val="0078518A"/>
    <w:rsid w:val="00785556"/>
    <w:rsid w:val="00786AF5"/>
    <w:rsid w:val="00787A02"/>
    <w:rsid w:val="00791035"/>
    <w:rsid w:val="00794C3C"/>
    <w:rsid w:val="00794EE1"/>
    <w:rsid w:val="007A0B44"/>
    <w:rsid w:val="007A1C45"/>
    <w:rsid w:val="007A4F0E"/>
    <w:rsid w:val="007A5C40"/>
    <w:rsid w:val="007A7408"/>
    <w:rsid w:val="007B2D61"/>
    <w:rsid w:val="007B3779"/>
    <w:rsid w:val="007B4658"/>
    <w:rsid w:val="007B5298"/>
    <w:rsid w:val="007C11E5"/>
    <w:rsid w:val="007C244C"/>
    <w:rsid w:val="007C273F"/>
    <w:rsid w:val="007C2C3D"/>
    <w:rsid w:val="007C3463"/>
    <w:rsid w:val="007D0272"/>
    <w:rsid w:val="007D41A9"/>
    <w:rsid w:val="007D6C11"/>
    <w:rsid w:val="007E1416"/>
    <w:rsid w:val="007E3C97"/>
    <w:rsid w:val="007F324B"/>
    <w:rsid w:val="007F4B0B"/>
    <w:rsid w:val="007F6A23"/>
    <w:rsid w:val="008006D4"/>
    <w:rsid w:val="00802C1F"/>
    <w:rsid w:val="00810B52"/>
    <w:rsid w:val="00812819"/>
    <w:rsid w:val="0081422E"/>
    <w:rsid w:val="00817692"/>
    <w:rsid w:val="00821AE7"/>
    <w:rsid w:val="00822F26"/>
    <w:rsid w:val="008232A5"/>
    <w:rsid w:val="00823E02"/>
    <w:rsid w:val="00834147"/>
    <w:rsid w:val="00834159"/>
    <w:rsid w:val="0083465C"/>
    <w:rsid w:val="00841D5B"/>
    <w:rsid w:val="00845B12"/>
    <w:rsid w:val="00850CE9"/>
    <w:rsid w:val="00854086"/>
    <w:rsid w:val="0085432C"/>
    <w:rsid w:val="008545CB"/>
    <w:rsid w:val="008562B3"/>
    <w:rsid w:val="008566DF"/>
    <w:rsid w:val="0085755F"/>
    <w:rsid w:val="00857676"/>
    <w:rsid w:val="008607F1"/>
    <w:rsid w:val="008641BA"/>
    <w:rsid w:val="0086450E"/>
    <w:rsid w:val="00865974"/>
    <w:rsid w:val="00866E2A"/>
    <w:rsid w:val="00867542"/>
    <w:rsid w:val="00867C8B"/>
    <w:rsid w:val="00872FB4"/>
    <w:rsid w:val="00873822"/>
    <w:rsid w:val="00873ECA"/>
    <w:rsid w:val="00876900"/>
    <w:rsid w:val="00881E33"/>
    <w:rsid w:val="00881F6F"/>
    <w:rsid w:val="00882C30"/>
    <w:rsid w:val="008846C8"/>
    <w:rsid w:val="00885DB5"/>
    <w:rsid w:val="00887E7C"/>
    <w:rsid w:val="00894DCA"/>
    <w:rsid w:val="00894F62"/>
    <w:rsid w:val="008A2F14"/>
    <w:rsid w:val="008A5B43"/>
    <w:rsid w:val="008A6357"/>
    <w:rsid w:val="008C5312"/>
    <w:rsid w:val="008C54D3"/>
    <w:rsid w:val="008D6D9E"/>
    <w:rsid w:val="008E0140"/>
    <w:rsid w:val="008E3851"/>
    <w:rsid w:val="008E5AAE"/>
    <w:rsid w:val="008F4BC7"/>
    <w:rsid w:val="008F5521"/>
    <w:rsid w:val="00900BF0"/>
    <w:rsid w:val="00903C37"/>
    <w:rsid w:val="00903ED7"/>
    <w:rsid w:val="0090748C"/>
    <w:rsid w:val="009103A4"/>
    <w:rsid w:val="00912431"/>
    <w:rsid w:val="00913A4E"/>
    <w:rsid w:val="00917AE7"/>
    <w:rsid w:val="00921B7F"/>
    <w:rsid w:val="00927023"/>
    <w:rsid w:val="0092736F"/>
    <w:rsid w:val="0092763A"/>
    <w:rsid w:val="00932668"/>
    <w:rsid w:val="00933C7F"/>
    <w:rsid w:val="00942732"/>
    <w:rsid w:val="0094277A"/>
    <w:rsid w:val="00942F48"/>
    <w:rsid w:val="00944174"/>
    <w:rsid w:val="0094656C"/>
    <w:rsid w:val="009468E6"/>
    <w:rsid w:val="00955A04"/>
    <w:rsid w:val="00962763"/>
    <w:rsid w:val="009677CD"/>
    <w:rsid w:val="009707CC"/>
    <w:rsid w:val="00976C2F"/>
    <w:rsid w:val="00977654"/>
    <w:rsid w:val="009776C9"/>
    <w:rsid w:val="0098008B"/>
    <w:rsid w:val="00981D37"/>
    <w:rsid w:val="0098436D"/>
    <w:rsid w:val="0098727B"/>
    <w:rsid w:val="009874A0"/>
    <w:rsid w:val="009920CA"/>
    <w:rsid w:val="00993C6D"/>
    <w:rsid w:val="00993E31"/>
    <w:rsid w:val="0099786E"/>
    <w:rsid w:val="00997F7C"/>
    <w:rsid w:val="009A092C"/>
    <w:rsid w:val="009A3D4E"/>
    <w:rsid w:val="009A4947"/>
    <w:rsid w:val="009B224C"/>
    <w:rsid w:val="009B3579"/>
    <w:rsid w:val="009B4DF8"/>
    <w:rsid w:val="009B69EE"/>
    <w:rsid w:val="009C0F42"/>
    <w:rsid w:val="009C1A55"/>
    <w:rsid w:val="009C359C"/>
    <w:rsid w:val="009C6ED0"/>
    <w:rsid w:val="009D3461"/>
    <w:rsid w:val="009D6296"/>
    <w:rsid w:val="009E1E78"/>
    <w:rsid w:val="009E2258"/>
    <w:rsid w:val="009E4DE4"/>
    <w:rsid w:val="009F2B28"/>
    <w:rsid w:val="009F2EBA"/>
    <w:rsid w:val="009F43DD"/>
    <w:rsid w:val="009F4B93"/>
    <w:rsid w:val="00A00760"/>
    <w:rsid w:val="00A064BA"/>
    <w:rsid w:val="00A10656"/>
    <w:rsid w:val="00A11825"/>
    <w:rsid w:val="00A13D57"/>
    <w:rsid w:val="00A16402"/>
    <w:rsid w:val="00A20FDF"/>
    <w:rsid w:val="00A211C3"/>
    <w:rsid w:val="00A2122D"/>
    <w:rsid w:val="00A21613"/>
    <w:rsid w:val="00A224DB"/>
    <w:rsid w:val="00A2276C"/>
    <w:rsid w:val="00A25169"/>
    <w:rsid w:val="00A31576"/>
    <w:rsid w:val="00A32AEF"/>
    <w:rsid w:val="00A32F97"/>
    <w:rsid w:val="00A341CD"/>
    <w:rsid w:val="00A47181"/>
    <w:rsid w:val="00A537EB"/>
    <w:rsid w:val="00A56188"/>
    <w:rsid w:val="00A56B91"/>
    <w:rsid w:val="00A60A00"/>
    <w:rsid w:val="00A6356E"/>
    <w:rsid w:val="00A636B3"/>
    <w:rsid w:val="00A64C74"/>
    <w:rsid w:val="00A70EA5"/>
    <w:rsid w:val="00A72A97"/>
    <w:rsid w:val="00A72B60"/>
    <w:rsid w:val="00A75BDB"/>
    <w:rsid w:val="00A77229"/>
    <w:rsid w:val="00A8090F"/>
    <w:rsid w:val="00A81C4B"/>
    <w:rsid w:val="00A81FB4"/>
    <w:rsid w:val="00A8220F"/>
    <w:rsid w:val="00A8492C"/>
    <w:rsid w:val="00A854D5"/>
    <w:rsid w:val="00A8642A"/>
    <w:rsid w:val="00A90819"/>
    <w:rsid w:val="00A91FA4"/>
    <w:rsid w:val="00A921F4"/>
    <w:rsid w:val="00A92D17"/>
    <w:rsid w:val="00A94B75"/>
    <w:rsid w:val="00A95E3D"/>
    <w:rsid w:val="00A97AF6"/>
    <w:rsid w:val="00AA101B"/>
    <w:rsid w:val="00AA2257"/>
    <w:rsid w:val="00AA4348"/>
    <w:rsid w:val="00AA5EB0"/>
    <w:rsid w:val="00AB1858"/>
    <w:rsid w:val="00AB53F6"/>
    <w:rsid w:val="00AB5584"/>
    <w:rsid w:val="00AC3F8D"/>
    <w:rsid w:val="00AD0197"/>
    <w:rsid w:val="00AD1AF1"/>
    <w:rsid w:val="00AD45A5"/>
    <w:rsid w:val="00AE14BB"/>
    <w:rsid w:val="00AE75F4"/>
    <w:rsid w:val="00AF01B0"/>
    <w:rsid w:val="00AF236A"/>
    <w:rsid w:val="00AF6A88"/>
    <w:rsid w:val="00B02939"/>
    <w:rsid w:val="00B03376"/>
    <w:rsid w:val="00B04A4F"/>
    <w:rsid w:val="00B06B63"/>
    <w:rsid w:val="00B112CE"/>
    <w:rsid w:val="00B12D5C"/>
    <w:rsid w:val="00B1519E"/>
    <w:rsid w:val="00B16A2A"/>
    <w:rsid w:val="00B22E4F"/>
    <w:rsid w:val="00B25675"/>
    <w:rsid w:val="00B27567"/>
    <w:rsid w:val="00B33B75"/>
    <w:rsid w:val="00B350AC"/>
    <w:rsid w:val="00B37CA1"/>
    <w:rsid w:val="00B42D29"/>
    <w:rsid w:val="00B451C2"/>
    <w:rsid w:val="00B45A37"/>
    <w:rsid w:val="00B535E8"/>
    <w:rsid w:val="00B53E72"/>
    <w:rsid w:val="00B61EB1"/>
    <w:rsid w:val="00B63CD9"/>
    <w:rsid w:val="00B671E3"/>
    <w:rsid w:val="00B67878"/>
    <w:rsid w:val="00B743B1"/>
    <w:rsid w:val="00B7458E"/>
    <w:rsid w:val="00B76698"/>
    <w:rsid w:val="00B76B3E"/>
    <w:rsid w:val="00B804F9"/>
    <w:rsid w:val="00B814B6"/>
    <w:rsid w:val="00B82F62"/>
    <w:rsid w:val="00B8430C"/>
    <w:rsid w:val="00B84F76"/>
    <w:rsid w:val="00B875AE"/>
    <w:rsid w:val="00B904A1"/>
    <w:rsid w:val="00B941EC"/>
    <w:rsid w:val="00B94DAB"/>
    <w:rsid w:val="00B96C9E"/>
    <w:rsid w:val="00B977AA"/>
    <w:rsid w:val="00BA08CA"/>
    <w:rsid w:val="00BA0AC9"/>
    <w:rsid w:val="00BA1D56"/>
    <w:rsid w:val="00BA1D7F"/>
    <w:rsid w:val="00BA5BE4"/>
    <w:rsid w:val="00BA69CA"/>
    <w:rsid w:val="00BB2453"/>
    <w:rsid w:val="00BB3079"/>
    <w:rsid w:val="00BB55EC"/>
    <w:rsid w:val="00BC72D1"/>
    <w:rsid w:val="00BD06B4"/>
    <w:rsid w:val="00BD4247"/>
    <w:rsid w:val="00BD4354"/>
    <w:rsid w:val="00BD6C95"/>
    <w:rsid w:val="00BE011C"/>
    <w:rsid w:val="00BE378A"/>
    <w:rsid w:val="00BE4A91"/>
    <w:rsid w:val="00BE76DD"/>
    <w:rsid w:val="00BF7BBD"/>
    <w:rsid w:val="00C0441C"/>
    <w:rsid w:val="00C067B7"/>
    <w:rsid w:val="00C12DF4"/>
    <w:rsid w:val="00C1678E"/>
    <w:rsid w:val="00C222BF"/>
    <w:rsid w:val="00C26316"/>
    <w:rsid w:val="00C318FF"/>
    <w:rsid w:val="00C32980"/>
    <w:rsid w:val="00C3527F"/>
    <w:rsid w:val="00C3576E"/>
    <w:rsid w:val="00C359DF"/>
    <w:rsid w:val="00C36AAE"/>
    <w:rsid w:val="00C36AB1"/>
    <w:rsid w:val="00C36B68"/>
    <w:rsid w:val="00C4106C"/>
    <w:rsid w:val="00C4178D"/>
    <w:rsid w:val="00C44827"/>
    <w:rsid w:val="00C51A10"/>
    <w:rsid w:val="00C54160"/>
    <w:rsid w:val="00C5435C"/>
    <w:rsid w:val="00C65080"/>
    <w:rsid w:val="00C704C9"/>
    <w:rsid w:val="00C83E06"/>
    <w:rsid w:val="00C85A43"/>
    <w:rsid w:val="00C86251"/>
    <w:rsid w:val="00C90C33"/>
    <w:rsid w:val="00C9170B"/>
    <w:rsid w:val="00C9351A"/>
    <w:rsid w:val="00C96B4A"/>
    <w:rsid w:val="00C96DCB"/>
    <w:rsid w:val="00CA0216"/>
    <w:rsid w:val="00CA1BE3"/>
    <w:rsid w:val="00CA5025"/>
    <w:rsid w:val="00CA55F9"/>
    <w:rsid w:val="00CB1513"/>
    <w:rsid w:val="00CB1BFE"/>
    <w:rsid w:val="00CB4CF6"/>
    <w:rsid w:val="00CB6724"/>
    <w:rsid w:val="00CB7135"/>
    <w:rsid w:val="00CD1A38"/>
    <w:rsid w:val="00CD27DE"/>
    <w:rsid w:val="00CD51B6"/>
    <w:rsid w:val="00CE1B5D"/>
    <w:rsid w:val="00CE1CD7"/>
    <w:rsid w:val="00CE30F2"/>
    <w:rsid w:val="00CF372F"/>
    <w:rsid w:val="00D038DC"/>
    <w:rsid w:val="00D05AC5"/>
    <w:rsid w:val="00D12E6E"/>
    <w:rsid w:val="00D146AF"/>
    <w:rsid w:val="00D15446"/>
    <w:rsid w:val="00D1783C"/>
    <w:rsid w:val="00D30AEA"/>
    <w:rsid w:val="00D30EC1"/>
    <w:rsid w:val="00D36391"/>
    <w:rsid w:val="00D402B9"/>
    <w:rsid w:val="00D40870"/>
    <w:rsid w:val="00D409FC"/>
    <w:rsid w:val="00D40F35"/>
    <w:rsid w:val="00D54BEA"/>
    <w:rsid w:val="00D57456"/>
    <w:rsid w:val="00D60654"/>
    <w:rsid w:val="00D63B02"/>
    <w:rsid w:val="00D667E8"/>
    <w:rsid w:val="00D679F0"/>
    <w:rsid w:val="00D7064C"/>
    <w:rsid w:val="00D7160C"/>
    <w:rsid w:val="00D7366C"/>
    <w:rsid w:val="00D80D94"/>
    <w:rsid w:val="00D8215E"/>
    <w:rsid w:val="00D8224E"/>
    <w:rsid w:val="00D823DF"/>
    <w:rsid w:val="00D82EB7"/>
    <w:rsid w:val="00D8301B"/>
    <w:rsid w:val="00D836B8"/>
    <w:rsid w:val="00D83A49"/>
    <w:rsid w:val="00D90846"/>
    <w:rsid w:val="00D923D7"/>
    <w:rsid w:val="00DA3BE9"/>
    <w:rsid w:val="00DA5C50"/>
    <w:rsid w:val="00DA616B"/>
    <w:rsid w:val="00DB3246"/>
    <w:rsid w:val="00DB3C59"/>
    <w:rsid w:val="00DB4799"/>
    <w:rsid w:val="00DB57EA"/>
    <w:rsid w:val="00DC5607"/>
    <w:rsid w:val="00DD05CF"/>
    <w:rsid w:val="00DD2908"/>
    <w:rsid w:val="00DD3644"/>
    <w:rsid w:val="00DD528A"/>
    <w:rsid w:val="00DD5BB4"/>
    <w:rsid w:val="00DD7857"/>
    <w:rsid w:val="00DE4335"/>
    <w:rsid w:val="00DE4506"/>
    <w:rsid w:val="00DE46B1"/>
    <w:rsid w:val="00DE62CE"/>
    <w:rsid w:val="00DE6371"/>
    <w:rsid w:val="00DE6BF3"/>
    <w:rsid w:val="00DF064C"/>
    <w:rsid w:val="00DF0E27"/>
    <w:rsid w:val="00E00C46"/>
    <w:rsid w:val="00E02D59"/>
    <w:rsid w:val="00E07C2F"/>
    <w:rsid w:val="00E07C4A"/>
    <w:rsid w:val="00E11B6B"/>
    <w:rsid w:val="00E12E1D"/>
    <w:rsid w:val="00E17B9D"/>
    <w:rsid w:val="00E2262C"/>
    <w:rsid w:val="00E23280"/>
    <w:rsid w:val="00E243FE"/>
    <w:rsid w:val="00E27377"/>
    <w:rsid w:val="00E275C7"/>
    <w:rsid w:val="00E318D3"/>
    <w:rsid w:val="00E32276"/>
    <w:rsid w:val="00E32AEC"/>
    <w:rsid w:val="00E435D8"/>
    <w:rsid w:val="00E47123"/>
    <w:rsid w:val="00E53D6A"/>
    <w:rsid w:val="00E5475A"/>
    <w:rsid w:val="00E54C85"/>
    <w:rsid w:val="00E56414"/>
    <w:rsid w:val="00E60EDB"/>
    <w:rsid w:val="00E630A0"/>
    <w:rsid w:val="00E64DE6"/>
    <w:rsid w:val="00E75F82"/>
    <w:rsid w:val="00E80877"/>
    <w:rsid w:val="00E82217"/>
    <w:rsid w:val="00E838B2"/>
    <w:rsid w:val="00E86658"/>
    <w:rsid w:val="00E9322A"/>
    <w:rsid w:val="00E93A1C"/>
    <w:rsid w:val="00E94002"/>
    <w:rsid w:val="00E97C39"/>
    <w:rsid w:val="00EA406E"/>
    <w:rsid w:val="00EB08DE"/>
    <w:rsid w:val="00EB2B8F"/>
    <w:rsid w:val="00EB472C"/>
    <w:rsid w:val="00EB53F4"/>
    <w:rsid w:val="00EC4A4F"/>
    <w:rsid w:val="00ED328E"/>
    <w:rsid w:val="00ED43C1"/>
    <w:rsid w:val="00EE0246"/>
    <w:rsid w:val="00EE4B67"/>
    <w:rsid w:val="00EF05A7"/>
    <w:rsid w:val="00EF3FE6"/>
    <w:rsid w:val="00F03B3F"/>
    <w:rsid w:val="00F0407D"/>
    <w:rsid w:val="00F04CED"/>
    <w:rsid w:val="00F07EFF"/>
    <w:rsid w:val="00F10858"/>
    <w:rsid w:val="00F13E30"/>
    <w:rsid w:val="00F13EEE"/>
    <w:rsid w:val="00F15987"/>
    <w:rsid w:val="00F16DB2"/>
    <w:rsid w:val="00F177FA"/>
    <w:rsid w:val="00F25E4E"/>
    <w:rsid w:val="00F27C11"/>
    <w:rsid w:val="00F320F4"/>
    <w:rsid w:val="00F32CA1"/>
    <w:rsid w:val="00F36681"/>
    <w:rsid w:val="00F44A2F"/>
    <w:rsid w:val="00F44C52"/>
    <w:rsid w:val="00F54C44"/>
    <w:rsid w:val="00F61325"/>
    <w:rsid w:val="00F62CDA"/>
    <w:rsid w:val="00F63E22"/>
    <w:rsid w:val="00F645F0"/>
    <w:rsid w:val="00F6790F"/>
    <w:rsid w:val="00F7310C"/>
    <w:rsid w:val="00F737E3"/>
    <w:rsid w:val="00F77129"/>
    <w:rsid w:val="00F772BF"/>
    <w:rsid w:val="00F84929"/>
    <w:rsid w:val="00F854DA"/>
    <w:rsid w:val="00F87290"/>
    <w:rsid w:val="00F950EE"/>
    <w:rsid w:val="00FA163A"/>
    <w:rsid w:val="00FA2218"/>
    <w:rsid w:val="00FA35BD"/>
    <w:rsid w:val="00FA3A96"/>
    <w:rsid w:val="00FA7BDB"/>
    <w:rsid w:val="00FB48E9"/>
    <w:rsid w:val="00FC2432"/>
    <w:rsid w:val="00FC3795"/>
    <w:rsid w:val="00FC598F"/>
    <w:rsid w:val="00FD3BCC"/>
    <w:rsid w:val="00FD60BD"/>
    <w:rsid w:val="00FD6174"/>
    <w:rsid w:val="00FD6887"/>
    <w:rsid w:val="00FD68AB"/>
    <w:rsid w:val="00FF33A8"/>
    <w:rsid w:val="00FF6DD3"/>
    <w:rsid w:val="00FF7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530347"/>
  <w15:docId w15:val="{2E16861F-21F8-429B-A4B7-A22CA56A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C4B"/>
    <w:pPr>
      <w:spacing w:after="200" w:line="276" w:lineRule="auto"/>
    </w:pPr>
    <w:rPr>
      <w:rFonts w:cs="Times New Roman"/>
      <w:sz w:val="22"/>
      <w:szCs w:val="22"/>
    </w:rPr>
  </w:style>
  <w:style w:type="paragraph" w:styleId="2">
    <w:name w:val="heading 2"/>
    <w:basedOn w:val="a"/>
    <w:next w:val="a"/>
    <w:link w:val="20"/>
    <w:uiPriority w:val="99"/>
    <w:qFormat/>
    <w:rsid w:val="00337985"/>
    <w:pPr>
      <w:keepNext/>
      <w:spacing w:after="0" w:line="240" w:lineRule="auto"/>
      <w:jc w:val="center"/>
      <w:outlineLvl w:val="1"/>
    </w:pPr>
    <w:rPr>
      <w:rFonts w:ascii="Times New Roman" w:eastAsia="Arial Unicode MS" w:hAnsi="Times New Roman"/>
      <w:b/>
      <w:spacing w:val="40"/>
      <w:sz w:val="20"/>
      <w:szCs w:val="20"/>
    </w:rPr>
  </w:style>
  <w:style w:type="paragraph" w:styleId="3">
    <w:name w:val="heading 3"/>
    <w:basedOn w:val="a"/>
    <w:next w:val="a"/>
    <w:link w:val="30"/>
    <w:uiPriority w:val="99"/>
    <w:qFormat/>
    <w:rsid w:val="00337985"/>
    <w:pPr>
      <w:keepNext/>
      <w:spacing w:before="240" w:after="60" w:line="240" w:lineRule="auto"/>
      <w:outlineLvl w:val="2"/>
    </w:pPr>
    <w:rPr>
      <w:rFonts w:ascii="Arial" w:hAnsi="Arial"/>
      <w:b/>
      <w:bCs/>
      <w:sz w:val="26"/>
      <w:szCs w:val="26"/>
    </w:rPr>
  </w:style>
  <w:style w:type="paragraph" w:styleId="5">
    <w:name w:val="heading 5"/>
    <w:basedOn w:val="a"/>
    <w:next w:val="a"/>
    <w:link w:val="50"/>
    <w:uiPriority w:val="99"/>
    <w:qFormat/>
    <w:rsid w:val="00337985"/>
    <w:pPr>
      <w:keepNext/>
      <w:spacing w:after="0" w:line="240" w:lineRule="auto"/>
      <w:jc w:val="both"/>
      <w:outlineLvl w:val="4"/>
    </w:pPr>
    <w:rPr>
      <w:rFonts w:ascii="Times New Roman" w:hAnsi="Times New Roman"/>
      <w:sz w:val="26"/>
      <w:szCs w:val="26"/>
    </w:rPr>
  </w:style>
  <w:style w:type="paragraph" w:styleId="9">
    <w:name w:val="heading 9"/>
    <w:basedOn w:val="a"/>
    <w:next w:val="a"/>
    <w:link w:val="90"/>
    <w:uiPriority w:val="99"/>
    <w:qFormat/>
    <w:rsid w:val="00337985"/>
    <w:pPr>
      <w:keepNext/>
      <w:suppressAutoHyphens/>
      <w:spacing w:after="0" w:line="240" w:lineRule="auto"/>
      <w:jc w:val="center"/>
      <w:outlineLvl w:val="8"/>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37985"/>
    <w:rPr>
      <w:rFonts w:ascii="Times New Roman" w:eastAsia="Arial Unicode MS" w:hAnsi="Times New Roman" w:cs="Times New Roman"/>
      <w:b/>
      <w:spacing w:val="40"/>
      <w:sz w:val="20"/>
      <w:szCs w:val="20"/>
    </w:rPr>
  </w:style>
  <w:style w:type="character" w:customStyle="1" w:styleId="30">
    <w:name w:val="Заголовок 3 Знак"/>
    <w:link w:val="3"/>
    <w:uiPriority w:val="99"/>
    <w:locked/>
    <w:rsid w:val="00337985"/>
    <w:rPr>
      <w:rFonts w:ascii="Arial" w:hAnsi="Arial" w:cs="Times New Roman"/>
      <w:b/>
      <w:bCs/>
      <w:sz w:val="26"/>
      <w:szCs w:val="26"/>
    </w:rPr>
  </w:style>
  <w:style w:type="character" w:customStyle="1" w:styleId="50">
    <w:name w:val="Заголовок 5 Знак"/>
    <w:link w:val="5"/>
    <w:uiPriority w:val="99"/>
    <w:locked/>
    <w:rsid w:val="00337985"/>
    <w:rPr>
      <w:rFonts w:ascii="Times New Roman" w:hAnsi="Times New Roman" w:cs="Times New Roman"/>
      <w:sz w:val="26"/>
      <w:szCs w:val="26"/>
    </w:rPr>
  </w:style>
  <w:style w:type="character" w:customStyle="1" w:styleId="90">
    <w:name w:val="Заголовок 9 Знак"/>
    <w:link w:val="9"/>
    <w:uiPriority w:val="99"/>
    <w:locked/>
    <w:rsid w:val="00337985"/>
    <w:rPr>
      <w:rFonts w:ascii="Times New Roman" w:hAnsi="Times New Roman" w:cs="Times New Roman"/>
      <w:b/>
      <w:bCs/>
      <w:sz w:val="20"/>
      <w:szCs w:val="20"/>
    </w:rPr>
  </w:style>
  <w:style w:type="paragraph" w:customStyle="1" w:styleId="ConsPlusNormal">
    <w:name w:val="ConsPlusNormal"/>
    <w:rsid w:val="00337985"/>
    <w:pPr>
      <w:widowControl w:val="0"/>
      <w:autoSpaceDE w:val="0"/>
      <w:autoSpaceDN w:val="0"/>
      <w:adjustRightInd w:val="0"/>
      <w:ind w:firstLine="720"/>
    </w:pPr>
    <w:rPr>
      <w:rFonts w:ascii="Arial" w:hAnsi="Arial" w:cs="Arial"/>
    </w:rPr>
  </w:style>
  <w:style w:type="paragraph" w:styleId="a3">
    <w:name w:val="List Paragraph"/>
    <w:basedOn w:val="a"/>
    <w:uiPriority w:val="99"/>
    <w:qFormat/>
    <w:rsid w:val="00337985"/>
    <w:pPr>
      <w:spacing w:after="0" w:line="240" w:lineRule="auto"/>
      <w:ind w:left="720"/>
      <w:contextualSpacing/>
    </w:pPr>
    <w:rPr>
      <w:sz w:val="24"/>
      <w:szCs w:val="24"/>
      <w:lang w:eastAsia="en-US"/>
    </w:rPr>
  </w:style>
  <w:style w:type="paragraph" w:styleId="a4">
    <w:name w:val="Balloon Text"/>
    <w:basedOn w:val="a"/>
    <w:link w:val="a5"/>
    <w:uiPriority w:val="99"/>
    <w:rsid w:val="00337985"/>
    <w:pPr>
      <w:spacing w:after="0" w:line="240" w:lineRule="auto"/>
    </w:pPr>
    <w:rPr>
      <w:rFonts w:ascii="Tahoma" w:hAnsi="Tahoma"/>
      <w:sz w:val="16"/>
      <w:szCs w:val="16"/>
    </w:rPr>
  </w:style>
  <w:style w:type="character" w:customStyle="1" w:styleId="a5">
    <w:name w:val="Текст выноски Знак"/>
    <w:link w:val="a4"/>
    <w:uiPriority w:val="99"/>
    <w:locked/>
    <w:rsid w:val="00337985"/>
    <w:rPr>
      <w:rFonts w:ascii="Tahoma" w:hAnsi="Tahoma" w:cs="Tahoma"/>
      <w:sz w:val="16"/>
      <w:szCs w:val="16"/>
    </w:rPr>
  </w:style>
  <w:style w:type="paragraph" w:customStyle="1" w:styleId="ConsPlusCell">
    <w:name w:val="ConsPlusCell"/>
    <w:uiPriority w:val="99"/>
    <w:rsid w:val="00337985"/>
    <w:pPr>
      <w:widowControl w:val="0"/>
      <w:autoSpaceDE w:val="0"/>
      <w:autoSpaceDN w:val="0"/>
      <w:adjustRightInd w:val="0"/>
    </w:pPr>
    <w:rPr>
      <w:rFonts w:cs="Times New Roman"/>
      <w:sz w:val="24"/>
      <w:szCs w:val="24"/>
    </w:rPr>
  </w:style>
  <w:style w:type="paragraph" w:customStyle="1" w:styleId="Default">
    <w:name w:val="Default"/>
    <w:uiPriority w:val="99"/>
    <w:rsid w:val="00337985"/>
    <w:pPr>
      <w:autoSpaceDE w:val="0"/>
      <w:autoSpaceDN w:val="0"/>
      <w:adjustRightInd w:val="0"/>
    </w:pPr>
    <w:rPr>
      <w:rFonts w:cs="Times New Roman"/>
      <w:color w:val="000000"/>
      <w:sz w:val="24"/>
      <w:szCs w:val="24"/>
    </w:rPr>
  </w:style>
  <w:style w:type="paragraph" w:customStyle="1" w:styleId="1">
    <w:name w:val="Текст1"/>
    <w:basedOn w:val="a"/>
    <w:uiPriority w:val="99"/>
    <w:rsid w:val="00337985"/>
    <w:pPr>
      <w:suppressAutoHyphens/>
      <w:spacing w:after="0" w:line="240" w:lineRule="auto"/>
      <w:jc w:val="both"/>
    </w:pPr>
    <w:rPr>
      <w:rFonts w:ascii="Courier New" w:hAnsi="Courier New" w:cs="Courier New"/>
      <w:sz w:val="20"/>
      <w:szCs w:val="20"/>
      <w:lang w:eastAsia="ar-SA"/>
    </w:rPr>
  </w:style>
  <w:style w:type="paragraph" w:customStyle="1" w:styleId="11">
    <w:name w:val="Абзац списка11"/>
    <w:basedOn w:val="a"/>
    <w:uiPriority w:val="99"/>
    <w:rsid w:val="00337985"/>
    <w:pPr>
      <w:ind w:left="720"/>
    </w:pPr>
    <w:rPr>
      <w:lang w:eastAsia="en-US"/>
    </w:rPr>
  </w:style>
  <w:style w:type="character" w:customStyle="1" w:styleId="A10">
    <w:name w:val="A1"/>
    <w:uiPriority w:val="99"/>
    <w:rsid w:val="00337985"/>
    <w:rPr>
      <w:color w:val="000000"/>
      <w:sz w:val="22"/>
    </w:rPr>
  </w:style>
  <w:style w:type="paragraph" w:customStyle="1" w:styleId="ConsPlusTitle">
    <w:name w:val="ConsPlusTitle"/>
    <w:uiPriority w:val="99"/>
    <w:rsid w:val="00337985"/>
    <w:pPr>
      <w:widowControl w:val="0"/>
      <w:autoSpaceDE w:val="0"/>
      <w:autoSpaceDN w:val="0"/>
      <w:adjustRightInd w:val="0"/>
    </w:pPr>
    <w:rPr>
      <w:rFonts w:ascii="Arial" w:hAnsi="Arial" w:cs="Arial"/>
      <w:b/>
      <w:bCs/>
    </w:rPr>
  </w:style>
  <w:style w:type="paragraph" w:customStyle="1" w:styleId="4">
    <w:name w:val="Абзац списка4"/>
    <w:basedOn w:val="a"/>
    <w:uiPriority w:val="99"/>
    <w:rsid w:val="00337985"/>
    <w:pPr>
      <w:spacing w:after="0" w:line="240" w:lineRule="auto"/>
      <w:ind w:left="720"/>
    </w:pPr>
  </w:style>
  <w:style w:type="paragraph" w:styleId="a6">
    <w:name w:val="Body Text"/>
    <w:basedOn w:val="a"/>
    <w:link w:val="a7"/>
    <w:uiPriority w:val="99"/>
    <w:rsid w:val="00337985"/>
    <w:pPr>
      <w:spacing w:after="120" w:line="240" w:lineRule="auto"/>
    </w:pPr>
    <w:rPr>
      <w:rFonts w:ascii="Times New Roman" w:hAnsi="Times New Roman"/>
      <w:sz w:val="24"/>
      <w:szCs w:val="24"/>
    </w:rPr>
  </w:style>
  <w:style w:type="character" w:customStyle="1" w:styleId="a7">
    <w:name w:val="Основной текст Знак"/>
    <w:link w:val="a6"/>
    <w:uiPriority w:val="99"/>
    <w:locked/>
    <w:rsid w:val="00337985"/>
    <w:rPr>
      <w:rFonts w:ascii="Times New Roman" w:hAnsi="Times New Roman" w:cs="Times New Roman"/>
      <w:sz w:val="24"/>
      <w:szCs w:val="24"/>
    </w:rPr>
  </w:style>
  <w:style w:type="paragraph" w:customStyle="1" w:styleId="ListParagraph1">
    <w:name w:val="List Paragraph1"/>
    <w:basedOn w:val="a"/>
    <w:uiPriority w:val="99"/>
    <w:rsid w:val="00337985"/>
    <w:pPr>
      <w:ind w:left="720"/>
    </w:pPr>
    <w:rPr>
      <w:lang w:eastAsia="en-US"/>
    </w:rPr>
  </w:style>
  <w:style w:type="paragraph" w:customStyle="1" w:styleId="ConsPlusNonformat">
    <w:name w:val="ConsPlusNonformat"/>
    <w:uiPriority w:val="99"/>
    <w:rsid w:val="00337985"/>
    <w:pPr>
      <w:autoSpaceDE w:val="0"/>
      <w:autoSpaceDN w:val="0"/>
      <w:adjustRightInd w:val="0"/>
    </w:pPr>
    <w:rPr>
      <w:rFonts w:ascii="Courier New" w:hAnsi="Courier New" w:cs="Courier New"/>
    </w:rPr>
  </w:style>
  <w:style w:type="paragraph" w:styleId="a8">
    <w:name w:val="footer"/>
    <w:basedOn w:val="a"/>
    <w:link w:val="a9"/>
    <w:uiPriority w:val="99"/>
    <w:rsid w:val="00337985"/>
    <w:pPr>
      <w:tabs>
        <w:tab w:val="center" w:pos="4677"/>
        <w:tab w:val="right" w:pos="9355"/>
      </w:tabs>
      <w:spacing w:after="0" w:line="240" w:lineRule="auto"/>
    </w:pPr>
    <w:rPr>
      <w:rFonts w:ascii="Times New Roman" w:hAnsi="Times New Roman"/>
      <w:sz w:val="24"/>
      <w:szCs w:val="24"/>
    </w:rPr>
  </w:style>
  <w:style w:type="character" w:customStyle="1" w:styleId="a9">
    <w:name w:val="Нижний колонтитул Знак"/>
    <w:link w:val="a8"/>
    <w:uiPriority w:val="99"/>
    <w:locked/>
    <w:rsid w:val="00337985"/>
    <w:rPr>
      <w:rFonts w:ascii="Times New Roman" w:hAnsi="Times New Roman" w:cs="Times New Roman"/>
      <w:sz w:val="24"/>
      <w:szCs w:val="24"/>
    </w:rPr>
  </w:style>
  <w:style w:type="character" w:styleId="aa">
    <w:name w:val="page number"/>
    <w:uiPriority w:val="99"/>
    <w:rsid w:val="00337985"/>
    <w:rPr>
      <w:rFonts w:cs="Times New Roman"/>
    </w:rPr>
  </w:style>
  <w:style w:type="paragraph" w:styleId="ab">
    <w:name w:val="header"/>
    <w:basedOn w:val="a"/>
    <w:link w:val="ac"/>
    <w:uiPriority w:val="99"/>
    <w:rsid w:val="00337985"/>
    <w:pPr>
      <w:tabs>
        <w:tab w:val="center" w:pos="4677"/>
        <w:tab w:val="right" w:pos="9355"/>
      </w:tabs>
      <w:spacing w:after="0" w:line="240" w:lineRule="auto"/>
    </w:pPr>
    <w:rPr>
      <w:rFonts w:ascii="Times New Roman" w:hAnsi="Times New Roman"/>
      <w:sz w:val="24"/>
      <w:szCs w:val="24"/>
    </w:rPr>
  </w:style>
  <w:style w:type="character" w:customStyle="1" w:styleId="ac">
    <w:name w:val="Верхний колонтитул Знак"/>
    <w:link w:val="ab"/>
    <w:uiPriority w:val="99"/>
    <w:locked/>
    <w:rsid w:val="00337985"/>
    <w:rPr>
      <w:rFonts w:ascii="Times New Roman" w:hAnsi="Times New Roman" w:cs="Times New Roman"/>
      <w:sz w:val="24"/>
      <w:szCs w:val="24"/>
    </w:rPr>
  </w:style>
  <w:style w:type="paragraph" w:styleId="21">
    <w:name w:val="Body Text Indent 2"/>
    <w:basedOn w:val="a"/>
    <w:link w:val="22"/>
    <w:uiPriority w:val="99"/>
    <w:rsid w:val="00337985"/>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337985"/>
    <w:rPr>
      <w:rFonts w:ascii="Times New Roman" w:hAnsi="Times New Roman" w:cs="Times New Roman"/>
      <w:sz w:val="24"/>
      <w:szCs w:val="24"/>
    </w:rPr>
  </w:style>
  <w:style w:type="paragraph" w:customStyle="1" w:styleId="10">
    <w:name w:val="Абзац списка1"/>
    <w:basedOn w:val="a"/>
    <w:uiPriority w:val="99"/>
    <w:rsid w:val="00337985"/>
    <w:pPr>
      <w:ind w:left="720"/>
    </w:pPr>
    <w:rPr>
      <w:lang w:eastAsia="en-US"/>
    </w:rPr>
  </w:style>
  <w:style w:type="paragraph" w:styleId="23">
    <w:name w:val="Body Text 2"/>
    <w:basedOn w:val="a"/>
    <w:link w:val="24"/>
    <w:uiPriority w:val="99"/>
    <w:rsid w:val="00337985"/>
    <w:pPr>
      <w:spacing w:after="0" w:line="240" w:lineRule="auto"/>
      <w:jc w:val="both"/>
    </w:pPr>
    <w:rPr>
      <w:rFonts w:ascii="Times New Roman" w:hAnsi="Times New Roman"/>
      <w:sz w:val="24"/>
      <w:szCs w:val="24"/>
    </w:rPr>
  </w:style>
  <w:style w:type="character" w:customStyle="1" w:styleId="24">
    <w:name w:val="Основной текст 2 Знак"/>
    <w:link w:val="23"/>
    <w:uiPriority w:val="99"/>
    <w:locked/>
    <w:rsid w:val="00337985"/>
    <w:rPr>
      <w:rFonts w:ascii="Times New Roman" w:hAnsi="Times New Roman" w:cs="Times New Roman"/>
      <w:sz w:val="24"/>
      <w:szCs w:val="24"/>
    </w:rPr>
  </w:style>
  <w:style w:type="paragraph" w:customStyle="1" w:styleId="ad">
    <w:name w:val="Абзац"/>
    <w:basedOn w:val="a"/>
    <w:uiPriority w:val="99"/>
    <w:rsid w:val="00337985"/>
    <w:pPr>
      <w:spacing w:after="0" w:line="240" w:lineRule="auto"/>
      <w:ind w:firstLine="709"/>
      <w:jc w:val="both"/>
    </w:pPr>
    <w:rPr>
      <w:rFonts w:cs="Calibri"/>
      <w:sz w:val="24"/>
      <w:szCs w:val="24"/>
      <w:lang w:eastAsia="ar-SA"/>
    </w:rPr>
  </w:style>
  <w:style w:type="character" w:styleId="ae">
    <w:name w:val="Hyperlink"/>
    <w:uiPriority w:val="99"/>
    <w:rsid w:val="00337985"/>
    <w:rPr>
      <w:rFonts w:cs="Times New Roman"/>
      <w:color w:val="0000FF"/>
      <w:u w:val="single"/>
    </w:rPr>
  </w:style>
  <w:style w:type="paragraph" w:customStyle="1" w:styleId="25">
    <w:name w:val="Абзац списка2"/>
    <w:basedOn w:val="a"/>
    <w:uiPriority w:val="99"/>
    <w:rsid w:val="00337985"/>
    <w:pPr>
      <w:spacing w:after="0" w:line="240" w:lineRule="auto"/>
      <w:ind w:left="720"/>
      <w:contextualSpacing/>
    </w:pPr>
    <w:rPr>
      <w:sz w:val="24"/>
      <w:szCs w:val="24"/>
      <w:lang w:eastAsia="en-US"/>
    </w:rPr>
  </w:style>
  <w:style w:type="character" w:styleId="af">
    <w:name w:val="Emphasis"/>
    <w:uiPriority w:val="20"/>
    <w:qFormat/>
    <w:rsid w:val="00337985"/>
    <w:rPr>
      <w:rFonts w:cs="Times New Roman"/>
      <w:i/>
      <w:iCs/>
    </w:rPr>
  </w:style>
  <w:style w:type="paragraph" w:customStyle="1" w:styleId="12">
    <w:name w:val="Абзац списка12"/>
    <w:basedOn w:val="a"/>
    <w:uiPriority w:val="99"/>
    <w:rsid w:val="00337985"/>
    <w:pPr>
      <w:ind w:left="720"/>
    </w:pPr>
    <w:rPr>
      <w:lang w:eastAsia="en-US"/>
    </w:rPr>
  </w:style>
  <w:style w:type="paragraph" w:customStyle="1" w:styleId="31">
    <w:name w:val="Абзац списка3"/>
    <w:basedOn w:val="a"/>
    <w:uiPriority w:val="99"/>
    <w:rsid w:val="00337985"/>
    <w:pPr>
      <w:spacing w:after="0" w:line="240" w:lineRule="auto"/>
      <w:ind w:left="720"/>
    </w:pPr>
  </w:style>
  <w:style w:type="character" w:customStyle="1" w:styleId="af0">
    <w:name w:val="Основной текст_"/>
    <w:link w:val="13"/>
    <w:uiPriority w:val="99"/>
    <w:locked/>
    <w:rsid w:val="00337985"/>
    <w:rPr>
      <w:rFonts w:ascii="Times New Roman" w:hAnsi="Times New Roman" w:cs="Times New Roman"/>
      <w:sz w:val="26"/>
      <w:szCs w:val="26"/>
      <w:shd w:val="clear" w:color="auto" w:fill="FFFFFF"/>
    </w:rPr>
  </w:style>
  <w:style w:type="paragraph" w:customStyle="1" w:styleId="13">
    <w:name w:val="Основной текст1"/>
    <w:basedOn w:val="a"/>
    <w:link w:val="af0"/>
    <w:uiPriority w:val="99"/>
    <w:rsid w:val="00337985"/>
    <w:pPr>
      <w:widowControl w:val="0"/>
      <w:shd w:val="clear" w:color="auto" w:fill="FFFFFF"/>
      <w:spacing w:after="0" w:line="322" w:lineRule="exact"/>
      <w:jc w:val="both"/>
    </w:pPr>
    <w:rPr>
      <w:rFonts w:ascii="Times New Roman" w:hAnsi="Times New Roman"/>
      <w:sz w:val="26"/>
      <w:szCs w:val="26"/>
    </w:rPr>
  </w:style>
  <w:style w:type="character" w:customStyle="1" w:styleId="Impact">
    <w:name w:val="Основной текст + Impact"/>
    <w:aliases w:val="11,5 pt"/>
    <w:uiPriority w:val="99"/>
    <w:rsid w:val="00337985"/>
    <w:rPr>
      <w:rFonts w:ascii="Impact" w:hAnsi="Impact" w:cs="Impact"/>
      <w:color w:val="000000"/>
      <w:spacing w:val="0"/>
      <w:w w:val="100"/>
      <w:position w:val="0"/>
      <w:sz w:val="23"/>
      <w:szCs w:val="23"/>
      <w:shd w:val="clear" w:color="auto" w:fill="FFFFFF"/>
      <w:lang w:val="ru-RU" w:eastAsia="ru-RU"/>
    </w:rPr>
  </w:style>
  <w:style w:type="paragraph" w:customStyle="1" w:styleId="formattext">
    <w:name w:val="formattext"/>
    <w:basedOn w:val="a"/>
    <w:uiPriority w:val="99"/>
    <w:rsid w:val="00337985"/>
    <w:pPr>
      <w:spacing w:before="100" w:beforeAutospacing="1" w:after="100" w:afterAutospacing="1" w:line="240" w:lineRule="auto"/>
    </w:pPr>
    <w:rPr>
      <w:sz w:val="24"/>
      <w:szCs w:val="24"/>
    </w:rPr>
  </w:style>
  <w:style w:type="character" w:styleId="af1">
    <w:name w:val="FollowedHyperlink"/>
    <w:uiPriority w:val="99"/>
    <w:semiHidden/>
    <w:unhideWhenUsed/>
    <w:rsid w:val="00F7310C"/>
    <w:rPr>
      <w:color w:val="800080"/>
      <w:u w:val="single"/>
    </w:rPr>
  </w:style>
  <w:style w:type="character" w:customStyle="1" w:styleId="wmi-callto">
    <w:name w:val="wmi-callto"/>
    <w:rsid w:val="00F7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91882">
      <w:bodyDiv w:val="1"/>
      <w:marLeft w:val="0"/>
      <w:marRight w:val="0"/>
      <w:marTop w:val="0"/>
      <w:marBottom w:val="0"/>
      <w:divBdr>
        <w:top w:val="none" w:sz="0" w:space="0" w:color="auto"/>
        <w:left w:val="none" w:sz="0" w:space="0" w:color="auto"/>
        <w:bottom w:val="none" w:sz="0" w:space="0" w:color="auto"/>
        <w:right w:val="none" w:sz="0" w:space="0" w:color="auto"/>
      </w:divBdr>
    </w:div>
    <w:div w:id="300959747">
      <w:bodyDiv w:val="1"/>
      <w:marLeft w:val="0"/>
      <w:marRight w:val="0"/>
      <w:marTop w:val="0"/>
      <w:marBottom w:val="0"/>
      <w:divBdr>
        <w:top w:val="none" w:sz="0" w:space="0" w:color="auto"/>
        <w:left w:val="none" w:sz="0" w:space="0" w:color="auto"/>
        <w:bottom w:val="none" w:sz="0" w:space="0" w:color="auto"/>
        <w:right w:val="none" w:sz="0" w:space="0" w:color="auto"/>
      </w:divBdr>
    </w:div>
    <w:div w:id="366177924">
      <w:bodyDiv w:val="1"/>
      <w:marLeft w:val="0"/>
      <w:marRight w:val="0"/>
      <w:marTop w:val="0"/>
      <w:marBottom w:val="0"/>
      <w:divBdr>
        <w:top w:val="none" w:sz="0" w:space="0" w:color="auto"/>
        <w:left w:val="none" w:sz="0" w:space="0" w:color="auto"/>
        <w:bottom w:val="none" w:sz="0" w:space="0" w:color="auto"/>
        <w:right w:val="none" w:sz="0" w:space="0" w:color="auto"/>
      </w:divBdr>
    </w:div>
    <w:div w:id="571937216">
      <w:bodyDiv w:val="1"/>
      <w:marLeft w:val="0"/>
      <w:marRight w:val="0"/>
      <w:marTop w:val="0"/>
      <w:marBottom w:val="0"/>
      <w:divBdr>
        <w:top w:val="none" w:sz="0" w:space="0" w:color="auto"/>
        <w:left w:val="none" w:sz="0" w:space="0" w:color="auto"/>
        <w:bottom w:val="none" w:sz="0" w:space="0" w:color="auto"/>
        <w:right w:val="none" w:sz="0" w:space="0" w:color="auto"/>
      </w:divBdr>
    </w:div>
    <w:div w:id="811288467">
      <w:bodyDiv w:val="1"/>
      <w:marLeft w:val="0"/>
      <w:marRight w:val="0"/>
      <w:marTop w:val="0"/>
      <w:marBottom w:val="0"/>
      <w:divBdr>
        <w:top w:val="none" w:sz="0" w:space="0" w:color="auto"/>
        <w:left w:val="none" w:sz="0" w:space="0" w:color="auto"/>
        <w:bottom w:val="none" w:sz="0" w:space="0" w:color="auto"/>
        <w:right w:val="none" w:sz="0" w:space="0" w:color="auto"/>
      </w:divBdr>
    </w:div>
    <w:div w:id="916137842">
      <w:bodyDiv w:val="1"/>
      <w:marLeft w:val="0"/>
      <w:marRight w:val="0"/>
      <w:marTop w:val="0"/>
      <w:marBottom w:val="0"/>
      <w:divBdr>
        <w:top w:val="none" w:sz="0" w:space="0" w:color="auto"/>
        <w:left w:val="none" w:sz="0" w:space="0" w:color="auto"/>
        <w:bottom w:val="none" w:sz="0" w:space="0" w:color="auto"/>
        <w:right w:val="none" w:sz="0" w:space="0" w:color="auto"/>
      </w:divBdr>
    </w:div>
    <w:div w:id="1259293140">
      <w:bodyDiv w:val="1"/>
      <w:marLeft w:val="0"/>
      <w:marRight w:val="0"/>
      <w:marTop w:val="0"/>
      <w:marBottom w:val="0"/>
      <w:divBdr>
        <w:top w:val="none" w:sz="0" w:space="0" w:color="auto"/>
        <w:left w:val="none" w:sz="0" w:space="0" w:color="auto"/>
        <w:bottom w:val="none" w:sz="0" w:space="0" w:color="auto"/>
        <w:right w:val="none" w:sz="0" w:space="0" w:color="auto"/>
      </w:divBdr>
    </w:div>
    <w:div w:id="1489713722">
      <w:bodyDiv w:val="1"/>
      <w:marLeft w:val="0"/>
      <w:marRight w:val="0"/>
      <w:marTop w:val="0"/>
      <w:marBottom w:val="0"/>
      <w:divBdr>
        <w:top w:val="none" w:sz="0" w:space="0" w:color="auto"/>
        <w:left w:val="none" w:sz="0" w:space="0" w:color="auto"/>
        <w:bottom w:val="none" w:sz="0" w:space="0" w:color="auto"/>
        <w:right w:val="none" w:sz="0" w:space="0" w:color="auto"/>
      </w:divBdr>
    </w:div>
    <w:div w:id="1546258349">
      <w:bodyDiv w:val="1"/>
      <w:marLeft w:val="0"/>
      <w:marRight w:val="0"/>
      <w:marTop w:val="0"/>
      <w:marBottom w:val="0"/>
      <w:divBdr>
        <w:top w:val="none" w:sz="0" w:space="0" w:color="auto"/>
        <w:left w:val="none" w:sz="0" w:space="0" w:color="auto"/>
        <w:bottom w:val="none" w:sz="0" w:space="0" w:color="auto"/>
        <w:right w:val="none" w:sz="0" w:space="0" w:color="auto"/>
      </w:divBdr>
    </w:div>
    <w:div w:id="1730305361">
      <w:bodyDiv w:val="1"/>
      <w:marLeft w:val="0"/>
      <w:marRight w:val="0"/>
      <w:marTop w:val="0"/>
      <w:marBottom w:val="0"/>
      <w:divBdr>
        <w:top w:val="none" w:sz="0" w:space="0" w:color="auto"/>
        <w:left w:val="none" w:sz="0" w:space="0" w:color="auto"/>
        <w:bottom w:val="none" w:sz="0" w:space="0" w:color="auto"/>
        <w:right w:val="none" w:sz="0" w:space="0" w:color="auto"/>
      </w:divBdr>
    </w:div>
    <w:div w:id="1788352423">
      <w:bodyDiv w:val="1"/>
      <w:marLeft w:val="0"/>
      <w:marRight w:val="0"/>
      <w:marTop w:val="0"/>
      <w:marBottom w:val="0"/>
      <w:divBdr>
        <w:top w:val="none" w:sz="0" w:space="0" w:color="auto"/>
        <w:left w:val="none" w:sz="0" w:space="0" w:color="auto"/>
        <w:bottom w:val="none" w:sz="0" w:space="0" w:color="auto"/>
        <w:right w:val="none" w:sz="0" w:space="0" w:color="auto"/>
      </w:divBdr>
    </w:div>
    <w:div w:id="2029748102">
      <w:bodyDiv w:val="1"/>
      <w:marLeft w:val="0"/>
      <w:marRight w:val="0"/>
      <w:marTop w:val="0"/>
      <w:marBottom w:val="0"/>
      <w:divBdr>
        <w:top w:val="none" w:sz="0" w:space="0" w:color="auto"/>
        <w:left w:val="none" w:sz="0" w:space="0" w:color="auto"/>
        <w:bottom w:val="none" w:sz="0" w:space="0" w:color="auto"/>
        <w:right w:val="none" w:sz="0" w:space="0" w:color="auto"/>
      </w:divBdr>
    </w:div>
    <w:div w:id="205206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0AC796E259BE3E4B5D737264E66D251DA1A428ACAF214F3A1C5AA7FD4CDCE2CD9DB7CD6237F7DE1ID0BF" TargetMode="External"/><Relationship Id="rId18" Type="http://schemas.openxmlformats.org/officeDocument/2006/relationships/hyperlink" Target="consultantplus://offline/ref=F0AC796E259BE3E4B5D7292B580A8D5ED8151481C5F21FA0F99AF12283C4C47B9E94259467727FE7DA4CE2IF03F" TargetMode="External"/><Relationship Id="rId26" Type="http://schemas.openxmlformats.org/officeDocument/2006/relationships/hyperlink" Target="consultantplus://offline/ref=F0AC796E259BE3E4B5D7292B580A8D5ED8151481C5F21FA0F99AF12283C4C47B9E94259467727FE7DA4FE4IF0CF" TargetMode="External"/><Relationship Id="rId21" Type="http://schemas.openxmlformats.org/officeDocument/2006/relationships/hyperlink" Target="consultantplus://offline/ref=F0AC796E259BE3E4B5D7292B580A8D5ED8151481C5F21FA0F99AF12283C4C47B9E94259467727FE7DA4FEBIF08F" TargetMode="External"/><Relationship Id="rId34" Type="http://schemas.openxmlformats.org/officeDocument/2006/relationships/hyperlink" Target="consultantplus://offline/ref=45F3C6C7FD9402BA8ED2731EF0E06EED3B4B4C05566196E31E57A48644EFF634F54EFB6B11843AB832770692h7BEG" TargetMode="External"/><Relationship Id="rId7" Type="http://schemas.openxmlformats.org/officeDocument/2006/relationships/endnotes" Target="endnotes.xml"/><Relationship Id="rId12" Type="http://schemas.openxmlformats.org/officeDocument/2006/relationships/hyperlink" Target="https://login.consultant.ru/link/?req=doc&amp;base=LAW&amp;n=494633&amp;dst=100848" TargetMode="External"/><Relationship Id="rId17" Type="http://schemas.openxmlformats.org/officeDocument/2006/relationships/hyperlink" Target="consultantplus://offline/ref=F0AC796E259BE3E4B5D7292B580A8D5ED8151481C5F21FA0F99AF12283C4C47B9E94259467727FE7DA4CE2IF0CF" TargetMode="External"/><Relationship Id="rId25" Type="http://schemas.openxmlformats.org/officeDocument/2006/relationships/hyperlink" Target="consultantplus://offline/ref=F0AC796E259BE3E4B5D7292B580A8D5ED8151481C5F21FA0F99AF12283C4C47B9E94259467727FE7DA4FEBIF0CF" TargetMode="External"/><Relationship Id="rId33" Type="http://schemas.openxmlformats.org/officeDocument/2006/relationships/hyperlink" Target="consultantplus://offline/ref=F0AC796E259BE3E4B5D7292B580A8D5ED8151481C5F21FA0F99AF12283C4C47B9E94259467727FE7DA4FEBIF0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0AC796E259BE3E4B5D7292B580A8D5ED8151481C5F21FA0F99AF12283C4C47B9E94259467727FE7DA4CEBIF0FF" TargetMode="External"/><Relationship Id="rId20" Type="http://schemas.openxmlformats.org/officeDocument/2006/relationships/hyperlink" Target="consultantplus://offline/ref=BBECDB62B11F87507A56A28F49BF47F25A0887C3CEDD253117D6006D52B0B87B4A443F8E84005C900A935755E1A4J" TargetMode="External"/><Relationship Id="rId29" Type="http://schemas.openxmlformats.org/officeDocument/2006/relationships/hyperlink" Target="consultantplus://offline/ref=F0AC796E259BE3E4B5D7292B580A8D5ED8151481C5F21FA0F99AF12283C4C47B9E94259467727FE7DA4FEBIF0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F0AC796E259BE3E4B5D7292B580A8D5ED8151481C5F21FA0F99AF12283C4C47B9E94259467727FE7DA4FEBIF0AF" TargetMode="External"/><Relationship Id="rId32" Type="http://schemas.openxmlformats.org/officeDocument/2006/relationships/hyperlink" Target="consultantplus://offline/ref=F0AC796E259BE3E4B5D7292B580A8D5ED8151481C5F21FA0F99AF12283C4C47B9E94259467727FE7DA4FE4IF0C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0AC796E259BE3E4B5D7292B580A8D5ED8151481C5F21FA0F99AF12283C4C47B9E94259467727FE7DA4CEBIF0FF" TargetMode="External"/><Relationship Id="rId23" Type="http://schemas.openxmlformats.org/officeDocument/2006/relationships/hyperlink" Target="consultantplus://offline/ref=F0AC796E259BE3E4B5D7292B580A8D5ED8151481C5F21FA0F99AF12283C4C47B9E94259467727FE7DA4FE4IF03F" TargetMode="External"/><Relationship Id="rId28" Type="http://schemas.openxmlformats.org/officeDocument/2006/relationships/hyperlink" Target="consultantplus://offline/ref=F0AC796E259BE3E4B5D7292B580A8D5ED8151481C5F21FA0F99AF12283C4C47B9E94259467727FE7DA4FE4IF0CF" TargetMode="External"/><Relationship Id="rId36" Type="http://schemas.openxmlformats.org/officeDocument/2006/relationships/footer" Target="footer4.xml"/><Relationship Id="rId10" Type="http://schemas.openxmlformats.org/officeDocument/2006/relationships/hyperlink" Target="consultantplus://offline/ref=88EE29DCA9BEDA57B9C251AF460917A61925FE085226156C38B3C01BD7BAFE9C745938857C6EmCaCE" TargetMode="External"/><Relationship Id="rId19" Type="http://schemas.openxmlformats.org/officeDocument/2006/relationships/hyperlink" Target="consultantplus://offline/ref=BBECDB62B11F87507A56A28F49BF47F25A0887C3CEDD253117D6006D52B0B87B4A443F8E84005C900A935755E1A4J" TargetMode="External"/><Relationship Id="rId31" Type="http://schemas.openxmlformats.org/officeDocument/2006/relationships/hyperlink" Target="consultantplus://offline/ref=F0AC796E259BE3E4B5D7292B580A8D5ED8151481C5F21FA0F99AF12283C4C47B9E94259467727FE7DA4FEBIF0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F0AC796E259BE3E4B5D7292B580A8D5ED8151481CBF61FA1FF9AF12283C4C47BI90EF" TargetMode="External"/><Relationship Id="rId22" Type="http://schemas.openxmlformats.org/officeDocument/2006/relationships/hyperlink" Target="consultantplus://offline/ref=F0AC796E259BE3E4B5D7292B580A8D5ED8151481C5F21FA0F99AF12283C4C47B9E94259467727FE7DA4FEBIF0FF" TargetMode="External"/><Relationship Id="rId27" Type="http://schemas.openxmlformats.org/officeDocument/2006/relationships/hyperlink" Target="consultantplus://offline/ref=F0AC796E259BE3E4B5D7292B580A8D5ED8151481C5F21FA0F99AF12283C4C47B9E94259467727FE7DA4FEBIF0DF" TargetMode="External"/><Relationship Id="rId30" Type="http://schemas.openxmlformats.org/officeDocument/2006/relationships/hyperlink" Target="consultantplus://offline/ref=F0AC796E259BE3E4B5D7292B580A8D5ED8151481C5F21FA0F99AF12283C4C47B9E94259467727FE7DA4FE4IF0CF" TargetMode="Externa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1E53D-71D4-4655-9F05-D215A711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57</Pages>
  <Words>22197</Words>
  <Characters>126528</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Sweneld</dc:creator>
  <cp:lastModifiedBy>Пользователь Windows</cp:lastModifiedBy>
  <cp:revision>154</cp:revision>
  <cp:lastPrinted>2025-03-17T02:29:00Z</cp:lastPrinted>
  <dcterms:created xsi:type="dcterms:W3CDTF">2024-02-08T08:50:00Z</dcterms:created>
  <dcterms:modified xsi:type="dcterms:W3CDTF">2025-03-19T02:53:00Z</dcterms:modified>
</cp:coreProperties>
</file>