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1707" w:rsidRDefault="003956E9" w:rsidP="00771707">
      <w:pPr>
        <w:tabs>
          <w:tab w:val="left" w:pos="9240"/>
        </w:tabs>
        <w:ind w:right="114"/>
        <w:jc w:val="center"/>
      </w:pPr>
      <w:r>
        <w:rPr>
          <w:b/>
          <w:noProof/>
        </w:rPr>
        <w:drawing>
          <wp:inline distT="0" distB="0" distL="0" distR="0">
            <wp:extent cx="657225" cy="80962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657225" cy="809625"/>
                    </a:xfrm>
                    <a:prstGeom prst="rect">
                      <a:avLst/>
                    </a:prstGeom>
                    <a:noFill/>
                    <a:ln w="9525">
                      <a:noFill/>
                      <a:miter lim="800000"/>
                      <a:headEnd/>
                      <a:tailEnd/>
                    </a:ln>
                  </pic:spPr>
                </pic:pic>
              </a:graphicData>
            </a:graphic>
          </wp:inline>
        </w:drawing>
      </w:r>
    </w:p>
    <w:p w:rsidR="00771707" w:rsidRPr="001C06D2" w:rsidRDefault="00771707" w:rsidP="00771707">
      <w:pPr>
        <w:tabs>
          <w:tab w:val="left" w:pos="9240"/>
        </w:tabs>
        <w:ind w:right="114"/>
        <w:jc w:val="center"/>
      </w:pPr>
    </w:p>
    <w:p w:rsidR="00447672" w:rsidRPr="006431A6" w:rsidRDefault="00447672" w:rsidP="00447672">
      <w:pPr>
        <w:pStyle w:val="21"/>
        <w:shd w:val="clear" w:color="auto" w:fill="auto"/>
        <w:tabs>
          <w:tab w:val="left" w:pos="709"/>
        </w:tabs>
        <w:spacing w:after="0" w:line="360" w:lineRule="auto"/>
        <w:rPr>
          <w:sz w:val="28"/>
          <w:szCs w:val="28"/>
        </w:rPr>
      </w:pPr>
      <w:r w:rsidRPr="006431A6">
        <w:rPr>
          <w:sz w:val="28"/>
          <w:szCs w:val="28"/>
        </w:rPr>
        <w:t>КРАСНОЯРСКИЙ КРАЙ                                                                                         АДМИНИСТРАЦИЯ АЧИНСКОГО РАЙОНА</w:t>
      </w:r>
    </w:p>
    <w:p w:rsidR="00356DD0" w:rsidRDefault="00447672" w:rsidP="00447672">
      <w:pPr>
        <w:rPr>
          <w:b/>
          <w:bCs/>
          <w:spacing w:val="116"/>
          <w:sz w:val="48"/>
          <w:szCs w:val="48"/>
          <w:lang w:val="x-none" w:eastAsia="x-none"/>
        </w:rPr>
      </w:pPr>
      <w:r>
        <w:rPr>
          <w:b/>
          <w:bCs/>
          <w:spacing w:val="116"/>
          <w:sz w:val="48"/>
          <w:szCs w:val="48"/>
          <w:lang w:eastAsia="x-none"/>
        </w:rPr>
        <w:t xml:space="preserve">     </w:t>
      </w:r>
      <w:r w:rsidRPr="009750B4">
        <w:rPr>
          <w:b/>
          <w:bCs/>
          <w:spacing w:val="116"/>
          <w:sz w:val="48"/>
          <w:szCs w:val="48"/>
          <w:lang w:val="x-none" w:eastAsia="x-none"/>
        </w:rPr>
        <w:t>ПОСТАНОВЛЕНИЕ</w:t>
      </w:r>
    </w:p>
    <w:p w:rsidR="00447672" w:rsidRPr="00237EBB" w:rsidRDefault="00447672" w:rsidP="00447672">
      <w:pPr>
        <w:rPr>
          <w:sz w:val="28"/>
          <w:szCs w:val="28"/>
        </w:rPr>
      </w:pPr>
    </w:p>
    <w:p w:rsidR="00714F34" w:rsidRPr="00447672" w:rsidRDefault="007563EC" w:rsidP="005C0C03">
      <w:pPr>
        <w:ind w:firstLine="0"/>
        <w:rPr>
          <w:sz w:val="28"/>
          <w:szCs w:val="28"/>
        </w:rPr>
      </w:pPr>
      <w:r w:rsidRPr="00447672">
        <w:rPr>
          <w:sz w:val="28"/>
          <w:szCs w:val="28"/>
        </w:rPr>
        <w:t xml:space="preserve">  </w:t>
      </w:r>
      <w:r w:rsidR="00106434">
        <w:rPr>
          <w:sz w:val="28"/>
          <w:szCs w:val="28"/>
        </w:rPr>
        <w:t>13.03.</w:t>
      </w:r>
      <w:r w:rsidR="006E6846" w:rsidRPr="00447672">
        <w:rPr>
          <w:sz w:val="28"/>
          <w:szCs w:val="28"/>
        </w:rPr>
        <w:t>20</w:t>
      </w:r>
      <w:r w:rsidR="00076BB6" w:rsidRPr="00447672">
        <w:rPr>
          <w:sz w:val="28"/>
          <w:szCs w:val="28"/>
        </w:rPr>
        <w:t>2</w:t>
      </w:r>
      <w:r w:rsidR="00703AF6">
        <w:rPr>
          <w:sz w:val="28"/>
          <w:szCs w:val="28"/>
        </w:rPr>
        <w:t>5</w:t>
      </w:r>
      <w:r w:rsidRPr="00447672">
        <w:rPr>
          <w:sz w:val="28"/>
          <w:szCs w:val="28"/>
        </w:rPr>
        <w:t xml:space="preserve">                                                                      </w:t>
      </w:r>
      <w:r w:rsidR="00447672" w:rsidRPr="00447672">
        <w:rPr>
          <w:sz w:val="28"/>
          <w:szCs w:val="28"/>
        </w:rPr>
        <w:t xml:space="preserve">          </w:t>
      </w:r>
      <w:r w:rsidR="00106434">
        <w:rPr>
          <w:sz w:val="28"/>
          <w:szCs w:val="28"/>
        </w:rPr>
        <w:t xml:space="preserve">                     </w:t>
      </w:r>
      <w:r w:rsidR="00447672" w:rsidRPr="00447672">
        <w:rPr>
          <w:sz w:val="28"/>
          <w:szCs w:val="28"/>
        </w:rPr>
        <w:t xml:space="preserve"> </w:t>
      </w:r>
      <w:r w:rsidR="0082014C" w:rsidRPr="00447672">
        <w:rPr>
          <w:sz w:val="28"/>
          <w:szCs w:val="28"/>
        </w:rPr>
        <w:t>№</w:t>
      </w:r>
      <w:r w:rsidR="00106434">
        <w:rPr>
          <w:sz w:val="28"/>
          <w:szCs w:val="28"/>
        </w:rPr>
        <w:t xml:space="preserve"> 61-П</w:t>
      </w:r>
    </w:p>
    <w:p w:rsidR="00B549F3" w:rsidRPr="00447672" w:rsidRDefault="00B549F3" w:rsidP="002852E3">
      <w:pPr>
        <w:ind w:firstLine="0"/>
        <w:jc w:val="left"/>
        <w:rPr>
          <w:sz w:val="28"/>
          <w:szCs w:val="28"/>
        </w:rPr>
      </w:pPr>
    </w:p>
    <w:p w:rsidR="00F744A8" w:rsidRPr="00447672" w:rsidRDefault="00147324" w:rsidP="00447672">
      <w:pPr>
        <w:ind w:firstLine="0"/>
        <w:jc w:val="center"/>
        <w:rPr>
          <w:rFonts w:eastAsia="Calibri"/>
          <w:sz w:val="28"/>
          <w:szCs w:val="28"/>
        </w:rPr>
      </w:pPr>
      <w:r w:rsidRPr="00447672">
        <w:rPr>
          <w:sz w:val="28"/>
          <w:szCs w:val="28"/>
        </w:rPr>
        <w:t xml:space="preserve">Об </w:t>
      </w:r>
      <w:r w:rsidR="0006742E" w:rsidRPr="00447672">
        <w:rPr>
          <w:sz w:val="28"/>
          <w:szCs w:val="28"/>
        </w:rPr>
        <w:t xml:space="preserve">утверждении </w:t>
      </w:r>
      <w:r w:rsidR="00B549F3" w:rsidRPr="00447672">
        <w:rPr>
          <w:rFonts w:eastAsia="Calibri"/>
          <w:sz w:val="28"/>
          <w:szCs w:val="28"/>
        </w:rPr>
        <w:t>П</w:t>
      </w:r>
      <w:r w:rsidR="00F744A8" w:rsidRPr="00447672">
        <w:rPr>
          <w:rFonts w:eastAsia="Calibri"/>
          <w:sz w:val="28"/>
          <w:szCs w:val="28"/>
        </w:rPr>
        <w:t xml:space="preserve">орядка </w:t>
      </w:r>
      <w:r w:rsidR="002852E3" w:rsidRPr="00447672">
        <w:rPr>
          <w:rFonts w:eastAsia="Calibri"/>
          <w:sz w:val="28"/>
          <w:szCs w:val="28"/>
        </w:rPr>
        <w:t>обеспечения двухразовым питанием детей, посещающих лагеря с дневным пребыванием детей, организованные на базе общеобразовательных организаций</w:t>
      </w:r>
      <w:r w:rsidR="00447672">
        <w:rPr>
          <w:rFonts w:eastAsia="Calibri"/>
          <w:sz w:val="28"/>
          <w:szCs w:val="28"/>
        </w:rPr>
        <w:t xml:space="preserve"> </w:t>
      </w:r>
      <w:r w:rsidR="002852E3" w:rsidRPr="00447672">
        <w:rPr>
          <w:rFonts w:eastAsia="Calibri"/>
          <w:sz w:val="28"/>
          <w:szCs w:val="28"/>
        </w:rPr>
        <w:t>Ачинского района, осуществляющих</w:t>
      </w:r>
      <w:r w:rsidR="00D96E6D" w:rsidRPr="00447672">
        <w:rPr>
          <w:rFonts w:eastAsia="Calibri"/>
          <w:sz w:val="28"/>
          <w:szCs w:val="28"/>
        </w:rPr>
        <w:t xml:space="preserve"> </w:t>
      </w:r>
      <w:r w:rsidR="002852E3" w:rsidRPr="00447672">
        <w:rPr>
          <w:rFonts w:eastAsia="Calibri"/>
          <w:sz w:val="28"/>
          <w:szCs w:val="28"/>
        </w:rPr>
        <w:t>организацию отдыха и оздоровления обучающихся в каникулярное время,</w:t>
      </w:r>
      <w:r w:rsidR="008D2F70">
        <w:rPr>
          <w:rFonts w:eastAsia="Calibri"/>
          <w:sz w:val="28"/>
          <w:szCs w:val="28"/>
        </w:rPr>
        <w:t xml:space="preserve">                       </w:t>
      </w:r>
      <w:r w:rsidR="002852E3" w:rsidRPr="00447672">
        <w:rPr>
          <w:rFonts w:eastAsia="Calibri"/>
          <w:sz w:val="28"/>
          <w:szCs w:val="28"/>
        </w:rPr>
        <w:t xml:space="preserve"> </w:t>
      </w:r>
      <w:r w:rsidR="00447672">
        <w:rPr>
          <w:rFonts w:eastAsia="Calibri"/>
          <w:sz w:val="28"/>
          <w:szCs w:val="28"/>
        </w:rPr>
        <w:t xml:space="preserve">            </w:t>
      </w:r>
      <w:r w:rsidR="008D2F70">
        <w:rPr>
          <w:rFonts w:eastAsia="Calibri"/>
          <w:sz w:val="28"/>
          <w:szCs w:val="28"/>
        </w:rPr>
        <w:t xml:space="preserve"> </w:t>
      </w:r>
      <w:r w:rsidR="002852E3" w:rsidRPr="00447672">
        <w:rPr>
          <w:rFonts w:eastAsia="Calibri"/>
          <w:sz w:val="28"/>
          <w:szCs w:val="28"/>
        </w:rPr>
        <w:t>без взимания платы</w:t>
      </w:r>
    </w:p>
    <w:p w:rsidR="00B549F3" w:rsidRPr="00447672" w:rsidRDefault="00B549F3" w:rsidP="00447672">
      <w:pPr>
        <w:ind w:firstLine="0"/>
        <w:jc w:val="center"/>
        <w:rPr>
          <w:rFonts w:ascii="Arial" w:hAnsi="Arial" w:cs="Arial"/>
          <w:bCs/>
          <w:sz w:val="28"/>
          <w:szCs w:val="28"/>
        </w:rPr>
      </w:pPr>
    </w:p>
    <w:p w:rsidR="007A31FA" w:rsidRPr="00447672" w:rsidRDefault="009F1C7E" w:rsidP="00730F5A">
      <w:pPr>
        <w:pStyle w:val="ConsPlusNormal"/>
        <w:ind w:firstLine="709"/>
        <w:jc w:val="both"/>
        <w:rPr>
          <w:b w:val="0"/>
        </w:rPr>
      </w:pPr>
      <w:r w:rsidRPr="00447672">
        <w:rPr>
          <w:b w:val="0"/>
        </w:rPr>
        <w:t>В соответствии с</w:t>
      </w:r>
      <w:r w:rsidR="00440C22" w:rsidRPr="00447672">
        <w:rPr>
          <w:b w:val="0"/>
        </w:rPr>
        <w:t xml:space="preserve"> </w:t>
      </w:r>
      <w:r w:rsidR="001B4EB4" w:rsidRPr="00447672">
        <w:rPr>
          <w:b w:val="0"/>
          <w:bCs w:val="0"/>
        </w:rPr>
        <w:t>Законом Красноярского края</w:t>
      </w:r>
      <w:r w:rsidR="00440C22" w:rsidRPr="00447672">
        <w:rPr>
          <w:b w:val="0"/>
          <w:bCs w:val="0"/>
        </w:rPr>
        <w:t xml:space="preserve"> </w:t>
      </w:r>
      <w:r w:rsidR="00E12A13" w:rsidRPr="00447672">
        <w:rPr>
          <w:b w:val="0"/>
          <w:bCs w:val="0"/>
        </w:rPr>
        <w:t>от 19.04.2018 №</w:t>
      </w:r>
      <w:r w:rsidR="00440C22" w:rsidRPr="00447672">
        <w:rPr>
          <w:b w:val="0"/>
          <w:bCs w:val="0"/>
        </w:rPr>
        <w:t xml:space="preserve"> </w:t>
      </w:r>
      <w:r w:rsidR="00E12A13" w:rsidRPr="00447672">
        <w:rPr>
          <w:b w:val="0"/>
          <w:bCs w:val="0"/>
        </w:rPr>
        <w:t>5-</w:t>
      </w:r>
      <w:r w:rsidR="005D623B" w:rsidRPr="00447672">
        <w:rPr>
          <w:b w:val="0"/>
          <w:bCs w:val="0"/>
        </w:rPr>
        <w:t>1533</w:t>
      </w:r>
      <w:r w:rsidR="007563EC" w:rsidRPr="00447672">
        <w:rPr>
          <w:b w:val="0"/>
          <w:bCs w:val="0"/>
        </w:rPr>
        <w:t xml:space="preserve"> </w:t>
      </w:r>
      <w:r w:rsidR="00447672">
        <w:rPr>
          <w:b w:val="0"/>
          <w:bCs w:val="0"/>
        </w:rPr>
        <w:t xml:space="preserve">                 </w:t>
      </w:r>
      <w:r w:rsidR="00E12A13" w:rsidRPr="00447672">
        <w:rPr>
          <w:b w:val="0"/>
        </w:rPr>
        <w:t xml:space="preserve">«О наделении органов местного самоуправления муниципальных районов </w:t>
      </w:r>
      <w:r w:rsidR="00447672">
        <w:rPr>
          <w:b w:val="0"/>
        </w:rPr>
        <w:t xml:space="preserve">                     </w:t>
      </w:r>
      <w:r w:rsidR="00E12A13" w:rsidRPr="00447672">
        <w:rPr>
          <w:b w:val="0"/>
        </w:rPr>
        <w:t>и городских округов края государственн</w:t>
      </w:r>
      <w:r w:rsidR="00B32893" w:rsidRPr="00447672">
        <w:rPr>
          <w:b w:val="0"/>
        </w:rPr>
        <w:t>ыми полномочиями по организаци</w:t>
      </w:r>
      <w:r w:rsidR="00E12A13" w:rsidRPr="00447672">
        <w:rPr>
          <w:b w:val="0"/>
        </w:rPr>
        <w:t>и обеспечению отдыха и оздоровления детей»,</w:t>
      </w:r>
      <w:r w:rsidR="00440C22" w:rsidRPr="00447672">
        <w:rPr>
          <w:b w:val="0"/>
        </w:rPr>
        <w:t xml:space="preserve"> </w:t>
      </w:r>
      <w:r w:rsidR="000121DC" w:rsidRPr="00447672">
        <w:rPr>
          <w:b w:val="0"/>
        </w:rPr>
        <w:t>Законом Красноярского края</w:t>
      </w:r>
      <w:r w:rsidR="00440C22" w:rsidRPr="00447672">
        <w:rPr>
          <w:b w:val="0"/>
        </w:rPr>
        <w:t xml:space="preserve"> </w:t>
      </w:r>
      <w:r w:rsidR="00447672">
        <w:rPr>
          <w:b w:val="0"/>
        </w:rPr>
        <w:t xml:space="preserve">                 </w:t>
      </w:r>
      <w:r w:rsidR="000121DC" w:rsidRPr="00447672">
        <w:rPr>
          <w:b w:val="0"/>
        </w:rPr>
        <w:t>от</w:t>
      </w:r>
      <w:r w:rsidR="001B4EB4" w:rsidRPr="00447672">
        <w:rPr>
          <w:b w:val="0"/>
        </w:rPr>
        <w:t xml:space="preserve"> 07.07.2009 </w:t>
      </w:r>
      <w:r w:rsidR="000121DC" w:rsidRPr="00447672">
        <w:rPr>
          <w:b w:val="0"/>
        </w:rPr>
        <w:t xml:space="preserve">№ 8-3618 «Об обеспечении прав детей на отдых, оздоровление </w:t>
      </w:r>
      <w:r w:rsidR="00447672">
        <w:rPr>
          <w:b w:val="0"/>
        </w:rPr>
        <w:t xml:space="preserve">               </w:t>
      </w:r>
      <w:r w:rsidR="000121DC" w:rsidRPr="00447672">
        <w:rPr>
          <w:b w:val="0"/>
        </w:rPr>
        <w:t xml:space="preserve">и занятость в Красноярском крае», </w:t>
      </w:r>
      <w:r w:rsidR="00F744A8" w:rsidRPr="00447672">
        <w:rPr>
          <w:b w:val="0"/>
        </w:rPr>
        <w:t xml:space="preserve">на основании постановления Правительства Красноярского края </w:t>
      </w:r>
      <w:r w:rsidR="00B549F3" w:rsidRPr="00447672">
        <w:rPr>
          <w:b w:val="0"/>
        </w:rPr>
        <w:t>от 20.04.2021 № 240-п</w:t>
      </w:r>
      <w:r w:rsidR="00440C22" w:rsidRPr="00447672">
        <w:rPr>
          <w:b w:val="0"/>
        </w:rPr>
        <w:t xml:space="preserve"> </w:t>
      </w:r>
      <w:r w:rsidR="00F744A8" w:rsidRPr="00447672">
        <w:rPr>
          <w:b w:val="0"/>
        </w:rPr>
        <w:t>«</w:t>
      </w:r>
      <w:r w:rsidR="00B549F3" w:rsidRPr="00447672">
        <w:rPr>
          <w:b w:val="0"/>
        </w:rPr>
        <w:t xml:space="preserve">Об утверждении Порядка обеспечения двухразовым питанием детей, посещающих лагеря с дневным пребыванием детей, организованные муниципальными </w:t>
      </w:r>
      <w:r w:rsidR="00D96E6D" w:rsidRPr="00447672">
        <w:rPr>
          <w:b w:val="0"/>
        </w:rPr>
        <w:t xml:space="preserve">образовательными организациями, </w:t>
      </w:r>
      <w:r w:rsidR="00B549F3" w:rsidRPr="00447672">
        <w:rPr>
          <w:b w:val="0"/>
        </w:rPr>
        <w:t>осуществляющими организацию отдыха и оздоровления обучающихся</w:t>
      </w:r>
      <w:r w:rsidR="00B32893" w:rsidRPr="00447672">
        <w:rPr>
          <w:b w:val="0"/>
        </w:rPr>
        <w:t xml:space="preserve"> </w:t>
      </w:r>
      <w:r w:rsidR="00B549F3" w:rsidRPr="00447672">
        <w:rPr>
          <w:b w:val="0"/>
        </w:rPr>
        <w:t xml:space="preserve">в каникулярное время, без взимания платы», </w:t>
      </w:r>
      <w:r w:rsidR="00447672" w:rsidRPr="00447672">
        <w:rPr>
          <w:b w:val="0"/>
        </w:rPr>
        <w:t xml:space="preserve">постановления Правительства Красноярского края от 04.02.2025 № 59-п «О внесении изменений в Постановление Правительства Красноярского края от 20.04.2021 № 240-п «Об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 </w:t>
      </w:r>
      <w:r w:rsidR="000121DC" w:rsidRPr="00447672">
        <w:rPr>
          <w:b w:val="0"/>
        </w:rPr>
        <w:t xml:space="preserve">руководствуясь статьями </w:t>
      </w:r>
      <w:r w:rsidR="00DC5BC4" w:rsidRPr="00447672">
        <w:rPr>
          <w:b w:val="0"/>
        </w:rPr>
        <w:t>1</w:t>
      </w:r>
      <w:r w:rsidR="00896075" w:rsidRPr="00447672">
        <w:rPr>
          <w:b w:val="0"/>
        </w:rPr>
        <w:t>7</w:t>
      </w:r>
      <w:r w:rsidR="00DC5BC4" w:rsidRPr="00447672">
        <w:rPr>
          <w:b w:val="0"/>
        </w:rPr>
        <w:t>,</w:t>
      </w:r>
      <w:r w:rsidR="00440C22" w:rsidRPr="00447672">
        <w:rPr>
          <w:b w:val="0"/>
        </w:rPr>
        <w:t xml:space="preserve"> </w:t>
      </w:r>
      <w:r w:rsidR="000121DC" w:rsidRPr="00447672">
        <w:rPr>
          <w:b w:val="0"/>
        </w:rPr>
        <w:t>19,</w:t>
      </w:r>
      <w:r w:rsidR="00440C22" w:rsidRPr="00447672">
        <w:rPr>
          <w:b w:val="0"/>
        </w:rPr>
        <w:t xml:space="preserve"> </w:t>
      </w:r>
      <w:r w:rsidR="000121DC" w:rsidRPr="00447672">
        <w:rPr>
          <w:b w:val="0"/>
        </w:rPr>
        <w:t>34 Устава Ачинского района Красноярского края</w:t>
      </w:r>
      <w:r w:rsidRPr="00447672">
        <w:rPr>
          <w:b w:val="0"/>
        </w:rPr>
        <w:t>,</w:t>
      </w:r>
      <w:r w:rsidR="00440C22" w:rsidRPr="00447672">
        <w:rPr>
          <w:b w:val="0"/>
        </w:rPr>
        <w:t xml:space="preserve"> </w:t>
      </w:r>
      <w:r w:rsidR="007A31FA" w:rsidRPr="00447672">
        <w:rPr>
          <w:b w:val="0"/>
        </w:rPr>
        <w:t>ПОСТАНОВЛЯЮ:</w:t>
      </w:r>
    </w:p>
    <w:p w:rsidR="004364BD" w:rsidRPr="00447672" w:rsidRDefault="004364BD" w:rsidP="00E378A8">
      <w:pPr>
        <w:ind w:firstLine="567"/>
        <w:rPr>
          <w:sz w:val="28"/>
          <w:szCs w:val="28"/>
        </w:rPr>
      </w:pPr>
    </w:p>
    <w:p w:rsidR="00730F5A" w:rsidRPr="00447672" w:rsidRDefault="00730F5A" w:rsidP="00730F5A">
      <w:pPr>
        <w:tabs>
          <w:tab w:val="left" w:pos="1140"/>
          <w:tab w:val="left" w:pos="6120"/>
        </w:tabs>
        <w:rPr>
          <w:sz w:val="28"/>
          <w:szCs w:val="28"/>
        </w:rPr>
      </w:pPr>
      <w:r w:rsidRPr="00447672">
        <w:rPr>
          <w:sz w:val="28"/>
          <w:szCs w:val="28"/>
        </w:rPr>
        <w:t xml:space="preserve">1. Утвердить </w:t>
      </w:r>
      <w:r w:rsidRPr="00447672">
        <w:rPr>
          <w:rFonts w:eastAsia="Calibri"/>
          <w:sz w:val="28"/>
          <w:szCs w:val="28"/>
        </w:rPr>
        <w:t xml:space="preserve">Порядок </w:t>
      </w:r>
      <w:r w:rsidRPr="00447672">
        <w:rPr>
          <w:sz w:val="28"/>
          <w:szCs w:val="28"/>
        </w:rPr>
        <w:t>обеспечения двухразовым питанием детей, посещающих лагеря с дневным пребыванием детей, организованные на базе общеобразовательных организаций Ачинского района, осуществляющих организацию отдыха и оздоровления обучающихся в каникулярное время, без взимания платы.</w:t>
      </w:r>
    </w:p>
    <w:p w:rsidR="00730F5A" w:rsidRPr="00447672" w:rsidRDefault="00730F5A" w:rsidP="00730F5A">
      <w:pPr>
        <w:rPr>
          <w:sz w:val="28"/>
          <w:szCs w:val="28"/>
        </w:rPr>
      </w:pPr>
      <w:r w:rsidRPr="00447672">
        <w:rPr>
          <w:sz w:val="28"/>
          <w:szCs w:val="28"/>
        </w:rPr>
        <w:t xml:space="preserve">2. Постановление администрации Ачинского района от 20.03.2024 </w:t>
      </w:r>
      <w:r w:rsidR="00447672">
        <w:rPr>
          <w:sz w:val="28"/>
          <w:szCs w:val="28"/>
        </w:rPr>
        <w:t xml:space="preserve">                       </w:t>
      </w:r>
      <w:r w:rsidRPr="00447672">
        <w:rPr>
          <w:sz w:val="28"/>
          <w:szCs w:val="28"/>
        </w:rPr>
        <w:t xml:space="preserve">№ 50-П «Об утверждении </w:t>
      </w:r>
      <w:r w:rsidRPr="00447672">
        <w:rPr>
          <w:rFonts w:eastAsia="Calibri"/>
          <w:sz w:val="28"/>
          <w:szCs w:val="28"/>
        </w:rPr>
        <w:t>Порядка обеспечения двухразовым питанием детей, посещающих лагеря</w:t>
      </w:r>
      <w:r w:rsidR="008D2F70">
        <w:rPr>
          <w:rFonts w:eastAsia="Calibri"/>
          <w:sz w:val="28"/>
          <w:szCs w:val="28"/>
        </w:rPr>
        <w:t xml:space="preserve"> </w:t>
      </w:r>
      <w:r w:rsidRPr="00447672">
        <w:rPr>
          <w:rFonts w:eastAsia="Calibri"/>
          <w:sz w:val="28"/>
          <w:szCs w:val="28"/>
        </w:rPr>
        <w:t xml:space="preserve">с дневным пребыванием детей, организованные на базе </w:t>
      </w:r>
      <w:r w:rsidRPr="00447672">
        <w:rPr>
          <w:rFonts w:eastAsia="Calibri"/>
          <w:sz w:val="28"/>
          <w:szCs w:val="28"/>
        </w:rPr>
        <w:lastRenderedPageBreak/>
        <w:t>общеобразовательных организаций Ачинского района, осуществляющих организацию отдыха и оздоровления обучающихся</w:t>
      </w:r>
      <w:r w:rsidR="00446A03">
        <w:rPr>
          <w:rFonts w:eastAsia="Calibri"/>
          <w:sz w:val="28"/>
          <w:szCs w:val="28"/>
        </w:rPr>
        <w:t xml:space="preserve"> </w:t>
      </w:r>
      <w:r w:rsidRPr="00447672">
        <w:rPr>
          <w:rFonts w:eastAsia="Calibri"/>
          <w:sz w:val="28"/>
          <w:szCs w:val="28"/>
        </w:rPr>
        <w:t>в каникулярное время, без взимания платы» признать утратившим силу.</w:t>
      </w:r>
    </w:p>
    <w:p w:rsidR="00730F5A" w:rsidRPr="00447672" w:rsidRDefault="00730F5A" w:rsidP="005E55CD">
      <w:pPr>
        <w:rPr>
          <w:sz w:val="28"/>
          <w:szCs w:val="28"/>
        </w:rPr>
      </w:pPr>
      <w:r w:rsidRPr="00447672">
        <w:rPr>
          <w:sz w:val="28"/>
          <w:szCs w:val="28"/>
        </w:rPr>
        <w:t xml:space="preserve">3. Контроль за исполнением настоящего постановления возложить </w:t>
      </w:r>
      <w:r w:rsidR="00446A03">
        <w:rPr>
          <w:sz w:val="28"/>
          <w:szCs w:val="28"/>
        </w:rPr>
        <w:t xml:space="preserve">                        </w:t>
      </w:r>
      <w:r w:rsidRPr="00447672">
        <w:rPr>
          <w:sz w:val="28"/>
          <w:szCs w:val="28"/>
        </w:rPr>
        <w:t>на заместителя Главы района Сорокину И.А. либо лицо, его замещающее.</w:t>
      </w:r>
    </w:p>
    <w:p w:rsidR="00730F5A" w:rsidRPr="00447672" w:rsidRDefault="00730F5A" w:rsidP="005E55CD">
      <w:pPr>
        <w:rPr>
          <w:sz w:val="28"/>
          <w:szCs w:val="28"/>
        </w:rPr>
      </w:pPr>
      <w:r w:rsidRPr="00447672">
        <w:rPr>
          <w:sz w:val="28"/>
          <w:szCs w:val="28"/>
        </w:rPr>
        <w:t>4. Постановление вступает в силу в день, следующий за днем его официального опубликования в газете «Уголок России».</w:t>
      </w:r>
    </w:p>
    <w:p w:rsidR="00730F5A" w:rsidRDefault="00730F5A" w:rsidP="005E55CD">
      <w:pPr>
        <w:tabs>
          <w:tab w:val="left" w:pos="7410"/>
        </w:tabs>
        <w:ind w:firstLine="0"/>
        <w:rPr>
          <w:sz w:val="28"/>
          <w:szCs w:val="28"/>
        </w:rPr>
      </w:pPr>
    </w:p>
    <w:p w:rsidR="00446A03" w:rsidRPr="00447672" w:rsidRDefault="00446A03" w:rsidP="005E55CD">
      <w:pPr>
        <w:tabs>
          <w:tab w:val="left" w:pos="7410"/>
        </w:tabs>
        <w:ind w:firstLine="0"/>
        <w:rPr>
          <w:sz w:val="28"/>
          <w:szCs w:val="28"/>
        </w:rPr>
      </w:pPr>
    </w:p>
    <w:p w:rsidR="00730F5A" w:rsidRPr="00447672" w:rsidRDefault="00730F5A" w:rsidP="005E55CD">
      <w:pPr>
        <w:tabs>
          <w:tab w:val="left" w:pos="7410"/>
        </w:tabs>
        <w:ind w:firstLine="0"/>
        <w:rPr>
          <w:sz w:val="28"/>
          <w:szCs w:val="28"/>
        </w:rPr>
      </w:pPr>
      <w:r w:rsidRPr="00447672">
        <w:rPr>
          <w:sz w:val="28"/>
          <w:szCs w:val="28"/>
        </w:rPr>
        <w:t>Исполняющий полномочия</w:t>
      </w:r>
    </w:p>
    <w:p w:rsidR="00730F5A" w:rsidRPr="00447672" w:rsidRDefault="00730F5A" w:rsidP="005E55CD">
      <w:pPr>
        <w:tabs>
          <w:tab w:val="left" w:pos="7410"/>
        </w:tabs>
        <w:ind w:firstLine="0"/>
        <w:rPr>
          <w:sz w:val="28"/>
          <w:szCs w:val="28"/>
        </w:rPr>
      </w:pPr>
      <w:r w:rsidRPr="00447672">
        <w:rPr>
          <w:sz w:val="28"/>
          <w:szCs w:val="28"/>
        </w:rPr>
        <w:t xml:space="preserve">Главы Ачинского района </w:t>
      </w:r>
      <w:r w:rsidR="00446A03">
        <w:rPr>
          <w:sz w:val="28"/>
          <w:szCs w:val="28"/>
        </w:rPr>
        <w:t xml:space="preserve">    </w:t>
      </w:r>
      <w:r w:rsidRPr="00447672">
        <w:rPr>
          <w:sz w:val="28"/>
          <w:szCs w:val="28"/>
        </w:rPr>
        <w:t xml:space="preserve">                                                                Я.О. Долгирев</w:t>
      </w:r>
    </w:p>
    <w:p w:rsidR="00730F5A" w:rsidRDefault="00730F5A" w:rsidP="005E55CD">
      <w:pPr>
        <w:tabs>
          <w:tab w:val="left" w:pos="7410"/>
        </w:tabs>
        <w:ind w:firstLine="0"/>
        <w:rPr>
          <w:rFonts w:ascii="Arial" w:hAnsi="Arial" w:cs="Arial"/>
        </w:rPr>
      </w:pPr>
    </w:p>
    <w:p w:rsidR="00730F5A" w:rsidRDefault="00730F5A" w:rsidP="005E55CD">
      <w:pPr>
        <w:tabs>
          <w:tab w:val="left" w:pos="7410"/>
        </w:tabs>
        <w:ind w:firstLine="0"/>
        <w:rPr>
          <w:rFonts w:ascii="Arial" w:hAnsi="Arial" w:cs="Arial"/>
        </w:rPr>
      </w:pPr>
    </w:p>
    <w:p w:rsidR="00730F5A" w:rsidRDefault="00730F5A"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Default="00446A03" w:rsidP="005E55CD">
      <w:pPr>
        <w:tabs>
          <w:tab w:val="left" w:pos="7410"/>
        </w:tabs>
        <w:ind w:firstLine="0"/>
        <w:rPr>
          <w:rFonts w:ascii="Arial" w:hAnsi="Arial" w:cs="Arial"/>
        </w:rPr>
      </w:pPr>
    </w:p>
    <w:p w:rsidR="00446A03" w:rsidRPr="006431A6" w:rsidRDefault="00446A03" w:rsidP="005E55CD">
      <w:pPr>
        <w:tabs>
          <w:tab w:val="left" w:pos="7410"/>
        </w:tabs>
        <w:ind w:firstLine="0"/>
        <w:rPr>
          <w:rFonts w:ascii="Arial" w:hAnsi="Arial" w:cs="Arial"/>
        </w:rPr>
      </w:pPr>
    </w:p>
    <w:p w:rsidR="00730F5A" w:rsidRDefault="00730F5A" w:rsidP="005E55CD">
      <w:pPr>
        <w:ind w:firstLine="0"/>
        <w:contextualSpacing/>
        <w:rPr>
          <w:sz w:val="20"/>
          <w:szCs w:val="20"/>
        </w:rPr>
      </w:pPr>
      <w:r>
        <w:rPr>
          <w:sz w:val="20"/>
          <w:szCs w:val="20"/>
        </w:rPr>
        <w:t>Позднякова Ирина Владимировна</w:t>
      </w:r>
    </w:p>
    <w:p w:rsidR="00447672" w:rsidRDefault="00730F5A" w:rsidP="00730F5A">
      <w:pPr>
        <w:tabs>
          <w:tab w:val="left" w:pos="7410"/>
        </w:tabs>
        <w:ind w:firstLine="0"/>
        <w:rPr>
          <w:sz w:val="16"/>
          <w:szCs w:val="16"/>
        </w:rPr>
      </w:pPr>
      <w:r w:rsidRPr="00D2340F">
        <w:rPr>
          <w:sz w:val="16"/>
          <w:szCs w:val="16"/>
        </w:rPr>
        <w:t>8 (39151) 6-02-34</w:t>
      </w:r>
    </w:p>
    <w:tbl>
      <w:tblPr>
        <w:tblStyle w:val="a3"/>
        <w:tblW w:w="10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69"/>
      </w:tblGrid>
      <w:tr w:rsidR="00DD2432" w:rsidTr="00440C22">
        <w:tc>
          <w:tcPr>
            <w:tcW w:w="5495" w:type="dxa"/>
          </w:tcPr>
          <w:p w:rsidR="00DD2432" w:rsidRDefault="00DD2432" w:rsidP="00DD2432">
            <w:pPr>
              <w:pStyle w:val="ConsPlusTitle"/>
              <w:widowControl/>
              <w:ind w:right="-159" w:firstLine="0"/>
              <w:jc w:val="center"/>
              <w:outlineLvl w:val="0"/>
              <w:rPr>
                <w:b w:val="0"/>
                <w:bCs w:val="0"/>
                <w:sz w:val="28"/>
                <w:szCs w:val="28"/>
              </w:rPr>
            </w:pPr>
          </w:p>
        </w:tc>
        <w:tc>
          <w:tcPr>
            <w:tcW w:w="4869" w:type="dxa"/>
          </w:tcPr>
          <w:p w:rsidR="00440C22" w:rsidRDefault="00DD2432" w:rsidP="00DD2432">
            <w:pPr>
              <w:pStyle w:val="af0"/>
              <w:rPr>
                <w:rFonts w:ascii="Times New Roman" w:hAnsi="Times New Roman"/>
                <w:sz w:val="24"/>
                <w:szCs w:val="24"/>
              </w:rPr>
            </w:pPr>
            <w:r w:rsidRPr="009E58C5">
              <w:rPr>
                <w:rFonts w:ascii="Times New Roman" w:hAnsi="Times New Roman"/>
                <w:sz w:val="24"/>
                <w:szCs w:val="24"/>
              </w:rPr>
              <w:t>Приложение к</w:t>
            </w:r>
            <w:r w:rsidR="00440C22">
              <w:rPr>
                <w:rFonts w:ascii="Times New Roman" w:hAnsi="Times New Roman"/>
                <w:sz w:val="24"/>
                <w:szCs w:val="24"/>
              </w:rPr>
              <w:t xml:space="preserve"> </w:t>
            </w:r>
            <w:r w:rsidR="00E378A8" w:rsidRPr="009E58C5">
              <w:rPr>
                <w:rFonts w:ascii="Times New Roman" w:hAnsi="Times New Roman"/>
                <w:sz w:val="24"/>
                <w:szCs w:val="24"/>
              </w:rPr>
              <w:t>п</w:t>
            </w:r>
            <w:r w:rsidRPr="009E58C5">
              <w:rPr>
                <w:rFonts w:ascii="Times New Roman" w:hAnsi="Times New Roman"/>
                <w:sz w:val="24"/>
                <w:szCs w:val="24"/>
              </w:rPr>
              <w:t xml:space="preserve">остановлению                                                                          администрации Ачинского района </w:t>
            </w:r>
          </w:p>
          <w:p w:rsidR="00DD2432" w:rsidRPr="009E58C5" w:rsidRDefault="00106434" w:rsidP="00DD2432">
            <w:pPr>
              <w:pStyle w:val="af0"/>
              <w:rPr>
                <w:rFonts w:ascii="Times New Roman" w:hAnsi="Times New Roman"/>
                <w:sz w:val="24"/>
                <w:szCs w:val="24"/>
              </w:rPr>
            </w:pPr>
            <w:r w:rsidRPr="009E58C5">
              <w:rPr>
                <w:rFonts w:ascii="Times New Roman" w:hAnsi="Times New Roman"/>
                <w:bCs/>
                <w:sz w:val="24"/>
                <w:szCs w:val="24"/>
              </w:rPr>
              <w:t>О</w:t>
            </w:r>
            <w:r w:rsidR="00DD2432" w:rsidRPr="009E58C5">
              <w:rPr>
                <w:rFonts w:ascii="Times New Roman" w:hAnsi="Times New Roman"/>
                <w:bCs/>
                <w:sz w:val="24"/>
                <w:szCs w:val="24"/>
              </w:rPr>
              <w:t>т</w:t>
            </w:r>
            <w:r>
              <w:rPr>
                <w:rFonts w:ascii="Times New Roman" w:hAnsi="Times New Roman"/>
                <w:bCs/>
                <w:sz w:val="24"/>
                <w:szCs w:val="24"/>
              </w:rPr>
              <w:t xml:space="preserve"> 13.03.2025</w:t>
            </w:r>
            <w:r w:rsidR="00DD2432" w:rsidRPr="009E58C5">
              <w:rPr>
                <w:rFonts w:ascii="Times New Roman" w:hAnsi="Times New Roman"/>
                <w:bCs/>
                <w:sz w:val="24"/>
                <w:szCs w:val="24"/>
              </w:rPr>
              <w:t xml:space="preserve">  №</w:t>
            </w:r>
            <w:r>
              <w:rPr>
                <w:rFonts w:ascii="Times New Roman" w:hAnsi="Times New Roman"/>
                <w:bCs/>
                <w:sz w:val="24"/>
                <w:szCs w:val="24"/>
              </w:rPr>
              <w:t xml:space="preserve"> 61-П</w:t>
            </w:r>
            <w:bookmarkStart w:id="0" w:name="_GoBack"/>
            <w:bookmarkEnd w:id="0"/>
            <w:r w:rsidR="00DD2432" w:rsidRPr="009E58C5">
              <w:rPr>
                <w:rFonts w:ascii="Times New Roman" w:hAnsi="Times New Roman"/>
                <w:bCs/>
                <w:sz w:val="24"/>
                <w:szCs w:val="24"/>
              </w:rPr>
              <w:t xml:space="preserve"> </w:t>
            </w:r>
          </w:p>
          <w:p w:rsidR="00E378A8" w:rsidRDefault="00E378A8" w:rsidP="00231C4E">
            <w:pPr>
              <w:pStyle w:val="ConsPlusTitle"/>
              <w:widowControl/>
              <w:ind w:right="-159" w:firstLine="0"/>
              <w:outlineLvl w:val="0"/>
              <w:rPr>
                <w:b w:val="0"/>
                <w:bCs w:val="0"/>
                <w:sz w:val="28"/>
                <w:szCs w:val="28"/>
              </w:rPr>
            </w:pPr>
          </w:p>
          <w:p w:rsidR="00E378A8" w:rsidRDefault="00E378A8" w:rsidP="00DD2432">
            <w:pPr>
              <w:pStyle w:val="ConsPlusTitle"/>
              <w:widowControl/>
              <w:ind w:right="-159" w:firstLine="0"/>
              <w:jc w:val="center"/>
              <w:outlineLvl w:val="0"/>
              <w:rPr>
                <w:b w:val="0"/>
                <w:bCs w:val="0"/>
                <w:sz w:val="28"/>
                <w:szCs w:val="28"/>
              </w:rPr>
            </w:pPr>
          </w:p>
        </w:tc>
      </w:tr>
    </w:tbl>
    <w:p w:rsidR="009E58C5" w:rsidRPr="009E58C5" w:rsidRDefault="009E58C5" w:rsidP="009E58C5">
      <w:pPr>
        <w:tabs>
          <w:tab w:val="left" w:pos="1140"/>
          <w:tab w:val="left" w:pos="6120"/>
        </w:tabs>
        <w:ind w:firstLine="0"/>
        <w:jc w:val="center"/>
      </w:pPr>
      <w:r w:rsidRPr="009E58C5">
        <w:t>ПОРЯДОК</w:t>
      </w:r>
    </w:p>
    <w:p w:rsidR="009E58C5" w:rsidRPr="009E58C5" w:rsidRDefault="009E58C5" w:rsidP="009E58C5">
      <w:pPr>
        <w:tabs>
          <w:tab w:val="left" w:pos="1140"/>
          <w:tab w:val="left" w:pos="6120"/>
        </w:tabs>
        <w:jc w:val="center"/>
      </w:pPr>
      <w:r w:rsidRPr="009E58C5">
        <w:t>обеспечения двухразовым питанием детей, посещающих лагеря с дневным пребыванием детей, организованные на базе общеобразовательных организаций Ачинского района, осуществляющих организацию отдыха и оздоровления обучающихся в каникулярное время, без взимания платы</w:t>
      </w:r>
    </w:p>
    <w:p w:rsidR="009E58C5" w:rsidRPr="009E58C5" w:rsidRDefault="009E58C5" w:rsidP="009E58C5">
      <w:pPr>
        <w:tabs>
          <w:tab w:val="left" w:pos="1140"/>
          <w:tab w:val="left" w:pos="6120"/>
        </w:tabs>
      </w:pPr>
    </w:p>
    <w:p w:rsidR="009E58C5" w:rsidRPr="009E58C5" w:rsidRDefault="009E58C5" w:rsidP="009E58C5">
      <w:pPr>
        <w:tabs>
          <w:tab w:val="left" w:pos="1140"/>
          <w:tab w:val="left" w:pos="6120"/>
        </w:tabs>
        <w:jc w:val="center"/>
      </w:pPr>
      <w:r w:rsidRPr="009E58C5">
        <w:t>1. Общие положения</w:t>
      </w:r>
    </w:p>
    <w:p w:rsidR="009E58C5" w:rsidRPr="009E58C5" w:rsidRDefault="009E58C5" w:rsidP="009E58C5">
      <w:pPr>
        <w:tabs>
          <w:tab w:val="left" w:pos="1140"/>
          <w:tab w:val="left" w:pos="6120"/>
        </w:tabs>
      </w:pPr>
    </w:p>
    <w:p w:rsidR="009E58C5" w:rsidRPr="009E58C5" w:rsidRDefault="009E58C5" w:rsidP="009E58C5">
      <w:pPr>
        <w:tabs>
          <w:tab w:val="left" w:pos="1140"/>
          <w:tab w:val="left" w:pos="6120"/>
        </w:tabs>
      </w:pPr>
      <w:r w:rsidRPr="009E58C5">
        <w:t>1.</w:t>
      </w:r>
      <w:r w:rsidRPr="009E58C5">
        <w:tab/>
        <w:t xml:space="preserve">Настоящий Порядок обеспечения двухразовым питанием детей, посещающих лагеря с дневным пребыванием детей, организованные на базе общеобразовательных организаций, осуществляющих организацию отдыха и оздоровления обучающихся </w:t>
      </w:r>
      <w:r w:rsidR="00440C22">
        <w:t xml:space="preserve">                       </w:t>
      </w:r>
      <w:r w:rsidRPr="009E58C5">
        <w:t xml:space="preserve">в каникулярное время, без взимания платы (далее - Порядок, лагерь с дневным пребыванием детей) определяет правила обеспечения двухразовым питанием за счет средств краевого бюджета детей, посещающих лагеря с дневным пребыванием детей, без взимания платы, организованные на базе общеобразовательных организаций Ачинского района. </w:t>
      </w:r>
    </w:p>
    <w:p w:rsidR="009E58C5" w:rsidRPr="009E58C5" w:rsidRDefault="009E58C5" w:rsidP="009E58C5">
      <w:pPr>
        <w:tabs>
          <w:tab w:val="left" w:pos="1140"/>
          <w:tab w:val="left" w:pos="6120"/>
        </w:tabs>
      </w:pPr>
      <w:r w:rsidRPr="009E58C5">
        <w:t>1.1.</w:t>
      </w:r>
      <w:r w:rsidRPr="009E58C5">
        <w:tab/>
        <w:t xml:space="preserve">Настоящий Порядок разработан в соответствии с Законом Красноярского края </w:t>
      </w:r>
      <w:r w:rsidR="00440C22">
        <w:t xml:space="preserve">            </w:t>
      </w:r>
      <w:r w:rsidRPr="009E58C5">
        <w:t xml:space="preserve">от 07.07.2009 № 8-3618 «Об обеспечении прав детей на отдых, оздоровление  и занятость </w:t>
      </w:r>
      <w:r w:rsidR="00440C22">
        <w:t xml:space="preserve">              </w:t>
      </w:r>
      <w:r w:rsidRPr="009E58C5">
        <w:t xml:space="preserve">в Красноярском крае» (далее - Закон края № 8-3618), Законом Красноярского края </w:t>
      </w:r>
      <w:r w:rsidR="00440C22">
        <w:t xml:space="preserve">                   </w:t>
      </w:r>
      <w:r w:rsidRPr="009E58C5">
        <w:t xml:space="preserve">от 19.04.2018 №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 Постановлением Правительства Красноярского края от 20.04.2021 № 240-п «Об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 </w:t>
      </w:r>
    </w:p>
    <w:p w:rsidR="009E58C5" w:rsidRPr="009E58C5" w:rsidRDefault="009E58C5" w:rsidP="009E58C5">
      <w:r w:rsidRPr="009E58C5">
        <w:t>1.2.</w:t>
      </w:r>
      <w:r w:rsidR="00983FD4">
        <w:t xml:space="preserve"> </w:t>
      </w:r>
      <w:r w:rsidRPr="009E58C5">
        <w:t xml:space="preserve">Контроль за предоставлением обеспечения двухразовым питанием детей, посещающих лагеря с дневным пребыванием детей, организованные общеобразовательными организациями, осуществляющими организацию отдыха и оздоровления обучающихся </w:t>
      </w:r>
      <w:r w:rsidR="00983FD4">
        <w:t xml:space="preserve">                    </w:t>
      </w:r>
      <w:r w:rsidRPr="009E58C5">
        <w:t xml:space="preserve">в каникулярное время, без взимания платы на территории Ачинского района осуществляет Управление образования администрации Ачинского района (далее - уполномоченный орган). </w:t>
      </w:r>
    </w:p>
    <w:p w:rsidR="009E58C5" w:rsidRPr="009E58C5" w:rsidRDefault="009E58C5" w:rsidP="009E58C5">
      <w:pPr>
        <w:tabs>
          <w:tab w:val="left" w:pos="1140"/>
          <w:tab w:val="left" w:pos="6120"/>
        </w:tabs>
      </w:pPr>
    </w:p>
    <w:p w:rsidR="009E58C5" w:rsidRPr="009E58C5" w:rsidRDefault="009E58C5" w:rsidP="009E58C5">
      <w:pPr>
        <w:tabs>
          <w:tab w:val="left" w:pos="1140"/>
          <w:tab w:val="left" w:pos="6120"/>
        </w:tabs>
        <w:ind w:left="720"/>
        <w:jc w:val="center"/>
      </w:pPr>
      <w:r w:rsidRPr="009E58C5">
        <w:t>2. Круг заявителей</w:t>
      </w:r>
    </w:p>
    <w:p w:rsidR="009E58C5" w:rsidRPr="009E58C5" w:rsidRDefault="009E58C5" w:rsidP="009E58C5">
      <w:pPr>
        <w:tabs>
          <w:tab w:val="left" w:pos="1140"/>
          <w:tab w:val="left" w:pos="6120"/>
        </w:tabs>
        <w:ind w:left="720"/>
        <w:rPr>
          <w:b/>
        </w:rPr>
      </w:pPr>
    </w:p>
    <w:p w:rsidR="009E58C5" w:rsidRPr="009E58C5" w:rsidRDefault="009E58C5" w:rsidP="009E58C5">
      <w:pPr>
        <w:tabs>
          <w:tab w:val="left" w:pos="1140"/>
          <w:tab w:val="left" w:pos="6120"/>
        </w:tabs>
      </w:pPr>
      <w:r w:rsidRPr="009E58C5">
        <w:t xml:space="preserve">2.1. За счет средств краевого бюджета обеспечиваются двухразовым питанием без взимания платы следующие категории детей, посещающих лагеря с дневным пребыванием детей (не менее 21 календарного дня): </w:t>
      </w:r>
    </w:p>
    <w:p w:rsidR="009E58C5" w:rsidRPr="009E58C5" w:rsidRDefault="009E58C5" w:rsidP="009E58C5">
      <w:pPr>
        <w:tabs>
          <w:tab w:val="left" w:pos="1140"/>
          <w:tab w:val="left" w:pos="6120"/>
        </w:tabs>
      </w:pPr>
      <w:r w:rsidRPr="009E58C5">
        <w:t xml:space="preserve">дети из семей со среднедушевым доходом семьи ниже величины прожиточного минимума, установленной в районах Красноярского края на душу населения; </w:t>
      </w:r>
    </w:p>
    <w:p w:rsidR="009E58C5" w:rsidRPr="009E58C5" w:rsidRDefault="009E58C5" w:rsidP="009E58C5">
      <w:pPr>
        <w:tabs>
          <w:tab w:val="left" w:pos="1140"/>
          <w:tab w:val="left" w:pos="6120"/>
        </w:tabs>
      </w:pPr>
      <w:r w:rsidRPr="009E58C5">
        <w:t>дети из многодетных семей со среднедушевым доходом семьи</w:t>
      </w:r>
      <w:r w:rsidR="00730F5A">
        <w:t>,</w:t>
      </w:r>
      <w:r w:rsidRPr="009E58C5">
        <w:t xml:space="preserve"> не превышающим 1,25 величины прожиточного минимума, установленной в районах Красноярского края на душу населения; </w:t>
      </w:r>
    </w:p>
    <w:p w:rsidR="009E58C5" w:rsidRPr="009E58C5" w:rsidRDefault="009E58C5" w:rsidP="009E58C5">
      <w:pPr>
        <w:tabs>
          <w:tab w:val="left" w:pos="1140"/>
          <w:tab w:val="left" w:pos="6120"/>
        </w:tabs>
      </w:pPr>
      <w:r w:rsidRPr="009E58C5">
        <w:t>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9E58C5" w:rsidRPr="009E58C5" w:rsidRDefault="009E58C5" w:rsidP="009E58C5">
      <w:pPr>
        <w:tabs>
          <w:tab w:val="left" w:pos="1140"/>
          <w:tab w:val="left" w:pos="6120"/>
        </w:tabs>
      </w:pPr>
      <w:r w:rsidRPr="009E58C5">
        <w:t xml:space="preserve">дети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w:t>
      </w:r>
    </w:p>
    <w:p w:rsidR="009E58C5" w:rsidRDefault="009E58C5" w:rsidP="009E58C5">
      <w:pPr>
        <w:tabs>
          <w:tab w:val="left" w:pos="1140"/>
          <w:tab w:val="left" w:pos="6120"/>
        </w:tabs>
      </w:pPr>
    </w:p>
    <w:p w:rsidR="009E58C5" w:rsidRPr="009E58C5" w:rsidRDefault="009E58C5" w:rsidP="009E58C5">
      <w:pPr>
        <w:tabs>
          <w:tab w:val="left" w:pos="1140"/>
          <w:tab w:val="left" w:pos="6120"/>
        </w:tabs>
      </w:pPr>
    </w:p>
    <w:p w:rsidR="009E58C5" w:rsidRPr="009E58C5" w:rsidRDefault="009E58C5" w:rsidP="009E58C5">
      <w:pPr>
        <w:tabs>
          <w:tab w:val="left" w:pos="1140"/>
          <w:tab w:val="left" w:pos="6120"/>
        </w:tabs>
        <w:jc w:val="center"/>
      </w:pPr>
      <w:r w:rsidRPr="009E58C5">
        <w:t>3. Порядок финансирования</w:t>
      </w:r>
    </w:p>
    <w:p w:rsidR="009E58C5" w:rsidRPr="009E58C5" w:rsidRDefault="009E58C5" w:rsidP="009E58C5">
      <w:pPr>
        <w:tabs>
          <w:tab w:val="left" w:pos="1140"/>
          <w:tab w:val="left" w:pos="6120"/>
        </w:tabs>
        <w:rPr>
          <w:b/>
        </w:rPr>
      </w:pPr>
    </w:p>
    <w:p w:rsidR="009E58C5" w:rsidRPr="009E58C5" w:rsidRDefault="009E58C5" w:rsidP="009E58C5">
      <w:pPr>
        <w:tabs>
          <w:tab w:val="left" w:pos="1140"/>
          <w:tab w:val="left" w:pos="6120"/>
        </w:tabs>
      </w:pPr>
      <w:r w:rsidRPr="009E58C5">
        <w:t>3.1.</w:t>
      </w:r>
      <w:r w:rsidRPr="009E58C5">
        <w:tab/>
        <w:t xml:space="preserve"> Финансирование расходов на обеспечение двухразовым питанием детей из числа категорий, установленных </w:t>
      </w:r>
      <w:r w:rsidR="008D2F70">
        <w:t>подпунктом</w:t>
      </w:r>
      <w:r w:rsidRPr="009E58C5">
        <w:t xml:space="preserve"> 2.1 настоящего Порядка, посещающих лагеря </w:t>
      </w:r>
      <w:r w:rsidR="008D2F70">
        <w:t xml:space="preserve">                            </w:t>
      </w:r>
      <w:r w:rsidRPr="009E58C5">
        <w:t xml:space="preserve">с дневным пребыванием детей, без взимания платы осуществляется в полном объеме за счет средств субвенции краевого бюджета. </w:t>
      </w:r>
    </w:p>
    <w:p w:rsidR="009E58C5" w:rsidRPr="009E58C5" w:rsidRDefault="009E58C5" w:rsidP="009E58C5">
      <w:pPr>
        <w:tabs>
          <w:tab w:val="left" w:pos="1140"/>
          <w:tab w:val="left" w:pos="6120"/>
        </w:tabs>
      </w:pPr>
      <w:r w:rsidRPr="009E58C5">
        <w:t>3.</w:t>
      </w:r>
      <w:r w:rsidR="00983FD4">
        <w:t>2</w:t>
      </w:r>
      <w:r w:rsidRPr="009E58C5">
        <w:t>.</w:t>
      </w:r>
      <w:r w:rsidRPr="009E58C5">
        <w:tab/>
        <w:t xml:space="preserve"> Главным распорядителем средств бюджета на организацию двухразового питания детей, посещающих лагеря с дневным пребыванием детей, является Управление образования администрации Ачинского района. </w:t>
      </w:r>
    </w:p>
    <w:p w:rsidR="009E58C5" w:rsidRPr="009E58C5" w:rsidRDefault="009E58C5" w:rsidP="009E58C5">
      <w:pPr>
        <w:tabs>
          <w:tab w:val="left" w:pos="1140"/>
          <w:tab w:val="left" w:pos="6120"/>
        </w:tabs>
      </w:pPr>
      <w:r w:rsidRPr="009E58C5">
        <w:t>3.4.</w:t>
      </w:r>
      <w:r w:rsidRPr="009E58C5">
        <w:tab/>
        <w:t xml:space="preserve"> В целях организации двухразового питания детей, посещающих лагеря </w:t>
      </w:r>
      <w:r w:rsidR="008D2F70">
        <w:t xml:space="preserve">                             </w:t>
      </w:r>
      <w:r w:rsidRPr="009E58C5">
        <w:t>с дневным пребыванием детей,</w:t>
      </w:r>
      <w:r w:rsidR="00983FD4">
        <w:t xml:space="preserve"> </w:t>
      </w:r>
      <w:r w:rsidR="00983FD4" w:rsidRPr="009E58C5">
        <w:t>без взимания платы</w:t>
      </w:r>
      <w:r w:rsidRPr="009E58C5">
        <w:t xml:space="preserve"> получателем средств бюджета определены общеобразовательные организации Ачинского района. Лимиты бюджетных обязательств на организацию двухразового питания детей, посещающих лагеря с дневным пребыванием детей, доводятся уполномоченным органом в установленном порядке. </w:t>
      </w:r>
    </w:p>
    <w:p w:rsidR="009E58C5" w:rsidRPr="009E58C5" w:rsidRDefault="009E58C5" w:rsidP="009E58C5">
      <w:pPr>
        <w:tabs>
          <w:tab w:val="left" w:pos="1140"/>
        </w:tabs>
      </w:pPr>
      <w:r w:rsidRPr="009E58C5">
        <w:t>3.5.</w:t>
      </w:r>
      <w:r w:rsidRPr="009E58C5">
        <w:tab/>
        <w:t xml:space="preserve">При исчислении среднедушевого дохода семьи для определения права </w:t>
      </w:r>
      <w:r w:rsidR="008D2F70">
        <w:t xml:space="preserve">                            </w:t>
      </w:r>
      <w:r w:rsidRPr="009E58C5">
        <w:t xml:space="preserve">на обеспечение двухразовым питанием за счет средств краевого бюджета детей, посещающих лагеря с дневным пребыванием детей, без взимания платы учитывается состав семьи ребенка на дату подачи заявления в соответствии с Порядком учета и исчисления величины среднедушевого дохода семьи для определения права на получение мер социальной поддержки семьям, имеющим детей, в Красноярском крае, утвержденным Постановлением Правительства Красноярского края от 25.01.2011 № 43-п. </w:t>
      </w:r>
    </w:p>
    <w:p w:rsidR="009E58C5" w:rsidRPr="009E58C5" w:rsidRDefault="009E58C5" w:rsidP="009E58C5">
      <w:pPr>
        <w:tabs>
          <w:tab w:val="left" w:pos="1140"/>
        </w:tabs>
      </w:pPr>
      <w:r w:rsidRPr="009E58C5">
        <w:t>3.6.</w:t>
      </w:r>
      <w:r w:rsidRPr="009E58C5">
        <w:tab/>
        <w:t xml:space="preserve"> Обеспечение двухразовым питанием без взимания платы осуществляется исходя из расчета стоимости набора продуктов питания или готовых блюд и их транспортировки </w:t>
      </w:r>
      <w:r w:rsidR="008D2F70">
        <w:t xml:space="preserve">                 </w:t>
      </w:r>
      <w:r w:rsidRPr="009E58C5">
        <w:t xml:space="preserve">в лагеря с дневным пребыванием детей, установленной в пунктах 2, 3 статьи 9.1 Закона края № 8-3618. </w:t>
      </w:r>
    </w:p>
    <w:p w:rsidR="009E58C5" w:rsidRPr="009E58C5" w:rsidRDefault="009E58C5" w:rsidP="009E58C5">
      <w:pPr>
        <w:tabs>
          <w:tab w:val="left" w:pos="1140"/>
          <w:tab w:val="left" w:pos="6120"/>
        </w:tabs>
      </w:pPr>
      <w:r w:rsidRPr="009E58C5">
        <w:tab/>
      </w:r>
      <w:r w:rsidRPr="009E58C5">
        <w:tab/>
      </w:r>
    </w:p>
    <w:p w:rsidR="009E58C5" w:rsidRPr="009E58C5" w:rsidRDefault="009E58C5" w:rsidP="009E58C5">
      <w:pPr>
        <w:tabs>
          <w:tab w:val="left" w:pos="6120"/>
        </w:tabs>
        <w:jc w:val="center"/>
      </w:pPr>
      <w:r w:rsidRPr="009E58C5">
        <w:t>4. Порядок предоставления услуги</w:t>
      </w:r>
    </w:p>
    <w:p w:rsidR="009E58C5" w:rsidRPr="009E58C5" w:rsidRDefault="009E58C5" w:rsidP="009E58C5">
      <w:pPr>
        <w:tabs>
          <w:tab w:val="left" w:pos="1140"/>
          <w:tab w:val="left" w:pos="6120"/>
        </w:tabs>
      </w:pPr>
    </w:p>
    <w:p w:rsidR="009E58C5" w:rsidRPr="009E58C5" w:rsidRDefault="009E58C5" w:rsidP="009E58C5">
      <w:pPr>
        <w:tabs>
          <w:tab w:val="left" w:pos="1140"/>
          <w:tab w:val="left" w:pos="6120"/>
        </w:tabs>
      </w:pPr>
      <w:r w:rsidRPr="009E58C5">
        <w:t xml:space="preserve">4.1. Родители (законные представители) детей (далее - заявители) в срок до 15 мая текущего года обращаются с заявлением об обеспечении двухразовым питанием за счет средств краевого бюджета детей, посещающих лагеря с дневным пребыванием детей, без взимания платы по форме согласно приложению к Порядку (далее - заявление): </w:t>
      </w:r>
    </w:p>
    <w:p w:rsidR="009E58C5" w:rsidRPr="009E58C5" w:rsidRDefault="009E58C5" w:rsidP="009E58C5">
      <w:pPr>
        <w:tabs>
          <w:tab w:val="left" w:pos="1140"/>
          <w:tab w:val="left" w:pos="6120"/>
        </w:tabs>
      </w:pPr>
      <w:r w:rsidRPr="009E58C5">
        <w:t>1)</w:t>
      </w:r>
      <w:r w:rsidRPr="009E58C5">
        <w:tab/>
        <w:t xml:space="preserve">в образовательную организацию по месту жительства заявителя или по месту жительства ребенка - в отношении детей, обучающихся в образовательных организациях; </w:t>
      </w:r>
    </w:p>
    <w:p w:rsidR="009E58C5" w:rsidRPr="009E58C5" w:rsidRDefault="009E58C5" w:rsidP="009E58C5">
      <w:pPr>
        <w:tabs>
          <w:tab w:val="left" w:pos="1140"/>
          <w:tab w:val="left" w:pos="6120"/>
        </w:tabs>
      </w:pPr>
      <w:r w:rsidRPr="009E58C5">
        <w:t>2)</w:t>
      </w:r>
      <w:r w:rsidRPr="009E58C5">
        <w:tab/>
        <w:t xml:space="preserve">в уполномоченный орган - в отношении иных категорий детей. </w:t>
      </w:r>
    </w:p>
    <w:p w:rsidR="009E58C5" w:rsidRPr="009E58C5" w:rsidRDefault="009E58C5" w:rsidP="009E58C5">
      <w:pPr>
        <w:tabs>
          <w:tab w:val="left" w:pos="1140"/>
          <w:tab w:val="left" w:pos="6120"/>
        </w:tabs>
      </w:pPr>
      <w:r w:rsidRPr="009E58C5">
        <w:t>В случае обращения за обеспечением двухра</w:t>
      </w:r>
      <w:r w:rsidR="00983FD4">
        <w:t xml:space="preserve">зовым питанием за счет средств </w:t>
      </w:r>
      <w:r w:rsidRPr="009E58C5">
        <w:t xml:space="preserve">краевого бюджета детей, посещающих лагеря с дневным пребыванием детей, без взимания платы, указанных в </w:t>
      </w:r>
      <w:r w:rsidR="008D2F70">
        <w:t xml:space="preserve">абзацах </w:t>
      </w:r>
      <w:r w:rsidRPr="009E58C5">
        <w:t>2 - 4 п</w:t>
      </w:r>
      <w:r w:rsidR="008D2F70">
        <w:t>ункта</w:t>
      </w:r>
      <w:r w:rsidRPr="009E58C5">
        <w:t xml:space="preserve"> 2 Порядка, заявители самостоятельно декларируют </w:t>
      </w:r>
      <w:r w:rsidR="008D2F70">
        <w:t xml:space="preserve">                             </w:t>
      </w:r>
      <w:r w:rsidRPr="009E58C5">
        <w:t xml:space="preserve">в заявлении следующие сведения о доходах всех членов семьи за 3 последних календарных месяца, предшествующих месяцу подачи заявления (при их наличии): </w:t>
      </w:r>
    </w:p>
    <w:p w:rsidR="009B7631" w:rsidRPr="008D2F70" w:rsidRDefault="009B7631" w:rsidP="009B7631">
      <w:pPr>
        <w:widowControl w:val="0"/>
        <w:autoSpaceDE w:val="0"/>
        <w:autoSpaceDN w:val="0"/>
        <w:ind w:firstLine="540"/>
      </w:pPr>
      <w:r w:rsidRPr="008D2F70">
        <w:t>о получении комиссионного вознаграждения штатным страховым агентам и штатным брокерам;</w:t>
      </w:r>
    </w:p>
    <w:p w:rsidR="009B7631" w:rsidRPr="008D2F70" w:rsidRDefault="009B7631" w:rsidP="009B7631">
      <w:pPr>
        <w:widowControl w:val="0"/>
        <w:autoSpaceDE w:val="0"/>
        <w:autoSpaceDN w:val="0"/>
        <w:ind w:firstLine="540"/>
      </w:pPr>
      <w:r w:rsidRPr="008D2F70">
        <w:t>о получении оплаты работ, услуг по договорам, заключаемым в соответствии                             с гражданским законодательством Российской Федерации;</w:t>
      </w:r>
    </w:p>
    <w:p w:rsidR="009B7631" w:rsidRPr="008D2F70" w:rsidRDefault="009B7631" w:rsidP="009B7631">
      <w:pPr>
        <w:widowControl w:val="0"/>
        <w:autoSpaceDE w:val="0"/>
        <w:autoSpaceDN w:val="0"/>
        <w:ind w:firstLine="540"/>
      </w:pPr>
      <w:r w:rsidRPr="008D2F70">
        <w:t>о доходах, полученных от использования в Российской Федерации авторских или смежных прав;</w:t>
      </w:r>
    </w:p>
    <w:p w:rsidR="009B7631" w:rsidRPr="008D2F70" w:rsidRDefault="009B7631" w:rsidP="009B7631">
      <w:pPr>
        <w:widowControl w:val="0"/>
        <w:autoSpaceDE w:val="0"/>
        <w:autoSpaceDN w:val="0"/>
        <w:ind w:firstLine="540"/>
      </w:pPr>
      <w:r w:rsidRPr="008D2F70">
        <w:t>о дивидендах и процентах, полученных от российской организации, а также процентах,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w:t>
      </w:r>
    </w:p>
    <w:p w:rsidR="009B7631" w:rsidRPr="008D2F70" w:rsidRDefault="009B7631" w:rsidP="009B7631">
      <w:pPr>
        <w:widowControl w:val="0"/>
        <w:autoSpaceDE w:val="0"/>
        <w:autoSpaceDN w:val="0"/>
        <w:ind w:firstLine="540"/>
      </w:pPr>
      <w:r w:rsidRPr="008D2F70">
        <w:t xml:space="preserve">о дивидендах, выплаченных иностранной организации по акциям (долям) российской организации, признанных отраженными налогоплательщиком в налоговой декларации </w:t>
      </w:r>
      <w:r w:rsidR="008D2F70">
        <w:t xml:space="preserve">                        </w:t>
      </w:r>
      <w:r w:rsidRPr="008D2F70">
        <w:t xml:space="preserve">в составе доходов в соответствии с </w:t>
      </w:r>
      <w:hyperlink r:id="rId9">
        <w:r w:rsidRPr="008D2F70">
          <w:rPr>
            <w:color w:val="0000FF"/>
          </w:rPr>
          <w:t>пунктом 1.1 статьи 208</w:t>
        </w:r>
      </w:hyperlink>
      <w:r w:rsidRPr="008D2F70">
        <w:t xml:space="preserve"> Налогового кодекса Российской Федерации;</w:t>
      </w:r>
    </w:p>
    <w:p w:rsidR="009B7631" w:rsidRPr="008D2F70" w:rsidRDefault="009B7631" w:rsidP="009B7631">
      <w:pPr>
        <w:widowControl w:val="0"/>
        <w:autoSpaceDE w:val="0"/>
        <w:autoSpaceDN w:val="0"/>
        <w:ind w:firstLine="540"/>
      </w:pPr>
      <w:r w:rsidRPr="008D2F70">
        <w:lastRenderedPageBreak/>
        <w:t>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p w:rsidR="009B7631" w:rsidRPr="008D2F70" w:rsidRDefault="009B7631" w:rsidP="009B7631">
      <w:pPr>
        <w:widowControl w:val="0"/>
        <w:autoSpaceDE w:val="0"/>
        <w:autoSpaceDN w:val="0"/>
        <w:ind w:firstLine="540"/>
      </w:pPr>
      <w:r w:rsidRPr="008D2F70">
        <w:t xml:space="preserve">о доходах, получаемых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w:t>
      </w:r>
      <w:r w:rsidR="008D2F70">
        <w:t xml:space="preserve">                        </w:t>
      </w:r>
      <w:r w:rsidRPr="008D2F70">
        <w:t>за выполнение указанными лицами работ, непосредственно связанных с проведением избирательной кампании, кампании референдума;</w:t>
      </w:r>
    </w:p>
    <w:p w:rsidR="009B7631" w:rsidRPr="008D2F70" w:rsidRDefault="009B7631" w:rsidP="009B7631">
      <w:pPr>
        <w:widowControl w:val="0"/>
        <w:autoSpaceDE w:val="0"/>
        <w:autoSpaceDN w:val="0"/>
        <w:ind w:firstLine="540"/>
      </w:pPr>
      <w:r w:rsidRPr="008D2F70">
        <w:t>о доходах физических лиц, осуществляющих старательскую деятельность;</w:t>
      </w:r>
    </w:p>
    <w:p w:rsidR="009B7631" w:rsidRPr="008D2F70" w:rsidRDefault="009B7631" w:rsidP="009B7631">
      <w:pPr>
        <w:widowControl w:val="0"/>
        <w:autoSpaceDE w:val="0"/>
        <w:autoSpaceDN w:val="0"/>
        <w:ind w:firstLine="540"/>
      </w:pPr>
      <w:r w:rsidRPr="008D2F70">
        <w:t>о доходах, полученных от сдачи в аренду или иного использования имущества, находящегося в Российской Федерации;</w:t>
      </w:r>
    </w:p>
    <w:p w:rsidR="009B7631" w:rsidRPr="008D2F70" w:rsidRDefault="009B7631" w:rsidP="009B7631">
      <w:pPr>
        <w:widowControl w:val="0"/>
        <w:autoSpaceDE w:val="0"/>
        <w:autoSpaceDN w:val="0"/>
        <w:ind w:firstLine="540"/>
      </w:pPr>
      <w:r w:rsidRPr="008D2F70">
        <w:t>об алиментах, получаемых на несовершеннолетних детей;</w:t>
      </w:r>
    </w:p>
    <w:p w:rsidR="009B7631" w:rsidRPr="008D2F70" w:rsidRDefault="009B7631" w:rsidP="009B7631">
      <w:pPr>
        <w:widowControl w:val="0"/>
        <w:autoSpaceDE w:val="0"/>
        <w:autoSpaceDN w:val="0"/>
        <w:ind w:firstLine="540"/>
      </w:pPr>
      <w:r w:rsidRPr="008D2F70">
        <w:t>о доходах индивидуального предпринимателя от занятий предпринимательской деятельностью (включая доходы, полученные в результате деятельности крестьянского (фермерского) хозяйства);</w:t>
      </w:r>
    </w:p>
    <w:p w:rsidR="009B7631" w:rsidRPr="008D2F70" w:rsidRDefault="009B7631" w:rsidP="009B7631">
      <w:pPr>
        <w:widowControl w:val="0"/>
        <w:autoSpaceDE w:val="0"/>
        <w:autoSpaceDN w:val="0"/>
        <w:ind w:firstLine="540"/>
      </w:pPr>
      <w:r w:rsidRPr="008D2F70">
        <w:t>о получении процентов, полученных по вкладам в кредитных организациях;</w:t>
      </w:r>
    </w:p>
    <w:p w:rsidR="009B7631" w:rsidRPr="008D2F70" w:rsidRDefault="009B7631" w:rsidP="009B7631">
      <w:pPr>
        <w:widowControl w:val="0"/>
        <w:autoSpaceDE w:val="0"/>
        <w:autoSpaceDN w:val="0"/>
        <w:ind w:firstLine="540"/>
      </w:pPr>
      <w:r w:rsidRPr="008D2F70">
        <w:t>о доходах от реализации недвижимого имущества, находящегося в Российской Федерации;</w:t>
      </w:r>
    </w:p>
    <w:p w:rsidR="009B7631" w:rsidRPr="008D2F70" w:rsidRDefault="009B7631" w:rsidP="009B7631">
      <w:pPr>
        <w:widowControl w:val="0"/>
        <w:autoSpaceDE w:val="0"/>
        <w:autoSpaceDN w:val="0"/>
        <w:ind w:firstLine="540"/>
      </w:pPr>
      <w:r w:rsidRPr="008D2F70">
        <w:t xml:space="preserve">о доходах от реализации иного имущества, находящегося в Российской Федерации </w:t>
      </w:r>
      <w:r w:rsidR="008D2F70">
        <w:t xml:space="preserve">                   </w:t>
      </w:r>
      <w:r w:rsidRPr="008D2F70">
        <w:t>и принадлежащего физическому лицу;</w:t>
      </w:r>
    </w:p>
    <w:p w:rsidR="009B7631" w:rsidRPr="008D2F70" w:rsidRDefault="009B7631" w:rsidP="009B7631">
      <w:pPr>
        <w:widowControl w:val="0"/>
        <w:autoSpaceDE w:val="0"/>
        <w:autoSpaceDN w:val="0"/>
        <w:ind w:firstLine="540"/>
      </w:pPr>
      <w:r w:rsidRPr="008D2F70">
        <w:t xml:space="preserve">о доходах от реализации в Российской Федерации акций или иных ценных бумаг, </w:t>
      </w:r>
      <w:r w:rsidR="008D2F70">
        <w:t xml:space="preserve">                     </w:t>
      </w:r>
      <w:r w:rsidRPr="008D2F70">
        <w:t>а также долей участия в уставном капитале организаций;</w:t>
      </w:r>
    </w:p>
    <w:p w:rsidR="009B7631" w:rsidRPr="008D2F70" w:rsidRDefault="009B7631" w:rsidP="009B7631">
      <w:pPr>
        <w:widowControl w:val="0"/>
        <w:autoSpaceDE w:val="0"/>
        <w:autoSpaceDN w:val="0"/>
        <w:ind w:firstLine="540"/>
      </w:pPr>
      <w:r w:rsidRPr="008D2F70">
        <w:t>о доходах от реализации в Российской Федерации акций, иных ценных бумаг, долей участия в уставном капитале организаций, полученных от участия в инвестиционном товариществе;</w:t>
      </w:r>
    </w:p>
    <w:p w:rsidR="009B7631" w:rsidRPr="008D2F70" w:rsidRDefault="009B7631" w:rsidP="009B7631">
      <w:pPr>
        <w:widowControl w:val="0"/>
        <w:autoSpaceDE w:val="0"/>
        <w:autoSpaceDN w:val="0"/>
        <w:ind w:firstLine="540"/>
      </w:pPr>
      <w:r w:rsidRPr="008D2F70">
        <w:t>о доходах от реализации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rsidR="009B7631" w:rsidRPr="008D2F70" w:rsidRDefault="009B7631" w:rsidP="009B7631">
      <w:pPr>
        <w:widowControl w:val="0"/>
        <w:autoSpaceDE w:val="0"/>
        <w:autoSpaceDN w:val="0"/>
        <w:ind w:firstLine="540"/>
      </w:pPr>
      <w:bookmarkStart w:id="1" w:name="P82"/>
      <w:bookmarkEnd w:id="1"/>
      <w:r w:rsidRPr="008D2F70">
        <w:t xml:space="preserve">о доходах, полученных от использования любых транспортных средств, включая морские, речные, воздушные суда и автомобильные транспортные средства, в связи </w:t>
      </w:r>
      <w:r w:rsidR="008D2F70">
        <w:t xml:space="preserve">                          </w:t>
      </w:r>
      <w:r w:rsidRPr="008D2F70">
        <w:t>с перевозками в Российскую Федерацию и (или) из Российской Федерации или в ее пределах;</w:t>
      </w:r>
    </w:p>
    <w:p w:rsidR="009B7631" w:rsidRPr="008D2F70" w:rsidRDefault="009B7631" w:rsidP="009B7631">
      <w:pPr>
        <w:widowControl w:val="0"/>
        <w:autoSpaceDE w:val="0"/>
        <w:autoSpaceDN w:val="0"/>
        <w:ind w:firstLine="540"/>
      </w:pPr>
      <w:r w:rsidRPr="008D2F70">
        <w:t>о наследуемых и подаренных денежных средствах;</w:t>
      </w:r>
    </w:p>
    <w:p w:rsidR="009B7631" w:rsidRPr="009B7631" w:rsidRDefault="009B7631" w:rsidP="009B7631">
      <w:pPr>
        <w:widowControl w:val="0"/>
        <w:autoSpaceDE w:val="0"/>
        <w:autoSpaceDN w:val="0"/>
        <w:ind w:firstLine="540"/>
      </w:pPr>
      <w:r w:rsidRPr="008D2F70">
        <w:t>о доходах от реализации в Российской Федерации акций, иных ценных бумаг, долей участия в уставном капитале организаций, полученных от участия в инвестиционном товариществе.</w:t>
      </w:r>
    </w:p>
    <w:p w:rsidR="009E58C5" w:rsidRPr="009E58C5" w:rsidRDefault="009E58C5" w:rsidP="009E58C5">
      <w:pPr>
        <w:tabs>
          <w:tab w:val="left" w:pos="1140"/>
          <w:tab w:val="left" w:pos="6120"/>
        </w:tabs>
      </w:pPr>
      <w:r w:rsidRPr="009E58C5">
        <w:t xml:space="preserve">4.2. К заявлению прилагаются следующие документы: </w:t>
      </w:r>
    </w:p>
    <w:p w:rsidR="009E58C5" w:rsidRPr="009E58C5" w:rsidRDefault="009E58C5" w:rsidP="009E58C5">
      <w:pPr>
        <w:tabs>
          <w:tab w:val="left" w:pos="1140"/>
          <w:tab w:val="left" w:pos="6120"/>
        </w:tabs>
      </w:pPr>
      <w:r w:rsidRPr="009E58C5">
        <w:t>1)</w:t>
      </w:r>
      <w:r w:rsidRPr="009E58C5">
        <w:tab/>
        <w:t xml:space="preserve">копия паспорта гражданина Российской Федерации или иного документа, удостоверяющего личность заявителя; </w:t>
      </w:r>
    </w:p>
    <w:p w:rsidR="009E58C5" w:rsidRPr="009E58C5" w:rsidRDefault="009E58C5" w:rsidP="009E58C5">
      <w:pPr>
        <w:tabs>
          <w:tab w:val="left" w:pos="1140"/>
          <w:tab w:val="left" w:pos="6120"/>
        </w:tabs>
      </w:pPr>
      <w:r w:rsidRPr="009E58C5">
        <w:t>2)</w:t>
      </w:r>
      <w:r w:rsidRPr="009E58C5">
        <w:tab/>
        <w:t xml:space="preserve">копия паспорта гражданина Российской Федерации или иного документа, удостоверяющего личность ребенка (копия свидетельства о рождении - в отношении ребенка, не достигшего возраста 14 лет; </w:t>
      </w:r>
    </w:p>
    <w:p w:rsidR="009E58C5" w:rsidRPr="009E58C5" w:rsidRDefault="009E58C5" w:rsidP="009E58C5">
      <w:pPr>
        <w:tabs>
          <w:tab w:val="left" w:pos="1140"/>
          <w:tab w:val="left" w:pos="6120"/>
        </w:tabs>
      </w:pPr>
      <w:r w:rsidRPr="009E58C5">
        <w:t xml:space="preserve">копия свидетельства о рождении ребенка,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 </w:t>
      </w:r>
    </w:p>
    <w:p w:rsidR="009E58C5" w:rsidRPr="009E58C5" w:rsidRDefault="009E58C5" w:rsidP="009E58C5">
      <w:pPr>
        <w:tabs>
          <w:tab w:val="left" w:pos="1140"/>
          <w:tab w:val="left" w:pos="6120"/>
        </w:tabs>
      </w:pPr>
      <w:r w:rsidRPr="009E58C5">
        <w:t>3)</w:t>
      </w:r>
      <w:r w:rsidRPr="009E58C5">
        <w:tab/>
        <w:t xml:space="preserve">копия свидетельства о рождении (об усыновлении (удочерении) ребенка (представляется для подтверждения правового статуса родителя ребенка, за исключением случая, когда копия свидетельства о рождении ребенка, не достигшего возраста 14 лет, представлена в качестве копии документа, удостоверяющего личность ребенка, </w:t>
      </w:r>
      <w:r w:rsidR="00983FD4">
        <w:t xml:space="preserve">                                 </w:t>
      </w:r>
      <w:r w:rsidRPr="009E58C5">
        <w:t xml:space="preserve">в соответствии с подпунктом 2 настоящего пункта; </w:t>
      </w:r>
    </w:p>
    <w:p w:rsidR="009E58C5" w:rsidRPr="009E58C5" w:rsidRDefault="009E58C5" w:rsidP="009E58C5">
      <w:pPr>
        <w:tabs>
          <w:tab w:val="left" w:pos="1140"/>
          <w:tab w:val="left" w:pos="6120"/>
        </w:tabs>
      </w:pPr>
      <w:r w:rsidRPr="009E58C5">
        <w:t xml:space="preserve">копия свидетельства о рождении ребенка, выданного компетентным органом иностранного государства, представляется вместе с его нотариально удостоверенным переводом на русский язык; </w:t>
      </w:r>
    </w:p>
    <w:p w:rsidR="009E58C5" w:rsidRPr="009E58C5" w:rsidRDefault="009E58C5" w:rsidP="009E58C5">
      <w:pPr>
        <w:tabs>
          <w:tab w:val="left" w:pos="1140"/>
          <w:tab w:val="left" w:pos="6120"/>
        </w:tabs>
      </w:pPr>
      <w:r w:rsidRPr="009E58C5">
        <w:t xml:space="preserve">копия свидетельства о рождении ребенка,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w:t>
      </w:r>
    </w:p>
    <w:p w:rsidR="009E58C5" w:rsidRPr="009E58C5" w:rsidRDefault="009E58C5" w:rsidP="009E58C5">
      <w:pPr>
        <w:tabs>
          <w:tab w:val="left" w:pos="1140"/>
          <w:tab w:val="left" w:pos="6120"/>
        </w:tabs>
      </w:pPr>
      <w:r w:rsidRPr="009E58C5">
        <w:lastRenderedPageBreak/>
        <w:t>4)</w:t>
      </w:r>
      <w:r w:rsidRPr="009E58C5">
        <w:tab/>
        <w:t xml:space="preserve">копия акта органа опеки и попечительства о назначении опекуном или попечителем либо договора об осуществлении опеки или попечительства (договора </w:t>
      </w:r>
      <w:r w:rsidR="00983FD4">
        <w:t xml:space="preserve">                       </w:t>
      </w:r>
      <w:r w:rsidRPr="009E58C5">
        <w:t xml:space="preserve">о приемной семье) (представляется для подтверждения правового статуса законного представителя ребенка (за исключением родителя) по собственной инициативе); </w:t>
      </w:r>
    </w:p>
    <w:p w:rsidR="009E58C5" w:rsidRPr="009E58C5" w:rsidRDefault="009E58C5" w:rsidP="009E58C5">
      <w:pPr>
        <w:tabs>
          <w:tab w:val="left" w:pos="1140"/>
          <w:tab w:val="left" w:pos="6120"/>
        </w:tabs>
      </w:pPr>
      <w:r w:rsidRPr="009E58C5">
        <w:t>5)</w:t>
      </w:r>
      <w:r w:rsidRPr="009E58C5">
        <w:tab/>
        <w:t xml:space="preserve">копия свидетельства о регистрации ребенка по месту жительства (представляется в отношении ребенка, не достигшего 14-летнего возраста) или копия вступившего </w:t>
      </w:r>
      <w:r w:rsidR="00983FD4">
        <w:t xml:space="preserve">                          </w:t>
      </w:r>
      <w:r w:rsidRPr="009E58C5">
        <w:t xml:space="preserve">в законную силу решения суда об установлении факта проживания ребенка на территории Красноярского края (представляется в случае, если ребенок не зарегистрирован по месту жительства на территории Красноярского края) (копия свидетельства о регистрации ребенка по месту жительства представляется по собственной инициативе); </w:t>
      </w:r>
    </w:p>
    <w:p w:rsidR="009E58C5" w:rsidRPr="009E58C5" w:rsidRDefault="009E58C5" w:rsidP="009E58C5">
      <w:pPr>
        <w:tabs>
          <w:tab w:val="left" w:pos="1140"/>
          <w:tab w:val="left" w:pos="6120"/>
        </w:tabs>
      </w:pPr>
      <w:r w:rsidRPr="009E58C5">
        <w:t>6)</w:t>
      </w:r>
      <w:r w:rsidRPr="009E58C5">
        <w:tab/>
        <w:t xml:space="preserve">копия страхового свидетельства обязательного пенсионного страхования ребенка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w:t>
      </w:r>
      <w:r w:rsidR="00983FD4">
        <w:t xml:space="preserve">                       </w:t>
      </w:r>
      <w:r w:rsidRPr="009E58C5">
        <w:t xml:space="preserve">по собственной инициативе); </w:t>
      </w:r>
    </w:p>
    <w:p w:rsidR="009E58C5" w:rsidRPr="009E58C5" w:rsidRDefault="009E58C5" w:rsidP="009E58C5">
      <w:pPr>
        <w:tabs>
          <w:tab w:val="left" w:pos="1140"/>
          <w:tab w:val="left" w:pos="6120"/>
        </w:tabs>
      </w:pPr>
      <w:r w:rsidRPr="009E58C5">
        <w:t>7)</w:t>
      </w:r>
      <w:r w:rsidRPr="009E58C5">
        <w:tab/>
        <w:t xml:space="preserve">документы, подтверждающие доходы всех членов семьи за 3 последних календарных месяца, предшествующих месяцу подачи заявления (представляется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w:t>
      </w:r>
      <w:r w:rsidR="00496111">
        <w:t xml:space="preserve">                          </w:t>
      </w:r>
      <w:r w:rsidRPr="009E58C5">
        <w:t>в абз</w:t>
      </w:r>
      <w:r w:rsidR="008D2F70">
        <w:t>ацах</w:t>
      </w:r>
      <w:r w:rsidRPr="009E58C5">
        <w:t>2 – 4 п</w:t>
      </w:r>
      <w:r w:rsidR="008D2F70">
        <w:t>ункта</w:t>
      </w:r>
      <w:r w:rsidRPr="009E58C5">
        <w:t xml:space="preserve"> 2 Порядка): </w:t>
      </w:r>
    </w:p>
    <w:p w:rsidR="009E58C5" w:rsidRPr="009E58C5" w:rsidRDefault="009E58C5" w:rsidP="009E58C5">
      <w:pPr>
        <w:tabs>
          <w:tab w:val="left" w:pos="1140"/>
          <w:tab w:val="left" w:pos="6120"/>
        </w:tabs>
      </w:pPr>
      <w:r w:rsidRPr="009E58C5">
        <w:t xml:space="preserve">При изменении доходов и (или) состава семьи заявитель обязан не позднее чем </w:t>
      </w:r>
      <w:r w:rsidR="00983FD4">
        <w:t xml:space="preserve">                      </w:t>
      </w:r>
      <w:r w:rsidRPr="009E58C5">
        <w:t xml:space="preserve">в трехмесячный срок сообщить об этом уполномоченному органу, принявшему решение </w:t>
      </w:r>
      <w:r w:rsidR="00983FD4">
        <w:t xml:space="preserve">              </w:t>
      </w:r>
      <w:r w:rsidRPr="009E58C5">
        <w:t xml:space="preserve">об обеспечении двухразовым питанием за счет средств краевого бюджета детей, посещающих лагеря с дневным пребыванием детей, без взимания платы, путем предоставления соответствующей информации в заявительном порядке в образовательное учреждение. </w:t>
      </w:r>
    </w:p>
    <w:p w:rsidR="009E58C5" w:rsidRPr="009E58C5" w:rsidRDefault="009E58C5" w:rsidP="009E58C5">
      <w:pPr>
        <w:tabs>
          <w:tab w:val="left" w:pos="1140"/>
          <w:tab w:val="left" w:pos="6120"/>
        </w:tabs>
      </w:pPr>
      <w:r w:rsidRPr="009E58C5">
        <w:t xml:space="preserve">справка о полученных заявителем (членами его семьи) доходах и удержанных суммах налога на доходы физических лиц, выданная налоговым агентом в соответствии с пунктом </w:t>
      </w:r>
      <w:r w:rsidR="00983FD4">
        <w:t xml:space="preserve">             </w:t>
      </w:r>
      <w:r w:rsidRPr="009E58C5">
        <w:t xml:space="preserve">3 статьи 230 Налогового кодекса Российской Федерации; </w:t>
      </w:r>
    </w:p>
    <w:p w:rsidR="009E58C5" w:rsidRPr="009E58C5" w:rsidRDefault="009E58C5" w:rsidP="009E58C5">
      <w:pPr>
        <w:tabs>
          <w:tab w:val="left" w:pos="1140"/>
          <w:tab w:val="left" w:pos="6120"/>
        </w:tabs>
      </w:pPr>
      <w:r w:rsidRPr="009E58C5">
        <w:t xml:space="preserve">справка о выплате в установленном законодательством Российской Федерации порядке денежного довольствия военнослужащим, сотрудникам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w:t>
      </w:r>
      <w:r w:rsidR="00983FD4">
        <w:t xml:space="preserve">                                </w:t>
      </w:r>
      <w:r w:rsidRPr="009E58C5">
        <w:t xml:space="preserve">с правоохранительной деятельностью, а также дополнительных выплат, носящих постоянный характер, и продовольственного обеспечения, выданная организациями, осуществляющими указанные выплаты; </w:t>
      </w:r>
    </w:p>
    <w:p w:rsidR="009E58C5" w:rsidRPr="009E58C5" w:rsidRDefault="009E58C5" w:rsidP="009E58C5">
      <w:pPr>
        <w:tabs>
          <w:tab w:val="left" w:pos="1140"/>
          <w:tab w:val="left" w:pos="6120"/>
        </w:tabs>
      </w:pPr>
      <w:r w:rsidRPr="009E58C5">
        <w:t xml:space="preserve">справка о размере всех видов пенсий, ежемесячных выплат (кроме ежемесячных компенсационных выплат неработающим трудоспособным лицам, осуществляющим уход </w:t>
      </w:r>
      <w:r w:rsidR="00983FD4">
        <w:t xml:space="preserve">             </w:t>
      </w:r>
      <w:r w:rsidRPr="009E58C5">
        <w:t xml:space="preserve">за инвалидом I группы (за исключением инвалидов с детства I группы), а также </w:t>
      </w:r>
      <w:r w:rsidR="00983FD4">
        <w:t xml:space="preserve">                           </w:t>
      </w:r>
      <w:r w:rsidRPr="009E58C5">
        <w:t xml:space="preserve">за престарелым, нуждающимся по заключению лечебного учреждения в постоянном постороннем уходе либо достигшим возраста 80 лет), дополнительного ежемесячного материального обеспечения пенсионеров (представляется по собственной инициативе); </w:t>
      </w:r>
    </w:p>
    <w:p w:rsidR="009E58C5" w:rsidRPr="009E58C5" w:rsidRDefault="009E58C5" w:rsidP="009E58C5">
      <w:pPr>
        <w:tabs>
          <w:tab w:val="left" w:pos="1140"/>
          <w:tab w:val="left" w:pos="6120"/>
        </w:tabs>
      </w:pPr>
      <w:r w:rsidRPr="009E58C5">
        <w:t xml:space="preserve">справка о размере ежемесячного пожизненного содержания судей, вышедших </w:t>
      </w:r>
      <w:r w:rsidR="00983FD4">
        <w:t xml:space="preserve">                     </w:t>
      </w:r>
      <w:r w:rsidRPr="009E58C5">
        <w:t xml:space="preserve">в отставку, выданная организацией, осуществляющей выплату ежемесячного содержания; </w:t>
      </w:r>
    </w:p>
    <w:p w:rsidR="009E58C5" w:rsidRPr="009E58C5" w:rsidRDefault="009E58C5" w:rsidP="009E58C5">
      <w:pPr>
        <w:tabs>
          <w:tab w:val="left" w:pos="1140"/>
          <w:tab w:val="left" w:pos="6120"/>
        </w:tabs>
      </w:pPr>
      <w:r w:rsidRPr="009E58C5">
        <w:t xml:space="preserve">справка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именной стипендии, учрежденной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стипендии обучающимся, назначаемой юридическими лицами или физическими </w:t>
      </w:r>
      <w:r w:rsidRPr="009E58C5">
        <w:lastRenderedPageBreak/>
        <w:t xml:space="preserve">лицами, в том числе направившими их на обучение, стипендии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ежемесячных компенсационных выплат лицам, обучающимся по образовательным программам среднего профессионального или высшего образования (студентам (курсантам), аспирантам (адъюнктам), ординаторам и ассистентам-стажерам), находящимся </w:t>
      </w:r>
      <w:r w:rsidR="00983FD4">
        <w:t xml:space="preserve">                                </w:t>
      </w:r>
      <w:r w:rsidRPr="009E58C5">
        <w:t xml:space="preserve">в академическом отпуске по медицинским показаниям (в случае сохранения права </w:t>
      </w:r>
      <w:r w:rsidR="00496111">
        <w:t xml:space="preserve">                             </w:t>
      </w:r>
      <w:r w:rsidRPr="009E58C5">
        <w:t xml:space="preserve">на получение компенсационных выплат, до окончания установленных периодов выплаты), материальной поддержки обучающимся профессиональных образовательных организаций </w:t>
      </w:r>
      <w:r w:rsidR="00496111">
        <w:t xml:space="preserve">                   </w:t>
      </w:r>
      <w:r w:rsidRPr="009E58C5">
        <w:t xml:space="preserve">и образовательных организаций высшего образования, осуществляющих оказание государственных услуг в сфере образования за счет бюджетных ассигнований федерального бюджета, выданная соответствующей образовательной организацией; </w:t>
      </w:r>
    </w:p>
    <w:p w:rsidR="009E58C5" w:rsidRPr="009E58C5" w:rsidRDefault="009E58C5" w:rsidP="009E58C5">
      <w:pPr>
        <w:tabs>
          <w:tab w:val="left" w:pos="1140"/>
          <w:tab w:val="left" w:pos="6120"/>
        </w:tabs>
      </w:pPr>
      <w:r w:rsidRPr="009E58C5">
        <w:t xml:space="preserve">документ, содержащий сведения о размере пособия по безработице, материальной помощи в связи с истечением установленного периода выплаты пособия по безработице, </w:t>
      </w:r>
      <w:r w:rsidR="00983FD4">
        <w:t xml:space="preserve">                   </w:t>
      </w:r>
      <w:r w:rsidRPr="009E58C5">
        <w:t xml:space="preserve">а также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стипендии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выданный организацией, осуществляющей выплату пособия, материальной помощи, стипендии (представляется по собственной инициативе); </w:t>
      </w:r>
    </w:p>
    <w:p w:rsidR="009E58C5" w:rsidRPr="009E58C5" w:rsidRDefault="009E58C5" w:rsidP="009E58C5">
      <w:pPr>
        <w:tabs>
          <w:tab w:val="left" w:pos="1140"/>
          <w:tab w:val="left" w:pos="6120"/>
        </w:tabs>
      </w:pPr>
      <w:r w:rsidRPr="009E58C5">
        <w:t xml:space="preserve">документ, содержащий сведения о размере материальной поддержки, оказываемой </w:t>
      </w:r>
      <w:r w:rsidR="00983FD4">
        <w:t xml:space="preserve">             </w:t>
      </w:r>
      <w:r w:rsidRPr="009E58C5">
        <w:t xml:space="preserve">в период участия в общественных работах, временного трудоустройства безработных граждан, несовершеннолетних граждан в возрасте от 14 до 18 лет, выданный организацией, осуществляющей выплату материальной поддержки (представляется по собственной инициативе); </w:t>
      </w:r>
    </w:p>
    <w:p w:rsidR="009E58C5" w:rsidRPr="009E58C5" w:rsidRDefault="009E58C5" w:rsidP="009E58C5">
      <w:pPr>
        <w:tabs>
          <w:tab w:val="left" w:pos="1140"/>
          <w:tab w:val="left" w:pos="6120"/>
        </w:tabs>
      </w:pPr>
      <w:r w:rsidRPr="009E58C5">
        <w:t xml:space="preserve">справка о выплате пособия по временной нетрудоспособности, выданная территориальным органом Фонда социального страхования Российской Федерации, </w:t>
      </w:r>
      <w:r w:rsidR="00983FD4">
        <w:t xml:space="preserve">                    </w:t>
      </w:r>
      <w:r w:rsidRPr="009E58C5">
        <w:t xml:space="preserve">за исключением случая, когда назначение и выплата пособия по временной нетрудоспособности осуществлялись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w:t>
      </w:r>
      <w:r w:rsidR="00983FD4">
        <w:t xml:space="preserve">                     </w:t>
      </w:r>
      <w:r w:rsidRPr="009E58C5">
        <w:t xml:space="preserve">от 29.12.2006 № 255-ФЗ «Об обязательном социальном страховании на случай временной нетрудоспособности и в связи с материнством», по месту работы (службы, иной деятельности) заявителя и (или) членов его семьи (представляется по собственной инициативе); </w:t>
      </w:r>
    </w:p>
    <w:p w:rsidR="009E58C5" w:rsidRPr="009E58C5" w:rsidRDefault="009E58C5" w:rsidP="009E58C5">
      <w:pPr>
        <w:tabs>
          <w:tab w:val="left" w:pos="1140"/>
          <w:tab w:val="left" w:pos="6120"/>
        </w:tabs>
      </w:pPr>
      <w:r w:rsidRPr="009E58C5">
        <w:t xml:space="preserve">справка о выплате пособия по беременности и родам, ежемесячного пособия по уходу за ребенком, выданная организациями, осуществляющими указанные выплаты (представляется по собственной инициативе в случае, если выплата пособия </w:t>
      </w:r>
      <w:r w:rsidR="00983FD4">
        <w:t xml:space="preserve">                            </w:t>
      </w:r>
      <w:r w:rsidRPr="009E58C5">
        <w:t xml:space="preserve">по беременности и родам, ежемесячного пособия по уходу за ребенком осуществляется территориальным органом Фонда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 (или) членов его семьи); справка о выплате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выданная органами социальной защиты населения по месту жительства (месту пребывания, месту фактического проживания) заявителя и (или) членов его семьи), территориальным органом Пенсионного фонда Российской Федерации, органом исполнительной власти субъекта Российской Федерации, уполномоченным на осуществление ежемесячной денежной выплаты на ребенка в возрасте от 3 до 7 лет включительно (представляется по собственной инициативе); </w:t>
      </w:r>
    </w:p>
    <w:p w:rsidR="00983FD4" w:rsidRDefault="009E58C5" w:rsidP="009E58C5">
      <w:pPr>
        <w:tabs>
          <w:tab w:val="left" w:pos="1140"/>
          <w:tab w:val="left" w:pos="6120"/>
        </w:tabs>
      </w:pPr>
      <w:r w:rsidRPr="009E58C5">
        <w:t xml:space="preserve">справка о выплате денежных средств на содержание приемных детей, выданная органом опеки и попечительства (представляется по собственной инициативе); </w:t>
      </w:r>
    </w:p>
    <w:p w:rsidR="009E58C5" w:rsidRPr="009E58C5" w:rsidRDefault="009E58C5" w:rsidP="009E58C5">
      <w:pPr>
        <w:tabs>
          <w:tab w:val="left" w:pos="1140"/>
          <w:tab w:val="left" w:pos="6120"/>
        </w:tabs>
      </w:pPr>
      <w:r w:rsidRPr="009E58C5">
        <w:t xml:space="preserve">справка о выплате ежемесячного пособия супругам военнослужащих - граждан, проходящих военную службу по контракту, в период их проживания с супругами </w:t>
      </w:r>
      <w:r w:rsidR="00983FD4">
        <w:t xml:space="preserve">                          </w:t>
      </w:r>
      <w:r w:rsidRPr="009E58C5">
        <w:t xml:space="preserve">в местностях, где они не могут трудиться по специальности в связи с отсутствием </w:t>
      </w:r>
      <w:r w:rsidRPr="009E58C5">
        <w:lastRenderedPageBreak/>
        <w:t xml:space="preserve">возможности трудоустройства и были признаны в установленном порядке безработными, </w:t>
      </w:r>
      <w:r w:rsidR="00983FD4">
        <w:t xml:space="preserve">               </w:t>
      </w:r>
      <w:r w:rsidRPr="009E58C5">
        <w:t xml:space="preserve">а также в период, когда супруги военнослужащих - граждан вынуждены не работать </w:t>
      </w:r>
      <w:r w:rsidR="00983FD4">
        <w:t xml:space="preserve">                    </w:t>
      </w:r>
      <w:r w:rsidRPr="009E58C5">
        <w:t xml:space="preserve">по состоянию здоровья детей, связанному с условиями проживания по месту военной службы супругов, если по заключению медицинской организации их дети до достижения возраста 18 лет нуждаются в постороннем уходе, выплачиваемого, если в указанные периоды они утратили право на пособие по безработице, выданная организациями, осуществляющими выплаты ежемесячного пособия; </w:t>
      </w:r>
    </w:p>
    <w:p w:rsidR="009E58C5" w:rsidRDefault="009E58C5" w:rsidP="009E58C5">
      <w:pPr>
        <w:tabs>
          <w:tab w:val="left" w:pos="1140"/>
          <w:tab w:val="left" w:pos="6120"/>
        </w:tabs>
      </w:pPr>
      <w:r w:rsidRPr="009E58C5">
        <w:t xml:space="preserve">справка о выплате ежемесячных сумм, выплачиваемых в возмещение вреда, причиненного жизни и здоровью при исполнении трудовых и служебных обязанностей, </w:t>
      </w:r>
      <w:r w:rsidR="00983FD4">
        <w:t xml:space="preserve">              </w:t>
      </w:r>
      <w:r w:rsidRPr="009E58C5">
        <w:t xml:space="preserve">за исключением дополнительных расходов на медицинскую, социальную </w:t>
      </w:r>
      <w:r w:rsidR="00983FD4">
        <w:t xml:space="preserve">                                        </w:t>
      </w:r>
      <w:r w:rsidRPr="009E58C5">
        <w:t>и профессиональную реабилитацию в соответствии с назначением учреждения медико-социальной экспертизы, выданная организациями, осуществляющими указанные выпла</w:t>
      </w:r>
      <w:r>
        <w:t>ты;</w:t>
      </w:r>
    </w:p>
    <w:p w:rsidR="009E58C5" w:rsidRPr="009E58C5" w:rsidRDefault="009E58C5" w:rsidP="009E58C5">
      <w:pPr>
        <w:tabs>
          <w:tab w:val="left" w:pos="1140"/>
          <w:tab w:val="left" w:pos="6120"/>
        </w:tabs>
      </w:pPr>
      <w:r w:rsidRPr="009E58C5">
        <w:t>справка о сумме, равной ст</w:t>
      </w:r>
      <w:r>
        <w:t>оимости питания, кроме лечебно-</w:t>
      </w:r>
      <w:r w:rsidRPr="009E58C5">
        <w:t>профилактического питания, выдаваемого (оплачиваемого) в соответствии с</w:t>
      </w:r>
      <w:r w:rsidR="00F573EF">
        <w:t xml:space="preserve"> </w:t>
      </w:r>
      <w:r w:rsidRPr="009E58C5">
        <w:t xml:space="preserve">законодательством Российской Федерации, выданная организациями, осуществляющими выдачу (оплату) питания, кроме лечебно-профилактического питания; </w:t>
      </w:r>
    </w:p>
    <w:p w:rsidR="009E58C5" w:rsidRPr="009E58C5" w:rsidRDefault="009E58C5" w:rsidP="009E58C5">
      <w:pPr>
        <w:tabs>
          <w:tab w:val="left" w:pos="1140"/>
          <w:tab w:val="left" w:pos="6120"/>
        </w:tabs>
      </w:pPr>
      <w:r w:rsidRPr="009E58C5">
        <w:t xml:space="preserve">справка о выплате ежемесячного пособия на ребенка военнослужащего, проходящего военную службу по призыву, выданная организациями, осуществляющими выплаты ежемесячного пособия (представляется по собственной инициативе); </w:t>
      </w:r>
    </w:p>
    <w:p w:rsidR="009E58C5" w:rsidRPr="009E58C5" w:rsidRDefault="009E58C5" w:rsidP="009E58C5">
      <w:pPr>
        <w:tabs>
          <w:tab w:val="left" w:pos="1140"/>
          <w:tab w:val="left" w:pos="6120"/>
        </w:tabs>
      </w:pPr>
      <w:r w:rsidRPr="009E58C5">
        <w:t xml:space="preserve">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w:t>
      </w:r>
      <w:r w:rsidR="00983FD4">
        <w:t xml:space="preserve">                        </w:t>
      </w:r>
      <w:r w:rsidRPr="009E58C5">
        <w:t xml:space="preserve">с военной службы (службы в войсках, органах и учреждениях), выданная организациями, осуществляющими указанную выплату (представляется по собственной инициативе); </w:t>
      </w:r>
    </w:p>
    <w:p w:rsidR="009E58C5" w:rsidRPr="009E58C5" w:rsidRDefault="009E58C5" w:rsidP="009E58C5">
      <w:pPr>
        <w:tabs>
          <w:tab w:val="left" w:pos="1140"/>
          <w:tab w:val="left" w:pos="6120"/>
        </w:tabs>
      </w:pPr>
      <w:r w:rsidRPr="009E58C5">
        <w:t xml:space="preserve">справка о выплате правопреемникам умерших застрахованных лиц, выданная органом, осуществляющим пенсионное обеспечение (представляется по собственной инициативе); </w:t>
      </w:r>
    </w:p>
    <w:p w:rsidR="009E58C5" w:rsidRPr="009E58C5" w:rsidRDefault="009E58C5" w:rsidP="009E58C5">
      <w:pPr>
        <w:tabs>
          <w:tab w:val="left" w:pos="1140"/>
          <w:tab w:val="left" w:pos="6120"/>
        </w:tabs>
      </w:pPr>
      <w:r w:rsidRPr="009E58C5">
        <w:t xml:space="preserve">справка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выданная государственным органом или общественным объединением, осуществляющими указанную выплату; </w:t>
      </w:r>
    </w:p>
    <w:p w:rsidR="009E58C5" w:rsidRPr="009E58C5" w:rsidRDefault="009E58C5" w:rsidP="009E58C5">
      <w:pPr>
        <w:tabs>
          <w:tab w:val="left" w:pos="1140"/>
          <w:tab w:val="left" w:pos="6120"/>
        </w:tabs>
      </w:pPr>
      <w:r w:rsidRPr="009E58C5">
        <w:t xml:space="preserve">справка о выплате надбавок и доплат (кроме носящих единовременный характер) </w:t>
      </w:r>
      <w:r w:rsidR="00983FD4">
        <w:t xml:space="preserve">              </w:t>
      </w:r>
      <w:r w:rsidRPr="009E58C5">
        <w:t>ко всем видам выплат, указанным в абз</w:t>
      </w:r>
      <w:r w:rsidR="008D2F70">
        <w:t xml:space="preserve">ацах </w:t>
      </w:r>
      <w:r w:rsidRPr="009E58C5">
        <w:t xml:space="preserve">3 - 17 настоящего подпункта, установленных органами власти Красноярского края, органами местного самоуправления, предприятиями, учреждениями и другими организациями, выданная органами власти Красноярского края, органами местного самоуправления, предприятиями, учреждениями и другими организациями, осуществляющими выплату надбавок и доплат (представляется </w:t>
      </w:r>
      <w:r w:rsidR="00983FD4">
        <w:t xml:space="preserve">                             </w:t>
      </w:r>
      <w:r w:rsidRPr="009E58C5">
        <w:t xml:space="preserve">по собственной инициативе в случае, если выплата надбавок и доплат осуществляется органами власти Красноярского края, органами местного самоуправления); </w:t>
      </w:r>
    </w:p>
    <w:p w:rsidR="009E58C5" w:rsidRPr="009E58C5" w:rsidRDefault="009E58C5" w:rsidP="009E58C5">
      <w:pPr>
        <w:tabs>
          <w:tab w:val="left" w:pos="1140"/>
          <w:tab w:val="left" w:pos="6120"/>
        </w:tabs>
      </w:pPr>
      <w:r w:rsidRPr="009E58C5">
        <w:t xml:space="preserve">справка индивидуального предпринимателя, зарегистрированного в установленном порядке и осуществляющего предпринимательскую деятельность без образования юридического лица, главы крестьянского (фермерского) хозяйства, подтверждающая доходы индивидуального предпринимателя, главы крестьянского (фермерского) хозяйства; </w:t>
      </w:r>
    </w:p>
    <w:p w:rsidR="009E58C5" w:rsidRPr="009E58C5" w:rsidRDefault="009E58C5" w:rsidP="009E58C5">
      <w:pPr>
        <w:tabs>
          <w:tab w:val="left" w:pos="1140"/>
          <w:tab w:val="left" w:pos="6120"/>
        </w:tabs>
      </w:pPr>
      <w:r w:rsidRPr="009E58C5">
        <w:t xml:space="preserve">справка о размере дивидендов и процентов, полученных от российской организации, </w:t>
      </w:r>
      <w:r w:rsidR="00983FD4">
        <w:t xml:space="preserve">                     </w:t>
      </w:r>
      <w:r w:rsidRPr="009E58C5">
        <w:t xml:space="preserve">а также процентов, полученных от российских индивидуальных предпринимателей и (или) иностранной организации в связи с деятельностью ее обособленного подразделения </w:t>
      </w:r>
      <w:r w:rsidR="00983FD4">
        <w:t xml:space="preserve">                        </w:t>
      </w:r>
      <w:r w:rsidRPr="009E58C5">
        <w:t xml:space="preserve">в Российской Федерации, выданная банком или другой кредитной организацией; </w:t>
      </w:r>
    </w:p>
    <w:p w:rsidR="009E58C5" w:rsidRPr="009E58C5" w:rsidRDefault="009E58C5" w:rsidP="009E58C5">
      <w:pPr>
        <w:tabs>
          <w:tab w:val="left" w:pos="1140"/>
          <w:tab w:val="left" w:pos="6120"/>
        </w:tabs>
      </w:pPr>
      <w:r w:rsidRPr="009E58C5">
        <w:t xml:space="preserve">справка о размере дивидендов, выплаченных иностранной организацией по акциям (долям) российской организации, признанных отраженными налогоплательщиком </w:t>
      </w:r>
      <w:r w:rsidR="00983FD4">
        <w:t xml:space="preserve">                        </w:t>
      </w:r>
      <w:r w:rsidRPr="009E58C5">
        <w:t xml:space="preserve">в налоговой декларации в составе доходов в соответствии с пунктом 1.1 статьи 208 Налогового кодекса Российской Федерации, выданная налоговым органом (представляется по собственной инициативе); </w:t>
      </w:r>
    </w:p>
    <w:p w:rsidR="009E58C5" w:rsidRPr="009E58C5" w:rsidRDefault="009E58C5" w:rsidP="009E58C5">
      <w:pPr>
        <w:tabs>
          <w:tab w:val="left" w:pos="1140"/>
          <w:tab w:val="left" w:pos="6120"/>
        </w:tabs>
      </w:pPr>
      <w:r w:rsidRPr="009E58C5">
        <w:lastRenderedPageBreak/>
        <w:t xml:space="preserve">справка из налоговых органов о доходах, полученных от реализации недвижимого имущества, находящегося в Российской Федерации, а также от сдачи в аренду имущества, находящегося в Российской Федерации (представляется по собственной инициативе); </w:t>
      </w:r>
    </w:p>
    <w:p w:rsidR="009E58C5" w:rsidRPr="009E58C5" w:rsidRDefault="009E58C5" w:rsidP="009E58C5">
      <w:pPr>
        <w:tabs>
          <w:tab w:val="left" w:pos="1140"/>
          <w:tab w:val="left" w:pos="6120"/>
        </w:tabs>
      </w:pPr>
      <w:r w:rsidRPr="009E58C5">
        <w:t xml:space="preserve">справка из налоговых органов о доходах, полученных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w:t>
      </w:r>
      <w:r w:rsidR="00983FD4">
        <w:t xml:space="preserve">                           </w:t>
      </w:r>
      <w:r w:rsidRPr="009E58C5">
        <w:t xml:space="preserve">из Российской Федерации или в ее пределах (представляется по собственной инициативе); </w:t>
      </w:r>
    </w:p>
    <w:p w:rsidR="009E58C5" w:rsidRPr="009E58C5" w:rsidRDefault="009E58C5" w:rsidP="009E58C5">
      <w:pPr>
        <w:tabs>
          <w:tab w:val="left" w:pos="1140"/>
          <w:tab w:val="left" w:pos="6120"/>
        </w:tabs>
      </w:pPr>
      <w:r w:rsidRPr="009E58C5">
        <w:t xml:space="preserve">документ, выданный налоговым органом, содержащий сведения о размере наследуемых и подаренных денежных средств (представляется по собственной инициативе); </w:t>
      </w:r>
    </w:p>
    <w:p w:rsidR="009E58C5" w:rsidRPr="009E58C5" w:rsidRDefault="009E58C5" w:rsidP="009E58C5">
      <w:pPr>
        <w:tabs>
          <w:tab w:val="left" w:pos="1140"/>
          <w:tab w:val="left" w:pos="6120"/>
        </w:tabs>
      </w:pPr>
      <w:r w:rsidRPr="009E58C5">
        <w:t xml:space="preserve">справка кредитной организации о размере процентов по вкладам. </w:t>
      </w:r>
    </w:p>
    <w:p w:rsidR="009E58C5" w:rsidRPr="009E58C5" w:rsidRDefault="009E58C5" w:rsidP="009E58C5">
      <w:pPr>
        <w:tabs>
          <w:tab w:val="left" w:pos="1140"/>
          <w:tab w:val="left" w:pos="6120"/>
        </w:tabs>
      </w:pPr>
      <w:r w:rsidRPr="009E58C5">
        <w:t xml:space="preserve">Документы, указанные в настоящем подпункте, представляются заявителем при наличии соответствующего дохода у него и (или) членов его семьи; </w:t>
      </w:r>
    </w:p>
    <w:p w:rsidR="009E58C5" w:rsidRPr="009E58C5" w:rsidRDefault="009E58C5" w:rsidP="009E58C5">
      <w:pPr>
        <w:tabs>
          <w:tab w:val="left" w:pos="1140"/>
          <w:tab w:val="left" w:pos="6120"/>
        </w:tabs>
      </w:pPr>
      <w:r w:rsidRPr="009E58C5">
        <w:t>8)</w:t>
      </w:r>
      <w:r w:rsidRPr="009E58C5">
        <w:tab/>
        <w:t xml:space="preserve">копии свидетельств о рождении (об усыновлении (удочерении) детей, </w:t>
      </w:r>
      <w:r w:rsidR="00983FD4">
        <w:t xml:space="preserve">                          </w:t>
      </w:r>
      <w:r w:rsidRPr="009E58C5">
        <w:t xml:space="preserve">не достигших возраста 18 лет, и (или) детей, достигших возраста 18 лет и обучающихся </w:t>
      </w:r>
      <w:r w:rsidR="00983FD4">
        <w:t xml:space="preserve">                </w:t>
      </w:r>
      <w:r w:rsidRPr="009E58C5">
        <w:t xml:space="preserve">в общеобразовательных организациях до окончания ими обучения, и (или) копии договоров о приемной семье (представляются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абзаце 3 пункта 2 Порядка, для подтверждения правового статуса многодетной семьи; копии свидетельств о рождении детей, не достигших возраста 18 лет, и (или) детей, достигших возраста 18 лет </w:t>
      </w:r>
      <w:r w:rsidR="00983FD4">
        <w:t xml:space="preserve">                                </w:t>
      </w:r>
      <w:r w:rsidRPr="009E58C5">
        <w:t xml:space="preserve">и обучающихся в общеобразовательных организациях до окончания ими обучения, выданных компетентными органами иностранных государств, представляются вместе с их нотариально удостоверенным переводом на русский язык; копии свидетельств о рождении детей, не достигших возраста 18 лет, и (или) детей, достигших возраста 18 лет </w:t>
      </w:r>
      <w:r w:rsidR="00983FD4">
        <w:t xml:space="preserve">                                </w:t>
      </w:r>
      <w:r w:rsidRPr="009E58C5">
        <w:t xml:space="preserve">и обучающихся 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и копии договоров о приемной семье (представляются </w:t>
      </w:r>
      <w:r w:rsidR="00983FD4">
        <w:t xml:space="preserve">                               </w:t>
      </w:r>
      <w:r w:rsidRPr="009E58C5">
        <w:t xml:space="preserve">по собственной инициативе); </w:t>
      </w:r>
    </w:p>
    <w:p w:rsidR="009E58C5" w:rsidRPr="009E58C5" w:rsidRDefault="009E58C5" w:rsidP="009E58C5">
      <w:pPr>
        <w:tabs>
          <w:tab w:val="left" w:pos="1140"/>
          <w:tab w:val="left" w:pos="6120"/>
        </w:tabs>
      </w:pPr>
      <w:r w:rsidRPr="009E58C5">
        <w:t>9)</w:t>
      </w:r>
      <w:r w:rsidRPr="009E58C5">
        <w:tab/>
        <w:t>справка общеобразовательной организации, подтверждающая факт обучения ребенка (детей), достигшего (их) возраста 18 лет, в указанной общеобразовательной организации (представляется в случае обращения за обеспечением двухразовым питанием</w:t>
      </w:r>
      <w:r w:rsidR="00983FD4">
        <w:t xml:space="preserve">            </w:t>
      </w:r>
      <w:r w:rsidRPr="009E58C5">
        <w:t xml:space="preserve"> за счет средств краевого бюджета детей, посещающих лагеря с дневным пребыванием детей, без взимания платы, указанных в абзаце 3 пункта 2 Порядка, для подтверждения правового статуса многодетной семьи при наличии в семье детей, достигших возраста 18 лет </w:t>
      </w:r>
      <w:r w:rsidR="00983FD4">
        <w:t xml:space="preserve">                          </w:t>
      </w:r>
      <w:r w:rsidRPr="009E58C5">
        <w:t xml:space="preserve">и обучающихся в общеобразовательных организациях; представляется по собственной инициативе в случае обучения ребенка (детей), достигшего (их) возраста 18 лет, </w:t>
      </w:r>
      <w:r w:rsidR="00983FD4">
        <w:t xml:space="preserve">                              </w:t>
      </w:r>
      <w:r w:rsidRPr="009E58C5">
        <w:t xml:space="preserve">в государственной или муниципальной общеобразовательной организации); </w:t>
      </w:r>
    </w:p>
    <w:p w:rsidR="009E58C5" w:rsidRPr="009E58C5" w:rsidRDefault="009E58C5" w:rsidP="009E58C5">
      <w:pPr>
        <w:tabs>
          <w:tab w:val="left" w:pos="1140"/>
          <w:tab w:val="left" w:pos="6120"/>
        </w:tabs>
      </w:pPr>
      <w:r w:rsidRPr="009E58C5">
        <w:t>10)</w:t>
      </w:r>
      <w:r w:rsidRPr="009E58C5">
        <w:tab/>
        <w:t xml:space="preserve">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или копия свидетельства о смерти одного из родителей ребенка, или копия вступившего в законную силу решения суда о признании одного из родителей ребенка безвестно отсутствующим или об объявлении умершим (представляется в случае обращения за обеспечением двухразовым питанием </w:t>
      </w:r>
      <w:r w:rsidR="00983FD4">
        <w:t xml:space="preserve">                    </w:t>
      </w:r>
      <w:r w:rsidRPr="009E58C5">
        <w:t>за счет средств краевого бюджета детей, посещающих лагеря с дневным пребыванием детей, без взимания платы, указанных в абз</w:t>
      </w:r>
      <w:r w:rsidR="00E24844">
        <w:t>аце 4 пункта</w:t>
      </w:r>
      <w:r w:rsidRPr="009E58C5">
        <w:t xml:space="preserve"> 2 Порядка, для подтверждения правового статуса ребенка, воспитывающегося одиноким родителем, за исключением случая, когда </w:t>
      </w:r>
      <w:r w:rsidR="00983FD4">
        <w:t xml:space="preserve">                            </w:t>
      </w:r>
      <w:r w:rsidRPr="009E58C5">
        <w:t xml:space="preserve">в свидетельстве о рождении ребенка, представленном в соответствии с подпунктом 2 или подпунктом 3 настоящего пункта, не имеется информации об одном из родителей (проставлен прочерк);  </w:t>
      </w:r>
    </w:p>
    <w:p w:rsidR="009E58C5" w:rsidRPr="009E58C5" w:rsidRDefault="009E58C5" w:rsidP="009E58C5">
      <w:pPr>
        <w:tabs>
          <w:tab w:val="left" w:pos="1140"/>
          <w:tab w:val="left" w:pos="6120"/>
        </w:tabs>
      </w:pPr>
      <w:r w:rsidRPr="009E58C5">
        <w:t>11)</w:t>
      </w:r>
      <w:r w:rsidRPr="009E58C5">
        <w:tab/>
        <w:t xml:space="preserve">копия свидетельства о смерти одного из родителей ребенка, выданного компетентным органом иностранного государства, представляется вместе с его нотариально удостоверенным переводом на русский язык;  </w:t>
      </w:r>
    </w:p>
    <w:p w:rsidR="009E58C5" w:rsidRPr="009E58C5" w:rsidRDefault="009E58C5" w:rsidP="009E58C5">
      <w:pPr>
        <w:tabs>
          <w:tab w:val="left" w:pos="1140"/>
          <w:tab w:val="left" w:pos="6120"/>
        </w:tabs>
      </w:pPr>
      <w:r w:rsidRPr="009E58C5">
        <w:t>12)</w:t>
      </w:r>
      <w:r w:rsidRPr="009E58C5">
        <w:tab/>
        <w:t xml:space="preserve">копия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и копия справки о рождении, выданной органом записи актов гражданского </w:t>
      </w:r>
      <w:r w:rsidRPr="009E58C5">
        <w:lastRenderedPageBreak/>
        <w:t xml:space="preserve">состояния, подтверждающей, что сведения об одном из родителей ребенка внесены в запись акта о рождении на основании заявления другого родителя ребенка (представляются </w:t>
      </w:r>
      <w:r w:rsidR="00983FD4">
        <w:t xml:space="preserve">                    </w:t>
      </w:r>
      <w:r w:rsidRPr="009E58C5">
        <w:t xml:space="preserve">по собственной инициативе). </w:t>
      </w:r>
    </w:p>
    <w:p w:rsidR="00A2313F" w:rsidRPr="00E24844" w:rsidRDefault="00DF6900" w:rsidP="00A2313F">
      <w:r w:rsidRPr="00E24844">
        <w:t xml:space="preserve">4.3. </w:t>
      </w:r>
      <w:r w:rsidR="00A2313F" w:rsidRPr="00E24844">
        <w:t xml:space="preserve">Заявление и прилагаемые к нему документы, указанные в </w:t>
      </w:r>
      <w:hyperlink w:anchor="P87">
        <w:r w:rsidR="00A2313F" w:rsidRPr="00E24844">
          <w:rPr>
            <w:color w:val="0000FF"/>
          </w:rPr>
          <w:t>пункте</w:t>
        </w:r>
      </w:hyperlink>
      <w:r w:rsidR="00A2313F" w:rsidRPr="00E24844">
        <w:t xml:space="preserve"> 4.2. Порядка, представляются по выбору заявителя:</w:t>
      </w:r>
    </w:p>
    <w:p w:rsidR="00A2313F" w:rsidRPr="00E24844" w:rsidRDefault="00A2313F" w:rsidP="00A2313F">
      <w:r w:rsidRPr="00E24844">
        <w:t>лично в образовательную организацию по месту жительства заявителя или по месту жительства ребенка (в отношении детей, обучающихся в образовательных организациях)</w:t>
      </w:r>
      <w:r w:rsidR="00E24844">
        <w:t xml:space="preserve">                              </w:t>
      </w:r>
      <w:r w:rsidRPr="00E24844">
        <w:t xml:space="preserve"> </w:t>
      </w:r>
      <w:r w:rsidR="00E24844">
        <w:t xml:space="preserve">                </w:t>
      </w:r>
      <w:r w:rsidRPr="00E24844">
        <w:t>на бумажном носителе или через КГБУ МФЦ;</w:t>
      </w:r>
    </w:p>
    <w:p w:rsidR="009E58C5" w:rsidRPr="00E24844" w:rsidRDefault="00A2313F" w:rsidP="00DF6900">
      <w:r w:rsidRPr="00E24844">
        <w:t xml:space="preserve">лично в уполномоченный орган (в отношении иных категорий детей, не являющихся обучающимися </w:t>
      </w:r>
      <w:r w:rsidR="00F573EF" w:rsidRPr="00E24844">
        <w:t>образовательных организаций)</w:t>
      </w:r>
      <w:r w:rsidRPr="00E24844">
        <w:t xml:space="preserve"> на бумажном носителе или через КГБУ МФЦ или направляются в электронном виде посредством межведомственной государственной информационной системы Красноярского края </w:t>
      </w:r>
      <w:r w:rsidR="005E55CD">
        <w:t>«</w:t>
      </w:r>
      <w:r w:rsidRPr="00E24844">
        <w:t xml:space="preserve">Краевой портал государственных </w:t>
      </w:r>
      <w:r w:rsidR="00E24844">
        <w:t xml:space="preserve">                               </w:t>
      </w:r>
      <w:r w:rsidRPr="00E24844">
        <w:t>и муниципальных услуг</w:t>
      </w:r>
      <w:r w:rsidR="005E55CD">
        <w:t>»</w:t>
      </w:r>
      <w:r w:rsidRPr="00E24844">
        <w:t xml:space="preserve"> (далее - Региональный портал).</w:t>
      </w:r>
    </w:p>
    <w:p w:rsidR="00DF6900" w:rsidRPr="00E24844" w:rsidRDefault="00DF6900" w:rsidP="00DF6900">
      <w:pPr>
        <w:pStyle w:val="ConsPlusNormal"/>
        <w:ind w:firstLine="540"/>
        <w:jc w:val="both"/>
        <w:rPr>
          <w:b w:val="0"/>
          <w:sz w:val="24"/>
          <w:szCs w:val="24"/>
        </w:rPr>
      </w:pPr>
      <w:r w:rsidRPr="00E24844">
        <w:rPr>
          <w:b w:val="0"/>
          <w:sz w:val="24"/>
          <w:szCs w:val="24"/>
        </w:rPr>
        <w:t xml:space="preserve">4.4. Заявление, поданное в электронной форме посредством Регионального портала, автоматически заполняется сведениями, содержащимися в федеральной государственной информационной системе </w:t>
      </w:r>
      <w:r w:rsidR="005E55CD">
        <w:rPr>
          <w:b w:val="0"/>
          <w:sz w:val="24"/>
          <w:szCs w:val="24"/>
        </w:rPr>
        <w:t>«</w:t>
      </w:r>
      <w:r w:rsidRPr="00E24844">
        <w:rPr>
          <w:b w:val="0"/>
          <w:sz w:val="24"/>
          <w:szCs w:val="24"/>
        </w:rPr>
        <w:t xml:space="preserve">Единая система идентификации и аутентификации </w:t>
      </w:r>
      <w:r w:rsidR="00E24844">
        <w:rPr>
          <w:b w:val="0"/>
          <w:sz w:val="24"/>
          <w:szCs w:val="24"/>
        </w:rPr>
        <w:t xml:space="preserve">                                    </w:t>
      </w:r>
      <w:r w:rsidRPr="00E24844">
        <w:rPr>
          <w:b w:val="0"/>
          <w:sz w:val="24"/>
          <w:szCs w:val="24"/>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E24844">
        <w:rPr>
          <w:b w:val="0"/>
          <w:sz w:val="24"/>
          <w:szCs w:val="24"/>
        </w:rPr>
        <w:t xml:space="preserve">                                   </w:t>
      </w:r>
      <w:r w:rsidRPr="00E24844">
        <w:rPr>
          <w:b w:val="0"/>
          <w:sz w:val="24"/>
          <w:szCs w:val="24"/>
        </w:rPr>
        <w:t>и муниципальных услуг в электронной форме</w:t>
      </w:r>
      <w:r w:rsidR="005E55CD">
        <w:rPr>
          <w:b w:val="0"/>
          <w:sz w:val="24"/>
          <w:szCs w:val="24"/>
        </w:rPr>
        <w:t>»</w:t>
      </w:r>
      <w:r w:rsidRPr="00E24844">
        <w:rPr>
          <w:b w:val="0"/>
          <w:sz w:val="24"/>
          <w:szCs w:val="24"/>
        </w:rPr>
        <w:t xml:space="preserve"> (далее - ФГИС ЕСИА).</w:t>
      </w:r>
    </w:p>
    <w:p w:rsidR="00DF6900" w:rsidRPr="00E24844" w:rsidRDefault="00DF6900" w:rsidP="00DF6900">
      <w:r w:rsidRPr="00E24844">
        <w:t xml:space="preserve">4.5. При поступлении документов, подписанных простой электронной подписью, усиленной квалифицированной электронной подписью или усиленной неквалифицированной электронной подписью, уполномоченный орган в срок не позднее 2 дней со дня регистрации заявления с прилагаемыми к нему документами проводит процедуру проверки действительности усиленной квалифицированной электронной подписи или усиленной неквалифицированной электронной подписи или подлинности простой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10">
        <w:r w:rsidRPr="00E24844">
          <w:rPr>
            <w:color w:val="0000FF"/>
          </w:rPr>
          <w:t>статье 9</w:t>
        </w:r>
      </w:hyperlink>
      <w:r w:rsidRPr="00E24844">
        <w:t xml:space="preserve"> или </w:t>
      </w:r>
      <w:hyperlink r:id="rId11">
        <w:r w:rsidRPr="00E24844">
          <w:rPr>
            <w:color w:val="0000FF"/>
          </w:rPr>
          <w:t>статье 11</w:t>
        </w:r>
      </w:hyperlink>
      <w:r w:rsidRPr="00E24844">
        <w:t xml:space="preserve"> Федерального закона от 06.04.2011 </w:t>
      </w:r>
      <w:r w:rsidR="005E55CD">
        <w:t>№</w:t>
      </w:r>
      <w:r w:rsidRPr="00E24844">
        <w:t xml:space="preserve"> 63-ФЗ </w:t>
      </w:r>
      <w:r w:rsidR="005E55CD">
        <w:t>«Об электронной подписи»</w:t>
      </w:r>
      <w:r w:rsidRPr="00E24844">
        <w:t xml:space="preserve"> (далее - Федеральный закон </w:t>
      </w:r>
      <w:r w:rsidR="005E55CD">
        <w:t>№</w:t>
      </w:r>
      <w:r w:rsidRPr="00E24844">
        <w:t xml:space="preserve"> 63-ФЗ, проверка подписи).</w:t>
      </w:r>
    </w:p>
    <w:p w:rsidR="00DF6900" w:rsidRPr="00E24844" w:rsidRDefault="00DF6900" w:rsidP="00DF6900">
      <w:r w:rsidRPr="00E24844">
        <w:t xml:space="preserve">Проверка подписи должна осуществляться уполномоченным органом </w:t>
      </w:r>
      <w:r w:rsidR="00E24844">
        <w:t xml:space="preserve">                                             </w:t>
      </w:r>
      <w:r w:rsidRPr="00E24844">
        <w:t xml:space="preserve">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w:t>
      </w:r>
      <w:r w:rsidR="00E24844">
        <w:t xml:space="preserve">                              </w:t>
      </w:r>
      <w:r w:rsidRPr="00E24844">
        <w:t xml:space="preserve">и создаваемых информационных систем, используемых для предоставления государственных услуг. Проверка подписи также может осуществляться с использованием средств информационной системы удостоверяющего центра, аккредитованного в порядке, установленном Федеральным </w:t>
      </w:r>
      <w:hyperlink r:id="rId12">
        <w:r w:rsidRPr="00E24844">
          <w:rPr>
            <w:color w:val="0000FF"/>
          </w:rPr>
          <w:t>законом</w:t>
        </w:r>
      </w:hyperlink>
      <w:r w:rsidRPr="00E24844">
        <w:t xml:space="preserve"> </w:t>
      </w:r>
      <w:r w:rsidR="005E55CD">
        <w:t>№</w:t>
      </w:r>
      <w:r w:rsidRPr="00E24844">
        <w:t xml:space="preserve"> 63-ФЗ.</w:t>
      </w:r>
    </w:p>
    <w:p w:rsidR="00DF6900" w:rsidRPr="00E24844" w:rsidRDefault="00DF6900" w:rsidP="00DF6900">
      <w:r w:rsidRPr="00E24844">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либо действительности усиленной неквалифицированной электронной подписи или усиленной квалифицированной электронной подписи, уполномоченный орган или общеобразовательная организация в течение 3 дней со дня завершения проведения такой проверки принимает решение об отказе в приеме к рассмотрению заявления и прилагаемых к нему документов, направляет заявителю уведомление об этом в электронной форме с указанием пунктов </w:t>
      </w:r>
      <w:hyperlink r:id="rId13">
        <w:r w:rsidRPr="00E24844">
          <w:rPr>
            <w:color w:val="0000FF"/>
          </w:rPr>
          <w:t>статьи 9</w:t>
        </w:r>
      </w:hyperlink>
      <w:r w:rsidRPr="00E24844">
        <w:t xml:space="preserve"> или </w:t>
      </w:r>
      <w:hyperlink r:id="rId14">
        <w:r w:rsidRPr="00E24844">
          <w:rPr>
            <w:color w:val="0000FF"/>
          </w:rPr>
          <w:t>статьи 11</w:t>
        </w:r>
      </w:hyperlink>
      <w:r w:rsidRPr="00E24844">
        <w:t xml:space="preserve"> Федерального закона </w:t>
      </w:r>
      <w:r w:rsidR="005E55CD">
        <w:t>№</w:t>
      </w:r>
      <w:r w:rsidRPr="00E24844">
        <w:t xml:space="preserve"> 63-ФЗ, которые послужили основанием для принятия указанного решения.</w:t>
      </w:r>
    </w:p>
    <w:p w:rsidR="00DF6900" w:rsidRPr="00E24844" w:rsidRDefault="00DF6900" w:rsidP="00DF6900">
      <w:r w:rsidRPr="00E24844">
        <w:t xml:space="preserve">Уведомление подписывается усиленной квалифицированной электронной подписью уполномоченного органа или общеобразовательной организации и направляется </w:t>
      </w:r>
      <w:r w:rsidR="00E24844">
        <w:t xml:space="preserve">                                    </w:t>
      </w:r>
      <w:r w:rsidRPr="00E24844">
        <w:t>в зависимости от способа, указанного в заявлении, по адресу электронной почты заявителя либо в его личный кабинет на Региональном портале. После получения уведомления заявитель вправе обратиться повторно, устранив нарушения, которые послужили основанием для отказа в приеме к рассмотрению документов.</w:t>
      </w:r>
    </w:p>
    <w:p w:rsidR="009E58C5" w:rsidRPr="00E24844" w:rsidRDefault="009E58C5" w:rsidP="009E58C5">
      <w:pPr>
        <w:tabs>
          <w:tab w:val="left" w:pos="1140"/>
          <w:tab w:val="left" w:pos="6120"/>
        </w:tabs>
      </w:pPr>
      <w:r w:rsidRPr="00E24844">
        <w:t xml:space="preserve"> 4</w:t>
      </w:r>
      <w:r w:rsidR="00DF6900" w:rsidRPr="00E24844">
        <w:t>.6</w:t>
      </w:r>
      <w:r w:rsidRPr="00E24844">
        <w:t xml:space="preserve">. </w:t>
      </w:r>
      <w:r w:rsidR="001539F9" w:rsidRPr="00E24844">
        <w:rPr>
          <w:rFonts w:eastAsia="Calibri"/>
          <w:lang w:eastAsia="en-US"/>
        </w:rPr>
        <w:t xml:space="preserve">Днем поступления заявления и прилагаемых к нему документов считается день его непосредственного получения образовательной организацией, уполномоченным органом, </w:t>
      </w:r>
      <w:r w:rsidR="001539F9" w:rsidRPr="00E24844">
        <w:rPr>
          <w:rFonts w:eastAsia="Calibri"/>
          <w:lang w:eastAsia="en-US"/>
        </w:rPr>
        <w:lastRenderedPageBreak/>
        <w:t>КГБУ МФЦ или день вручения образовательной организации, уполномоченному органу почтового отправления отделением почтовой связи или КГБУ МФЦ.</w:t>
      </w:r>
      <w:r w:rsidRPr="00E24844">
        <w:t xml:space="preserve"> </w:t>
      </w:r>
    </w:p>
    <w:p w:rsidR="001539F9" w:rsidRPr="00E24844" w:rsidRDefault="001539F9" w:rsidP="0062642E">
      <w:r w:rsidRPr="00E24844">
        <w:t>4.7</w:t>
      </w:r>
      <w:r w:rsidR="009E58C5" w:rsidRPr="00E24844">
        <w:t xml:space="preserve">. </w:t>
      </w:r>
      <w:r w:rsidR="00F573EF" w:rsidRPr="00E24844">
        <w:t>О</w:t>
      </w:r>
      <w:r w:rsidRPr="00E24844">
        <w:t xml:space="preserve">бразовательная организация, уполномоченный орган, КГБУ МФЦ регистрируют заявление и прилагаемые к нему документы не позднее одного рабочего дня со дня его поступления в журнале регистрации заявлений (в случае, если они поступили лично </w:t>
      </w:r>
      <w:r w:rsidR="00E24844">
        <w:t xml:space="preserve">                          </w:t>
      </w:r>
      <w:r w:rsidRPr="00E24844">
        <w:t>на бумажном носителе либо почтовым отправлением с уведомлением о вручении и описью вложения).</w:t>
      </w:r>
    </w:p>
    <w:p w:rsidR="001539F9" w:rsidRPr="00E24844" w:rsidRDefault="001539F9" w:rsidP="0062642E">
      <w:r w:rsidRPr="00E24844">
        <w:t xml:space="preserve">В случае поступления в уполномоченный орган заявления с приложенными к нему документами, указанными в </w:t>
      </w:r>
      <w:hyperlink w:anchor="P87">
        <w:r w:rsidRPr="00E24844">
          <w:rPr>
            <w:color w:val="0000FF"/>
          </w:rPr>
          <w:t xml:space="preserve">пункте </w:t>
        </w:r>
      </w:hyperlink>
      <w:r w:rsidR="0062642E" w:rsidRPr="00E24844">
        <w:t>4.2</w:t>
      </w:r>
      <w:r w:rsidRPr="00E24844">
        <w:t xml:space="preserve"> Порядка, в форме электронного документа (пакета электронных документов) посредством Регионального портала заявление и прилагаемые </w:t>
      </w:r>
      <w:r w:rsidR="00E24844">
        <w:t xml:space="preserve">                  </w:t>
      </w:r>
      <w:r w:rsidRPr="00E24844">
        <w:t xml:space="preserve">к нему документы, указанные в </w:t>
      </w:r>
      <w:hyperlink w:anchor="P87">
        <w:r w:rsidRPr="00E24844">
          <w:rPr>
            <w:color w:val="0000FF"/>
          </w:rPr>
          <w:t xml:space="preserve">пункте </w:t>
        </w:r>
      </w:hyperlink>
      <w:r w:rsidR="0062642E" w:rsidRPr="00E24844">
        <w:t>4.2</w:t>
      </w:r>
      <w:r w:rsidRPr="00E24844">
        <w:t xml:space="preserve"> Порядка, подлежат регистрации в государственной информационной системе "Единая централизованная цифровая платформа в социальной среде" (далее - Единая цифровая платформа) не позднее одного рабочего дня со дня их поступления.</w:t>
      </w:r>
    </w:p>
    <w:p w:rsidR="001539F9" w:rsidRPr="00E24844" w:rsidRDefault="001539F9" w:rsidP="0062642E">
      <w:r w:rsidRPr="00E24844">
        <w:t>В случае поступления заявления и прилагаемых к нему документов в нерабочее время, в том числе в выходной или нерабочий праздничный день, их регистрация осуществляется общеобразовательной организацией, уполномоченным органом, КГБУ МФЦ в первый рабочий день, следующий за днем поступления заявления и прилагаемых к нему документов.</w:t>
      </w:r>
    </w:p>
    <w:p w:rsidR="001539F9" w:rsidRPr="00E24844" w:rsidRDefault="001539F9" w:rsidP="0062642E">
      <w:r w:rsidRPr="00E24844">
        <w:t xml:space="preserve">Уполномоченный орган в случае поступления заявления и прилагаемых к нему документов, указанных в </w:t>
      </w:r>
      <w:hyperlink w:anchor="P87">
        <w:r w:rsidR="0062642E" w:rsidRPr="00E24844">
          <w:rPr>
            <w:color w:val="0000FF"/>
          </w:rPr>
          <w:t>4.2</w:t>
        </w:r>
      </w:hyperlink>
      <w:r w:rsidRPr="00E24844">
        <w:t xml:space="preserve"> Порядка, в электронном виде посредством Регионального портала в день их регистрации осуществляет направление заявителю информации о перечне документов, которые ему необходимо представить лично (в зависимости от сложившейся конкретной жизненной ситуации) в уполномоченный орган в течение 5 рабочих дней со дня регистрации заявления.</w:t>
      </w:r>
    </w:p>
    <w:p w:rsidR="001539F9" w:rsidRPr="00E24844" w:rsidRDefault="001539F9" w:rsidP="0062642E">
      <w:r w:rsidRPr="00E24844">
        <w:t xml:space="preserve">В случае если в момент подачи заявления и документов, указанных в </w:t>
      </w:r>
      <w:hyperlink w:anchor="P87">
        <w:r w:rsidRPr="00E24844">
          <w:rPr>
            <w:color w:val="0000FF"/>
          </w:rPr>
          <w:t xml:space="preserve">пункте </w:t>
        </w:r>
      </w:hyperlink>
      <w:r w:rsidR="0062642E" w:rsidRPr="00E24844">
        <w:t>4.2</w:t>
      </w:r>
      <w:r w:rsidRPr="00E24844">
        <w:t xml:space="preserve"> Порядка, заявитель указал фамилию, имя, отчество (при наличии), сведения о документе, удостоверяющем личность другого законного представителя ребенка, посещающего лагерь</w:t>
      </w:r>
      <w:r w:rsidR="00E24844">
        <w:t xml:space="preserve">                        </w:t>
      </w:r>
      <w:r w:rsidRPr="00E24844">
        <w:t xml:space="preserve"> с дневным пребыванием детей, уполномоченного на получение решения уполномоченного органа, общеобразовательной организации об обеспечении или об отказе в обеспечении двухразовым питанием за счет средств краевого бюджета детей, посещающих лагеря </w:t>
      </w:r>
      <w:r w:rsidR="00E24844">
        <w:t xml:space="preserve">                         </w:t>
      </w:r>
      <w:r w:rsidRPr="00E24844">
        <w:t xml:space="preserve">с дневным пребыванием детей, без взимания платы на бумажном носителе, уведомление </w:t>
      </w:r>
      <w:r w:rsidR="00E24844">
        <w:t xml:space="preserve">                  </w:t>
      </w:r>
      <w:r w:rsidRPr="00E24844">
        <w:t>о принятом решении может быть предоставлено законному представителю ребенка, указанному в заявлении, не являющемуся заявителем.</w:t>
      </w:r>
    </w:p>
    <w:p w:rsidR="009E58C5" w:rsidRPr="00E24844" w:rsidRDefault="001539F9" w:rsidP="0062642E">
      <w:r w:rsidRPr="00E24844">
        <w:t xml:space="preserve">Уведомление о принятом решении, оформленное в форме документа на бумажном носителе, не может быть предоставлено другому законному представителю ребенка, посещающего лагерь с дневным пребыванием детей, в случае, если заявитель в момент подачи заявления и документов, указанных в </w:t>
      </w:r>
      <w:hyperlink w:anchor="P87">
        <w:r w:rsidR="0062642E" w:rsidRPr="00E24844">
          <w:rPr>
            <w:color w:val="0000FF"/>
          </w:rPr>
          <w:t>4.2</w:t>
        </w:r>
      </w:hyperlink>
      <w:r w:rsidRPr="00E24844">
        <w:t xml:space="preserve"> Порядка, выразил письменное желание получить уведомление о принятом решении лично.</w:t>
      </w:r>
      <w:r w:rsidR="009E58C5" w:rsidRPr="00E24844">
        <w:t xml:space="preserve"> </w:t>
      </w:r>
    </w:p>
    <w:p w:rsidR="00B567E6" w:rsidRPr="00E24844" w:rsidRDefault="007E4D95" w:rsidP="00B567E6">
      <w:r w:rsidRPr="00E24844">
        <w:t>4.8</w:t>
      </w:r>
      <w:r w:rsidR="009E58C5" w:rsidRPr="00E24844">
        <w:t>.</w:t>
      </w:r>
      <w:r w:rsidR="00B567E6" w:rsidRPr="00E24844">
        <w:t xml:space="preserve"> </w:t>
      </w:r>
      <w:r w:rsidR="00F573EF" w:rsidRPr="00E24844">
        <w:t>О</w:t>
      </w:r>
      <w:r w:rsidR="00B567E6" w:rsidRPr="00E24844">
        <w:t xml:space="preserve">бразовательная организация в течение 1 рабочего дня со дня поступления заявления и прилагаемых к нему документов, указанных в </w:t>
      </w:r>
      <w:hyperlink w:anchor="P87">
        <w:r w:rsidR="00B567E6" w:rsidRPr="00E24844">
          <w:rPr>
            <w:color w:val="0000FF"/>
          </w:rPr>
          <w:t xml:space="preserve">пункте </w:t>
        </w:r>
      </w:hyperlink>
      <w:r w:rsidR="00B567E6" w:rsidRPr="00E24844">
        <w:t>4.2 Порядка, обеспечивает их передачу в уполномоченный орган.</w:t>
      </w:r>
    </w:p>
    <w:p w:rsidR="00B567E6" w:rsidRPr="00E24844" w:rsidRDefault="00B567E6" w:rsidP="00B567E6">
      <w:r w:rsidRPr="00E24844">
        <w:t xml:space="preserve">КГБУ МФЦ в течение 1 рабочего дня со дня поступления заявления с прилагаемыми </w:t>
      </w:r>
      <w:r w:rsidR="00E24844">
        <w:t xml:space="preserve">          </w:t>
      </w:r>
      <w:r w:rsidRPr="00E24844">
        <w:t xml:space="preserve">к нему документами, указанными в </w:t>
      </w:r>
      <w:hyperlink w:anchor="P87">
        <w:r w:rsidRPr="00E24844">
          <w:rPr>
            <w:color w:val="0000FF"/>
          </w:rPr>
          <w:t xml:space="preserve">пункте </w:t>
        </w:r>
      </w:hyperlink>
      <w:r w:rsidRPr="00E24844">
        <w:t xml:space="preserve">4.2 Порядка, обеспечивает их передачу </w:t>
      </w:r>
      <w:r w:rsidR="00E24844">
        <w:t xml:space="preserve">                                 </w:t>
      </w:r>
      <w:r w:rsidRPr="00E24844">
        <w:t>в уполномоченный орган или в общеобразовательную организацию.</w:t>
      </w:r>
    </w:p>
    <w:p w:rsidR="00B567E6" w:rsidRPr="00E24844" w:rsidRDefault="00B567E6" w:rsidP="00B567E6">
      <w:bookmarkStart w:id="2" w:name="P160"/>
      <w:bookmarkEnd w:id="2"/>
      <w:r w:rsidRPr="00E24844">
        <w:t xml:space="preserve">В случае если заявителем не представлены по собственной инициативе документы, указанные в </w:t>
      </w:r>
      <w:hyperlink w:anchor="P90">
        <w:r w:rsidRPr="00E24844">
          <w:rPr>
            <w:color w:val="0000FF"/>
          </w:rPr>
          <w:t>подпунктах 3</w:t>
        </w:r>
      </w:hyperlink>
      <w:r w:rsidRPr="00E24844">
        <w:t xml:space="preserve">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w:t>
      </w:r>
      <w:hyperlink w:anchor="P128">
        <w:r w:rsidRPr="00E24844">
          <w:rPr>
            <w:color w:val="0000FF"/>
          </w:rPr>
          <w:t>8</w:t>
        </w:r>
      </w:hyperlink>
      <w:r w:rsidRPr="00E24844">
        <w:t xml:space="preserve"> (в части копий свидетельств о рождении детей, не достигших возраста 18 лет, и (или) детей, достигших возраста 18 лет и обучающихся </w:t>
      </w:r>
      <w:r w:rsidR="00E24844">
        <w:t xml:space="preserve">                                              </w:t>
      </w:r>
      <w:r w:rsidRPr="00E24844">
        <w:t xml:space="preserve">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w:t>
      </w:r>
      <w:hyperlink w:anchor="P130">
        <w:r w:rsidRPr="00E24844">
          <w:rPr>
            <w:color w:val="0000FF"/>
          </w:rPr>
          <w:t>10</w:t>
        </w:r>
      </w:hyperlink>
      <w:r w:rsidRPr="00E24844">
        <w:t xml:space="preserve"> (в части копии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пункта </w:t>
      </w:r>
      <w:r w:rsidR="007E4D95" w:rsidRPr="00E24844">
        <w:t>4.2</w:t>
      </w:r>
      <w:r w:rsidRPr="00E24844">
        <w:t xml:space="preserve"> Порядка, уполномоченный орган, краевая </w:t>
      </w:r>
      <w:r w:rsidRPr="00E24844">
        <w:lastRenderedPageBreak/>
        <w:t xml:space="preserve">государственная общеобразовательная организация в течение 1 рабочего дня со дня регистрации заявления с прилагаемыми к нему документами, указанными в </w:t>
      </w:r>
      <w:hyperlink w:anchor="P87">
        <w:r w:rsidRPr="00E24844">
          <w:rPr>
            <w:color w:val="0000FF"/>
          </w:rPr>
          <w:t xml:space="preserve">пункте </w:t>
        </w:r>
      </w:hyperlink>
      <w:r w:rsidRPr="00E24844">
        <w:t xml:space="preserve">4.2 Порядка, запрашивают сведения о государственной регистрации рождения ребенка, детей, </w:t>
      </w:r>
      <w:r w:rsidR="00E24844">
        <w:t xml:space="preserve">     </w:t>
      </w:r>
      <w:r w:rsidRPr="00E24844">
        <w:t>не достигших возраста 18 лет, и (или) детей, достигших возраста 18 лет и обучающихся</w:t>
      </w:r>
      <w:r w:rsidR="00E24844">
        <w:t xml:space="preserve">                     </w:t>
      </w:r>
      <w:r w:rsidRPr="00E24844">
        <w:t xml:space="preserve"> в общеобразовательных организациях до окончания ими обучения, сведения </w:t>
      </w:r>
      <w:r w:rsidR="00E24844">
        <w:t xml:space="preserve">                                       </w:t>
      </w:r>
      <w:r w:rsidRPr="00E24844">
        <w:t xml:space="preserve">о государственной регистрации смерти одного из родителей ребенка, содержащиеся </w:t>
      </w:r>
      <w:r w:rsidR="00E24844">
        <w:t xml:space="preserve">                           </w:t>
      </w:r>
      <w:r w:rsidRPr="00E24844">
        <w:t xml:space="preserve">в Едином государственном реестре записей актов гражданского состояния, в порядке межведомственного информационного взаимодействия в соответствии с Федеральным </w:t>
      </w:r>
      <w:hyperlink r:id="rId15">
        <w:r w:rsidRPr="00E24844">
          <w:rPr>
            <w:color w:val="0000FF"/>
          </w:rPr>
          <w:t>законом</w:t>
        </w:r>
      </w:hyperlink>
      <w:r w:rsidRPr="00E24844">
        <w:t xml:space="preserve"> от 27.07.2010 </w:t>
      </w:r>
      <w:r w:rsidR="005E55CD">
        <w:t>№</w:t>
      </w:r>
      <w:r w:rsidRPr="00E24844">
        <w:t xml:space="preserve"> 210-ФЗ </w:t>
      </w:r>
      <w:r w:rsidR="005E55CD">
        <w:t>«</w:t>
      </w:r>
      <w:r w:rsidRPr="00E24844">
        <w:t xml:space="preserve">Об организации предоставления государственных </w:t>
      </w:r>
      <w:r w:rsidR="00E24844">
        <w:t xml:space="preserve">                          </w:t>
      </w:r>
      <w:r w:rsidR="005E55CD">
        <w:t>и муниципальных услуг»</w:t>
      </w:r>
      <w:r w:rsidRPr="00E24844">
        <w:t xml:space="preserve"> (далее - Федеральный закон </w:t>
      </w:r>
      <w:r w:rsidR="005E55CD">
        <w:t>№</w:t>
      </w:r>
      <w:r w:rsidRPr="00E24844">
        <w:t xml:space="preserve"> 210-ФЗ).</w:t>
      </w:r>
    </w:p>
    <w:p w:rsidR="00B567E6" w:rsidRPr="00E24844" w:rsidRDefault="00B567E6" w:rsidP="00B567E6">
      <w:r w:rsidRPr="00E24844">
        <w:t xml:space="preserve">В случае если документы, указанные в </w:t>
      </w:r>
      <w:hyperlink w:anchor="P91">
        <w:r w:rsidRPr="00E24844">
          <w:rPr>
            <w:color w:val="0000FF"/>
          </w:rPr>
          <w:t>подпунктах 4</w:t>
        </w:r>
      </w:hyperlink>
      <w:r w:rsidRPr="00E24844">
        <w:t xml:space="preserve">, </w:t>
      </w:r>
      <w:hyperlink w:anchor="P92">
        <w:r w:rsidRPr="00E24844">
          <w:rPr>
            <w:color w:val="0000FF"/>
          </w:rPr>
          <w:t>5</w:t>
        </w:r>
      </w:hyperlink>
      <w:r w:rsidRPr="00E24844">
        <w:t xml:space="preserve"> (в части копии свидетельства </w:t>
      </w:r>
      <w:r w:rsidR="00E24844">
        <w:t xml:space="preserve">   </w:t>
      </w:r>
      <w:r w:rsidRPr="00E24844">
        <w:t xml:space="preserve">о регистрации ребенка по месту жительства), </w:t>
      </w:r>
      <w:hyperlink w:anchor="P97">
        <w:r w:rsidRPr="00E24844">
          <w:rPr>
            <w:color w:val="0000FF"/>
          </w:rPr>
          <w:t>абзацах четвертом</w:t>
        </w:r>
      </w:hyperlink>
      <w:r w:rsidRPr="00E24844">
        <w:t xml:space="preserve">, </w:t>
      </w:r>
      <w:hyperlink w:anchor="P99">
        <w:r w:rsidRPr="00E24844">
          <w:rPr>
            <w:color w:val="0000FF"/>
          </w:rPr>
          <w:t>шестом</w:t>
        </w:r>
      </w:hyperlink>
      <w:r w:rsidRPr="00E24844">
        <w:t xml:space="preserve"> (в части справки </w:t>
      </w:r>
      <w:r w:rsidR="00E24844">
        <w:t xml:space="preserve">                 </w:t>
      </w:r>
      <w:r w:rsidRPr="00E24844">
        <w:t xml:space="preserve">о размере стипендии, ежемесячных компенсационных выплат, материальной поддержки, выплачиваемых государственными органами, органами местного самоуправления, государственными или муниципальными организациями), </w:t>
      </w:r>
      <w:hyperlink w:anchor="P101">
        <w:r w:rsidRPr="00E24844">
          <w:rPr>
            <w:color w:val="0000FF"/>
          </w:rPr>
          <w:t>седьмом</w:t>
        </w:r>
      </w:hyperlink>
      <w:r w:rsidRPr="00E24844">
        <w:t xml:space="preserve"> - </w:t>
      </w:r>
      <w:hyperlink w:anchor="P105">
        <w:r w:rsidRPr="00E24844">
          <w:rPr>
            <w:color w:val="0000FF"/>
          </w:rPr>
          <w:t>девятом</w:t>
        </w:r>
      </w:hyperlink>
      <w:r w:rsidRPr="00E24844">
        <w:t xml:space="preserve">, </w:t>
      </w:r>
      <w:hyperlink w:anchor="P107">
        <w:r w:rsidRPr="00E24844">
          <w:rPr>
            <w:color w:val="0000FF"/>
          </w:rPr>
          <w:t>десятом</w:t>
        </w:r>
      </w:hyperlink>
      <w:r w:rsidRPr="00E24844">
        <w:t xml:space="preserve"> </w:t>
      </w:r>
      <w:r w:rsidR="00E24844">
        <w:t xml:space="preserve">                      </w:t>
      </w:r>
      <w:r w:rsidRPr="00E24844">
        <w:t xml:space="preserve">(в части справок о выплате пособия по беременности и родам, ежемесячного пособия </w:t>
      </w:r>
      <w:r w:rsidR="00E24844">
        <w:t xml:space="preserve">                     </w:t>
      </w:r>
      <w:r w:rsidRPr="00E24844">
        <w:t xml:space="preserve">по уходу за ребенком, выдаваемых территориальным органом Фонда пенсионного </w:t>
      </w:r>
      <w:r w:rsidR="00E24844">
        <w:t xml:space="preserve">                            </w:t>
      </w:r>
      <w:r w:rsidRPr="00E24844">
        <w:t xml:space="preserve">и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 (или) членов его семьи), </w:t>
      </w:r>
      <w:hyperlink w:anchor="P109">
        <w:r w:rsidRPr="00E24844">
          <w:rPr>
            <w:color w:val="0000FF"/>
          </w:rPr>
          <w:t>одиннадцатом</w:t>
        </w:r>
      </w:hyperlink>
      <w:r w:rsidRPr="00E24844">
        <w:t xml:space="preserve">, </w:t>
      </w:r>
      <w:hyperlink w:anchor="P111">
        <w:r w:rsidRPr="00E24844">
          <w:rPr>
            <w:color w:val="0000FF"/>
          </w:rPr>
          <w:t>двенадцатом</w:t>
        </w:r>
      </w:hyperlink>
      <w:r w:rsidRPr="00E24844">
        <w:t xml:space="preserve">, </w:t>
      </w:r>
      <w:hyperlink w:anchor="P115">
        <w:r w:rsidRPr="00E24844">
          <w:rPr>
            <w:color w:val="0000FF"/>
          </w:rPr>
          <w:t>шестнадцатом</w:t>
        </w:r>
      </w:hyperlink>
      <w:r w:rsidRPr="00E24844">
        <w:t xml:space="preserve">, </w:t>
      </w:r>
      <w:hyperlink w:anchor="P116">
        <w:r w:rsidRPr="00E24844">
          <w:rPr>
            <w:color w:val="0000FF"/>
          </w:rPr>
          <w:t>семнадцатом</w:t>
        </w:r>
      </w:hyperlink>
      <w:r w:rsidRPr="00E24844">
        <w:t xml:space="preserve">, </w:t>
      </w:r>
      <w:hyperlink w:anchor="P117">
        <w:r w:rsidRPr="00E24844">
          <w:rPr>
            <w:color w:val="0000FF"/>
          </w:rPr>
          <w:t>восемнадцатом</w:t>
        </w:r>
      </w:hyperlink>
      <w:r w:rsidRPr="00E24844">
        <w:t xml:space="preserve">, </w:t>
      </w:r>
      <w:hyperlink w:anchor="P119">
        <w:r w:rsidRPr="00E24844">
          <w:rPr>
            <w:color w:val="0000FF"/>
          </w:rPr>
          <w:t>двадцатом</w:t>
        </w:r>
      </w:hyperlink>
      <w:r w:rsidRPr="00E24844">
        <w:t xml:space="preserve"> (в части справки о выплате надбавок и доплат (кроме носящих единовременный характер), ко всем видам выплат, указанным в </w:t>
      </w:r>
      <w:hyperlink w:anchor="P96">
        <w:r w:rsidRPr="00E24844">
          <w:rPr>
            <w:color w:val="0000FF"/>
          </w:rPr>
          <w:t>абзацах третьем</w:t>
        </w:r>
      </w:hyperlink>
      <w:r w:rsidRPr="00E24844">
        <w:t xml:space="preserve"> </w:t>
      </w:r>
      <w:r w:rsidR="007E4D95" w:rsidRPr="00E24844">
        <w:t>–</w:t>
      </w:r>
      <w:r w:rsidRPr="00E24844">
        <w:t xml:space="preserve"> </w:t>
      </w:r>
      <w:hyperlink w:anchor="P116">
        <w:r w:rsidR="007E4D95" w:rsidRPr="00E24844">
          <w:rPr>
            <w:color w:val="0000FF"/>
          </w:rPr>
          <w:t>4.2</w:t>
        </w:r>
      </w:hyperlink>
      <w:r w:rsidRPr="00E24844">
        <w:t xml:space="preserve"> Порядка, выдаваемой органами власти Красноярского края, органами местного самоуправления), </w:t>
      </w:r>
      <w:hyperlink w:anchor="P122">
        <w:r w:rsidRPr="00E24844">
          <w:rPr>
            <w:color w:val="0000FF"/>
          </w:rPr>
          <w:t>двадцать третьем</w:t>
        </w:r>
      </w:hyperlink>
      <w:r w:rsidRPr="00E24844">
        <w:t xml:space="preserve"> - </w:t>
      </w:r>
      <w:hyperlink w:anchor="P125">
        <w:r w:rsidRPr="00E24844">
          <w:rPr>
            <w:color w:val="0000FF"/>
          </w:rPr>
          <w:t>двадцать шестом подпункта 7</w:t>
        </w:r>
      </w:hyperlink>
      <w:r w:rsidRPr="00E24844">
        <w:t xml:space="preserve">, </w:t>
      </w:r>
      <w:hyperlink w:anchor="P128">
        <w:r w:rsidRPr="00E24844">
          <w:rPr>
            <w:color w:val="0000FF"/>
          </w:rPr>
          <w:t>подпунктах 8</w:t>
        </w:r>
      </w:hyperlink>
      <w:r w:rsidRPr="00E24844">
        <w:t xml:space="preserve"> (в части копий договоров о приемной семье), </w:t>
      </w:r>
      <w:hyperlink w:anchor="P129">
        <w:r w:rsidRPr="00E24844">
          <w:rPr>
            <w:color w:val="0000FF"/>
          </w:rPr>
          <w:t>9</w:t>
        </w:r>
      </w:hyperlink>
      <w:r w:rsidRPr="00E24844">
        <w:t xml:space="preserve"> (в случае обучения ребенка (детей), достигшего (их) возраста 18 лет, в общеобразовательной организации), </w:t>
      </w:r>
      <w:hyperlink w:anchor="P130">
        <w:r w:rsidRPr="00E24844">
          <w:rPr>
            <w:color w:val="0000FF"/>
          </w:rPr>
          <w:t>10</w:t>
        </w:r>
      </w:hyperlink>
      <w:r w:rsidRPr="00E24844">
        <w:t xml:space="preserve"> (в части копии справки </w:t>
      </w:r>
      <w:r w:rsidR="00E24844">
        <w:t xml:space="preserve">                                </w:t>
      </w:r>
      <w:r w:rsidRPr="00E24844">
        <w:t xml:space="preserve">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w:t>
      </w:r>
      <w:hyperlink w:anchor="P87">
        <w:r w:rsidRPr="00E24844">
          <w:rPr>
            <w:color w:val="0000FF"/>
          </w:rPr>
          <w:t xml:space="preserve">пункта </w:t>
        </w:r>
      </w:hyperlink>
      <w:r w:rsidR="007E4D95" w:rsidRPr="00E24844">
        <w:t>4.2</w:t>
      </w:r>
      <w:r w:rsidRPr="00E24844">
        <w:t xml:space="preserve"> Порядка, не были представлены заявителем по собственной инициативе и не находятся в распоряжении уполномоченного органа, общеобразовательной организации, уполномоченный орган, общеобразовательная организация в течение 1 рабочего дня со дня регистрации заявления с прилагаемыми к нему документами, указанными в </w:t>
      </w:r>
      <w:hyperlink w:anchor="P87">
        <w:r w:rsidRPr="00E24844">
          <w:rPr>
            <w:color w:val="0000FF"/>
          </w:rPr>
          <w:t xml:space="preserve">пункте </w:t>
        </w:r>
      </w:hyperlink>
      <w:r w:rsidR="007E4D95" w:rsidRPr="00E24844">
        <w:t>4.2</w:t>
      </w:r>
      <w:r w:rsidRPr="00E24844">
        <w:t xml:space="preserve"> Порядка, направляют межведомственный запрос </w:t>
      </w:r>
      <w:r w:rsidR="00E24844">
        <w:t xml:space="preserve">                     </w:t>
      </w:r>
      <w:r w:rsidRPr="00E24844">
        <w:t xml:space="preserve">о представлении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16">
        <w:r w:rsidRPr="00E24844">
          <w:rPr>
            <w:color w:val="0000FF"/>
          </w:rPr>
          <w:t>законом</w:t>
        </w:r>
      </w:hyperlink>
      <w:r w:rsidR="005E55CD">
        <w:t xml:space="preserve"> №</w:t>
      </w:r>
      <w:r w:rsidRPr="00E24844">
        <w:t xml:space="preserve"> 210-ФЗ.</w:t>
      </w:r>
    </w:p>
    <w:p w:rsidR="00B567E6" w:rsidRPr="00E24844" w:rsidRDefault="00B567E6" w:rsidP="00B567E6">
      <w:r w:rsidRPr="00E24844">
        <w:t xml:space="preserve">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anchor="P55">
        <w:r w:rsidRPr="00E24844">
          <w:rPr>
            <w:color w:val="0000FF"/>
          </w:rPr>
          <w:t>абзаце пятом пункта 2</w:t>
        </w:r>
      </w:hyperlink>
      <w:r w:rsidRPr="00E24844">
        <w:t xml:space="preserve"> Порядка, уполномоченный орган, общеобразовательная организация запрашивают с использованием межведомственного информационного взаимодействия документы (сведения) об отнесении несовершеннолетних и их родителей </w:t>
      </w:r>
      <w:r w:rsidR="00E24844">
        <w:t xml:space="preserve">                 </w:t>
      </w:r>
      <w:r w:rsidRPr="00E24844">
        <w:t>к семьям, находящимся в социально опасном положении, постановке на персональный учет несовершеннолетних и семей, находящихся в социально опасном положении, которыми располагают комиссии по делам несовершеннолетних и защите их прав в муниципальных образованиях Красноярского края, в течение 1 рабочего дня со дня регистрации заявления</w:t>
      </w:r>
      <w:r w:rsidR="00E24844">
        <w:t xml:space="preserve">                  </w:t>
      </w:r>
      <w:r w:rsidRPr="00E24844">
        <w:t xml:space="preserve"> с прилагаемыми к нему документами, указанными в </w:t>
      </w:r>
      <w:hyperlink w:anchor="P87">
        <w:r w:rsidRPr="00E24844">
          <w:rPr>
            <w:color w:val="0000FF"/>
          </w:rPr>
          <w:t xml:space="preserve">пункте </w:t>
        </w:r>
      </w:hyperlink>
      <w:r w:rsidR="007E4D95" w:rsidRPr="00E24844">
        <w:t>4.2</w:t>
      </w:r>
      <w:r w:rsidRPr="00E24844">
        <w:t xml:space="preserve"> Порядка.</w:t>
      </w:r>
    </w:p>
    <w:p w:rsidR="00B567E6" w:rsidRPr="00E24844" w:rsidRDefault="00B567E6" w:rsidP="00B567E6">
      <w:r w:rsidRPr="00E24844">
        <w:t xml:space="preserve">В случае если документ, указанный в </w:t>
      </w:r>
      <w:hyperlink w:anchor="P93">
        <w:r w:rsidRPr="00E24844">
          <w:rPr>
            <w:color w:val="0000FF"/>
          </w:rPr>
          <w:t xml:space="preserve">подпункте 6 пункта </w:t>
        </w:r>
      </w:hyperlink>
      <w:r w:rsidR="007E4D95" w:rsidRPr="00E24844">
        <w:t>4.2</w:t>
      </w:r>
      <w:r w:rsidRPr="00E24844">
        <w:t xml:space="preserve"> Порядка, не был представлен заявителем по собственной инициативе, не находится в распоряжении уполномоченного органа, общеобразовательной организации и из заявления следует, что</w:t>
      </w:r>
      <w:r w:rsidR="00E24844">
        <w:t xml:space="preserve">                   </w:t>
      </w:r>
      <w:r w:rsidRPr="00E24844">
        <w:t xml:space="preserve"> в отношении ребенка открыт индивидуальный лицевой счет, уполномоченный орган, краевая государственная общеобразовательная организация в течение 1 рабочего дня со дня регистрации заявления с прилагаемыми к нему документами, указанными в </w:t>
      </w:r>
      <w:hyperlink w:anchor="P87">
        <w:r w:rsidRPr="00E24844">
          <w:rPr>
            <w:color w:val="0000FF"/>
          </w:rPr>
          <w:t xml:space="preserve">пункте </w:t>
        </w:r>
      </w:hyperlink>
      <w:r w:rsidRPr="00E24844">
        <w:t xml:space="preserve">4.2 Порядка, направляют межведомственный запрос о представлении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r:id="rId17">
        <w:r w:rsidRPr="00E24844">
          <w:rPr>
            <w:color w:val="0000FF"/>
          </w:rPr>
          <w:t>законом</w:t>
        </w:r>
      </w:hyperlink>
      <w:r w:rsidR="005E55CD">
        <w:t xml:space="preserve"> №</w:t>
      </w:r>
      <w:r w:rsidRPr="00E24844">
        <w:t xml:space="preserve"> 210-ФЗ.</w:t>
      </w:r>
    </w:p>
    <w:p w:rsidR="00B567E6" w:rsidRPr="00E24844" w:rsidRDefault="00B567E6" w:rsidP="00B567E6">
      <w:r w:rsidRPr="00E24844">
        <w:lastRenderedPageBreak/>
        <w:t xml:space="preserve">В случае если документ, указанный в </w:t>
      </w:r>
      <w:hyperlink w:anchor="P93">
        <w:r w:rsidRPr="00E24844">
          <w:rPr>
            <w:color w:val="0000FF"/>
          </w:rPr>
          <w:t xml:space="preserve">подпункте 6 пункта </w:t>
        </w:r>
      </w:hyperlink>
      <w:r w:rsidRPr="00E24844">
        <w:t xml:space="preserve">4.2 Порядка, не был представлен заявителем по собственной инициативе, не находится в распоряжении уполномоченного органа, </w:t>
      </w:r>
      <w:r w:rsidR="007E4D95" w:rsidRPr="00E24844">
        <w:t>муниципальной</w:t>
      </w:r>
      <w:r w:rsidRPr="00E24844">
        <w:t xml:space="preserve"> общеобразовательной организации и из заявления следует, что в отношении ребенка не открыт индивидуальный лицевой счет, уполномоченный орган, краевая государственная общеобразовательная организация </w:t>
      </w:r>
      <w:r w:rsidR="00E24844">
        <w:t xml:space="preserve">                          </w:t>
      </w:r>
      <w:r w:rsidRPr="00E24844">
        <w:t xml:space="preserve">в соответствии с </w:t>
      </w:r>
      <w:hyperlink r:id="rId18">
        <w:r w:rsidRPr="00E24844">
          <w:rPr>
            <w:color w:val="0000FF"/>
          </w:rPr>
          <w:t>пунктом 1 статьи 12.1</w:t>
        </w:r>
      </w:hyperlink>
      <w:r w:rsidRPr="00E24844">
        <w:t xml:space="preserve"> Федерального закона от 01.04.1996 </w:t>
      </w:r>
      <w:r w:rsidR="005E55CD">
        <w:t>№</w:t>
      </w:r>
      <w:r w:rsidRPr="00E24844">
        <w:t xml:space="preserve"> 27-ФЗ </w:t>
      </w:r>
      <w:r w:rsidR="00E24844">
        <w:t xml:space="preserve">                         </w:t>
      </w:r>
      <w:r w:rsidR="005E55CD">
        <w:t>«</w:t>
      </w:r>
      <w:r w:rsidRPr="00E24844">
        <w:t>Об индивидуальном (персонифицированном) учете в системах обязательного пенсионного страхования и обязат</w:t>
      </w:r>
      <w:r w:rsidR="005E55CD">
        <w:t>ельного социального страхования»</w:t>
      </w:r>
      <w:r w:rsidRPr="00E24844">
        <w:t xml:space="preserve"> (далее - Федеральный закон </w:t>
      </w:r>
      <w:r w:rsidR="00E24844">
        <w:t xml:space="preserve">                      </w:t>
      </w:r>
      <w:r w:rsidR="005E55CD">
        <w:t>№</w:t>
      </w:r>
      <w:r w:rsidRPr="00E24844">
        <w:t xml:space="preserve"> 27-ФЗ) представляют в территориальный орган Фонда пенсионного и социального страхования Российской Федерации сведения, указанные в </w:t>
      </w:r>
      <w:hyperlink r:id="rId19">
        <w:r w:rsidRPr="00E24844">
          <w:rPr>
            <w:color w:val="0000FF"/>
          </w:rPr>
          <w:t>подпунктах 2</w:t>
        </w:r>
      </w:hyperlink>
      <w:r w:rsidRPr="00E24844">
        <w:t xml:space="preserve"> - </w:t>
      </w:r>
      <w:hyperlink r:id="rId20">
        <w:r w:rsidRPr="00E24844">
          <w:rPr>
            <w:color w:val="0000FF"/>
          </w:rPr>
          <w:t>8 пункта 2 статьи 6</w:t>
        </w:r>
      </w:hyperlink>
      <w:r w:rsidR="005E55CD">
        <w:t xml:space="preserve"> Федерального закона №</w:t>
      </w:r>
      <w:r w:rsidRPr="00E24844">
        <w:t xml:space="preserve"> 27-ФЗ, для открытия ребенку индивидуального лицевого счета.</w:t>
      </w:r>
    </w:p>
    <w:p w:rsidR="00B567E6" w:rsidRPr="00E24844" w:rsidRDefault="00B567E6" w:rsidP="00B567E6">
      <w:r w:rsidRPr="00E24844">
        <w:t xml:space="preserve">Формирование межведомственных запросов и получение документов и сведений, необходимых для обеспечения двухразовым питанием за счет средств краевого бюджета детей, посещающих лагеря с дневным пребыванием детей, без взимания платы, указанных </w:t>
      </w:r>
      <w:r w:rsidR="00E24844">
        <w:t xml:space="preserve">                 </w:t>
      </w:r>
      <w:r w:rsidRPr="00E24844">
        <w:t xml:space="preserve">в </w:t>
      </w:r>
      <w:hyperlink w:anchor="P87">
        <w:r w:rsidRPr="00E24844">
          <w:rPr>
            <w:color w:val="0000FF"/>
          </w:rPr>
          <w:t xml:space="preserve">пункте </w:t>
        </w:r>
      </w:hyperlink>
      <w:r w:rsidR="007E4D95" w:rsidRPr="00E24844">
        <w:t xml:space="preserve">4.2 </w:t>
      </w:r>
      <w:r w:rsidRPr="00E24844">
        <w:t>Порядка, в электронном виде с использованием единой системы межведомственного электронного взаимодействия обеспечиваются в автоматизированном порядке.</w:t>
      </w:r>
    </w:p>
    <w:p w:rsidR="00B567E6" w:rsidRPr="00E24844" w:rsidRDefault="00B567E6" w:rsidP="00B567E6">
      <w:r w:rsidRPr="00E24844">
        <w:t xml:space="preserve">Срок представления органами и (или) организациями документов и сведений (если они имеются в их распоряжении), необходимых для обеспечения двухразовым питанием </w:t>
      </w:r>
      <w:r w:rsidR="00E24844">
        <w:t xml:space="preserve">                   </w:t>
      </w:r>
      <w:r w:rsidRPr="00E24844">
        <w:t xml:space="preserve">за счет средств краевого бюджета детей, посещающих лагеря с дневным пребыванием детей, без взимания платы, в рамках ответа на межведомственные электронные запросы, указанные в </w:t>
      </w:r>
      <w:hyperlink w:anchor="P160">
        <w:r w:rsidR="007E4D95" w:rsidRPr="00E24844">
          <w:rPr>
            <w:color w:val="0000FF"/>
          </w:rPr>
          <w:t xml:space="preserve">пункте </w:t>
        </w:r>
        <w:r w:rsidRPr="00E24844">
          <w:rPr>
            <w:color w:val="0000FF"/>
          </w:rPr>
          <w:t>4</w:t>
        </w:r>
      </w:hyperlink>
      <w:r w:rsidR="007E4D95" w:rsidRPr="00E24844">
        <w:t>.8</w:t>
      </w:r>
      <w:r w:rsidRPr="00E24844">
        <w:t xml:space="preserve"> Порядка,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 уполномоченным органом, без использования единой системы межведомственного электронного взаимодействия - не должен превышать 5 рабочих дней со дня получения такого межведомственного запроса.</w:t>
      </w:r>
    </w:p>
    <w:p w:rsidR="007E4D95" w:rsidRPr="00E24844" w:rsidRDefault="009E58C5" w:rsidP="007E4D95">
      <w:r w:rsidRPr="00E24844">
        <w:t>4.</w:t>
      </w:r>
      <w:r w:rsidR="007E4D95" w:rsidRPr="00E24844">
        <w:t>9</w:t>
      </w:r>
      <w:r w:rsidRPr="00E24844">
        <w:t>.</w:t>
      </w:r>
      <w:r w:rsidRPr="00E24844">
        <w:tab/>
        <w:t xml:space="preserve"> </w:t>
      </w:r>
      <w:r w:rsidR="007E4D95" w:rsidRPr="00E24844">
        <w:t xml:space="preserve">Уполномоченный орган или краевая государственная общеобразовательная организация не позднее 2-го рабочего со дня получения всех необходимых для принятия соответствующего решения документов, указанных в </w:t>
      </w:r>
      <w:hyperlink w:anchor="P87">
        <w:r w:rsidR="007E4D95" w:rsidRPr="00E24844">
          <w:rPr>
            <w:color w:val="0000FF"/>
          </w:rPr>
          <w:t xml:space="preserve">пункте </w:t>
        </w:r>
      </w:hyperlink>
      <w:r w:rsidR="007E4D95" w:rsidRPr="00E24844">
        <w:t>4.2 Порядка:</w:t>
      </w:r>
    </w:p>
    <w:p w:rsidR="007E4D95" w:rsidRPr="00E24844" w:rsidRDefault="007E4D95" w:rsidP="007E4D95">
      <w:r w:rsidRPr="00E24844">
        <w:t xml:space="preserve">рассматривает заявление с прилагаемыми к нему документами, указанными в </w:t>
      </w:r>
      <w:hyperlink w:anchor="P87">
        <w:r w:rsidRPr="00E24844">
          <w:rPr>
            <w:color w:val="0000FF"/>
          </w:rPr>
          <w:t xml:space="preserve">пункте </w:t>
        </w:r>
      </w:hyperlink>
      <w:r w:rsidRPr="00E24844">
        <w:t>4.2 Порядка;</w:t>
      </w:r>
    </w:p>
    <w:p w:rsidR="007E4D95" w:rsidRPr="00E24844" w:rsidRDefault="007E4D95" w:rsidP="007E4D95">
      <w:r w:rsidRPr="00E24844">
        <w:t xml:space="preserve">определяет среднедушевой доход семьи, дающий право на обеспечение двухразовым питанием за счет средств краевого бюджета детей, посещающих лагеря с дневным пребыванием детей, без взимания платы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anchor="P52">
        <w:r w:rsidRPr="00E24844">
          <w:rPr>
            <w:color w:val="0000FF"/>
          </w:rPr>
          <w:t>абзацах втором</w:t>
        </w:r>
      </w:hyperlink>
      <w:r w:rsidRPr="00E24844">
        <w:t xml:space="preserve"> - </w:t>
      </w:r>
      <w:hyperlink w:anchor="P54">
        <w:r w:rsidRPr="00E24844">
          <w:rPr>
            <w:color w:val="0000FF"/>
          </w:rPr>
          <w:t>четвертом пункта 2</w:t>
        </w:r>
      </w:hyperlink>
      <w:r w:rsidRPr="00E24844">
        <w:t xml:space="preserve"> Порядка);</w:t>
      </w:r>
    </w:p>
    <w:p w:rsidR="007E4D95" w:rsidRPr="00E24844" w:rsidRDefault="007E4D95" w:rsidP="007E4D95">
      <w:r w:rsidRPr="00E24844">
        <w:t>принимает решение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w:t>
      </w:r>
    </w:p>
    <w:p w:rsidR="007E4D95" w:rsidRPr="00E24844" w:rsidRDefault="007E4D95" w:rsidP="007E4D95">
      <w:r w:rsidRPr="00E24844">
        <w:t>формирует список в целях обеспечения двухразовым питанием за счет средств краевого бюджета детей, посещающих лагеря с дневным пребыванием детей, без взимания платы.</w:t>
      </w:r>
    </w:p>
    <w:p w:rsidR="007E4D95" w:rsidRPr="00E24844" w:rsidRDefault="007E4D95" w:rsidP="007E4D95">
      <w:r w:rsidRPr="00E24844">
        <w:t xml:space="preserve">В случае подачи заявления лично на бумажном носителе либо посредством подачи почтовым отправлением с уведомлением о вручении и описью вложения решение </w:t>
      </w:r>
      <w:r w:rsidR="00E24844">
        <w:t xml:space="preserve">                           </w:t>
      </w:r>
      <w:r w:rsidRPr="00E24844">
        <w:t>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принимается уполномоченным органом или общеобразовательной организацией не позднее 2-го рабочего дня со дня получения всех необходимых для принятия соответствующего решения документов (копий документов, сведений) и оформляется муниципальным правовым актом, приказом общеобразовательной организации.</w:t>
      </w:r>
    </w:p>
    <w:p w:rsidR="007E4D95" w:rsidRPr="00E24844" w:rsidRDefault="007E4D95" w:rsidP="007E4D95">
      <w:r w:rsidRPr="00E24844">
        <w:t xml:space="preserve">В случае подачи заявления посредством Регионального портала решение </w:t>
      </w:r>
      <w:r w:rsidR="00E24844">
        <w:t xml:space="preserve">                                   </w:t>
      </w:r>
      <w:r w:rsidRPr="00E24844">
        <w:t xml:space="preserve">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принимается уполномоченным органом или краевой государственной общеобразовательной </w:t>
      </w:r>
      <w:r w:rsidRPr="00E24844">
        <w:lastRenderedPageBreak/>
        <w:t>организацией не позднее 2-го рабочего дня со дня получения всех необходимых для принятия соответствующего решения документов (копий документов, сведений) путем формирования в Единой цифровой платформе (при наличии технической возможности) распорядительного документа, подписанного усиленной квалифицированной электронной подписью должностного лица уполномоченного органа, краевой государственной общеобразовательной организации.</w:t>
      </w:r>
    </w:p>
    <w:p w:rsidR="007E4D95" w:rsidRPr="00E24844" w:rsidRDefault="007E4D95" w:rsidP="007E4D95">
      <w:r w:rsidRPr="00E24844">
        <w:t xml:space="preserve">В случае если уполномоченным органом, краевой государственной общеобразовательной организацией принятие решений об обеспечении или об отказе </w:t>
      </w:r>
      <w:r w:rsidR="00E24844">
        <w:t xml:space="preserve">                          </w:t>
      </w:r>
      <w:r w:rsidRPr="00E24844">
        <w:t>в обеспечении двухразовым питанием за счет средств краевого бюджета детей, посещающих лагеря с дневным пребыванием детей, без взимания платы осуществляется без использования Единой цифровой платформы, уполномоченный орган, краевая государственная общеобразовательная организация обеспечивают автоматическую передачу таких решений на Единую цифровую платформу в течение 3 рабочих дней со дня принятия указанного решения.</w:t>
      </w:r>
    </w:p>
    <w:p w:rsidR="009E58C5" w:rsidRPr="00E24844" w:rsidRDefault="009E58C5" w:rsidP="007E4D95">
      <w:pPr>
        <w:tabs>
          <w:tab w:val="left" w:pos="1140"/>
          <w:tab w:val="left" w:pos="6120"/>
        </w:tabs>
      </w:pPr>
    </w:p>
    <w:p w:rsidR="009E58C5" w:rsidRPr="00E24844" w:rsidRDefault="009E58C5" w:rsidP="009E58C5">
      <w:pPr>
        <w:tabs>
          <w:tab w:val="left" w:pos="1140"/>
          <w:tab w:val="left" w:pos="6120"/>
        </w:tabs>
        <w:jc w:val="center"/>
      </w:pPr>
      <w:r w:rsidRPr="00E24844">
        <w:t>5. Основания для отказа в предоставлении услуги</w:t>
      </w:r>
    </w:p>
    <w:p w:rsidR="009E58C5" w:rsidRPr="00E24844" w:rsidRDefault="009E58C5" w:rsidP="009E58C5">
      <w:pPr>
        <w:tabs>
          <w:tab w:val="left" w:pos="1140"/>
          <w:tab w:val="left" w:pos="6120"/>
        </w:tabs>
      </w:pPr>
    </w:p>
    <w:p w:rsidR="009E58C5" w:rsidRPr="00E24844" w:rsidRDefault="009E58C5" w:rsidP="009E58C5">
      <w:pPr>
        <w:tabs>
          <w:tab w:val="left" w:pos="1140"/>
          <w:tab w:val="left" w:pos="6120"/>
        </w:tabs>
      </w:pPr>
      <w:r w:rsidRPr="00E24844">
        <w:t xml:space="preserve">5.1. Основания для отказа в обеспечении двухразовым питанием за счет средств краевого бюджета детей, посещающих лагеря с дневным пребыванием детей, без взимания платы: </w:t>
      </w:r>
    </w:p>
    <w:p w:rsidR="009E58C5" w:rsidRPr="00E24844" w:rsidRDefault="009E58C5" w:rsidP="009E58C5">
      <w:pPr>
        <w:tabs>
          <w:tab w:val="left" w:pos="1140"/>
          <w:tab w:val="left" w:pos="6120"/>
        </w:tabs>
      </w:pPr>
      <w:r w:rsidRPr="00E24844">
        <w:t>1)</w:t>
      </w:r>
      <w:r w:rsidRPr="00E24844">
        <w:tab/>
        <w:t xml:space="preserve">ребенок не относится к категории лиц, имеющих право на обеспечение двухразовым питанием за счет средств краевого бюджета без взимания платы в соответствии с пунктом 1 статьи 9.2 Закона края № 8-3618; </w:t>
      </w:r>
    </w:p>
    <w:p w:rsidR="009E58C5" w:rsidRPr="00E24844" w:rsidRDefault="009E58C5" w:rsidP="009E58C5">
      <w:pPr>
        <w:tabs>
          <w:tab w:val="left" w:pos="1140"/>
          <w:tab w:val="left" w:pos="6120"/>
        </w:tabs>
      </w:pPr>
      <w:r w:rsidRPr="00E24844">
        <w:t>2)</w:t>
      </w:r>
      <w:r w:rsidRPr="00E24844">
        <w:tab/>
        <w:t xml:space="preserve">непредставление или представление не в полном объеме документов, указанных </w:t>
      </w:r>
      <w:r w:rsidR="007563EC" w:rsidRPr="00E24844">
        <w:t xml:space="preserve">           </w:t>
      </w:r>
      <w:r w:rsidRPr="00E24844">
        <w:t>в п</w:t>
      </w:r>
      <w:r w:rsidR="005E55CD">
        <w:t>унктах</w:t>
      </w:r>
      <w:r w:rsidRPr="00E24844">
        <w:t xml:space="preserve"> 4.1. и. 4.2.  Порядка (за исключением документов, указанных в подпунктах 3 </w:t>
      </w:r>
      <w:r w:rsidR="005E55CD">
        <w:t xml:space="preserve">                    </w:t>
      </w:r>
      <w:r w:rsidRPr="00E24844">
        <w:t xml:space="preserve">(в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4, 5 </w:t>
      </w:r>
      <w:r w:rsidR="005E55CD">
        <w:t xml:space="preserve">                  </w:t>
      </w:r>
      <w:r w:rsidRPr="00E24844">
        <w:t>(в части копии свидетельства о регистрации ребенка по месту жительства), 6, абз</w:t>
      </w:r>
      <w:r w:rsidR="005E55CD">
        <w:t>ацах</w:t>
      </w:r>
      <w:r w:rsidRPr="00E24844">
        <w:t xml:space="preserve"> 4, 7-10 (в части справок о выплате пособия по беременности и родам, ежемесячного пособия</w:t>
      </w:r>
      <w:r w:rsidR="005E55CD">
        <w:t xml:space="preserve">                    </w:t>
      </w:r>
      <w:r w:rsidRPr="00E24844">
        <w:t>по уходу за ребенком, выдаваемых территориальным органом Фонда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 (или) членов его семьи), 11, 12, 16-18, 20 (в части справки о выплате надбавок и доплат (кроме носящих единовременный характер), ко всем видам выплат, указанным в абз</w:t>
      </w:r>
      <w:r w:rsidR="005E55CD">
        <w:t>ацах</w:t>
      </w:r>
      <w:r w:rsidRPr="00E24844">
        <w:t xml:space="preserve">3 - 17 подпункта 7 пункта 4.2 Порядка, выдаваемой органами власти Красноярского края, органами местного самоуправления), </w:t>
      </w:r>
      <w:r w:rsidR="005E55CD">
        <w:t>а</w:t>
      </w:r>
      <w:r w:rsidRPr="00E24844">
        <w:t>бз</w:t>
      </w:r>
      <w:r w:rsidR="005E55CD">
        <w:t>ацах</w:t>
      </w:r>
      <w:r w:rsidRPr="00E24844">
        <w:t xml:space="preserve"> 23-26 шестом подпункта 7, подпунктах 8 (в части копий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и копий договоров  о приемной семье), 9 (в случае обучения ребенка (детей), достигшего (их) возраста 18 лет, в государственной или муниципальной общеобразовательной организации), 10 (в части копии свидетельства </w:t>
      </w:r>
      <w:r w:rsidR="005E55CD">
        <w:t xml:space="preserve">                       </w:t>
      </w:r>
      <w:r w:rsidRPr="00E24844">
        <w:t xml:space="preserve">о смерти одного из родителей ребенка, выданного органами записи актов гражданского состояния или консульскими учреждениями Российской Федерации, и копии справки </w:t>
      </w:r>
      <w:r w:rsidR="005E55CD">
        <w:t xml:space="preserve">                        </w:t>
      </w:r>
      <w:r w:rsidRPr="00E24844">
        <w:t xml:space="preserve">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пункта 4.2. Порядка); </w:t>
      </w:r>
    </w:p>
    <w:p w:rsidR="009E58C5" w:rsidRPr="00E24844" w:rsidRDefault="009E58C5" w:rsidP="009E58C5">
      <w:pPr>
        <w:tabs>
          <w:tab w:val="left" w:pos="1140"/>
          <w:tab w:val="left" w:pos="6120"/>
        </w:tabs>
      </w:pPr>
      <w:r w:rsidRPr="00E24844">
        <w:t>3)</w:t>
      </w:r>
      <w:r w:rsidRPr="00E24844">
        <w:tab/>
        <w:t xml:space="preserve">представление заявления с прилагаемыми к нему документами, указанными </w:t>
      </w:r>
      <w:r w:rsidR="007563EC" w:rsidRPr="00E24844">
        <w:t xml:space="preserve">                    </w:t>
      </w:r>
      <w:r w:rsidRPr="00E24844">
        <w:t xml:space="preserve">в пункте 4.2.  Порядка, с нарушением срока, установленного пунктом 4.8.  Порядка; </w:t>
      </w:r>
    </w:p>
    <w:p w:rsidR="009E58C5" w:rsidRPr="00E24844" w:rsidRDefault="009E58C5" w:rsidP="009E58C5">
      <w:pPr>
        <w:tabs>
          <w:tab w:val="left" w:pos="1140"/>
          <w:tab w:val="left" w:pos="6120"/>
        </w:tabs>
      </w:pPr>
      <w:r w:rsidRPr="00E24844">
        <w:t>4)</w:t>
      </w:r>
      <w:r w:rsidRPr="00E24844">
        <w:tab/>
        <w:t xml:space="preserve">выявление факта представления заявителем документов, содержащих недостоверные сведения. </w:t>
      </w:r>
    </w:p>
    <w:p w:rsidR="009E58C5" w:rsidRPr="00E24844" w:rsidRDefault="009E58C5" w:rsidP="009E58C5">
      <w:pPr>
        <w:tabs>
          <w:tab w:val="left" w:pos="1140"/>
          <w:tab w:val="left" w:pos="6120"/>
        </w:tabs>
      </w:pPr>
      <w:r w:rsidRPr="00E24844">
        <w:t xml:space="preserve">5.2. Уполномоченный орган: </w:t>
      </w:r>
    </w:p>
    <w:p w:rsidR="00865C33" w:rsidRPr="00E24844" w:rsidRDefault="009E58C5" w:rsidP="009E58C5">
      <w:pPr>
        <w:tabs>
          <w:tab w:val="left" w:pos="1140"/>
          <w:tab w:val="left" w:pos="6120"/>
        </w:tabs>
      </w:pPr>
      <w:r w:rsidRPr="00E24844">
        <w:t xml:space="preserve">в течение 1 рабочего дня со дня принятия решения об обеспечении или об отказе </w:t>
      </w:r>
      <w:r w:rsidR="007563EC" w:rsidRPr="00E24844">
        <w:t xml:space="preserve">                  </w:t>
      </w:r>
      <w:r w:rsidRPr="00E24844">
        <w:t xml:space="preserve">в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w:t>
      </w:r>
      <w:r w:rsidRPr="00E24844">
        <w:lastRenderedPageBreak/>
        <w:t xml:space="preserve">представившего заявление с прилагаемыми к нему документами в образовательную организацию, направляет уведомление о принятом решении в образовательную организацию в целях последующего уведомления ею заявителя, представившего заявление </w:t>
      </w:r>
      <w:r w:rsidR="007563EC" w:rsidRPr="00E24844">
        <w:t xml:space="preserve">                                   </w:t>
      </w:r>
      <w:r w:rsidRPr="00E24844">
        <w:t xml:space="preserve">с прилагаемыми к нему документами в образовательную организацию, в срок не позднее </w:t>
      </w:r>
      <w:r w:rsidR="007563EC" w:rsidRPr="00E24844">
        <w:t xml:space="preserve">                 </w:t>
      </w:r>
      <w:r w:rsidRPr="00E24844">
        <w:t xml:space="preserve">2 рабочих дней со дня получения уведомления от уполномоченного органа способом, указанным в заявлении; </w:t>
      </w:r>
    </w:p>
    <w:p w:rsidR="009E58C5" w:rsidRPr="00E24844" w:rsidRDefault="009E58C5" w:rsidP="009E58C5">
      <w:pPr>
        <w:tabs>
          <w:tab w:val="left" w:pos="1140"/>
          <w:tab w:val="left" w:pos="6120"/>
        </w:tabs>
      </w:pPr>
      <w:r w:rsidRPr="00E24844">
        <w:t xml:space="preserve">в течение 3 рабочих дней со дня принятия решения об обеспечении или об отказе </w:t>
      </w:r>
      <w:r w:rsidR="007563EC" w:rsidRPr="00E24844">
        <w:t xml:space="preserve">                 </w:t>
      </w:r>
      <w:r w:rsidRPr="00E24844">
        <w:t xml:space="preserve">в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представившего заявление с прилагаемыми к нему документами в уполномоченный орган, направляет заявителю, представившему заявление с прилагаемыми к нему документами </w:t>
      </w:r>
      <w:r w:rsidR="00E24844">
        <w:t xml:space="preserve">                         </w:t>
      </w:r>
      <w:r w:rsidRPr="00E24844">
        <w:t xml:space="preserve">в уполномоченный орган, уведомление о принятом решении способом, указанным </w:t>
      </w:r>
      <w:r w:rsidR="00E24844">
        <w:t xml:space="preserve">                                </w:t>
      </w:r>
      <w:r w:rsidRPr="00E24844">
        <w:t xml:space="preserve">в заявлении. </w:t>
      </w:r>
    </w:p>
    <w:p w:rsidR="009E58C5" w:rsidRPr="00E24844" w:rsidRDefault="009E58C5" w:rsidP="009E58C5">
      <w:pPr>
        <w:tabs>
          <w:tab w:val="left" w:pos="1140"/>
          <w:tab w:val="left" w:pos="6120"/>
        </w:tabs>
      </w:pPr>
      <w:r w:rsidRPr="00E24844">
        <w:t xml:space="preserve">В уведомлении о принятом решении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указываются основания для отказа. </w:t>
      </w:r>
    </w:p>
    <w:p w:rsidR="009E58C5" w:rsidRPr="00E24844" w:rsidRDefault="009E58C5" w:rsidP="009E58C5">
      <w:pPr>
        <w:tabs>
          <w:tab w:val="left" w:pos="1140"/>
          <w:tab w:val="left" w:pos="6120"/>
        </w:tabs>
      </w:pPr>
    </w:p>
    <w:p w:rsidR="009E58C5" w:rsidRPr="00E24844" w:rsidRDefault="009E58C5" w:rsidP="00865C33">
      <w:pPr>
        <w:tabs>
          <w:tab w:val="left" w:pos="1140"/>
          <w:tab w:val="left" w:pos="6120"/>
        </w:tabs>
        <w:jc w:val="center"/>
      </w:pPr>
      <w:r w:rsidRPr="00E24844">
        <w:t>6. Основания для отказа заявителя от предоставления услуги</w:t>
      </w:r>
    </w:p>
    <w:p w:rsidR="009E58C5" w:rsidRPr="00E24844" w:rsidRDefault="009E58C5" w:rsidP="009E58C5">
      <w:pPr>
        <w:tabs>
          <w:tab w:val="left" w:pos="1140"/>
          <w:tab w:val="left" w:pos="6120"/>
        </w:tabs>
      </w:pPr>
    </w:p>
    <w:p w:rsidR="00074A74" w:rsidRPr="00E24844" w:rsidRDefault="009E58C5" w:rsidP="00074A74">
      <w:r w:rsidRPr="00E24844">
        <w:t xml:space="preserve">6.1. </w:t>
      </w:r>
      <w:r w:rsidR="00074A74" w:rsidRPr="00E24844">
        <w:t xml:space="preserve">Заявитель вправе отказаться от обеспечения двухразовым питанием за счет средств краевого бюджета детей, посещающих лагеря с дневным пребыванием детей, без взимания платы, о чем он письменно уведомляет уполномоченный орган или краевую государственную общеобразовательную организацию не позднее чем за 5 рабочих дней </w:t>
      </w:r>
      <w:r w:rsidR="00E24844">
        <w:t xml:space="preserve">                      </w:t>
      </w:r>
      <w:r w:rsidR="00074A74" w:rsidRPr="00E24844">
        <w:t>до начала оздоровительной смены в лагере с дневным пребыванием детей.</w:t>
      </w:r>
    </w:p>
    <w:p w:rsidR="00074A74" w:rsidRPr="00E24844" w:rsidRDefault="00074A74" w:rsidP="00074A74">
      <w:r w:rsidRPr="00E24844">
        <w:t>Письменный отказ заявителя от обеспечения двухразовым питанием за счет средств краевого бюджета детей, посещающих лагеря с дневным пребыванием детей, без взимания платы (далее - отказ) представляется:</w:t>
      </w:r>
    </w:p>
    <w:p w:rsidR="00074A74" w:rsidRPr="00E24844" w:rsidRDefault="00074A74" w:rsidP="00074A74">
      <w:r w:rsidRPr="00E24844">
        <w:t>в краевые государственные общеобразовательные организации - в отношении детей, обучающихся в краевых государственных общеобразовательных организациях;</w:t>
      </w:r>
    </w:p>
    <w:p w:rsidR="00074A74" w:rsidRPr="00E24844" w:rsidRDefault="00074A74" w:rsidP="00074A74">
      <w:r w:rsidRPr="00E24844">
        <w:t>в уполномоченный орган - в отношении иных категорий детей, не являющихся обучающимися муниципальных образовательных организаций, краевых государственных общеобразовательных организаций.</w:t>
      </w:r>
    </w:p>
    <w:p w:rsidR="00074A74" w:rsidRPr="00E24844" w:rsidRDefault="00074A74" w:rsidP="00074A74">
      <w:r w:rsidRPr="00E24844">
        <w:t xml:space="preserve">Отказ представляется способами, указанными в </w:t>
      </w:r>
      <w:hyperlink w:anchor="P132">
        <w:r w:rsidRPr="00E24844">
          <w:rPr>
            <w:color w:val="0000FF"/>
          </w:rPr>
          <w:t xml:space="preserve">пункте </w:t>
        </w:r>
      </w:hyperlink>
      <w:r w:rsidRPr="00E24844">
        <w:t>4.3 Порядка.</w:t>
      </w:r>
    </w:p>
    <w:p w:rsidR="00074A74" w:rsidRPr="00E24844" w:rsidRDefault="00074A74" w:rsidP="00074A74">
      <w:r w:rsidRPr="00E24844">
        <w:t xml:space="preserve">Отказ, представляемый в электронной форме посредством Регионального портала, подписывается простой электронной подписью, если идентификация и аутентификация заявителя осуществляется с использованием ФГИС ЕСИА, при условии, что при выдаче ключа простой электронной подписи личность заявителя установлена при личном приеме </w:t>
      </w:r>
      <w:r w:rsidR="00E24844">
        <w:t xml:space="preserve">                  </w:t>
      </w:r>
      <w:r w:rsidRPr="00E24844">
        <w:t xml:space="preserve">в соответствии с </w:t>
      </w:r>
      <w:hyperlink r:id="rId21">
        <w:r w:rsidRPr="00E24844">
          <w:rPr>
            <w:color w:val="0000FF"/>
          </w:rPr>
          <w:t>Постановлением</w:t>
        </w:r>
      </w:hyperlink>
      <w:r w:rsidRPr="00E24844">
        <w:t xml:space="preserve"> Правительства Российской Федерации от 25.01.2013 </w:t>
      </w:r>
      <w:r w:rsidR="005E55CD">
        <w:t>№ 33 «</w:t>
      </w:r>
      <w:r w:rsidRPr="00E24844">
        <w:t xml:space="preserve">Об использовании простой электронной подписи при оказании государственных </w:t>
      </w:r>
      <w:r w:rsidR="00E24844">
        <w:t xml:space="preserve">                               </w:t>
      </w:r>
      <w:r w:rsidR="00496111">
        <w:t>и муниципальных услуг»</w:t>
      </w:r>
      <w:r w:rsidRPr="00E24844">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E24844">
        <w:t xml:space="preserve">                            </w:t>
      </w:r>
      <w:r w:rsidRPr="00E24844">
        <w:t xml:space="preserve">в электронной форме, в установленном Правительством Российской Федерации порядке, или усиленной квалифицированной электронной подписью в соответствии с </w:t>
      </w:r>
      <w:hyperlink r:id="rId22">
        <w:r w:rsidRPr="00E24844">
          <w:rPr>
            <w:color w:val="0000FF"/>
          </w:rPr>
          <w:t>Постановлением</w:t>
        </w:r>
      </w:hyperlink>
      <w:r w:rsidRPr="00E24844">
        <w:t xml:space="preserve"> Правительства Российской Федерации от 25.08.2012 </w:t>
      </w:r>
      <w:r w:rsidR="00496111">
        <w:t>№</w:t>
      </w:r>
      <w:r w:rsidRPr="00E24844">
        <w:t xml:space="preserve"> 852 </w:t>
      </w:r>
      <w:r w:rsidR="00496111">
        <w:t>«</w:t>
      </w:r>
      <w:r w:rsidRPr="00E24844">
        <w:t xml:space="preserve">Об утверждении Правил использования усиленной квалифицированной электронной подписи при обращении </w:t>
      </w:r>
      <w:r w:rsidR="00E24844">
        <w:t xml:space="preserve">                         </w:t>
      </w:r>
      <w:r w:rsidRPr="00E24844">
        <w:t>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sidR="00496111">
        <w:t>ставления государственных услуг»</w:t>
      </w:r>
      <w:r w:rsidRPr="00E24844">
        <w:t>.</w:t>
      </w:r>
    </w:p>
    <w:p w:rsidR="00074A74" w:rsidRPr="00E24844" w:rsidRDefault="00074A74" w:rsidP="00074A74">
      <w:r w:rsidRPr="00E24844">
        <w:t>КГБУ МФЦ в течение 1 рабочего дня со дня поступления отказа обеспечивает его передачу в уполномоченный орган или в краевую государственную общеобразовательную организацию.</w:t>
      </w:r>
    </w:p>
    <w:p w:rsidR="00074A74" w:rsidRPr="00E24844" w:rsidRDefault="00074A74" w:rsidP="00074A74">
      <w:r w:rsidRPr="00E24844">
        <w:t xml:space="preserve">При поступлении отказа, подписанного простой электронной подписью, усиленной квалифицированной электронной подписью или усиленной неквалифицированной </w:t>
      </w:r>
      <w:r w:rsidRPr="00E24844">
        <w:lastRenderedPageBreak/>
        <w:t xml:space="preserve">электронной подписью, уполномоченный орган или общеобразовательная организация проводит процедуру проверки подписи в порядке и сроки, установленные </w:t>
      </w:r>
      <w:hyperlink w:anchor="P143">
        <w:r w:rsidRPr="00E24844">
          <w:rPr>
            <w:color w:val="0000FF"/>
          </w:rPr>
          <w:t>4.5</w:t>
        </w:r>
      </w:hyperlink>
      <w:r w:rsidRPr="00E24844">
        <w:t xml:space="preserve"> Порядка.</w:t>
      </w:r>
    </w:p>
    <w:p w:rsidR="00074A74" w:rsidRPr="00E24844" w:rsidRDefault="00074A74" w:rsidP="00074A74">
      <w:bookmarkStart w:id="3" w:name="P206"/>
      <w:bookmarkEnd w:id="3"/>
      <w:r w:rsidRPr="00E24844">
        <w:t>6.2. Уполномоченный орган в течение 3 рабочих дней со дня получения отказа вносит соответствующие изменения в решение об обеспечении двухразовым питанием за счет средств краевого бюджета детей, посещающих лагеря с дневным пребыванием детей, без взимания платы.</w:t>
      </w:r>
    </w:p>
    <w:p w:rsidR="00074A74" w:rsidRPr="00E24844" w:rsidRDefault="00074A74" w:rsidP="00074A74">
      <w:r w:rsidRPr="00E24844">
        <w:t xml:space="preserve">Уполномоченный орган в течение 3 рабочих дней со дня вступления в силу изменений, предусмотренных в </w:t>
      </w:r>
      <w:hyperlink w:anchor="P206">
        <w:r w:rsidRPr="00E24844">
          <w:rPr>
            <w:color w:val="0000FF"/>
          </w:rPr>
          <w:t>абзаце первом</w:t>
        </w:r>
      </w:hyperlink>
      <w:r w:rsidRPr="00E24844">
        <w:t xml:space="preserve"> настоящего пункта, направляет уведомление об этом:</w:t>
      </w:r>
    </w:p>
    <w:p w:rsidR="00074A74" w:rsidRPr="00E24844" w:rsidRDefault="00074A74" w:rsidP="00074A74">
      <w:r w:rsidRPr="00E24844">
        <w:t xml:space="preserve">в муниципальную образовательную организацию в целях последующего уведомления заявителя в срок не позднее 2 рабочих дней со дня получения уведомления </w:t>
      </w:r>
      <w:r w:rsidR="00E24844">
        <w:t xml:space="preserve">                                           </w:t>
      </w:r>
      <w:r w:rsidRPr="00E24844">
        <w:t>от уполномоченного органа способом, указанным в заявлении, в случае, если заявителем отказ был представлен в муниципальную образовательную организацию;</w:t>
      </w:r>
    </w:p>
    <w:p w:rsidR="00074A74" w:rsidRPr="00E24844" w:rsidRDefault="00074A74" w:rsidP="00074A74">
      <w:r w:rsidRPr="00E24844">
        <w:t xml:space="preserve">заявителю, представившему отказ в уполномоченный орган, способом, указанным </w:t>
      </w:r>
      <w:r w:rsidR="00E24844">
        <w:t xml:space="preserve">                    </w:t>
      </w:r>
      <w:r w:rsidRPr="00E24844">
        <w:t>в заявлении, в случае, если отказ был представлен в уполномоченный орган.</w:t>
      </w:r>
    </w:p>
    <w:p w:rsidR="00074A74" w:rsidRPr="00E24844" w:rsidRDefault="00896075" w:rsidP="00074A74">
      <w:bookmarkStart w:id="4" w:name="P211"/>
      <w:bookmarkEnd w:id="4"/>
      <w:r w:rsidRPr="00E24844">
        <w:t>6.3.</w:t>
      </w:r>
      <w:r w:rsidR="00074A74" w:rsidRPr="00E24844">
        <w:t xml:space="preserve"> Краевая государственная общеобразовательная организация в течение 3 рабочих дней со дня получения отказа вносит соответствующие изменения в решение об обеспечении двухразовым питанием за счет средств краевого бюджета детей, посещающих лагеря </w:t>
      </w:r>
      <w:r w:rsidR="00E24844">
        <w:t xml:space="preserve">                        </w:t>
      </w:r>
      <w:r w:rsidR="00074A74" w:rsidRPr="00E24844">
        <w:t>с дневным пребыванием детей, без взимания платы.</w:t>
      </w:r>
    </w:p>
    <w:p w:rsidR="00074A74" w:rsidRPr="00E24844" w:rsidRDefault="00074A74" w:rsidP="00074A74">
      <w:r w:rsidRPr="00E24844">
        <w:t xml:space="preserve">Краевая государственная общеобразовательная организация в течение 3 рабочих дней со дня вступления в силу изменений, предусмотренных в </w:t>
      </w:r>
      <w:hyperlink w:anchor="P211">
        <w:r w:rsidRPr="00E24844">
          <w:rPr>
            <w:color w:val="0000FF"/>
          </w:rPr>
          <w:t>абзаце первом</w:t>
        </w:r>
      </w:hyperlink>
      <w:r w:rsidRPr="00E24844">
        <w:t xml:space="preserve"> настоящего пункта, направляет заявителю, представившему отказ, уведомление об этом способом, указанным </w:t>
      </w:r>
      <w:r w:rsidR="005E55CD">
        <w:t xml:space="preserve">                  </w:t>
      </w:r>
      <w:r w:rsidRPr="00E24844">
        <w:t>в заявлении.</w:t>
      </w:r>
    </w:p>
    <w:p w:rsidR="00074A74" w:rsidRPr="00E24844" w:rsidRDefault="00896075" w:rsidP="00074A74">
      <w:r w:rsidRPr="00E24844">
        <w:t>6.4.</w:t>
      </w:r>
      <w:r w:rsidR="00074A74" w:rsidRPr="00E24844">
        <w:t xml:space="preserve"> В случае подачи отказа посредством Регионального портала изменения, предусмотренные </w:t>
      </w:r>
      <w:hyperlink w:anchor="P206">
        <w:r w:rsidR="00074A74" w:rsidRPr="00E24844">
          <w:rPr>
            <w:color w:val="0000FF"/>
          </w:rPr>
          <w:t xml:space="preserve">абзацем первым пункта </w:t>
        </w:r>
        <w:r w:rsidRPr="00E24844">
          <w:rPr>
            <w:color w:val="0000FF"/>
          </w:rPr>
          <w:t>6.2</w:t>
        </w:r>
      </w:hyperlink>
      <w:r w:rsidR="00074A74" w:rsidRPr="00E24844">
        <w:t xml:space="preserve">, </w:t>
      </w:r>
      <w:hyperlink w:anchor="P211">
        <w:r w:rsidR="00074A74" w:rsidRPr="00E24844">
          <w:rPr>
            <w:color w:val="0000FF"/>
          </w:rPr>
          <w:t xml:space="preserve">абзацем первым пункта </w:t>
        </w:r>
        <w:r w:rsidRPr="00E24844">
          <w:rPr>
            <w:color w:val="0000FF"/>
          </w:rPr>
          <w:t>6.3.</w:t>
        </w:r>
      </w:hyperlink>
      <w:r w:rsidR="00074A74" w:rsidRPr="00E24844">
        <w:t xml:space="preserve"> Порядка, формируются в Единой цифровой платформе (при наличии технической возможности) </w:t>
      </w:r>
      <w:r w:rsidR="005E55CD">
        <w:t xml:space="preserve">                          </w:t>
      </w:r>
      <w:r w:rsidR="00074A74" w:rsidRPr="00E24844">
        <w:t>в форме распорядительного документа, подписанного усиленной квалифицированной электронной подписью должностного лица уполномоченного органа, общеобразовательной организации.</w:t>
      </w:r>
    </w:p>
    <w:p w:rsidR="00074A74" w:rsidRPr="00E24844" w:rsidRDefault="00074A74" w:rsidP="00074A74">
      <w:r w:rsidRPr="00E24844">
        <w:t xml:space="preserve">В случае если уполномоченным органом, общеобразовательной организацией принятие изменений, предусмотренных </w:t>
      </w:r>
      <w:hyperlink w:anchor="P206">
        <w:r w:rsidRPr="00E24844">
          <w:rPr>
            <w:color w:val="0000FF"/>
          </w:rPr>
          <w:t xml:space="preserve">абзацем первым пункта </w:t>
        </w:r>
        <w:r w:rsidR="00896075" w:rsidRPr="00E24844">
          <w:rPr>
            <w:color w:val="0000FF"/>
          </w:rPr>
          <w:t>6.2</w:t>
        </w:r>
      </w:hyperlink>
      <w:r w:rsidRPr="00E24844">
        <w:t xml:space="preserve">, </w:t>
      </w:r>
      <w:hyperlink w:anchor="P211">
        <w:r w:rsidRPr="00E24844">
          <w:rPr>
            <w:color w:val="0000FF"/>
          </w:rPr>
          <w:t xml:space="preserve">абзацем первым пункта </w:t>
        </w:r>
        <w:r w:rsidR="00896075" w:rsidRPr="00E24844">
          <w:rPr>
            <w:color w:val="0000FF"/>
          </w:rPr>
          <w:t>6.3</w:t>
        </w:r>
      </w:hyperlink>
      <w:r w:rsidRPr="00E24844">
        <w:t xml:space="preserve"> Порядка, осуществлялось без использования Единой цифровой платформы, уполномоченный орган, краевая государственная общеобразовательная организация обеспечивают их автоматическую передачу на Единую цифровую платформу в течение 3 рабочих дней со дня вступления в силу указанных изменений.</w:t>
      </w:r>
    </w:p>
    <w:p w:rsidR="009E58C5" w:rsidRPr="00E24844" w:rsidRDefault="009E58C5" w:rsidP="00074A74"/>
    <w:p w:rsidR="009E58C5" w:rsidRPr="00E24844" w:rsidRDefault="009E58C5" w:rsidP="00865C33">
      <w:pPr>
        <w:tabs>
          <w:tab w:val="left" w:pos="1140"/>
          <w:tab w:val="left" w:pos="6120"/>
        </w:tabs>
        <w:ind w:firstLine="0"/>
      </w:pPr>
    </w:p>
    <w:p w:rsidR="009E58C5" w:rsidRPr="00E24844" w:rsidRDefault="009E58C5" w:rsidP="009E58C5">
      <w:pPr>
        <w:tabs>
          <w:tab w:val="left" w:pos="1140"/>
          <w:tab w:val="left" w:pos="6120"/>
        </w:tabs>
      </w:pPr>
    </w:p>
    <w:p w:rsidR="00896075" w:rsidRPr="00E24844" w:rsidRDefault="00896075" w:rsidP="009E58C5">
      <w:pPr>
        <w:tabs>
          <w:tab w:val="left" w:pos="1140"/>
          <w:tab w:val="left" w:pos="6120"/>
        </w:tabs>
      </w:pPr>
    </w:p>
    <w:p w:rsidR="00896075" w:rsidRPr="00E24844" w:rsidRDefault="00896075" w:rsidP="009E58C5">
      <w:pPr>
        <w:tabs>
          <w:tab w:val="left" w:pos="1140"/>
          <w:tab w:val="left" w:pos="6120"/>
        </w:tabs>
      </w:pPr>
    </w:p>
    <w:p w:rsidR="00896075" w:rsidRPr="00E24844" w:rsidRDefault="00896075" w:rsidP="009E58C5">
      <w:pPr>
        <w:tabs>
          <w:tab w:val="left" w:pos="1140"/>
          <w:tab w:val="left" w:pos="6120"/>
        </w:tabs>
      </w:pPr>
    </w:p>
    <w:p w:rsidR="00896075" w:rsidRPr="00E24844" w:rsidRDefault="00896075" w:rsidP="009E58C5">
      <w:pPr>
        <w:tabs>
          <w:tab w:val="left" w:pos="1140"/>
          <w:tab w:val="left" w:pos="6120"/>
        </w:tabs>
      </w:pPr>
    </w:p>
    <w:p w:rsidR="00896075" w:rsidRPr="00E24844" w:rsidRDefault="00896075" w:rsidP="009E58C5">
      <w:pPr>
        <w:tabs>
          <w:tab w:val="left" w:pos="1140"/>
          <w:tab w:val="left" w:pos="6120"/>
        </w:tabs>
      </w:pPr>
    </w:p>
    <w:p w:rsidR="00896075" w:rsidRPr="00E24844" w:rsidRDefault="00896075" w:rsidP="009E58C5">
      <w:pPr>
        <w:tabs>
          <w:tab w:val="left" w:pos="1140"/>
          <w:tab w:val="left" w:pos="6120"/>
        </w:tabs>
      </w:pPr>
    </w:p>
    <w:p w:rsidR="00896075" w:rsidRPr="00E24844" w:rsidRDefault="00896075" w:rsidP="009E58C5">
      <w:pPr>
        <w:tabs>
          <w:tab w:val="left" w:pos="1140"/>
          <w:tab w:val="left" w:pos="6120"/>
        </w:tabs>
      </w:pPr>
    </w:p>
    <w:p w:rsidR="00896075" w:rsidRPr="00E24844" w:rsidRDefault="00896075" w:rsidP="009E58C5">
      <w:pPr>
        <w:tabs>
          <w:tab w:val="left" w:pos="1140"/>
          <w:tab w:val="left" w:pos="6120"/>
        </w:tabs>
      </w:pPr>
    </w:p>
    <w:p w:rsidR="00896075" w:rsidRPr="00E24844" w:rsidRDefault="00896075" w:rsidP="009E58C5">
      <w:pPr>
        <w:tabs>
          <w:tab w:val="left" w:pos="1140"/>
          <w:tab w:val="left" w:pos="6120"/>
        </w:tabs>
      </w:pPr>
    </w:p>
    <w:p w:rsidR="00896075" w:rsidRPr="00E24844" w:rsidRDefault="00896075" w:rsidP="009E58C5">
      <w:pPr>
        <w:tabs>
          <w:tab w:val="left" w:pos="1140"/>
          <w:tab w:val="left" w:pos="6120"/>
        </w:tabs>
      </w:pPr>
    </w:p>
    <w:p w:rsidR="00896075" w:rsidRPr="00E24844" w:rsidRDefault="00896075" w:rsidP="009E58C5">
      <w:pPr>
        <w:tabs>
          <w:tab w:val="left" w:pos="1140"/>
          <w:tab w:val="left" w:pos="6120"/>
        </w:tabs>
      </w:pPr>
    </w:p>
    <w:p w:rsidR="00896075" w:rsidRPr="00E24844" w:rsidRDefault="00896075" w:rsidP="009E58C5">
      <w:pPr>
        <w:tabs>
          <w:tab w:val="left" w:pos="1140"/>
          <w:tab w:val="left" w:pos="6120"/>
        </w:tabs>
      </w:pPr>
    </w:p>
    <w:p w:rsidR="00896075" w:rsidRPr="00E24844" w:rsidRDefault="00896075" w:rsidP="009E58C5">
      <w:pPr>
        <w:tabs>
          <w:tab w:val="left" w:pos="1140"/>
          <w:tab w:val="left" w:pos="6120"/>
        </w:tabs>
      </w:pPr>
    </w:p>
    <w:p w:rsidR="00896075" w:rsidRPr="00E24844" w:rsidRDefault="00896075" w:rsidP="009E58C5">
      <w:pPr>
        <w:tabs>
          <w:tab w:val="left" w:pos="1140"/>
          <w:tab w:val="left" w:pos="6120"/>
        </w:tabs>
      </w:pPr>
    </w:p>
    <w:p w:rsidR="00896075" w:rsidRPr="00E24844" w:rsidRDefault="00896075" w:rsidP="009E58C5">
      <w:pPr>
        <w:tabs>
          <w:tab w:val="left" w:pos="1140"/>
          <w:tab w:val="left" w:pos="6120"/>
        </w:tabs>
      </w:pPr>
    </w:p>
    <w:p w:rsidR="00896075" w:rsidRPr="00E24844" w:rsidRDefault="00896075" w:rsidP="009E58C5">
      <w:pPr>
        <w:tabs>
          <w:tab w:val="left" w:pos="1140"/>
          <w:tab w:val="left" w:pos="6120"/>
        </w:tabs>
      </w:pPr>
    </w:p>
    <w:p w:rsidR="009E58C5" w:rsidRPr="00E24844" w:rsidRDefault="009E58C5" w:rsidP="009E58C5">
      <w:pPr>
        <w:tabs>
          <w:tab w:val="left" w:pos="1140"/>
          <w:tab w:val="left" w:pos="6120"/>
        </w:tabs>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E58C5" w:rsidRPr="00E24844" w:rsidTr="00865C33">
        <w:tc>
          <w:tcPr>
            <w:tcW w:w="4814" w:type="dxa"/>
          </w:tcPr>
          <w:p w:rsidR="009E58C5" w:rsidRPr="00E24844" w:rsidRDefault="009E58C5" w:rsidP="009E58C5">
            <w:pPr>
              <w:tabs>
                <w:tab w:val="left" w:pos="1140"/>
                <w:tab w:val="left" w:pos="6120"/>
              </w:tabs>
            </w:pPr>
          </w:p>
        </w:tc>
        <w:tc>
          <w:tcPr>
            <w:tcW w:w="4814" w:type="dxa"/>
          </w:tcPr>
          <w:p w:rsidR="009E58C5" w:rsidRPr="00E24844" w:rsidRDefault="009E58C5" w:rsidP="00865C33">
            <w:pPr>
              <w:tabs>
                <w:tab w:val="left" w:pos="1140"/>
                <w:tab w:val="left" w:pos="6120"/>
              </w:tabs>
              <w:ind w:firstLine="0"/>
            </w:pPr>
            <w:r w:rsidRPr="00E24844">
              <w:t>Приложение к порядку</w:t>
            </w:r>
            <w:r w:rsidR="007563EC" w:rsidRPr="00E24844">
              <w:t xml:space="preserve"> </w:t>
            </w:r>
            <w:r w:rsidRPr="00E24844">
              <w:t>обеспечения двухразовым питанием детей, посещающих лагеря с дневным пребыванием детей, организованные на базе общеобразовательных организаций Ачинского района, осуществляющих организацию отдыха и оздоровления обучающихся в каникулярное время, без взимания платы</w:t>
            </w:r>
          </w:p>
        </w:tc>
      </w:tr>
    </w:tbl>
    <w:p w:rsidR="009E58C5" w:rsidRPr="00E24844" w:rsidRDefault="009E58C5" w:rsidP="009E58C5">
      <w:pPr>
        <w:jc w:val="center"/>
      </w:pP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4819"/>
      </w:tblGrid>
      <w:tr w:rsidR="009E58C5" w:rsidRPr="00E24844" w:rsidTr="00865C33">
        <w:tc>
          <w:tcPr>
            <w:tcW w:w="4815" w:type="dxa"/>
          </w:tcPr>
          <w:p w:rsidR="009E58C5" w:rsidRPr="00E24844" w:rsidRDefault="009E58C5" w:rsidP="005E55CD">
            <w:pPr>
              <w:rPr>
                <w:rFonts w:eastAsia="Calibri"/>
                <w:sz w:val="28"/>
                <w:szCs w:val="28"/>
              </w:rPr>
            </w:pPr>
          </w:p>
        </w:tc>
        <w:tc>
          <w:tcPr>
            <w:tcW w:w="4819" w:type="dxa"/>
          </w:tcPr>
          <w:p w:rsidR="009E58C5" w:rsidRPr="00E24844" w:rsidRDefault="009E58C5" w:rsidP="005E55CD">
            <w:pPr>
              <w:ind w:left="31" w:firstLine="28"/>
              <w:rPr>
                <w:rFonts w:eastAsia="Calibri"/>
              </w:rPr>
            </w:pPr>
            <w:r w:rsidRPr="00E24844">
              <w:rPr>
                <w:rFonts w:eastAsia="Calibri"/>
              </w:rPr>
              <w:t>Руководителю Управления образования администрации Ачинского района</w:t>
            </w:r>
          </w:p>
          <w:p w:rsidR="009E58C5" w:rsidRPr="00E24844" w:rsidRDefault="009E58C5" w:rsidP="00865C33">
            <w:pPr>
              <w:ind w:left="31" w:hanging="3"/>
              <w:rPr>
                <w:rFonts w:eastAsia="Calibri"/>
                <w:sz w:val="28"/>
                <w:szCs w:val="28"/>
              </w:rPr>
            </w:pPr>
            <w:r w:rsidRPr="00E24844">
              <w:rPr>
                <w:rFonts w:eastAsia="Calibri"/>
                <w:sz w:val="28"/>
                <w:szCs w:val="28"/>
              </w:rPr>
              <w:t>________________________________</w:t>
            </w:r>
          </w:p>
          <w:p w:rsidR="009E58C5" w:rsidRPr="00E24844" w:rsidRDefault="009E58C5" w:rsidP="005E55CD">
            <w:pPr>
              <w:ind w:left="31"/>
              <w:rPr>
                <w:rFonts w:eastAsia="Calibri"/>
                <w:sz w:val="20"/>
                <w:szCs w:val="20"/>
              </w:rPr>
            </w:pPr>
            <w:r w:rsidRPr="00E24844">
              <w:rPr>
                <w:rFonts w:eastAsia="Calibri"/>
                <w:sz w:val="20"/>
                <w:szCs w:val="20"/>
              </w:rPr>
              <w:t xml:space="preserve">(фамилия, имя, отчество (при наличии) </w:t>
            </w:r>
          </w:p>
          <w:p w:rsidR="009E58C5" w:rsidRPr="00E24844" w:rsidRDefault="009E58C5" w:rsidP="00865C33">
            <w:pPr>
              <w:ind w:left="31" w:hanging="3"/>
              <w:rPr>
                <w:rFonts w:eastAsia="Calibri"/>
                <w:sz w:val="28"/>
                <w:szCs w:val="28"/>
              </w:rPr>
            </w:pPr>
            <w:r w:rsidRPr="00E24844">
              <w:rPr>
                <w:rFonts w:eastAsia="Calibri"/>
              </w:rPr>
              <w:t xml:space="preserve">от </w:t>
            </w:r>
            <w:r w:rsidRPr="00E24844">
              <w:rPr>
                <w:rFonts w:eastAsia="Calibri"/>
                <w:sz w:val="28"/>
                <w:szCs w:val="28"/>
              </w:rPr>
              <w:t>________________________________</w:t>
            </w:r>
          </w:p>
          <w:p w:rsidR="009E58C5" w:rsidRPr="00E24844" w:rsidRDefault="009E58C5" w:rsidP="005E55CD">
            <w:pPr>
              <w:ind w:left="31"/>
              <w:rPr>
                <w:rFonts w:eastAsia="Calibri"/>
                <w:sz w:val="20"/>
                <w:szCs w:val="20"/>
              </w:rPr>
            </w:pPr>
            <w:r w:rsidRPr="00E24844">
              <w:rPr>
                <w:rFonts w:eastAsia="Calibri"/>
                <w:sz w:val="20"/>
                <w:szCs w:val="20"/>
              </w:rPr>
              <w:t>(фамилия, имя, отчество (при наличии)</w:t>
            </w:r>
          </w:p>
          <w:p w:rsidR="009E58C5" w:rsidRPr="00E24844" w:rsidRDefault="009E58C5" w:rsidP="00865C33">
            <w:pPr>
              <w:ind w:left="31" w:hanging="3"/>
              <w:rPr>
                <w:rFonts w:eastAsia="Calibri"/>
                <w:sz w:val="28"/>
                <w:szCs w:val="28"/>
              </w:rPr>
            </w:pPr>
            <w:r w:rsidRPr="00E24844">
              <w:rPr>
                <w:rFonts w:eastAsia="Calibri"/>
                <w:sz w:val="28"/>
                <w:szCs w:val="28"/>
              </w:rPr>
              <w:t>________________________________,</w:t>
            </w:r>
          </w:p>
          <w:p w:rsidR="009E58C5" w:rsidRPr="00E24844" w:rsidRDefault="00865C33" w:rsidP="00865C33">
            <w:pPr>
              <w:ind w:left="31" w:hanging="3"/>
              <w:jc w:val="left"/>
              <w:rPr>
                <w:rFonts w:eastAsia="Calibri"/>
                <w:sz w:val="28"/>
                <w:szCs w:val="28"/>
              </w:rPr>
            </w:pPr>
            <w:r w:rsidRPr="00E24844">
              <w:rPr>
                <w:rFonts w:eastAsia="Calibri"/>
              </w:rPr>
              <w:t>проживающего по адресу</w:t>
            </w:r>
            <w:r w:rsidR="009E58C5" w:rsidRPr="00E24844">
              <w:rPr>
                <w:rFonts w:eastAsia="Calibri"/>
                <w:sz w:val="28"/>
                <w:szCs w:val="28"/>
              </w:rPr>
              <w:t>_______________________________________________________</w:t>
            </w:r>
            <w:r w:rsidRPr="00E24844">
              <w:rPr>
                <w:rFonts w:eastAsia="Calibri"/>
                <w:sz w:val="28"/>
                <w:szCs w:val="28"/>
              </w:rPr>
              <w:t>____</w:t>
            </w:r>
          </w:p>
          <w:p w:rsidR="009E58C5" w:rsidRPr="00E24844" w:rsidRDefault="009E58C5" w:rsidP="00865C33">
            <w:pPr>
              <w:ind w:left="31" w:hanging="3"/>
              <w:rPr>
                <w:rFonts w:eastAsia="Calibri"/>
                <w:sz w:val="28"/>
                <w:szCs w:val="28"/>
              </w:rPr>
            </w:pPr>
            <w:r w:rsidRPr="00E24844">
              <w:rPr>
                <w:rFonts w:eastAsia="Calibri"/>
                <w:sz w:val="28"/>
                <w:szCs w:val="28"/>
              </w:rPr>
              <w:t>________________________________</w:t>
            </w:r>
          </w:p>
          <w:p w:rsidR="009E58C5" w:rsidRPr="00E24844" w:rsidRDefault="009E58C5" w:rsidP="00865C33">
            <w:pPr>
              <w:ind w:left="31" w:hanging="3"/>
              <w:rPr>
                <w:rFonts w:eastAsia="Calibri"/>
                <w:sz w:val="20"/>
                <w:szCs w:val="20"/>
              </w:rPr>
            </w:pPr>
            <w:r w:rsidRPr="00E24844">
              <w:rPr>
                <w:rFonts w:eastAsia="Calibri"/>
                <w:sz w:val="20"/>
                <w:szCs w:val="20"/>
              </w:rPr>
              <w:t>(номер телефона, электронный адрес (при наличии)</w:t>
            </w:r>
          </w:p>
          <w:p w:rsidR="009E58C5" w:rsidRPr="00E24844" w:rsidRDefault="009E58C5" w:rsidP="005E55CD">
            <w:pPr>
              <w:ind w:left="31"/>
              <w:rPr>
                <w:rFonts w:eastAsia="Calibri"/>
                <w:sz w:val="28"/>
                <w:szCs w:val="28"/>
              </w:rPr>
            </w:pPr>
          </w:p>
        </w:tc>
      </w:tr>
    </w:tbl>
    <w:p w:rsidR="009E58C5" w:rsidRPr="00E24844" w:rsidRDefault="009E58C5" w:rsidP="009E58C5"/>
    <w:p w:rsidR="009E58C5" w:rsidRPr="00E24844" w:rsidRDefault="009E58C5" w:rsidP="009E58C5">
      <w:pPr>
        <w:jc w:val="center"/>
      </w:pPr>
      <w:r w:rsidRPr="00E24844">
        <w:t>Заявление</w:t>
      </w:r>
    </w:p>
    <w:p w:rsidR="009E58C5" w:rsidRPr="00E24844" w:rsidRDefault="009E58C5" w:rsidP="009E58C5">
      <w:pPr>
        <w:widowControl w:val="0"/>
        <w:tabs>
          <w:tab w:val="left" w:pos="4962"/>
        </w:tabs>
        <w:autoSpaceDE w:val="0"/>
        <w:autoSpaceDN w:val="0"/>
        <w:adjustRightInd w:val="0"/>
        <w:jc w:val="center"/>
      </w:pPr>
      <w:r w:rsidRPr="00E24844">
        <w:t xml:space="preserve">об обеспечении двухразовым питанием за счет средств краевого бюджета </w:t>
      </w:r>
    </w:p>
    <w:p w:rsidR="009E58C5" w:rsidRPr="00E24844" w:rsidRDefault="009E58C5" w:rsidP="00865C33">
      <w:pPr>
        <w:widowControl w:val="0"/>
        <w:tabs>
          <w:tab w:val="left" w:pos="4962"/>
        </w:tabs>
        <w:autoSpaceDE w:val="0"/>
        <w:autoSpaceDN w:val="0"/>
        <w:adjustRightInd w:val="0"/>
        <w:jc w:val="center"/>
      </w:pPr>
      <w:r w:rsidRPr="00E24844">
        <w:t>детей, посещающих лагеря с дневным пребыванием детей, организованные муниципальной образовательной организацией, осуществляющей организацию отдыха и оздоровления обучающихся в каникулярное время, без взимания платы</w:t>
      </w:r>
    </w:p>
    <w:p w:rsidR="009E58C5" w:rsidRPr="00E24844" w:rsidRDefault="009E58C5" w:rsidP="009E58C5">
      <w:pPr>
        <w:jc w:val="center"/>
      </w:pPr>
    </w:p>
    <w:p w:rsidR="009E58C5" w:rsidRPr="00E24844" w:rsidRDefault="009E58C5" w:rsidP="009E58C5">
      <w:r w:rsidRPr="00E24844">
        <w:t>1. Прошу обеспечить двухразовым питанием без взимания платы ребенка ______________________________________________________________________________</w:t>
      </w:r>
      <w:r w:rsidR="00865C33" w:rsidRPr="00E24844">
        <w:t>_</w:t>
      </w:r>
      <w:r w:rsidRPr="00E24844">
        <w:t>,</w:t>
      </w:r>
    </w:p>
    <w:p w:rsidR="009E58C5" w:rsidRPr="00E24844" w:rsidRDefault="009E58C5" w:rsidP="009E58C5">
      <w:pPr>
        <w:autoSpaceDE w:val="0"/>
        <w:autoSpaceDN w:val="0"/>
        <w:adjustRightInd w:val="0"/>
        <w:jc w:val="center"/>
      </w:pPr>
      <w:r w:rsidRPr="00E24844">
        <w:t xml:space="preserve">(фамилия, имя, отчество (последнее при наличии), </w:t>
      </w:r>
    </w:p>
    <w:p w:rsidR="009E58C5" w:rsidRPr="00E24844" w:rsidRDefault="009E58C5" w:rsidP="009E58C5">
      <w:pPr>
        <w:autoSpaceDE w:val="0"/>
        <w:autoSpaceDN w:val="0"/>
        <w:adjustRightInd w:val="0"/>
        <w:jc w:val="center"/>
      </w:pPr>
      <w:r w:rsidRPr="00E24844">
        <w:t>фамилия, которая была при рождении (в случае изменения фамилии)</w:t>
      </w:r>
    </w:p>
    <w:p w:rsidR="009E58C5" w:rsidRPr="00E24844" w:rsidRDefault="009E58C5" w:rsidP="00865C33">
      <w:pPr>
        <w:autoSpaceDE w:val="0"/>
        <w:autoSpaceDN w:val="0"/>
        <w:adjustRightInd w:val="0"/>
        <w:ind w:firstLine="0"/>
      </w:pPr>
      <w:r w:rsidRPr="00E24844">
        <w:t>_____________________________________________________________________________</w:t>
      </w:r>
      <w:r w:rsidR="00865C33" w:rsidRPr="00E24844">
        <w:t>__</w:t>
      </w:r>
      <w:r w:rsidRPr="00E24844">
        <w:t>,</w:t>
      </w:r>
    </w:p>
    <w:p w:rsidR="009E58C5" w:rsidRPr="00E24844" w:rsidRDefault="009E58C5" w:rsidP="009E58C5">
      <w:pPr>
        <w:autoSpaceDE w:val="0"/>
        <w:autoSpaceDN w:val="0"/>
        <w:adjustRightInd w:val="0"/>
        <w:jc w:val="center"/>
      </w:pPr>
      <w:r w:rsidRPr="00E24844">
        <w:t>(дата рождения)</w:t>
      </w:r>
    </w:p>
    <w:p w:rsidR="009E58C5" w:rsidRPr="00E24844" w:rsidRDefault="009E58C5" w:rsidP="00865C33">
      <w:pPr>
        <w:autoSpaceDE w:val="0"/>
        <w:autoSpaceDN w:val="0"/>
        <w:adjustRightInd w:val="0"/>
        <w:ind w:firstLine="0"/>
        <w:jc w:val="center"/>
      </w:pPr>
      <w:r w:rsidRPr="00E24844">
        <w:t>_____________________________________________________________________________</w:t>
      </w:r>
      <w:r w:rsidR="00865C33" w:rsidRPr="00E24844">
        <w:t>_</w:t>
      </w:r>
      <w:r w:rsidRPr="00E24844">
        <w:t>,</w:t>
      </w:r>
    </w:p>
    <w:p w:rsidR="009E58C5" w:rsidRPr="00E24844" w:rsidRDefault="009E58C5" w:rsidP="00865C33">
      <w:pPr>
        <w:autoSpaceDE w:val="0"/>
        <w:autoSpaceDN w:val="0"/>
        <w:adjustRightInd w:val="0"/>
        <w:ind w:firstLine="0"/>
        <w:jc w:val="center"/>
      </w:pPr>
      <w:r w:rsidRPr="00E24844">
        <w:t>(место рождения)</w:t>
      </w:r>
    </w:p>
    <w:p w:rsidR="009E58C5" w:rsidRPr="00E24844" w:rsidRDefault="009E58C5" w:rsidP="00865C33">
      <w:pPr>
        <w:autoSpaceDE w:val="0"/>
        <w:autoSpaceDN w:val="0"/>
        <w:adjustRightInd w:val="0"/>
        <w:ind w:firstLine="0"/>
        <w:jc w:val="center"/>
      </w:pPr>
      <w:r w:rsidRPr="00E24844">
        <w:t>_____________________________________________________________________________</w:t>
      </w:r>
      <w:r w:rsidR="00865C33" w:rsidRPr="00E24844">
        <w:t>_</w:t>
      </w:r>
      <w:r w:rsidRPr="00E24844">
        <w:t>,</w:t>
      </w:r>
    </w:p>
    <w:p w:rsidR="009E58C5" w:rsidRPr="00E24844" w:rsidRDefault="009E58C5" w:rsidP="00865C33">
      <w:pPr>
        <w:autoSpaceDE w:val="0"/>
        <w:autoSpaceDN w:val="0"/>
        <w:adjustRightInd w:val="0"/>
        <w:ind w:firstLine="0"/>
        <w:jc w:val="center"/>
      </w:pPr>
      <w:r w:rsidRPr="00E24844">
        <w:t>(пол)</w:t>
      </w:r>
    </w:p>
    <w:p w:rsidR="009E58C5" w:rsidRPr="00E24844" w:rsidRDefault="009E58C5" w:rsidP="00865C33">
      <w:pPr>
        <w:autoSpaceDE w:val="0"/>
        <w:autoSpaceDN w:val="0"/>
        <w:adjustRightInd w:val="0"/>
        <w:ind w:firstLine="0"/>
        <w:jc w:val="center"/>
      </w:pPr>
      <w:r w:rsidRPr="00E24844">
        <w:t>_____________________________________________________________________________</w:t>
      </w:r>
      <w:r w:rsidR="00865C33" w:rsidRPr="00E24844">
        <w:t>_</w:t>
      </w:r>
      <w:r w:rsidRPr="00E24844">
        <w:t>,</w:t>
      </w:r>
    </w:p>
    <w:p w:rsidR="009E58C5" w:rsidRPr="00E24844" w:rsidRDefault="009E58C5" w:rsidP="00865C33">
      <w:pPr>
        <w:autoSpaceDE w:val="0"/>
        <w:autoSpaceDN w:val="0"/>
        <w:adjustRightInd w:val="0"/>
        <w:ind w:firstLine="0"/>
        <w:jc w:val="center"/>
      </w:pPr>
      <w:r w:rsidRPr="00E24844">
        <w:t>(гражданство)</w:t>
      </w:r>
    </w:p>
    <w:p w:rsidR="009E58C5" w:rsidRPr="00E24844" w:rsidRDefault="009E58C5" w:rsidP="00865C33">
      <w:pPr>
        <w:autoSpaceDE w:val="0"/>
        <w:autoSpaceDN w:val="0"/>
        <w:adjustRightInd w:val="0"/>
        <w:ind w:firstLine="0"/>
      </w:pPr>
      <w:r w:rsidRPr="00E24844">
        <w:t>_____________________________________________________________________________</w:t>
      </w:r>
      <w:r w:rsidR="00865C33" w:rsidRPr="00E24844">
        <w:t>__</w:t>
      </w:r>
      <w:r w:rsidRPr="00E24844">
        <w:t>,</w:t>
      </w:r>
    </w:p>
    <w:p w:rsidR="009E58C5" w:rsidRPr="00E24844" w:rsidRDefault="009E58C5" w:rsidP="009E58C5">
      <w:pPr>
        <w:autoSpaceDE w:val="0"/>
        <w:autoSpaceDN w:val="0"/>
        <w:adjustRightInd w:val="0"/>
        <w:jc w:val="center"/>
      </w:pPr>
      <w:r w:rsidRPr="00E24844">
        <w:t>(почтовый адрес места жительства)</w:t>
      </w:r>
    </w:p>
    <w:p w:rsidR="009E58C5" w:rsidRPr="00E24844" w:rsidRDefault="009E58C5" w:rsidP="00865C33">
      <w:pPr>
        <w:autoSpaceDE w:val="0"/>
        <w:autoSpaceDN w:val="0"/>
        <w:adjustRightInd w:val="0"/>
        <w:ind w:firstLine="0"/>
      </w:pPr>
      <w:r w:rsidRPr="00E24844">
        <w:t>_____________________________________________________________________________</w:t>
      </w:r>
      <w:r w:rsidR="00865C33" w:rsidRPr="00E24844">
        <w:t>__</w:t>
      </w:r>
      <w:r w:rsidRPr="00E24844">
        <w:t>,</w:t>
      </w:r>
    </w:p>
    <w:p w:rsidR="009E58C5" w:rsidRPr="00E24844" w:rsidRDefault="009E58C5" w:rsidP="009E58C5">
      <w:pPr>
        <w:autoSpaceDE w:val="0"/>
        <w:autoSpaceDN w:val="0"/>
        <w:adjustRightInd w:val="0"/>
        <w:jc w:val="center"/>
      </w:pPr>
      <w:r w:rsidRPr="00E24844">
        <w:t>(наименование документа, удостоверяющего личность,</w:t>
      </w:r>
    </w:p>
    <w:p w:rsidR="009E58C5" w:rsidRPr="00E24844" w:rsidRDefault="009E58C5" w:rsidP="00865C33">
      <w:pPr>
        <w:autoSpaceDE w:val="0"/>
        <w:autoSpaceDN w:val="0"/>
        <w:adjustRightInd w:val="0"/>
        <w:ind w:firstLine="0"/>
      </w:pPr>
      <w:r w:rsidRPr="00E24844">
        <w:t>_____________________________________________________________________________</w:t>
      </w:r>
      <w:r w:rsidR="00865C33" w:rsidRPr="00E24844">
        <w:t>__</w:t>
      </w:r>
      <w:r w:rsidRPr="00E24844">
        <w:t>,</w:t>
      </w:r>
    </w:p>
    <w:p w:rsidR="009E58C5" w:rsidRPr="00E24844" w:rsidRDefault="009E58C5" w:rsidP="009E58C5">
      <w:pPr>
        <w:autoSpaceDE w:val="0"/>
        <w:autoSpaceDN w:val="0"/>
        <w:adjustRightInd w:val="0"/>
        <w:jc w:val="center"/>
      </w:pPr>
      <w:r w:rsidRPr="00E24844">
        <w:t>серия и номер документа, дата выдачи, наименование выдавшего органа)</w:t>
      </w:r>
    </w:p>
    <w:p w:rsidR="009E58C5" w:rsidRPr="00E24844" w:rsidRDefault="009E58C5" w:rsidP="00865C33">
      <w:pPr>
        <w:ind w:firstLine="0"/>
      </w:pPr>
      <w:r w:rsidRPr="00E24844">
        <w:t>обучающегосяв _______________________________________________________________</w:t>
      </w:r>
    </w:p>
    <w:p w:rsidR="009E58C5" w:rsidRPr="00E24844" w:rsidRDefault="009E58C5" w:rsidP="009E58C5">
      <w:pPr>
        <w:jc w:val="center"/>
      </w:pPr>
      <w:r w:rsidRPr="00E24844">
        <w:t>(наименование образовательной организации)</w:t>
      </w:r>
    </w:p>
    <w:p w:rsidR="009E58C5" w:rsidRPr="00E24844" w:rsidRDefault="009E58C5" w:rsidP="00865C33">
      <w:pPr>
        <w:ind w:firstLine="0"/>
      </w:pPr>
      <w:r w:rsidRPr="00E24844">
        <w:t>и посещающего лагерь с дневным пребыванием детей, организованный муниципальной образовательной организацией, осуществляющей организацию отдыха и оздоровления обучающихся в каникулярное время (далее – обеспечение двухразовым питанием).</w:t>
      </w:r>
    </w:p>
    <w:p w:rsidR="009E58C5" w:rsidRPr="00E24844" w:rsidRDefault="009E58C5" w:rsidP="009E58C5"/>
    <w:p w:rsidR="009E58C5" w:rsidRPr="00E24844" w:rsidRDefault="009E58C5" w:rsidP="009E58C5">
      <w:pPr>
        <w:autoSpaceDE w:val="0"/>
        <w:autoSpaceDN w:val="0"/>
        <w:adjustRightInd w:val="0"/>
        <w:contextualSpacing/>
      </w:pPr>
      <w:r w:rsidRPr="00E24844">
        <w:lastRenderedPageBreak/>
        <w:t>2. Уведомление о принятом решении об обеспечении двухразовым питанием (об отказе в обеспечении двухразовым питанием), о внесении изменений в решение об обеспечении двухразовым питанием в случае представления мной письменного отказа от обеспечения двухразовым питанием прошу направить (нужное отметить знаком «</w:t>
      </w:r>
      <w:r w:rsidRPr="00E24844">
        <w:rPr>
          <w:lang w:val="en-US"/>
        </w:rPr>
        <w:t>V</w:t>
      </w:r>
      <w:r w:rsidRPr="00E24844">
        <w:t>» с указанием реквизитов):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8922"/>
      </w:tblGrid>
      <w:tr w:rsidR="009E58C5" w:rsidRPr="00E24844" w:rsidTr="005E55CD">
        <w:tc>
          <w:tcPr>
            <w:tcW w:w="792" w:type="dxa"/>
            <w:shd w:val="clear" w:color="auto" w:fill="auto"/>
          </w:tcPr>
          <w:p w:rsidR="009E58C5" w:rsidRPr="00E24844" w:rsidRDefault="009E58C5" w:rsidP="005E55CD">
            <w:pPr>
              <w:autoSpaceDE w:val="0"/>
              <w:autoSpaceDN w:val="0"/>
              <w:adjustRightInd w:val="0"/>
              <w:contextualSpacing/>
            </w:pPr>
          </w:p>
        </w:tc>
        <w:tc>
          <w:tcPr>
            <w:tcW w:w="8922" w:type="dxa"/>
            <w:shd w:val="clear" w:color="auto" w:fill="auto"/>
          </w:tcPr>
          <w:p w:rsidR="009E58C5" w:rsidRPr="00E24844" w:rsidRDefault="009E58C5" w:rsidP="00865C33">
            <w:pPr>
              <w:autoSpaceDE w:val="0"/>
              <w:autoSpaceDN w:val="0"/>
              <w:adjustRightInd w:val="0"/>
              <w:ind w:firstLine="0"/>
              <w:contextualSpacing/>
              <w:rPr>
                <w:rFonts w:eastAsia="Calibri"/>
              </w:rPr>
            </w:pPr>
            <w:r w:rsidRPr="00E24844">
              <w:rPr>
                <w:rFonts w:eastAsia="Calibri"/>
              </w:rPr>
              <w:t>по  почтовому адресу: _________________________________________________</w:t>
            </w:r>
          </w:p>
          <w:p w:rsidR="009E58C5" w:rsidRPr="00E24844" w:rsidRDefault="009E58C5" w:rsidP="005E55CD">
            <w:pPr>
              <w:autoSpaceDE w:val="0"/>
              <w:autoSpaceDN w:val="0"/>
              <w:adjustRightInd w:val="0"/>
              <w:contextualSpacing/>
            </w:pPr>
            <w:r w:rsidRPr="00E24844">
              <w:t xml:space="preserve">                                                           (почтовый адрес)</w:t>
            </w:r>
          </w:p>
        </w:tc>
      </w:tr>
      <w:tr w:rsidR="009E58C5" w:rsidRPr="00E24844" w:rsidTr="005E55CD">
        <w:tc>
          <w:tcPr>
            <w:tcW w:w="792" w:type="dxa"/>
            <w:shd w:val="clear" w:color="auto" w:fill="auto"/>
          </w:tcPr>
          <w:p w:rsidR="009E58C5" w:rsidRPr="00E24844" w:rsidRDefault="009E58C5" w:rsidP="005E55CD">
            <w:pPr>
              <w:autoSpaceDE w:val="0"/>
              <w:autoSpaceDN w:val="0"/>
              <w:adjustRightInd w:val="0"/>
              <w:contextualSpacing/>
            </w:pPr>
          </w:p>
        </w:tc>
        <w:tc>
          <w:tcPr>
            <w:tcW w:w="8922" w:type="dxa"/>
            <w:shd w:val="clear" w:color="auto" w:fill="auto"/>
          </w:tcPr>
          <w:p w:rsidR="009E58C5" w:rsidRPr="00E24844" w:rsidRDefault="009E58C5" w:rsidP="00865C33">
            <w:pPr>
              <w:autoSpaceDE w:val="0"/>
              <w:autoSpaceDN w:val="0"/>
              <w:adjustRightInd w:val="0"/>
              <w:ind w:firstLine="0"/>
              <w:contextualSpacing/>
              <w:rPr>
                <w:rFonts w:eastAsia="Calibri"/>
              </w:rPr>
            </w:pPr>
            <w:r w:rsidRPr="00E24844">
              <w:rPr>
                <w:rFonts w:eastAsia="Calibri"/>
              </w:rPr>
              <w:t>на адрес электронной почты: ___________________________________________</w:t>
            </w:r>
          </w:p>
          <w:p w:rsidR="009E58C5" w:rsidRPr="00E24844" w:rsidRDefault="009E58C5" w:rsidP="005E55CD">
            <w:pPr>
              <w:autoSpaceDE w:val="0"/>
              <w:autoSpaceDN w:val="0"/>
              <w:adjustRightInd w:val="0"/>
              <w:jc w:val="center"/>
            </w:pPr>
            <w:r w:rsidRPr="00E24844">
              <w:t>(адрес электронной почты)</w:t>
            </w:r>
          </w:p>
        </w:tc>
      </w:tr>
    </w:tbl>
    <w:p w:rsidR="009E58C5" w:rsidRPr="00E24844" w:rsidRDefault="009E58C5" w:rsidP="009E58C5">
      <w:pPr>
        <w:autoSpaceDE w:val="0"/>
        <w:autoSpaceDN w:val="0"/>
        <w:adjustRightInd w:val="0"/>
        <w:ind w:firstLine="567"/>
        <w:contextualSpacing/>
      </w:pPr>
    </w:p>
    <w:p w:rsidR="009E58C5" w:rsidRPr="00E24844" w:rsidRDefault="009E58C5" w:rsidP="009E58C5">
      <w:pPr>
        <w:autoSpaceDE w:val="0"/>
        <w:autoSpaceDN w:val="0"/>
        <w:adjustRightInd w:val="0"/>
      </w:pPr>
      <w:r w:rsidRPr="00E24844">
        <w:t xml:space="preserve">3. Уведомление об отказе в приеме к рассмотрению заявления </w:t>
      </w:r>
      <w:r w:rsidRPr="00E24844">
        <w:br/>
        <w:t>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(или) документы, прошу направить (нужное отметить знаком «V» с указанием реквизитов)</w:t>
      </w:r>
      <w:r w:rsidRPr="00E24844">
        <w:rPr>
          <w:vertAlign w:val="superscript"/>
        </w:rPr>
        <w:t>2</w:t>
      </w:r>
      <w:r w:rsidRPr="00E2484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8918"/>
      </w:tblGrid>
      <w:tr w:rsidR="009E58C5" w:rsidRPr="00E24844" w:rsidTr="005E55CD">
        <w:tc>
          <w:tcPr>
            <w:tcW w:w="796" w:type="dxa"/>
            <w:shd w:val="clear" w:color="auto" w:fill="auto"/>
          </w:tcPr>
          <w:p w:rsidR="009E58C5" w:rsidRPr="00E24844" w:rsidRDefault="009E58C5" w:rsidP="005E55CD">
            <w:pPr>
              <w:autoSpaceDE w:val="0"/>
              <w:autoSpaceDN w:val="0"/>
              <w:adjustRightInd w:val="0"/>
              <w:contextualSpacing/>
            </w:pPr>
          </w:p>
        </w:tc>
        <w:tc>
          <w:tcPr>
            <w:tcW w:w="8918" w:type="dxa"/>
            <w:shd w:val="clear" w:color="auto" w:fill="auto"/>
          </w:tcPr>
          <w:p w:rsidR="009E58C5" w:rsidRPr="00E24844" w:rsidRDefault="009E58C5" w:rsidP="00865C33">
            <w:pPr>
              <w:autoSpaceDE w:val="0"/>
              <w:autoSpaceDN w:val="0"/>
              <w:adjustRightInd w:val="0"/>
              <w:ind w:firstLine="0"/>
              <w:contextualSpacing/>
              <w:rPr>
                <w:rFonts w:eastAsia="Calibri"/>
              </w:rPr>
            </w:pPr>
            <w:r w:rsidRPr="00E24844">
              <w:rPr>
                <w:rFonts w:eastAsia="Calibri"/>
              </w:rPr>
              <w:t>на адрес электронной почты: ___________________________________________</w:t>
            </w:r>
          </w:p>
          <w:p w:rsidR="009E58C5" w:rsidRPr="00E24844" w:rsidRDefault="009E58C5" w:rsidP="005E55CD">
            <w:pPr>
              <w:autoSpaceDE w:val="0"/>
              <w:autoSpaceDN w:val="0"/>
              <w:adjustRightInd w:val="0"/>
              <w:ind w:left="-108"/>
              <w:jc w:val="center"/>
            </w:pPr>
            <w:r w:rsidRPr="00E24844">
              <w:t>(адрес электронной почты)</w:t>
            </w:r>
          </w:p>
        </w:tc>
      </w:tr>
    </w:tbl>
    <w:p w:rsidR="009E58C5" w:rsidRPr="00E24844" w:rsidRDefault="009E58C5" w:rsidP="009E58C5">
      <w:pPr>
        <w:autoSpaceDE w:val="0"/>
        <w:autoSpaceDN w:val="0"/>
        <w:adjustRightInd w:val="0"/>
      </w:pPr>
    </w:p>
    <w:p w:rsidR="009E58C5" w:rsidRPr="00E24844" w:rsidRDefault="009E58C5" w:rsidP="009E58C5">
      <w:pPr>
        <w:autoSpaceDE w:val="0"/>
        <w:autoSpaceDN w:val="0"/>
        <w:adjustRightInd w:val="0"/>
      </w:pPr>
      <w:r w:rsidRPr="00E24844">
        <w:t>4. Информация об открытии Пенсионным фондом Российской Федерации ребенку, указанному в пункте 1 заявления, индивидуального лицевого счета (нужное отметить знаком «V» с указанием реквизитов):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036"/>
      </w:tblGrid>
      <w:tr w:rsidR="009E58C5" w:rsidRPr="00E24844" w:rsidTr="005E55CD">
        <w:tc>
          <w:tcPr>
            <w:tcW w:w="817" w:type="dxa"/>
            <w:shd w:val="clear" w:color="auto" w:fill="auto"/>
          </w:tcPr>
          <w:p w:rsidR="009E58C5" w:rsidRPr="00E24844" w:rsidRDefault="009E58C5" w:rsidP="005E55CD">
            <w:pPr>
              <w:autoSpaceDE w:val="0"/>
              <w:autoSpaceDN w:val="0"/>
              <w:adjustRightInd w:val="0"/>
              <w:contextualSpacing/>
            </w:pPr>
          </w:p>
        </w:tc>
        <w:tc>
          <w:tcPr>
            <w:tcW w:w="9036" w:type="dxa"/>
            <w:shd w:val="clear" w:color="auto" w:fill="auto"/>
          </w:tcPr>
          <w:p w:rsidR="009E58C5" w:rsidRPr="00E24844" w:rsidRDefault="009E58C5" w:rsidP="00865C33">
            <w:pPr>
              <w:autoSpaceDE w:val="0"/>
              <w:autoSpaceDN w:val="0"/>
              <w:adjustRightInd w:val="0"/>
              <w:ind w:firstLine="0"/>
            </w:pPr>
            <w:r w:rsidRPr="00E24844">
              <w:t>в отношении ребенка открыт индивидуальный лицевой счет со следующим номером __________________________________________________</w:t>
            </w:r>
          </w:p>
          <w:p w:rsidR="009E58C5" w:rsidRPr="00E24844" w:rsidRDefault="009E58C5" w:rsidP="005E55CD">
            <w:pPr>
              <w:autoSpaceDE w:val="0"/>
              <w:autoSpaceDN w:val="0"/>
              <w:adjustRightInd w:val="0"/>
              <w:jc w:val="center"/>
            </w:pPr>
            <w:r w:rsidRPr="00E24844">
              <w:t>(указать страховой номер индивидуального лицевого счета)</w:t>
            </w:r>
          </w:p>
        </w:tc>
      </w:tr>
      <w:tr w:rsidR="009E58C5" w:rsidRPr="00E24844" w:rsidTr="005E55CD">
        <w:tc>
          <w:tcPr>
            <w:tcW w:w="817" w:type="dxa"/>
            <w:shd w:val="clear" w:color="auto" w:fill="auto"/>
          </w:tcPr>
          <w:p w:rsidR="009E58C5" w:rsidRPr="00E24844" w:rsidRDefault="009E58C5" w:rsidP="005E55CD">
            <w:pPr>
              <w:autoSpaceDE w:val="0"/>
              <w:autoSpaceDN w:val="0"/>
              <w:adjustRightInd w:val="0"/>
              <w:contextualSpacing/>
            </w:pPr>
          </w:p>
        </w:tc>
        <w:tc>
          <w:tcPr>
            <w:tcW w:w="9036" w:type="dxa"/>
            <w:shd w:val="clear" w:color="auto" w:fill="auto"/>
          </w:tcPr>
          <w:p w:rsidR="009E58C5" w:rsidRPr="00E24844" w:rsidRDefault="009E58C5" w:rsidP="00865C33">
            <w:pPr>
              <w:autoSpaceDE w:val="0"/>
              <w:autoSpaceDN w:val="0"/>
              <w:adjustRightInd w:val="0"/>
              <w:ind w:firstLine="0"/>
              <w:contextualSpacing/>
            </w:pPr>
            <w:r w:rsidRPr="00E24844">
              <w:t xml:space="preserve">в отношении ребенка не открыт индивидуальный лицевой счет </w:t>
            </w:r>
          </w:p>
        </w:tc>
      </w:tr>
    </w:tbl>
    <w:p w:rsidR="009E58C5" w:rsidRPr="00E24844" w:rsidRDefault="009E58C5" w:rsidP="009E58C5"/>
    <w:p w:rsidR="009E58C5" w:rsidRPr="00E24844" w:rsidRDefault="009E58C5" w:rsidP="009E58C5">
      <w:r w:rsidRPr="00E24844">
        <w:t>5. Сведения о составе семьи заявителя (фамилия, имя, отчество (последнее при наличии) члена семьи, степень родства (свойства) с заявителем)</w:t>
      </w:r>
      <w:r w:rsidRPr="00E24844">
        <w:rPr>
          <w:vertAlign w:val="superscript"/>
        </w:rPr>
        <w:t>3</w:t>
      </w:r>
      <w:r w:rsidRPr="00E24844">
        <w:t xml:space="preserve">: </w:t>
      </w:r>
    </w:p>
    <w:p w:rsidR="009E58C5" w:rsidRPr="00E24844" w:rsidRDefault="009E58C5" w:rsidP="009E58C5"/>
    <w:p w:rsidR="009E58C5" w:rsidRPr="00E24844" w:rsidRDefault="009E58C5" w:rsidP="00865C33">
      <w:pPr>
        <w:ind w:firstLine="0"/>
      </w:pPr>
      <w:r w:rsidRPr="00E24844">
        <w:t>_______________________________________________________________________________</w:t>
      </w:r>
      <w:r w:rsidR="00865C33" w:rsidRPr="00E24844">
        <w:t>_</w:t>
      </w:r>
    </w:p>
    <w:p w:rsidR="009E58C5" w:rsidRPr="00E24844" w:rsidRDefault="009E58C5" w:rsidP="00865C33">
      <w:pPr>
        <w:ind w:firstLine="0"/>
      </w:pPr>
      <w:r w:rsidRPr="00E24844">
        <w:t>_______________________________________________________________________________</w:t>
      </w:r>
      <w:r w:rsidR="00865C33" w:rsidRPr="00E24844">
        <w:t>_</w:t>
      </w:r>
    </w:p>
    <w:p w:rsidR="009E58C5" w:rsidRPr="00E24844" w:rsidRDefault="009E58C5" w:rsidP="00865C33">
      <w:pPr>
        <w:ind w:firstLine="0"/>
      </w:pPr>
      <w:r w:rsidRPr="00E24844">
        <w:t>_______________________________________________________________________________</w:t>
      </w:r>
      <w:r w:rsidR="00865C33" w:rsidRPr="00E24844">
        <w:t>_</w:t>
      </w:r>
    </w:p>
    <w:p w:rsidR="009E58C5" w:rsidRPr="00E24844" w:rsidRDefault="009E58C5" w:rsidP="00865C33">
      <w:pPr>
        <w:ind w:firstLine="0"/>
      </w:pPr>
      <w:r w:rsidRPr="00E24844">
        <w:t>_______________________________________________________________________________</w:t>
      </w:r>
      <w:r w:rsidR="00865C33" w:rsidRPr="00E24844">
        <w:t>_</w:t>
      </w:r>
    </w:p>
    <w:p w:rsidR="009E58C5" w:rsidRPr="00E24844" w:rsidRDefault="009E58C5" w:rsidP="00865C33">
      <w:pPr>
        <w:ind w:firstLine="0"/>
      </w:pPr>
      <w:r w:rsidRPr="00E24844">
        <w:t>______________________________________________________________________________________________________________________________________________________________</w:t>
      </w:r>
      <w:r w:rsidR="00865C33" w:rsidRPr="00E24844">
        <w:t>__</w:t>
      </w:r>
    </w:p>
    <w:p w:rsidR="009E58C5" w:rsidRPr="00E24844" w:rsidRDefault="009E58C5" w:rsidP="00865C33">
      <w:pPr>
        <w:ind w:firstLine="0"/>
      </w:pPr>
      <w:r w:rsidRPr="00E24844">
        <w:t>_______________________________________________________________________________</w:t>
      </w:r>
      <w:r w:rsidR="00865C33" w:rsidRPr="00E24844">
        <w:t>_</w:t>
      </w:r>
    </w:p>
    <w:p w:rsidR="009E58C5" w:rsidRPr="00E24844" w:rsidRDefault="009E58C5" w:rsidP="009E58C5">
      <w:pPr>
        <w:autoSpaceDE w:val="0"/>
        <w:autoSpaceDN w:val="0"/>
        <w:adjustRightInd w:val="0"/>
      </w:pPr>
    </w:p>
    <w:p w:rsidR="009E58C5" w:rsidRPr="00E24844" w:rsidRDefault="009E58C5" w:rsidP="009E58C5">
      <w:pPr>
        <w:autoSpaceDE w:val="0"/>
        <w:autoSpaceDN w:val="0"/>
        <w:adjustRightInd w:val="0"/>
      </w:pPr>
      <w:r w:rsidRPr="00E24844">
        <w:t>6. Сведения о доходах заявителя и членов его семьи за 3 последних календарных месяца, предшествующих месяцу подачи заявления</w:t>
      </w:r>
      <w:r w:rsidRPr="00E24844">
        <w:rPr>
          <w:vertAlign w:val="superscript"/>
        </w:rPr>
        <w:t>4</w:t>
      </w:r>
      <w:r w:rsidRPr="00E24844">
        <w:t>:</w:t>
      </w:r>
    </w:p>
    <w:p w:rsidR="009E58C5" w:rsidRPr="00E24844" w:rsidRDefault="009E58C5" w:rsidP="00865C33">
      <w:pPr>
        <w:ind w:firstLine="0"/>
      </w:pPr>
      <w:r w:rsidRPr="00E24844">
        <w:t>_______________________________________________________________________________</w:t>
      </w:r>
      <w:r w:rsidR="00865C33" w:rsidRPr="00E24844">
        <w:t>_</w:t>
      </w:r>
    </w:p>
    <w:p w:rsidR="009E58C5" w:rsidRPr="00E24844" w:rsidRDefault="009E58C5" w:rsidP="00865C33">
      <w:pPr>
        <w:ind w:firstLine="0"/>
      </w:pPr>
      <w:r w:rsidRPr="00E24844">
        <w:t>_______________________________________________________________________________</w:t>
      </w:r>
      <w:r w:rsidR="00865C33" w:rsidRPr="00E24844">
        <w:t>_</w:t>
      </w:r>
    </w:p>
    <w:p w:rsidR="009E58C5" w:rsidRPr="00E24844" w:rsidRDefault="009E58C5" w:rsidP="00865C33">
      <w:pPr>
        <w:ind w:firstLine="0"/>
      </w:pPr>
      <w:r w:rsidRPr="00E24844">
        <w:t>_______________________________________________________________________________</w:t>
      </w:r>
      <w:r w:rsidR="00865C33" w:rsidRPr="00E24844">
        <w:t>_</w:t>
      </w:r>
    </w:p>
    <w:p w:rsidR="009E58C5" w:rsidRPr="00E24844" w:rsidRDefault="009E58C5" w:rsidP="00865C33">
      <w:pPr>
        <w:ind w:firstLine="0"/>
      </w:pPr>
      <w:r w:rsidRPr="00E24844">
        <w:t>_______________________________________________________________________________</w:t>
      </w:r>
      <w:r w:rsidR="00865C33" w:rsidRPr="00E24844">
        <w:t>_</w:t>
      </w:r>
    </w:p>
    <w:p w:rsidR="009E58C5" w:rsidRPr="00E24844" w:rsidRDefault="009E58C5" w:rsidP="00865C33">
      <w:pPr>
        <w:ind w:firstLine="0"/>
      </w:pPr>
      <w:r w:rsidRPr="00E24844">
        <w:t>________________________________________________________________________________</w:t>
      </w:r>
      <w:r w:rsidR="00865C33" w:rsidRPr="00E24844">
        <w:t>_</w:t>
      </w:r>
      <w:r w:rsidRPr="00E24844">
        <w:t>______________________________________________________________________________</w:t>
      </w:r>
      <w:r w:rsidR="00865C33" w:rsidRPr="00E24844">
        <w:t>_</w:t>
      </w:r>
    </w:p>
    <w:p w:rsidR="009E58C5" w:rsidRPr="00E24844" w:rsidRDefault="009E58C5" w:rsidP="00865C33">
      <w:pPr>
        <w:ind w:firstLine="0"/>
      </w:pPr>
      <w:r w:rsidRPr="00E24844">
        <w:t>_______________________________________________________________________________</w:t>
      </w:r>
      <w:r w:rsidR="00865C33" w:rsidRPr="00E24844">
        <w:t>_</w:t>
      </w:r>
    </w:p>
    <w:p w:rsidR="009E58C5" w:rsidRPr="00E24844" w:rsidRDefault="009E58C5" w:rsidP="009E58C5">
      <w:pPr>
        <w:autoSpaceDE w:val="0"/>
        <w:autoSpaceDN w:val="0"/>
        <w:adjustRightInd w:val="0"/>
      </w:pPr>
    </w:p>
    <w:p w:rsidR="009E58C5" w:rsidRPr="00E24844" w:rsidRDefault="009E58C5" w:rsidP="009E58C5">
      <w:pPr>
        <w:autoSpaceDE w:val="0"/>
        <w:autoSpaceDN w:val="0"/>
        <w:adjustRightInd w:val="0"/>
        <w:contextualSpacing/>
      </w:pPr>
      <w:r w:rsidRPr="00E24844">
        <w:t>7. К заявлению прилагаю следующие документы:</w:t>
      </w:r>
    </w:p>
    <w:p w:rsidR="009E58C5" w:rsidRPr="00E24844" w:rsidRDefault="009E58C5" w:rsidP="00865C33">
      <w:pPr>
        <w:ind w:firstLine="0"/>
      </w:pPr>
      <w:r w:rsidRPr="00E24844">
        <w:t>_______________________________________________________________________________</w:t>
      </w:r>
      <w:r w:rsidR="00865C33" w:rsidRPr="00E24844">
        <w:t>_</w:t>
      </w:r>
    </w:p>
    <w:p w:rsidR="009E58C5" w:rsidRPr="00E24844" w:rsidRDefault="009E58C5" w:rsidP="00865C33">
      <w:pPr>
        <w:ind w:firstLine="0"/>
      </w:pPr>
      <w:r w:rsidRPr="00E24844">
        <w:t>_______________________________________________________________________________</w:t>
      </w:r>
      <w:r w:rsidR="00865C33" w:rsidRPr="00E24844">
        <w:t>_</w:t>
      </w:r>
    </w:p>
    <w:p w:rsidR="009E58C5" w:rsidRPr="00E24844" w:rsidRDefault="009E58C5" w:rsidP="00865C33">
      <w:pPr>
        <w:ind w:firstLine="0"/>
      </w:pPr>
      <w:r w:rsidRPr="00E24844">
        <w:t>_______________________________________________________________________________</w:t>
      </w:r>
      <w:r w:rsidR="00865C33" w:rsidRPr="00E24844">
        <w:t>_</w:t>
      </w:r>
    </w:p>
    <w:p w:rsidR="009E58C5" w:rsidRPr="00E24844" w:rsidRDefault="009E58C5" w:rsidP="00865C33">
      <w:pPr>
        <w:ind w:firstLine="0"/>
      </w:pPr>
      <w:r w:rsidRPr="00E24844">
        <w:t>_______________________________________________________________________________</w:t>
      </w:r>
      <w:r w:rsidR="00865C33" w:rsidRPr="00E24844">
        <w:t>_</w:t>
      </w:r>
    </w:p>
    <w:p w:rsidR="009E58C5" w:rsidRPr="00E24844" w:rsidRDefault="009E58C5" w:rsidP="00865C33">
      <w:pPr>
        <w:ind w:firstLine="0"/>
      </w:pPr>
      <w:r w:rsidRPr="00E24844">
        <w:t>________________________________________________________________________________</w:t>
      </w:r>
      <w:r w:rsidR="00865C33" w:rsidRPr="00E24844">
        <w:t>_</w:t>
      </w:r>
      <w:r w:rsidRPr="00E24844">
        <w:t>______________________________________________________________________________</w:t>
      </w:r>
      <w:r w:rsidR="00865C33" w:rsidRPr="00E24844">
        <w:t>_</w:t>
      </w:r>
    </w:p>
    <w:p w:rsidR="009E58C5" w:rsidRPr="00E24844" w:rsidRDefault="009E58C5" w:rsidP="00865C33">
      <w:pPr>
        <w:ind w:firstLine="0"/>
      </w:pPr>
      <w:r w:rsidRPr="00E24844">
        <w:t>_______________________________________________________________________________</w:t>
      </w:r>
      <w:r w:rsidR="00865C33" w:rsidRPr="00E24844">
        <w:t>_</w:t>
      </w:r>
    </w:p>
    <w:p w:rsidR="009E58C5" w:rsidRPr="00E24844" w:rsidRDefault="009E58C5" w:rsidP="00865C33">
      <w:pPr>
        <w:ind w:firstLine="0"/>
      </w:pPr>
    </w:p>
    <w:p w:rsidR="009E58C5" w:rsidRPr="00E24844" w:rsidRDefault="009E58C5" w:rsidP="009E58C5">
      <w:pPr>
        <w:ind w:firstLine="720"/>
      </w:pPr>
      <w:r w:rsidRPr="00E24844">
        <w:t>8. Я, ____________________________________________________________________</w:t>
      </w:r>
      <w:r w:rsidR="00865C33" w:rsidRPr="00E24844">
        <w:t>_</w:t>
      </w:r>
      <w:r w:rsidRPr="00E24844">
        <w:t>,</w:t>
      </w:r>
    </w:p>
    <w:p w:rsidR="009E58C5" w:rsidRPr="00865C33" w:rsidRDefault="009E58C5" w:rsidP="009E58C5">
      <w:pPr>
        <w:ind w:firstLine="720"/>
        <w:jc w:val="center"/>
      </w:pPr>
      <w:r w:rsidRPr="00E24844">
        <w:t>(фамилия, имя, отчество (пос</w:t>
      </w:r>
      <w:r w:rsidRPr="00865C33">
        <w:t>леднее при наличии) заявителя)</w:t>
      </w:r>
    </w:p>
    <w:p w:rsidR="009E58C5" w:rsidRPr="00865C33" w:rsidRDefault="009E58C5" w:rsidP="009E58C5">
      <w:r w:rsidRPr="00865C33">
        <w:t xml:space="preserve">руководствуясь статьей 9 Федерального закона от 27.07.2006 № 152-ФЗ </w:t>
      </w:r>
      <w:r w:rsidRPr="00865C33">
        <w:br/>
        <w:t xml:space="preserve">«О персональных данных», выражаю согласие на обработку моих персональных данных и моего ребенка, указанных в настоящем заявлении, </w:t>
      </w:r>
      <w:r w:rsidRPr="00865C33">
        <w:br/>
        <w:t>а также документах, представленных с настоящим заявлением</w:t>
      </w:r>
      <w:r w:rsidRPr="00865C33">
        <w:rPr>
          <w:vertAlign w:val="superscript"/>
        </w:rPr>
        <w:t>5</w:t>
      </w:r>
      <w:r w:rsidRPr="00865C33">
        <w:t>.</w:t>
      </w:r>
    </w:p>
    <w:p w:rsidR="00865C33" w:rsidRDefault="00865C33" w:rsidP="00865C33">
      <w:pPr>
        <w:ind w:firstLine="0"/>
        <w:rPr>
          <w:sz w:val="28"/>
          <w:szCs w:val="28"/>
        </w:rPr>
      </w:pPr>
    </w:p>
    <w:p w:rsidR="00865C33" w:rsidRDefault="009E58C5" w:rsidP="00865C33">
      <w:pPr>
        <w:ind w:firstLine="0"/>
      </w:pPr>
      <w:r w:rsidRPr="00865C33">
        <w:t xml:space="preserve">_____________       ____________________________________________________    </w:t>
      </w:r>
    </w:p>
    <w:p w:rsidR="009E58C5" w:rsidRPr="00865C33" w:rsidRDefault="009E58C5" w:rsidP="00865C33">
      <w:pPr>
        <w:ind w:firstLine="0"/>
      </w:pPr>
      <w:r w:rsidRPr="00865C33">
        <w:t>(дата)                                                                                   (подпись заявителя)</w:t>
      </w:r>
    </w:p>
    <w:p w:rsidR="009E58C5" w:rsidRPr="00865C33" w:rsidRDefault="009E58C5" w:rsidP="009E58C5"/>
    <w:p w:rsidR="009E58C5" w:rsidRPr="00865C33" w:rsidRDefault="009E58C5" w:rsidP="009E58C5"/>
    <w:p w:rsidR="009E58C5" w:rsidRPr="00865C33" w:rsidRDefault="009E58C5" w:rsidP="00865C33">
      <w:pPr>
        <w:ind w:firstLine="0"/>
      </w:pPr>
      <w:r w:rsidRPr="00865C33">
        <w:t xml:space="preserve"> «_____»____________20___года                   _____________/ ______________</w:t>
      </w:r>
    </w:p>
    <w:p w:rsidR="009E58C5" w:rsidRPr="00865C33" w:rsidRDefault="009E58C5" w:rsidP="009E58C5">
      <w:r w:rsidRPr="00865C33">
        <w:t xml:space="preserve">                                                                                               (подпись)              (расшифровка)  </w:t>
      </w:r>
    </w:p>
    <w:p w:rsidR="009E58C5" w:rsidRPr="00865C33" w:rsidRDefault="009E58C5" w:rsidP="009E58C5">
      <w:pPr>
        <w:ind w:left="3969"/>
      </w:pPr>
    </w:p>
    <w:p w:rsidR="009E58C5" w:rsidRPr="00F03AE9" w:rsidRDefault="009E58C5" w:rsidP="009E58C5">
      <w:pPr>
        <w:rPr>
          <w:sz w:val="20"/>
          <w:szCs w:val="20"/>
        </w:rPr>
      </w:pPr>
      <w:r w:rsidRPr="00F03AE9">
        <w:rPr>
          <w:vertAlign w:val="superscript"/>
        </w:rPr>
        <w:t xml:space="preserve">1 </w:t>
      </w:r>
      <w:r w:rsidRPr="00F03AE9">
        <w:rPr>
          <w:sz w:val="20"/>
          <w:szCs w:val="20"/>
        </w:rPr>
        <w:t xml:space="preserve">В соответствии с пунктом 4 Порядка обеспечения двухразовым питанием детей, посещающих лагеря </w:t>
      </w:r>
      <w:r w:rsidRPr="00F03AE9">
        <w:rPr>
          <w:sz w:val="20"/>
          <w:szCs w:val="20"/>
        </w:rPr>
        <w:br/>
        <w:t>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 утвержденного Правительством Красноярского края (далее – Порядок), заявителем является родитель (законный представитель) ребенка, посещающего лагерь с дневным пребыванием детей, организованный муниципальной образовательной организацией, осуществляющей организацию отдыха и оздоровления обучающихся в каникулярное время.</w:t>
      </w:r>
    </w:p>
    <w:p w:rsidR="009E58C5" w:rsidRPr="00F03AE9" w:rsidRDefault="009E58C5" w:rsidP="009E58C5">
      <w:pPr>
        <w:rPr>
          <w:sz w:val="20"/>
          <w:szCs w:val="20"/>
        </w:rPr>
      </w:pPr>
      <w:r w:rsidRPr="00F03AE9">
        <w:rPr>
          <w:vertAlign w:val="superscript"/>
        </w:rPr>
        <w:t>2</w:t>
      </w:r>
      <w:r w:rsidRPr="00F03AE9">
        <w:rPr>
          <w:sz w:val="20"/>
          <w:szCs w:val="20"/>
        </w:rPr>
        <w:t>Пункт 3 заявления заполняется в случае представления заявления с документами в электронной форме.</w:t>
      </w:r>
    </w:p>
    <w:p w:rsidR="009E58C5" w:rsidRPr="00F03AE9" w:rsidRDefault="009E58C5" w:rsidP="009E58C5">
      <w:pPr>
        <w:rPr>
          <w:sz w:val="20"/>
          <w:szCs w:val="20"/>
        </w:rPr>
      </w:pPr>
      <w:r w:rsidRPr="00F03AE9">
        <w:rPr>
          <w:vertAlign w:val="superscript"/>
        </w:rPr>
        <w:t>3</w:t>
      </w:r>
      <w:r w:rsidRPr="00F03AE9">
        <w:rPr>
          <w:sz w:val="20"/>
          <w:szCs w:val="20"/>
        </w:rPr>
        <w:t xml:space="preserve"> Пункт 5 заявления заполняется в случае обращения за обеспечением двухразовым питанием ребенка </w:t>
      </w:r>
      <w:r w:rsidRPr="00F03AE9">
        <w:rPr>
          <w:sz w:val="20"/>
          <w:szCs w:val="20"/>
        </w:rPr>
        <w:br/>
        <w:t>из категории, указанной в абзацах втором – четвертом пункта 2 Порядка, в целях определения среднедушевого дохода семьи, дающего право на обеспечение двухразовым питанием.</w:t>
      </w:r>
    </w:p>
    <w:p w:rsidR="009E58C5" w:rsidRPr="00F03AE9" w:rsidRDefault="009E58C5" w:rsidP="009E58C5">
      <w:pPr>
        <w:autoSpaceDE w:val="0"/>
        <w:autoSpaceDN w:val="0"/>
        <w:adjustRightInd w:val="0"/>
        <w:rPr>
          <w:sz w:val="20"/>
          <w:szCs w:val="20"/>
        </w:rPr>
      </w:pPr>
      <w:r w:rsidRPr="00F03AE9">
        <w:rPr>
          <w:sz w:val="20"/>
          <w:szCs w:val="20"/>
        </w:rPr>
        <w:t>При исчислении среднедушевого дохода семьи для определения права на обеспечение двухразовым питанием на ребенка, в том числе усыновленного, находящегося под опекой (попечительством), в составе семьи учитываются его родители (усыновители), опекуны (попечители), несовершеннолетние братья и сестры (дети, достигшие возраста 18 лет, обучающиеся в общеобразовательных организациях) независимо от места</w:t>
      </w:r>
      <w:r w:rsidRPr="00F03AE9">
        <w:rPr>
          <w:sz w:val="20"/>
          <w:szCs w:val="20"/>
        </w:rPr>
        <w:br/>
        <w:t>их проживания (пребывания) и сам ребенок.</w:t>
      </w:r>
    </w:p>
    <w:p w:rsidR="009E58C5" w:rsidRPr="00F03AE9" w:rsidRDefault="009E58C5" w:rsidP="009E58C5">
      <w:pPr>
        <w:autoSpaceDE w:val="0"/>
        <w:autoSpaceDN w:val="0"/>
        <w:adjustRightInd w:val="0"/>
        <w:rPr>
          <w:sz w:val="20"/>
          <w:szCs w:val="20"/>
        </w:rPr>
      </w:pPr>
      <w:r w:rsidRPr="00F03AE9">
        <w:rPr>
          <w:sz w:val="20"/>
          <w:szCs w:val="20"/>
        </w:rPr>
        <w:t xml:space="preserve">При исчислении среднедушевого дохода семьи для определения права на обеспечение двухразовым питанием на приемного ребенка в составе семьи учитываются его приемные родители, проживающие совместно несовершеннолетние братья и сестры (дети, достигшие возраста 18 лет, обучающиеся </w:t>
      </w:r>
      <w:r w:rsidR="005E55CD">
        <w:rPr>
          <w:sz w:val="20"/>
          <w:szCs w:val="20"/>
        </w:rPr>
        <w:t xml:space="preserve">                                      </w:t>
      </w:r>
      <w:r w:rsidRPr="00F03AE9">
        <w:rPr>
          <w:sz w:val="20"/>
          <w:szCs w:val="20"/>
        </w:rPr>
        <w:t>в общеобразовательных организациях) и сам приемный ребенок.</w:t>
      </w:r>
    </w:p>
    <w:p w:rsidR="005E55CD" w:rsidRDefault="009E58C5" w:rsidP="009E58C5">
      <w:pPr>
        <w:autoSpaceDE w:val="0"/>
        <w:autoSpaceDN w:val="0"/>
        <w:adjustRightInd w:val="0"/>
        <w:rPr>
          <w:sz w:val="20"/>
          <w:szCs w:val="20"/>
        </w:rPr>
      </w:pPr>
      <w:r w:rsidRPr="00F03AE9">
        <w:rPr>
          <w:sz w:val="20"/>
          <w:szCs w:val="20"/>
        </w:rPr>
        <w:t xml:space="preserve">В состав семьи, учитываемый при исчислении величины среднедушевого дохода семьи, </w:t>
      </w:r>
      <w:r w:rsidR="005E55CD">
        <w:rPr>
          <w:sz w:val="20"/>
          <w:szCs w:val="20"/>
        </w:rPr>
        <w:t xml:space="preserve">                                  </w:t>
      </w:r>
      <w:r w:rsidRPr="00F03AE9">
        <w:rPr>
          <w:sz w:val="20"/>
          <w:szCs w:val="20"/>
        </w:rPr>
        <w:t xml:space="preserve">не включаются: дети, достигшие совершеннолетия, не обучающиеся в общеобразовательных организациях; дети в возрасте до 18 лет при приобретении ими полной дееспособности в соответствии с законодательством Российской Федерации; дети, в отношении которых родители лишены родительских прав, ограничены </w:t>
      </w:r>
      <w:r w:rsidR="005E55CD">
        <w:rPr>
          <w:sz w:val="20"/>
          <w:szCs w:val="20"/>
        </w:rPr>
        <w:t xml:space="preserve">                            </w:t>
      </w:r>
      <w:r w:rsidRPr="00F03AE9">
        <w:rPr>
          <w:sz w:val="20"/>
          <w:szCs w:val="20"/>
        </w:rPr>
        <w:t>в родительских правах;</w:t>
      </w:r>
      <w:r w:rsidR="005E55CD">
        <w:rPr>
          <w:sz w:val="20"/>
          <w:szCs w:val="20"/>
        </w:rPr>
        <w:t xml:space="preserve"> </w:t>
      </w:r>
    </w:p>
    <w:p w:rsidR="009E58C5" w:rsidRPr="00F03AE9" w:rsidRDefault="009E58C5" w:rsidP="009E58C5">
      <w:pPr>
        <w:autoSpaceDE w:val="0"/>
        <w:autoSpaceDN w:val="0"/>
        <w:adjustRightInd w:val="0"/>
        <w:rPr>
          <w:sz w:val="20"/>
          <w:szCs w:val="20"/>
        </w:rPr>
      </w:pPr>
      <w:r w:rsidRPr="00F03AE9">
        <w:rPr>
          <w:sz w:val="20"/>
          <w:szCs w:val="20"/>
        </w:rPr>
        <w:t>дети, находящиеся на полном государственном обеспечении; родитель (лицо его заменяющее),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 родитель (лицо его заменяющее), отсутствующий</w:t>
      </w:r>
      <w:r w:rsidR="005E55CD">
        <w:rPr>
          <w:sz w:val="20"/>
          <w:szCs w:val="20"/>
        </w:rPr>
        <w:t xml:space="preserve"> </w:t>
      </w:r>
      <w:r w:rsidRPr="00F03AE9">
        <w:rPr>
          <w:sz w:val="20"/>
          <w:szCs w:val="20"/>
        </w:rPr>
        <w:t xml:space="preserve">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 родитель, не состоящий в браке </w:t>
      </w:r>
      <w:r w:rsidR="005E55CD">
        <w:rPr>
          <w:sz w:val="20"/>
          <w:szCs w:val="20"/>
        </w:rPr>
        <w:t xml:space="preserve">                    </w:t>
      </w:r>
      <w:r w:rsidRPr="00F03AE9">
        <w:rPr>
          <w:sz w:val="20"/>
          <w:szCs w:val="20"/>
        </w:rPr>
        <w:t>с заявителем, не проживающий в семье заявителя и предоставляющий алименты на несовершеннолетних детей заявителя.</w:t>
      </w:r>
    </w:p>
    <w:p w:rsidR="009E58C5" w:rsidRPr="00F03AE9" w:rsidRDefault="009E58C5" w:rsidP="009E58C5">
      <w:pPr>
        <w:rPr>
          <w:sz w:val="20"/>
          <w:szCs w:val="20"/>
        </w:rPr>
      </w:pPr>
      <w:r w:rsidRPr="00F03AE9">
        <w:rPr>
          <w:sz w:val="20"/>
          <w:szCs w:val="20"/>
          <w:vertAlign w:val="superscript"/>
        </w:rPr>
        <w:t>4</w:t>
      </w:r>
      <w:r w:rsidRPr="00F03AE9">
        <w:rPr>
          <w:sz w:val="20"/>
          <w:szCs w:val="20"/>
        </w:rPr>
        <w:t xml:space="preserve"> Пункт 6 заявления заполняется в случае обращения за обеспечением двухразовым питанием ребенка </w:t>
      </w:r>
      <w:r w:rsidRPr="00F03AE9">
        <w:rPr>
          <w:sz w:val="20"/>
          <w:szCs w:val="20"/>
        </w:rPr>
        <w:br/>
        <w:t>из категории, указанной в абзацах втором – четвертом пункта 2 Порядка, в целях определения среднедушевого дохода семьи, дающего право на обеспечение двухразовым питанием.</w:t>
      </w:r>
    </w:p>
    <w:p w:rsidR="009E58C5" w:rsidRPr="00F03AE9" w:rsidRDefault="009E58C5" w:rsidP="009E58C5">
      <w:pPr>
        <w:rPr>
          <w:sz w:val="20"/>
          <w:szCs w:val="20"/>
        </w:rPr>
      </w:pPr>
      <w:r w:rsidRPr="00F03AE9">
        <w:rPr>
          <w:sz w:val="20"/>
          <w:szCs w:val="20"/>
        </w:rPr>
        <w:t xml:space="preserve">Указанию подлежат сведения о доходах всех членов семьи за 3 последних календарных месяца, предшествующих месяцу подачи заявления, указанные в абзацах пятом – тринадцатом пункта 4 Порядка </w:t>
      </w:r>
      <w:r w:rsidRPr="00F03AE9">
        <w:rPr>
          <w:sz w:val="20"/>
          <w:szCs w:val="20"/>
        </w:rPr>
        <w:br/>
        <w:t>(при их наличии).</w:t>
      </w:r>
    </w:p>
    <w:p w:rsidR="009E58C5" w:rsidRPr="00F03AE9" w:rsidRDefault="009E58C5" w:rsidP="009E58C5">
      <w:pPr>
        <w:rPr>
          <w:rFonts w:ascii="Calibri" w:hAnsi="Calibri"/>
          <w:sz w:val="20"/>
          <w:szCs w:val="20"/>
        </w:rPr>
      </w:pPr>
      <w:r w:rsidRPr="00F03AE9">
        <w:rPr>
          <w:sz w:val="20"/>
          <w:szCs w:val="20"/>
          <w:vertAlign w:val="superscript"/>
        </w:rPr>
        <w:footnoteRef/>
      </w:r>
      <w:r w:rsidRPr="00F03AE9">
        <w:rPr>
          <w:sz w:val="20"/>
          <w:szCs w:val="20"/>
        </w:rPr>
        <w:t xml:space="preserve"> При заполнении заявления в случае обращения за обеспечением двухразовым питанием ребенка </w:t>
      </w:r>
      <w:r w:rsidR="005E55CD">
        <w:rPr>
          <w:sz w:val="20"/>
          <w:szCs w:val="20"/>
        </w:rPr>
        <w:t xml:space="preserve">                       </w:t>
      </w:r>
      <w:r w:rsidRPr="00F03AE9">
        <w:rPr>
          <w:sz w:val="20"/>
          <w:szCs w:val="20"/>
        </w:rPr>
        <w:t>из категории, указанной в абзацах втором – четвертом пункта 2 Порядка, в заявление также включается согласие на обработку персональных данных членов семьи заявителя, указанных в пункте 5 заявления.</w:t>
      </w:r>
    </w:p>
    <w:sectPr w:rsidR="009E58C5" w:rsidRPr="00F03AE9" w:rsidSect="009E58C5">
      <w:headerReference w:type="default" r:id="rId23"/>
      <w:pgSz w:w="11906" w:h="16838"/>
      <w:pgMar w:top="567" w:right="849" w:bottom="426"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76612" w:rsidRDefault="00076612">
      <w:r>
        <w:separator/>
      </w:r>
    </w:p>
  </w:endnote>
  <w:endnote w:type="continuationSeparator" w:id="0">
    <w:p w:rsidR="00076612" w:rsidRDefault="0007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76612" w:rsidRDefault="00076612">
      <w:r>
        <w:separator/>
      </w:r>
    </w:p>
  </w:footnote>
  <w:footnote w:type="continuationSeparator" w:id="0">
    <w:p w:rsidR="00076612" w:rsidRDefault="00076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55CD" w:rsidRPr="009304C5" w:rsidRDefault="005E55CD">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13E89"/>
    <w:multiLevelType w:val="hybridMultilevel"/>
    <w:tmpl w:val="DFB00054"/>
    <w:lvl w:ilvl="0" w:tplc="2A5A14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1F4546"/>
    <w:multiLevelType w:val="hybridMultilevel"/>
    <w:tmpl w:val="E16A491C"/>
    <w:lvl w:ilvl="0" w:tplc="04190013">
      <w:start w:val="1"/>
      <w:numFmt w:val="upperRoman"/>
      <w:lvlText w:val="%1."/>
      <w:lvlJc w:val="right"/>
      <w:pPr>
        <w:tabs>
          <w:tab w:val="num" w:pos="2345"/>
        </w:tabs>
        <w:ind w:left="2345" w:hanging="360"/>
      </w:pPr>
    </w:lvl>
    <w:lvl w:ilvl="1" w:tplc="7F988654">
      <w:numFmt w:val="none"/>
      <w:lvlText w:val=""/>
      <w:lvlJc w:val="left"/>
      <w:pPr>
        <w:tabs>
          <w:tab w:val="num" w:pos="1985"/>
        </w:tabs>
      </w:pPr>
    </w:lvl>
    <w:lvl w:ilvl="2" w:tplc="A672D758">
      <w:numFmt w:val="none"/>
      <w:lvlText w:val=""/>
      <w:lvlJc w:val="left"/>
      <w:pPr>
        <w:tabs>
          <w:tab w:val="num" w:pos="1985"/>
        </w:tabs>
      </w:pPr>
    </w:lvl>
    <w:lvl w:ilvl="3" w:tplc="F5266D36">
      <w:numFmt w:val="none"/>
      <w:lvlText w:val=""/>
      <w:lvlJc w:val="left"/>
      <w:pPr>
        <w:tabs>
          <w:tab w:val="num" w:pos="1985"/>
        </w:tabs>
      </w:pPr>
    </w:lvl>
    <w:lvl w:ilvl="4" w:tplc="1A5CA8D0">
      <w:numFmt w:val="none"/>
      <w:lvlText w:val=""/>
      <w:lvlJc w:val="left"/>
      <w:pPr>
        <w:tabs>
          <w:tab w:val="num" w:pos="1985"/>
        </w:tabs>
      </w:pPr>
    </w:lvl>
    <w:lvl w:ilvl="5" w:tplc="B972D2EC">
      <w:numFmt w:val="none"/>
      <w:lvlText w:val=""/>
      <w:lvlJc w:val="left"/>
      <w:pPr>
        <w:tabs>
          <w:tab w:val="num" w:pos="1985"/>
        </w:tabs>
      </w:pPr>
    </w:lvl>
    <w:lvl w:ilvl="6" w:tplc="35AA2798">
      <w:numFmt w:val="none"/>
      <w:lvlText w:val=""/>
      <w:lvlJc w:val="left"/>
      <w:pPr>
        <w:tabs>
          <w:tab w:val="num" w:pos="1985"/>
        </w:tabs>
      </w:pPr>
    </w:lvl>
    <w:lvl w:ilvl="7" w:tplc="614287B2">
      <w:numFmt w:val="none"/>
      <w:lvlText w:val=""/>
      <w:lvlJc w:val="left"/>
      <w:pPr>
        <w:tabs>
          <w:tab w:val="num" w:pos="1985"/>
        </w:tabs>
      </w:pPr>
    </w:lvl>
    <w:lvl w:ilvl="8" w:tplc="4AFE76C2">
      <w:numFmt w:val="none"/>
      <w:lvlText w:val=""/>
      <w:lvlJc w:val="left"/>
      <w:pPr>
        <w:tabs>
          <w:tab w:val="num" w:pos="1985"/>
        </w:tabs>
      </w:pPr>
    </w:lvl>
  </w:abstractNum>
  <w:abstractNum w:abstractNumId="2" w15:restartNumberingAfterBreak="0">
    <w:nsid w:val="1F63405E"/>
    <w:multiLevelType w:val="singleLevel"/>
    <w:tmpl w:val="2610AC8A"/>
    <w:lvl w:ilvl="0">
      <w:start w:val="2"/>
      <w:numFmt w:val="decimal"/>
      <w:lvlText w:val="%1."/>
      <w:legacy w:legacy="1" w:legacySpace="0" w:legacyIndent="279"/>
      <w:lvlJc w:val="left"/>
      <w:rPr>
        <w:rFonts w:ascii="Times New Roman" w:hAnsi="Times New Roman" w:cs="Times New Roman" w:hint="default"/>
      </w:rPr>
    </w:lvl>
  </w:abstractNum>
  <w:abstractNum w:abstractNumId="3" w15:restartNumberingAfterBreak="0">
    <w:nsid w:val="311067CE"/>
    <w:multiLevelType w:val="hybridMultilevel"/>
    <w:tmpl w:val="5C5E0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2C3EAE"/>
    <w:multiLevelType w:val="hybridMultilevel"/>
    <w:tmpl w:val="85987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FE316A"/>
    <w:multiLevelType w:val="hybridMultilevel"/>
    <w:tmpl w:val="12BC264E"/>
    <w:lvl w:ilvl="0" w:tplc="8530EDD2">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A796E00"/>
    <w:multiLevelType w:val="hybridMultilevel"/>
    <w:tmpl w:val="76648088"/>
    <w:lvl w:ilvl="0" w:tplc="640A5CEC">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6"/>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1707"/>
    <w:rsid w:val="000004CF"/>
    <w:rsid w:val="000109A7"/>
    <w:rsid w:val="000121DC"/>
    <w:rsid w:val="0001660C"/>
    <w:rsid w:val="000227A4"/>
    <w:rsid w:val="000322E3"/>
    <w:rsid w:val="00037DC0"/>
    <w:rsid w:val="000433AF"/>
    <w:rsid w:val="0005294E"/>
    <w:rsid w:val="000555BE"/>
    <w:rsid w:val="000608C9"/>
    <w:rsid w:val="0006742E"/>
    <w:rsid w:val="00067718"/>
    <w:rsid w:val="00072570"/>
    <w:rsid w:val="00074A74"/>
    <w:rsid w:val="00076612"/>
    <w:rsid w:val="00076BB6"/>
    <w:rsid w:val="00080CE6"/>
    <w:rsid w:val="00081A81"/>
    <w:rsid w:val="00082FFF"/>
    <w:rsid w:val="00083B10"/>
    <w:rsid w:val="00092C21"/>
    <w:rsid w:val="000A40CC"/>
    <w:rsid w:val="000A4429"/>
    <w:rsid w:val="000B16B5"/>
    <w:rsid w:val="000B27B9"/>
    <w:rsid w:val="000C4F9E"/>
    <w:rsid w:val="000D4B66"/>
    <w:rsid w:val="000E02A4"/>
    <w:rsid w:val="000E345A"/>
    <w:rsid w:val="000E504B"/>
    <w:rsid w:val="000E68B5"/>
    <w:rsid w:val="000F08CC"/>
    <w:rsid w:val="000F1AEB"/>
    <w:rsid w:val="0010034B"/>
    <w:rsid w:val="00106434"/>
    <w:rsid w:val="00114F12"/>
    <w:rsid w:val="001171F6"/>
    <w:rsid w:val="00123C9A"/>
    <w:rsid w:val="00127565"/>
    <w:rsid w:val="001325AC"/>
    <w:rsid w:val="001335CB"/>
    <w:rsid w:val="001405F6"/>
    <w:rsid w:val="00146FDE"/>
    <w:rsid w:val="00147324"/>
    <w:rsid w:val="00150085"/>
    <w:rsid w:val="00152093"/>
    <w:rsid w:val="00152D32"/>
    <w:rsid w:val="001539F9"/>
    <w:rsid w:val="0015668B"/>
    <w:rsid w:val="00165771"/>
    <w:rsid w:val="001673B0"/>
    <w:rsid w:val="00174B10"/>
    <w:rsid w:val="00174EF2"/>
    <w:rsid w:val="001824DE"/>
    <w:rsid w:val="00182715"/>
    <w:rsid w:val="001865AF"/>
    <w:rsid w:val="001952CC"/>
    <w:rsid w:val="001A47F0"/>
    <w:rsid w:val="001A5798"/>
    <w:rsid w:val="001B364C"/>
    <w:rsid w:val="001B4EB4"/>
    <w:rsid w:val="001B63FD"/>
    <w:rsid w:val="001C16D4"/>
    <w:rsid w:val="001D0637"/>
    <w:rsid w:val="001D146C"/>
    <w:rsid w:val="001D3070"/>
    <w:rsid w:val="001D64C4"/>
    <w:rsid w:val="001E115B"/>
    <w:rsid w:val="001E134D"/>
    <w:rsid w:val="001E227B"/>
    <w:rsid w:val="001E3BED"/>
    <w:rsid w:val="001F4933"/>
    <w:rsid w:val="001F6680"/>
    <w:rsid w:val="0020136A"/>
    <w:rsid w:val="00203D31"/>
    <w:rsid w:val="00204764"/>
    <w:rsid w:val="00204B5F"/>
    <w:rsid w:val="00206BE8"/>
    <w:rsid w:val="00222C14"/>
    <w:rsid w:val="0022427F"/>
    <w:rsid w:val="00230AE2"/>
    <w:rsid w:val="0023100D"/>
    <w:rsid w:val="002314EE"/>
    <w:rsid w:val="00231C4E"/>
    <w:rsid w:val="00232D8E"/>
    <w:rsid w:val="0023309F"/>
    <w:rsid w:val="00236289"/>
    <w:rsid w:val="00237EBB"/>
    <w:rsid w:val="00246CE9"/>
    <w:rsid w:val="0025407A"/>
    <w:rsid w:val="0026779D"/>
    <w:rsid w:val="002756CC"/>
    <w:rsid w:val="00276E17"/>
    <w:rsid w:val="002852E3"/>
    <w:rsid w:val="00294D77"/>
    <w:rsid w:val="002A377B"/>
    <w:rsid w:val="002A690A"/>
    <w:rsid w:val="002B3E3B"/>
    <w:rsid w:val="002C1B25"/>
    <w:rsid w:val="002C31F9"/>
    <w:rsid w:val="002C437D"/>
    <w:rsid w:val="002E5842"/>
    <w:rsid w:val="002F23D1"/>
    <w:rsid w:val="002F65E9"/>
    <w:rsid w:val="00306F76"/>
    <w:rsid w:val="0031272F"/>
    <w:rsid w:val="003237D1"/>
    <w:rsid w:val="00334477"/>
    <w:rsid w:val="00340405"/>
    <w:rsid w:val="003438A7"/>
    <w:rsid w:val="00345EB1"/>
    <w:rsid w:val="00355D36"/>
    <w:rsid w:val="00356DD0"/>
    <w:rsid w:val="00357AB0"/>
    <w:rsid w:val="00360DFA"/>
    <w:rsid w:val="00366129"/>
    <w:rsid w:val="00370CC4"/>
    <w:rsid w:val="003732FB"/>
    <w:rsid w:val="00374327"/>
    <w:rsid w:val="003755AC"/>
    <w:rsid w:val="00375DEB"/>
    <w:rsid w:val="003766AE"/>
    <w:rsid w:val="00381146"/>
    <w:rsid w:val="00384733"/>
    <w:rsid w:val="003855C1"/>
    <w:rsid w:val="00387BFB"/>
    <w:rsid w:val="00392143"/>
    <w:rsid w:val="00394D46"/>
    <w:rsid w:val="003956E9"/>
    <w:rsid w:val="00397A7A"/>
    <w:rsid w:val="003A0799"/>
    <w:rsid w:val="003B539C"/>
    <w:rsid w:val="003B65AE"/>
    <w:rsid w:val="003C4ED4"/>
    <w:rsid w:val="003D2560"/>
    <w:rsid w:val="003E3DA9"/>
    <w:rsid w:val="003E59AD"/>
    <w:rsid w:val="003E7B0A"/>
    <w:rsid w:val="003F1AFD"/>
    <w:rsid w:val="003F7D72"/>
    <w:rsid w:val="0040515B"/>
    <w:rsid w:val="004051D2"/>
    <w:rsid w:val="004136B3"/>
    <w:rsid w:val="004144F0"/>
    <w:rsid w:val="0041609F"/>
    <w:rsid w:val="004310AC"/>
    <w:rsid w:val="004360FB"/>
    <w:rsid w:val="004364BD"/>
    <w:rsid w:val="004408D3"/>
    <w:rsid w:val="00440C22"/>
    <w:rsid w:val="00441387"/>
    <w:rsid w:val="00446A03"/>
    <w:rsid w:val="00447672"/>
    <w:rsid w:val="00477E48"/>
    <w:rsid w:val="00481B74"/>
    <w:rsid w:val="004857ED"/>
    <w:rsid w:val="0048620B"/>
    <w:rsid w:val="00496111"/>
    <w:rsid w:val="00497D23"/>
    <w:rsid w:val="004A0D76"/>
    <w:rsid w:val="004A4E3C"/>
    <w:rsid w:val="004A6837"/>
    <w:rsid w:val="004B2703"/>
    <w:rsid w:val="004C4D1B"/>
    <w:rsid w:val="004C7B73"/>
    <w:rsid w:val="004E215E"/>
    <w:rsid w:val="004E267D"/>
    <w:rsid w:val="004E343E"/>
    <w:rsid w:val="004E432C"/>
    <w:rsid w:val="004E687B"/>
    <w:rsid w:val="00503A49"/>
    <w:rsid w:val="0050578C"/>
    <w:rsid w:val="00507A17"/>
    <w:rsid w:val="005119FC"/>
    <w:rsid w:val="00513056"/>
    <w:rsid w:val="005312C4"/>
    <w:rsid w:val="0053513D"/>
    <w:rsid w:val="00546CFD"/>
    <w:rsid w:val="00550FA2"/>
    <w:rsid w:val="00551330"/>
    <w:rsid w:val="00555A78"/>
    <w:rsid w:val="00557881"/>
    <w:rsid w:val="00557F16"/>
    <w:rsid w:val="0056293F"/>
    <w:rsid w:val="00572AC2"/>
    <w:rsid w:val="00591F76"/>
    <w:rsid w:val="00593ED2"/>
    <w:rsid w:val="00594CB4"/>
    <w:rsid w:val="0059599E"/>
    <w:rsid w:val="005A2FE6"/>
    <w:rsid w:val="005B08A6"/>
    <w:rsid w:val="005B2A85"/>
    <w:rsid w:val="005B2CAA"/>
    <w:rsid w:val="005B3A79"/>
    <w:rsid w:val="005C0C03"/>
    <w:rsid w:val="005C1144"/>
    <w:rsid w:val="005C1592"/>
    <w:rsid w:val="005C1EFF"/>
    <w:rsid w:val="005D240D"/>
    <w:rsid w:val="005D623B"/>
    <w:rsid w:val="005E105F"/>
    <w:rsid w:val="005E180A"/>
    <w:rsid w:val="005E5296"/>
    <w:rsid w:val="005E55CD"/>
    <w:rsid w:val="005F5CB6"/>
    <w:rsid w:val="005F7565"/>
    <w:rsid w:val="0060096F"/>
    <w:rsid w:val="00600C39"/>
    <w:rsid w:val="006030BA"/>
    <w:rsid w:val="00616681"/>
    <w:rsid w:val="006245BF"/>
    <w:rsid w:val="0062642E"/>
    <w:rsid w:val="006371CB"/>
    <w:rsid w:val="00651E29"/>
    <w:rsid w:val="0065538C"/>
    <w:rsid w:val="00671686"/>
    <w:rsid w:val="006A2A28"/>
    <w:rsid w:val="006A7A12"/>
    <w:rsid w:val="006B4FEA"/>
    <w:rsid w:val="006C057B"/>
    <w:rsid w:val="006C396B"/>
    <w:rsid w:val="006E6570"/>
    <w:rsid w:val="006E6846"/>
    <w:rsid w:val="006F0020"/>
    <w:rsid w:val="006F1BEA"/>
    <w:rsid w:val="00700C63"/>
    <w:rsid w:val="00703AF6"/>
    <w:rsid w:val="007054FE"/>
    <w:rsid w:val="007074D0"/>
    <w:rsid w:val="007075AD"/>
    <w:rsid w:val="00710E76"/>
    <w:rsid w:val="00714DC6"/>
    <w:rsid w:val="00714F34"/>
    <w:rsid w:val="00716EB6"/>
    <w:rsid w:val="007233CA"/>
    <w:rsid w:val="00730648"/>
    <w:rsid w:val="00730F5A"/>
    <w:rsid w:val="007563EC"/>
    <w:rsid w:val="007600E5"/>
    <w:rsid w:val="00760EC8"/>
    <w:rsid w:val="00761B73"/>
    <w:rsid w:val="0077146A"/>
    <w:rsid w:val="00771707"/>
    <w:rsid w:val="00787085"/>
    <w:rsid w:val="00790304"/>
    <w:rsid w:val="00794BFB"/>
    <w:rsid w:val="007A31FA"/>
    <w:rsid w:val="007A7C5E"/>
    <w:rsid w:val="007B1759"/>
    <w:rsid w:val="007B4315"/>
    <w:rsid w:val="007B53EB"/>
    <w:rsid w:val="007C1745"/>
    <w:rsid w:val="007C389E"/>
    <w:rsid w:val="007C796A"/>
    <w:rsid w:val="007D0E9D"/>
    <w:rsid w:val="007D4A6E"/>
    <w:rsid w:val="007E4D95"/>
    <w:rsid w:val="007E5EE0"/>
    <w:rsid w:val="007E7BE5"/>
    <w:rsid w:val="007F2854"/>
    <w:rsid w:val="007F788E"/>
    <w:rsid w:val="00804013"/>
    <w:rsid w:val="00815C7B"/>
    <w:rsid w:val="00816F56"/>
    <w:rsid w:val="008176B1"/>
    <w:rsid w:val="0082014C"/>
    <w:rsid w:val="00823306"/>
    <w:rsid w:val="00825A6B"/>
    <w:rsid w:val="0083360A"/>
    <w:rsid w:val="00835233"/>
    <w:rsid w:val="00846A8B"/>
    <w:rsid w:val="00853A5C"/>
    <w:rsid w:val="00853FFE"/>
    <w:rsid w:val="008635FD"/>
    <w:rsid w:val="00865C33"/>
    <w:rsid w:val="00865CF5"/>
    <w:rsid w:val="0086612A"/>
    <w:rsid w:val="00870F11"/>
    <w:rsid w:val="00875801"/>
    <w:rsid w:val="008777A4"/>
    <w:rsid w:val="00881812"/>
    <w:rsid w:val="00883FFE"/>
    <w:rsid w:val="00896075"/>
    <w:rsid w:val="00897D61"/>
    <w:rsid w:val="008A130E"/>
    <w:rsid w:val="008A37B9"/>
    <w:rsid w:val="008A42C5"/>
    <w:rsid w:val="008B0F01"/>
    <w:rsid w:val="008B139A"/>
    <w:rsid w:val="008D2F70"/>
    <w:rsid w:val="008E18AA"/>
    <w:rsid w:val="008F1AFB"/>
    <w:rsid w:val="008F25D5"/>
    <w:rsid w:val="008F4169"/>
    <w:rsid w:val="008F72F5"/>
    <w:rsid w:val="009013F6"/>
    <w:rsid w:val="00902E35"/>
    <w:rsid w:val="00906D4A"/>
    <w:rsid w:val="00912A8D"/>
    <w:rsid w:val="009138C2"/>
    <w:rsid w:val="0093606E"/>
    <w:rsid w:val="00942EE5"/>
    <w:rsid w:val="009475B7"/>
    <w:rsid w:val="00964898"/>
    <w:rsid w:val="00974CD0"/>
    <w:rsid w:val="00974FA6"/>
    <w:rsid w:val="00976BAF"/>
    <w:rsid w:val="00983FD4"/>
    <w:rsid w:val="0099025C"/>
    <w:rsid w:val="00991D88"/>
    <w:rsid w:val="009955FE"/>
    <w:rsid w:val="00995F00"/>
    <w:rsid w:val="009A6B66"/>
    <w:rsid w:val="009B3725"/>
    <w:rsid w:val="009B483D"/>
    <w:rsid w:val="009B7631"/>
    <w:rsid w:val="009C30ED"/>
    <w:rsid w:val="009D1DFE"/>
    <w:rsid w:val="009E58C5"/>
    <w:rsid w:val="009F1C7E"/>
    <w:rsid w:val="009F5CCD"/>
    <w:rsid w:val="00A000A9"/>
    <w:rsid w:val="00A00256"/>
    <w:rsid w:val="00A02774"/>
    <w:rsid w:val="00A06BB1"/>
    <w:rsid w:val="00A13F5E"/>
    <w:rsid w:val="00A172ED"/>
    <w:rsid w:val="00A2313F"/>
    <w:rsid w:val="00A25883"/>
    <w:rsid w:val="00A52120"/>
    <w:rsid w:val="00A5466A"/>
    <w:rsid w:val="00A55C8D"/>
    <w:rsid w:val="00A668DE"/>
    <w:rsid w:val="00A6781A"/>
    <w:rsid w:val="00A761E3"/>
    <w:rsid w:val="00A82BE0"/>
    <w:rsid w:val="00A86C00"/>
    <w:rsid w:val="00A96E60"/>
    <w:rsid w:val="00A97E6C"/>
    <w:rsid w:val="00AA2884"/>
    <w:rsid w:val="00AB3AA4"/>
    <w:rsid w:val="00AB45B6"/>
    <w:rsid w:val="00AC7CF7"/>
    <w:rsid w:val="00AD1339"/>
    <w:rsid w:val="00AE3E09"/>
    <w:rsid w:val="00AE59E7"/>
    <w:rsid w:val="00AF7280"/>
    <w:rsid w:val="00AF7F39"/>
    <w:rsid w:val="00B0209F"/>
    <w:rsid w:val="00B02EBD"/>
    <w:rsid w:val="00B10463"/>
    <w:rsid w:val="00B22141"/>
    <w:rsid w:val="00B231E8"/>
    <w:rsid w:val="00B2634A"/>
    <w:rsid w:val="00B31D25"/>
    <w:rsid w:val="00B32893"/>
    <w:rsid w:val="00B32CAE"/>
    <w:rsid w:val="00B42230"/>
    <w:rsid w:val="00B5166B"/>
    <w:rsid w:val="00B544A9"/>
    <w:rsid w:val="00B549F3"/>
    <w:rsid w:val="00B567E6"/>
    <w:rsid w:val="00B644CE"/>
    <w:rsid w:val="00B7550E"/>
    <w:rsid w:val="00B75C9B"/>
    <w:rsid w:val="00B8291A"/>
    <w:rsid w:val="00B83EFA"/>
    <w:rsid w:val="00BB1F62"/>
    <w:rsid w:val="00BB4565"/>
    <w:rsid w:val="00BB6003"/>
    <w:rsid w:val="00BC7D0E"/>
    <w:rsid w:val="00BE6AB5"/>
    <w:rsid w:val="00C21E79"/>
    <w:rsid w:val="00C2599A"/>
    <w:rsid w:val="00C32FDB"/>
    <w:rsid w:val="00C37359"/>
    <w:rsid w:val="00C504C3"/>
    <w:rsid w:val="00C53B68"/>
    <w:rsid w:val="00C61ACB"/>
    <w:rsid w:val="00C62E29"/>
    <w:rsid w:val="00C6372F"/>
    <w:rsid w:val="00C70149"/>
    <w:rsid w:val="00C74E39"/>
    <w:rsid w:val="00C818A2"/>
    <w:rsid w:val="00C92E56"/>
    <w:rsid w:val="00C931CA"/>
    <w:rsid w:val="00C97258"/>
    <w:rsid w:val="00CB0060"/>
    <w:rsid w:val="00CB1BE1"/>
    <w:rsid w:val="00CB53A1"/>
    <w:rsid w:val="00CC37D3"/>
    <w:rsid w:val="00CC78D9"/>
    <w:rsid w:val="00CD1E52"/>
    <w:rsid w:val="00CD5029"/>
    <w:rsid w:val="00CD567E"/>
    <w:rsid w:val="00CD793B"/>
    <w:rsid w:val="00CD7FF0"/>
    <w:rsid w:val="00CE1720"/>
    <w:rsid w:val="00CF0255"/>
    <w:rsid w:val="00D01276"/>
    <w:rsid w:val="00D05AC7"/>
    <w:rsid w:val="00D07A27"/>
    <w:rsid w:val="00D07C1C"/>
    <w:rsid w:val="00D07C1F"/>
    <w:rsid w:val="00D1309F"/>
    <w:rsid w:val="00D23223"/>
    <w:rsid w:val="00D23F9E"/>
    <w:rsid w:val="00D27AF7"/>
    <w:rsid w:val="00D30186"/>
    <w:rsid w:val="00D3153F"/>
    <w:rsid w:val="00D3174C"/>
    <w:rsid w:val="00D40D5B"/>
    <w:rsid w:val="00D626B4"/>
    <w:rsid w:val="00D73CB9"/>
    <w:rsid w:val="00D770CB"/>
    <w:rsid w:val="00D77F66"/>
    <w:rsid w:val="00D77FEE"/>
    <w:rsid w:val="00D85B19"/>
    <w:rsid w:val="00D93AC6"/>
    <w:rsid w:val="00D96E6D"/>
    <w:rsid w:val="00DA07F1"/>
    <w:rsid w:val="00DA2E20"/>
    <w:rsid w:val="00DA72C4"/>
    <w:rsid w:val="00DB1CBF"/>
    <w:rsid w:val="00DB2280"/>
    <w:rsid w:val="00DB4A6E"/>
    <w:rsid w:val="00DC5BC4"/>
    <w:rsid w:val="00DD2432"/>
    <w:rsid w:val="00DD2A11"/>
    <w:rsid w:val="00DD7B4F"/>
    <w:rsid w:val="00DF4370"/>
    <w:rsid w:val="00DF5D94"/>
    <w:rsid w:val="00DF6900"/>
    <w:rsid w:val="00DF789C"/>
    <w:rsid w:val="00E04428"/>
    <w:rsid w:val="00E06B69"/>
    <w:rsid w:val="00E12A13"/>
    <w:rsid w:val="00E2022B"/>
    <w:rsid w:val="00E20703"/>
    <w:rsid w:val="00E20C68"/>
    <w:rsid w:val="00E21962"/>
    <w:rsid w:val="00E24844"/>
    <w:rsid w:val="00E25A5C"/>
    <w:rsid w:val="00E26D54"/>
    <w:rsid w:val="00E300E2"/>
    <w:rsid w:val="00E32C14"/>
    <w:rsid w:val="00E3414B"/>
    <w:rsid w:val="00E3730E"/>
    <w:rsid w:val="00E378A8"/>
    <w:rsid w:val="00E40C4B"/>
    <w:rsid w:val="00E422F3"/>
    <w:rsid w:val="00E45120"/>
    <w:rsid w:val="00E52728"/>
    <w:rsid w:val="00E55529"/>
    <w:rsid w:val="00E556B7"/>
    <w:rsid w:val="00E65DE1"/>
    <w:rsid w:val="00E72208"/>
    <w:rsid w:val="00E7223B"/>
    <w:rsid w:val="00E747D9"/>
    <w:rsid w:val="00E861C0"/>
    <w:rsid w:val="00E94BB3"/>
    <w:rsid w:val="00EA1F9F"/>
    <w:rsid w:val="00EA2B4A"/>
    <w:rsid w:val="00EA3EA5"/>
    <w:rsid w:val="00EA7F29"/>
    <w:rsid w:val="00ED5BEF"/>
    <w:rsid w:val="00EF4003"/>
    <w:rsid w:val="00EF50D7"/>
    <w:rsid w:val="00EF5B5D"/>
    <w:rsid w:val="00F0100D"/>
    <w:rsid w:val="00F07E7C"/>
    <w:rsid w:val="00F2318F"/>
    <w:rsid w:val="00F235D3"/>
    <w:rsid w:val="00F24A6D"/>
    <w:rsid w:val="00F278D8"/>
    <w:rsid w:val="00F358B9"/>
    <w:rsid w:val="00F375E2"/>
    <w:rsid w:val="00F400AF"/>
    <w:rsid w:val="00F46A96"/>
    <w:rsid w:val="00F54FA6"/>
    <w:rsid w:val="00F55F4B"/>
    <w:rsid w:val="00F573EF"/>
    <w:rsid w:val="00F67C22"/>
    <w:rsid w:val="00F737C7"/>
    <w:rsid w:val="00F744A8"/>
    <w:rsid w:val="00F77C2F"/>
    <w:rsid w:val="00F812B8"/>
    <w:rsid w:val="00F85CE0"/>
    <w:rsid w:val="00F936DA"/>
    <w:rsid w:val="00FB3643"/>
    <w:rsid w:val="00FB5DF0"/>
    <w:rsid w:val="00FC2A25"/>
    <w:rsid w:val="00FE008D"/>
    <w:rsid w:val="00FE0E14"/>
    <w:rsid w:val="00FE202A"/>
    <w:rsid w:val="00FE33D8"/>
    <w:rsid w:val="00FE4303"/>
    <w:rsid w:val="00FE65D1"/>
    <w:rsid w:val="00FF0147"/>
    <w:rsid w:val="00FF2A4E"/>
    <w:rsid w:val="00FF2F93"/>
    <w:rsid w:val="00FF33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F3A32"/>
  <w15:docId w15:val="{1C345603-3CE8-49DE-AB06-9E0C4043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49F3"/>
    <w:pPr>
      <w:ind w:firstLine="709"/>
      <w:jc w:val="both"/>
    </w:pPr>
    <w:rPr>
      <w:sz w:val="24"/>
      <w:szCs w:val="24"/>
    </w:rPr>
  </w:style>
  <w:style w:type="paragraph" w:styleId="1">
    <w:name w:val="heading 1"/>
    <w:basedOn w:val="a"/>
    <w:next w:val="a"/>
    <w:link w:val="10"/>
    <w:qFormat/>
    <w:rsid w:val="00771707"/>
    <w:pPr>
      <w:keepNext/>
      <w:jc w:val="center"/>
      <w:outlineLvl w:val="0"/>
    </w:pPr>
    <w:rPr>
      <w:sz w:val="28"/>
    </w:rPr>
  </w:style>
  <w:style w:type="paragraph" w:styleId="2">
    <w:name w:val="heading 2"/>
    <w:basedOn w:val="a"/>
    <w:next w:val="a"/>
    <w:qFormat/>
    <w:rsid w:val="00771707"/>
    <w:pPr>
      <w:keepNext/>
      <w:jc w:val="center"/>
      <w:outlineLvl w:val="1"/>
    </w:pPr>
    <w:rPr>
      <w:b/>
      <w:bCs/>
      <w:sz w:val="48"/>
    </w:rPr>
  </w:style>
  <w:style w:type="paragraph" w:styleId="4">
    <w:name w:val="heading 4"/>
    <w:basedOn w:val="a"/>
    <w:next w:val="a"/>
    <w:qFormat/>
    <w:rsid w:val="00503A49"/>
    <w:pPr>
      <w:keepNext/>
      <w:spacing w:before="240" w:after="60"/>
      <w:outlineLvl w:val="3"/>
    </w:pPr>
    <w:rPr>
      <w:b/>
      <w:bCs/>
      <w:sz w:val="28"/>
      <w:szCs w:val="28"/>
    </w:rPr>
  </w:style>
  <w:style w:type="paragraph" w:styleId="5">
    <w:name w:val="heading 5"/>
    <w:basedOn w:val="a"/>
    <w:next w:val="a"/>
    <w:qFormat/>
    <w:rsid w:val="00503A4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364BD"/>
    <w:pPr>
      <w:autoSpaceDE w:val="0"/>
      <w:autoSpaceDN w:val="0"/>
      <w:adjustRightInd w:val="0"/>
      <w:ind w:firstLine="709"/>
      <w:jc w:val="both"/>
    </w:pPr>
    <w:rPr>
      <w:rFonts w:ascii="Courier New" w:hAnsi="Courier New" w:cs="Courier New"/>
    </w:rPr>
  </w:style>
  <w:style w:type="table" w:styleId="a3">
    <w:name w:val="Table Grid"/>
    <w:basedOn w:val="a1"/>
    <w:uiPriority w:val="39"/>
    <w:rsid w:val="00E20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rsid w:val="00E20703"/>
    <w:pPr>
      <w:spacing w:after="160" w:line="240" w:lineRule="exact"/>
    </w:pPr>
    <w:rPr>
      <w:rFonts w:ascii="Verdana" w:hAnsi="Verdana"/>
      <w:sz w:val="20"/>
      <w:szCs w:val="20"/>
      <w:lang w:val="en-US" w:eastAsia="en-US"/>
    </w:rPr>
  </w:style>
  <w:style w:type="paragraph" w:customStyle="1" w:styleId="a5">
    <w:name w:val="Знак Знак Знак Знак"/>
    <w:basedOn w:val="a"/>
    <w:rsid w:val="00B32CAE"/>
    <w:pPr>
      <w:spacing w:after="160" w:line="240" w:lineRule="exact"/>
    </w:pPr>
    <w:rPr>
      <w:rFonts w:ascii="Verdana" w:hAnsi="Verdana"/>
      <w:sz w:val="20"/>
      <w:szCs w:val="20"/>
      <w:lang w:val="en-US" w:eastAsia="en-US"/>
    </w:rPr>
  </w:style>
  <w:style w:type="character" w:styleId="a6">
    <w:name w:val="Hyperlink"/>
    <w:basedOn w:val="a0"/>
    <w:rsid w:val="00B32CAE"/>
    <w:rPr>
      <w:rFonts w:cs="Times New Roman"/>
      <w:color w:val="0000FF"/>
      <w:u w:val="single"/>
    </w:rPr>
  </w:style>
  <w:style w:type="paragraph" w:customStyle="1" w:styleId="ConsPlusTitle">
    <w:name w:val="ConsPlusTitle"/>
    <w:rsid w:val="00865CF5"/>
    <w:pPr>
      <w:widowControl w:val="0"/>
      <w:autoSpaceDE w:val="0"/>
      <w:autoSpaceDN w:val="0"/>
      <w:adjustRightInd w:val="0"/>
      <w:ind w:firstLine="709"/>
      <w:jc w:val="both"/>
    </w:pPr>
    <w:rPr>
      <w:b/>
      <w:bCs/>
      <w:sz w:val="24"/>
      <w:szCs w:val="24"/>
    </w:rPr>
  </w:style>
  <w:style w:type="paragraph" w:customStyle="1" w:styleId="ConsPlusCell">
    <w:name w:val="ConsPlusCell"/>
    <w:rsid w:val="00865CF5"/>
    <w:pPr>
      <w:widowControl w:val="0"/>
      <w:autoSpaceDE w:val="0"/>
      <w:autoSpaceDN w:val="0"/>
      <w:adjustRightInd w:val="0"/>
      <w:ind w:firstLine="709"/>
      <w:jc w:val="both"/>
    </w:pPr>
    <w:rPr>
      <w:rFonts w:ascii="Arial" w:hAnsi="Arial" w:cs="Arial"/>
    </w:rPr>
  </w:style>
  <w:style w:type="paragraph" w:customStyle="1" w:styleId="ConsPlusNormal">
    <w:name w:val="ConsPlusNormal"/>
    <w:rsid w:val="00FB3643"/>
    <w:pPr>
      <w:autoSpaceDE w:val="0"/>
      <w:autoSpaceDN w:val="0"/>
      <w:adjustRightInd w:val="0"/>
    </w:pPr>
    <w:rPr>
      <w:b/>
      <w:bCs/>
      <w:sz w:val="28"/>
      <w:szCs w:val="28"/>
    </w:rPr>
  </w:style>
  <w:style w:type="paragraph" w:styleId="a7">
    <w:name w:val="Balloon Text"/>
    <w:basedOn w:val="a"/>
    <w:link w:val="a8"/>
    <w:rsid w:val="00152093"/>
    <w:pPr>
      <w:ind w:firstLine="0"/>
      <w:jc w:val="left"/>
    </w:pPr>
    <w:rPr>
      <w:rFonts w:ascii="Tahoma" w:eastAsia="Calibri" w:hAnsi="Tahoma"/>
      <w:sz w:val="16"/>
      <w:szCs w:val="16"/>
    </w:rPr>
  </w:style>
  <w:style w:type="character" w:customStyle="1" w:styleId="a8">
    <w:name w:val="Текст выноски Знак"/>
    <w:basedOn w:val="a0"/>
    <w:link w:val="a7"/>
    <w:rsid w:val="00152093"/>
    <w:rPr>
      <w:rFonts w:ascii="Tahoma" w:eastAsia="Calibri" w:hAnsi="Tahoma"/>
      <w:sz w:val="16"/>
      <w:szCs w:val="16"/>
    </w:rPr>
  </w:style>
  <w:style w:type="character" w:styleId="a9">
    <w:name w:val="Strong"/>
    <w:uiPriority w:val="22"/>
    <w:qFormat/>
    <w:rsid w:val="002C1B25"/>
    <w:rPr>
      <w:b/>
      <w:bCs/>
    </w:rPr>
  </w:style>
  <w:style w:type="paragraph" w:styleId="aa">
    <w:name w:val="header"/>
    <w:basedOn w:val="a"/>
    <w:link w:val="ab"/>
    <w:uiPriority w:val="99"/>
    <w:rsid w:val="00600C39"/>
    <w:pPr>
      <w:tabs>
        <w:tab w:val="center" w:pos="4677"/>
        <w:tab w:val="right" w:pos="9355"/>
      </w:tabs>
      <w:ind w:firstLine="0"/>
      <w:jc w:val="left"/>
    </w:pPr>
  </w:style>
  <w:style w:type="character" w:customStyle="1" w:styleId="ab">
    <w:name w:val="Верхний колонтитул Знак"/>
    <w:basedOn w:val="a0"/>
    <w:link w:val="aa"/>
    <w:uiPriority w:val="99"/>
    <w:rsid w:val="00600C39"/>
    <w:rPr>
      <w:sz w:val="24"/>
      <w:szCs w:val="24"/>
    </w:rPr>
  </w:style>
  <w:style w:type="character" w:styleId="ac">
    <w:name w:val="page number"/>
    <w:basedOn w:val="a0"/>
    <w:rsid w:val="00600C39"/>
  </w:style>
  <w:style w:type="paragraph" w:styleId="ad">
    <w:name w:val="footer"/>
    <w:basedOn w:val="a"/>
    <w:link w:val="ae"/>
    <w:rsid w:val="00600C39"/>
    <w:pPr>
      <w:tabs>
        <w:tab w:val="center" w:pos="4677"/>
        <w:tab w:val="right" w:pos="9355"/>
      </w:tabs>
      <w:ind w:firstLine="0"/>
      <w:jc w:val="left"/>
    </w:pPr>
  </w:style>
  <w:style w:type="character" w:customStyle="1" w:styleId="ae">
    <w:name w:val="Нижний колонтитул Знак"/>
    <w:basedOn w:val="a0"/>
    <w:link w:val="ad"/>
    <w:rsid w:val="00600C39"/>
    <w:rPr>
      <w:sz w:val="24"/>
      <w:szCs w:val="24"/>
    </w:rPr>
  </w:style>
  <w:style w:type="paragraph" w:styleId="af">
    <w:name w:val="Normal (Web)"/>
    <w:basedOn w:val="a"/>
    <w:rsid w:val="00600C39"/>
    <w:pPr>
      <w:spacing w:before="100" w:beforeAutospacing="1" w:after="100" w:afterAutospacing="1"/>
      <w:ind w:firstLine="0"/>
      <w:jc w:val="left"/>
    </w:pPr>
  </w:style>
  <w:style w:type="character" w:customStyle="1" w:styleId="10">
    <w:name w:val="Заголовок 1 Знак"/>
    <w:basedOn w:val="a0"/>
    <w:link w:val="1"/>
    <w:rsid w:val="00E422F3"/>
    <w:rPr>
      <w:sz w:val="28"/>
      <w:szCs w:val="24"/>
    </w:rPr>
  </w:style>
  <w:style w:type="paragraph" w:styleId="af0">
    <w:name w:val="No Spacing"/>
    <w:qFormat/>
    <w:rsid w:val="00E422F3"/>
    <w:rPr>
      <w:rFonts w:ascii="Calibri" w:eastAsia="Calibri" w:hAnsi="Calibri"/>
      <w:sz w:val="22"/>
      <w:szCs w:val="22"/>
      <w:lang w:eastAsia="en-US"/>
    </w:rPr>
  </w:style>
  <w:style w:type="paragraph" w:styleId="af1">
    <w:name w:val="List Paragraph"/>
    <w:basedOn w:val="a"/>
    <w:uiPriority w:val="34"/>
    <w:qFormat/>
    <w:rsid w:val="00E378A8"/>
    <w:pPr>
      <w:ind w:left="720"/>
      <w:contextualSpacing/>
    </w:pPr>
  </w:style>
  <w:style w:type="character" w:customStyle="1" w:styleId="20">
    <w:name w:val="Заголовок №2_"/>
    <w:link w:val="21"/>
    <w:rsid w:val="00447672"/>
    <w:rPr>
      <w:spacing w:val="-3"/>
      <w:sz w:val="26"/>
      <w:szCs w:val="26"/>
      <w:shd w:val="clear" w:color="auto" w:fill="FFFFFF"/>
    </w:rPr>
  </w:style>
  <w:style w:type="paragraph" w:customStyle="1" w:styleId="21">
    <w:name w:val="Заголовок №2"/>
    <w:basedOn w:val="a"/>
    <w:link w:val="20"/>
    <w:rsid w:val="00447672"/>
    <w:pPr>
      <w:shd w:val="clear" w:color="auto" w:fill="FFFFFF"/>
      <w:spacing w:after="480" w:line="552" w:lineRule="exact"/>
      <w:ind w:firstLine="0"/>
      <w:jc w:val="center"/>
      <w:outlineLvl w:val="1"/>
    </w:pPr>
    <w:rPr>
      <w:spacing w:val="-3"/>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4998&amp;dst=100073" TargetMode="External"/><Relationship Id="rId18" Type="http://schemas.openxmlformats.org/officeDocument/2006/relationships/hyperlink" Target="https://login.consultant.ru/link/?req=doc&amp;base=LAW&amp;n=451737&amp;dst=523" TargetMode="External"/><Relationship Id="rId3" Type="http://schemas.openxmlformats.org/officeDocument/2006/relationships/styles" Target="styles.xml"/><Relationship Id="rId21" Type="http://schemas.openxmlformats.org/officeDocument/2006/relationships/hyperlink" Target="https://login.consultant.ru/link/?req=doc&amp;base=LAW&amp;n=473074" TargetMode="External"/><Relationship Id="rId7" Type="http://schemas.openxmlformats.org/officeDocument/2006/relationships/endnotes" Target="endnotes.xml"/><Relationship Id="rId12" Type="http://schemas.openxmlformats.org/officeDocument/2006/relationships/hyperlink" Target="https://login.consultant.ru/link/?req=doc&amp;base=LAW&amp;n=494998" TargetMode="External"/><Relationship Id="rId17" Type="http://schemas.openxmlformats.org/officeDocument/2006/relationships/hyperlink" Target="https://login.consultant.ru/link/?req=doc&amp;base=LAW&amp;n=49499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94996" TargetMode="External"/><Relationship Id="rId20" Type="http://schemas.openxmlformats.org/officeDocument/2006/relationships/hyperlink" Target="https://login.consultant.ru/link/?req=doc&amp;base=LAW&amp;n=451737&amp;dst=1002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4998&amp;dst=10008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94996" TargetMode="External"/><Relationship Id="rId23" Type="http://schemas.openxmlformats.org/officeDocument/2006/relationships/header" Target="header1.xml"/><Relationship Id="rId10" Type="http://schemas.openxmlformats.org/officeDocument/2006/relationships/hyperlink" Target="https://login.consultant.ru/link/?req=doc&amp;base=LAW&amp;n=494998&amp;dst=100073" TargetMode="External"/><Relationship Id="rId19" Type="http://schemas.openxmlformats.org/officeDocument/2006/relationships/hyperlink" Target="https://login.consultant.ru/link/?req=doc&amp;base=LAW&amp;n=451737&amp;dst=292" TargetMode="External"/><Relationship Id="rId4" Type="http://schemas.openxmlformats.org/officeDocument/2006/relationships/settings" Target="settings.xml"/><Relationship Id="rId9" Type="http://schemas.openxmlformats.org/officeDocument/2006/relationships/hyperlink" Target="https://login.consultant.ru/link/?req=doc&amp;base=LAW&amp;n=494979&amp;dst=19898" TargetMode="External"/><Relationship Id="rId14" Type="http://schemas.openxmlformats.org/officeDocument/2006/relationships/hyperlink" Target="https://login.consultant.ru/link/?req=doc&amp;base=LAW&amp;n=494998&amp;dst=100088" TargetMode="External"/><Relationship Id="rId22" Type="http://schemas.openxmlformats.org/officeDocument/2006/relationships/hyperlink" Target="https://login.consultant.ru/link/?req=doc&amp;base=LAW&amp;n=391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65417-8B27-4309-977A-3ED8D212B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19</Pages>
  <Words>10804</Words>
  <Characters>61588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РОНО</Company>
  <LinksUpToDate>false</LinksUpToDate>
  <CharactersWithSpaces>72248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SERVERADMIN</cp:lastModifiedBy>
  <cp:revision>13</cp:revision>
  <cp:lastPrinted>2024-03-05T01:52:00Z</cp:lastPrinted>
  <dcterms:created xsi:type="dcterms:W3CDTF">2024-02-22T10:24:00Z</dcterms:created>
  <dcterms:modified xsi:type="dcterms:W3CDTF">2025-03-13T02:17:00Z</dcterms:modified>
</cp:coreProperties>
</file>