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5D6" w:rsidRPr="00A159D4" w:rsidRDefault="00F665D6" w:rsidP="00F665D6">
      <w:pPr>
        <w:rPr>
          <w:b/>
        </w:rPr>
      </w:pPr>
      <w:r w:rsidRPr="00A159D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AECE4E9" wp14:editId="6D16BCBF">
            <wp:simplePos x="0" y="0"/>
            <wp:positionH relativeFrom="column">
              <wp:posOffset>2640330</wp:posOffset>
            </wp:positionH>
            <wp:positionV relativeFrom="paragraph">
              <wp:posOffset>0</wp:posOffset>
            </wp:positionV>
            <wp:extent cx="655320" cy="80772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59D4">
        <w:rPr>
          <w:b/>
        </w:rPr>
        <w:br w:type="textWrapping" w:clear="all"/>
      </w:r>
    </w:p>
    <w:p w:rsidR="00F665D6" w:rsidRPr="00A159D4" w:rsidRDefault="00F665D6" w:rsidP="00F665D6">
      <w:pPr>
        <w:jc w:val="center"/>
      </w:pPr>
    </w:p>
    <w:p w:rsidR="00F665D6" w:rsidRPr="00A159D4" w:rsidRDefault="00F665D6" w:rsidP="00F665D6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spacing w:val="2"/>
          <w:sz w:val="28"/>
          <w:szCs w:val="28"/>
        </w:rPr>
      </w:pPr>
      <w:r w:rsidRPr="00A159D4">
        <w:rPr>
          <w:spacing w:val="2"/>
          <w:sz w:val="28"/>
          <w:szCs w:val="28"/>
        </w:rPr>
        <w:t>КРАСНОЯРСКИЙ КРАЙ</w:t>
      </w:r>
    </w:p>
    <w:p w:rsidR="00F665D6" w:rsidRPr="00A159D4" w:rsidRDefault="00F665D6" w:rsidP="00F665D6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spacing w:val="1"/>
          <w:sz w:val="28"/>
          <w:szCs w:val="28"/>
        </w:rPr>
      </w:pPr>
      <w:r w:rsidRPr="00A159D4">
        <w:rPr>
          <w:spacing w:val="1"/>
          <w:sz w:val="28"/>
          <w:szCs w:val="28"/>
        </w:rPr>
        <w:t>АДМИНИСТРАЦИЯ АЧИНСКОГО РАЙОНА</w:t>
      </w:r>
    </w:p>
    <w:p w:rsidR="00F665D6" w:rsidRPr="00A159D4" w:rsidRDefault="00F665D6" w:rsidP="00F665D6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spacing w:val="2"/>
          <w:sz w:val="28"/>
          <w:szCs w:val="28"/>
        </w:rPr>
      </w:pPr>
    </w:p>
    <w:p w:rsidR="00F665D6" w:rsidRPr="00A159D4" w:rsidRDefault="00F665D6" w:rsidP="00F665D6">
      <w:pPr>
        <w:pStyle w:val="2"/>
        <w:rPr>
          <w:bCs w:val="0"/>
          <w:szCs w:val="48"/>
        </w:rPr>
      </w:pPr>
      <w:r w:rsidRPr="00A159D4">
        <w:rPr>
          <w:bCs w:val="0"/>
          <w:szCs w:val="48"/>
        </w:rPr>
        <w:t>П О С Т А Н О В Л Е Н И Е</w:t>
      </w:r>
    </w:p>
    <w:p w:rsidR="00F665D6" w:rsidRPr="00A159D4" w:rsidRDefault="00F665D6" w:rsidP="00F665D6">
      <w:pPr>
        <w:tabs>
          <w:tab w:val="left" w:pos="142"/>
        </w:tabs>
      </w:pPr>
    </w:p>
    <w:p w:rsidR="00F665D6" w:rsidRPr="00A159D4" w:rsidRDefault="00F665D6" w:rsidP="00F665D6">
      <w:pPr>
        <w:tabs>
          <w:tab w:val="left" w:pos="142"/>
        </w:tabs>
      </w:pPr>
    </w:p>
    <w:p w:rsidR="00F665D6" w:rsidRPr="00A159D4" w:rsidRDefault="00F665D6" w:rsidP="00F665D6">
      <w:pPr>
        <w:tabs>
          <w:tab w:val="left" w:pos="142"/>
        </w:tabs>
      </w:pPr>
      <w:r w:rsidRPr="00A159D4">
        <w:t xml:space="preserve"> </w:t>
      </w:r>
      <w:r w:rsidR="00DF583C">
        <w:t>22.01.</w:t>
      </w:r>
      <w:r w:rsidRPr="00A159D4">
        <w:t>2024</w:t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="00DF583C">
        <w:t xml:space="preserve">         </w:t>
      </w:r>
      <w:r w:rsidRPr="00A159D4">
        <w:t>№</w:t>
      </w:r>
      <w:r w:rsidR="00DF583C">
        <w:t xml:space="preserve"> 13-П</w:t>
      </w:r>
      <w:r w:rsidRPr="00A159D4">
        <w:t xml:space="preserve"> </w:t>
      </w:r>
    </w:p>
    <w:p w:rsidR="00F665D6" w:rsidRPr="00A159D4" w:rsidRDefault="00F665D6" w:rsidP="00F665D6">
      <w:pPr>
        <w:ind w:firstLine="708"/>
      </w:pPr>
    </w:p>
    <w:p w:rsidR="00F665D6" w:rsidRPr="00A159D4" w:rsidRDefault="00F665D6" w:rsidP="00F665D6">
      <w:r w:rsidRPr="00A159D4">
        <w:t>Об утверждении муниципального задания</w:t>
      </w:r>
    </w:p>
    <w:p w:rsidR="00F665D6" w:rsidRPr="00A159D4" w:rsidRDefault="00F665D6" w:rsidP="00F665D6">
      <w:r w:rsidRPr="00A159D4">
        <w:t>Муниципального бюджетного учреждения</w:t>
      </w:r>
    </w:p>
    <w:p w:rsidR="00F665D6" w:rsidRPr="00A159D4" w:rsidRDefault="00F665D6" w:rsidP="00F665D6">
      <w:r w:rsidRPr="00A159D4">
        <w:t>культуры «Централизованная клубная система</w:t>
      </w:r>
    </w:p>
    <w:p w:rsidR="00F665D6" w:rsidRPr="00A159D4" w:rsidRDefault="00F665D6" w:rsidP="00F665D6">
      <w:r w:rsidRPr="00A159D4">
        <w:t xml:space="preserve">Ачинского района» на 2024 год </w:t>
      </w:r>
    </w:p>
    <w:p w:rsidR="00F665D6" w:rsidRPr="00A159D4" w:rsidRDefault="00F665D6" w:rsidP="00F665D6">
      <w:r w:rsidRPr="00A159D4">
        <w:t>и на плановый период 2025 и 2026 годов</w:t>
      </w:r>
    </w:p>
    <w:p w:rsidR="00F665D6" w:rsidRPr="00A159D4" w:rsidRDefault="00F665D6" w:rsidP="00F665D6">
      <w:pPr>
        <w:jc w:val="both"/>
      </w:pPr>
    </w:p>
    <w:p w:rsidR="00F665D6" w:rsidRPr="00A159D4" w:rsidRDefault="00F665D6" w:rsidP="00F665D6">
      <w:pPr>
        <w:ind w:firstLine="708"/>
        <w:jc w:val="both"/>
        <w:rPr>
          <w:bCs/>
        </w:rPr>
      </w:pPr>
      <w:r w:rsidRPr="00A159D4">
        <w:t xml:space="preserve">В соответствии с пунктами 3 и 4 статьи 69.2 Бюджетного кодекса Российской Федерации, статьей 17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Ачинского района от 15.09.2015 </w:t>
      </w:r>
      <w:r w:rsidRPr="00A159D4">
        <w:br/>
        <w:t xml:space="preserve">№ 736-П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и статьями 17, 19, 34 Устава Ачинского района Красноярского края, </w:t>
      </w:r>
      <w:r w:rsidRPr="00A159D4">
        <w:rPr>
          <w:bCs/>
        </w:rPr>
        <w:t>ПОСТАНОВЛЯЮ:</w:t>
      </w:r>
    </w:p>
    <w:p w:rsidR="00F665D6" w:rsidRPr="00A159D4" w:rsidRDefault="00F665D6" w:rsidP="00F665D6">
      <w:pPr>
        <w:ind w:firstLine="708"/>
        <w:jc w:val="both"/>
      </w:pPr>
    </w:p>
    <w:p w:rsidR="00F665D6" w:rsidRPr="00A159D4" w:rsidRDefault="00F665D6" w:rsidP="00F665D6">
      <w:pPr>
        <w:spacing w:after="120"/>
        <w:ind w:firstLine="709"/>
        <w:jc w:val="both"/>
      </w:pPr>
      <w:r w:rsidRPr="00A159D4">
        <w:t>1. Утвердить муниципальное задание Муниципального бюджетного учреждения культуры «Централизованная клубная система Ачинского района» на 2024 год и плановый период 2025 и 2026 годов, согласно приложению к настоящему постановлению.</w:t>
      </w:r>
    </w:p>
    <w:p w:rsidR="00F665D6" w:rsidRPr="00A159D4" w:rsidRDefault="00F665D6" w:rsidP="00F665D6">
      <w:pPr>
        <w:spacing w:after="120"/>
        <w:ind w:firstLine="567"/>
        <w:jc w:val="both"/>
      </w:pPr>
      <w:r w:rsidRPr="00A159D4">
        <w:t>2. Контроль за исполнением настоящего постановления возложить заместителя Главы района Сорокину И.А. либо лицо, его замещающее.</w:t>
      </w:r>
    </w:p>
    <w:p w:rsidR="00F665D6" w:rsidRPr="00A159D4" w:rsidRDefault="00F665D6" w:rsidP="00F665D6">
      <w:pPr>
        <w:spacing w:after="120"/>
        <w:ind w:firstLine="567"/>
        <w:jc w:val="both"/>
      </w:pPr>
      <w:r w:rsidRPr="00A159D4">
        <w:t>3. Настоящее постановление вступает в силу со дня его подписания, подлежит официальному опубликованию в газете «Уголок России» и распространяется на правоотношения, возникшие с 01 января 2024 года.</w:t>
      </w:r>
    </w:p>
    <w:p w:rsidR="00F665D6" w:rsidRPr="00A159D4" w:rsidRDefault="00F665D6" w:rsidP="00F665D6">
      <w:pPr>
        <w:ind w:left="360"/>
        <w:jc w:val="both"/>
      </w:pPr>
    </w:p>
    <w:p w:rsidR="00F665D6" w:rsidRPr="00A159D4" w:rsidRDefault="00F665D6" w:rsidP="00F665D6">
      <w:pPr>
        <w:ind w:left="360"/>
        <w:jc w:val="both"/>
      </w:pPr>
    </w:p>
    <w:p w:rsidR="00F665D6" w:rsidRPr="00A159D4" w:rsidRDefault="00F665D6" w:rsidP="00F665D6">
      <w:pPr>
        <w:jc w:val="both"/>
      </w:pPr>
      <w:r w:rsidRPr="00A159D4">
        <w:t>Исполняющий полномочия</w:t>
      </w:r>
    </w:p>
    <w:p w:rsidR="00F665D6" w:rsidRPr="00A159D4" w:rsidRDefault="00F665D6" w:rsidP="00F665D6">
      <w:pPr>
        <w:jc w:val="both"/>
      </w:pPr>
      <w:r w:rsidRPr="00A159D4">
        <w:t xml:space="preserve">Главы Ачинского района                                                 </w:t>
      </w:r>
      <w:r w:rsidRPr="00A159D4">
        <w:tab/>
      </w:r>
      <w:r w:rsidRPr="00A159D4">
        <w:tab/>
        <w:t xml:space="preserve"> </w:t>
      </w:r>
      <w:r w:rsidRPr="00A159D4">
        <w:tab/>
        <w:t xml:space="preserve">         Я.О. Долгирев</w:t>
      </w: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>Калинина Валентина Павловна</w:t>
      </w: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>(8-39151) 60229</w:t>
      </w: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F665D6" w:rsidRPr="00A159D4" w:rsidRDefault="00F665D6" w:rsidP="00F665D6">
      <w:pPr>
        <w:tabs>
          <w:tab w:val="left" w:pos="3780"/>
        </w:tabs>
        <w:suppressAutoHyphens/>
        <w:ind w:left="9923"/>
        <w:rPr>
          <w:sz w:val="20"/>
        </w:rPr>
        <w:sectPr w:rsidR="00F665D6" w:rsidRPr="00A159D4" w:rsidSect="00F66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65D6" w:rsidRPr="00A159D4" w:rsidRDefault="00F665D6" w:rsidP="00F665D6">
      <w:pPr>
        <w:tabs>
          <w:tab w:val="left" w:pos="3780"/>
        </w:tabs>
        <w:suppressAutoHyphens/>
        <w:ind w:left="9923"/>
        <w:rPr>
          <w:sz w:val="20"/>
          <w:szCs w:val="20"/>
        </w:rPr>
      </w:pPr>
      <w:r w:rsidRPr="00A159D4">
        <w:rPr>
          <w:sz w:val="20"/>
          <w:szCs w:val="20"/>
        </w:rPr>
        <w:lastRenderedPageBreak/>
        <w:t xml:space="preserve">Приложение </w:t>
      </w:r>
    </w:p>
    <w:p w:rsidR="00F665D6" w:rsidRPr="00A159D4" w:rsidRDefault="00F665D6" w:rsidP="00F665D6">
      <w:pPr>
        <w:tabs>
          <w:tab w:val="left" w:pos="3780"/>
        </w:tabs>
        <w:suppressAutoHyphens/>
        <w:ind w:left="9923"/>
        <w:rPr>
          <w:sz w:val="20"/>
          <w:szCs w:val="20"/>
        </w:rPr>
      </w:pPr>
      <w:r w:rsidRPr="00A159D4">
        <w:rPr>
          <w:sz w:val="20"/>
          <w:szCs w:val="20"/>
        </w:rPr>
        <w:t>к постановлению администрации Ачинского района</w:t>
      </w:r>
    </w:p>
    <w:p w:rsidR="00F665D6" w:rsidRPr="00A159D4" w:rsidRDefault="00F665D6" w:rsidP="00F665D6">
      <w:pPr>
        <w:tabs>
          <w:tab w:val="left" w:pos="3780"/>
        </w:tabs>
        <w:suppressAutoHyphens/>
        <w:ind w:left="9923"/>
        <w:rPr>
          <w:sz w:val="20"/>
          <w:szCs w:val="20"/>
        </w:rPr>
      </w:pPr>
      <w:r w:rsidRPr="00A159D4">
        <w:rPr>
          <w:sz w:val="20"/>
          <w:szCs w:val="20"/>
        </w:rPr>
        <w:t xml:space="preserve">от  </w:t>
      </w:r>
      <w:r w:rsidR="00DF583C">
        <w:rPr>
          <w:sz w:val="20"/>
          <w:szCs w:val="20"/>
        </w:rPr>
        <w:t>22.01.</w:t>
      </w:r>
      <w:r w:rsidRPr="00A159D4">
        <w:rPr>
          <w:sz w:val="20"/>
          <w:szCs w:val="20"/>
        </w:rPr>
        <w:t>202</w:t>
      </w:r>
      <w:r w:rsidR="009E4F40">
        <w:rPr>
          <w:sz w:val="20"/>
          <w:szCs w:val="20"/>
        </w:rPr>
        <w:t>4</w:t>
      </w:r>
      <w:r w:rsidRPr="00A159D4">
        <w:rPr>
          <w:sz w:val="20"/>
          <w:szCs w:val="20"/>
        </w:rPr>
        <w:t xml:space="preserve">   № </w:t>
      </w:r>
      <w:r w:rsidR="00DF583C">
        <w:rPr>
          <w:sz w:val="20"/>
          <w:szCs w:val="20"/>
        </w:rPr>
        <w:t>13-П</w:t>
      </w:r>
      <w:bookmarkStart w:id="0" w:name="_GoBack"/>
      <w:bookmarkEnd w:id="0"/>
      <w:r w:rsidRPr="00A159D4">
        <w:rPr>
          <w:sz w:val="20"/>
          <w:szCs w:val="20"/>
        </w:rPr>
        <w:t xml:space="preserve"> </w:t>
      </w:r>
    </w:p>
    <w:p w:rsidR="00F665D6" w:rsidRPr="00A159D4" w:rsidRDefault="00F665D6" w:rsidP="00F665D6">
      <w:pPr>
        <w:jc w:val="center"/>
        <w:rPr>
          <w:b/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b/>
          <w:sz w:val="20"/>
          <w:szCs w:val="20"/>
        </w:rPr>
        <w:t>МУНИЦИПАЛЬНОЕ ЗАДАНИЕ</w:t>
      </w: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sz w:val="20"/>
          <w:szCs w:val="20"/>
        </w:rPr>
        <w:t>на 2024 год и на плановый период 2025 и 2026 годов</w:t>
      </w:r>
    </w:p>
    <w:tbl>
      <w:tblPr>
        <w:tblW w:w="152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1800"/>
        <w:gridCol w:w="2160"/>
      </w:tblGrid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Коды </w:t>
            </w:r>
          </w:p>
        </w:tc>
      </w:tr>
      <w:tr w:rsidR="00F665D6" w:rsidRPr="00A159D4" w:rsidTr="00F665D6">
        <w:trPr>
          <w:trHeight w:val="535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районного муниципального учреждения (обособленного подразделения): </w:t>
            </w:r>
          </w:p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  <w:r w:rsidRPr="00A159D4">
              <w:rPr>
                <w:b/>
                <w:sz w:val="20"/>
                <w:szCs w:val="20"/>
              </w:rPr>
              <w:t>Муниципальное бюджетное учреждение культуры "Централизованная клубная система Ачинского района"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Форма  по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ОКУД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сводному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реестру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По ОКВЭД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 ОКВЭД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0506001</w:t>
            </w:r>
          </w:p>
        </w:tc>
      </w:tr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043Щ5244</w:t>
            </w:r>
          </w:p>
        </w:tc>
      </w:tr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7548AF">
        <w:trPr>
          <w:trHeight w:val="228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учреждений клубного типа: клубов, дворцов и домов культуры и народного творчества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93.29.9</w:t>
            </w:r>
          </w:p>
        </w:tc>
      </w:tr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в области демонстрации кинофильмов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в области отдыха и развлечений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танцплощадок, дискотек, школ танцев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зрелищно-развлекательная прочая, не включенная в другие группировки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зрелищно-развлекательная прочая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59.14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93.2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93.29.2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93.29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  <w:vertAlign w:val="superscript"/>
        </w:rPr>
      </w:pPr>
      <w:r w:rsidRPr="00A159D4">
        <w:rPr>
          <w:sz w:val="20"/>
          <w:szCs w:val="20"/>
        </w:rPr>
        <w:t xml:space="preserve">Часть  1.  Сведения об оказываемых муниципальных услугах </w:t>
      </w:r>
      <w:r w:rsidRPr="00A159D4">
        <w:rPr>
          <w:sz w:val="20"/>
          <w:szCs w:val="20"/>
          <w:vertAlign w:val="superscript"/>
        </w:rPr>
        <w:t>1</w:t>
      </w:r>
    </w:p>
    <w:p w:rsidR="00F665D6" w:rsidRPr="00A159D4" w:rsidRDefault="00F665D6" w:rsidP="00F665D6">
      <w:pPr>
        <w:jc w:val="center"/>
        <w:rPr>
          <w:sz w:val="20"/>
          <w:szCs w:val="20"/>
          <w:vertAlign w:val="superscript"/>
        </w:rPr>
      </w:pP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sz w:val="20"/>
          <w:szCs w:val="20"/>
        </w:rPr>
        <w:t>Раздел 1</w:t>
      </w:r>
    </w:p>
    <w:p w:rsidR="00F665D6" w:rsidRPr="00A159D4" w:rsidRDefault="00F665D6" w:rsidP="00F665D6">
      <w:pPr>
        <w:jc w:val="center"/>
        <w:rPr>
          <w:sz w:val="20"/>
          <w:szCs w:val="20"/>
        </w:rPr>
      </w:pPr>
    </w:p>
    <w:tbl>
      <w:tblPr>
        <w:tblW w:w="1541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993"/>
        <w:gridCol w:w="992"/>
        <w:gridCol w:w="1276"/>
        <w:gridCol w:w="1134"/>
        <w:gridCol w:w="3476"/>
        <w:gridCol w:w="493"/>
        <w:gridCol w:w="992"/>
        <w:gridCol w:w="709"/>
        <w:gridCol w:w="850"/>
        <w:gridCol w:w="328"/>
        <w:gridCol w:w="381"/>
        <w:gridCol w:w="850"/>
      </w:tblGrid>
      <w:tr w:rsidR="00F665D6" w:rsidRPr="00A159D4" w:rsidTr="00F665D6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337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услуги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ББ72</w:t>
            </w:r>
          </w:p>
        </w:tc>
      </w:tr>
      <w:tr w:rsidR="00F665D6" w:rsidRPr="00A159D4" w:rsidTr="00F665D6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</w:rPr>
            </w:pPr>
            <w:r w:rsidRPr="00A159D4">
              <w:rPr>
                <w:b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</w:rPr>
            </w:pPr>
          </w:p>
        </w:tc>
      </w:tr>
      <w:tr w:rsidR="00F665D6" w:rsidRPr="00A159D4" w:rsidTr="00F665D6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 xml:space="preserve">2. Категории потребителей муниципальной услуги: </w:t>
            </w:r>
            <w:r w:rsidRPr="00A159D4">
              <w:rPr>
                <w:b/>
                <w:sz w:val="20"/>
                <w:szCs w:val="20"/>
                <w:lang w:eastAsia="en-US"/>
              </w:rPr>
              <w:t>физические лица.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</w:t>
            </w:r>
            <w:r w:rsidRPr="00A159D4">
              <w:rPr>
                <w:sz w:val="20"/>
                <w:szCs w:val="20"/>
              </w:rPr>
              <w:t>. Показатели, характеризующие объем и (или) качество муниципальной услуги: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3.1. Показатели, характеризующие качество муниципальной услуги </w:t>
            </w:r>
            <w:r w:rsidRPr="00A159D4">
              <w:rPr>
                <w:sz w:val="20"/>
                <w:szCs w:val="20"/>
                <w:vertAlign w:val="superscript"/>
              </w:rPr>
              <w:t>2</w:t>
            </w:r>
            <w:r w:rsidRPr="00A159D4"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Содержание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Содержание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Места выполнения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Условие 2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2026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год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12</w:t>
            </w:r>
          </w:p>
        </w:tc>
      </w:tr>
      <w:tr w:rsidR="00F665D6" w:rsidRPr="00A159D4" w:rsidTr="00F665D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Культурно-массовых (иной </w:t>
            </w:r>
            <w:r w:rsidRPr="00A159D4">
              <w:rPr>
                <w:sz w:val="20"/>
                <w:szCs w:val="20"/>
              </w:rPr>
              <w:lastRenderedPageBreak/>
              <w:t>деятельности, в результате которой сохраняются, распространяются и осваиваются культурные ценности)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 xml:space="preserve">на территории </w:t>
            </w:r>
            <w:r w:rsidRPr="00A159D4">
              <w:rPr>
                <w:sz w:val="20"/>
                <w:szCs w:val="20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Динамика количества проведённых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6,0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Динамика количества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B796A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B796A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B796A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Динамика количества посетителей мероприятий в возрасте до 14 лет в сравнении с предыдущим годом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0,26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Динамика количества участников самодеятельности, задействованных в мероприятиях, по сравнению с предыдущим годом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FB796A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0,2</w:t>
            </w:r>
            <w:r w:rsidR="00FB796A" w:rsidRPr="00A159D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мероприятий, проведенных в нестационарном режиме (общем количестве мероприятий)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участников мероприятий, проведенных в нестационарном режиме (в общем количестве мероприятий)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FB796A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</w:t>
            </w:r>
            <w:r w:rsidR="00FB796A" w:rsidRPr="00A159D4">
              <w:rPr>
                <w:sz w:val="20"/>
                <w:szCs w:val="20"/>
                <w:lang w:eastAsia="en-US"/>
              </w:rPr>
              <w:t>05</w:t>
            </w:r>
            <w:r w:rsidRPr="00A159D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FB796A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</w:t>
            </w:r>
            <w:r w:rsidR="00FB796A" w:rsidRPr="00A159D4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F665D6" w:rsidRPr="00A159D4" w:rsidRDefault="00F665D6" w:rsidP="00F665D6">
      <w:pPr>
        <w:jc w:val="center"/>
        <w:rPr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928"/>
        <w:gridCol w:w="993"/>
        <w:gridCol w:w="1076"/>
        <w:gridCol w:w="23"/>
        <w:gridCol w:w="1169"/>
        <w:gridCol w:w="1076"/>
        <w:gridCol w:w="23"/>
        <w:gridCol w:w="1311"/>
        <w:gridCol w:w="1360"/>
        <w:gridCol w:w="567"/>
        <w:gridCol w:w="23"/>
        <w:gridCol w:w="884"/>
        <w:gridCol w:w="992"/>
        <w:gridCol w:w="992"/>
        <w:gridCol w:w="709"/>
        <w:gridCol w:w="709"/>
        <w:gridCol w:w="644"/>
      </w:tblGrid>
      <w:tr w:rsidR="00F665D6" w:rsidRPr="00A159D4" w:rsidTr="008B74A8">
        <w:trPr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условия (формы) оказания муниципальной услуги)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665D6" w:rsidRPr="00A159D4" w:rsidTr="008B74A8">
        <w:trPr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Содержание 2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Содержание 3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Места выполне-ния услуги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Условие 2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2025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2026 год</w:t>
            </w:r>
          </w:p>
        </w:tc>
      </w:tr>
      <w:tr w:rsidR="00F665D6" w:rsidRPr="00A159D4" w:rsidTr="008B74A8">
        <w:trPr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код</w:t>
            </w: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8B74A8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15</w:t>
            </w:r>
          </w:p>
        </w:tc>
      </w:tr>
      <w:tr w:rsidR="00F665D6" w:rsidRPr="00A159D4" w:rsidTr="008B74A8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Культурно-массовых (иной деятельности, в результате которой сохраняются, распространяются и осваиваются культурные ценности)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на территории Российской Федерации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посетителей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мероприятий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117 566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142 463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166 703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F665D6" w:rsidRPr="00A159D4" w:rsidRDefault="00F665D6" w:rsidP="00F665D6">
      <w:pPr>
        <w:rPr>
          <w:sz w:val="20"/>
          <w:szCs w:val="20"/>
          <w:lang w:eastAsia="en-US"/>
        </w:rPr>
      </w:pP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Муниципальная услуга оказывается бесплатно</w:t>
      </w:r>
    </w:p>
    <w:tbl>
      <w:tblPr>
        <w:tblW w:w="154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01"/>
        <w:gridCol w:w="2324"/>
        <w:gridCol w:w="2021"/>
        <w:gridCol w:w="6580"/>
      </w:tblGrid>
      <w:tr w:rsidR="00F665D6" w:rsidRPr="00A159D4" w:rsidTr="00F665D6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665D6" w:rsidRPr="00A159D4" w:rsidTr="00F665D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дата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</w:t>
            </w:r>
          </w:p>
        </w:tc>
      </w:tr>
      <w:tr w:rsidR="00F665D6" w:rsidRPr="00A159D4" w:rsidTr="00F665D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</w:tr>
      <w:tr w:rsidR="00F665D6" w:rsidRPr="00A159D4" w:rsidTr="00F665D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lastRenderedPageBreak/>
        <w:t>5. Порядок оказания муниципальной услуги</w:t>
      </w:r>
    </w:p>
    <w:p w:rsidR="00F665D6" w:rsidRPr="00A159D4" w:rsidRDefault="00F665D6" w:rsidP="00F665D6">
      <w:pPr>
        <w:rPr>
          <w:b/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F665D6" w:rsidRPr="00A159D4" w:rsidRDefault="00F665D6" w:rsidP="00F665D6">
      <w:pPr>
        <w:pStyle w:val="ConsPlusNonformat"/>
        <w:jc w:val="both"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 xml:space="preserve">- Федеральный закон  от  06.10.2003 №131-ФЗ "Об общих принципах организации местного самоуправления в Российской Федерации"; </w:t>
      </w:r>
    </w:p>
    <w:p w:rsidR="00F665D6" w:rsidRPr="00A159D4" w:rsidRDefault="00F665D6" w:rsidP="00F665D6">
      <w:pPr>
        <w:pStyle w:val="ConsPlusNonformat"/>
        <w:jc w:val="both"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>- Федеральный закон  от 09.10.1992 №3612-1 "Основы законодательства Российской Федерации о культуре";</w:t>
      </w:r>
    </w:p>
    <w:p w:rsidR="00F665D6" w:rsidRPr="00A159D4" w:rsidRDefault="00F665D6" w:rsidP="00F665D6">
      <w:pPr>
        <w:pStyle w:val="ConsPlusNonformat"/>
        <w:jc w:val="both"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>- Закон Красноярского края от 28.06.2007 № 2-190 «О культуре»;</w:t>
      </w:r>
    </w:p>
    <w:p w:rsidR="00F665D6" w:rsidRPr="00A159D4" w:rsidRDefault="00F665D6" w:rsidP="00F665D6">
      <w:pPr>
        <w:rPr>
          <w:b/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5.2. Порядок информирования потенциальных потребителей муниципальной услуги:</w:t>
      </w:r>
    </w:p>
    <w:p w:rsidR="00F665D6" w:rsidRPr="00A159D4" w:rsidRDefault="00F665D6" w:rsidP="00F665D6">
      <w:pPr>
        <w:rPr>
          <w:b/>
          <w:sz w:val="20"/>
          <w:szCs w:val="20"/>
        </w:rPr>
      </w:pPr>
    </w:p>
    <w:tbl>
      <w:tblPr>
        <w:tblW w:w="154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639"/>
        <w:gridCol w:w="2409"/>
      </w:tblGrid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</w:tr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1. Информация в общественных местах, в средствах массовой информации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информация о наименовании учреждения;</w:t>
            </w:r>
            <w:r w:rsidRPr="00A159D4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A159D4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A159D4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2. Информация на Интернет-сайте (веб-странице) Ачинского района и сайте учреждения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информация о наименовании учреждения;</w:t>
            </w:r>
            <w:r w:rsidRPr="00A159D4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A159D4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A159D4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3. Информация в помещении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информация о графике (режиме) работы учреждения;</w:t>
            </w:r>
            <w:r w:rsidRPr="00A159D4">
              <w:rPr>
                <w:sz w:val="20"/>
                <w:szCs w:val="20"/>
              </w:rPr>
              <w:br/>
              <w:t>информация о планируемых мероприятиях;</w:t>
            </w:r>
            <w:r w:rsidRPr="00A159D4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A159D4">
              <w:rPr>
                <w:sz w:val="20"/>
                <w:szCs w:val="20"/>
              </w:rPr>
              <w:br/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мере изменения </w:t>
            </w:r>
          </w:p>
        </w:tc>
      </w:tr>
    </w:tbl>
    <w:p w:rsidR="00A159D4" w:rsidRPr="00A159D4" w:rsidRDefault="00A159D4" w:rsidP="00F665D6">
      <w:pPr>
        <w:jc w:val="center"/>
        <w:rPr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  <w:vertAlign w:val="superscript"/>
        </w:rPr>
      </w:pPr>
      <w:r w:rsidRPr="00A159D4">
        <w:rPr>
          <w:sz w:val="20"/>
          <w:szCs w:val="20"/>
        </w:rPr>
        <w:t xml:space="preserve">Часть 2. Сведения о выполняемых работах </w:t>
      </w:r>
      <w:r w:rsidRPr="00A159D4">
        <w:rPr>
          <w:sz w:val="20"/>
          <w:szCs w:val="20"/>
          <w:vertAlign w:val="superscript"/>
        </w:rPr>
        <w:t>3</w:t>
      </w:r>
    </w:p>
    <w:p w:rsidR="00F665D6" w:rsidRPr="00A159D4" w:rsidRDefault="00F665D6" w:rsidP="00F665D6">
      <w:pPr>
        <w:jc w:val="center"/>
        <w:rPr>
          <w:b/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sz w:val="20"/>
          <w:szCs w:val="20"/>
        </w:rPr>
        <w:t>Раздел 1</w:t>
      </w:r>
    </w:p>
    <w:tbl>
      <w:tblPr>
        <w:tblW w:w="1560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145"/>
        <w:gridCol w:w="1146"/>
        <w:gridCol w:w="1170"/>
        <w:gridCol w:w="1122"/>
        <w:gridCol w:w="1146"/>
        <w:gridCol w:w="3761"/>
        <w:gridCol w:w="917"/>
        <w:gridCol w:w="1027"/>
        <w:gridCol w:w="709"/>
        <w:gridCol w:w="6"/>
        <w:gridCol w:w="250"/>
        <w:gridCol w:w="453"/>
        <w:gridCol w:w="6"/>
        <w:gridCol w:w="703"/>
        <w:gridCol w:w="6"/>
        <w:gridCol w:w="702"/>
        <w:gridCol w:w="6"/>
      </w:tblGrid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1. Наименование  работы:</w:t>
            </w:r>
          </w:p>
        </w:tc>
        <w:tc>
          <w:tcPr>
            <w:tcW w:w="290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базовой работы</w:t>
            </w:r>
          </w:p>
        </w:tc>
        <w:tc>
          <w:tcPr>
            <w:tcW w:w="18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АГ84</w:t>
            </w: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  <w:r w:rsidRPr="00A159D4">
              <w:rPr>
                <w:b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2. Категории потребителей работы: </w:t>
            </w:r>
            <w:r w:rsidRPr="00A159D4">
              <w:rPr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3.1. Показатели, характеризующие качество работы </w:t>
            </w:r>
            <w:r w:rsidRPr="00A159D4">
              <w:rPr>
                <w:sz w:val="20"/>
                <w:szCs w:val="20"/>
                <w:vertAlign w:val="superscript"/>
              </w:rPr>
              <w:t>4</w:t>
            </w:r>
            <w:r w:rsidRPr="00A159D4">
              <w:rPr>
                <w:sz w:val="20"/>
                <w:szCs w:val="20"/>
              </w:rPr>
              <w:t>:</w:t>
            </w: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rPr>
          <w:trHeight w:val="70"/>
        </w:trPr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F665D6" w:rsidRPr="00A159D4" w:rsidTr="00A159D4"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Формы осуществления работ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Содержа-ние 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Содержа-ние 3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Способы выполне-ния работы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Условие 2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показателя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2024  год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2026 год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12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8AF" w:rsidRDefault="007548AF" w:rsidP="00821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900000.Р.27.1.Р0400001000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В стационарных условиях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226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16,8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16,9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Доля клубных формирований, имеющих звания «Народный», «Образцовый» к общему количеству клубных формирований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199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201</w:t>
            </w:r>
          </w:p>
        </w:tc>
      </w:tr>
      <w:tr w:rsidR="00F665D6" w:rsidRPr="00A159D4" w:rsidTr="00A159D4">
        <w:trPr>
          <w:gridAfter w:val="1"/>
          <w:wAfter w:w="6" w:type="dxa"/>
          <w:trHeight w:val="325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участников клубных формирований</w:t>
            </w:r>
          </w:p>
          <w:p w:rsidR="00F665D6" w:rsidRPr="00A159D4" w:rsidRDefault="00F665D6" w:rsidP="0082195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2887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2899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2911</w:t>
            </w:r>
          </w:p>
        </w:tc>
      </w:tr>
      <w:tr w:rsidR="00F665D6" w:rsidRPr="00A159D4" w:rsidTr="00A159D4">
        <w:trPr>
          <w:gridAfter w:val="1"/>
          <w:wAfter w:w="6" w:type="dxa"/>
          <w:trHeight w:val="138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участников клубных формирований до 14 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1813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1825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Количество участников клубных формирований в возрасте от 15 до 24 лет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445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842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842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Доля клубных формирований самодеятельного народного творчества в общем числе клубных формирований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B796A" w:rsidP="00A159D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27,</w:t>
            </w:r>
            <w:r w:rsidR="00A159D4" w:rsidRPr="00A159D4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A159D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27,</w:t>
            </w:r>
            <w:r w:rsidR="00A159D4" w:rsidRPr="00A159D4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A159D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</w:t>
            </w:r>
            <w:r w:rsidR="00FB796A" w:rsidRPr="00A159D4">
              <w:rPr>
                <w:sz w:val="20"/>
                <w:szCs w:val="20"/>
              </w:rPr>
              <w:t>7,</w:t>
            </w:r>
            <w:r w:rsidR="00A159D4" w:rsidRPr="00A159D4">
              <w:rPr>
                <w:sz w:val="20"/>
                <w:szCs w:val="20"/>
              </w:rPr>
              <w:t>43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призовых мест коллективов в мероприятиях зонального, краевого, регионального, всероссийского и международного уровня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</w:tr>
    </w:tbl>
    <w:p w:rsidR="00F665D6" w:rsidRPr="00A159D4" w:rsidRDefault="00F665D6" w:rsidP="00F665D6">
      <w:pPr>
        <w:rPr>
          <w:rFonts w:ascii="Calibri" w:hAnsi="Calibri"/>
          <w:sz w:val="20"/>
          <w:szCs w:val="20"/>
          <w:lang w:eastAsia="en-US"/>
        </w:rPr>
      </w:pP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3.2. Показатели, характеризующие объем работы:</w:t>
      </w:r>
    </w:p>
    <w:p w:rsidR="00F665D6" w:rsidRPr="00A159D4" w:rsidRDefault="00F665D6" w:rsidP="00F665D6">
      <w:pPr>
        <w:rPr>
          <w:sz w:val="20"/>
          <w:szCs w:val="20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166"/>
        <w:gridCol w:w="1166"/>
        <w:gridCol w:w="1088"/>
        <w:gridCol w:w="1244"/>
        <w:gridCol w:w="1166"/>
        <w:gridCol w:w="1276"/>
        <w:gridCol w:w="1036"/>
        <w:gridCol w:w="665"/>
        <w:gridCol w:w="2835"/>
        <w:gridCol w:w="850"/>
        <w:gridCol w:w="885"/>
        <w:gridCol w:w="993"/>
      </w:tblGrid>
      <w:tr w:rsidR="00F665D6" w:rsidRPr="00A159D4" w:rsidTr="00F665D6"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F665D6" w:rsidRPr="00A159D4" w:rsidTr="00F665D6"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Формы осуществления работ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Содержа-ние 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Содержа-ние 3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Способы выполнения работы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Условие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2024  год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2026 год</w:t>
            </w:r>
          </w:p>
        </w:tc>
      </w:tr>
      <w:tr w:rsidR="00F665D6" w:rsidRPr="00A159D4" w:rsidTr="00F665D6"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код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13</w:t>
            </w:r>
          </w:p>
        </w:tc>
      </w:tr>
      <w:tr w:rsidR="00F665D6" w:rsidRPr="00A159D4" w:rsidTr="00F665D6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AF" w:rsidRDefault="007548AF" w:rsidP="00754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900000.Р.27.1.Р0400001000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В стационарных условиях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посещений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Проведение занятий, репетиций, способствующих приобретению знаний, умений и навыков в различных видах художественного творчества, развитие творческих способностей,  а также проведение занятий по интересам, в том числе способствующих патриотическому воспитанию подрастающего поколения.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100600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100 650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100 650</w:t>
            </w:r>
          </w:p>
        </w:tc>
      </w:tr>
    </w:tbl>
    <w:p w:rsidR="00F665D6" w:rsidRPr="00A159D4" w:rsidRDefault="00F665D6" w:rsidP="00F665D6">
      <w:pPr>
        <w:jc w:val="center"/>
        <w:rPr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sz w:val="20"/>
          <w:szCs w:val="20"/>
        </w:rPr>
        <w:t xml:space="preserve">Часть 3. Прочие сведения о муниципальном задании </w:t>
      </w:r>
      <w:r w:rsidRPr="00A159D4">
        <w:rPr>
          <w:sz w:val="20"/>
          <w:szCs w:val="20"/>
          <w:vertAlign w:val="superscript"/>
        </w:rPr>
        <w:t>5</w:t>
      </w:r>
    </w:p>
    <w:p w:rsidR="00F665D6" w:rsidRPr="00A159D4" w:rsidRDefault="00F665D6" w:rsidP="00F665D6">
      <w:pPr>
        <w:numPr>
          <w:ilvl w:val="0"/>
          <w:numId w:val="1"/>
        </w:numPr>
        <w:ind w:left="0" w:firstLine="0"/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 xml:space="preserve">Основания для досрочного прекращения выполнения муниципального задания 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ликвидация учреждения;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 xml:space="preserve">- реорганизация учреждения, повлекшая за собой исключение из компетенции учреждения полномочий по оказанию муниципальной услуги; 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исключение муниципальной услуги из ведомственного перечня муниципальных услуг (работ);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иные предусмотренные правовыми актами, влекущие за собой невозможность оказания муниципальной услуги, не устранимую в краткосрочной перспективе.</w:t>
      </w: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b/>
          <w:sz w:val="20"/>
          <w:szCs w:val="20"/>
        </w:rPr>
        <w:t xml:space="preserve">2. Иная информация, необходимая для выполнения (контроля за выполнением) муниципального задания </w:t>
      </w:r>
      <w:r w:rsidRPr="00A159D4">
        <w:rPr>
          <w:sz w:val="20"/>
          <w:szCs w:val="20"/>
        </w:rPr>
        <w:t>Нет</w:t>
      </w: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3. Порядок контроля за выполнением муниципального задания</w:t>
      </w:r>
    </w:p>
    <w:p w:rsidR="00F665D6" w:rsidRPr="00A159D4" w:rsidRDefault="00F665D6" w:rsidP="00F665D6">
      <w:pPr>
        <w:rPr>
          <w:sz w:val="20"/>
          <w:szCs w:val="20"/>
        </w:rPr>
      </w:pP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40"/>
        <w:gridCol w:w="5874"/>
      </w:tblGrid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Органы местного самоуправления Ачинского района, осуществляющие контроль за выполнением муниципального задания</w:t>
            </w:r>
          </w:p>
        </w:tc>
      </w:tr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</w:tr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Выездная проверка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мере необходимости (в случае поступления жалоб потребителей, требований правоохранительных органов, </w:t>
            </w:r>
          </w:p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по поручению Главы Ачинского района)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администрация Ачинского района</w:t>
            </w:r>
          </w:p>
        </w:tc>
      </w:tr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Финансовая проверка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финансовое управление администрации Ачинского района</w:t>
            </w:r>
          </w:p>
        </w:tc>
      </w:tr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Мониторинг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Два раза в год (до 15 июля и 15 декабря текущего года), </w:t>
            </w:r>
          </w:p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по итогам отчетного года – не позднее 10 февраля года, следующего за отчетным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</w:tbl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 xml:space="preserve">4. Требования к отчетности о выполнении муниципального задания </w:t>
      </w:r>
    </w:p>
    <w:p w:rsidR="00F665D6" w:rsidRPr="00A159D4" w:rsidRDefault="00F665D6" w:rsidP="00F665D6">
      <w:pPr>
        <w:rPr>
          <w:b/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4.1. Периодичность представления отчетов о выполнении муниципального задания: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lastRenderedPageBreak/>
        <w:t>- ежеквартальные отчеты,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годовой отчет</w:t>
      </w: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4.2. Сроки представления отчетов о выполнении муниципального задания: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 xml:space="preserve">- до 10 числа месяца, следующего за отчетным кварталом, предоставляется квартальный отчет,  </w:t>
      </w:r>
      <w:r w:rsidRPr="00A159D4">
        <w:rPr>
          <w:sz w:val="20"/>
          <w:szCs w:val="20"/>
        </w:rPr>
        <w:tab/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не позднее 20 рабочих дней до завершения текущего финансового года предоставляется предварительный годовой отчет;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не позднее 25 января финансового года, следующего за отчетным,  предоставляется годовой отчет.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665D6" w:rsidRPr="00A159D4" w:rsidRDefault="00F665D6" w:rsidP="00F665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4.3. Иные требования к отчетности о выполнении муниципального задания: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Отчет должен содержать: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наименование районного муниципального учреждения, оказывающего услугу (выполняющего работу);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наименование оказываемой услуги (выполняемой работы);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наименование показателя качества (объема) оказываемых муниципальных услуг (выполняемых работ);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причины отклонения значений показателей качества (объема) оказываемых муниципальных услуг (выполняемых работ) от запланированных;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источник информации о фактических значениях показателей качества (объема) оказываемых муниципальных услуг (выполняемых работ).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Квартальный отчет должен содержать сведения  либо пояснительную записку об исполнении муниципального задания с прогнозом достижения квартальных значений показателей качества и объема оказания муниципальной услуги.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  <w:vertAlign w:val="superscript"/>
        </w:rPr>
      </w:pPr>
      <w:r w:rsidRPr="00A159D4">
        <w:rPr>
          <w:b/>
          <w:sz w:val="20"/>
          <w:szCs w:val="20"/>
        </w:rPr>
        <w:t xml:space="preserve">5. Иная информация, необходимая для исполнения (контроля за исполнением) муниципального задания 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5041"/>
      </w:tblGrid>
      <w:tr w:rsidR="00F665D6" w:rsidRPr="00A159D4" w:rsidTr="00821954">
        <w:trPr>
          <w:trHeight w:val="64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ind w:firstLine="616"/>
              <w:jc w:val="both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- по запросу Администрации Ачинского района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задания;</w:t>
            </w:r>
          </w:p>
          <w:p w:rsidR="00F665D6" w:rsidRPr="00A159D4" w:rsidRDefault="00F665D6" w:rsidP="00821954">
            <w:pPr>
              <w:ind w:firstLine="616"/>
              <w:jc w:val="both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- утвержденное муниципальное задание, а также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 и сроки, установленные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      </w:r>
          </w:p>
        </w:tc>
      </w:tr>
      <w:tr w:rsidR="00F665D6" w:rsidRPr="00A159D4" w:rsidTr="00821954">
        <w:trPr>
          <w:trHeight w:val="106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ind w:firstLine="616"/>
              <w:jc w:val="both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- сводный отчет о фактическом исполнении муниципального задания учреждением в отчетном финансовом году вместе с пояснительной запиской, содержащей оценку выполнения муниципального задания и (или) причины его невыполнения, представляется органами, осуществляющими  функции и полномочия учредителя, в срок до 10 февраля текущего финансового года в финансовое управление администрации Ачинского района.</w:t>
            </w:r>
          </w:p>
          <w:p w:rsidR="00F665D6" w:rsidRPr="00A159D4" w:rsidRDefault="00F665D6" w:rsidP="00821954">
            <w:pPr>
              <w:ind w:firstLine="616"/>
              <w:jc w:val="both"/>
              <w:rPr>
                <w:sz w:val="20"/>
                <w:szCs w:val="20"/>
              </w:rPr>
            </w:pPr>
          </w:p>
        </w:tc>
      </w:tr>
    </w:tbl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1</w:t>
      </w:r>
      <w:r w:rsidRPr="00A159D4">
        <w:rPr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2</w:t>
      </w:r>
      <w:r w:rsidRPr="00A159D4">
        <w:rPr>
          <w:sz w:val="20"/>
          <w:szCs w:val="20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3</w:t>
      </w:r>
      <w:r w:rsidRPr="00A159D4">
        <w:rPr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4</w:t>
      </w:r>
      <w:r w:rsidRPr="00A159D4">
        <w:rPr>
          <w:sz w:val="20"/>
          <w:szCs w:val="2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5</w:t>
      </w:r>
      <w:r w:rsidRPr="00A159D4">
        <w:rPr>
          <w:sz w:val="20"/>
          <w:szCs w:val="20"/>
        </w:rPr>
        <w:t xml:space="preserve"> Заполняется в целом по муниципальному заданию.</w:t>
      </w: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jc w:val="center"/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lastRenderedPageBreak/>
        <w:t>Показатели мун. задания на 2024 год в натуральном выражении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Количества проведённых мероприятий – 1 934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Количества участников мероприятий – 117 566 (по муниципальному заданию – бесплатных)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 xml:space="preserve">Количества посетителей мероприятий в возрасте до 14 лет в сравнении с предыдущим годом – 28 756 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Количества участников самодеятельности, задействованных в мероприятиях, по сравнению с предыдущим годом – 6258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мероприятий, проведенных в нестационарном режиме (общем количестве мероприятий) - 20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мероприятий, проведенных в нестационарном режиме (в общем количестве мероприятий) - 3000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клубных формирований - 224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Доля клубных формирований для детей - 43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Доля клубных формирований, имеющих звания «Народный», «Образцовый» к общему количеству клубных формирований - 5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Число участников клубных формирований на 1 тыс. человек населения – 199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клубных формирований- 2887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клубных формирований в возрасте от 15 до 24 лет – 445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 xml:space="preserve">Количество участников клубных формирований в возрасте до 14 лет - 1801 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клубных формирований самодеятельного народного творчества - 830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Доля клубных формирований самодеятельного народного творчества в общем числе клубных формирований – 27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призовых мест коллективов в мероприятиях зонального, краевого, регионального, всероссийского и международного уровня – 25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посещений – 100 600</w:t>
      </w:r>
    </w:p>
    <w:p w:rsidR="009948E7" w:rsidRPr="00F665D6" w:rsidRDefault="009948E7">
      <w:pPr>
        <w:rPr>
          <w:sz w:val="20"/>
          <w:szCs w:val="20"/>
        </w:rPr>
      </w:pPr>
    </w:p>
    <w:p w:rsidR="00F665D6" w:rsidRDefault="00F665D6"/>
    <w:sectPr w:rsidR="00F665D6" w:rsidSect="00A159D4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A1628"/>
    <w:multiLevelType w:val="hybridMultilevel"/>
    <w:tmpl w:val="D18C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02"/>
    <w:rsid w:val="003871C6"/>
    <w:rsid w:val="005244D2"/>
    <w:rsid w:val="007548AF"/>
    <w:rsid w:val="00821954"/>
    <w:rsid w:val="008B74A8"/>
    <w:rsid w:val="009948E7"/>
    <w:rsid w:val="009E4F40"/>
    <w:rsid w:val="00A159D4"/>
    <w:rsid w:val="00A77250"/>
    <w:rsid w:val="00BF0E02"/>
    <w:rsid w:val="00DF583C"/>
    <w:rsid w:val="00F665D6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D47"/>
  <w15:chartTrackingRefBased/>
  <w15:docId w15:val="{AFF090C0-613C-45F9-ACDD-DDEB708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65D6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65D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Nonformat">
    <w:name w:val="ConsPlusNonformat"/>
    <w:rsid w:val="00F66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65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665D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E4F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SERVERADMIN</cp:lastModifiedBy>
  <cp:revision>11</cp:revision>
  <cp:lastPrinted>2024-01-11T04:09:00Z</cp:lastPrinted>
  <dcterms:created xsi:type="dcterms:W3CDTF">2023-12-18T07:40:00Z</dcterms:created>
  <dcterms:modified xsi:type="dcterms:W3CDTF">2024-01-22T10:02:00Z</dcterms:modified>
</cp:coreProperties>
</file>