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A2" w:rsidRDefault="6F0E0905" w:rsidP="6F0E0905">
      <w:pPr>
        <w:jc w:val="center"/>
        <w:rPr>
          <w:b/>
          <w:bCs/>
          <w:sz w:val="28"/>
        </w:rPr>
      </w:pPr>
      <w:r w:rsidRPr="6F0E0905">
        <w:rPr>
          <w:b/>
          <w:bCs/>
          <w:sz w:val="28"/>
        </w:rPr>
        <w:t>Обобщение практики осуществления муниципального земельного контроля в отношении юридических лиц и индивидуальных предпринимателей, граждан</w:t>
      </w:r>
    </w:p>
    <w:p w:rsidR="00463AA2" w:rsidRDefault="00F02381" w:rsidP="6F0E090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</w:rPr>
        <w:t>за 2019 год</w:t>
      </w:r>
      <w:r w:rsidR="6F0E0905" w:rsidRPr="6F0E0905">
        <w:rPr>
          <w:b/>
          <w:bCs/>
          <w:sz w:val="28"/>
        </w:rPr>
        <w:t xml:space="preserve"> на территории Ачинского района</w:t>
      </w:r>
    </w:p>
    <w:p w:rsidR="00463AA2" w:rsidRDefault="00463AA2">
      <w:pPr>
        <w:jc w:val="both"/>
        <w:rPr>
          <w:b/>
          <w:sz w:val="24"/>
          <w:szCs w:val="24"/>
        </w:rPr>
      </w:pPr>
    </w:p>
    <w:p w:rsidR="00463AA2" w:rsidRDefault="00653581" w:rsidP="6F0E0905">
      <w:pPr>
        <w:jc w:val="both"/>
        <w:rPr>
          <w:sz w:val="28"/>
        </w:rPr>
      </w:pPr>
      <w:r>
        <w:tab/>
      </w:r>
      <w:r w:rsidRPr="6F0E0905">
        <w:rPr>
          <w:sz w:val="28"/>
        </w:rPr>
        <w:t>Обобщение практики  осуществления муниципального земель</w:t>
      </w:r>
      <w:r w:rsidR="00121D93">
        <w:rPr>
          <w:sz w:val="28"/>
        </w:rPr>
        <w:t>ного контроля за 2019 год</w:t>
      </w:r>
      <w:r w:rsidRPr="6F0E0905">
        <w:rPr>
          <w:sz w:val="28"/>
        </w:rPr>
        <w:t xml:space="preserve"> подготовлено в соответствии с </w:t>
      </w:r>
      <w:proofErr w:type="gramStart"/>
      <w:r w:rsidRPr="6F0E0905">
        <w:rPr>
          <w:sz w:val="28"/>
        </w:rPr>
        <w:t>ч</w:t>
      </w:r>
      <w:proofErr w:type="gramEnd"/>
      <w:r w:rsidRPr="6F0E0905">
        <w:rPr>
          <w:sz w:val="28"/>
        </w:rPr>
        <w:t>.3 ст.8.2 Федерального закона №294–ФЗ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63AA2" w:rsidRDefault="00653581">
      <w:pPr>
        <w:ind w:firstLine="708"/>
        <w:jc w:val="both"/>
        <w:rPr>
          <w:sz w:val="28"/>
        </w:rPr>
      </w:pPr>
      <w:r>
        <w:rPr>
          <w:sz w:val="28"/>
        </w:rPr>
        <w:t>Анализ практики осуществления муниципального земельного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участников земельных отношений в целях недопущения совершения правонарушений, обеспечение защиты прав и свобод человека и гражданина, общества и государства от противоправных посягательств.</w:t>
      </w:r>
    </w:p>
    <w:p w:rsidR="00463AA2" w:rsidRDefault="6F0E0905" w:rsidP="6F0E0905">
      <w:pPr>
        <w:ind w:firstLine="708"/>
        <w:jc w:val="both"/>
        <w:rPr>
          <w:sz w:val="28"/>
        </w:rPr>
      </w:pPr>
      <w:r w:rsidRPr="6F0E0905">
        <w:rPr>
          <w:sz w:val="28"/>
        </w:rPr>
        <w:t>В соответствии с утвержденным планом проведения плановых</w:t>
      </w:r>
      <w:r w:rsidR="00F02381">
        <w:rPr>
          <w:sz w:val="28"/>
        </w:rPr>
        <w:t xml:space="preserve"> проверок физических лиц на 2019</w:t>
      </w:r>
      <w:r w:rsidRPr="6F0E0905">
        <w:rPr>
          <w:sz w:val="28"/>
        </w:rPr>
        <w:t xml:space="preserve"> год, в план проверок было включено </w:t>
      </w:r>
      <w:r w:rsidR="00F02381">
        <w:rPr>
          <w:sz w:val="28"/>
        </w:rPr>
        <w:t>13 граждан</w:t>
      </w:r>
      <w:r w:rsidRPr="6F0E0905">
        <w:rPr>
          <w:sz w:val="28"/>
        </w:rPr>
        <w:t xml:space="preserve"> по соблюдению ими земельного законодательства при использовании земельных участков.</w:t>
      </w:r>
    </w:p>
    <w:p w:rsidR="00463AA2" w:rsidRDefault="00F02381" w:rsidP="6F0E0905">
      <w:pPr>
        <w:jc w:val="both"/>
        <w:rPr>
          <w:sz w:val="28"/>
        </w:rPr>
      </w:pPr>
      <w:bookmarkStart w:id="0" w:name="sub_7701"/>
      <w:r>
        <w:rPr>
          <w:sz w:val="28"/>
        </w:rPr>
        <w:t>За истекший период 2019</w:t>
      </w:r>
      <w:r w:rsidR="6F0E0905" w:rsidRPr="6F0E0905">
        <w:rPr>
          <w:sz w:val="28"/>
        </w:rPr>
        <w:t xml:space="preserve"> года органом муниципального контроля администрации Ачинского района проведены </w:t>
      </w:r>
      <w:r>
        <w:rPr>
          <w:sz w:val="28"/>
        </w:rPr>
        <w:t>13</w:t>
      </w:r>
      <w:r w:rsidR="6F0E0905" w:rsidRPr="6F0E0905">
        <w:rPr>
          <w:sz w:val="28"/>
        </w:rPr>
        <w:t xml:space="preserve"> плановых проверки граждан. Выявлено одно нарушение обязательных требований земельного законодательства гражданином в части неиспользования земельного участка из категории земель “сельскохозяйственного назначения” по адресу: Ачинский район, в 100 метрах на северо- запад от с. </w:t>
      </w:r>
      <w:proofErr w:type="gramStart"/>
      <w:r w:rsidR="6F0E0905" w:rsidRPr="6F0E0905">
        <w:rPr>
          <w:sz w:val="28"/>
        </w:rPr>
        <w:t>Большая</w:t>
      </w:r>
      <w:proofErr w:type="gramEnd"/>
      <w:r w:rsidR="6F0E0905" w:rsidRPr="6F0E0905">
        <w:rPr>
          <w:sz w:val="28"/>
        </w:rPr>
        <w:t xml:space="preserve"> </w:t>
      </w:r>
      <w:proofErr w:type="spellStart"/>
      <w:r w:rsidR="6F0E0905" w:rsidRPr="6F0E0905">
        <w:rPr>
          <w:sz w:val="28"/>
        </w:rPr>
        <w:t>Салырь</w:t>
      </w:r>
      <w:proofErr w:type="spellEnd"/>
      <w:r w:rsidR="6F0E0905" w:rsidRPr="6F0E0905">
        <w:rPr>
          <w:sz w:val="28"/>
        </w:rPr>
        <w:t xml:space="preserve">. </w:t>
      </w:r>
      <w:proofErr w:type="gramStart"/>
      <w:r w:rsidR="6F0E0905" w:rsidRPr="6F0E0905">
        <w:rPr>
          <w:sz w:val="28"/>
        </w:rPr>
        <w:t xml:space="preserve">В отношении гражданина составлен акт о выявленном административном нарушении по п.2 ст. 8.8 </w:t>
      </w:r>
      <w:proofErr w:type="spellStart"/>
      <w:r w:rsidR="6F0E0905" w:rsidRPr="6F0E0905">
        <w:rPr>
          <w:sz w:val="28"/>
        </w:rPr>
        <w:t>КоАП</w:t>
      </w:r>
      <w:proofErr w:type="spellEnd"/>
      <w:r w:rsidR="6F0E0905" w:rsidRPr="6F0E0905">
        <w:rPr>
          <w:sz w:val="28"/>
        </w:rPr>
        <w:t xml:space="preserve"> РФ «Неиспользование земельного участка из земель сельскохозяйственного назначения, оборот которого регулируется Федеральным законом 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законом».</w:t>
      </w:r>
      <w:proofErr w:type="gramEnd"/>
      <w:r w:rsidR="6F0E0905" w:rsidRPr="6F0E0905">
        <w:rPr>
          <w:sz w:val="28"/>
        </w:rPr>
        <w:t xml:space="preserve"> Выдано предписание об устранении нарушения земельного законодательства. На основании ст. 23.15 </w:t>
      </w:r>
      <w:proofErr w:type="spellStart"/>
      <w:r w:rsidR="6F0E0905" w:rsidRPr="6F0E0905">
        <w:rPr>
          <w:sz w:val="28"/>
        </w:rPr>
        <w:t>КоАП</w:t>
      </w:r>
      <w:proofErr w:type="spellEnd"/>
      <w:r w:rsidR="6F0E0905" w:rsidRPr="6F0E0905">
        <w:rPr>
          <w:sz w:val="28"/>
        </w:rPr>
        <w:t xml:space="preserve"> РФ  материал проверки направлен в территориальный государственный орган Межрайонный отдел по ветеринарному и фитосанитарному надзору по Западной группе районов для принятия мер административного воздействия. Гражданин привлечен к административной ответственности за нарушение земельного законодательства.</w:t>
      </w:r>
      <w:bookmarkStart w:id="1" w:name="sub_7102"/>
      <w:bookmarkEnd w:id="0"/>
      <w:bookmarkEnd w:id="1"/>
    </w:p>
    <w:p w:rsidR="00463AA2" w:rsidRDefault="6F0E0905" w:rsidP="6F0E0905">
      <w:pPr>
        <w:jc w:val="both"/>
        <w:rPr>
          <w:color w:val="333333"/>
          <w:sz w:val="28"/>
        </w:rPr>
      </w:pPr>
      <w:r w:rsidRPr="6F0E0905">
        <w:rPr>
          <w:sz w:val="28"/>
        </w:rPr>
        <w:t>Муниципальным органом администрации Ачинского района проведе</w:t>
      </w:r>
      <w:r w:rsidR="00F02381">
        <w:rPr>
          <w:sz w:val="28"/>
        </w:rPr>
        <w:t>ны 10</w:t>
      </w:r>
      <w:r w:rsidRPr="6F0E0905">
        <w:rPr>
          <w:sz w:val="28"/>
        </w:rPr>
        <w:t xml:space="preserve"> плановых рейдовых осмотров по соблюдению земельного законодательства юридическими лицами, индивидуальными предпринимателями, гражданами, по результатам проведённых плановых рейдовых осмотров выявлен</w:t>
      </w:r>
      <w:r w:rsidR="00F02381">
        <w:rPr>
          <w:sz w:val="28"/>
        </w:rPr>
        <w:t>ы</w:t>
      </w:r>
      <w:r w:rsidRPr="6F0E0905">
        <w:rPr>
          <w:sz w:val="28"/>
        </w:rPr>
        <w:t xml:space="preserve"> </w:t>
      </w:r>
      <w:r w:rsidR="00F02381">
        <w:rPr>
          <w:sz w:val="28"/>
        </w:rPr>
        <w:t xml:space="preserve">2 </w:t>
      </w:r>
      <w:r w:rsidRPr="6F0E0905">
        <w:rPr>
          <w:sz w:val="28"/>
        </w:rPr>
        <w:t>факт</w:t>
      </w:r>
      <w:r w:rsidR="00F02381">
        <w:rPr>
          <w:sz w:val="28"/>
        </w:rPr>
        <w:t xml:space="preserve">а загрязнения жидкими бытовыми отходами, </w:t>
      </w:r>
      <w:proofErr w:type="gramStart"/>
      <w:r w:rsidR="00F02381">
        <w:rPr>
          <w:sz w:val="28"/>
        </w:rPr>
        <w:t>гражданами</w:t>
      </w:r>
      <w:proofErr w:type="gramEnd"/>
      <w:r w:rsidRPr="6F0E0905">
        <w:rPr>
          <w:sz w:val="28"/>
        </w:rPr>
        <w:t xml:space="preserve"> </w:t>
      </w:r>
      <w:r w:rsidR="00F02381" w:rsidRPr="6F0E0905">
        <w:rPr>
          <w:sz w:val="28"/>
        </w:rPr>
        <w:t>проживающим</w:t>
      </w:r>
      <w:r w:rsidR="00F02381">
        <w:rPr>
          <w:sz w:val="28"/>
        </w:rPr>
        <w:t>и в г. Ачинске, в отношении данных граждан</w:t>
      </w:r>
      <w:r w:rsidRPr="6F0E0905">
        <w:rPr>
          <w:sz w:val="28"/>
        </w:rPr>
        <w:t xml:space="preserve"> составлен</w:t>
      </w:r>
      <w:r w:rsidR="00F02381">
        <w:rPr>
          <w:sz w:val="28"/>
        </w:rPr>
        <w:t>ы</w:t>
      </w:r>
      <w:r w:rsidRPr="6F0E0905">
        <w:rPr>
          <w:sz w:val="28"/>
        </w:rPr>
        <w:t xml:space="preserve"> акт</w:t>
      </w:r>
      <w:r w:rsidR="00F02381">
        <w:rPr>
          <w:sz w:val="28"/>
        </w:rPr>
        <w:t>ы</w:t>
      </w:r>
      <w:r w:rsidRPr="6F0E0905">
        <w:rPr>
          <w:sz w:val="28"/>
        </w:rPr>
        <w:t xml:space="preserve"> по ст. 8.2 </w:t>
      </w:r>
      <w:proofErr w:type="spellStart"/>
      <w:r w:rsidRPr="6F0E0905">
        <w:rPr>
          <w:sz w:val="28"/>
        </w:rPr>
        <w:t>КоАП</w:t>
      </w:r>
      <w:proofErr w:type="spellEnd"/>
      <w:r w:rsidRPr="6F0E0905">
        <w:rPr>
          <w:sz w:val="28"/>
        </w:rPr>
        <w:t xml:space="preserve"> РФ «</w:t>
      </w:r>
      <w:r w:rsidRPr="6F0E0905">
        <w:rPr>
          <w:color w:val="333333"/>
          <w:sz w:val="28"/>
        </w:rPr>
        <w:t xml:space="preserve">Несоблюдение экологических и санитарно-эпидемиологических требований при </w:t>
      </w:r>
      <w:r w:rsidRPr="6F0E0905">
        <w:rPr>
          <w:color w:val="333333"/>
          <w:sz w:val="28"/>
        </w:rPr>
        <w:lastRenderedPageBreak/>
        <w:t xml:space="preserve">обращении с отходами производства и потребления, </w:t>
      </w:r>
      <w:proofErr w:type="gramStart"/>
      <w:r w:rsidRPr="6F0E0905">
        <w:rPr>
          <w:color w:val="333333"/>
          <w:sz w:val="28"/>
        </w:rPr>
        <w:t>веществами</w:t>
      </w:r>
      <w:proofErr w:type="gramEnd"/>
      <w:r w:rsidRPr="6F0E0905">
        <w:rPr>
          <w:color w:val="333333"/>
          <w:sz w:val="28"/>
        </w:rPr>
        <w:t xml:space="preserve">, </w:t>
      </w:r>
      <w:proofErr w:type="gramStart"/>
      <w:r w:rsidRPr="6F0E0905">
        <w:rPr>
          <w:color w:val="333333"/>
          <w:sz w:val="28"/>
        </w:rPr>
        <w:t>разрушающими</w:t>
      </w:r>
      <w:proofErr w:type="gramEnd"/>
      <w:r w:rsidRPr="6F0E0905">
        <w:rPr>
          <w:color w:val="333333"/>
          <w:sz w:val="28"/>
        </w:rPr>
        <w:t xml:space="preserve"> </w:t>
      </w:r>
      <w:proofErr w:type="gramStart"/>
      <w:r w:rsidRPr="6F0E0905">
        <w:rPr>
          <w:color w:val="333333"/>
          <w:sz w:val="28"/>
        </w:rPr>
        <w:t>озоновый</w:t>
      </w:r>
      <w:proofErr w:type="gramEnd"/>
      <w:r w:rsidRPr="6F0E0905">
        <w:rPr>
          <w:color w:val="333333"/>
          <w:sz w:val="28"/>
        </w:rPr>
        <w:t xml:space="preserve"> слой, или иными опасными веществами»</w:t>
      </w:r>
    </w:p>
    <w:p w:rsidR="00463AA2" w:rsidRDefault="6F0E0905" w:rsidP="6F0E0905">
      <w:pPr>
        <w:jc w:val="both"/>
        <w:rPr>
          <w:color w:val="333333"/>
          <w:sz w:val="28"/>
        </w:rPr>
      </w:pPr>
      <w:proofErr w:type="gramStart"/>
      <w:r w:rsidRPr="6F0E0905">
        <w:rPr>
          <w:color w:val="333333"/>
          <w:sz w:val="28"/>
        </w:rPr>
        <w:t>Несоблюдение экологических и санитарно-</w:t>
      </w:r>
      <w:r w:rsidR="00121D93">
        <w:rPr>
          <w:color w:val="333333"/>
          <w:sz w:val="28"/>
        </w:rPr>
        <w:t xml:space="preserve"> </w:t>
      </w:r>
      <w:r w:rsidRPr="6F0E0905">
        <w:rPr>
          <w:color w:val="333333"/>
          <w:sz w:val="28"/>
        </w:rPr>
        <w:t>эпидемиологических требований при сборе, накоплении, использовании, обезвреживании, транспортировании, размещении и ином обращении с отходами производства и потребления, веществами, разрушающими озоновый слой, или иными опасными веществами - влечет наложение административного штрафа на граждан в размере от одной тысячи до двух тысяч рублей; на должностных лиц - от десяти тысяч до тридцати тысяч рублей;</w:t>
      </w:r>
      <w:proofErr w:type="gramEnd"/>
      <w:r w:rsidRPr="6F0E0905">
        <w:rPr>
          <w:color w:val="333333"/>
          <w:sz w:val="28"/>
        </w:rPr>
        <w:t xml:space="preserve">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 на юридических лиц - от ста тысяч до двухсот пятидесяти тысяч рублей или административное приостановление деятельности на срок до девяноста суток. На основании ст. 23.15 материал проверки направлен в </w:t>
      </w:r>
      <w:proofErr w:type="spellStart"/>
      <w:r w:rsidRPr="6F0E0905">
        <w:rPr>
          <w:color w:val="333333"/>
          <w:sz w:val="28"/>
        </w:rPr>
        <w:t>Роспотребнадзор</w:t>
      </w:r>
      <w:proofErr w:type="spellEnd"/>
      <w:r w:rsidRPr="6F0E0905">
        <w:rPr>
          <w:color w:val="333333"/>
          <w:sz w:val="28"/>
        </w:rPr>
        <w:t xml:space="preserve"> для принятия мер административного возд</w:t>
      </w:r>
      <w:r w:rsidR="00F02381">
        <w:rPr>
          <w:color w:val="333333"/>
          <w:sz w:val="28"/>
        </w:rPr>
        <w:t>ействия  к гражданину. Граждане</w:t>
      </w:r>
      <w:r w:rsidRPr="6F0E0905">
        <w:rPr>
          <w:color w:val="333333"/>
          <w:sz w:val="28"/>
        </w:rPr>
        <w:t xml:space="preserve"> привлечен</w:t>
      </w:r>
      <w:r w:rsidR="00F02381">
        <w:rPr>
          <w:color w:val="333333"/>
          <w:sz w:val="28"/>
        </w:rPr>
        <w:t>ы</w:t>
      </w:r>
      <w:r w:rsidRPr="6F0E0905">
        <w:rPr>
          <w:color w:val="333333"/>
          <w:sz w:val="28"/>
        </w:rPr>
        <w:t xml:space="preserve"> к административному штрафу 2000 рублей</w:t>
      </w:r>
      <w:r w:rsidR="00F02381">
        <w:rPr>
          <w:color w:val="333333"/>
          <w:sz w:val="28"/>
        </w:rPr>
        <w:t xml:space="preserve"> каждый, ликвидация загрязненных земель</w:t>
      </w:r>
      <w:r w:rsidRPr="6F0E0905">
        <w:rPr>
          <w:color w:val="333333"/>
          <w:sz w:val="28"/>
        </w:rPr>
        <w:t xml:space="preserve"> </w:t>
      </w:r>
      <w:r w:rsidR="00F02381">
        <w:rPr>
          <w:color w:val="333333"/>
          <w:sz w:val="28"/>
        </w:rPr>
        <w:t xml:space="preserve"> ЖБО </w:t>
      </w:r>
      <w:r w:rsidR="00121D93">
        <w:rPr>
          <w:color w:val="333333"/>
          <w:sz w:val="28"/>
        </w:rPr>
        <w:t>проведено за счет граждан совершивших правонарушения</w:t>
      </w:r>
      <w:r w:rsidRPr="6F0E0905">
        <w:rPr>
          <w:color w:val="333333"/>
          <w:sz w:val="28"/>
        </w:rPr>
        <w:t>.</w:t>
      </w:r>
    </w:p>
    <w:p w:rsidR="00463AA2" w:rsidRDefault="00F02381" w:rsidP="6F0E0905">
      <w:pPr>
        <w:ind w:firstLine="567"/>
        <w:jc w:val="both"/>
        <w:rPr>
          <w:color w:val="333333"/>
          <w:sz w:val="28"/>
        </w:rPr>
      </w:pPr>
      <w:r>
        <w:rPr>
          <w:color w:val="333333"/>
          <w:sz w:val="28"/>
        </w:rPr>
        <w:t>По результатам плановых рейдовых осмотров</w:t>
      </w:r>
      <w:r w:rsidR="6F0E0905" w:rsidRPr="6F0E0905">
        <w:rPr>
          <w:color w:val="333333"/>
          <w:sz w:val="28"/>
        </w:rPr>
        <w:t xml:space="preserve"> земельных участков  юридических лиц и индивидуальных предпринимателей выявлены нарушения земельного законодательства, на основании проведенных мероприятий приняты следующие меры воздействия:</w:t>
      </w:r>
    </w:p>
    <w:p w:rsidR="00463AA2" w:rsidRPr="00121D93" w:rsidRDefault="6F0E0905" w:rsidP="6F0E0905">
      <w:pPr>
        <w:ind w:firstLine="567"/>
        <w:jc w:val="both"/>
        <w:rPr>
          <w:color w:val="333333"/>
          <w:sz w:val="28"/>
        </w:rPr>
      </w:pPr>
      <w:r w:rsidRPr="00121D93">
        <w:rPr>
          <w:sz w:val="28"/>
        </w:rPr>
        <w:t>1</w:t>
      </w:r>
      <w:r w:rsidR="00121D93" w:rsidRPr="00121D93">
        <w:rPr>
          <w:sz w:val="28"/>
        </w:rPr>
        <w:t>.  ООО «Магистраль» ИНН 2443041835</w:t>
      </w:r>
      <w:r w:rsidRPr="00121D93">
        <w:rPr>
          <w:sz w:val="28"/>
        </w:rPr>
        <w:t xml:space="preserve">: </w:t>
      </w:r>
    </w:p>
    <w:p w:rsidR="00463AA2" w:rsidRPr="00121D93" w:rsidRDefault="6F0E0905" w:rsidP="6F0E0905">
      <w:pPr>
        <w:ind w:firstLine="567"/>
        <w:jc w:val="both"/>
        <w:rPr>
          <w:sz w:val="28"/>
        </w:rPr>
      </w:pPr>
      <w:r w:rsidRPr="00121D93">
        <w:rPr>
          <w:sz w:val="28"/>
        </w:rPr>
        <w:t>- выдано предостережение о недопустимости нарушения обязательных  требований земельного законодательств</w:t>
      </w:r>
      <w:r w:rsidR="00121D93" w:rsidRPr="00121D93">
        <w:rPr>
          <w:sz w:val="28"/>
        </w:rPr>
        <w:t>а № 06/08/19 от 06.08</w:t>
      </w:r>
      <w:r w:rsidRPr="00121D93">
        <w:rPr>
          <w:sz w:val="28"/>
        </w:rPr>
        <w:t>.201</w:t>
      </w:r>
      <w:r w:rsidR="00121D93" w:rsidRPr="00121D93">
        <w:rPr>
          <w:sz w:val="28"/>
        </w:rPr>
        <w:t>9</w:t>
      </w:r>
    </w:p>
    <w:p w:rsidR="00463AA2" w:rsidRPr="00121D93" w:rsidRDefault="6F0E0905" w:rsidP="6F0E0905">
      <w:pPr>
        <w:ind w:firstLine="567"/>
        <w:jc w:val="both"/>
        <w:rPr>
          <w:sz w:val="28"/>
        </w:rPr>
      </w:pPr>
      <w:r w:rsidRPr="00121D93">
        <w:rPr>
          <w:sz w:val="28"/>
        </w:rPr>
        <w:t xml:space="preserve">2. </w:t>
      </w:r>
      <w:r w:rsidR="00121D93" w:rsidRPr="00121D93">
        <w:rPr>
          <w:sz w:val="28"/>
        </w:rPr>
        <w:t>НП «Гаражное общество № 2» ИНН 2443195389</w:t>
      </w:r>
      <w:r w:rsidRPr="00121D93">
        <w:rPr>
          <w:sz w:val="28"/>
        </w:rPr>
        <w:t>:</w:t>
      </w:r>
    </w:p>
    <w:p w:rsidR="00463AA2" w:rsidRPr="00121D93" w:rsidRDefault="6F0E0905" w:rsidP="6F0E0905">
      <w:pPr>
        <w:ind w:firstLine="567"/>
        <w:jc w:val="both"/>
        <w:rPr>
          <w:sz w:val="28"/>
        </w:rPr>
      </w:pPr>
      <w:r w:rsidRPr="00121D93">
        <w:rPr>
          <w:sz w:val="28"/>
        </w:rPr>
        <w:t>- выдано предостережение о недопустимости нарушения обязательных  требований земель</w:t>
      </w:r>
      <w:r w:rsidR="00121D93" w:rsidRPr="00121D93">
        <w:rPr>
          <w:sz w:val="28"/>
        </w:rPr>
        <w:t>ного законодательства № 22/11/19 от 22.11</w:t>
      </w:r>
      <w:r w:rsidRPr="00121D93">
        <w:rPr>
          <w:sz w:val="28"/>
        </w:rPr>
        <w:t>.201</w:t>
      </w:r>
      <w:r w:rsidR="00121D93" w:rsidRPr="00121D93">
        <w:rPr>
          <w:sz w:val="28"/>
        </w:rPr>
        <w:t>9</w:t>
      </w:r>
    </w:p>
    <w:p w:rsidR="00463AA2" w:rsidRPr="00121D93" w:rsidRDefault="6F0E0905" w:rsidP="6F0E0905">
      <w:pPr>
        <w:ind w:firstLine="567"/>
        <w:jc w:val="both"/>
        <w:rPr>
          <w:sz w:val="28"/>
        </w:rPr>
      </w:pPr>
      <w:r w:rsidRPr="00121D93">
        <w:rPr>
          <w:sz w:val="28"/>
        </w:rPr>
        <w:t xml:space="preserve">3. </w:t>
      </w:r>
      <w:r w:rsidR="00121D93" w:rsidRPr="00121D93">
        <w:rPr>
          <w:color w:val="000000"/>
          <w:sz w:val="28"/>
        </w:rPr>
        <w:t>АО «РУСАЛ Ачинск», ИНН 2443005570</w:t>
      </w:r>
      <w:r w:rsidRPr="00121D93">
        <w:rPr>
          <w:sz w:val="28"/>
        </w:rPr>
        <w:t>:</w:t>
      </w:r>
    </w:p>
    <w:p w:rsidR="00463AA2" w:rsidRPr="00121D93" w:rsidRDefault="6F0E0905" w:rsidP="6F0E0905">
      <w:pPr>
        <w:ind w:firstLine="567"/>
        <w:jc w:val="both"/>
        <w:rPr>
          <w:sz w:val="28"/>
        </w:rPr>
      </w:pPr>
      <w:r w:rsidRPr="00121D93">
        <w:rPr>
          <w:sz w:val="28"/>
        </w:rPr>
        <w:t xml:space="preserve">- выдано предостережение о недопустимости нарушения обязательных  требований </w:t>
      </w:r>
      <w:r w:rsidR="00121D93" w:rsidRPr="00121D93">
        <w:rPr>
          <w:sz w:val="28"/>
        </w:rPr>
        <w:t>земельного законодательства № 24/07/19 от 24.07</w:t>
      </w:r>
      <w:r w:rsidRPr="00121D93">
        <w:rPr>
          <w:sz w:val="28"/>
        </w:rPr>
        <w:t>.201</w:t>
      </w:r>
      <w:r w:rsidR="00121D93" w:rsidRPr="00121D93">
        <w:rPr>
          <w:sz w:val="28"/>
        </w:rPr>
        <w:t>9</w:t>
      </w:r>
    </w:p>
    <w:p w:rsidR="00463AA2" w:rsidRPr="00121D93" w:rsidRDefault="00121D93" w:rsidP="6F0E0905">
      <w:pPr>
        <w:ind w:firstLine="567"/>
        <w:jc w:val="both"/>
        <w:rPr>
          <w:sz w:val="28"/>
        </w:rPr>
      </w:pPr>
      <w:r w:rsidRPr="00121D93">
        <w:rPr>
          <w:sz w:val="28"/>
        </w:rPr>
        <w:t xml:space="preserve">4. Глава КФХ </w:t>
      </w:r>
      <w:proofErr w:type="spellStart"/>
      <w:r w:rsidRPr="00121D93">
        <w:rPr>
          <w:sz w:val="28"/>
        </w:rPr>
        <w:t>Шейнмаер</w:t>
      </w:r>
      <w:proofErr w:type="spellEnd"/>
      <w:r w:rsidRPr="00121D93">
        <w:rPr>
          <w:sz w:val="28"/>
        </w:rPr>
        <w:t xml:space="preserve"> В.А.</w:t>
      </w:r>
      <w:r w:rsidR="6F0E0905" w:rsidRPr="00121D93">
        <w:rPr>
          <w:sz w:val="28"/>
        </w:rPr>
        <w:t>:</w:t>
      </w:r>
    </w:p>
    <w:p w:rsidR="00121D93" w:rsidRPr="00121D93" w:rsidRDefault="6F0E0905" w:rsidP="00121D93">
      <w:pPr>
        <w:ind w:firstLine="567"/>
        <w:jc w:val="both"/>
        <w:rPr>
          <w:sz w:val="28"/>
        </w:rPr>
      </w:pPr>
      <w:r w:rsidRPr="00121D93">
        <w:rPr>
          <w:sz w:val="28"/>
        </w:rPr>
        <w:t xml:space="preserve">- </w:t>
      </w:r>
      <w:r w:rsidR="00121D93" w:rsidRPr="00121D93">
        <w:rPr>
          <w:sz w:val="28"/>
        </w:rPr>
        <w:t>выдано предостережение о недопустимости нарушения обязательных  требований земельного законодательства № 19/03/19 от 19.03.2019</w:t>
      </w:r>
    </w:p>
    <w:p w:rsidR="00463AA2" w:rsidRDefault="6F0E0905" w:rsidP="00121D93">
      <w:pPr>
        <w:ind w:firstLine="567"/>
        <w:jc w:val="both"/>
        <w:rPr>
          <w:sz w:val="28"/>
        </w:rPr>
      </w:pPr>
      <w:r w:rsidRPr="6F0E0905">
        <w:rPr>
          <w:sz w:val="28"/>
        </w:rPr>
        <w:t xml:space="preserve">        По выданным предостережениям нарушения обязательных требований земельного законодательства, все замечания устранены в установленный срок.</w:t>
      </w:r>
    </w:p>
    <w:p w:rsidR="00463AA2" w:rsidRDefault="6F0E0905" w:rsidP="6F0E0905">
      <w:pPr>
        <w:ind w:firstLine="708"/>
        <w:jc w:val="both"/>
        <w:rPr>
          <w:sz w:val="28"/>
        </w:rPr>
      </w:pPr>
      <w:r w:rsidRPr="6F0E0905">
        <w:rPr>
          <w:sz w:val="28"/>
        </w:rPr>
        <w:t xml:space="preserve">В целях недопущения таких нарушений участники земельных отношений должны приниматься все необходимые меры, а именно: </w:t>
      </w:r>
    </w:p>
    <w:p w:rsidR="00463AA2" w:rsidRDefault="6F0E0905" w:rsidP="6F0E0905">
      <w:pPr>
        <w:ind w:firstLine="708"/>
        <w:jc w:val="both"/>
        <w:rPr>
          <w:sz w:val="28"/>
        </w:rPr>
      </w:pPr>
      <w:r w:rsidRPr="6F0E0905">
        <w:rPr>
          <w:sz w:val="28"/>
        </w:rPr>
        <w:t>- использовать земельный участок, только в соответствии с его разрешенным использованием;</w:t>
      </w:r>
    </w:p>
    <w:p w:rsidR="00463AA2" w:rsidRDefault="6F0E0905" w:rsidP="6F0E0905">
      <w:pPr>
        <w:ind w:left="360"/>
        <w:jc w:val="both"/>
        <w:rPr>
          <w:sz w:val="28"/>
        </w:rPr>
      </w:pPr>
      <w:r w:rsidRPr="6F0E0905">
        <w:rPr>
          <w:sz w:val="28"/>
        </w:rPr>
        <w:t xml:space="preserve">  - провести межевание земельного участка с установкой фактических границ земельного участка, использовать земельный участок только в установленных границах, не допускать </w:t>
      </w:r>
      <w:proofErr w:type="spellStart"/>
      <w:r w:rsidRPr="6F0E0905">
        <w:rPr>
          <w:sz w:val="28"/>
        </w:rPr>
        <w:t>самозахвата</w:t>
      </w:r>
      <w:proofErr w:type="spellEnd"/>
      <w:r w:rsidRPr="6F0E0905">
        <w:rPr>
          <w:sz w:val="28"/>
        </w:rPr>
        <w:t xml:space="preserve"> смежных земельных участков;</w:t>
      </w:r>
    </w:p>
    <w:p w:rsidR="00463AA2" w:rsidRDefault="6F0E0905" w:rsidP="00121D93">
      <w:pPr>
        <w:ind w:left="360"/>
        <w:jc w:val="both"/>
        <w:rPr>
          <w:sz w:val="28"/>
        </w:rPr>
      </w:pPr>
      <w:r w:rsidRPr="6F0E0905">
        <w:rPr>
          <w:sz w:val="28"/>
        </w:rPr>
        <w:t xml:space="preserve">    - размещать бытовой мусор, только на специализированных мусорных стоянках, либо специализированных полигонах по размещению ТКО. Захламление земельных участков отходами жизнедеятельности человека, </w:t>
      </w:r>
      <w:r w:rsidRPr="6F0E0905">
        <w:rPr>
          <w:sz w:val="28"/>
        </w:rPr>
        <w:lastRenderedPageBreak/>
        <w:t>животных, строительным мусором, отходами производств</w:t>
      </w:r>
      <w:proofErr w:type="gramStart"/>
      <w:r w:rsidRPr="6F0E0905">
        <w:rPr>
          <w:sz w:val="28"/>
        </w:rPr>
        <w:t>а-</w:t>
      </w:r>
      <w:proofErr w:type="gramEnd"/>
      <w:r w:rsidRPr="6F0E0905">
        <w:rPr>
          <w:sz w:val="28"/>
        </w:rPr>
        <w:t xml:space="preserve"> категорически запрещено. Для выявления административных правонарушений в данном направлении, администрацией Ачинского района приобретены 11</w:t>
      </w:r>
      <w:r w:rsidR="00121D93">
        <w:rPr>
          <w:sz w:val="28"/>
        </w:rPr>
        <w:t xml:space="preserve"> </w:t>
      </w:r>
      <w:r w:rsidRPr="6F0E0905">
        <w:rPr>
          <w:sz w:val="28"/>
        </w:rPr>
        <w:t>фотоловушек скрытого наблюдения, которые будут размещаться для выявления правонарушений на территории Ачинского района.</w:t>
      </w:r>
    </w:p>
    <w:p w:rsidR="00463AA2" w:rsidRDefault="00653581" w:rsidP="00121D93">
      <w:pPr>
        <w:ind w:firstLine="708"/>
        <w:jc w:val="both"/>
        <w:rPr>
          <w:sz w:val="28"/>
        </w:rPr>
      </w:pPr>
      <w:r>
        <w:rPr>
          <w:sz w:val="28"/>
        </w:rPr>
        <w:t>- в целях недопущения нарушения обязанности использовать земельные участки на основании зарегистрированных в установленном порядке правоустанавливающих документов, необходимо обратиться в уполномоченный орган за предоставлением прав на землю;</w:t>
      </w:r>
    </w:p>
    <w:p w:rsidR="00463AA2" w:rsidRDefault="6F0E0905" w:rsidP="00121D93">
      <w:pPr>
        <w:ind w:firstLine="708"/>
        <w:jc w:val="both"/>
        <w:rPr>
          <w:sz w:val="28"/>
        </w:rPr>
      </w:pPr>
      <w:r w:rsidRPr="6F0E0905">
        <w:rPr>
          <w:sz w:val="28"/>
        </w:rPr>
        <w:t>- в целях недопущения воспрепятствования законной деятельности должностного лица, осуществляющего муниципальный земельный контроль, участникам земельных отношений необходимо привести в соответствие почтовые адреса для получения юридически значимых сообщений.</w:t>
      </w:r>
    </w:p>
    <w:p w:rsidR="00463AA2" w:rsidRDefault="6F0E0905" w:rsidP="00121D93">
      <w:pPr>
        <w:widowControl w:val="0"/>
        <w:tabs>
          <w:tab w:val="left" w:pos="851"/>
          <w:tab w:val="left" w:pos="1134"/>
        </w:tabs>
        <w:autoSpaceDE w:val="0"/>
        <w:ind w:firstLine="709"/>
        <w:jc w:val="both"/>
        <w:rPr>
          <w:sz w:val="28"/>
        </w:rPr>
      </w:pPr>
      <w:r w:rsidRPr="6F0E0905">
        <w:rPr>
          <w:sz w:val="28"/>
        </w:rPr>
        <w:t xml:space="preserve">Для того чтобы проследить в порядке самоконтроля, не допущены ли землепользователями самовольное занятие земель, достаточно соотнести оформленные границы земельного участка с фактически оформленными границами. Информация об оформленных границах земельных участков можно узнать на публичной кадастровой карте в сети «Интернет» по адресу: </w:t>
      </w:r>
      <w:hyperlink r:id="rId5">
        <w:r w:rsidRPr="6F0E0905">
          <w:rPr>
            <w:rStyle w:val="InternetLink"/>
            <w:color w:val="auto"/>
            <w:sz w:val="28"/>
          </w:rPr>
          <w:t>http://pkk5.rosreestr.ru</w:t>
        </w:r>
      </w:hyperlink>
      <w:r w:rsidRPr="6F0E0905">
        <w:rPr>
          <w:sz w:val="28"/>
        </w:rPr>
        <w:t>.</w:t>
      </w:r>
    </w:p>
    <w:p w:rsidR="00463AA2" w:rsidRDefault="00463AA2" w:rsidP="00121D93">
      <w:pPr>
        <w:widowControl w:val="0"/>
        <w:tabs>
          <w:tab w:val="left" w:pos="851"/>
          <w:tab w:val="left" w:pos="1134"/>
        </w:tabs>
        <w:autoSpaceDE w:val="0"/>
        <w:ind w:firstLine="709"/>
        <w:jc w:val="both"/>
        <w:rPr>
          <w:sz w:val="28"/>
        </w:rPr>
      </w:pPr>
    </w:p>
    <w:p w:rsidR="00463AA2" w:rsidRDefault="6F0E0905" w:rsidP="6F0E0905">
      <w:pPr>
        <w:jc w:val="both"/>
        <w:rPr>
          <w:sz w:val="28"/>
        </w:rPr>
      </w:pPr>
      <w:r w:rsidRPr="6F0E0905">
        <w:rPr>
          <w:sz w:val="28"/>
        </w:rPr>
        <w:t>Муниципальный инспектор</w:t>
      </w:r>
    </w:p>
    <w:p w:rsidR="00463AA2" w:rsidRDefault="6F0E0905" w:rsidP="6F0E0905">
      <w:pPr>
        <w:jc w:val="both"/>
        <w:rPr>
          <w:sz w:val="28"/>
        </w:rPr>
      </w:pPr>
      <w:r w:rsidRPr="6F0E0905">
        <w:rPr>
          <w:sz w:val="28"/>
        </w:rPr>
        <w:t>администрации Ачинского района                                                          В.В. Колесников</w:t>
      </w:r>
    </w:p>
    <w:p w:rsidR="00463AA2" w:rsidRDefault="00463AA2">
      <w:pPr>
        <w:autoSpaceDE w:val="0"/>
        <w:ind w:firstLine="540"/>
        <w:jc w:val="both"/>
        <w:rPr>
          <w:sz w:val="28"/>
        </w:rPr>
      </w:pPr>
    </w:p>
    <w:p w:rsidR="00463AA2" w:rsidRDefault="00463AA2">
      <w:pPr>
        <w:rPr>
          <w:sz w:val="24"/>
          <w:szCs w:val="24"/>
        </w:rPr>
      </w:pPr>
    </w:p>
    <w:p w:rsidR="00463AA2" w:rsidRDefault="00463AA2">
      <w:pPr>
        <w:rPr>
          <w:sz w:val="24"/>
          <w:szCs w:val="24"/>
        </w:rPr>
      </w:pPr>
    </w:p>
    <w:p w:rsidR="00463AA2" w:rsidRDefault="00463AA2"/>
    <w:sectPr w:rsidR="00463AA2" w:rsidSect="00463AA2">
      <w:pgSz w:w="11906" w:h="16838"/>
      <w:pgMar w:top="1134" w:right="566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54E19"/>
    <w:multiLevelType w:val="hybridMultilevel"/>
    <w:tmpl w:val="C054DA5E"/>
    <w:lvl w:ilvl="0" w:tplc="F4AE4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CC0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02A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E8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2B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E2BB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744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86D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D27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62F19"/>
    <w:multiLevelType w:val="multilevel"/>
    <w:tmpl w:val="2DB6031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9D002C5"/>
    <w:multiLevelType w:val="hybridMultilevel"/>
    <w:tmpl w:val="B88660CC"/>
    <w:lvl w:ilvl="0" w:tplc="FA94846C">
      <w:start w:val="1"/>
      <w:numFmt w:val="decimal"/>
      <w:lvlText w:val=""/>
      <w:lvlJc w:val="left"/>
      <w:pPr>
        <w:ind w:left="720" w:hanging="360"/>
      </w:pPr>
    </w:lvl>
    <w:lvl w:ilvl="1" w:tplc="83B068AE">
      <w:start w:val="1"/>
      <w:numFmt w:val="lowerLetter"/>
      <w:lvlText w:val="%2."/>
      <w:lvlJc w:val="left"/>
      <w:pPr>
        <w:ind w:left="1440" w:hanging="360"/>
      </w:pPr>
    </w:lvl>
    <w:lvl w:ilvl="2" w:tplc="6994AF88">
      <w:start w:val="1"/>
      <w:numFmt w:val="lowerRoman"/>
      <w:lvlText w:val="%3."/>
      <w:lvlJc w:val="right"/>
      <w:pPr>
        <w:ind w:left="2160" w:hanging="180"/>
      </w:pPr>
    </w:lvl>
    <w:lvl w:ilvl="3" w:tplc="600C48B0">
      <w:start w:val="1"/>
      <w:numFmt w:val="decimal"/>
      <w:lvlText w:val="%4."/>
      <w:lvlJc w:val="left"/>
      <w:pPr>
        <w:ind w:left="2880" w:hanging="360"/>
      </w:pPr>
    </w:lvl>
    <w:lvl w:ilvl="4" w:tplc="0FEAF36E">
      <w:start w:val="1"/>
      <w:numFmt w:val="lowerLetter"/>
      <w:lvlText w:val="%5."/>
      <w:lvlJc w:val="left"/>
      <w:pPr>
        <w:ind w:left="3600" w:hanging="360"/>
      </w:pPr>
    </w:lvl>
    <w:lvl w:ilvl="5" w:tplc="7710FF3E">
      <w:start w:val="1"/>
      <w:numFmt w:val="lowerRoman"/>
      <w:lvlText w:val="%6."/>
      <w:lvlJc w:val="right"/>
      <w:pPr>
        <w:ind w:left="4320" w:hanging="180"/>
      </w:pPr>
    </w:lvl>
    <w:lvl w:ilvl="6" w:tplc="8B744C20">
      <w:start w:val="1"/>
      <w:numFmt w:val="decimal"/>
      <w:lvlText w:val="%7."/>
      <w:lvlJc w:val="left"/>
      <w:pPr>
        <w:ind w:left="5040" w:hanging="360"/>
      </w:pPr>
    </w:lvl>
    <w:lvl w:ilvl="7" w:tplc="C988DEDE">
      <w:start w:val="1"/>
      <w:numFmt w:val="lowerLetter"/>
      <w:lvlText w:val="%8."/>
      <w:lvlJc w:val="left"/>
      <w:pPr>
        <w:ind w:left="5760" w:hanging="360"/>
      </w:pPr>
    </w:lvl>
    <w:lvl w:ilvl="8" w:tplc="9AAA162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6F0E0905"/>
    <w:rsid w:val="00121D93"/>
    <w:rsid w:val="00463AA2"/>
    <w:rsid w:val="00653581"/>
    <w:rsid w:val="00D26AC9"/>
    <w:rsid w:val="00E432F0"/>
    <w:rsid w:val="00F02381"/>
    <w:rsid w:val="6F0E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A2"/>
    <w:rPr>
      <w:rFonts w:eastAsia="Times New Roman" w:cs="Times New Roman"/>
      <w:sz w:val="26"/>
      <w:szCs w:val="28"/>
      <w:lang w:val="ru-RU" w:bidi="ar-SA"/>
    </w:rPr>
  </w:style>
  <w:style w:type="paragraph" w:styleId="1">
    <w:name w:val="heading 1"/>
    <w:basedOn w:val="a"/>
    <w:next w:val="a"/>
    <w:qFormat/>
    <w:rsid w:val="00463AA2"/>
    <w:pPr>
      <w:keepNext/>
      <w:numPr>
        <w:numId w:val="3"/>
      </w:numPr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sid w:val="00463AA2"/>
    <w:rPr>
      <w:b/>
      <w:bCs/>
      <w:sz w:val="26"/>
      <w:szCs w:val="28"/>
      <w:lang w:val="ru-RU" w:bidi="ar-SA"/>
    </w:rPr>
  </w:style>
  <w:style w:type="character" w:customStyle="1" w:styleId="InternetLink">
    <w:name w:val="Internet Link"/>
    <w:rsid w:val="00463AA2"/>
    <w:rPr>
      <w:color w:val="0000FF"/>
      <w:u w:val="single"/>
    </w:rPr>
  </w:style>
  <w:style w:type="character" w:customStyle="1" w:styleId="VisitedInternetLink">
    <w:name w:val="Visited Internet Link"/>
    <w:rsid w:val="00463AA2"/>
    <w:rPr>
      <w:color w:val="800080"/>
      <w:u w:val="single"/>
    </w:rPr>
  </w:style>
  <w:style w:type="character" w:customStyle="1" w:styleId="a3">
    <w:name w:val="Текст выноски Знак"/>
    <w:qFormat/>
    <w:rsid w:val="00463AA2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463AA2"/>
    <w:pPr>
      <w:keepNext/>
      <w:spacing w:before="240" w:after="120"/>
    </w:pPr>
    <w:rPr>
      <w:rFonts w:ascii="Arial" w:eastAsia="DejaVu Sans" w:hAnsi="Arial" w:cs="DejaVu Sans"/>
      <w:sz w:val="28"/>
    </w:rPr>
  </w:style>
  <w:style w:type="paragraph" w:styleId="a4">
    <w:name w:val="Body Text"/>
    <w:basedOn w:val="a"/>
    <w:rsid w:val="00463AA2"/>
    <w:pPr>
      <w:spacing w:after="140" w:line="276" w:lineRule="auto"/>
    </w:pPr>
  </w:style>
  <w:style w:type="paragraph" w:styleId="a5">
    <w:name w:val="List"/>
    <w:basedOn w:val="a4"/>
    <w:rsid w:val="00463AA2"/>
  </w:style>
  <w:style w:type="paragraph" w:customStyle="1" w:styleId="Caption">
    <w:name w:val="Caption"/>
    <w:basedOn w:val="a"/>
    <w:qFormat/>
    <w:rsid w:val="00463AA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63AA2"/>
    <w:pPr>
      <w:suppressLineNumbers/>
    </w:pPr>
  </w:style>
  <w:style w:type="paragraph" w:styleId="a6">
    <w:name w:val="Normal (Web)"/>
    <w:basedOn w:val="a"/>
    <w:qFormat/>
    <w:rsid w:val="00463AA2"/>
    <w:pPr>
      <w:spacing w:before="280" w:after="280"/>
    </w:pPr>
    <w:rPr>
      <w:sz w:val="24"/>
      <w:szCs w:val="24"/>
    </w:rPr>
  </w:style>
  <w:style w:type="paragraph" w:customStyle="1" w:styleId="ConsPlusNormal">
    <w:name w:val="ConsPlusNormal"/>
    <w:qFormat/>
    <w:rsid w:val="00463AA2"/>
    <w:pPr>
      <w:widowControl w:val="0"/>
      <w:autoSpaceDE w:val="0"/>
    </w:pPr>
    <w:rPr>
      <w:rFonts w:eastAsia="Times New Roman" w:cs="Times New Roman"/>
      <w:szCs w:val="20"/>
      <w:lang w:val="ru-RU" w:bidi="ar-SA"/>
    </w:rPr>
  </w:style>
  <w:style w:type="paragraph" w:customStyle="1" w:styleId="11">
    <w:name w:val="Знак1"/>
    <w:basedOn w:val="a"/>
    <w:qFormat/>
    <w:rsid w:val="00463AA2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styleId="a7">
    <w:name w:val="Balloon Text"/>
    <w:basedOn w:val="a"/>
    <w:qFormat/>
    <w:rsid w:val="00463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kk5.ros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 проведения муниципального земельного контроля  за 2016год</vt:lpstr>
    </vt:vector>
  </TitlesOfParts>
  <Company/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проведения муниципального земельного контроля  за 2016год</dc:title>
  <dc:creator>Earth</dc:creator>
  <cp:lastModifiedBy>Afanasieva</cp:lastModifiedBy>
  <cp:revision>2</cp:revision>
  <cp:lastPrinted>2017-09-08T10:17:00Z</cp:lastPrinted>
  <dcterms:created xsi:type="dcterms:W3CDTF">2020-03-11T06:55:00Z</dcterms:created>
  <dcterms:modified xsi:type="dcterms:W3CDTF">2020-03-11T06:55:00Z</dcterms:modified>
  <dc:language>en-US</dc:language>
</cp:coreProperties>
</file>