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91712">
        <w:rPr>
          <w:b/>
        </w:rPr>
        <w:t>Информация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91712">
        <w:rPr>
          <w:b/>
        </w:rPr>
        <w:t xml:space="preserve"> гражданам юридическим лицам и индивидуальным предпринимателям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91712">
        <w:rPr>
          <w:b/>
        </w:rPr>
        <w:t xml:space="preserve">признаки неиспользования </w:t>
      </w:r>
      <w:proofErr w:type="spellStart"/>
      <w:r w:rsidRPr="00791712">
        <w:rPr>
          <w:b/>
        </w:rPr>
        <w:t>земльных</w:t>
      </w:r>
      <w:proofErr w:type="spellEnd"/>
      <w:r w:rsidRPr="00791712">
        <w:rPr>
          <w:b/>
        </w:rPr>
        <w:t xml:space="preserve"> участков по назначению</w:t>
      </w:r>
      <w:bookmarkStart w:id="0" w:name="_GoBack"/>
      <w:bookmarkEnd w:id="0"/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Постановлением Правительства Российской Федерации от 18.09.2020 № 1482 утверждены </w:t>
      </w:r>
      <w:hyperlink r:id="rId4" w:anchor="Par29" w:tooltip="ПРИЗНАКИ" w:history="1">
        <w:r w:rsidRPr="00791712">
          <w:rPr>
            <w:rStyle w:val="a4"/>
            <w:color w:val="auto"/>
            <w:u w:val="none"/>
          </w:rPr>
          <w:t>признаки</w:t>
        </w:r>
      </w:hyperlink>
      <w:r w:rsidRPr="00791712">
        <w:t> 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Федерации.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Признаками неиспользования земельных участков из земель сельскохозяйственного назначения по целевому назначению являются: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наличие на 50 и более процентах площади земельного участка зарастания сорными растениями по </w:t>
      </w:r>
      <w:hyperlink r:id="rId5" w:anchor="Par73" w:tooltip="ПЕРЕЧЕНЬ" w:history="1">
        <w:r w:rsidRPr="00791712">
          <w:rPr>
            <w:rStyle w:val="a4"/>
            <w:color w:val="auto"/>
            <w:u w:val="none"/>
          </w:rPr>
          <w:t>перечню</w:t>
        </w:r>
      </w:hyperlink>
      <w:r w:rsidRPr="00791712">
        <w:t> согласно приложению и (или) древесно-кустарниковой растительностью (за исключением поле- и лесозащитных насаждений, 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наличие признаков, указанных в </w:t>
      </w:r>
      <w:hyperlink r:id="rId6" w:anchor="Par38" w:tooltip="наличие на 50 и более процентах площади земельного участка зарастания сорными растениями по перечню согласно приложению и (или) древесно-кустарниковой растительностью (за исключением поле- и лесозащитных насаждений, плодовых и ягодных насаждений), и (или)" w:history="1">
        <w:r w:rsidRPr="00791712">
          <w:rPr>
            <w:rStyle w:val="a4"/>
            <w:color w:val="auto"/>
            <w:u w:val="none"/>
          </w:rPr>
          <w:t>абзаце втором</w:t>
        </w:r>
      </w:hyperlink>
      <w:r w:rsidRPr="00791712">
        <w:t> настоящего пункта,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При этом признаки, указанные в настоящем пункте, считаются признаками неиспользования земельных участков из земель сельскохозяйственного назначения по целевому назначению, если одновременно с ними отсутствует ведение сельскохозяйственной деятельности на оставшейся площади земельного участка либо ведение такой деятельности менее чем на 25 процентах площади земельного участка: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а) выращивание сельскохозяйственных культур и обработка почвы - на земельном участке, предназначенном для растениеводства (за исключением садоводства);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б) работы по закладке, выращиванию, уходу за многолетними плодовыми и ягодными культурами, виноградом и иными многолетними культурами и уборке их урожая - на земельном участке, предназначенном для садоводства или выращивания многолетних насаждений;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в) работы по возделыванию и уборке однолетних и многолетних трав (сенокошение, заготовка зеленых, сочных и грубых кормов), разведению и (или) выпасу сельскохозяйственных животных - на земельном участке, предназначенном для животноводства;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г) работы по разведению, содержанию и использованию пчел, размещению ульев, зимовника; пасечной постройки для обработки продукции пчеловодства, хранения сотовых рамок, пчеловодного инвентаря, иных объектов и оборудования, необходимого для пчеловодства и разведения иных полезных насекомых, а также работы по возделыванию медоносных (энтомофильных) культур, кустарников и деревьев, перечень которых определяется Министерством сельского хозяйства Российской Федерации, - на земельном участке, предназначенном для пчеловодства;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д)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обработке почвы - на земельном участке, предназначенном для питомников;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е) работы, предусмотренные </w:t>
      </w:r>
      <w:hyperlink r:id="rId7" w:anchor="Par41" w:tooltip="а) выращивание сельскохозяйственных культур и обработка почвы - на земельном участке, предназначенном для растениеводства (за исключением садоводства);" w:history="1">
        <w:r w:rsidRPr="00791712">
          <w:rPr>
            <w:rStyle w:val="a4"/>
            <w:color w:val="auto"/>
            <w:u w:val="none"/>
          </w:rPr>
          <w:t>подпунктами "а"</w:t>
        </w:r>
      </w:hyperlink>
      <w:r w:rsidRPr="00791712">
        <w:t> - </w:t>
      </w:r>
      <w:hyperlink r:id="rId8" w:anchor="Par45" w:tooltip="д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обработке почвы - на земельном участке, предназначенном для питомников" w:history="1">
        <w:r w:rsidRPr="00791712">
          <w:rPr>
            <w:rStyle w:val="a4"/>
            <w:color w:val="auto"/>
            <w:u w:val="none"/>
          </w:rPr>
          <w:t>"д"</w:t>
        </w:r>
      </w:hyperlink>
      <w:r w:rsidRPr="00791712">
        <w:t> настоящего пункта, - на земельном участке, предназначенном для сельскохозяйственного производства или для научного обеспечения сельского хозяйства.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а) наличие на земельном участке постройки, имеющей признаки самовольной;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lastRenderedPageBreak/>
        <w:t>б) загрязнение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в) захламление земельного участка иными предметами, не связанными с ведением сельского хозяйства, на 20 и более процентов площади земельного участка;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г) наличие на земельном участке, на котором осуществлена высадка сельскохозяйственных культур, сильной засоренности сорными растениями по </w:t>
      </w:r>
      <w:hyperlink r:id="rId9" w:anchor="Par73" w:tooltip="ПЕРЕЧЕНЬ" w:history="1">
        <w:r w:rsidRPr="00791712">
          <w:rPr>
            <w:rStyle w:val="a4"/>
            <w:color w:val="auto"/>
            <w:u w:val="none"/>
          </w:rPr>
          <w:t>перечню</w:t>
        </w:r>
      </w:hyperlink>
      <w:r w:rsidRPr="00791712">
        <w:t>, предусмотренному приложением к настоящему документ</w:t>
      </w:r>
      <w:r w:rsidRPr="00791712">
        <w:t>у: для малолетних сорняков на 1</w:t>
      </w:r>
      <w:r w:rsidRPr="00791712">
        <w:t>м2 свыше 250 штук; для многоле</w:t>
      </w:r>
      <w:r w:rsidRPr="00791712">
        <w:t>тних, карантинных сорняков на 1</w:t>
      </w:r>
      <w:r w:rsidRPr="00791712">
        <w:t>м2 свыше 8 штук, за исключением случаев, предусмотренных </w:t>
      </w:r>
      <w:hyperlink r:id="rId10" w:anchor="Par35" w:tooltip="1. Признаками неиспользования земельных участков из земель сельскохозяйственного назначения по целевому назначению являются:" w:history="1">
        <w:r w:rsidRPr="00791712">
          <w:rPr>
            <w:rStyle w:val="a4"/>
            <w:color w:val="auto"/>
            <w:u w:val="none"/>
          </w:rPr>
          <w:t>пунктом 1</w:t>
        </w:r>
      </w:hyperlink>
      <w:r w:rsidRPr="00791712">
        <w:t> настоящего документа.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 xml:space="preserve">Примечания: 1. Для целей настоящего документа площадью земельного участка является площадь, содержащаяся в сведениях Единого государственного реестра недвижимости, либо при отсутствии в Едином государственном реестре недвижимости таких сведений - в правоустанавливающих и </w:t>
      </w:r>
      <w:r w:rsidRPr="00791712">
        <w:t>право удостоверяющих</w:t>
      </w:r>
      <w:r w:rsidRPr="00791712">
        <w:t xml:space="preserve"> документах на земельный участок, иных документах, подтверждающих площадь и границы такого земельного участка.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Признаки, указанные в </w:t>
      </w:r>
      <w:hyperlink r:id="rId11" w:anchor="Par35" w:tooltip="1. Признаками неиспользования земельных участков из земель сельскохозяйственного назначения по целевому назначению являются:" w:history="1">
        <w:r w:rsidRPr="00791712">
          <w:rPr>
            <w:rStyle w:val="a4"/>
            <w:color w:val="auto"/>
            <w:u w:val="none"/>
          </w:rPr>
          <w:t>пунктах 1</w:t>
        </w:r>
      </w:hyperlink>
      <w:r w:rsidRPr="00791712">
        <w:t> и </w:t>
      </w:r>
      <w:hyperlink r:id="rId12" w:anchor="Par47" w:tooltip="2. 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" w:history="1">
        <w:r w:rsidRPr="00791712">
          <w:rPr>
            <w:rStyle w:val="a4"/>
            <w:color w:val="auto"/>
            <w:u w:val="none"/>
          </w:rPr>
          <w:t>2</w:t>
        </w:r>
      </w:hyperlink>
      <w:r w:rsidRPr="00791712">
        <w:t> настоящего документа, не учитываются, если они выявлены на площади частей земельных участков: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а) на которых расположены здания и сооружения, защитные лесные насаждения, водоемы и водотоки;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б) которые 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в) которые подвержены деградации, вызванной чрезвычайной ситуацией или чрезвычайным явлением;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г) в отношении которых проводятся работы по рекультивации или консервации земель в установленном порядке;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д) которые находятся под парами, то есть свободные от возделываемых сельскохозяйственных культур для повышения плодородия и накопления влаги в почве на срок не более 2 лет;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е) которые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участка.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t>Приложением к постановлению Правительства РФ определен перечень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использованию с нарушением законодательства Российской Федерации.</w:t>
      </w:r>
    </w:p>
    <w:p w:rsidR="00791712" w:rsidRPr="00791712" w:rsidRDefault="00791712" w:rsidP="0079171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791712">
        <w:rPr>
          <w:rFonts w:ascii="Roboto" w:hAnsi="Roboto"/>
        </w:rPr>
        <w:t> </w:t>
      </w:r>
    </w:p>
    <w:p w:rsidR="000D1837" w:rsidRPr="00791712" w:rsidRDefault="000D1837" w:rsidP="00791712">
      <w:pPr>
        <w:spacing w:after="0"/>
        <w:rPr>
          <w:sz w:val="24"/>
          <w:szCs w:val="24"/>
        </w:rPr>
      </w:pPr>
    </w:p>
    <w:sectPr w:rsidR="000D1837" w:rsidRPr="0079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12"/>
    <w:rsid w:val="000D1837"/>
    <w:rsid w:val="007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62EC-4E6D-4B96-8654-F22E5193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12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11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5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10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4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9" Type="http://schemas.openxmlformats.org/officeDocument/2006/relationships/hyperlink" Target="file:///D:\%D0%98%D0%9D%D0%A4%D0%9E%D0%A0%D0%9C%D0%90%D0%A6%D0%98%D0%AF%20%D0%BD%D0%B0%20%D1%81%D0%B0%D0%B9%D1%82%20%D0%BF%D1%80%D0%BE%D0%BA%D1%83%D1%80%D0%B0%D1%82%D1%83%D1%80%D1%8B%20%D0%BE%D0%B1%D0%BB%D0%B0%D1%81%D1%82%D0%B8\18.11.2020-%D0%BF%D1%80%D0%B8%D0%B7%D0%BD%D0%B0%D0%BA%D0%B8%20%D0%BD%D0%B5%D0%B8%D1%81%D0%BF%D0%BE%D0%BB%D1%8C%D0%B7.%D0%B7%D0%B5%D0%BC.%D1%83%D1%87.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</dc:creator>
  <cp:keywords/>
  <dc:description/>
  <cp:lastModifiedBy>KOLESNIKOV</cp:lastModifiedBy>
  <cp:revision>1</cp:revision>
  <dcterms:created xsi:type="dcterms:W3CDTF">2025-02-10T03:58:00Z</dcterms:created>
  <dcterms:modified xsi:type="dcterms:W3CDTF">2025-02-10T04:02:00Z</dcterms:modified>
</cp:coreProperties>
</file>