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67" w:rsidRPr="00EE7B67" w:rsidRDefault="00EE7B67" w:rsidP="00EE7B67">
      <w:pPr>
        <w:spacing w:before="100" w:beforeAutospacing="1" w:after="100" w:afterAutospacing="1" w:line="240" w:lineRule="auto"/>
        <w:ind w:right="1200"/>
        <w:outlineLvl w:val="0"/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</w:pPr>
      <w:r w:rsidRPr="00EE7B67"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  <w:t>Меры социальной поддержки реабилитированных лиц</w:t>
      </w:r>
    </w:p>
    <w:p w:rsidR="00EE7B67" w:rsidRPr="00EE7B67" w:rsidRDefault="0079511C" w:rsidP="00EE7B6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="00EE7B67" w:rsidRPr="00EE7B67">
          <w:rPr>
            <w:rFonts w:ascii="Arial" w:eastAsia="Times New Roman" w:hAnsi="Arial" w:cs="Arial"/>
            <w:color w:val="000080"/>
            <w:sz w:val="18"/>
            <w:szCs w:val="18"/>
            <w:u w:val="single"/>
            <w:lang w:eastAsia="ru-RU"/>
          </w:rPr>
          <w:t>Информация о выдаче ГУ МВД России по Красноярскому краю архивных справок и справок о реабилитации жертв политических репрессий</w:t>
        </w:r>
      </w:hyperlink>
    </w:p>
    <w:p w:rsidR="00EE7B67" w:rsidRPr="00EE7B67" w:rsidRDefault="0079511C" w:rsidP="00EE7B6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0;height:.75pt" o:hralign="center" o:hrstd="t" o:hr="t" fillcolor="#a0a0a0" stroked="f"/>
        </w:pict>
      </w:r>
    </w:p>
    <w:p w:rsidR="00EE7B67" w:rsidRPr="00EE7B67" w:rsidRDefault="00EE7B67" w:rsidP="00EE7B6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B67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Ежемесячная денежная выплата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/ кем назначается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Ежемесячная денежная выплата в размере 437,0 руб.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EE7B67" w:rsidRPr="00EE7B67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 xml:space="preserve">Назначается органом социальной защиты населения по месту жительства 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Административный регламент предоставления органами местного самоуправления по переданным полномочиям государственной услуги по назначению ежемесячной денежной выплаты отдельным категориям граждан (Приказ министерства от 2 марта 2016 года № 23-Н)</w:t>
              </w:r>
            </w:hyperlink>
          </w:p>
        </w:tc>
      </w:tr>
    </w:tbl>
    <w:p w:rsidR="00EE7B67" w:rsidRPr="00EE7B67" w:rsidRDefault="00EE7B67" w:rsidP="00EE7B6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B67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Право на получение социальной карты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EE7B67" w:rsidRPr="00EE7B67" w:rsidTr="00EE7B67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EE7B67" w:rsidRPr="00EE7B67" w:rsidTr="00EE7B67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Право получения социальной карты для проезда</w:t>
            </w:r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всех видах городского пассажирского транспорта (кроме такси), автомобильном транспорте общего пользования (кроме такси) на муниципальных и межмуниципальных маршрутах пригородного сообщения, а при их отсутствии - муниципальных маршрутах междугородного сообщения, а также на межмуниципальных маршрутах междугородного сообщения в случаях, предусмотренных Законом Красноярского края от 07.07.2009 № 8-3568, водном транспорте пригородного сообщения</w:t>
            </w:r>
            <w:proofErr w:type="gramEnd"/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EE7B67" w:rsidRPr="00EE7B67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Социальная карта выдается органами социальной защиты населения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84BE92D" wp14:editId="133D4AAD">
                  <wp:extent cx="457200" cy="457200"/>
                  <wp:effectExtent l="0" t="0" r="0" b="0"/>
                  <wp:docPr id="1" name="Рисунок 1" descr="http://szn24.ru/sites/default/files/u2/25x25xlupa-48x48_8.png.pagespeed.ic.xOWrZMVhm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zn24.ru/sites/default/files/u2/25x25xlupa-48x48_8.png.pagespeed.ic.xOWrZMVhm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См. раздел </w:t>
            </w:r>
            <w:hyperlink r:id="rId10" w:history="1">
              <w:r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«О социальной карте»</w:t>
              </w:r>
            </w:hyperlink>
          </w:p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Постановление</w:t>
              </w:r>
            </w:hyperlink>
            <w:hyperlink r:id="rId12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 Правительства Красноярского края от 27.04.2010 № 223-п «О льготном проезде отдельных категорий граждан в общественном транспорте»</w:t>
              </w:r>
            </w:hyperlink>
          </w:p>
        </w:tc>
      </w:tr>
    </w:tbl>
    <w:p w:rsidR="00EE7B67" w:rsidRPr="00EE7B67" w:rsidRDefault="00EE7B67" w:rsidP="00EE7B6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B67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Субсидия в размере 50 % оплаты жилья и коммунальных услуг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/ кем назначается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Субсидия в размере 50 % оплаты жилья и коммунальных услуг в пределах социальной нормы площади жилья,</w:t>
            </w:r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установленной законом края, и нормативов потребления коммунальных услуг, установленных в соответствии </w:t>
            </w:r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 законодательством Российской Федерации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EE7B67" w:rsidRPr="00EE7B67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Назначается органом социальной защиты населения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Закон Красноярского края от 17.12.2004 № 13-2804 «О социальной поддержке населения </w:t>
              </w:r>
            </w:hyperlink>
            <w:hyperlink r:id="rId15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при оплате жилья и коммунальных услуг»</w:t>
              </w:r>
            </w:hyperlink>
          </w:p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7D3328C4" wp14:editId="2EAFF2A5">
                  <wp:extent cx="457200" cy="457200"/>
                  <wp:effectExtent l="0" t="0" r="0" b="0"/>
                  <wp:docPr id="2" name="Рисунок 2" descr="http://szn24.ru/sites/default/files/u2/20x20xlupa-48x48_8.png.pagespeed.ic.xOWrZMVhm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zn24.ru/sites/default/files/u2/20x20xlupa-48x48_8.png.pagespeed.ic.xOWrZMVhm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</w:t>
            </w:r>
            <w:proofErr w:type="gramStart"/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аздел</w:t>
            </w:r>
            <w:proofErr w:type="spellEnd"/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16" w:history="1">
              <w:r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Социальные гарантии на оплату жилищно-коммунальных услуг</w:t>
              </w:r>
            </w:hyperlink>
          </w:p>
        </w:tc>
      </w:tr>
    </w:tbl>
    <w:p w:rsidR="00EE7B67" w:rsidRPr="00EE7B67" w:rsidRDefault="00EE7B67" w:rsidP="00EE7B6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B67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 xml:space="preserve">Бесплатное изготовление и ремонт зубных протезов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/ кем назначается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Бесплатное изготовление и ремонт зубных протезов (кроме протезов из драгоценных металлов и металлокерамики)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79511C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9511C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ru-RU"/>
              </w:rPr>
              <w:t>В медицинских организациях, подведомственных исполнительным органам государственной власти края, по месту жительства, а в случае их отсутствия - в иных медицинских организациях по месту жительства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10.12.2004 № 12-2711 «О мерах социальной поддержки реабилитированных лиц и лиц, признанных пострадавшими от политических репрессий»</w:t>
              </w:r>
            </w:hyperlink>
          </w:p>
        </w:tc>
      </w:tr>
    </w:tbl>
    <w:p w:rsidR="00EE7B67" w:rsidRPr="00EE7B67" w:rsidRDefault="00EE7B67" w:rsidP="00EE7B6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B67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Обеспечение лекарственными средствами по рецептам врачей (фельдшеров)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/ кем назначается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Обеспечение лекарственными средствами по рецептам врачей (фельдшеров) со скидкой в размере 50 % их стоимости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79511C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В аптеках по рецепту врача</w:t>
            </w:r>
            <w:bookmarkEnd w:id="0"/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Закон Красноярского края от 10.12.2004 № 12-2711 «О мерах социальной поддержки реабилитированных лиц и лиц, признанных пострадавшими от политических репрессий» </w:t>
              </w:r>
            </w:hyperlink>
          </w:p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Постановление Правительства Красноярского края от 25.12.2013 № 708-п</w:t>
              </w:r>
            </w:hyperlink>
          </w:p>
        </w:tc>
      </w:tr>
    </w:tbl>
    <w:p w:rsidR="00EE7B67" w:rsidRPr="00EE7B67" w:rsidRDefault="00EE7B67" w:rsidP="00EE7B6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B67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Бесплатный проезд на железнодорожном транспорте пригородного сообщения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/ кем назначается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Бесплатный проезд на железнодорожном транспорте пригородного сообщения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="00EE7B67" w:rsidRPr="00EE7B67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 xml:space="preserve">В железнодорожных кассах по документу, подтверждающему право на меры социальной поддержки и проездному удостоверению, выдаваемому </w:t>
              </w:r>
            </w:hyperlink>
            <w:hyperlink r:id="rId21" w:history="1">
              <w:r w:rsidR="00EE7B67" w:rsidRPr="00EE7B67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органами социальной защиты населения по месту жительства</w:t>
              </w:r>
            </w:hyperlink>
            <w:hyperlink r:id="rId22" w:history="1">
              <w:r w:rsidR="00EE7B67" w:rsidRPr="00EE7B67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 xml:space="preserve">, 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Закон Красноярского края от 10.12.2004 № 12-2711 «О мерах социальной поддержки реабилитированных лиц и лиц, признанных пострадавшими от политических репрессий» </w:t>
              </w:r>
            </w:hyperlink>
          </w:p>
        </w:tc>
      </w:tr>
    </w:tbl>
    <w:p w:rsidR="00EE7B67" w:rsidRPr="00EE7B67" w:rsidRDefault="00EE7B67" w:rsidP="00EE7B6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B67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Адресная материальная помощь на компенсацию расходов на проезд, совершенный один раз в течение календарного года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/ кем назначается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 xml:space="preserve">Адресная материальная помощь на компенсацию расходов на проезд, совершенный один раз в течение календарного года, по территории Российской </w:t>
            </w:r>
            <w:r w:rsidRPr="00EE7B67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lastRenderedPageBreak/>
              <w:t>Федерации к месту следования и обратно в размере фактической стоимости проезда, но не более 12 000,0 руб.</w:t>
            </w:r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Совершившим поездки в населенные пункты РФ,</w:t>
            </w:r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которые (из которых) невозможно доехать (выехать) иным видом транспорта, кроме воздушного или водного – в размере фактической стоимости проезда</w:t>
            </w:r>
            <w:proofErr w:type="gramEnd"/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но не более 25 000,0 руб.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="00EE7B67" w:rsidRPr="00EE7B67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управление социальной защиты населения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</w:t>
              </w:r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lastRenderedPageBreak/>
                <w:t xml:space="preserve">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EE7B67" w:rsidRPr="00EE7B67" w:rsidRDefault="00EE7B67" w:rsidP="00EE7B6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B67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 xml:space="preserve">Право на денежную компенсацию за время лишения свободы или пребывания в психиатрических лечебных учреждениях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/ кем назначается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EE7B67" w:rsidRPr="00EE7B67" w:rsidTr="00EE7B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Право на денежную компенсацию за время лишения свободы или пребывания в психиатрических лечебных учреждениях</w:t>
            </w:r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расчета 75 рублей за каждый месяц лишения свободы или пребывания в психиатрических лечебных учреждениях, но не более 10 000,0 руб. Выплата компенсации наследникам не производится, кроме случаев, когда компенсация была начислена, но не получена реабилитированным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="00EE7B67" w:rsidRPr="00EE7B67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управление социальной защиты населения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Российской Федерации от 18.10.1991 № 1761-1</w:t>
              </w:r>
            </w:hyperlink>
            <w:hyperlink r:id="rId28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 «О реабилитации жертв политических репрессий» </w:t>
              </w:r>
            </w:hyperlink>
          </w:p>
        </w:tc>
      </w:tr>
    </w:tbl>
    <w:p w:rsidR="00EE7B67" w:rsidRPr="00EE7B67" w:rsidRDefault="00EE7B67" w:rsidP="00EE7B6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B67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Право на возврат конфискованного, изъятого и вышедшего иным путем из их владения в связи с репрессиями имущества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/ кем назначается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Право на возврат конфискованного, изъятого и вышедшего иным путем из их владения в связи с репрессиями имущества, либо возмещение его стоимости, либо выплата денежных компенсаций.</w:t>
            </w:r>
          </w:p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 невозможности возврата сохранившегося имущества возмещается его стоимость в соответствии с произведенной в установленном порядке оценкой, но в размере не более 4 000,0 руб. за имущество без жилых домов или 10 000,0 руб. за все имущество, включая жилые дома (в таких же размерах возмещается стоимость несохранившегося имущества). Выплата компенсации в случае смерти реабилитированных лиц производится их наследникам по закону первой </w:t>
            </w:r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очереди, к которым относятся: родители, дети, супруг или супруга умершего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 назначением компенсации необходимо обращаться в комиссию по восстановлению прав реабилитированных жертв политических репрессий при администрации района, города по месту нахождения конфискованного имущества, вне зависимости от того, где в настоящее время проживают реабилитированные лица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Российской Федерации от 18.10.1991 № 1761-1</w:t>
              </w:r>
            </w:hyperlink>
            <w:hyperlink r:id="rId30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 «О реабилитации жертв политических репрессий» </w:t>
              </w:r>
            </w:hyperlink>
          </w:p>
        </w:tc>
      </w:tr>
    </w:tbl>
    <w:p w:rsidR="00EE7B67" w:rsidRPr="00EE7B67" w:rsidRDefault="00EE7B67" w:rsidP="00EE7B6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B67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>Внеочередное оказание медицинской помощи в государственных и муниципальных учреждениях здравоохранения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/ кем назначается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Внеочередное оказание медицинской помощи в государственных и муниципальных учреждениях здравоохранения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государственных и муниципальных учреждениях здравоохранения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10.12.2004 № 12-2711</w:t>
              </w:r>
            </w:hyperlink>
            <w:hyperlink r:id="rId32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 «О мерах социальной поддержки реабилитированных лиц и лиц, признанных пострадавшими от политических репрессий» </w:t>
              </w:r>
            </w:hyperlink>
          </w:p>
        </w:tc>
      </w:tr>
    </w:tbl>
    <w:p w:rsidR="00EE7B67" w:rsidRPr="00EE7B67" w:rsidRDefault="00EE7B67" w:rsidP="00EE7B6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B67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Внеочередной прием в дома-интернаты для престарелых и инвалидов, центры социального обслуживания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/ кем назначается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Внеочередной прием в дома-интернаты для престарелых и инвалидов, центры социального обслуживания, внеочередной прием на обслуживание отделениями социальной помощи на дому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3" w:history="1">
              <w:r w:rsidR="00EE7B67" w:rsidRPr="00EE7B67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Документы оформляются органами социальной защиты населения по месту жительства</w:t>
              </w:r>
            </w:hyperlink>
          </w:p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заявлению граждан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Закон Красноярского края от 10.12.2004 № 12-2711 «О мерах социальной поддержки реабилитированных лиц и лиц, признанных пострадавшими от политических репрессий» </w:t>
              </w:r>
            </w:hyperlink>
          </w:p>
        </w:tc>
      </w:tr>
    </w:tbl>
    <w:p w:rsidR="00EE7B67" w:rsidRPr="00EE7B67" w:rsidRDefault="00EE7B67" w:rsidP="00EE7B6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B67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Право на обеспечение жилыми помещениями реабилитированных лиц, членов их семей, утративших в связи с политическими репрессиями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/ кем назначается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 xml:space="preserve">Право на обеспечение жилыми помещениями реабилитированных лиц, членов их семей, утративших в связи с политическими репрессиями жилые помещения на территории Красноярского края </w:t>
            </w:r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возвратившихся для проживания в те местности и населенные пункты Красноярского края, где у них или членов их семей утрачено имущество. Факты утраты жилья в крае и возврата на прежнее место жительства в край должны быть подтверждены документально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="00EE7B67" w:rsidRPr="00EE7B67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министерство социальной политики Красноярского края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6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Закон Красноярского края от 08.10.2009 № 9-3683 «О порядке принятия на учет и обеспечения жилыми помещениями реабилитированных лиц, утративших жилые помещения в связи с политическими репрессиями, и членов их семей в случае возвращения на прежнее место жительства в Красноярский край» </w:t>
              </w:r>
            </w:hyperlink>
          </w:p>
        </w:tc>
      </w:tr>
    </w:tbl>
    <w:p w:rsidR="00EE7B67" w:rsidRPr="00EE7B67" w:rsidRDefault="00EE7B67" w:rsidP="00EE7B6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B67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Предоставление единовременной адресной материальной помощи гражданам, находящимся в трудной жизненной ситуации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/ кем назначается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Оказание единовременной адресной материальной помощи гражданам, находящимся в трудной жизненной ситуации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7" w:history="1">
              <w:r w:rsidR="00EE7B67" w:rsidRPr="00EE7B67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управление социальной защиты населения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8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</w:t>
              </w:r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lastRenderedPageBreak/>
                <w:t xml:space="preserve">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EE7B67" w:rsidRPr="00EE7B67" w:rsidRDefault="00EE7B67" w:rsidP="00EE7B6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B67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>Предоставление единовременной адресной материальной помощи на ремонт жилого помещения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/ кем назначается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EE7B67" w:rsidRPr="00EE7B67" w:rsidTr="00EE7B67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EE7B67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E7B67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Предоставление единовременной адресной материальной помощи на ремонт жилого помещения (не более 15 000,0 руб.)</w:t>
            </w:r>
            <w:r w:rsidRPr="00EE7B67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 xml:space="preserve"> </w:t>
            </w:r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 за 3 последних календарных месяца, обратившимся: одиноко проживающим неработающим гражданам, достигшим пенсионного возраста (женщины 55 лет, мужчины 60 лет), и инвалидам</w:t>
            </w:r>
            <w:proofErr w:type="gramEnd"/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и II групп, а также одиноко проживающим супружеским парам из числа указанных граждан, семьям, состоящим из указанных граждан,</w:t>
            </w:r>
            <w:r w:rsidRPr="00EE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 имеющим в своём составе трудоспособных членов семьи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9" w:history="1">
              <w:r w:rsidR="00EE7B67" w:rsidRPr="00EE7B67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управление социальной защиты населения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B67" w:rsidRPr="00EE7B67" w:rsidRDefault="0079511C" w:rsidP="00EE7B67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0" w:history="1">
              <w:r w:rsidR="00EE7B67" w:rsidRPr="00EE7B67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270BE2" w:rsidRDefault="00270BE2"/>
    <w:sectPr w:rsidR="0027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67"/>
    <w:rsid w:val="00270BE2"/>
    <w:rsid w:val="0079511C"/>
    <w:rsid w:val="00E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82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24.ru/node/5728" TargetMode="External"/><Relationship Id="rId13" Type="http://schemas.openxmlformats.org/officeDocument/2006/relationships/hyperlink" Target="http://szn24.ru/node/5728" TargetMode="External"/><Relationship Id="rId18" Type="http://schemas.openxmlformats.org/officeDocument/2006/relationships/hyperlink" Target="http://szn24.ru/files/zakon/12-2711.doc" TargetMode="External"/><Relationship Id="rId26" Type="http://schemas.openxmlformats.org/officeDocument/2006/relationships/hyperlink" Target="http://szn24.ru/node/5728" TargetMode="External"/><Relationship Id="rId39" Type="http://schemas.openxmlformats.org/officeDocument/2006/relationships/hyperlink" Target="http://szn24.ru/node/57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zn24.ru/node/5728" TargetMode="External"/><Relationship Id="rId34" Type="http://schemas.openxmlformats.org/officeDocument/2006/relationships/hyperlink" Target="http://szn24.ru/files/zakon/12-2711.doc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zn24.ru/files/zakon/2017/20.doc" TargetMode="External"/><Relationship Id="rId12" Type="http://schemas.openxmlformats.org/officeDocument/2006/relationships/hyperlink" Target="http://szn24.ru/files/zakon/223-p.doc" TargetMode="External"/><Relationship Id="rId17" Type="http://schemas.openxmlformats.org/officeDocument/2006/relationships/hyperlink" Target="http://szn24.ru/files/zakon/12-2711.doc" TargetMode="External"/><Relationship Id="rId25" Type="http://schemas.openxmlformats.org/officeDocument/2006/relationships/hyperlink" Target="http://szn24.ru/files/zakon/507-p.doc" TargetMode="External"/><Relationship Id="rId33" Type="http://schemas.openxmlformats.org/officeDocument/2006/relationships/hyperlink" Target="http://szn24.ru/node/5728" TargetMode="External"/><Relationship Id="rId38" Type="http://schemas.openxmlformats.org/officeDocument/2006/relationships/hyperlink" Target="http://szn24.ru/files/zakon/507-p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zn24.ru/node/172" TargetMode="External"/><Relationship Id="rId20" Type="http://schemas.openxmlformats.org/officeDocument/2006/relationships/hyperlink" Target="http://szn24.ru/node/5728" TargetMode="External"/><Relationship Id="rId29" Type="http://schemas.openxmlformats.org/officeDocument/2006/relationships/hyperlink" Target="http://szn24.ru/files/zakon/1761-1.doc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zn24.ru/node/5728" TargetMode="External"/><Relationship Id="rId11" Type="http://schemas.openxmlformats.org/officeDocument/2006/relationships/hyperlink" Target="http://szn24.ru/files/zakon/223-p.doc" TargetMode="External"/><Relationship Id="rId24" Type="http://schemas.openxmlformats.org/officeDocument/2006/relationships/hyperlink" Target="http://szn24.ru/node/5728" TargetMode="External"/><Relationship Id="rId32" Type="http://schemas.openxmlformats.org/officeDocument/2006/relationships/hyperlink" Target="http://szn24.ru/files/zakon/12-2711.doc" TargetMode="External"/><Relationship Id="rId37" Type="http://schemas.openxmlformats.org/officeDocument/2006/relationships/hyperlink" Target="http://szn24.ru/node/5728" TargetMode="External"/><Relationship Id="rId40" Type="http://schemas.openxmlformats.org/officeDocument/2006/relationships/hyperlink" Target="http://szn24.ru/files/zakon/507-p.doc" TargetMode="External"/><Relationship Id="rId5" Type="http://schemas.openxmlformats.org/officeDocument/2006/relationships/hyperlink" Target="http://szn24.ru/node/8515" TargetMode="External"/><Relationship Id="rId15" Type="http://schemas.openxmlformats.org/officeDocument/2006/relationships/hyperlink" Target="http://szn24.ru/files/zakon/12-2711.doc" TargetMode="External"/><Relationship Id="rId23" Type="http://schemas.openxmlformats.org/officeDocument/2006/relationships/hyperlink" Target="http://szn24.ru/files/zakon/12-2711.doc" TargetMode="External"/><Relationship Id="rId28" Type="http://schemas.openxmlformats.org/officeDocument/2006/relationships/hyperlink" Target="http://szn24.ru/files/zakon/1761-1.doc" TargetMode="External"/><Relationship Id="rId36" Type="http://schemas.openxmlformats.org/officeDocument/2006/relationships/hyperlink" Target="http://szn24.ru/files/zakon/9-3683.doc" TargetMode="External"/><Relationship Id="rId10" Type="http://schemas.openxmlformats.org/officeDocument/2006/relationships/hyperlink" Target="http://szn24.ru/node/244" TargetMode="External"/><Relationship Id="rId19" Type="http://schemas.openxmlformats.org/officeDocument/2006/relationships/hyperlink" Target="http://szn24.ru/files/zakon/708-p.doc" TargetMode="External"/><Relationship Id="rId31" Type="http://schemas.openxmlformats.org/officeDocument/2006/relationships/hyperlink" Target="http://szn24.ru/files/zakon/12-2711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szn24.ru/files/zakon/13-2804.doc" TargetMode="External"/><Relationship Id="rId22" Type="http://schemas.openxmlformats.org/officeDocument/2006/relationships/hyperlink" Target="http://szn24.ru/node/5728" TargetMode="External"/><Relationship Id="rId27" Type="http://schemas.openxmlformats.org/officeDocument/2006/relationships/hyperlink" Target="http://szn24.ru/files/zakon/1761-1.doc" TargetMode="External"/><Relationship Id="rId30" Type="http://schemas.openxmlformats.org/officeDocument/2006/relationships/hyperlink" Target="http://szn24.ru/files/zakon/1761-1.doc" TargetMode="External"/><Relationship Id="rId35" Type="http://schemas.openxmlformats.org/officeDocument/2006/relationships/hyperlink" Target="http://szn24.ru/node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2018-09-19T08:31:00Z</dcterms:created>
  <dcterms:modified xsi:type="dcterms:W3CDTF">2018-09-19T09:38:00Z</dcterms:modified>
</cp:coreProperties>
</file>