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4" w:rsidRPr="007603F0" w:rsidRDefault="005F0510" w:rsidP="00E338CE">
      <w:pPr>
        <w:tabs>
          <w:tab w:val="left" w:pos="0"/>
        </w:tabs>
        <w:jc w:val="center"/>
        <w:rPr>
          <w:b/>
        </w:rPr>
      </w:pPr>
      <w:r w:rsidRPr="007603F0">
        <w:rPr>
          <w:b/>
        </w:rPr>
        <w:t xml:space="preserve">ИНФОРМАЦИЯ </w:t>
      </w:r>
    </w:p>
    <w:p w:rsidR="005F0510" w:rsidRPr="007603F0" w:rsidRDefault="005F0510" w:rsidP="00E338CE">
      <w:pPr>
        <w:tabs>
          <w:tab w:val="left" w:pos="0"/>
        </w:tabs>
        <w:jc w:val="center"/>
        <w:rPr>
          <w:b/>
        </w:rPr>
      </w:pPr>
      <w:r w:rsidRPr="007603F0">
        <w:rPr>
          <w:b/>
        </w:rPr>
        <w:t xml:space="preserve">О РЕЗУЛЬТАТАХ </w:t>
      </w:r>
      <w:r w:rsidR="00204A75" w:rsidRPr="007603F0">
        <w:rPr>
          <w:b/>
        </w:rPr>
        <w:t>ПРОВЕДЕННОЙ ПРОВЕРКИ</w:t>
      </w:r>
    </w:p>
    <w:p w:rsidR="0032709E" w:rsidRPr="007603F0" w:rsidRDefault="005F0510" w:rsidP="00E338CE">
      <w:pPr>
        <w:jc w:val="center"/>
        <w:rPr>
          <w:rFonts w:cs="Arial"/>
          <w:b/>
        </w:rPr>
      </w:pPr>
      <w:r w:rsidRPr="007603F0">
        <w:rPr>
          <w:b/>
        </w:rPr>
        <w:t>«</w:t>
      </w:r>
      <w:r w:rsidR="007603F0">
        <w:rPr>
          <w:b/>
        </w:rPr>
        <w:t xml:space="preserve">Законность использования бюджетных средств, выделенных общеобразовательным организациям </w:t>
      </w:r>
      <w:proofErr w:type="spellStart"/>
      <w:r w:rsidR="007603F0">
        <w:rPr>
          <w:b/>
        </w:rPr>
        <w:t>Ачинского</w:t>
      </w:r>
      <w:proofErr w:type="spellEnd"/>
      <w:r w:rsidR="007603F0">
        <w:rPr>
          <w:b/>
        </w:rPr>
        <w:t xml:space="preserve"> района на организацию летнего отдыха</w:t>
      </w:r>
      <w:r w:rsidRPr="007603F0">
        <w:rPr>
          <w:rFonts w:cs="Arial"/>
          <w:b/>
        </w:rPr>
        <w:t>»</w:t>
      </w:r>
    </w:p>
    <w:p w:rsidR="00043438" w:rsidRPr="00D166D3" w:rsidRDefault="00043438" w:rsidP="002A46C1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D73041" w:rsidRPr="0005241B" w:rsidRDefault="00D661A2" w:rsidP="0005241B">
      <w:pPr>
        <w:jc w:val="both"/>
      </w:pPr>
      <w:r w:rsidRPr="0005241B">
        <w:rPr>
          <w:sz w:val="25"/>
          <w:szCs w:val="25"/>
        </w:rPr>
        <w:t xml:space="preserve">            </w:t>
      </w:r>
      <w:r w:rsidR="00A038A9" w:rsidRPr="0005241B">
        <w:rPr>
          <w:u w:val="single"/>
        </w:rPr>
        <w:t xml:space="preserve">Основание для проведения </w:t>
      </w:r>
      <w:r w:rsidR="00204A75" w:rsidRPr="0005241B">
        <w:rPr>
          <w:u w:val="single"/>
        </w:rPr>
        <w:t>проверки</w:t>
      </w:r>
      <w:r w:rsidR="00A038A9" w:rsidRPr="0005241B">
        <w:rPr>
          <w:u w:val="single"/>
        </w:rPr>
        <w:t>:</w:t>
      </w:r>
      <w:r w:rsidR="00A038A9" w:rsidRPr="0005241B">
        <w:t xml:space="preserve"> </w:t>
      </w:r>
      <w:r w:rsidR="005F0510" w:rsidRPr="0005241B">
        <w:t xml:space="preserve"> </w:t>
      </w:r>
      <w:r w:rsidR="00204A75" w:rsidRPr="0005241B">
        <w:t>п</w:t>
      </w:r>
      <w:r w:rsidR="005F0510" w:rsidRPr="0005241B">
        <w:t xml:space="preserve">лан проведения ревизий и проверок на 2018 год муниципальных учреждений </w:t>
      </w:r>
      <w:proofErr w:type="spellStart"/>
      <w:r w:rsidR="005F0510" w:rsidRPr="0005241B">
        <w:t>Ачинского</w:t>
      </w:r>
      <w:proofErr w:type="spellEnd"/>
      <w:r w:rsidR="005F0510" w:rsidRPr="0005241B">
        <w:t xml:space="preserve"> района</w:t>
      </w:r>
      <w:r w:rsidR="00D65607" w:rsidRPr="0005241B">
        <w:t xml:space="preserve"> (п. </w:t>
      </w:r>
      <w:r w:rsidR="007603F0" w:rsidRPr="0005241B">
        <w:t>5</w:t>
      </w:r>
      <w:r w:rsidR="00D65607" w:rsidRPr="0005241B">
        <w:t>),</w:t>
      </w:r>
      <w:r w:rsidR="005F0510" w:rsidRPr="0005241B">
        <w:t xml:space="preserve"> распоряжение </w:t>
      </w:r>
      <w:r w:rsidR="00204A75" w:rsidRPr="0005241B">
        <w:t>Главы</w:t>
      </w:r>
      <w:r w:rsidR="005F0510" w:rsidRPr="0005241B">
        <w:t xml:space="preserve"> </w:t>
      </w:r>
      <w:proofErr w:type="spellStart"/>
      <w:r w:rsidR="005F0510" w:rsidRPr="0005241B">
        <w:t>Ачинского</w:t>
      </w:r>
      <w:proofErr w:type="spellEnd"/>
      <w:r w:rsidR="005F0510" w:rsidRPr="0005241B">
        <w:t xml:space="preserve"> района </w:t>
      </w:r>
      <w:r w:rsidR="00D65607" w:rsidRPr="0005241B">
        <w:t xml:space="preserve">от </w:t>
      </w:r>
      <w:r w:rsidR="007603F0" w:rsidRPr="0005241B">
        <w:t>12</w:t>
      </w:r>
      <w:r w:rsidR="003A6621" w:rsidRPr="0005241B">
        <w:t>.</w:t>
      </w:r>
      <w:r w:rsidR="007603F0" w:rsidRPr="0005241B">
        <w:t>11</w:t>
      </w:r>
      <w:r w:rsidR="00D65607" w:rsidRPr="0005241B">
        <w:t xml:space="preserve">.2018 № </w:t>
      </w:r>
      <w:r w:rsidR="007603F0" w:rsidRPr="0005241B">
        <w:t>809</w:t>
      </w:r>
      <w:r w:rsidR="00AB579E" w:rsidRPr="0005241B">
        <w:t>-Р</w:t>
      </w:r>
      <w:r w:rsidRPr="0005241B">
        <w:t>.</w:t>
      </w:r>
    </w:p>
    <w:p w:rsidR="00D73041" w:rsidRPr="0005241B" w:rsidRDefault="00D661A2" w:rsidP="0005241B">
      <w:pPr>
        <w:jc w:val="both"/>
      </w:pPr>
      <w:r w:rsidRPr="0005241B">
        <w:t xml:space="preserve">            </w:t>
      </w:r>
      <w:r w:rsidRPr="0005241B">
        <w:rPr>
          <w:u w:val="single"/>
        </w:rPr>
        <w:t xml:space="preserve">Цель </w:t>
      </w:r>
      <w:r w:rsidR="00204A75" w:rsidRPr="0005241B">
        <w:rPr>
          <w:u w:val="single"/>
        </w:rPr>
        <w:t>проверки</w:t>
      </w:r>
      <w:r w:rsidRPr="0005241B">
        <w:t xml:space="preserve">: </w:t>
      </w:r>
      <w:r w:rsidR="007603F0" w:rsidRPr="0005241B">
        <w:t xml:space="preserve">Законность использования бюджетных средств, выделенных общеобразовательным организациям </w:t>
      </w:r>
      <w:proofErr w:type="spellStart"/>
      <w:r w:rsidR="007603F0" w:rsidRPr="0005241B">
        <w:t>Ачинского</w:t>
      </w:r>
      <w:proofErr w:type="spellEnd"/>
      <w:r w:rsidR="007603F0" w:rsidRPr="0005241B">
        <w:t xml:space="preserve"> района на организацию летнего отдыха в 2017 году</w:t>
      </w:r>
      <w:r w:rsidRPr="0005241B">
        <w:t>.</w:t>
      </w:r>
    </w:p>
    <w:p w:rsidR="00D73041" w:rsidRPr="0005241B" w:rsidRDefault="00817407" w:rsidP="0005241B">
      <w:pPr>
        <w:jc w:val="both"/>
      </w:pPr>
      <w:r w:rsidRPr="0005241B">
        <w:t xml:space="preserve">            </w:t>
      </w:r>
      <w:r w:rsidRPr="0005241B">
        <w:rPr>
          <w:u w:val="single"/>
        </w:rPr>
        <w:t xml:space="preserve">Объект </w:t>
      </w:r>
      <w:r w:rsidR="00204A75" w:rsidRPr="0005241B">
        <w:rPr>
          <w:u w:val="single"/>
        </w:rPr>
        <w:t>проверки</w:t>
      </w:r>
      <w:r w:rsidRPr="0005241B">
        <w:t xml:space="preserve">: </w:t>
      </w:r>
      <w:r w:rsidR="007603F0" w:rsidRPr="0005241B">
        <w:t xml:space="preserve">Управление образования администрации </w:t>
      </w:r>
      <w:proofErr w:type="spellStart"/>
      <w:r w:rsidR="007603F0" w:rsidRPr="0005241B">
        <w:t>Ачинского</w:t>
      </w:r>
      <w:proofErr w:type="spellEnd"/>
      <w:r w:rsidR="007603F0" w:rsidRPr="0005241B">
        <w:t xml:space="preserve"> района</w:t>
      </w:r>
      <w:r w:rsidR="00F92256" w:rsidRPr="0005241B">
        <w:t xml:space="preserve"> (далее - Управление)</w:t>
      </w:r>
      <w:r w:rsidRPr="0005241B">
        <w:t>.</w:t>
      </w:r>
    </w:p>
    <w:p w:rsidR="003A5EC4" w:rsidRPr="0005241B" w:rsidRDefault="00817407" w:rsidP="0005241B">
      <w:pPr>
        <w:jc w:val="both"/>
        <w:rPr>
          <w:u w:val="single"/>
        </w:rPr>
      </w:pPr>
      <w:r w:rsidRPr="0005241B">
        <w:t xml:space="preserve">            </w:t>
      </w:r>
      <w:r w:rsidR="00204A75" w:rsidRPr="0005241B">
        <w:rPr>
          <w:u w:val="single"/>
        </w:rPr>
        <w:t>В результате проведенной проверки установлено</w:t>
      </w:r>
      <w:r w:rsidR="003A5EC4" w:rsidRPr="0005241B">
        <w:rPr>
          <w:u w:val="single"/>
        </w:rPr>
        <w:t>:</w:t>
      </w:r>
    </w:p>
    <w:p w:rsidR="00E3620B" w:rsidRPr="0005241B" w:rsidRDefault="00E3620B" w:rsidP="0005241B">
      <w:pPr>
        <w:jc w:val="both"/>
        <w:rPr>
          <w:color w:val="000000"/>
          <w:shd w:val="clear" w:color="auto" w:fill="FFFFFF"/>
        </w:rPr>
      </w:pPr>
      <w:r w:rsidRPr="0005241B">
        <w:t xml:space="preserve">            Полномочия по отдыху детей в каникулярное время закреплены </w:t>
      </w:r>
      <w:r w:rsidRPr="0005241B">
        <w:rPr>
          <w:color w:val="000000"/>
          <w:shd w:val="clear" w:color="auto" w:fill="FFFFFF"/>
        </w:rPr>
        <w:t xml:space="preserve">п. 13 ст. 16  Федерального закона № 131-ФЗ «Об общих принципах организации местного самоуправления в Российской Федерации» за органами местного самоуправления. 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 </w:t>
      </w:r>
      <w:proofErr w:type="gramStart"/>
      <w:r w:rsidRPr="0005241B">
        <w:rPr>
          <w:color w:val="000000"/>
          <w:shd w:val="clear" w:color="auto" w:fill="FFFFFF"/>
        </w:rPr>
        <w:t>В соответствии с Федеральными законами от 24.07.1998 № 124-ФЗ «Об основных гарантиях прав ребенка в Российской Федерации», от 29.12.2012 № 273-ФЗ «Об образовании в Российской Федерации», постановления Правительства Красноярского края от 30.09.2013 № 508-п «Об утверждении государственной программы Красноярского края «Развитие образования», заключено Соглашение о предоставлении субсидии на организацию отдыха детей в каникулярное время в 2017 году от 14.03.2017 (далее - Соглашение).</w:t>
      </w:r>
      <w:proofErr w:type="gramEnd"/>
      <w:r w:rsidRPr="0005241B">
        <w:rPr>
          <w:color w:val="000000"/>
          <w:shd w:val="clear" w:color="auto" w:fill="FFFFFF"/>
        </w:rPr>
        <w:t xml:space="preserve"> На основании Соглашения Главный распорядитель (Министерство образования Красноярского края) обязуется предоставить Получателю (администрация </w:t>
      </w:r>
      <w:proofErr w:type="spellStart"/>
      <w:r w:rsidRPr="0005241B">
        <w:rPr>
          <w:color w:val="000000"/>
          <w:shd w:val="clear" w:color="auto" w:fill="FFFFFF"/>
        </w:rPr>
        <w:t>Ачинского</w:t>
      </w:r>
      <w:proofErr w:type="spellEnd"/>
      <w:r w:rsidRPr="0005241B">
        <w:rPr>
          <w:color w:val="000000"/>
          <w:shd w:val="clear" w:color="auto" w:fill="FFFFFF"/>
        </w:rPr>
        <w:t xml:space="preserve"> района) субсидии на организацию отдыха детей в каникулярное время в размере </w:t>
      </w:r>
      <w:r w:rsidRPr="0005241B">
        <w:rPr>
          <w:b/>
          <w:color w:val="000000"/>
          <w:shd w:val="clear" w:color="auto" w:fill="FFFFFF"/>
        </w:rPr>
        <w:t>1</w:t>
      </w:r>
      <w:r w:rsidR="00B7514D" w:rsidRPr="0005241B">
        <w:rPr>
          <w:b/>
          <w:color w:val="000000"/>
          <w:shd w:val="clear" w:color="auto" w:fill="FFFFFF"/>
        </w:rPr>
        <w:t> </w:t>
      </w:r>
      <w:r w:rsidRPr="0005241B">
        <w:rPr>
          <w:b/>
          <w:color w:val="000000"/>
          <w:shd w:val="clear" w:color="auto" w:fill="FFFFFF"/>
        </w:rPr>
        <w:t>471</w:t>
      </w:r>
      <w:r w:rsidR="00B7514D" w:rsidRPr="0005241B">
        <w:rPr>
          <w:b/>
          <w:color w:val="000000"/>
          <w:shd w:val="clear" w:color="auto" w:fill="FFFFFF"/>
        </w:rPr>
        <w:t>,</w:t>
      </w:r>
      <w:r w:rsidRPr="0005241B">
        <w:rPr>
          <w:b/>
          <w:color w:val="000000"/>
          <w:shd w:val="clear" w:color="auto" w:fill="FFFFFF"/>
        </w:rPr>
        <w:t xml:space="preserve">3 </w:t>
      </w:r>
      <w:r w:rsidR="00B7514D" w:rsidRPr="0005241B">
        <w:rPr>
          <w:color w:val="000000"/>
          <w:shd w:val="clear" w:color="auto" w:fill="FFFFFF"/>
        </w:rPr>
        <w:t>тыс</w:t>
      </w:r>
      <w:proofErr w:type="gramStart"/>
      <w:r w:rsidR="00B7514D" w:rsidRPr="0005241B">
        <w:rPr>
          <w:color w:val="000000"/>
          <w:shd w:val="clear" w:color="auto" w:fill="FFFFFF"/>
        </w:rPr>
        <w:t>.</w:t>
      </w:r>
      <w:r w:rsidRPr="0005241B">
        <w:rPr>
          <w:color w:val="000000"/>
          <w:shd w:val="clear" w:color="auto" w:fill="FFFFFF"/>
        </w:rPr>
        <w:t>р</w:t>
      </w:r>
      <w:proofErr w:type="gramEnd"/>
      <w:r w:rsidRPr="0005241B">
        <w:rPr>
          <w:color w:val="000000"/>
          <w:shd w:val="clear" w:color="auto" w:fill="FFFFFF"/>
        </w:rPr>
        <w:t>ублей, в том числе: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-оплата стоимости набора продуктов или готовых блюд и их транспортировки в лагеря с дневным пребыванием детей в размере </w:t>
      </w:r>
      <w:r w:rsidRPr="0005241B">
        <w:rPr>
          <w:b/>
          <w:color w:val="000000"/>
          <w:shd w:val="clear" w:color="auto" w:fill="FFFFFF"/>
        </w:rPr>
        <w:t>824</w:t>
      </w:r>
      <w:r w:rsidR="00B7514D" w:rsidRPr="0005241B">
        <w:rPr>
          <w:b/>
          <w:color w:val="000000"/>
          <w:shd w:val="clear" w:color="auto" w:fill="FFFFFF"/>
        </w:rPr>
        <w:t xml:space="preserve">,1 </w:t>
      </w:r>
      <w:r w:rsidR="00B7514D" w:rsidRPr="0005241B">
        <w:rPr>
          <w:color w:val="000000"/>
          <w:shd w:val="clear" w:color="auto" w:fill="FFFFFF"/>
        </w:rPr>
        <w:t>тыс</w:t>
      </w:r>
      <w:proofErr w:type="gramStart"/>
      <w:r w:rsidR="00B7514D" w:rsidRPr="0005241B">
        <w:rPr>
          <w:color w:val="000000"/>
          <w:shd w:val="clear" w:color="auto" w:fill="FFFFFF"/>
        </w:rPr>
        <w:t>.</w:t>
      </w:r>
      <w:r w:rsidRPr="0005241B">
        <w:rPr>
          <w:color w:val="000000"/>
          <w:shd w:val="clear" w:color="auto" w:fill="FFFFFF"/>
        </w:rPr>
        <w:t>р</w:t>
      </w:r>
      <w:proofErr w:type="gramEnd"/>
      <w:r w:rsidRPr="0005241B">
        <w:rPr>
          <w:color w:val="000000"/>
          <w:shd w:val="clear" w:color="auto" w:fill="FFFFFF"/>
        </w:rPr>
        <w:t>ублей;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-оплата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размере </w:t>
      </w:r>
      <w:r w:rsidRPr="0005241B">
        <w:rPr>
          <w:b/>
          <w:color w:val="000000"/>
          <w:shd w:val="clear" w:color="auto" w:fill="FFFFFF"/>
        </w:rPr>
        <w:t>647</w:t>
      </w:r>
      <w:r w:rsidR="00B7514D" w:rsidRPr="0005241B">
        <w:rPr>
          <w:b/>
          <w:color w:val="000000"/>
          <w:shd w:val="clear" w:color="auto" w:fill="FFFFFF"/>
        </w:rPr>
        <w:t>,</w:t>
      </w:r>
      <w:r w:rsidRPr="0005241B">
        <w:rPr>
          <w:b/>
          <w:color w:val="000000"/>
          <w:shd w:val="clear" w:color="auto" w:fill="FFFFFF"/>
        </w:rPr>
        <w:t>2</w:t>
      </w:r>
      <w:r w:rsidRPr="0005241B">
        <w:rPr>
          <w:color w:val="000000"/>
          <w:shd w:val="clear" w:color="auto" w:fill="FFFFFF"/>
        </w:rPr>
        <w:t xml:space="preserve"> </w:t>
      </w:r>
      <w:r w:rsidR="00B7514D" w:rsidRPr="0005241B">
        <w:rPr>
          <w:color w:val="000000"/>
          <w:shd w:val="clear" w:color="auto" w:fill="FFFFFF"/>
        </w:rPr>
        <w:t>тыс</w:t>
      </w:r>
      <w:proofErr w:type="gramStart"/>
      <w:r w:rsidR="00B7514D" w:rsidRPr="0005241B">
        <w:rPr>
          <w:color w:val="000000"/>
          <w:shd w:val="clear" w:color="auto" w:fill="FFFFFF"/>
        </w:rPr>
        <w:t>.</w:t>
      </w:r>
      <w:r w:rsidRPr="0005241B">
        <w:rPr>
          <w:color w:val="000000"/>
          <w:shd w:val="clear" w:color="auto" w:fill="FFFFFF"/>
        </w:rPr>
        <w:t>р</w:t>
      </w:r>
      <w:proofErr w:type="gramEnd"/>
      <w:r w:rsidRPr="0005241B">
        <w:rPr>
          <w:color w:val="000000"/>
          <w:shd w:val="clear" w:color="auto" w:fill="FFFFFF"/>
        </w:rPr>
        <w:t>ублей.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 Получатель обязуется принять субсидию, использовать ее по целевому назначению, обеспечить </w:t>
      </w:r>
      <w:proofErr w:type="spellStart"/>
      <w:r w:rsidRPr="0005241B">
        <w:rPr>
          <w:color w:val="000000"/>
          <w:shd w:val="clear" w:color="auto" w:fill="FFFFFF"/>
        </w:rPr>
        <w:t>софинансирование</w:t>
      </w:r>
      <w:proofErr w:type="spellEnd"/>
      <w:r w:rsidRPr="0005241B">
        <w:rPr>
          <w:color w:val="000000"/>
          <w:shd w:val="clear" w:color="auto" w:fill="FFFFFF"/>
        </w:rPr>
        <w:t xml:space="preserve"> в размере </w:t>
      </w:r>
      <w:r w:rsidRPr="0005241B">
        <w:rPr>
          <w:b/>
          <w:color w:val="000000"/>
          <w:shd w:val="clear" w:color="auto" w:fill="FFFFFF"/>
        </w:rPr>
        <w:t>639</w:t>
      </w:r>
      <w:r w:rsidR="00AE68D3" w:rsidRPr="0005241B">
        <w:rPr>
          <w:b/>
          <w:color w:val="000000"/>
          <w:shd w:val="clear" w:color="auto" w:fill="FFFFFF"/>
        </w:rPr>
        <w:t xml:space="preserve">,3 </w:t>
      </w:r>
      <w:r w:rsidR="00AE68D3" w:rsidRPr="0005241B">
        <w:rPr>
          <w:color w:val="000000"/>
          <w:shd w:val="clear" w:color="auto" w:fill="FFFFFF"/>
        </w:rPr>
        <w:t>тыс</w:t>
      </w:r>
      <w:proofErr w:type="gramStart"/>
      <w:r w:rsidR="00AE68D3" w:rsidRPr="0005241B">
        <w:rPr>
          <w:color w:val="000000"/>
          <w:shd w:val="clear" w:color="auto" w:fill="FFFFFF"/>
        </w:rPr>
        <w:t>.р</w:t>
      </w:r>
      <w:proofErr w:type="gramEnd"/>
      <w:r w:rsidR="00AE68D3" w:rsidRPr="0005241B">
        <w:rPr>
          <w:color w:val="000000"/>
          <w:shd w:val="clear" w:color="auto" w:fill="FFFFFF"/>
        </w:rPr>
        <w:t>ублей</w:t>
      </w:r>
      <w:r w:rsidRPr="0005241B">
        <w:rPr>
          <w:color w:val="000000"/>
          <w:shd w:val="clear" w:color="auto" w:fill="FFFFFF"/>
        </w:rPr>
        <w:t xml:space="preserve"> за счет местного бюджета, а также обеспечить исполнение настоящего соглашения, в том числе: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-оплата стоимости набора продуктов или готовых блюд и их транспортировки в лагеря с дневным пребыванием детей в размере </w:t>
      </w:r>
      <w:r w:rsidR="00AE68D3" w:rsidRPr="0005241B">
        <w:rPr>
          <w:b/>
          <w:color w:val="000000"/>
          <w:shd w:val="clear" w:color="auto" w:fill="FFFFFF"/>
        </w:rPr>
        <w:t>353,2</w:t>
      </w:r>
      <w:r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color w:val="000000"/>
          <w:shd w:val="clear" w:color="auto" w:fill="FFFFFF"/>
        </w:rPr>
        <w:t>тыс</w:t>
      </w:r>
      <w:proofErr w:type="gramStart"/>
      <w:r w:rsidR="00AE68D3" w:rsidRPr="0005241B">
        <w:rPr>
          <w:color w:val="000000"/>
          <w:shd w:val="clear" w:color="auto" w:fill="FFFFFF"/>
        </w:rPr>
        <w:t>.</w:t>
      </w:r>
      <w:r w:rsidRPr="0005241B">
        <w:rPr>
          <w:color w:val="000000"/>
          <w:shd w:val="clear" w:color="auto" w:fill="FFFFFF"/>
        </w:rPr>
        <w:t>р</w:t>
      </w:r>
      <w:proofErr w:type="gramEnd"/>
      <w:r w:rsidRPr="0005241B">
        <w:rPr>
          <w:color w:val="000000"/>
          <w:shd w:val="clear" w:color="auto" w:fill="FFFFFF"/>
        </w:rPr>
        <w:t>ублей;</w:t>
      </w:r>
    </w:p>
    <w:p w:rsidR="00E3620B" w:rsidRPr="0005241B" w:rsidRDefault="00012033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E3620B" w:rsidRPr="0005241B">
        <w:rPr>
          <w:color w:val="000000"/>
          <w:shd w:val="clear" w:color="auto" w:fill="FFFFFF"/>
        </w:rPr>
        <w:t xml:space="preserve">-оплата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размере </w:t>
      </w:r>
      <w:r w:rsidR="00AE68D3" w:rsidRPr="0005241B">
        <w:rPr>
          <w:b/>
          <w:color w:val="000000"/>
          <w:shd w:val="clear" w:color="auto" w:fill="FFFFFF"/>
        </w:rPr>
        <w:t>286,1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color w:val="000000"/>
          <w:shd w:val="clear" w:color="auto" w:fill="FFFFFF"/>
        </w:rPr>
        <w:t>тыс</w:t>
      </w:r>
      <w:proofErr w:type="gramStart"/>
      <w:r w:rsidR="00AE68D3" w:rsidRPr="0005241B">
        <w:rPr>
          <w:color w:val="000000"/>
          <w:shd w:val="clear" w:color="auto" w:fill="FFFFFF"/>
        </w:rPr>
        <w:t>.</w:t>
      </w:r>
      <w:r w:rsidR="00E3620B" w:rsidRPr="0005241B">
        <w:rPr>
          <w:color w:val="000000"/>
          <w:shd w:val="clear" w:color="auto" w:fill="FFFFFF"/>
        </w:rPr>
        <w:t>р</w:t>
      </w:r>
      <w:proofErr w:type="gramEnd"/>
      <w:r w:rsidR="00E3620B" w:rsidRPr="0005241B">
        <w:rPr>
          <w:color w:val="000000"/>
          <w:shd w:val="clear" w:color="auto" w:fill="FFFFFF"/>
        </w:rPr>
        <w:t>ублей.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В 2017 году на территории </w:t>
      </w:r>
      <w:proofErr w:type="spellStart"/>
      <w:r w:rsidRPr="0005241B">
        <w:rPr>
          <w:color w:val="000000"/>
          <w:shd w:val="clear" w:color="auto" w:fill="FFFFFF"/>
        </w:rPr>
        <w:t>Ачинского</w:t>
      </w:r>
      <w:proofErr w:type="spellEnd"/>
      <w:r w:rsidRPr="0005241B">
        <w:rPr>
          <w:color w:val="000000"/>
          <w:shd w:val="clear" w:color="auto" w:fill="FFFFFF"/>
        </w:rPr>
        <w:t xml:space="preserve"> района Управлением за счет краевой субсидии и средств местного бюджета были проведены следующие виды организации отдыха, оздоровления и занятости детей в каникулярное время:</w:t>
      </w:r>
    </w:p>
    <w:p w:rsidR="00E3620B" w:rsidRPr="0005241B" w:rsidRDefault="004E5F83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</w:t>
      </w:r>
      <w:r w:rsidR="00AC3155">
        <w:rPr>
          <w:color w:val="000000"/>
          <w:shd w:val="clear" w:color="auto" w:fill="FFFFFF"/>
        </w:rPr>
        <w:t>-</w:t>
      </w:r>
      <w:r w:rsidR="00E3620B" w:rsidRPr="0005241B">
        <w:rPr>
          <w:color w:val="000000"/>
          <w:shd w:val="clear" w:color="auto" w:fill="FFFFFF"/>
        </w:rPr>
        <w:t>лагеря</w:t>
      </w:r>
      <w:proofErr w:type="spellEnd"/>
      <w:r w:rsidR="00E3620B" w:rsidRPr="0005241B">
        <w:rPr>
          <w:color w:val="000000"/>
          <w:shd w:val="clear" w:color="auto" w:fill="FFFFFF"/>
        </w:rPr>
        <w:t xml:space="preserve"> с дневным пребыванием детей при образовательных организациях </w:t>
      </w:r>
      <w:proofErr w:type="spellStart"/>
      <w:r w:rsidR="00E3620B" w:rsidRPr="0005241B">
        <w:rPr>
          <w:color w:val="000000"/>
          <w:shd w:val="clear" w:color="auto" w:fill="FFFFFF"/>
        </w:rPr>
        <w:t>Ачинского</w:t>
      </w:r>
      <w:proofErr w:type="spellEnd"/>
      <w:r w:rsidR="00E3620B" w:rsidRPr="0005241B">
        <w:rPr>
          <w:color w:val="000000"/>
          <w:shd w:val="clear" w:color="auto" w:fill="FFFFFF"/>
        </w:rPr>
        <w:t xml:space="preserve"> района;</w:t>
      </w:r>
    </w:p>
    <w:p w:rsidR="00E3620B" w:rsidRPr="0005241B" w:rsidRDefault="00AC3155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E3620B" w:rsidRPr="0005241B">
        <w:rPr>
          <w:color w:val="000000"/>
          <w:shd w:val="clear" w:color="auto" w:fill="FFFFFF"/>
        </w:rPr>
        <w:t>предоставлены путевки для детей в краевые государственные и негосударственные организации отдыха.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</w:t>
      </w:r>
    </w:p>
    <w:p w:rsidR="00E3620B" w:rsidRPr="00372886" w:rsidRDefault="00D1591D" w:rsidP="0005241B">
      <w:pPr>
        <w:autoSpaceDE w:val="0"/>
        <w:autoSpaceDN w:val="0"/>
        <w:adjustRightInd w:val="0"/>
        <w:jc w:val="both"/>
        <w:rPr>
          <w:i/>
          <w:color w:val="000000"/>
          <w:shd w:val="clear" w:color="auto" w:fill="FFFFFF"/>
        </w:rPr>
      </w:pPr>
      <w:r w:rsidRPr="0005241B">
        <w:rPr>
          <w:b/>
          <w:i/>
          <w:color w:val="000000"/>
          <w:shd w:val="clear" w:color="auto" w:fill="FFFFFF"/>
        </w:rPr>
        <w:t xml:space="preserve">         </w:t>
      </w:r>
      <w:r w:rsidR="00E3620B" w:rsidRPr="00372886">
        <w:rPr>
          <w:i/>
          <w:color w:val="000000"/>
          <w:shd w:val="clear" w:color="auto" w:fill="FFFFFF"/>
        </w:rPr>
        <w:t>Оплата стоимости наборов продуктов питания или готовых блюд и их транспортировки в лагеря с дневным пребыванием детей.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</w:t>
      </w:r>
      <w:r w:rsidR="00D1591D" w:rsidRPr="0005241B">
        <w:rPr>
          <w:color w:val="000000"/>
          <w:shd w:val="clear" w:color="auto" w:fill="FFFFFF"/>
        </w:rPr>
        <w:t xml:space="preserve"> </w:t>
      </w:r>
      <w:r w:rsidRPr="0005241B">
        <w:rPr>
          <w:color w:val="000000"/>
          <w:shd w:val="clear" w:color="auto" w:fill="FFFFFF"/>
        </w:rPr>
        <w:t xml:space="preserve">Руководствуясь Законом Красноярского края от 07.07.2019 № 8-3618 «Об обеспечении прав детей на отдых, оздоровление и занятость в Красноярском крае», Управлением организованны лагеря с дневным пребыванием детей при образовательных организациях </w:t>
      </w:r>
      <w:proofErr w:type="spellStart"/>
      <w:r w:rsidRPr="0005241B">
        <w:rPr>
          <w:color w:val="000000"/>
          <w:shd w:val="clear" w:color="auto" w:fill="FFFFFF"/>
        </w:rPr>
        <w:t>Ачинского</w:t>
      </w:r>
      <w:proofErr w:type="spellEnd"/>
      <w:r w:rsidRPr="0005241B">
        <w:rPr>
          <w:color w:val="000000"/>
          <w:shd w:val="clear" w:color="auto" w:fill="FFFFFF"/>
        </w:rPr>
        <w:t xml:space="preserve"> района с установленной численностью детей.</w:t>
      </w:r>
    </w:p>
    <w:p w:rsidR="00013407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В проверяемом периоде в лагерях с дневным пребыванием фактически отдохнуло 402 школьника. Объем субсидии на оплату стоимости питания детей в лагерях с дневным </w:t>
      </w:r>
      <w:r w:rsidRPr="0005241B">
        <w:rPr>
          <w:color w:val="000000"/>
          <w:shd w:val="clear" w:color="auto" w:fill="FFFFFF"/>
        </w:rPr>
        <w:lastRenderedPageBreak/>
        <w:t xml:space="preserve">пребыванием планировался в сумме </w:t>
      </w:r>
      <w:r w:rsidR="00AE68D3" w:rsidRPr="0005241B">
        <w:rPr>
          <w:b/>
          <w:color w:val="000000"/>
          <w:shd w:val="clear" w:color="auto" w:fill="FFFFFF"/>
        </w:rPr>
        <w:t>1 177,3</w:t>
      </w:r>
      <w:r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color w:val="000000"/>
          <w:shd w:val="clear" w:color="auto" w:fill="FFFFFF"/>
        </w:rPr>
        <w:t>тыс</w:t>
      </w:r>
      <w:proofErr w:type="gramStart"/>
      <w:r w:rsidR="00AE68D3" w:rsidRPr="0005241B">
        <w:rPr>
          <w:color w:val="000000"/>
          <w:shd w:val="clear" w:color="auto" w:fill="FFFFFF"/>
        </w:rPr>
        <w:t>.</w:t>
      </w:r>
      <w:r w:rsidRPr="0005241B">
        <w:rPr>
          <w:color w:val="000000"/>
          <w:shd w:val="clear" w:color="auto" w:fill="FFFFFF"/>
        </w:rPr>
        <w:t>р</w:t>
      </w:r>
      <w:proofErr w:type="gramEnd"/>
      <w:r w:rsidRPr="0005241B">
        <w:rPr>
          <w:color w:val="000000"/>
          <w:shd w:val="clear" w:color="auto" w:fill="FFFFFF"/>
        </w:rPr>
        <w:t xml:space="preserve">ублей (краевая субсидия </w:t>
      </w:r>
      <w:r w:rsidR="00AE68D3" w:rsidRPr="0005241B">
        <w:rPr>
          <w:color w:val="000000"/>
          <w:shd w:val="clear" w:color="auto" w:fill="FFFFFF"/>
        </w:rPr>
        <w:t>-</w:t>
      </w:r>
      <w:r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b/>
          <w:color w:val="000000"/>
          <w:shd w:val="clear" w:color="auto" w:fill="FFFFFF"/>
        </w:rPr>
        <w:t>824,</w:t>
      </w:r>
      <w:r w:rsidRPr="0005241B">
        <w:rPr>
          <w:b/>
          <w:color w:val="000000"/>
          <w:shd w:val="clear" w:color="auto" w:fill="FFFFFF"/>
        </w:rPr>
        <w:t>1</w:t>
      </w:r>
      <w:r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color w:val="000000"/>
          <w:shd w:val="clear" w:color="auto" w:fill="FFFFFF"/>
        </w:rPr>
        <w:t>тыс.</w:t>
      </w:r>
      <w:r w:rsidRPr="0005241B">
        <w:rPr>
          <w:color w:val="000000"/>
          <w:shd w:val="clear" w:color="auto" w:fill="FFFFFF"/>
        </w:rPr>
        <w:t xml:space="preserve">рублей, средства местного бюджета -  </w:t>
      </w:r>
      <w:r w:rsidRPr="0005241B">
        <w:rPr>
          <w:b/>
          <w:color w:val="000000"/>
          <w:shd w:val="clear" w:color="auto" w:fill="FFFFFF"/>
        </w:rPr>
        <w:t>353</w:t>
      </w:r>
      <w:r w:rsidR="00AE68D3" w:rsidRPr="0005241B">
        <w:rPr>
          <w:b/>
          <w:color w:val="000000"/>
          <w:shd w:val="clear" w:color="auto" w:fill="FFFFFF"/>
        </w:rPr>
        <w:t>,2</w:t>
      </w:r>
      <w:r w:rsidRPr="0005241B">
        <w:rPr>
          <w:b/>
          <w:color w:val="000000"/>
          <w:shd w:val="clear" w:color="auto" w:fill="FFFFFF"/>
        </w:rPr>
        <w:t xml:space="preserve"> </w:t>
      </w:r>
      <w:r w:rsidRPr="0005241B">
        <w:rPr>
          <w:color w:val="000000"/>
          <w:shd w:val="clear" w:color="auto" w:fill="FFFFFF"/>
        </w:rPr>
        <w:t xml:space="preserve"> </w:t>
      </w:r>
      <w:r w:rsidR="00AE68D3" w:rsidRPr="0005241B">
        <w:rPr>
          <w:color w:val="000000"/>
          <w:shd w:val="clear" w:color="auto" w:fill="FFFFFF"/>
        </w:rPr>
        <w:t>тыс.</w:t>
      </w:r>
      <w:r w:rsidRPr="0005241B">
        <w:rPr>
          <w:color w:val="000000"/>
          <w:shd w:val="clear" w:color="auto" w:fill="FFFFFF"/>
        </w:rPr>
        <w:t xml:space="preserve">рублей), фактические расходы составили </w:t>
      </w:r>
      <w:r w:rsidRPr="0005241B">
        <w:rPr>
          <w:b/>
          <w:color w:val="000000"/>
          <w:shd w:val="clear" w:color="auto" w:fill="FFFFFF"/>
        </w:rPr>
        <w:t>863</w:t>
      </w:r>
      <w:r w:rsidR="00F92256" w:rsidRPr="0005241B">
        <w:rPr>
          <w:b/>
          <w:color w:val="000000"/>
          <w:shd w:val="clear" w:color="auto" w:fill="FFFFFF"/>
        </w:rPr>
        <w:t>,1</w:t>
      </w:r>
      <w:r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</w:t>
      </w:r>
      <w:r w:rsidRPr="0005241B">
        <w:rPr>
          <w:color w:val="000000"/>
          <w:shd w:val="clear" w:color="auto" w:fill="FFFFFF"/>
        </w:rPr>
        <w:t xml:space="preserve">рублей (краевая субсидия </w:t>
      </w:r>
      <w:r w:rsidR="00F92256" w:rsidRPr="0005241B">
        <w:rPr>
          <w:color w:val="000000"/>
          <w:shd w:val="clear" w:color="auto" w:fill="FFFFFF"/>
        </w:rPr>
        <w:t>-</w:t>
      </w:r>
      <w:r w:rsidRPr="0005241B">
        <w:rPr>
          <w:color w:val="000000"/>
          <w:shd w:val="clear" w:color="auto" w:fill="FFFFFF"/>
        </w:rPr>
        <w:t xml:space="preserve"> </w:t>
      </w:r>
      <w:r w:rsidRPr="0005241B">
        <w:rPr>
          <w:b/>
          <w:color w:val="000000"/>
          <w:shd w:val="clear" w:color="auto" w:fill="FFFFFF"/>
        </w:rPr>
        <w:t>604</w:t>
      </w:r>
      <w:r w:rsidR="00F92256" w:rsidRPr="0005241B">
        <w:rPr>
          <w:b/>
          <w:color w:val="000000"/>
          <w:shd w:val="clear" w:color="auto" w:fill="FFFFFF"/>
        </w:rPr>
        <w:t>,</w:t>
      </w:r>
      <w:r w:rsidRPr="0005241B">
        <w:rPr>
          <w:b/>
          <w:color w:val="000000"/>
          <w:shd w:val="clear" w:color="auto" w:fill="FFFFFF"/>
        </w:rPr>
        <w:t>1</w:t>
      </w:r>
      <w:r w:rsidR="00F92256" w:rsidRPr="0005241B">
        <w:rPr>
          <w:b/>
          <w:color w:val="000000"/>
          <w:shd w:val="clear" w:color="auto" w:fill="FFFFFF"/>
        </w:rPr>
        <w:t xml:space="preserve"> </w:t>
      </w:r>
      <w:r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тыс.рублей</w:t>
      </w:r>
      <w:r w:rsidRPr="0005241B">
        <w:rPr>
          <w:color w:val="000000"/>
          <w:shd w:val="clear" w:color="auto" w:fill="FFFFFF"/>
        </w:rPr>
        <w:t xml:space="preserve">, средства местного бюджета -  </w:t>
      </w:r>
      <w:r w:rsidR="00F92256" w:rsidRPr="0005241B">
        <w:rPr>
          <w:b/>
          <w:color w:val="000000"/>
          <w:shd w:val="clear" w:color="auto" w:fill="FFFFFF"/>
        </w:rPr>
        <w:t>258,</w:t>
      </w:r>
      <w:r w:rsidRPr="0005241B">
        <w:rPr>
          <w:b/>
          <w:color w:val="000000"/>
          <w:shd w:val="clear" w:color="auto" w:fill="FFFFFF"/>
        </w:rPr>
        <w:t>9</w:t>
      </w:r>
      <w:r w:rsidR="00F92256" w:rsidRPr="0005241B">
        <w:rPr>
          <w:b/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</w:t>
      </w:r>
      <w:r w:rsidRPr="0005241B">
        <w:rPr>
          <w:color w:val="000000"/>
          <w:shd w:val="clear" w:color="auto" w:fill="FFFFFF"/>
        </w:rPr>
        <w:t>рублей) или 73,3%.</w:t>
      </w:r>
    </w:p>
    <w:p w:rsidR="00E3620B" w:rsidRPr="0005241B" w:rsidRDefault="00E3620B" w:rsidP="0005241B">
      <w:pPr>
        <w:jc w:val="both"/>
        <w:rPr>
          <w:color w:val="000000"/>
        </w:rPr>
      </w:pPr>
      <w:r w:rsidRPr="0005241B">
        <w:t xml:space="preserve">         </w:t>
      </w:r>
      <w:r w:rsidR="00BA0B5B">
        <w:t xml:space="preserve"> </w:t>
      </w:r>
      <w:r w:rsidRPr="0005241B">
        <w:t xml:space="preserve">В образовательных организациях </w:t>
      </w:r>
      <w:proofErr w:type="spellStart"/>
      <w:r w:rsidRPr="0005241B">
        <w:t>Ачинского</w:t>
      </w:r>
      <w:proofErr w:type="spellEnd"/>
      <w:r w:rsidRPr="0005241B">
        <w:t xml:space="preserve"> района велся ежедневный учет детей посещающих лагеря с дневным пребыванием (Табель посещения детей в лагерях с дневным пребыванием).  Директорами образовательных организаций </w:t>
      </w:r>
      <w:proofErr w:type="spellStart"/>
      <w:r w:rsidRPr="0005241B">
        <w:t>Ачинского</w:t>
      </w:r>
      <w:proofErr w:type="spellEnd"/>
      <w:r w:rsidRPr="0005241B">
        <w:t xml:space="preserve"> района ежедневно утверждалось </w:t>
      </w:r>
      <w:r w:rsidRPr="0005241B">
        <w:rPr>
          <w:color w:val="000000"/>
        </w:rPr>
        <w:t>меню-требования на выдачу продуктов питания с указанием количества довольствующихся. Списание продуктов питания проводилось по утвержденным директорами образовательных организаций накопительным ведомостям по расходу продуктов питания.</w:t>
      </w:r>
    </w:p>
    <w:p w:rsidR="00E3620B" w:rsidRPr="0005241B" w:rsidRDefault="00E3620B" w:rsidP="0005241B">
      <w:pPr>
        <w:jc w:val="both"/>
        <w:rPr>
          <w:spacing w:val="1"/>
        </w:rPr>
      </w:pPr>
      <w:r w:rsidRPr="0005241B">
        <w:t xml:space="preserve">           </w:t>
      </w:r>
      <w:proofErr w:type="gramStart"/>
      <w:r w:rsidRPr="0005241B">
        <w:rPr>
          <w:u w:val="single"/>
        </w:rPr>
        <w:t>В нарушение Приказа Минфина России № 52н от 30.03.2015</w:t>
      </w:r>
      <w:r w:rsidRPr="0005241B">
        <w:t xml:space="preserve"> «</w:t>
      </w:r>
      <w:r w:rsidRPr="0005241B">
        <w:rPr>
          <w:spacing w:val="1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 от 30.03.2015) </w:t>
      </w:r>
      <w:r w:rsidRPr="0005241B">
        <w:rPr>
          <w:spacing w:val="1"/>
          <w:u w:val="single"/>
        </w:rPr>
        <w:t xml:space="preserve">в образовательной организации </w:t>
      </w:r>
      <w:proofErr w:type="spellStart"/>
      <w:r w:rsidRPr="0005241B">
        <w:rPr>
          <w:spacing w:val="1"/>
          <w:u w:val="single"/>
        </w:rPr>
        <w:t>Ачинского</w:t>
      </w:r>
      <w:proofErr w:type="spellEnd"/>
      <w:r w:rsidRPr="0005241B">
        <w:rPr>
          <w:spacing w:val="1"/>
          <w:u w:val="single"/>
        </w:rPr>
        <w:t xml:space="preserve"> района </w:t>
      </w:r>
      <w:r w:rsidRPr="0005241B">
        <w:rPr>
          <w:color w:val="000000"/>
          <w:u w:val="single"/>
          <w:shd w:val="clear" w:color="auto" w:fill="FFFFFF"/>
        </w:rPr>
        <w:t>МКОУ «</w:t>
      </w:r>
      <w:proofErr w:type="spellStart"/>
      <w:r w:rsidRPr="0005241B">
        <w:rPr>
          <w:color w:val="000000"/>
          <w:u w:val="single"/>
          <w:shd w:val="clear" w:color="auto" w:fill="FFFFFF"/>
        </w:rPr>
        <w:t>Ястребовская</w:t>
      </w:r>
      <w:proofErr w:type="spellEnd"/>
      <w:r w:rsidRPr="0005241B">
        <w:rPr>
          <w:color w:val="000000"/>
          <w:u w:val="single"/>
          <w:shd w:val="clear" w:color="auto" w:fill="FFFFFF"/>
        </w:rPr>
        <w:t xml:space="preserve"> СШ» меню-требование на выдачу продуктов</w:t>
      </w:r>
      <w:proofErr w:type="gramEnd"/>
      <w:r w:rsidRPr="0005241B">
        <w:rPr>
          <w:color w:val="000000"/>
          <w:u w:val="single"/>
          <w:shd w:val="clear" w:color="auto" w:fill="FFFFFF"/>
        </w:rPr>
        <w:t xml:space="preserve"> питания в проверяемом периоде </w:t>
      </w:r>
      <w:r w:rsidRPr="0005241B">
        <w:rPr>
          <w:spacing w:val="1"/>
          <w:u w:val="single"/>
        </w:rPr>
        <w:t>применялось в произвольной форме</w:t>
      </w:r>
      <w:r w:rsidRPr="0005241B">
        <w:rPr>
          <w:spacing w:val="1"/>
        </w:rPr>
        <w:t>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  <w:rPr>
          <w:color w:val="000000"/>
          <w:u w:val="single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</w:t>
      </w:r>
      <w:r w:rsidRPr="0005241B">
        <w:rPr>
          <w:color w:val="000000"/>
          <w:u w:val="single"/>
          <w:shd w:val="clear" w:color="auto" w:fill="FFFFFF"/>
        </w:rPr>
        <w:t xml:space="preserve">Накопительные ведомости по расходу продуктов питания в </w:t>
      </w:r>
      <w:r w:rsidRPr="0005241B">
        <w:rPr>
          <w:spacing w:val="1"/>
          <w:u w:val="single"/>
        </w:rPr>
        <w:t xml:space="preserve">образовательных организациях </w:t>
      </w:r>
      <w:proofErr w:type="spellStart"/>
      <w:r w:rsidRPr="0005241B">
        <w:rPr>
          <w:spacing w:val="1"/>
          <w:u w:val="single"/>
        </w:rPr>
        <w:t>Ачинского</w:t>
      </w:r>
      <w:proofErr w:type="spellEnd"/>
      <w:r w:rsidRPr="0005241B">
        <w:rPr>
          <w:spacing w:val="1"/>
          <w:u w:val="single"/>
        </w:rPr>
        <w:t xml:space="preserve"> района</w:t>
      </w:r>
      <w:r w:rsidRPr="0005241B">
        <w:rPr>
          <w:color w:val="000000"/>
          <w:u w:val="single"/>
          <w:shd w:val="clear" w:color="auto" w:fill="FFFFFF"/>
        </w:rPr>
        <w:t xml:space="preserve"> составлены по форме утратившей силу, что является нарушением </w:t>
      </w:r>
      <w:r w:rsidRPr="0005241B">
        <w:rPr>
          <w:spacing w:val="1"/>
          <w:u w:val="single"/>
        </w:rPr>
        <w:t xml:space="preserve">Приказа Минфина России № 52н от 30.03.2015. </w:t>
      </w:r>
    </w:p>
    <w:p w:rsidR="00E3620B" w:rsidRPr="0005241B" w:rsidRDefault="00E3620B" w:rsidP="0005241B">
      <w:pPr>
        <w:jc w:val="both"/>
        <w:rPr>
          <w:i/>
          <w:spacing w:val="-4"/>
          <w:u w:val="single"/>
        </w:rPr>
      </w:pPr>
    </w:p>
    <w:p w:rsidR="00E3620B" w:rsidRPr="00372886" w:rsidRDefault="00D1591D" w:rsidP="0005241B">
      <w:pPr>
        <w:autoSpaceDE w:val="0"/>
        <w:autoSpaceDN w:val="0"/>
        <w:adjustRightInd w:val="0"/>
        <w:jc w:val="both"/>
        <w:rPr>
          <w:i/>
          <w:color w:val="000000"/>
          <w:shd w:val="clear" w:color="auto" w:fill="FFFFFF"/>
        </w:rPr>
      </w:pPr>
      <w:r w:rsidRPr="0005241B">
        <w:rPr>
          <w:b/>
          <w:i/>
          <w:color w:val="000000"/>
          <w:shd w:val="clear" w:color="auto" w:fill="FFFFFF"/>
        </w:rPr>
        <w:t xml:space="preserve">         </w:t>
      </w:r>
      <w:r w:rsidR="009D2EEA" w:rsidRPr="0005241B">
        <w:rPr>
          <w:b/>
          <w:i/>
          <w:color w:val="000000"/>
          <w:shd w:val="clear" w:color="auto" w:fill="FFFFFF"/>
        </w:rPr>
        <w:t xml:space="preserve"> </w:t>
      </w:r>
      <w:r w:rsidR="00E3620B" w:rsidRPr="00372886">
        <w:rPr>
          <w:i/>
          <w:color w:val="000000"/>
          <w:shd w:val="clear" w:color="auto" w:fill="FFFFFF"/>
        </w:rPr>
        <w:t>Оплата стоимости путевок для детей в возрасте от 7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лагеря.</w:t>
      </w:r>
    </w:p>
    <w:p w:rsidR="00E3620B" w:rsidRPr="0005241B" w:rsidRDefault="00D1591D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         </w:t>
      </w:r>
      <w:r w:rsidR="0052311C" w:rsidRPr="0005241B">
        <w:rPr>
          <w:color w:val="000000"/>
          <w:shd w:val="clear" w:color="auto" w:fill="FFFFFF"/>
        </w:rPr>
        <w:t xml:space="preserve">В проверяемом периоде </w:t>
      </w:r>
      <w:r w:rsidR="0052311C" w:rsidRPr="0005241B">
        <w:t>о</w:t>
      </w:r>
      <w:r w:rsidR="00E3620B" w:rsidRPr="0005241B">
        <w:t xml:space="preserve">бъем субсидии на оплату </w:t>
      </w:r>
      <w:r w:rsidR="00E3620B" w:rsidRPr="0005241B">
        <w:rPr>
          <w:color w:val="000000"/>
          <w:shd w:val="clear" w:color="auto" w:fill="FFFFFF"/>
        </w:rPr>
        <w:t xml:space="preserve">стоимости путевок для детей в возрасте от 7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лагеря, планировались в сумме </w:t>
      </w:r>
      <w:r w:rsidR="00E3620B" w:rsidRPr="0005241B">
        <w:rPr>
          <w:b/>
          <w:color w:val="000000"/>
          <w:shd w:val="clear" w:color="auto" w:fill="FFFFFF"/>
        </w:rPr>
        <w:t>933</w:t>
      </w:r>
      <w:r w:rsidR="00F92256" w:rsidRPr="0005241B">
        <w:rPr>
          <w:b/>
          <w:color w:val="000000"/>
          <w:shd w:val="clear" w:color="auto" w:fill="FFFFFF"/>
        </w:rPr>
        <w:t>,3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</w:t>
      </w:r>
      <w:proofErr w:type="gramStart"/>
      <w:r w:rsidR="00F92256" w:rsidRPr="0005241B">
        <w:rPr>
          <w:color w:val="000000"/>
          <w:shd w:val="clear" w:color="auto" w:fill="FFFFFF"/>
        </w:rPr>
        <w:t>.</w:t>
      </w:r>
      <w:r w:rsidR="00E3620B" w:rsidRPr="0005241B">
        <w:rPr>
          <w:color w:val="000000"/>
          <w:shd w:val="clear" w:color="auto" w:fill="FFFFFF"/>
        </w:rPr>
        <w:t>р</w:t>
      </w:r>
      <w:proofErr w:type="gramEnd"/>
      <w:r w:rsidR="00E3620B" w:rsidRPr="0005241B">
        <w:rPr>
          <w:color w:val="000000"/>
          <w:shd w:val="clear" w:color="auto" w:fill="FFFFFF"/>
        </w:rPr>
        <w:t xml:space="preserve">ублей (краевая субсидия </w:t>
      </w:r>
      <w:r w:rsidR="00F92256" w:rsidRPr="0005241B">
        <w:rPr>
          <w:color w:val="000000"/>
          <w:shd w:val="clear" w:color="auto" w:fill="FFFFFF"/>
        </w:rPr>
        <w:t>-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E3620B" w:rsidRPr="0005241B">
        <w:rPr>
          <w:b/>
          <w:color w:val="000000"/>
          <w:shd w:val="clear" w:color="auto" w:fill="FFFFFF"/>
        </w:rPr>
        <w:t>647</w:t>
      </w:r>
      <w:r w:rsidR="00F92256" w:rsidRPr="0005241B">
        <w:rPr>
          <w:b/>
          <w:color w:val="000000"/>
          <w:shd w:val="clear" w:color="auto" w:fill="FFFFFF"/>
        </w:rPr>
        <w:t>,2</w:t>
      </w:r>
      <w:r w:rsidR="00E3620B" w:rsidRPr="0005241B">
        <w:rPr>
          <w:b/>
          <w:color w:val="000000"/>
          <w:shd w:val="clear" w:color="auto" w:fill="FFFFFF"/>
        </w:rPr>
        <w:t xml:space="preserve"> 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</w:t>
      </w:r>
      <w:r w:rsidR="00E3620B" w:rsidRPr="0005241B">
        <w:rPr>
          <w:color w:val="000000"/>
          <w:shd w:val="clear" w:color="auto" w:fill="FFFFFF"/>
        </w:rPr>
        <w:t xml:space="preserve">рублей, средства местного бюджета -  </w:t>
      </w:r>
      <w:r w:rsidR="00E3620B" w:rsidRPr="0005241B">
        <w:rPr>
          <w:b/>
          <w:color w:val="000000"/>
          <w:shd w:val="clear" w:color="auto" w:fill="FFFFFF"/>
        </w:rPr>
        <w:t>286</w:t>
      </w:r>
      <w:r w:rsidR="00F92256" w:rsidRPr="0005241B">
        <w:rPr>
          <w:b/>
          <w:color w:val="000000"/>
          <w:shd w:val="clear" w:color="auto" w:fill="FFFFFF"/>
        </w:rPr>
        <w:t>,1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</w:t>
      </w:r>
      <w:r w:rsidR="00E3620B" w:rsidRPr="0005241B">
        <w:rPr>
          <w:color w:val="000000"/>
          <w:shd w:val="clear" w:color="auto" w:fill="FFFFFF"/>
        </w:rPr>
        <w:t xml:space="preserve">рублей), фактические расходы составили </w:t>
      </w:r>
      <w:r w:rsidR="00E3620B" w:rsidRPr="0005241B">
        <w:rPr>
          <w:b/>
          <w:color w:val="000000"/>
          <w:shd w:val="clear" w:color="auto" w:fill="FFFFFF"/>
        </w:rPr>
        <w:t>872</w:t>
      </w:r>
      <w:r w:rsidR="00F92256" w:rsidRPr="0005241B">
        <w:rPr>
          <w:b/>
          <w:color w:val="000000"/>
          <w:shd w:val="clear" w:color="auto" w:fill="FFFFFF"/>
        </w:rPr>
        <w:t>,4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тыс.рублей</w:t>
      </w:r>
      <w:r w:rsidR="00E3620B" w:rsidRPr="0005241B">
        <w:rPr>
          <w:color w:val="000000"/>
          <w:shd w:val="clear" w:color="auto" w:fill="FFFFFF"/>
        </w:rPr>
        <w:t xml:space="preserve"> (краевая субсидия </w:t>
      </w:r>
      <w:r w:rsidR="00F92256" w:rsidRPr="0005241B">
        <w:rPr>
          <w:color w:val="000000"/>
          <w:shd w:val="clear" w:color="auto" w:fill="FFFFFF"/>
        </w:rPr>
        <w:t>-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b/>
          <w:color w:val="000000"/>
          <w:shd w:val="clear" w:color="auto" w:fill="FFFFFF"/>
        </w:rPr>
        <w:t>604,</w:t>
      </w:r>
      <w:r w:rsidR="00E3620B" w:rsidRPr="0005241B">
        <w:rPr>
          <w:b/>
          <w:color w:val="000000"/>
          <w:shd w:val="clear" w:color="auto" w:fill="FFFFFF"/>
        </w:rPr>
        <w:t>9</w:t>
      </w:r>
      <w:r w:rsidR="00E3620B" w:rsidRPr="0005241B">
        <w:rPr>
          <w:color w:val="000000"/>
          <w:shd w:val="clear" w:color="auto" w:fill="FFFFFF"/>
        </w:rPr>
        <w:t xml:space="preserve"> </w:t>
      </w:r>
      <w:r w:rsidR="00F92256" w:rsidRPr="0005241B">
        <w:rPr>
          <w:color w:val="000000"/>
          <w:shd w:val="clear" w:color="auto" w:fill="FFFFFF"/>
        </w:rPr>
        <w:t>тыс</w:t>
      </w:r>
      <w:proofErr w:type="gramStart"/>
      <w:r w:rsidR="00F92256" w:rsidRPr="0005241B">
        <w:rPr>
          <w:color w:val="000000"/>
          <w:shd w:val="clear" w:color="auto" w:fill="FFFFFF"/>
        </w:rPr>
        <w:t>.</w:t>
      </w:r>
      <w:r w:rsidR="00E3620B" w:rsidRPr="0005241B">
        <w:rPr>
          <w:color w:val="000000"/>
          <w:shd w:val="clear" w:color="auto" w:fill="FFFFFF"/>
        </w:rPr>
        <w:t>р</w:t>
      </w:r>
      <w:proofErr w:type="gramEnd"/>
      <w:r w:rsidR="00E3620B" w:rsidRPr="0005241B">
        <w:rPr>
          <w:color w:val="000000"/>
          <w:shd w:val="clear" w:color="auto" w:fill="FFFFFF"/>
        </w:rPr>
        <w:t xml:space="preserve">ублей, средства местного бюджета -  </w:t>
      </w:r>
      <w:r w:rsidR="00E3620B" w:rsidRPr="0005241B">
        <w:rPr>
          <w:b/>
          <w:color w:val="000000"/>
          <w:shd w:val="clear" w:color="auto" w:fill="FFFFFF"/>
        </w:rPr>
        <w:t>267</w:t>
      </w:r>
      <w:r w:rsidR="00F92256" w:rsidRPr="0005241B">
        <w:rPr>
          <w:b/>
          <w:color w:val="000000"/>
          <w:shd w:val="clear" w:color="auto" w:fill="FFFFFF"/>
        </w:rPr>
        <w:t xml:space="preserve">,4 </w:t>
      </w:r>
      <w:r w:rsidR="00F92256" w:rsidRPr="0005241B">
        <w:rPr>
          <w:color w:val="000000"/>
          <w:shd w:val="clear" w:color="auto" w:fill="FFFFFF"/>
        </w:rPr>
        <w:t>тыс.рублей</w:t>
      </w:r>
      <w:r w:rsidR="00E3620B" w:rsidRPr="0005241B">
        <w:rPr>
          <w:color w:val="000000"/>
          <w:shd w:val="clear" w:color="auto" w:fill="FFFFFF"/>
        </w:rPr>
        <w:t>) или 93,5%.</w:t>
      </w:r>
      <w:r w:rsidR="0052311C" w:rsidRPr="0005241B">
        <w:t xml:space="preserve"> </w:t>
      </w:r>
      <w:r w:rsidR="0052311C" w:rsidRPr="0005241B">
        <w:rPr>
          <w:color w:val="000000"/>
          <w:shd w:val="clear" w:color="auto" w:fill="FFFFFF"/>
        </w:rPr>
        <w:t>Приобретен</w:t>
      </w:r>
      <w:r w:rsidR="007B1C64" w:rsidRPr="0005241B">
        <w:rPr>
          <w:color w:val="000000"/>
          <w:shd w:val="clear" w:color="auto" w:fill="FFFFFF"/>
        </w:rPr>
        <w:t>о 56</w:t>
      </w:r>
      <w:r w:rsidR="0052311C" w:rsidRPr="0005241B">
        <w:rPr>
          <w:color w:val="000000"/>
          <w:shd w:val="clear" w:color="auto" w:fill="FFFFFF"/>
        </w:rPr>
        <w:t xml:space="preserve"> путе</w:t>
      </w:r>
      <w:r w:rsidR="007B1C64" w:rsidRPr="0005241B">
        <w:rPr>
          <w:color w:val="000000"/>
          <w:shd w:val="clear" w:color="auto" w:fill="FFFFFF"/>
        </w:rPr>
        <w:t>вок</w:t>
      </w:r>
      <w:r w:rsidR="0052311C" w:rsidRPr="0005241B">
        <w:rPr>
          <w:color w:val="000000"/>
          <w:shd w:val="clear" w:color="auto" w:fill="FFFFFF"/>
        </w:rPr>
        <w:t xml:space="preserve"> в детский оздоровительный загородный лагерь «Сокол».</w:t>
      </w:r>
    </w:p>
    <w:p w:rsidR="0090768F" w:rsidRPr="0005241B" w:rsidRDefault="0052311C" w:rsidP="0005241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5241B">
        <w:rPr>
          <w:color w:val="000000"/>
          <w:shd w:val="clear" w:color="auto" w:fill="FFFFFF"/>
        </w:rPr>
        <w:t xml:space="preserve">  </w:t>
      </w:r>
    </w:p>
    <w:p w:rsidR="00E3620B" w:rsidRPr="00372886" w:rsidRDefault="009D2EEA" w:rsidP="0005241B">
      <w:pPr>
        <w:autoSpaceDE w:val="0"/>
        <w:autoSpaceDN w:val="0"/>
        <w:adjustRightInd w:val="0"/>
        <w:rPr>
          <w:i/>
          <w:color w:val="000000"/>
          <w:shd w:val="clear" w:color="auto" w:fill="FFFFFF"/>
        </w:rPr>
      </w:pPr>
      <w:r w:rsidRPr="0005241B">
        <w:rPr>
          <w:b/>
          <w:i/>
          <w:color w:val="000000"/>
          <w:shd w:val="clear" w:color="auto" w:fill="FFFFFF"/>
        </w:rPr>
        <w:t xml:space="preserve">           </w:t>
      </w:r>
      <w:r w:rsidR="00E3620B" w:rsidRPr="00372886">
        <w:rPr>
          <w:i/>
          <w:color w:val="000000"/>
          <w:shd w:val="clear" w:color="auto" w:fill="FFFFFF"/>
        </w:rPr>
        <w:t>Стационарный палаточный лагерь «</w:t>
      </w:r>
      <w:proofErr w:type="spellStart"/>
      <w:r w:rsidR="00E3620B" w:rsidRPr="00372886">
        <w:rPr>
          <w:i/>
          <w:color w:val="000000"/>
          <w:shd w:val="clear" w:color="auto" w:fill="FFFFFF"/>
        </w:rPr>
        <w:t>Причулымье</w:t>
      </w:r>
      <w:proofErr w:type="spellEnd"/>
      <w:r w:rsidR="00E3620B" w:rsidRPr="00372886">
        <w:rPr>
          <w:i/>
          <w:color w:val="000000"/>
          <w:shd w:val="clear" w:color="auto" w:fill="FFFFFF"/>
        </w:rPr>
        <w:t>».</w:t>
      </w:r>
    </w:p>
    <w:p w:rsidR="00E3620B" w:rsidRPr="0005241B" w:rsidRDefault="00E3620B" w:rsidP="0005241B">
      <w:pPr>
        <w:autoSpaceDE w:val="0"/>
        <w:autoSpaceDN w:val="0"/>
        <w:adjustRightInd w:val="0"/>
        <w:jc w:val="both"/>
      </w:pPr>
      <w:r w:rsidRPr="0005241B">
        <w:t xml:space="preserve">          В соответствии со ст. 15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относится организация отдыха детей в каникулярное время. </w:t>
      </w:r>
    </w:p>
    <w:p w:rsidR="00013407" w:rsidRPr="0005241B" w:rsidRDefault="00E3620B" w:rsidP="0005241B">
      <w:pPr>
        <w:autoSpaceDE w:val="0"/>
        <w:autoSpaceDN w:val="0"/>
        <w:adjustRightInd w:val="0"/>
        <w:jc w:val="both"/>
      </w:pPr>
      <w:r w:rsidRPr="0005241B">
        <w:t xml:space="preserve">         Управлением в 2017 году за счет средств местного бюджета организован палаточный лагерь по адресу: с. </w:t>
      </w:r>
      <w:proofErr w:type="spellStart"/>
      <w:r w:rsidRPr="0005241B">
        <w:t>Лапшиха</w:t>
      </w:r>
      <w:proofErr w:type="spellEnd"/>
      <w:r w:rsidRPr="0005241B">
        <w:t xml:space="preserve">, ул. </w:t>
      </w:r>
      <w:proofErr w:type="gramStart"/>
      <w:r w:rsidRPr="0005241B">
        <w:t>Школьная</w:t>
      </w:r>
      <w:proofErr w:type="gramEnd"/>
      <w:r w:rsidRPr="0005241B">
        <w:t>, 2 на расстоянии 100 метров от здания МКОУ «</w:t>
      </w:r>
      <w:proofErr w:type="spellStart"/>
      <w:r w:rsidRPr="0005241B">
        <w:t>Лапшихинская</w:t>
      </w:r>
      <w:proofErr w:type="spellEnd"/>
      <w:r w:rsidRPr="0005241B">
        <w:t xml:space="preserve"> СШ»</w:t>
      </w:r>
      <w:r w:rsidR="00013407" w:rsidRPr="0005241B">
        <w:t>.</w:t>
      </w:r>
      <w:r w:rsidR="00644B71">
        <w:t xml:space="preserve"> </w:t>
      </w:r>
      <w:r w:rsidRPr="0005241B">
        <w:t>Предметом деятельности лагеря является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учебно-исследовательской, волонтерской и иными видами деятельности.</w:t>
      </w:r>
    </w:p>
    <w:p w:rsidR="00372886" w:rsidRDefault="0090768F" w:rsidP="0005241B">
      <w:pPr>
        <w:jc w:val="both"/>
      </w:pPr>
      <w:r w:rsidRPr="0005241B">
        <w:t xml:space="preserve">         </w:t>
      </w:r>
    </w:p>
    <w:p w:rsidR="0090768F" w:rsidRPr="00372886" w:rsidRDefault="0090768F" w:rsidP="0005241B">
      <w:pPr>
        <w:jc w:val="both"/>
        <w:rPr>
          <w:i/>
        </w:rPr>
      </w:pPr>
      <w:r w:rsidRPr="00372886">
        <w:rPr>
          <w:i/>
        </w:rPr>
        <w:t xml:space="preserve">В ходе проверки законности использования бюджетных средств, выделенных общеобразовательным организациям </w:t>
      </w:r>
      <w:proofErr w:type="spellStart"/>
      <w:r w:rsidRPr="00372886">
        <w:rPr>
          <w:i/>
        </w:rPr>
        <w:t>Ачинского</w:t>
      </w:r>
      <w:proofErr w:type="spellEnd"/>
      <w:r w:rsidRPr="00372886">
        <w:rPr>
          <w:i/>
        </w:rPr>
        <w:t xml:space="preserve"> района на организацию летнего отдыха в 2017 году, не</w:t>
      </w:r>
      <w:r w:rsidR="002F0C2D" w:rsidRPr="00372886">
        <w:rPr>
          <w:i/>
        </w:rPr>
        <w:t>законного</w:t>
      </w:r>
      <w:r w:rsidRPr="00372886">
        <w:rPr>
          <w:i/>
        </w:rPr>
        <w:t xml:space="preserve"> использования бюджетных средств не обнаружено.</w:t>
      </w:r>
    </w:p>
    <w:p w:rsidR="003A5EC4" w:rsidRPr="0005241B" w:rsidRDefault="003A5EC4" w:rsidP="0005241B">
      <w:pPr>
        <w:jc w:val="both"/>
        <w:rPr>
          <w:u w:val="single"/>
        </w:rPr>
      </w:pPr>
    </w:p>
    <w:p w:rsidR="00372886" w:rsidRDefault="00C5500B" w:rsidP="0005241B">
      <w:pPr>
        <w:jc w:val="both"/>
      </w:pPr>
      <w:r w:rsidRPr="0005241B">
        <w:t xml:space="preserve">          </w:t>
      </w:r>
    </w:p>
    <w:p w:rsidR="00C5500B" w:rsidRPr="0005241B" w:rsidRDefault="00372886" w:rsidP="0005241B">
      <w:pPr>
        <w:jc w:val="both"/>
      </w:pPr>
      <w:r>
        <w:t xml:space="preserve">          </w:t>
      </w:r>
      <w:r w:rsidR="00E5044A" w:rsidRPr="0005241B">
        <w:t>По результатам проведенно</w:t>
      </w:r>
      <w:r w:rsidR="00204A75" w:rsidRPr="0005241B">
        <w:t>й</w:t>
      </w:r>
      <w:r w:rsidR="00E5044A" w:rsidRPr="0005241B">
        <w:t xml:space="preserve"> </w:t>
      </w:r>
      <w:r w:rsidR="00204A75" w:rsidRPr="0005241B">
        <w:t>проверки</w:t>
      </w:r>
      <w:r w:rsidR="00E5044A" w:rsidRPr="0005241B">
        <w:t xml:space="preserve"> в адрес </w:t>
      </w:r>
      <w:r w:rsidR="0090168D" w:rsidRPr="0005241B">
        <w:t xml:space="preserve">И.о. руководителя Управления образования администрации </w:t>
      </w:r>
      <w:proofErr w:type="spellStart"/>
      <w:r w:rsidR="0090168D" w:rsidRPr="0005241B">
        <w:t>Ачинского</w:t>
      </w:r>
      <w:proofErr w:type="spellEnd"/>
      <w:r w:rsidR="0090168D" w:rsidRPr="0005241B">
        <w:t xml:space="preserve"> района </w:t>
      </w:r>
      <w:r w:rsidR="00E5044A" w:rsidRPr="0005241B">
        <w:t xml:space="preserve">направлено </w:t>
      </w:r>
      <w:r w:rsidR="00C5500B" w:rsidRPr="0005241B">
        <w:t xml:space="preserve">представление </w:t>
      </w:r>
      <w:r w:rsidR="00673C53">
        <w:t xml:space="preserve">о принятии мер по устранению выявленных нарушений, </w:t>
      </w:r>
      <w:r w:rsidR="0054595C" w:rsidRPr="0005241B">
        <w:t>а также устранению причин и условий таких нарушений.</w:t>
      </w:r>
    </w:p>
    <w:p w:rsidR="00E3620B" w:rsidRPr="0005241B" w:rsidRDefault="00E3620B" w:rsidP="0005241B">
      <w:pPr>
        <w:jc w:val="both"/>
      </w:pPr>
    </w:p>
    <w:sectPr w:rsidR="00E3620B" w:rsidRPr="0005241B" w:rsidSect="000524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12033"/>
    <w:rsid w:val="00013407"/>
    <w:rsid w:val="000342CB"/>
    <w:rsid w:val="00043438"/>
    <w:rsid w:val="0005241B"/>
    <w:rsid w:val="0005389D"/>
    <w:rsid w:val="000A0A86"/>
    <w:rsid w:val="000B1334"/>
    <w:rsid w:val="001163E4"/>
    <w:rsid w:val="00120BEB"/>
    <w:rsid w:val="00121818"/>
    <w:rsid w:val="001364ED"/>
    <w:rsid w:val="00160623"/>
    <w:rsid w:val="00181605"/>
    <w:rsid w:val="00186145"/>
    <w:rsid w:val="00192884"/>
    <w:rsid w:val="001978F8"/>
    <w:rsid w:val="001A25E2"/>
    <w:rsid w:val="00204A75"/>
    <w:rsid w:val="00261C76"/>
    <w:rsid w:val="002A46C1"/>
    <w:rsid w:val="002D4720"/>
    <w:rsid w:val="002E06EA"/>
    <w:rsid w:val="002F0C2D"/>
    <w:rsid w:val="0032709E"/>
    <w:rsid w:val="00372886"/>
    <w:rsid w:val="00372FBF"/>
    <w:rsid w:val="0037505B"/>
    <w:rsid w:val="003A0981"/>
    <w:rsid w:val="003A5EC4"/>
    <w:rsid w:val="003A6621"/>
    <w:rsid w:val="003F3B12"/>
    <w:rsid w:val="0040796C"/>
    <w:rsid w:val="004777B6"/>
    <w:rsid w:val="004E5F83"/>
    <w:rsid w:val="004F174E"/>
    <w:rsid w:val="0052311C"/>
    <w:rsid w:val="0054595C"/>
    <w:rsid w:val="00572608"/>
    <w:rsid w:val="0057404D"/>
    <w:rsid w:val="00580FCE"/>
    <w:rsid w:val="005E16EE"/>
    <w:rsid w:val="005F0510"/>
    <w:rsid w:val="00611A5F"/>
    <w:rsid w:val="00644B71"/>
    <w:rsid w:val="00673C53"/>
    <w:rsid w:val="00754436"/>
    <w:rsid w:val="007603F0"/>
    <w:rsid w:val="00772C0E"/>
    <w:rsid w:val="00784D74"/>
    <w:rsid w:val="007B1C64"/>
    <w:rsid w:val="007B72E3"/>
    <w:rsid w:val="007C59B0"/>
    <w:rsid w:val="00817407"/>
    <w:rsid w:val="008551D8"/>
    <w:rsid w:val="00856729"/>
    <w:rsid w:val="008801A9"/>
    <w:rsid w:val="00880D58"/>
    <w:rsid w:val="008B3DBF"/>
    <w:rsid w:val="0090168D"/>
    <w:rsid w:val="0090768F"/>
    <w:rsid w:val="00992EFD"/>
    <w:rsid w:val="00997E05"/>
    <w:rsid w:val="009D2EEA"/>
    <w:rsid w:val="00A038A9"/>
    <w:rsid w:val="00A219E7"/>
    <w:rsid w:val="00AB579E"/>
    <w:rsid w:val="00AC3155"/>
    <w:rsid w:val="00AD76D2"/>
    <w:rsid w:val="00AE68D3"/>
    <w:rsid w:val="00B7514D"/>
    <w:rsid w:val="00BA0B5B"/>
    <w:rsid w:val="00BE2CAE"/>
    <w:rsid w:val="00BF3F91"/>
    <w:rsid w:val="00C44CC9"/>
    <w:rsid w:val="00C4757C"/>
    <w:rsid w:val="00C5500B"/>
    <w:rsid w:val="00C81B20"/>
    <w:rsid w:val="00C95943"/>
    <w:rsid w:val="00CD2A23"/>
    <w:rsid w:val="00D1591D"/>
    <w:rsid w:val="00D16484"/>
    <w:rsid w:val="00D166D3"/>
    <w:rsid w:val="00D538EA"/>
    <w:rsid w:val="00D65607"/>
    <w:rsid w:val="00D661A2"/>
    <w:rsid w:val="00D73041"/>
    <w:rsid w:val="00D87ABE"/>
    <w:rsid w:val="00D92279"/>
    <w:rsid w:val="00E02E5F"/>
    <w:rsid w:val="00E15835"/>
    <w:rsid w:val="00E338CE"/>
    <w:rsid w:val="00E3620B"/>
    <w:rsid w:val="00E5044A"/>
    <w:rsid w:val="00E60A9D"/>
    <w:rsid w:val="00E617D7"/>
    <w:rsid w:val="00E8412C"/>
    <w:rsid w:val="00E93392"/>
    <w:rsid w:val="00EA27DF"/>
    <w:rsid w:val="00EF675A"/>
    <w:rsid w:val="00F60FFE"/>
    <w:rsid w:val="00F9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AD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117</cp:revision>
  <cp:lastPrinted>2019-01-18T02:36:00Z</cp:lastPrinted>
  <dcterms:created xsi:type="dcterms:W3CDTF">2018-08-30T02:56:00Z</dcterms:created>
  <dcterms:modified xsi:type="dcterms:W3CDTF">2019-01-18T04:07:00Z</dcterms:modified>
</cp:coreProperties>
</file>