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74" w:rsidRPr="006C7844" w:rsidRDefault="005F0510" w:rsidP="00583BF8">
      <w:pPr>
        <w:tabs>
          <w:tab w:val="left" w:pos="0"/>
        </w:tabs>
        <w:jc w:val="center"/>
        <w:rPr>
          <w:b/>
        </w:rPr>
      </w:pPr>
      <w:r w:rsidRPr="006C7844">
        <w:rPr>
          <w:b/>
        </w:rPr>
        <w:t xml:space="preserve">ИНФОРМАЦИЯ </w:t>
      </w:r>
    </w:p>
    <w:p w:rsidR="005F0510" w:rsidRPr="006C7844" w:rsidRDefault="005F0510" w:rsidP="00583BF8">
      <w:pPr>
        <w:tabs>
          <w:tab w:val="left" w:pos="0"/>
        </w:tabs>
        <w:jc w:val="center"/>
        <w:rPr>
          <w:b/>
        </w:rPr>
      </w:pPr>
      <w:r w:rsidRPr="006C7844">
        <w:rPr>
          <w:b/>
        </w:rPr>
        <w:t xml:space="preserve">О РЕЗУЛЬТАТАХ </w:t>
      </w:r>
      <w:r w:rsidR="00204A75" w:rsidRPr="006C7844">
        <w:rPr>
          <w:b/>
        </w:rPr>
        <w:t>ПРОВЕДЕННОЙ ПРОВЕРКИ</w:t>
      </w:r>
    </w:p>
    <w:p w:rsidR="0032709E" w:rsidRPr="006C7844" w:rsidRDefault="005F0510" w:rsidP="00583BF8">
      <w:pPr>
        <w:jc w:val="center"/>
        <w:rPr>
          <w:rFonts w:cs="Arial"/>
          <w:b/>
        </w:rPr>
      </w:pPr>
      <w:r w:rsidRPr="006C7844">
        <w:rPr>
          <w:b/>
        </w:rPr>
        <w:t>«</w:t>
      </w:r>
      <w:r w:rsidR="00C0071D" w:rsidRPr="006C7844">
        <w:rPr>
          <w:b/>
        </w:rPr>
        <w:t xml:space="preserve">Обоснованность расходования средств бюджета на выплату заработной платы </w:t>
      </w:r>
      <w:r w:rsidR="006C7844" w:rsidRPr="006C7844">
        <w:rPr>
          <w:b/>
        </w:rPr>
        <w:t xml:space="preserve">работникам </w:t>
      </w:r>
      <w:r w:rsidR="00FB5E27">
        <w:rPr>
          <w:b/>
        </w:rPr>
        <w:t>М</w:t>
      </w:r>
      <w:r w:rsidR="006C7844" w:rsidRPr="006C7844">
        <w:rPr>
          <w:b/>
        </w:rPr>
        <w:t xml:space="preserve">униципального бюджетного учреждения культуры «Централизованная клубная система </w:t>
      </w:r>
      <w:proofErr w:type="spellStart"/>
      <w:r w:rsidR="006C7844" w:rsidRPr="006C7844">
        <w:rPr>
          <w:b/>
        </w:rPr>
        <w:t>Ачинского</w:t>
      </w:r>
      <w:proofErr w:type="spellEnd"/>
      <w:r w:rsidR="006C7844" w:rsidRPr="006C7844">
        <w:rPr>
          <w:b/>
        </w:rPr>
        <w:t xml:space="preserve"> района</w:t>
      </w:r>
      <w:r w:rsidRPr="006C7844">
        <w:rPr>
          <w:rFonts w:cs="Arial"/>
          <w:b/>
        </w:rPr>
        <w:t>»</w:t>
      </w:r>
    </w:p>
    <w:p w:rsidR="006B50EF" w:rsidRPr="00645E1A" w:rsidRDefault="006B50EF" w:rsidP="00583BF8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D73041" w:rsidRPr="00606A66" w:rsidRDefault="00D661A2" w:rsidP="00583BF8">
      <w:pPr>
        <w:jc w:val="both"/>
        <w:rPr>
          <w:sz w:val="25"/>
          <w:szCs w:val="25"/>
        </w:rPr>
      </w:pPr>
      <w:r w:rsidRPr="006C7844">
        <w:t xml:space="preserve">            </w:t>
      </w:r>
      <w:r w:rsidR="00A038A9" w:rsidRPr="00606A66">
        <w:rPr>
          <w:sz w:val="25"/>
          <w:szCs w:val="25"/>
          <w:u w:val="single"/>
        </w:rPr>
        <w:t xml:space="preserve">Основание для проведения </w:t>
      </w:r>
      <w:r w:rsidR="00204A75" w:rsidRPr="00606A66">
        <w:rPr>
          <w:sz w:val="25"/>
          <w:szCs w:val="25"/>
          <w:u w:val="single"/>
        </w:rPr>
        <w:t>проверки</w:t>
      </w:r>
      <w:r w:rsidR="00A038A9" w:rsidRPr="00606A66">
        <w:rPr>
          <w:sz w:val="25"/>
          <w:szCs w:val="25"/>
          <w:u w:val="single"/>
        </w:rPr>
        <w:t>:</w:t>
      </w:r>
      <w:r w:rsidR="00A038A9" w:rsidRPr="00606A66">
        <w:rPr>
          <w:sz w:val="25"/>
          <w:szCs w:val="25"/>
        </w:rPr>
        <w:t xml:space="preserve"> </w:t>
      </w:r>
      <w:r w:rsidR="005F0510" w:rsidRPr="00606A66">
        <w:rPr>
          <w:sz w:val="25"/>
          <w:szCs w:val="25"/>
        </w:rPr>
        <w:t xml:space="preserve"> </w:t>
      </w:r>
      <w:r w:rsidR="00204A75" w:rsidRPr="00606A66">
        <w:rPr>
          <w:sz w:val="25"/>
          <w:szCs w:val="25"/>
        </w:rPr>
        <w:t>п</w:t>
      </w:r>
      <w:r w:rsidR="005F0510" w:rsidRPr="00606A66">
        <w:rPr>
          <w:sz w:val="25"/>
          <w:szCs w:val="25"/>
        </w:rPr>
        <w:t xml:space="preserve">лан проведения ревизий и проверок на 2018 год муниципальных учреждений </w:t>
      </w:r>
      <w:proofErr w:type="spellStart"/>
      <w:r w:rsidR="005F0510" w:rsidRPr="00606A66">
        <w:rPr>
          <w:sz w:val="25"/>
          <w:szCs w:val="25"/>
        </w:rPr>
        <w:t>Ачинского</w:t>
      </w:r>
      <w:proofErr w:type="spellEnd"/>
      <w:r w:rsidR="005F0510" w:rsidRPr="00606A66">
        <w:rPr>
          <w:sz w:val="25"/>
          <w:szCs w:val="25"/>
        </w:rPr>
        <w:t xml:space="preserve"> района</w:t>
      </w:r>
      <w:r w:rsidR="00D65607" w:rsidRPr="00606A66">
        <w:rPr>
          <w:sz w:val="25"/>
          <w:szCs w:val="25"/>
        </w:rPr>
        <w:t xml:space="preserve"> (п. </w:t>
      </w:r>
      <w:r w:rsidR="006C7844" w:rsidRPr="00606A66">
        <w:rPr>
          <w:sz w:val="25"/>
          <w:szCs w:val="25"/>
        </w:rPr>
        <w:t>6</w:t>
      </w:r>
      <w:r w:rsidR="00D65607" w:rsidRPr="00606A66">
        <w:rPr>
          <w:sz w:val="25"/>
          <w:szCs w:val="25"/>
        </w:rPr>
        <w:t>),</w:t>
      </w:r>
      <w:r w:rsidR="005F0510" w:rsidRPr="00606A66">
        <w:rPr>
          <w:sz w:val="25"/>
          <w:szCs w:val="25"/>
        </w:rPr>
        <w:t xml:space="preserve"> распоряжение </w:t>
      </w:r>
      <w:r w:rsidR="00204A75" w:rsidRPr="00606A66">
        <w:rPr>
          <w:sz w:val="25"/>
          <w:szCs w:val="25"/>
        </w:rPr>
        <w:t>Главы</w:t>
      </w:r>
      <w:r w:rsidR="005F0510" w:rsidRPr="00606A66">
        <w:rPr>
          <w:sz w:val="25"/>
          <w:szCs w:val="25"/>
        </w:rPr>
        <w:t xml:space="preserve"> </w:t>
      </w:r>
      <w:proofErr w:type="spellStart"/>
      <w:r w:rsidR="005F0510" w:rsidRPr="00606A66">
        <w:rPr>
          <w:sz w:val="25"/>
          <w:szCs w:val="25"/>
        </w:rPr>
        <w:t>Ачинского</w:t>
      </w:r>
      <w:proofErr w:type="spellEnd"/>
      <w:r w:rsidR="005F0510" w:rsidRPr="00606A66">
        <w:rPr>
          <w:sz w:val="25"/>
          <w:szCs w:val="25"/>
        </w:rPr>
        <w:t xml:space="preserve"> района </w:t>
      </w:r>
      <w:r w:rsidR="00D65607" w:rsidRPr="00606A66">
        <w:rPr>
          <w:sz w:val="25"/>
          <w:szCs w:val="25"/>
        </w:rPr>
        <w:t xml:space="preserve">от </w:t>
      </w:r>
      <w:r w:rsidR="006C7844" w:rsidRPr="00606A66">
        <w:rPr>
          <w:sz w:val="25"/>
          <w:szCs w:val="25"/>
        </w:rPr>
        <w:t>04</w:t>
      </w:r>
      <w:r w:rsidR="003A6621" w:rsidRPr="00606A66">
        <w:rPr>
          <w:sz w:val="25"/>
          <w:szCs w:val="25"/>
        </w:rPr>
        <w:t>.</w:t>
      </w:r>
      <w:r w:rsidR="006C7844" w:rsidRPr="00606A66">
        <w:rPr>
          <w:sz w:val="25"/>
          <w:szCs w:val="25"/>
        </w:rPr>
        <w:t>12</w:t>
      </w:r>
      <w:r w:rsidR="00D65607" w:rsidRPr="00606A66">
        <w:rPr>
          <w:sz w:val="25"/>
          <w:szCs w:val="25"/>
        </w:rPr>
        <w:t xml:space="preserve">.2018 № </w:t>
      </w:r>
      <w:r w:rsidR="007603F0" w:rsidRPr="00606A66">
        <w:rPr>
          <w:sz w:val="25"/>
          <w:szCs w:val="25"/>
        </w:rPr>
        <w:t>8</w:t>
      </w:r>
      <w:r w:rsidR="006C7844" w:rsidRPr="00606A66">
        <w:rPr>
          <w:sz w:val="25"/>
          <w:szCs w:val="25"/>
        </w:rPr>
        <w:t>85</w:t>
      </w:r>
      <w:r w:rsidR="00AB579E" w:rsidRPr="00606A66">
        <w:rPr>
          <w:sz w:val="25"/>
          <w:szCs w:val="25"/>
        </w:rPr>
        <w:t>-Р</w:t>
      </w:r>
      <w:r w:rsidRPr="00606A66">
        <w:rPr>
          <w:sz w:val="25"/>
          <w:szCs w:val="25"/>
        </w:rPr>
        <w:t>.</w:t>
      </w:r>
    </w:p>
    <w:p w:rsidR="00097FB8" w:rsidRPr="00606A66" w:rsidRDefault="00D661A2" w:rsidP="00583BF8">
      <w:pPr>
        <w:jc w:val="both"/>
        <w:rPr>
          <w:sz w:val="25"/>
          <w:szCs w:val="25"/>
        </w:rPr>
      </w:pPr>
      <w:r w:rsidRPr="00606A66">
        <w:rPr>
          <w:sz w:val="25"/>
          <w:szCs w:val="25"/>
        </w:rPr>
        <w:t xml:space="preserve">            </w:t>
      </w:r>
      <w:r w:rsidRPr="00606A66">
        <w:rPr>
          <w:sz w:val="25"/>
          <w:szCs w:val="25"/>
          <w:u w:val="single"/>
        </w:rPr>
        <w:t xml:space="preserve">Цель </w:t>
      </w:r>
      <w:r w:rsidR="00204A75" w:rsidRPr="00606A66">
        <w:rPr>
          <w:sz w:val="25"/>
          <w:szCs w:val="25"/>
          <w:u w:val="single"/>
        </w:rPr>
        <w:t>проверки</w:t>
      </w:r>
      <w:r w:rsidRPr="00606A66">
        <w:rPr>
          <w:sz w:val="25"/>
          <w:szCs w:val="25"/>
        </w:rPr>
        <w:t xml:space="preserve">: </w:t>
      </w:r>
      <w:r w:rsidR="00A56514" w:rsidRPr="00606A66">
        <w:rPr>
          <w:sz w:val="25"/>
          <w:szCs w:val="25"/>
        </w:rPr>
        <w:t>обоснованность</w:t>
      </w:r>
      <w:r w:rsidR="00097FB8" w:rsidRPr="00606A66">
        <w:rPr>
          <w:sz w:val="25"/>
          <w:szCs w:val="25"/>
        </w:rPr>
        <w:t xml:space="preserve"> расходования средств бюджета на выплату заработной платы работникам муниципального бюджетного учреждения культуры «Централизованная клубная система </w:t>
      </w:r>
      <w:proofErr w:type="spellStart"/>
      <w:r w:rsidR="00097FB8" w:rsidRPr="00606A66">
        <w:rPr>
          <w:sz w:val="25"/>
          <w:szCs w:val="25"/>
        </w:rPr>
        <w:t>Ачинского</w:t>
      </w:r>
      <w:proofErr w:type="spellEnd"/>
      <w:r w:rsidR="00097FB8" w:rsidRPr="00606A66">
        <w:rPr>
          <w:sz w:val="25"/>
          <w:szCs w:val="25"/>
        </w:rPr>
        <w:t xml:space="preserve"> района» за период с 01.01.2017 по 30.06.2018.</w:t>
      </w:r>
    </w:p>
    <w:p w:rsidR="00D73041" w:rsidRPr="00606A66" w:rsidRDefault="00817407" w:rsidP="00583BF8">
      <w:pPr>
        <w:jc w:val="both"/>
        <w:rPr>
          <w:sz w:val="25"/>
          <w:szCs w:val="25"/>
        </w:rPr>
      </w:pPr>
      <w:r w:rsidRPr="00606A66">
        <w:rPr>
          <w:sz w:val="25"/>
          <w:szCs w:val="25"/>
        </w:rPr>
        <w:t xml:space="preserve">            </w:t>
      </w:r>
      <w:r w:rsidR="00E70770" w:rsidRPr="00606A66">
        <w:rPr>
          <w:sz w:val="25"/>
          <w:szCs w:val="25"/>
          <w:u w:val="single"/>
        </w:rPr>
        <w:t xml:space="preserve">Объект </w:t>
      </w:r>
      <w:r w:rsidR="00204A75" w:rsidRPr="00606A66">
        <w:rPr>
          <w:sz w:val="25"/>
          <w:szCs w:val="25"/>
          <w:u w:val="single"/>
        </w:rPr>
        <w:t>проверки</w:t>
      </w:r>
      <w:r w:rsidR="00E70770" w:rsidRPr="00606A66">
        <w:rPr>
          <w:sz w:val="25"/>
          <w:szCs w:val="25"/>
        </w:rPr>
        <w:t xml:space="preserve">: Муниципальное бюджетное учреждение культуры «Централизованная клубная система </w:t>
      </w:r>
      <w:proofErr w:type="spellStart"/>
      <w:r w:rsidR="00E70770" w:rsidRPr="00606A66">
        <w:rPr>
          <w:sz w:val="25"/>
          <w:szCs w:val="25"/>
        </w:rPr>
        <w:t>Ачинского</w:t>
      </w:r>
      <w:proofErr w:type="spellEnd"/>
      <w:r w:rsidR="00E70770" w:rsidRPr="00606A66">
        <w:rPr>
          <w:sz w:val="25"/>
          <w:szCs w:val="25"/>
        </w:rPr>
        <w:t xml:space="preserve"> района»</w:t>
      </w:r>
      <w:r w:rsidR="00B27DDE" w:rsidRPr="00606A66">
        <w:rPr>
          <w:sz w:val="25"/>
          <w:szCs w:val="25"/>
        </w:rPr>
        <w:t xml:space="preserve"> (далее - МБУК «ЦКС </w:t>
      </w:r>
      <w:proofErr w:type="spellStart"/>
      <w:r w:rsidR="00B27DDE" w:rsidRPr="00606A66">
        <w:rPr>
          <w:sz w:val="25"/>
          <w:szCs w:val="25"/>
        </w:rPr>
        <w:t>Ачинского</w:t>
      </w:r>
      <w:proofErr w:type="spellEnd"/>
      <w:r w:rsidR="00B27DDE" w:rsidRPr="00606A66">
        <w:rPr>
          <w:sz w:val="25"/>
          <w:szCs w:val="25"/>
        </w:rPr>
        <w:t xml:space="preserve"> района»)</w:t>
      </w:r>
      <w:r w:rsidRPr="00606A66">
        <w:rPr>
          <w:sz w:val="25"/>
          <w:szCs w:val="25"/>
        </w:rPr>
        <w:t>.</w:t>
      </w:r>
    </w:p>
    <w:p w:rsidR="003A5EC4" w:rsidRPr="00606A66" w:rsidRDefault="00817407" w:rsidP="00583BF8">
      <w:pPr>
        <w:jc w:val="both"/>
        <w:rPr>
          <w:sz w:val="25"/>
          <w:szCs w:val="25"/>
          <w:u w:val="single"/>
        </w:rPr>
      </w:pPr>
      <w:r w:rsidRPr="00606A66">
        <w:rPr>
          <w:sz w:val="25"/>
          <w:szCs w:val="25"/>
        </w:rPr>
        <w:t xml:space="preserve">            </w:t>
      </w:r>
      <w:r w:rsidR="00204A75" w:rsidRPr="00606A66">
        <w:rPr>
          <w:sz w:val="25"/>
          <w:szCs w:val="25"/>
          <w:u w:val="single"/>
        </w:rPr>
        <w:t>В результате проведенной проверки установлено</w:t>
      </w:r>
      <w:r w:rsidR="003A5EC4" w:rsidRPr="00606A66">
        <w:rPr>
          <w:sz w:val="25"/>
          <w:szCs w:val="25"/>
          <w:u w:val="single"/>
        </w:rPr>
        <w:t>:</w:t>
      </w:r>
    </w:p>
    <w:p w:rsidR="00B27DDE" w:rsidRPr="00606A66" w:rsidRDefault="00B27DDE" w:rsidP="00583BF8">
      <w:pPr>
        <w:jc w:val="both"/>
        <w:rPr>
          <w:rFonts w:ascii="Times New Roman CYR" w:hAnsi="Times New Roman CYR" w:cs="Times New Roman CYR"/>
          <w:b/>
          <w:bCs/>
          <w:i/>
          <w:iCs/>
          <w:sz w:val="25"/>
          <w:szCs w:val="25"/>
        </w:rPr>
      </w:pPr>
      <w:r w:rsidRPr="00606A66">
        <w:rPr>
          <w:sz w:val="25"/>
          <w:szCs w:val="25"/>
        </w:rPr>
        <w:t xml:space="preserve">            Заработная плата работникам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</w:t>
      </w:r>
      <w:r w:rsidRPr="00606A66">
        <w:rPr>
          <w:color w:val="000000"/>
          <w:sz w:val="25"/>
          <w:szCs w:val="25"/>
        </w:rPr>
        <w:t xml:space="preserve">в проверяемом периоде начислялась и выплачивалась на основании  Положения об оплате труда работников </w:t>
      </w:r>
      <w:r w:rsidRPr="00606A66">
        <w:rPr>
          <w:sz w:val="25"/>
          <w:szCs w:val="25"/>
        </w:rPr>
        <w:t xml:space="preserve">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</w:t>
      </w:r>
      <w:r w:rsidRPr="00606A66">
        <w:rPr>
          <w:color w:val="000000"/>
          <w:sz w:val="25"/>
          <w:szCs w:val="25"/>
        </w:rPr>
        <w:t xml:space="preserve">утвержденного приказом директора  </w:t>
      </w:r>
      <w:r w:rsidRPr="00606A66">
        <w:rPr>
          <w:sz w:val="25"/>
          <w:szCs w:val="25"/>
        </w:rPr>
        <w:t xml:space="preserve">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28.12.2016</w:t>
      </w:r>
      <w:r w:rsidR="00E268CE" w:rsidRPr="00606A66">
        <w:rPr>
          <w:sz w:val="25"/>
          <w:szCs w:val="25"/>
        </w:rPr>
        <w:t>.</w:t>
      </w:r>
      <w:r w:rsidRPr="00606A66">
        <w:rPr>
          <w:sz w:val="25"/>
          <w:szCs w:val="25"/>
        </w:rPr>
        <w:t xml:space="preserve"> </w:t>
      </w:r>
    </w:p>
    <w:p w:rsidR="00B27DDE" w:rsidRPr="00606A66" w:rsidRDefault="00B27DDE" w:rsidP="00583BF8">
      <w:pPr>
        <w:tabs>
          <w:tab w:val="left" w:pos="9354"/>
        </w:tabs>
        <w:ind w:right="-2"/>
        <w:jc w:val="both"/>
        <w:rPr>
          <w:color w:val="000000"/>
          <w:sz w:val="25"/>
          <w:szCs w:val="25"/>
        </w:rPr>
      </w:pPr>
      <w:r w:rsidRPr="00606A66">
        <w:rPr>
          <w:color w:val="000000"/>
          <w:sz w:val="25"/>
          <w:szCs w:val="25"/>
        </w:rPr>
        <w:t xml:space="preserve">          </w:t>
      </w:r>
      <w:r w:rsidR="00E268CE" w:rsidRPr="00606A66">
        <w:rPr>
          <w:color w:val="000000"/>
          <w:sz w:val="25"/>
          <w:szCs w:val="25"/>
        </w:rPr>
        <w:t xml:space="preserve"> </w:t>
      </w:r>
      <w:r w:rsidRPr="00606A66">
        <w:rPr>
          <w:color w:val="000000"/>
          <w:sz w:val="25"/>
          <w:szCs w:val="25"/>
        </w:rPr>
        <w:t xml:space="preserve">Начисление заработной платы работникам  </w:t>
      </w:r>
      <w:r w:rsidRPr="00606A66">
        <w:rPr>
          <w:sz w:val="25"/>
          <w:szCs w:val="25"/>
        </w:rPr>
        <w:t xml:space="preserve">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</w:t>
      </w:r>
      <w:r w:rsidRPr="00606A66">
        <w:rPr>
          <w:color w:val="000000"/>
          <w:sz w:val="25"/>
          <w:szCs w:val="25"/>
        </w:rPr>
        <w:t xml:space="preserve"> производится на основании утвержденного штатного расписания установленной формы. При проверке штатных расписаний </w:t>
      </w:r>
      <w:r w:rsidRPr="00606A66">
        <w:rPr>
          <w:sz w:val="25"/>
          <w:szCs w:val="25"/>
        </w:rPr>
        <w:t xml:space="preserve">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</w:t>
      </w:r>
      <w:r w:rsidRPr="00606A66">
        <w:rPr>
          <w:color w:val="000000"/>
          <w:sz w:val="25"/>
          <w:szCs w:val="25"/>
        </w:rPr>
        <w:t>нарушений и замечаний не установлено.</w:t>
      </w:r>
    </w:p>
    <w:p w:rsidR="00B27DDE" w:rsidRPr="00606A66" w:rsidRDefault="00B27DDE" w:rsidP="00583BF8">
      <w:pPr>
        <w:shd w:val="clear" w:color="auto" w:fill="FFFFFF"/>
        <w:jc w:val="both"/>
        <w:textAlignment w:val="baseline"/>
        <w:rPr>
          <w:color w:val="000000"/>
          <w:sz w:val="25"/>
          <w:szCs w:val="25"/>
        </w:rPr>
      </w:pPr>
      <w:r w:rsidRPr="00606A66">
        <w:rPr>
          <w:sz w:val="25"/>
          <w:szCs w:val="25"/>
        </w:rPr>
        <w:t xml:space="preserve">           В процессе проверки расчетов по заработной плате работников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</w:t>
      </w:r>
      <w:r w:rsidRPr="00606A66">
        <w:rPr>
          <w:color w:val="000000"/>
          <w:sz w:val="25"/>
          <w:szCs w:val="25"/>
        </w:rPr>
        <w:t xml:space="preserve"> за период с 01.01.2017 по 30.06.2018 была </w:t>
      </w:r>
      <w:r w:rsidRPr="00606A66">
        <w:rPr>
          <w:color w:val="000000"/>
          <w:sz w:val="25"/>
          <w:szCs w:val="25"/>
          <w:u w:val="single"/>
        </w:rPr>
        <w:t xml:space="preserve">обнаружена переплата в сумме </w:t>
      </w:r>
      <w:r w:rsidRPr="00606A66">
        <w:rPr>
          <w:b/>
          <w:color w:val="000000"/>
          <w:sz w:val="25"/>
          <w:szCs w:val="25"/>
          <w:u w:val="single"/>
        </w:rPr>
        <w:t>402</w:t>
      </w:r>
      <w:r w:rsidRPr="00606A66">
        <w:rPr>
          <w:color w:val="000000"/>
          <w:sz w:val="25"/>
          <w:szCs w:val="25"/>
          <w:u w:val="single"/>
        </w:rPr>
        <w:t xml:space="preserve"> рубля</w:t>
      </w:r>
      <w:r w:rsidRPr="00606A66">
        <w:rPr>
          <w:color w:val="000000"/>
          <w:sz w:val="25"/>
          <w:szCs w:val="25"/>
        </w:rPr>
        <w:t>.</w:t>
      </w:r>
    </w:p>
    <w:p w:rsidR="00B27DDE" w:rsidRPr="00606A66" w:rsidRDefault="00B27DDE" w:rsidP="00FE0E0C">
      <w:pPr>
        <w:ind w:firstLine="720"/>
        <w:jc w:val="both"/>
        <w:rPr>
          <w:sz w:val="25"/>
          <w:szCs w:val="25"/>
          <w:highlight w:val="yellow"/>
        </w:rPr>
      </w:pPr>
      <w:r w:rsidRPr="00606A66">
        <w:rPr>
          <w:sz w:val="25"/>
          <w:szCs w:val="25"/>
        </w:rPr>
        <w:t xml:space="preserve">В соответствие с Положением об оплате труда работников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выплаты стимулирующего характера работникам устанавливаются директором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района», с учетом мнения рабочих гру</w:t>
      </w:r>
      <w:proofErr w:type="gramStart"/>
      <w:r w:rsidRPr="00606A66">
        <w:rPr>
          <w:sz w:val="25"/>
          <w:szCs w:val="25"/>
        </w:rPr>
        <w:t>пп стр</w:t>
      </w:r>
      <w:proofErr w:type="gramEnd"/>
      <w:r w:rsidRPr="00606A66">
        <w:rPr>
          <w:sz w:val="25"/>
          <w:szCs w:val="25"/>
        </w:rPr>
        <w:t xml:space="preserve">уктурных подразделений по установлению выплат стимулирующего характера и Совета трудового коллектива, утверждаются приказом директора. Решение  рабочей группы структурных подразделений по установлению выплат стимулирующего характера работникам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оформляют оценочным листом работников и протоколом, который в 3-х </w:t>
      </w:r>
      <w:proofErr w:type="spellStart"/>
      <w:r w:rsidRPr="00606A66">
        <w:rPr>
          <w:sz w:val="25"/>
          <w:szCs w:val="25"/>
        </w:rPr>
        <w:t>дневный</w:t>
      </w:r>
      <w:proofErr w:type="spellEnd"/>
      <w:r w:rsidRPr="00606A66">
        <w:rPr>
          <w:sz w:val="25"/>
          <w:szCs w:val="25"/>
        </w:rPr>
        <w:t xml:space="preserve"> срок предоставляется секретарю Совета трудового коллектива. Совет трудового коллектива рассматривает предоставленные оценочные листы и протоколы, свое решение оформляет протоколом, который предоставляется директору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района».  Выплаты стимулирующего характера директору</w:t>
      </w:r>
      <w:r w:rsidRPr="00606A66">
        <w:rPr>
          <w:b/>
          <w:i/>
          <w:color w:val="000000"/>
          <w:sz w:val="25"/>
          <w:szCs w:val="25"/>
        </w:rPr>
        <w:t xml:space="preserve"> </w:t>
      </w:r>
      <w:r w:rsidRPr="00606A66">
        <w:rPr>
          <w:sz w:val="25"/>
          <w:szCs w:val="25"/>
        </w:rPr>
        <w:t xml:space="preserve">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 устанавливаются работодателем (администрацией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 в лице Главы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района) ежеквартально по результатам оценки результативности и качества деятельности учреждения и выплачиваются ежемесячно за предыдущий квартал. </w:t>
      </w:r>
    </w:p>
    <w:p w:rsidR="00623E8D" w:rsidRDefault="00B27DDE" w:rsidP="00583BF8">
      <w:pPr>
        <w:jc w:val="both"/>
        <w:rPr>
          <w:sz w:val="25"/>
          <w:szCs w:val="25"/>
        </w:rPr>
      </w:pPr>
      <w:r w:rsidRPr="00606A66">
        <w:rPr>
          <w:sz w:val="25"/>
          <w:szCs w:val="25"/>
        </w:rPr>
        <w:t xml:space="preserve">       </w:t>
      </w:r>
      <w:r w:rsidR="00250D4C" w:rsidRPr="00606A66">
        <w:rPr>
          <w:sz w:val="25"/>
          <w:szCs w:val="25"/>
        </w:rPr>
        <w:t xml:space="preserve">  </w:t>
      </w:r>
      <w:r w:rsidR="00931DFE" w:rsidRPr="00606A66">
        <w:rPr>
          <w:sz w:val="25"/>
          <w:szCs w:val="25"/>
        </w:rPr>
        <w:t xml:space="preserve"> </w:t>
      </w:r>
      <w:r w:rsidRPr="00606A66">
        <w:rPr>
          <w:sz w:val="25"/>
          <w:szCs w:val="25"/>
        </w:rPr>
        <w:t xml:space="preserve"> В процессе проверки были проверены личные дела и трудовые книжки работников МБУК «ЦКС </w:t>
      </w:r>
      <w:proofErr w:type="spellStart"/>
      <w:r w:rsidRPr="00606A66">
        <w:rPr>
          <w:sz w:val="25"/>
          <w:szCs w:val="25"/>
        </w:rPr>
        <w:t>Ачинского</w:t>
      </w:r>
      <w:proofErr w:type="spellEnd"/>
      <w:r w:rsidRPr="00606A66">
        <w:rPr>
          <w:sz w:val="25"/>
          <w:szCs w:val="25"/>
        </w:rPr>
        <w:t xml:space="preserve"> района». </w:t>
      </w:r>
      <w:r w:rsidRPr="00606A66">
        <w:rPr>
          <w:sz w:val="25"/>
          <w:szCs w:val="25"/>
          <w:u w:val="single"/>
        </w:rPr>
        <w:t xml:space="preserve">При проверке личных дел работников МБУК «ЦКС </w:t>
      </w:r>
      <w:proofErr w:type="spellStart"/>
      <w:r w:rsidRPr="00606A66">
        <w:rPr>
          <w:sz w:val="25"/>
          <w:szCs w:val="25"/>
          <w:u w:val="single"/>
        </w:rPr>
        <w:t>Ачинского</w:t>
      </w:r>
      <w:proofErr w:type="spellEnd"/>
      <w:r w:rsidRPr="00606A66">
        <w:rPr>
          <w:sz w:val="25"/>
          <w:szCs w:val="25"/>
          <w:u w:val="single"/>
        </w:rPr>
        <w:t xml:space="preserve"> района» выявлено,</w:t>
      </w:r>
      <w:r w:rsidRPr="00606A66">
        <w:rPr>
          <w:i/>
          <w:iCs/>
          <w:sz w:val="25"/>
          <w:szCs w:val="25"/>
          <w:u w:val="single"/>
        </w:rPr>
        <w:t xml:space="preserve"> </w:t>
      </w:r>
      <w:r w:rsidRPr="00606A66">
        <w:rPr>
          <w:iCs/>
          <w:sz w:val="25"/>
          <w:szCs w:val="25"/>
          <w:u w:val="single"/>
        </w:rPr>
        <w:t>что некоторые сотрудники занимают должности, не соответствующие их уровню образования и должностной инструкции</w:t>
      </w:r>
      <w:r w:rsidR="00F47213" w:rsidRPr="00606A66">
        <w:rPr>
          <w:sz w:val="25"/>
          <w:szCs w:val="25"/>
          <w:u w:val="single"/>
        </w:rPr>
        <w:t xml:space="preserve"> утвержденной директором </w:t>
      </w:r>
      <w:r w:rsidRPr="00606A66">
        <w:rPr>
          <w:sz w:val="25"/>
          <w:szCs w:val="25"/>
          <w:u w:val="single"/>
        </w:rPr>
        <w:t xml:space="preserve">МБУК «ЦКС </w:t>
      </w:r>
      <w:proofErr w:type="spellStart"/>
      <w:r w:rsidRPr="00606A66">
        <w:rPr>
          <w:sz w:val="25"/>
          <w:szCs w:val="25"/>
          <w:u w:val="single"/>
        </w:rPr>
        <w:t>Ачинского</w:t>
      </w:r>
      <w:proofErr w:type="spellEnd"/>
      <w:r w:rsidRPr="00606A66">
        <w:rPr>
          <w:sz w:val="25"/>
          <w:szCs w:val="25"/>
          <w:u w:val="single"/>
        </w:rPr>
        <w:t xml:space="preserve"> района»</w:t>
      </w:r>
      <w:r w:rsidR="00320388" w:rsidRPr="00606A66">
        <w:rPr>
          <w:sz w:val="25"/>
          <w:szCs w:val="25"/>
        </w:rPr>
        <w:t xml:space="preserve">. </w:t>
      </w:r>
      <w:r w:rsidRPr="00606A66">
        <w:rPr>
          <w:sz w:val="25"/>
          <w:szCs w:val="25"/>
        </w:rPr>
        <w:t xml:space="preserve">Несоответствие занимаемой должности или выполняемой работе вследствие недостаточной квалификации можно определить, как объективную неспособность работника выполнять должным образом порученную работу. </w:t>
      </w:r>
    </w:p>
    <w:p w:rsidR="00606A66" w:rsidRPr="00606A66" w:rsidRDefault="00606A66" w:rsidP="00583BF8">
      <w:pPr>
        <w:jc w:val="both"/>
        <w:rPr>
          <w:sz w:val="25"/>
          <w:szCs w:val="25"/>
        </w:rPr>
      </w:pPr>
    </w:p>
    <w:p w:rsidR="00212394" w:rsidRPr="00606A66" w:rsidRDefault="006E0C80" w:rsidP="00583BF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212394" w:rsidRPr="00606A66">
        <w:rPr>
          <w:sz w:val="25"/>
          <w:szCs w:val="25"/>
        </w:rPr>
        <w:t xml:space="preserve">По результатам проведенной проверки в адрес </w:t>
      </w:r>
      <w:r w:rsidR="00FB5E27" w:rsidRPr="00606A66">
        <w:rPr>
          <w:sz w:val="25"/>
          <w:szCs w:val="25"/>
        </w:rPr>
        <w:t xml:space="preserve">директора </w:t>
      </w:r>
      <w:r w:rsidR="00990661" w:rsidRPr="00606A66">
        <w:rPr>
          <w:sz w:val="25"/>
          <w:szCs w:val="25"/>
        </w:rPr>
        <w:t xml:space="preserve">МБУК «ЦКС </w:t>
      </w:r>
      <w:proofErr w:type="spellStart"/>
      <w:r w:rsidR="00990661" w:rsidRPr="00606A66">
        <w:rPr>
          <w:sz w:val="25"/>
          <w:szCs w:val="25"/>
        </w:rPr>
        <w:t>Ачинского</w:t>
      </w:r>
      <w:proofErr w:type="spellEnd"/>
      <w:r w:rsidR="00990661" w:rsidRPr="00606A66">
        <w:rPr>
          <w:sz w:val="25"/>
          <w:szCs w:val="25"/>
        </w:rPr>
        <w:t xml:space="preserve"> района» </w:t>
      </w:r>
      <w:r w:rsidR="00212394" w:rsidRPr="00606A66">
        <w:rPr>
          <w:sz w:val="25"/>
          <w:szCs w:val="25"/>
        </w:rPr>
        <w:t>направлено предписание и представление об устранении выявленных нарушений и замечаний.</w:t>
      </w:r>
    </w:p>
    <w:sectPr w:rsidR="00212394" w:rsidRPr="00606A66" w:rsidSect="00606A66">
      <w:pgSz w:w="11906" w:h="16838"/>
      <w:pgMar w:top="397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07221"/>
    <w:rsid w:val="000126E0"/>
    <w:rsid w:val="00013407"/>
    <w:rsid w:val="000342CB"/>
    <w:rsid w:val="00043438"/>
    <w:rsid w:val="0005389D"/>
    <w:rsid w:val="00097FB8"/>
    <w:rsid w:val="000A0A86"/>
    <w:rsid w:val="000B1334"/>
    <w:rsid w:val="001163E4"/>
    <w:rsid w:val="00120BEB"/>
    <w:rsid w:val="00121818"/>
    <w:rsid w:val="00127183"/>
    <w:rsid w:val="001364ED"/>
    <w:rsid w:val="00160623"/>
    <w:rsid w:val="00181605"/>
    <w:rsid w:val="00186145"/>
    <w:rsid w:val="001978F8"/>
    <w:rsid w:val="001A25E2"/>
    <w:rsid w:val="00204A75"/>
    <w:rsid w:val="00212394"/>
    <w:rsid w:val="00250D4C"/>
    <w:rsid w:val="00261C76"/>
    <w:rsid w:val="002A46C1"/>
    <w:rsid w:val="002D4720"/>
    <w:rsid w:val="002E06EA"/>
    <w:rsid w:val="002F0C2D"/>
    <w:rsid w:val="00320388"/>
    <w:rsid w:val="0032709E"/>
    <w:rsid w:val="00343A50"/>
    <w:rsid w:val="00372FBF"/>
    <w:rsid w:val="0037505B"/>
    <w:rsid w:val="003A0981"/>
    <w:rsid w:val="003A5EC4"/>
    <w:rsid w:val="003A6621"/>
    <w:rsid w:val="003F3B12"/>
    <w:rsid w:val="0040796C"/>
    <w:rsid w:val="004204FD"/>
    <w:rsid w:val="004777B6"/>
    <w:rsid w:val="004F174E"/>
    <w:rsid w:val="0052311C"/>
    <w:rsid w:val="0054595C"/>
    <w:rsid w:val="00572608"/>
    <w:rsid w:val="0057404D"/>
    <w:rsid w:val="00580FCE"/>
    <w:rsid w:val="00583BF8"/>
    <w:rsid w:val="005E16EE"/>
    <w:rsid w:val="005F0510"/>
    <w:rsid w:val="00606A66"/>
    <w:rsid w:val="00623E8D"/>
    <w:rsid w:val="00645E1A"/>
    <w:rsid w:val="006B50EF"/>
    <w:rsid w:val="006C7844"/>
    <w:rsid w:val="006D4848"/>
    <w:rsid w:val="006D7115"/>
    <w:rsid w:val="006E0C80"/>
    <w:rsid w:val="00754436"/>
    <w:rsid w:val="007603F0"/>
    <w:rsid w:val="00772C0E"/>
    <w:rsid w:val="00784D74"/>
    <w:rsid w:val="007B1C64"/>
    <w:rsid w:val="007B72E3"/>
    <w:rsid w:val="007C59B0"/>
    <w:rsid w:val="00817407"/>
    <w:rsid w:val="008551D8"/>
    <w:rsid w:val="00856729"/>
    <w:rsid w:val="008801A9"/>
    <w:rsid w:val="00880D58"/>
    <w:rsid w:val="008B3DBF"/>
    <w:rsid w:val="0090168D"/>
    <w:rsid w:val="0090768F"/>
    <w:rsid w:val="00931DFE"/>
    <w:rsid w:val="00963F11"/>
    <w:rsid w:val="00990661"/>
    <w:rsid w:val="00992EFD"/>
    <w:rsid w:val="00997E05"/>
    <w:rsid w:val="009D04C8"/>
    <w:rsid w:val="009D2EEA"/>
    <w:rsid w:val="00A038A9"/>
    <w:rsid w:val="00A219E7"/>
    <w:rsid w:val="00A56514"/>
    <w:rsid w:val="00A977C0"/>
    <w:rsid w:val="00AB579E"/>
    <w:rsid w:val="00AD76D2"/>
    <w:rsid w:val="00AE68D3"/>
    <w:rsid w:val="00B27DDE"/>
    <w:rsid w:val="00B73C56"/>
    <w:rsid w:val="00B7514D"/>
    <w:rsid w:val="00BE2CAE"/>
    <w:rsid w:val="00BF3F91"/>
    <w:rsid w:val="00C0071D"/>
    <w:rsid w:val="00C01EF1"/>
    <w:rsid w:val="00C44CC9"/>
    <w:rsid w:val="00C4757C"/>
    <w:rsid w:val="00C5500B"/>
    <w:rsid w:val="00C81B20"/>
    <w:rsid w:val="00C95943"/>
    <w:rsid w:val="00CD2A23"/>
    <w:rsid w:val="00D1591D"/>
    <w:rsid w:val="00D16484"/>
    <w:rsid w:val="00D166D3"/>
    <w:rsid w:val="00D538EA"/>
    <w:rsid w:val="00D65607"/>
    <w:rsid w:val="00D661A2"/>
    <w:rsid w:val="00D73041"/>
    <w:rsid w:val="00D92279"/>
    <w:rsid w:val="00E02E5F"/>
    <w:rsid w:val="00E15835"/>
    <w:rsid w:val="00E268CE"/>
    <w:rsid w:val="00E3620B"/>
    <w:rsid w:val="00E5044A"/>
    <w:rsid w:val="00E60A9D"/>
    <w:rsid w:val="00E70770"/>
    <w:rsid w:val="00E93392"/>
    <w:rsid w:val="00EA27DF"/>
    <w:rsid w:val="00EC6D59"/>
    <w:rsid w:val="00EF675A"/>
    <w:rsid w:val="00F47213"/>
    <w:rsid w:val="00F60FFE"/>
    <w:rsid w:val="00F92256"/>
    <w:rsid w:val="00FB5E27"/>
    <w:rsid w:val="00FC7DB3"/>
    <w:rsid w:val="00FE0E0C"/>
    <w:rsid w:val="00F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AD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B27DDE"/>
    <w:rPr>
      <w:b/>
      <w:bCs/>
    </w:rPr>
  </w:style>
  <w:style w:type="paragraph" w:customStyle="1" w:styleId="a5">
    <w:name w:val="Содержимое таблицы"/>
    <w:basedOn w:val="a"/>
    <w:rsid w:val="00B27DD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/>
      <w:jc w:val="center"/>
      <w:textAlignment w:val="baseline"/>
    </w:pPr>
    <w:rPr>
      <w:rFonts w:eastAsia="Andale Sans UI" w:cs="Tahoma"/>
      <w:kern w:val="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137</cp:revision>
  <cp:lastPrinted>2019-01-17T07:29:00Z</cp:lastPrinted>
  <dcterms:created xsi:type="dcterms:W3CDTF">2018-08-30T02:56:00Z</dcterms:created>
  <dcterms:modified xsi:type="dcterms:W3CDTF">2019-01-18T02:22:00Z</dcterms:modified>
</cp:coreProperties>
</file>