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74" w:rsidRDefault="005F0510" w:rsidP="00992EFD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ИНФОРМАЦИЯ </w:t>
      </w:r>
    </w:p>
    <w:p w:rsidR="005F0510" w:rsidRDefault="005F0510" w:rsidP="00784D74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О РЕЗУЛЬТАТАХ </w:t>
      </w:r>
      <w:r w:rsidR="006D36E8">
        <w:rPr>
          <w:b/>
        </w:rPr>
        <w:t>ПРОВЕДЕННОЙ ПРОВЕРКИ</w:t>
      </w:r>
    </w:p>
    <w:p w:rsidR="00246286" w:rsidRPr="00246286" w:rsidRDefault="005F0510" w:rsidP="005F0510">
      <w:pPr>
        <w:jc w:val="center"/>
        <w:rPr>
          <w:b/>
          <w:color w:val="000000"/>
        </w:rPr>
      </w:pPr>
      <w:r w:rsidRPr="00246286">
        <w:rPr>
          <w:b/>
        </w:rPr>
        <w:t>«</w:t>
      </w:r>
      <w:r w:rsidR="00246286" w:rsidRPr="00246286">
        <w:rPr>
          <w:b/>
        </w:rPr>
        <w:t xml:space="preserve">Проверка </w:t>
      </w:r>
      <w:r w:rsidR="00246286" w:rsidRPr="00246286">
        <w:rPr>
          <w:b/>
          <w:color w:val="000000"/>
        </w:rPr>
        <w:t xml:space="preserve">выполнения муниципального задания в муниципальном бюджетном дошкольном образовательном учреждении «Каменский детский сад» </w:t>
      </w:r>
    </w:p>
    <w:p w:rsidR="0032709E" w:rsidRPr="00246286" w:rsidRDefault="00246286" w:rsidP="005F0510">
      <w:pPr>
        <w:jc w:val="center"/>
        <w:rPr>
          <w:rFonts w:cs="Arial"/>
          <w:b/>
        </w:rPr>
      </w:pPr>
      <w:proofErr w:type="spellStart"/>
      <w:r w:rsidRPr="00246286">
        <w:rPr>
          <w:b/>
          <w:color w:val="000000"/>
        </w:rPr>
        <w:t>Ачинского</w:t>
      </w:r>
      <w:proofErr w:type="spellEnd"/>
      <w:r w:rsidRPr="00246286">
        <w:rPr>
          <w:b/>
          <w:color w:val="000000"/>
        </w:rPr>
        <w:t xml:space="preserve"> района в 2017 году</w:t>
      </w:r>
      <w:r w:rsidR="005F0510" w:rsidRPr="00246286">
        <w:rPr>
          <w:rFonts w:cs="Arial"/>
          <w:b/>
        </w:rPr>
        <w:t>»</w:t>
      </w:r>
    </w:p>
    <w:p w:rsidR="005F0510" w:rsidRPr="0032709E" w:rsidRDefault="005F0510" w:rsidP="005F0510">
      <w:pPr>
        <w:rPr>
          <w:b/>
        </w:rPr>
      </w:pPr>
    </w:p>
    <w:p w:rsidR="00992EFD" w:rsidRPr="00865836" w:rsidRDefault="00992EFD" w:rsidP="00992EFD">
      <w:pPr>
        <w:tabs>
          <w:tab w:val="left" w:pos="0"/>
        </w:tabs>
        <w:ind w:firstLine="709"/>
        <w:jc w:val="center"/>
        <w:rPr>
          <w:b/>
        </w:rPr>
      </w:pPr>
    </w:p>
    <w:p w:rsidR="00A038A9" w:rsidRDefault="00D661A2" w:rsidP="00992EFD">
      <w:pPr>
        <w:jc w:val="both"/>
      </w:pPr>
      <w:r w:rsidRPr="00D661A2">
        <w:t xml:space="preserve">            </w:t>
      </w:r>
      <w:r w:rsidR="00A038A9" w:rsidRPr="005F0510">
        <w:rPr>
          <w:u w:val="single"/>
        </w:rPr>
        <w:t xml:space="preserve">Основание для проведения </w:t>
      </w:r>
      <w:r w:rsidR="006D36E8">
        <w:rPr>
          <w:u w:val="single"/>
        </w:rPr>
        <w:t>проверки</w:t>
      </w:r>
      <w:r w:rsidR="00A038A9" w:rsidRPr="005F0510">
        <w:rPr>
          <w:u w:val="single"/>
        </w:rPr>
        <w:t>:</w:t>
      </w:r>
      <w:r w:rsidR="00A038A9" w:rsidRPr="005F0510">
        <w:t xml:space="preserve"> </w:t>
      </w:r>
      <w:r w:rsidR="005F0510" w:rsidRPr="005F0510">
        <w:t xml:space="preserve"> </w:t>
      </w:r>
      <w:r w:rsidR="006D36E8">
        <w:t>п</w:t>
      </w:r>
      <w:r w:rsidR="005F0510" w:rsidRPr="005F0510">
        <w:t xml:space="preserve">лан </w:t>
      </w:r>
      <w:r w:rsidR="005F0510">
        <w:t xml:space="preserve">проведения ревизий и проверок на 2018 год муниципальных учреждений </w:t>
      </w:r>
      <w:proofErr w:type="spellStart"/>
      <w:r w:rsidR="005F0510">
        <w:t>Ачинского</w:t>
      </w:r>
      <w:proofErr w:type="spellEnd"/>
      <w:r w:rsidR="005F0510">
        <w:t xml:space="preserve"> района</w:t>
      </w:r>
      <w:r w:rsidR="00D65607">
        <w:t xml:space="preserve"> (п. </w:t>
      </w:r>
      <w:r w:rsidR="00246286">
        <w:t>1</w:t>
      </w:r>
      <w:r w:rsidR="00D65607">
        <w:t>),</w:t>
      </w:r>
      <w:r w:rsidR="005F0510" w:rsidRPr="005F0510">
        <w:t xml:space="preserve"> </w:t>
      </w:r>
      <w:r w:rsidR="005F0510">
        <w:t xml:space="preserve">распоряжение </w:t>
      </w:r>
      <w:r w:rsidR="006D36E8">
        <w:t xml:space="preserve">Главы </w:t>
      </w:r>
      <w:proofErr w:type="spellStart"/>
      <w:r w:rsidR="005F0510">
        <w:t>Ачинского</w:t>
      </w:r>
      <w:proofErr w:type="spellEnd"/>
      <w:r w:rsidR="005F0510">
        <w:t xml:space="preserve"> района </w:t>
      </w:r>
      <w:r w:rsidR="00D65607">
        <w:t xml:space="preserve">от </w:t>
      </w:r>
      <w:r w:rsidR="006D36E8">
        <w:t>26.01</w:t>
      </w:r>
      <w:r w:rsidR="00D65607" w:rsidRPr="00D65607">
        <w:t xml:space="preserve">.2018 № </w:t>
      </w:r>
      <w:r w:rsidR="006D36E8">
        <w:t>63-Р.</w:t>
      </w:r>
    </w:p>
    <w:p w:rsidR="00D661A2" w:rsidRDefault="00D661A2" w:rsidP="00992EFD">
      <w:pPr>
        <w:jc w:val="both"/>
      </w:pPr>
      <w:r w:rsidRPr="00D661A2">
        <w:t xml:space="preserve">            </w:t>
      </w:r>
      <w:r w:rsidRPr="00D661A2">
        <w:rPr>
          <w:u w:val="single"/>
        </w:rPr>
        <w:t xml:space="preserve">Цель </w:t>
      </w:r>
      <w:r w:rsidR="00FB00B3">
        <w:rPr>
          <w:u w:val="single"/>
        </w:rPr>
        <w:t>проверки</w:t>
      </w:r>
      <w:r>
        <w:t xml:space="preserve">: </w:t>
      </w:r>
      <w:r w:rsidR="00246286">
        <w:t xml:space="preserve">Проверка </w:t>
      </w:r>
      <w:r w:rsidR="00246286">
        <w:rPr>
          <w:color w:val="000000"/>
        </w:rPr>
        <w:t xml:space="preserve">выполнения муниципального задания в муниципальном бюджетном дошкольном образовательном учреждении «Каменский детский сад» </w:t>
      </w:r>
      <w:proofErr w:type="spellStart"/>
      <w:r w:rsidR="00246286">
        <w:rPr>
          <w:color w:val="000000"/>
        </w:rPr>
        <w:t>Ачинского</w:t>
      </w:r>
      <w:proofErr w:type="spellEnd"/>
      <w:r w:rsidR="00246286">
        <w:rPr>
          <w:color w:val="000000"/>
        </w:rPr>
        <w:t xml:space="preserve"> района</w:t>
      </w:r>
      <w:r>
        <w:t>.</w:t>
      </w:r>
    </w:p>
    <w:p w:rsidR="00D661A2" w:rsidRDefault="00246286" w:rsidP="00246286">
      <w:pPr>
        <w:ind w:firstLine="709"/>
        <w:jc w:val="both"/>
      </w:pPr>
      <w:r>
        <w:t xml:space="preserve"> </w:t>
      </w:r>
      <w:r w:rsidR="00FB00B3">
        <w:rPr>
          <w:u w:val="single"/>
        </w:rPr>
        <w:t>Объект проверки</w:t>
      </w:r>
      <w:r w:rsidR="00817407">
        <w:t xml:space="preserve">: </w:t>
      </w:r>
      <w:r w:rsidRPr="00246286">
        <w:rPr>
          <w:color w:val="000000"/>
        </w:rPr>
        <w:t>Муниципальное бюджетное дошкольное образовательное учреждение «Каменский детский сад» (далее - МБДОУ «Каменский ДС»</w:t>
      </w:r>
      <w:r w:rsidR="003011C9">
        <w:rPr>
          <w:color w:val="000000"/>
        </w:rPr>
        <w:t>,</w:t>
      </w:r>
      <w:r>
        <w:rPr>
          <w:color w:val="000000"/>
        </w:rPr>
        <w:t xml:space="preserve"> заказчик).</w:t>
      </w:r>
      <w:r w:rsidRPr="00246286">
        <w:rPr>
          <w:color w:val="000000"/>
        </w:rPr>
        <w:t xml:space="preserve"> </w:t>
      </w:r>
    </w:p>
    <w:p w:rsidR="00A038A9" w:rsidRPr="00C81B20" w:rsidRDefault="00817407" w:rsidP="00992EFD">
      <w:pPr>
        <w:jc w:val="both"/>
        <w:rPr>
          <w:u w:val="single"/>
        </w:rPr>
      </w:pPr>
      <w:r>
        <w:t xml:space="preserve">            </w:t>
      </w:r>
      <w:r w:rsidR="00FB00B3">
        <w:rPr>
          <w:u w:val="single"/>
        </w:rPr>
        <w:t>В результате проведенной проверки установлено</w:t>
      </w:r>
      <w:r w:rsidRPr="00817407">
        <w:rPr>
          <w:u w:val="single"/>
        </w:rPr>
        <w:t>:</w:t>
      </w:r>
      <w:r w:rsidR="00992EFD">
        <w:t xml:space="preserve">      </w:t>
      </w:r>
      <w:r w:rsidR="00A038A9">
        <w:t xml:space="preserve">           </w:t>
      </w:r>
    </w:p>
    <w:p w:rsidR="00246286" w:rsidRDefault="00246286" w:rsidP="00246286">
      <w:pPr>
        <w:jc w:val="both"/>
        <w:rPr>
          <w:color w:val="000000"/>
          <w:shd w:val="clear" w:color="auto" w:fill="FFFFFF"/>
        </w:rPr>
      </w:pPr>
      <w:r>
        <w:t xml:space="preserve">            1. Нарушение ст. 11, ст. 15  </w:t>
      </w:r>
      <w:r>
        <w:rPr>
          <w:color w:val="000000"/>
          <w:shd w:val="clear" w:color="auto" w:fill="FFFFFF"/>
        </w:rPr>
        <w:t xml:space="preserve">Федерального закона от 26.07.2006 № 135-ФЗ «О защите конкуренции», </w:t>
      </w:r>
      <w:r>
        <w:t>выразилось в том, что</w:t>
      </w:r>
      <w:r>
        <w:rPr>
          <w:color w:val="000000"/>
          <w:shd w:val="clear" w:color="auto" w:fill="FFFFFF"/>
        </w:rPr>
        <w:t xml:space="preserve"> Заказчик в проверяемом периоде заключил муниципальные контракты (</w:t>
      </w:r>
      <w:r>
        <w:t>№ 24/1 от 15.11.2017, № 25/1 от 13.11.2017 и № 26/1 от 14.11.2017) без проведения публичных процедур, что привело к ограничению конкуренции путем создания другим хозяйствующим субъектам препятствий в доступе на товарный рынок. Так же при анализе вышеуказанных муниципальных контрактов действие Заказчика можно рассматривать, как искусственное «дробление» единой закупки на несколько закупок;</w:t>
      </w:r>
    </w:p>
    <w:p w:rsidR="00246286" w:rsidRPr="00246286" w:rsidRDefault="00246286" w:rsidP="00246286">
      <w:pPr>
        <w:jc w:val="both"/>
        <w:rPr>
          <w:color w:val="000000"/>
          <w:shd w:val="clear" w:color="auto" w:fill="FFFFFF"/>
        </w:rPr>
      </w:pPr>
      <w:r>
        <w:t xml:space="preserve">            2. Нарушение ст. 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D7D17">
        <w:t xml:space="preserve"> (далее - Закон № 44-ФЗ)</w:t>
      </w:r>
      <w:r>
        <w:t xml:space="preserve">. </w:t>
      </w:r>
      <w:proofErr w:type="gramStart"/>
      <w:r>
        <w:t xml:space="preserve">Заказчиком нарушены принципы открытости, прозрачности информации о контрактной системе в сфере закупок, обеспечения конкуренции, 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закупок, т.к. в проверяемом периоде муниципальные контракты </w:t>
      </w:r>
      <w:r>
        <w:rPr>
          <w:color w:val="000000"/>
          <w:shd w:val="clear" w:color="auto" w:fill="FFFFFF"/>
        </w:rPr>
        <w:t xml:space="preserve">(№ 25 от 26.07.2017, № 6 от 28.08.2017, № 20 от 20.12.2017, № 30 от 19.12.2017, </w:t>
      </w:r>
      <w:r>
        <w:t>№ 24/1 от 15.11.2017, № 25/1 от 13.11.2017 и № 26/1 от</w:t>
      </w:r>
      <w:proofErr w:type="gramEnd"/>
      <w:r>
        <w:t xml:space="preserve"> 14.11.2017) были заключены с единственным поставщиком без использования конкурентных способов определения поставщиков (подрядчиков, исполнителей); </w:t>
      </w:r>
    </w:p>
    <w:p w:rsidR="00246286" w:rsidRDefault="00246286" w:rsidP="00246286">
      <w:pPr>
        <w:autoSpaceDE w:val="0"/>
        <w:autoSpaceDN w:val="0"/>
        <w:adjustRightInd w:val="0"/>
        <w:jc w:val="both"/>
      </w:pPr>
      <w:r>
        <w:t xml:space="preserve">             3.</w:t>
      </w:r>
      <w:r>
        <w:rPr>
          <w:b/>
        </w:rPr>
        <w:t xml:space="preserve"> </w:t>
      </w:r>
      <w:r>
        <w:t xml:space="preserve"> Нарушение ст. 8 «Принцип обеспечения конкуренции»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proofErr w:type="gramStart"/>
      <w:r>
        <w:t xml:space="preserve">Заказчиком при заключении муниципальных контрактов </w:t>
      </w:r>
      <w:r>
        <w:rPr>
          <w:color w:val="000000"/>
          <w:shd w:val="clear" w:color="auto" w:fill="FFFFFF"/>
        </w:rPr>
        <w:t xml:space="preserve">(№ 25 от 26.07.2017, № 6 от 28.08.2017, № 20 от 20.12.2017, № 30 от 19.12.2017, </w:t>
      </w:r>
      <w:r>
        <w:t>№ 24/1 от 15.11.2017, № 25/1 от 13.11.2017 и № 26/1 от 14.11.2017) не соблюден</w:t>
      </w:r>
      <w:r>
        <w:rPr>
          <w:bCs/>
        </w:rPr>
        <w:t xml:space="preserve"> принцип обеспечения конкуренции, действие которого должно обеспечить создание равных условий между участниками закупок, согласно которого любое заинтересованное лицо имеет возможность в соответствии с законодательством РФ и иных нормативных</w:t>
      </w:r>
      <w:proofErr w:type="gramEnd"/>
      <w:r>
        <w:rPr>
          <w:bCs/>
        </w:rPr>
        <w:t xml:space="preserve"> правовых актов о контрактной системе в сфере закупок стать поставщиком (подрядчиком, исполнителем);</w:t>
      </w:r>
    </w:p>
    <w:p w:rsidR="00C45562" w:rsidRDefault="00246286" w:rsidP="00C45562">
      <w:pPr>
        <w:jc w:val="both"/>
      </w:pPr>
      <w:r>
        <w:t xml:space="preserve">           </w:t>
      </w:r>
      <w:r>
        <w:rPr>
          <w:color w:val="000000"/>
          <w:shd w:val="clear" w:color="auto" w:fill="FFFFFF"/>
        </w:rPr>
        <w:t xml:space="preserve">4. </w:t>
      </w:r>
      <w:proofErr w:type="gramStart"/>
      <w:r>
        <w:t>Нарушение ст. 34 Бюджетно</w:t>
      </w:r>
      <w:r w:rsidR="00C45562">
        <w:t>го кодекса Российской Федерации,</w:t>
      </w:r>
      <w:r>
        <w:t xml:space="preserve"> </w:t>
      </w:r>
      <w:r w:rsidR="00C45562">
        <w:t>з</w:t>
      </w:r>
      <w:r w:rsidR="00C45562" w:rsidRPr="006B2D3A">
        <w:t>аказчик</w:t>
      </w:r>
      <w:r w:rsidR="00C45562">
        <w:t>ом</w:t>
      </w:r>
      <w:r w:rsidR="00C45562" w:rsidRPr="006B2D3A">
        <w:t xml:space="preserve"> в проверяем</w:t>
      </w:r>
      <w:r w:rsidR="00C45562">
        <w:t xml:space="preserve">ом </w:t>
      </w:r>
      <w:r w:rsidR="00C45562" w:rsidRPr="006B2D3A">
        <w:t>период</w:t>
      </w:r>
      <w:r w:rsidR="00C45562">
        <w:t>е заключ</w:t>
      </w:r>
      <w:r w:rsidR="000A3CA6">
        <w:t>е</w:t>
      </w:r>
      <w:r w:rsidR="00C45562">
        <w:t>но</w:t>
      </w:r>
      <w:r w:rsidR="00C45562" w:rsidRPr="006B2D3A">
        <w:t xml:space="preserve"> 7 муниципальных контрактов</w:t>
      </w:r>
      <w:r w:rsidR="00C45562">
        <w:t xml:space="preserve"> </w:t>
      </w:r>
      <w:r w:rsidR="00C45562">
        <w:rPr>
          <w:color w:val="000000"/>
          <w:shd w:val="clear" w:color="auto" w:fill="FFFFFF"/>
        </w:rPr>
        <w:t xml:space="preserve">(№ 25 от 26.07.2017, № 6 от 28.08.2017, № 20 от 20.12.2017, № 30 от 19.12.2017, </w:t>
      </w:r>
      <w:r w:rsidR="00C45562" w:rsidRPr="006B2D3A">
        <w:t>№ 24/1 от 15.11.2017, № 25/1 от 13.11.2017 и № 26/1 от 14.11.2017</w:t>
      </w:r>
      <w:r w:rsidR="00C45562">
        <w:t>)</w:t>
      </w:r>
      <w:r w:rsidR="00C45562" w:rsidRPr="006B2D3A">
        <w:t xml:space="preserve"> с единственным поставщиком в соответствии с п.</w:t>
      </w:r>
      <w:r w:rsidR="00C45562">
        <w:t xml:space="preserve"> 4, </w:t>
      </w:r>
      <w:r w:rsidR="00C45562" w:rsidRPr="006B2D3A">
        <w:t>5 ч.</w:t>
      </w:r>
      <w:r w:rsidR="00C45562">
        <w:t xml:space="preserve"> </w:t>
      </w:r>
      <w:r w:rsidR="00C45562" w:rsidRPr="006B2D3A">
        <w:t>1 ст. 93 Закона</w:t>
      </w:r>
      <w:r w:rsidR="00C45562">
        <w:t xml:space="preserve"> </w:t>
      </w:r>
      <w:r w:rsidR="004A7533">
        <w:t xml:space="preserve">№ </w:t>
      </w:r>
      <w:r w:rsidR="00C45562" w:rsidRPr="006B2D3A">
        <w:t xml:space="preserve">44-ФЗ на сумму </w:t>
      </w:r>
      <w:r w:rsidR="00C45562" w:rsidRPr="0086411B">
        <w:t>1</w:t>
      </w:r>
      <w:r w:rsidR="00451589">
        <w:t> </w:t>
      </w:r>
      <w:r w:rsidR="00C45562" w:rsidRPr="0086411B">
        <w:t>122</w:t>
      </w:r>
      <w:r w:rsidR="00451589">
        <w:t>,2</w:t>
      </w:r>
      <w:r w:rsidR="00C45562">
        <w:t xml:space="preserve"> </w:t>
      </w:r>
      <w:r w:rsidR="00451589">
        <w:t>тыс</w:t>
      </w:r>
      <w:proofErr w:type="gramEnd"/>
      <w:r w:rsidR="00451589">
        <w:t xml:space="preserve">. </w:t>
      </w:r>
      <w:r w:rsidR="00C45562">
        <w:t>руб</w:t>
      </w:r>
      <w:r w:rsidR="00451589">
        <w:t xml:space="preserve">лей </w:t>
      </w:r>
      <w:r w:rsidR="00F14239">
        <w:t>без использования конкурентных способов определения поставщиков</w:t>
      </w:r>
      <w:r w:rsidR="00C45562">
        <w:t>,</w:t>
      </w:r>
      <w:r w:rsidR="00C45562" w:rsidRPr="006B2D3A">
        <w:t xml:space="preserve"> </w:t>
      </w:r>
      <w:r w:rsidR="00C45562">
        <w:t xml:space="preserve">что приводит к отсутствию </w:t>
      </w:r>
      <w:r w:rsidR="00C45562" w:rsidRPr="00A50857">
        <w:t>реальной экономии</w:t>
      </w:r>
      <w:r w:rsidR="00C45562">
        <w:t xml:space="preserve"> бюджетных средств;</w:t>
      </w:r>
    </w:p>
    <w:p w:rsidR="00246286" w:rsidRPr="00BD7D17" w:rsidRDefault="00055A2B" w:rsidP="00C45562">
      <w:pPr>
        <w:jc w:val="both"/>
        <w:rPr>
          <w:color w:val="000000"/>
          <w:shd w:val="clear" w:color="auto" w:fill="FFFFFF"/>
        </w:rPr>
      </w:pPr>
      <w:r>
        <w:rPr>
          <w:b/>
          <w:color w:val="000000"/>
        </w:rPr>
        <w:t xml:space="preserve">          </w:t>
      </w:r>
      <w:r>
        <w:rPr>
          <w:color w:val="000000"/>
          <w:shd w:val="clear" w:color="auto" w:fill="FFFFFF"/>
        </w:rPr>
        <w:t>5</w:t>
      </w:r>
      <w:r w:rsidR="00246286">
        <w:rPr>
          <w:color w:val="000000"/>
          <w:shd w:val="clear" w:color="auto" w:fill="FFFFFF"/>
        </w:rPr>
        <w:t xml:space="preserve">. </w:t>
      </w:r>
      <w:r w:rsidR="00BD7D17">
        <w:rPr>
          <w:color w:val="000000"/>
          <w:shd w:val="clear" w:color="auto" w:fill="FFFFFF"/>
        </w:rPr>
        <w:t xml:space="preserve">  </w:t>
      </w:r>
      <w:r w:rsidR="00246286">
        <w:t xml:space="preserve">Неправомерное расходование средств бюджета на общую сумму </w:t>
      </w:r>
      <w:r w:rsidR="00246286">
        <w:rPr>
          <w:bCs/>
          <w:iCs/>
          <w:color w:val="000000"/>
        </w:rPr>
        <w:t>283,4 тыс. рублей.</w:t>
      </w:r>
    </w:p>
    <w:p w:rsidR="00BD7D17" w:rsidRDefault="00C5500B" w:rsidP="00246286">
      <w:pPr>
        <w:keepNext/>
        <w:jc w:val="both"/>
      </w:pPr>
      <w:r>
        <w:t xml:space="preserve">          </w:t>
      </w:r>
    </w:p>
    <w:p w:rsidR="00C5500B" w:rsidRDefault="00BD7D17" w:rsidP="00246286">
      <w:pPr>
        <w:keepNext/>
        <w:jc w:val="both"/>
      </w:pPr>
      <w:r>
        <w:t xml:space="preserve">          </w:t>
      </w:r>
      <w:r w:rsidR="00E5044A">
        <w:t xml:space="preserve">По результатам </w:t>
      </w:r>
      <w:r w:rsidR="00441B50">
        <w:t>проведенной проверки</w:t>
      </w:r>
      <w:r w:rsidR="00E5044A">
        <w:t xml:space="preserve"> в адрес </w:t>
      </w:r>
      <w:r w:rsidR="003011C9">
        <w:t>з</w:t>
      </w:r>
      <w:r w:rsidR="00246286">
        <w:t xml:space="preserve">аведующей МБДОУ «Каменский детский сад» </w:t>
      </w:r>
      <w:r w:rsidR="00E5044A">
        <w:t>направлено пре</w:t>
      </w:r>
      <w:r w:rsidR="00C5500B">
        <w:t xml:space="preserve">дписание и представление об </w:t>
      </w:r>
      <w:r w:rsidR="00C5500B" w:rsidRPr="008276B4">
        <w:t>устранении выявленных нарушени</w:t>
      </w:r>
      <w:r w:rsidR="00C5500B">
        <w:t>й</w:t>
      </w:r>
      <w:r w:rsidR="00C5500B" w:rsidRPr="008276B4">
        <w:t xml:space="preserve"> и замечани</w:t>
      </w:r>
      <w:r w:rsidR="00C5500B">
        <w:t>й.</w:t>
      </w:r>
    </w:p>
    <w:p w:rsidR="00C5500B" w:rsidRDefault="00C5500B" w:rsidP="00992EFD">
      <w:pPr>
        <w:jc w:val="both"/>
      </w:pPr>
    </w:p>
    <w:p w:rsidR="00246286" w:rsidRDefault="00246286" w:rsidP="00992EFD">
      <w:pPr>
        <w:jc w:val="both"/>
      </w:pPr>
    </w:p>
    <w:sectPr w:rsidR="00246286" w:rsidSect="00BD7D1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2EFD"/>
    <w:rsid w:val="0005389D"/>
    <w:rsid w:val="00055A2B"/>
    <w:rsid w:val="000A0A86"/>
    <w:rsid w:val="000A3CA6"/>
    <w:rsid w:val="000B1334"/>
    <w:rsid w:val="000F7C46"/>
    <w:rsid w:val="00246286"/>
    <w:rsid w:val="003011C9"/>
    <w:rsid w:val="0032709E"/>
    <w:rsid w:val="004261EF"/>
    <w:rsid w:val="00441B50"/>
    <w:rsid w:val="00451589"/>
    <w:rsid w:val="004A7533"/>
    <w:rsid w:val="00563880"/>
    <w:rsid w:val="005F0510"/>
    <w:rsid w:val="006B765B"/>
    <w:rsid w:val="006D36E8"/>
    <w:rsid w:val="00784D74"/>
    <w:rsid w:val="00817407"/>
    <w:rsid w:val="008551D8"/>
    <w:rsid w:val="00992EFD"/>
    <w:rsid w:val="00997E05"/>
    <w:rsid w:val="00A038A9"/>
    <w:rsid w:val="00A219E7"/>
    <w:rsid w:val="00BD7D17"/>
    <w:rsid w:val="00BE2E12"/>
    <w:rsid w:val="00C45562"/>
    <w:rsid w:val="00C5500B"/>
    <w:rsid w:val="00C81B20"/>
    <w:rsid w:val="00CE6BE8"/>
    <w:rsid w:val="00D65607"/>
    <w:rsid w:val="00D661A2"/>
    <w:rsid w:val="00E5044A"/>
    <w:rsid w:val="00E60A9D"/>
    <w:rsid w:val="00E8495F"/>
    <w:rsid w:val="00EE7CC6"/>
    <w:rsid w:val="00EF62FF"/>
    <w:rsid w:val="00F14239"/>
    <w:rsid w:val="00FB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21C95-8AD4-483A-96F8-6BAE2C33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35</cp:revision>
  <cp:lastPrinted>2018-11-09T02:46:00Z</cp:lastPrinted>
  <dcterms:created xsi:type="dcterms:W3CDTF">2018-08-30T02:56:00Z</dcterms:created>
  <dcterms:modified xsi:type="dcterms:W3CDTF">2018-11-09T02:54:00Z</dcterms:modified>
</cp:coreProperties>
</file>