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38" w:rsidRDefault="00043438" w:rsidP="00043438">
      <w:pPr>
        <w:tabs>
          <w:tab w:val="left" w:pos="0"/>
        </w:tabs>
        <w:spacing w:line="276" w:lineRule="auto"/>
        <w:jc w:val="center"/>
        <w:rPr>
          <w:b/>
        </w:rPr>
      </w:pPr>
    </w:p>
    <w:p w:rsidR="00784D74" w:rsidRDefault="005F0510" w:rsidP="00043438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5F0510" w:rsidRDefault="005F0510" w:rsidP="00CD2A23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О РЕЗУЛЬТАТАХ </w:t>
      </w:r>
      <w:r w:rsidR="00204A75">
        <w:rPr>
          <w:b/>
        </w:rPr>
        <w:t>ПРОВЕДЕННОЙ ПРОВЕРКИ</w:t>
      </w:r>
    </w:p>
    <w:p w:rsidR="0032709E" w:rsidRDefault="005F0510" w:rsidP="00CD2A23">
      <w:pPr>
        <w:spacing w:line="276" w:lineRule="auto"/>
        <w:jc w:val="center"/>
        <w:rPr>
          <w:rFonts w:cs="Arial"/>
          <w:b/>
        </w:rPr>
      </w:pPr>
      <w:r>
        <w:rPr>
          <w:b/>
        </w:rPr>
        <w:t>«К</w:t>
      </w:r>
      <w:r w:rsidR="0032709E" w:rsidRPr="0032709E">
        <w:rPr>
          <w:b/>
        </w:rPr>
        <w:t>омплексн</w:t>
      </w:r>
      <w:r>
        <w:rPr>
          <w:b/>
        </w:rPr>
        <w:t>ая</w:t>
      </w:r>
      <w:r w:rsidR="0032709E" w:rsidRPr="0032709E">
        <w:rPr>
          <w:b/>
        </w:rPr>
        <w:t xml:space="preserve"> ревизи</w:t>
      </w:r>
      <w:r>
        <w:rPr>
          <w:b/>
        </w:rPr>
        <w:t>я</w:t>
      </w:r>
      <w:r w:rsidR="0032709E" w:rsidRPr="0032709E">
        <w:rPr>
          <w:b/>
        </w:rPr>
        <w:t xml:space="preserve"> финансово-хозяйственной деятельности администрации </w:t>
      </w:r>
      <w:r w:rsidR="00E15835">
        <w:rPr>
          <w:b/>
        </w:rPr>
        <w:t xml:space="preserve">Горного </w:t>
      </w:r>
      <w:r w:rsidR="0032709E" w:rsidRPr="0032709E">
        <w:rPr>
          <w:b/>
        </w:rPr>
        <w:t>сельсов</w:t>
      </w:r>
      <w:r w:rsidR="00E15835">
        <w:rPr>
          <w:b/>
        </w:rPr>
        <w:t>ета за период с 01.0</w:t>
      </w:r>
      <w:r w:rsidR="00880D58">
        <w:rPr>
          <w:b/>
        </w:rPr>
        <w:t>2</w:t>
      </w:r>
      <w:r w:rsidR="00E15835">
        <w:rPr>
          <w:b/>
        </w:rPr>
        <w:t>.2015 по 30.06.2018</w:t>
      </w:r>
      <w:r>
        <w:rPr>
          <w:rFonts w:cs="Arial"/>
          <w:b/>
        </w:rPr>
        <w:t>»</w:t>
      </w:r>
    </w:p>
    <w:p w:rsidR="00992EFD" w:rsidRDefault="00992EFD" w:rsidP="002A46C1">
      <w:pPr>
        <w:tabs>
          <w:tab w:val="left" w:pos="0"/>
        </w:tabs>
        <w:rPr>
          <w:b/>
        </w:rPr>
      </w:pPr>
    </w:p>
    <w:p w:rsidR="00043438" w:rsidRPr="00865836" w:rsidRDefault="00043438" w:rsidP="002A46C1">
      <w:pPr>
        <w:tabs>
          <w:tab w:val="left" w:pos="0"/>
        </w:tabs>
        <w:rPr>
          <w:b/>
        </w:rPr>
      </w:pPr>
    </w:p>
    <w:p w:rsidR="00A038A9" w:rsidRDefault="00D661A2" w:rsidP="00C4757C">
      <w:pPr>
        <w:spacing w:line="276" w:lineRule="auto"/>
        <w:jc w:val="both"/>
      </w:pPr>
      <w:r w:rsidRPr="00D661A2">
        <w:t xml:space="preserve">            </w:t>
      </w:r>
      <w:r w:rsidR="00A038A9" w:rsidRPr="005F0510">
        <w:rPr>
          <w:u w:val="single"/>
        </w:rPr>
        <w:t xml:space="preserve">Основание для проведения </w:t>
      </w:r>
      <w:r w:rsidR="00204A75">
        <w:rPr>
          <w:u w:val="single"/>
        </w:rPr>
        <w:t>проверки</w:t>
      </w:r>
      <w:r w:rsidR="00A038A9" w:rsidRPr="005F0510">
        <w:rPr>
          <w:u w:val="single"/>
        </w:rPr>
        <w:t>:</w:t>
      </w:r>
      <w:r w:rsidR="00A038A9" w:rsidRPr="005F0510">
        <w:t xml:space="preserve"> </w:t>
      </w:r>
      <w:r w:rsidR="005F0510" w:rsidRPr="005F0510">
        <w:t xml:space="preserve"> </w:t>
      </w:r>
      <w:r w:rsidR="00204A75">
        <w:t>п</w:t>
      </w:r>
      <w:r w:rsidR="005F0510" w:rsidRPr="005F0510">
        <w:t xml:space="preserve">лан </w:t>
      </w:r>
      <w:r w:rsidR="005F0510">
        <w:t xml:space="preserve">проведения ревизий и проверок на 2018 год муниципальных учреждений </w:t>
      </w:r>
      <w:proofErr w:type="spellStart"/>
      <w:r w:rsidR="005F0510">
        <w:t>Ачинского</w:t>
      </w:r>
      <w:proofErr w:type="spellEnd"/>
      <w:r w:rsidR="005F0510">
        <w:t xml:space="preserve"> района</w:t>
      </w:r>
      <w:r w:rsidR="00D65607">
        <w:t xml:space="preserve"> (п. </w:t>
      </w:r>
      <w:r w:rsidR="00AB579E">
        <w:t>4</w:t>
      </w:r>
      <w:r w:rsidR="00D65607">
        <w:t>),</w:t>
      </w:r>
      <w:r w:rsidR="005F0510" w:rsidRPr="005F0510">
        <w:t xml:space="preserve"> </w:t>
      </w:r>
      <w:r w:rsidR="005F0510">
        <w:t xml:space="preserve">распоряжение </w:t>
      </w:r>
      <w:r w:rsidR="00204A75">
        <w:t>Главы</w:t>
      </w:r>
      <w:r w:rsidR="005F0510">
        <w:t xml:space="preserve"> </w:t>
      </w:r>
      <w:proofErr w:type="spellStart"/>
      <w:r w:rsidR="005F0510">
        <w:t>Ачинского</w:t>
      </w:r>
      <w:proofErr w:type="spellEnd"/>
      <w:r w:rsidR="005F0510">
        <w:t xml:space="preserve"> района </w:t>
      </w:r>
      <w:r w:rsidR="00D65607">
        <w:t xml:space="preserve">от </w:t>
      </w:r>
      <w:r w:rsidR="00AB579E">
        <w:t>30</w:t>
      </w:r>
      <w:r w:rsidR="003A6621">
        <w:t>.</w:t>
      </w:r>
      <w:r w:rsidR="00AB579E">
        <w:t>08</w:t>
      </w:r>
      <w:r w:rsidR="00D65607" w:rsidRPr="00D65607">
        <w:t xml:space="preserve">.2018 № </w:t>
      </w:r>
      <w:r w:rsidR="00AB579E">
        <w:t>565-Р</w:t>
      </w:r>
      <w:r>
        <w:t>.</w:t>
      </w:r>
    </w:p>
    <w:p w:rsidR="00D661A2" w:rsidRDefault="00D661A2" w:rsidP="00C4757C">
      <w:pPr>
        <w:spacing w:line="276" w:lineRule="auto"/>
        <w:jc w:val="both"/>
      </w:pPr>
      <w:r w:rsidRPr="00D661A2">
        <w:t xml:space="preserve">            </w:t>
      </w:r>
      <w:r w:rsidRPr="00D661A2">
        <w:rPr>
          <w:u w:val="single"/>
        </w:rPr>
        <w:t xml:space="preserve">Цель </w:t>
      </w:r>
      <w:r w:rsidR="00204A75">
        <w:rPr>
          <w:u w:val="single"/>
        </w:rPr>
        <w:t>проверки</w:t>
      </w:r>
      <w:r>
        <w:t xml:space="preserve">: </w:t>
      </w:r>
      <w:proofErr w:type="gramStart"/>
      <w:r w:rsidR="00204A75">
        <w:t>к</w:t>
      </w:r>
      <w:r>
        <w:t>онтроль за</w:t>
      </w:r>
      <w:proofErr w:type="gramEnd"/>
      <w: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661A2" w:rsidRDefault="00817407" w:rsidP="00C4757C">
      <w:pPr>
        <w:spacing w:line="276" w:lineRule="auto"/>
        <w:jc w:val="both"/>
      </w:pPr>
      <w:r>
        <w:t xml:space="preserve">            </w:t>
      </w:r>
      <w:r w:rsidRPr="00817407">
        <w:rPr>
          <w:u w:val="single"/>
        </w:rPr>
        <w:t xml:space="preserve">Объект </w:t>
      </w:r>
      <w:r w:rsidR="00204A75">
        <w:rPr>
          <w:u w:val="single"/>
        </w:rPr>
        <w:t>проверки</w:t>
      </w:r>
      <w:r>
        <w:t xml:space="preserve">: </w:t>
      </w:r>
      <w:r w:rsidR="00204A75">
        <w:t>а</w:t>
      </w:r>
      <w:r>
        <w:t xml:space="preserve">дминистрация </w:t>
      </w:r>
      <w:r w:rsidR="00AB579E">
        <w:t>Горного</w:t>
      </w:r>
      <w:r>
        <w:t xml:space="preserve"> сельсовета </w:t>
      </w:r>
      <w:proofErr w:type="spellStart"/>
      <w:r>
        <w:t>Ачинского</w:t>
      </w:r>
      <w:proofErr w:type="spellEnd"/>
      <w:r>
        <w:t xml:space="preserve"> района.</w:t>
      </w:r>
    </w:p>
    <w:p w:rsidR="00AD76D2" w:rsidRDefault="00817407" w:rsidP="00C4757C">
      <w:pPr>
        <w:spacing w:line="276" w:lineRule="auto"/>
        <w:jc w:val="both"/>
      </w:pPr>
      <w:r>
        <w:t xml:space="preserve">            </w:t>
      </w:r>
      <w:r w:rsidR="00204A75">
        <w:rPr>
          <w:u w:val="single"/>
        </w:rPr>
        <w:t>В результате проведенной проверки установлено</w:t>
      </w:r>
      <w:r w:rsidRPr="00817407">
        <w:rPr>
          <w:u w:val="single"/>
        </w:rPr>
        <w:t>:</w:t>
      </w:r>
      <w:r w:rsidR="00992EFD">
        <w:t xml:space="preserve">     </w:t>
      </w:r>
    </w:p>
    <w:p w:rsidR="00AD76D2" w:rsidRDefault="00992EFD" w:rsidP="00043438">
      <w:pPr>
        <w:jc w:val="both"/>
      </w:pPr>
      <w:r>
        <w:t xml:space="preserve"> </w:t>
      </w:r>
      <w:r w:rsidR="00A038A9">
        <w:t xml:space="preserve"> </w:t>
      </w:r>
      <w:r w:rsidR="00AD76D2">
        <w:t xml:space="preserve">          </w:t>
      </w:r>
      <w:r w:rsidR="00AD76D2" w:rsidRPr="004A3FFF">
        <w:t>1.</w:t>
      </w:r>
      <w:r w:rsidR="00AD76D2">
        <w:t xml:space="preserve"> Н</w:t>
      </w:r>
      <w:r w:rsidR="00AD76D2" w:rsidRPr="004A3FFF">
        <w:t>арушени</w:t>
      </w:r>
      <w:r w:rsidR="00AD76D2">
        <w:t>е</w:t>
      </w:r>
      <w:r w:rsidR="00AD76D2" w:rsidRPr="004A3FFF">
        <w:t xml:space="preserve"> </w:t>
      </w:r>
      <w:r w:rsidR="00AD76D2">
        <w:t xml:space="preserve">требований </w:t>
      </w:r>
      <w:r w:rsidR="00AD76D2" w:rsidRPr="004A3FFF">
        <w:t xml:space="preserve">Положения о бюджетном процессе утвержденного Решением Горного сельского Совета депутатов </w:t>
      </w:r>
      <w:r w:rsidR="00AD76D2">
        <w:t xml:space="preserve">от 19.12.2014 № 47-213 </w:t>
      </w:r>
      <w:proofErr w:type="gramStart"/>
      <w:r w:rsidR="00AD76D2" w:rsidRPr="004A3FFF">
        <w:t>Р</w:t>
      </w:r>
      <w:proofErr w:type="gramEnd"/>
      <w:r w:rsidR="00AD76D2" w:rsidRPr="004A3FFF">
        <w:t xml:space="preserve"> (далее - Положение о бюджетном процессе), в решениях по корректировкам бюджета Горного сельсовета</w:t>
      </w:r>
      <w:r w:rsidR="00AD76D2">
        <w:t xml:space="preserve"> (2016 год) </w:t>
      </w:r>
      <w:r w:rsidR="00AD76D2" w:rsidRPr="004A3FFF">
        <w:t>указаны суммы в рублях, с точностью до второго десятичного знака после запятой, тогда как Положением о бюджетном процессе предусмотрена единая единица  измерения - тысячи  рублей  с  точностью  до  первого  десятичного  знака  после  запятой</w:t>
      </w:r>
      <w:r w:rsidR="00AD76D2">
        <w:t>;</w:t>
      </w:r>
    </w:p>
    <w:p w:rsidR="00AD76D2" w:rsidRDefault="00AD76D2" w:rsidP="00AD76D2">
      <w:pPr>
        <w:jc w:val="both"/>
      </w:pPr>
      <w:r>
        <w:t xml:space="preserve">           2</w:t>
      </w:r>
      <w:r w:rsidRPr="00805AAE">
        <w:t xml:space="preserve">. </w:t>
      </w:r>
      <w:r>
        <w:t>Н</w:t>
      </w:r>
      <w:r w:rsidRPr="00805AAE">
        <w:t>арушени</w:t>
      </w:r>
      <w:r>
        <w:t>е</w:t>
      </w:r>
      <w:r w:rsidRPr="00805AAE">
        <w:t xml:space="preserve"> ст</w:t>
      </w:r>
      <w:r>
        <w:t xml:space="preserve">. </w:t>
      </w:r>
      <w:r w:rsidRPr="00805AAE">
        <w:t>217.1 Бюджетного кодекса Российской Федерации и Порядка составления и ведения кассового плана утвержденного Постановлением администрации Горного сельсовета от 20.12.2007 № 64, администраци</w:t>
      </w:r>
      <w:r>
        <w:t>ей</w:t>
      </w:r>
      <w:r w:rsidRPr="00805AAE">
        <w:t xml:space="preserve"> Горного сельсовета  в проверяемом периоде не вносились изменения в кассовый план;</w:t>
      </w:r>
    </w:p>
    <w:p w:rsidR="00AD76D2" w:rsidRPr="00043438" w:rsidRDefault="00AD76D2" w:rsidP="00043438">
      <w:pPr>
        <w:pStyle w:val="ConsPlusNormal"/>
        <w:jc w:val="both"/>
        <w:rPr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5AAE">
        <w:rPr>
          <w:rFonts w:ascii="Times New Roman" w:hAnsi="Times New Roman" w:cs="Times New Roman"/>
          <w:sz w:val="24"/>
          <w:szCs w:val="24"/>
        </w:rPr>
        <w:t>.</w:t>
      </w:r>
      <w: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63AE4">
        <w:rPr>
          <w:rFonts w:ascii="Times New Roman" w:hAnsi="Times New Roman" w:cs="Times New Roman"/>
          <w:sz w:val="24"/>
          <w:szCs w:val="24"/>
        </w:rPr>
        <w:t>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AE4">
        <w:rPr>
          <w:rFonts w:ascii="Times New Roman" w:hAnsi="Times New Roman" w:cs="Times New Roman"/>
          <w:sz w:val="24"/>
          <w:szCs w:val="24"/>
        </w:rPr>
        <w:t xml:space="preserve"> принципа эффективности расходования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3AE4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3AE4">
        <w:rPr>
          <w:rFonts w:ascii="Times New Roman" w:hAnsi="Times New Roman" w:cs="Times New Roman"/>
          <w:sz w:val="24"/>
          <w:szCs w:val="24"/>
        </w:rPr>
        <w:t>34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3AE4">
        <w:rPr>
          <w:rFonts w:ascii="Times New Roman" w:hAnsi="Times New Roman" w:cs="Times New Roman"/>
          <w:sz w:val="24"/>
          <w:szCs w:val="24"/>
        </w:rPr>
        <w:t xml:space="preserve"> в проверяемом периоде допущена переплата по обязательным страховым взносам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3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D2" w:rsidRDefault="00AD76D2" w:rsidP="00043438">
      <w:pPr>
        <w:autoSpaceDE w:val="0"/>
        <w:autoSpaceDN w:val="0"/>
        <w:adjustRightInd w:val="0"/>
        <w:ind w:firstLine="709"/>
        <w:jc w:val="both"/>
      </w:pPr>
      <w:r>
        <w:t>4</w:t>
      </w:r>
      <w:r w:rsidRPr="004A3FFF">
        <w:t xml:space="preserve">. </w:t>
      </w:r>
      <w:r>
        <w:t>Н</w:t>
      </w:r>
      <w:r w:rsidRPr="004A3FFF">
        <w:t>арушени</w:t>
      </w:r>
      <w:r>
        <w:t>е</w:t>
      </w:r>
      <w:r w:rsidRPr="004A3FFF">
        <w:t xml:space="preserve"> </w:t>
      </w:r>
      <w:hyperlink r:id="rId4" w:history="1">
        <w:r w:rsidRPr="004A3FFF">
          <w:t>п</w:t>
        </w:r>
        <w:r>
          <w:t>. 6 ст.</w:t>
        </w:r>
        <w:r w:rsidRPr="004A3FFF">
          <w:t xml:space="preserve"> 8</w:t>
        </w:r>
      </w:hyperlink>
      <w:r w:rsidRPr="004A3FFF">
        <w:t xml:space="preserve"> Федерального закона от 06.12.2011 N 402-ФЗ "О бухгалтерском учете", учитывая внедрение в 2018 году утвержденных федеральных стандартов бухгалтерского учета для организаций государственного сектора, учетная политика </w:t>
      </w:r>
      <w:r>
        <w:t>администрации Горного сельсовета на 2018 год не корректировалась;</w:t>
      </w:r>
    </w:p>
    <w:p w:rsidR="00AD76D2" w:rsidRPr="00805AAE" w:rsidRDefault="00AD76D2" w:rsidP="00043438">
      <w:pPr>
        <w:spacing w:line="276" w:lineRule="auto"/>
        <w:jc w:val="both"/>
      </w:pPr>
      <w:r>
        <w:t xml:space="preserve">          5</w:t>
      </w:r>
      <w:r w:rsidRPr="00C81B20">
        <w:t xml:space="preserve">. </w:t>
      </w:r>
      <w:r>
        <w:t xml:space="preserve">Неправомерное расходование средств местного бюджета в сумме 1,3 тыс. рублей; </w:t>
      </w:r>
    </w:p>
    <w:p w:rsidR="00AD76D2" w:rsidRDefault="00AD76D2" w:rsidP="00AD76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ED1C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13F7B">
        <w:rPr>
          <w:rFonts w:ascii="Times New Roman" w:hAnsi="Times New Roman" w:cs="Times New Roman"/>
          <w:sz w:val="24"/>
          <w:szCs w:val="24"/>
        </w:rPr>
        <w:t>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13F7B">
        <w:rPr>
          <w:rFonts w:ascii="Times New Roman" w:hAnsi="Times New Roman" w:cs="Times New Roman"/>
          <w:sz w:val="24"/>
          <w:szCs w:val="24"/>
        </w:rPr>
        <w:t xml:space="preserve"> Приказа Минфина РФ от 30.03.2015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7B">
        <w:rPr>
          <w:rFonts w:ascii="Times New Roman" w:hAnsi="Times New Roman" w:cs="Times New Roman"/>
          <w:sz w:val="24"/>
          <w:szCs w:val="24"/>
        </w:rPr>
        <w:t xml:space="preserve"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 (далее - </w:t>
      </w:r>
      <w:r w:rsidRPr="00F13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Приказа </w:t>
      </w:r>
      <w:r w:rsidRPr="00F13F7B">
        <w:rPr>
          <w:rFonts w:ascii="Times New Roman" w:eastAsia="SimSun" w:hAnsi="Times New Roman" w:cs="Times New Roman"/>
          <w:sz w:val="24"/>
          <w:szCs w:val="24"/>
          <w:lang w:eastAsia="zh-CN"/>
        </w:rPr>
        <w:t>Минфина России от 30.03.2015 № 52н)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F13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D2" w:rsidRPr="00062296" w:rsidRDefault="00AD76D2" w:rsidP="00AD76D2">
      <w:pPr>
        <w:autoSpaceDE w:val="0"/>
        <w:autoSpaceDN w:val="0"/>
        <w:adjustRightInd w:val="0"/>
        <w:jc w:val="both"/>
      </w:pPr>
      <w:r>
        <w:t xml:space="preserve">           </w:t>
      </w:r>
      <w:r w:rsidRPr="00062296">
        <w:t xml:space="preserve">- </w:t>
      </w:r>
      <w:r>
        <w:t xml:space="preserve">  </w:t>
      </w:r>
      <w:r w:rsidRPr="00062296">
        <w:t xml:space="preserve">не отражены остатки на начало года по счетам </w:t>
      </w:r>
      <w:hyperlink r:id="rId5" w:history="1">
        <w:r w:rsidRPr="00062296">
          <w:t>040130000</w:t>
        </w:r>
      </w:hyperlink>
      <w:r w:rsidRPr="00062296">
        <w:t xml:space="preserve"> "Финансовый результат прошлых отчетных периодов", 040160000 "Резервы предстоящих расходов"; </w:t>
      </w:r>
    </w:p>
    <w:p w:rsidR="00AD76D2" w:rsidRDefault="00AD76D2" w:rsidP="00AD76D2">
      <w:pPr>
        <w:autoSpaceDE w:val="0"/>
        <w:autoSpaceDN w:val="0"/>
        <w:adjustRightInd w:val="0"/>
        <w:jc w:val="both"/>
      </w:pPr>
      <w:r>
        <w:t xml:space="preserve">           -  </w:t>
      </w:r>
      <w:r w:rsidRPr="00062296">
        <w:t>не осуществляется ведение операций бухгалтерского учета в разрезе синтетических счетов 020500000 "Расчеты по доходам", 021002000 "Расчеты с финансовым органом по поступлениям в бюджет", 040110000 "Доходы текущего финансового года", 050100000 "Санкционирование расходов"</w:t>
      </w:r>
      <w:r>
        <w:t>.</w:t>
      </w:r>
    </w:p>
    <w:p w:rsidR="00992EFD" w:rsidRPr="00AD76D2" w:rsidRDefault="00A038A9" w:rsidP="00C4757C">
      <w:pPr>
        <w:spacing w:line="276" w:lineRule="auto"/>
        <w:jc w:val="both"/>
        <w:rPr>
          <w:u w:val="single"/>
        </w:rPr>
      </w:pPr>
      <w:r>
        <w:t xml:space="preserve">          </w:t>
      </w:r>
    </w:p>
    <w:p w:rsidR="00C5500B" w:rsidRDefault="00C5500B" w:rsidP="00C4757C">
      <w:pPr>
        <w:spacing w:line="276" w:lineRule="auto"/>
        <w:jc w:val="both"/>
      </w:pPr>
      <w:r>
        <w:t xml:space="preserve">          </w:t>
      </w:r>
      <w:r w:rsidR="00E5044A">
        <w:t>По результатам проведенно</w:t>
      </w:r>
      <w:r w:rsidR="00204A75">
        <w:t>й</w:t>
      </w:r>
      <w:r w:rsidR="00E5044A">
        <w:t xml:space="preserve"> </w:t>
      </w:r>
      <w:r w:rsidR="00204A75">
        <w:t>проверки</w:t>
      </w:r>
      <w:r w:rsidR="00E5044A">
        <w:t xml:space="preserve"> в адрес Главы </w:t>
      </w:r>
      <w:r w:rsidR="00E15835">
        <w:t>Горного</w:t>
      </w:r>
      <w:r w:rsidR="00E5044A">
        <w:t xml:space="preserve"> сельсовета направлено пре</w:t>
      </w:r>
      <w:r>
        <w:t xml:space="preserve">дписание и представление об </w:t>
      </w:r>
      <w:r w:rsidRPr="008276B4">
        <w:t>устранении выявленных нарушени</w:t>
      </w:r>
      <w:r>
        <w:t>й</w:t>
      </w:r>
      <w:r w:rsidRPr="008276B4">
        <w:t xml:space="preserve"> и замечани</w:t>
      </w:r>
      <w:r>
        <w:t>й.</w:t>
      </w:r>
    </w:p>
    <w:sectPr w:rsidR="00C5500B" w:rsidSect="00E02E5F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43438"/>
    <w:rsid w:val="0005389D"/>
    <w:rsid w:val="000A0A86"/>
    <w:rsid w:val="000B1334"/>
    <w:rsid w:val="00120BEB"/>
    <w:rsid w:val="00121818"/>
    <w:rsid w:val="001364ED"/>
    <w:rsid w:val="00160623"/>
    <w:rsid w:val="001978F8"/>
    <w:rsid w:val="001A25E2"/>
    <w:rsid w:val="00204A75"/>
    <w:rsid w:val="00261C76"/>
    <w:rsid w:val="002A46C1"/>
    <w:rsid w:val="002D4720"/>
    <w:rsid w:val="002E06EA"/>
    <w:rsid w:val="0032709E"/>
    <w:rsid w:val="00372FBF"/>
    <w:rsid w:val="003A0981"/>
    <w:rsid w:val="003A6621"/>
    <w:rsid w:val="0040796C"/>
    <w:rsid w:val="004777B6"/>
    <w:rsid w:val="004F174E"/>
    <w:rsid w:val="00572608"/>
    <w:rsid w:val="0057404D"/>
    <w:rsid w:val="00580FCE"/>
    <w:rsid w:val="005E16EE"/>
    <w:rsid w:val="005F0510"/>
    <w:rsid w:val="00754436"/>
    <w:rsid w:val="00784D74"/>
    <w:rsid w:val="007B72E3"/>
    <w:rsid w:val="00817407"/>
    <w:rsid w:val="008551D8"/>
    <w:rsid w:val="00856729"/>
    <w:rsid w:val="008801A9"/>
    <w:rsid w:val="00880D58"/>
    <w:rsid w:val="008B3DBF"/>
    <w:rsid w:val="00992EFD"/>
    <w:rsid w:val="00997E05"/>
    <w:rsid w:val="00A038A9"/>
    <w:rsid w:val="00A219E7"/>
    <w:rsid w:val="00AB579E"/>
    <w:rsid w:val="00AD76D2"/>
    <w:rsid w:val="00C44CC9"/>
    <w:rsid w:val="00C4757C"/>
    <w:rsid w:val="00C5500B"/>
    <w:rsid w:val="00C81B20"/>
    <w:rsid w:val="00C95943"/>
    <w:rsid w:val="00CD2A23"/>
    <w:rsid w:val="00D16484"/>
    <w:rsid w:val="00D538EA"/>
    <w:rsid w:val="00D65607"/>
    <w:rsid w:val="00D661A2"/>
    <w:rsid w:val="00D92279"/>
    <w:rsid w:val="00E02E5F"/>
    <w:rsid w:val="00E15835"/>
    <w:rsid w:val="00E5044A"/>
    <w:rsid w:val="00E60A9D"/>
    <w:rsid w:val="00E9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AD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A9C0A4F74C509228A7846133A8823E3E481B319EAA7706C5030E64BE3642E56CDFBAE92A233733280B9DD92C99C186244F9B5EB7ABFF25hFs1G" TargetMode="External"/><Relationship Id="rId4" Type="http://schemas.openxmlformats.org/officeDocument/2006/relationships/hyperlink" Target="consultantplus://offline/ref=7C77C92C2A179DAF3D149774F2554657744E11AA20D7959F2F608C03FB976155A9FEBDCD050C978ACDAADE632A5F1D9F769DF074826C7FF6yFz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59</cp:revision>
  <cp:lastPrinted>2018-11-14T02:55:00Z</cp:lastPrinted>
  <dcterms:created xsi:type="dcterms:W3CDTF">2018-08-30T02:56:00Z</dcterms:created>
  <dcterms:modified xsi:type="dcterms:W3CDTF">2018-11-14T03:00:00Z</dcterms:modified>
</cp:coreProperties>
</file>