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A973" w14:textId="29124D2C" w:rsidR="00C9248B" w:rsidRPr="00287C3A" w:rsidRDefault="008F0EF4" w:rsidP="00C9248B">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209D3C58" wp14:editId="55CCB395">
            <wp:extent cx="657225" cy="8096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inline>
        </w:drawing>
      </w:r>
    </w:p>
    <w:p w14:paraId="3F53566D" w14:textId="77777777" w:rsidR="0087215B" w:rsidRPr="00287C3A" w:rsidRDefault="0087215B" w:rsidP="00C9248B">
      <w:pPr>
        <w:shd w:val="clear" w:color="auto" w:fill="FFFFFF"/>
        <w:tabs>
          <w:tab w:val="left" w:pos="9639"/>
        </w:tabs>
        <w:spacing w:after="0" w:line="240" w:lineRule="auto"/>
        <w:ind w:right="-28"/>
        <w:jc w:val="center"/>
        <w:rPr>
          <w:rFonts w:ascii="Times New Roman" w:hAnsi="Times New Roman"/>
          <w:color w:val="000000"/>
          <w:spacing w:val="2"/>
          <w:sz w:val="24"/>
          <w:szCs w:val="24"/>
        </w:rPr>
      </w:pPr>
    </w:p>
    <w:p w14:paraId="7B276F88" w14:textId="77777777" w:rsidR="00C9248B" w:rsidRPr="00287C3A" w:rsidRDefault="00C9248B" w:rsidP="00C9248B">
      <w:pPr>
        <w:shd w:val="clear" w:color="auto" w:fill="FFFFFF"/>
        <w:tabs>
          <w:tab w:val="left" w:pos="9639"/>
        </w:tabs>
        <w:spacing w:after="0" w:line="240" w:lineRule="auto"/>
        <w:ind w:right="-28"/>
        <w:jc w:val="center"/>
        <w:rPr>
          <w:rFonts w:ascii="Times New Roman" w:hAnsi="Times New Roman"/>
          <w:color w:val="000000"/>
          <w:spacing w:val="2"/>
          <w:sz w:val="24"/>
          <w:szCs w:val="24"/>
        </w:rPr>
      </w:pPr>
      <w:r w:rsidRPr="00287C3A">
        <w:rPr>
          <w:rFonts w:ascii="Times New Roman" w:hAnsi="Times New Roman"/>
          <w:color w:val="000000"/>
          <w:spacing w:val="2"/>
          <w:sz w:val="24"/>
          <w:szCs w:val="24"/>
        </w:rPr>
        <w:t>КРАСНОЯРСКИЙ КРАЙ</w:t>
      </w:r>
    </w:p>
    <w:p w14:paraId="32EEAFBD" w14:textId="77777777" w:rsidR="0087215B" w:rsidRPr="00287C3A" w:rsidRDefault="0087215B" w:rsidP="00C9248B">
      <w:pPr>
        <w:shd w:val="clear" w:color="auto" w:fill="FFFFFF"/>
        <w:tabs>
          <w:tab w:val="left" w:pos="9360"/>
        </w:tabs>
        <w:spacing w:after="0" w:line="240" w:lineRule="auto"/>
        <w:ind w:right="-28"/>
        <w:jc w:val="center"/>
        <w:rPr>
          <w:rFonts w:ascii="Times New Roman" w:hAnsi="Times New Roman"/>
          <w:color w:val="000000"/>
          <w:spacing w:val="1"/>
          <w:sz w:val="24"/>
          <w:szCs w:val="24"/>
        </w:rPr>
      </w:pPr>
    </w:p>
    <w:p w14:paraId="09D8BEE7" w14:textId="77777777" w:rsidR="00C9248B" w:rsidRPr="00287C3A" w:rsidRDefault="00C9248B" w:rsidP="00C9248B">
      <w:pPr>
        <w:shd w:val="clear" w:color="auto" w:fill="FFFFFF"/>
        <w:tabs>
          <w:tab w:val="left" w:pos="9360"/>
        </w:tabs>
        <w:spacing w:after="0" w:line="240" w:lineRule="auto"/>
        <w:ind w:right="-28"/>
        <w:jc w:val="center"/>
        <w:rPr>
          <w:rFonts w:ascii="Times New Roman" w:hAnsi="Times New Roman"/>
          <w:color w:val="000000"/>
          <w:spacing w:val="1"/>
          <w:sz w:val="24"/>
          <w:szCs w:val="24"/>
        </w:rPr>
      </w:pPr>
      <w:r w:rsidRPr="00287C3A">
        <w:rPr>
          <w:rFonts w:ascii="Times New Roman" w:hAnsi="Times New Roman"/>
          <w:color w:val="000000"/>
          <w:spacing w:val="1"/>
          <w:sz w:val="24"/>
          <w:szCs w:val="24"/>
        </w:rPr>
        <w:t>АДМИНИСТРАЦИЯ АЧИНСКОГО РАЙОНА</w:t>
      </w:r>
    </w:p>
    <w:p w14:paraId="5B206435" w14:textId="77777777" w:rsidR="0087215B" w:rsidRPr="00287C3A" w:rsidRDefault="0087215B" w:rsidP="00C9248B">
      <w:pPr>
        <w:pStyle w:val="2"/>
        <w:rPr>
          <w:bCs w:val="0"/>
        </w:rPr>
      </w:pPr>
    </w:p>
    <w:p w14:paraId="04B11941" w14:textId="77777777" w:rsidR="00C9248B" w:rsidRPr="00287C3A" w:rsidRDefault="00C9248B" w:rsidP="00C9248B">
      <w:pPr>
        <w:pStyle w:val="2"/>
        <w:rPr>
          <w:bCs w:val="0"/>
          <w:sz w:val="44"/>
          <w:szCs w:val="44"/>
        </w:rPr>
      </w:pPr>
      <w:r w:rsidRPr="00287C3A">
        <w:rPr>
          <w:bCs w:val="0"/>
          <w:sz w:val="44"/>
          <w:szCs w:val="44"/>
        </w:rPr>
        <w:t>П О С Т А Н О В Л Е Н И Е</w:t>
      </w:r>
    </w:p>
    <w:p w14:paraId="01BB8A89" w14:textId="77777777" w:rsidR="00F55D59" w:rsidRDefault="00C9248B" w:rsidP="002920D6">
      <w:pPr>
        <w:spacing w:after="0" w:line="240" w:lineRule="auto"/>
        <w:rPr>
          <w:rFonts w:ascii="Times New Roman" w:hAnsi="Times New Roman"/>
          <w:bCs/>
          <w:sz w:val="24"/>
          <w:szCs w:val="24"/>
        </w:rPr>
      </w:pPr>
      <w:r w:rsidRPr="00287C3A">
        <w:rPr>
          <w:rFonts w:ascii="Times New Roman" w:hAnsi="Times New Roman"/>
          <w:sz w:val="24"/>
          <w:szCs w:val="24"/>
        </w:rPr>
        <w:t xml:space="preserve">                            </w:t>
      </w:r>
    </w:p>
    <w:p w14:paraId="0D752742" w14:textId="415BEEC3" w:rsidR="00C9248B" w:rsidRDefault="00194989" w:rsidP="002920D6">
      <w:pPr>
        <w:spacing w:after="0" w:line="240" w:lineRule="auto"/>
        <w:rPr>
          <w:rFonts w:ascii="Times New Roman" w:hAnsi="Times New Roman"/>
          <w:bCs/>
          <w:sz w:val="24"/>
          <w:szCs w:val="24"/>
        </w:rPr>
      </w:pPr>
      <w:r>
        <w:rPr>
          <w:rFonts w:ascii="Times New Roman" w:hAnsi="Times New Roman"/>
          <w:bCs/>
          <w:sz w:val="24"/>
          <w:szCs w:val="24"/>
        </w:rPr>
        <w:t>25.01.</w:t>
      </w:r>
      <w:r w:rsidR="00F55D59">
        <w:rPr>
          <w:rFonts w:ascii="Times New Roman" w:hAnsi="Times New Roman"/>
          <w:bCs/>
          <w:sz w:val="24"/>
          <w:szCs w:val="24"/>
        </w:rPr>
        <w:t>2</w:t>
      </w:r>
      <w:r w:rsidR="00A44D9C" w:rsidRPr="00287C3A">
        <w:rPr>
          <w:rFonts w:ascii="Times New Roman" w:hAnsi="Times New Roman"/>
          <w:bCs/>
          <w:sz w:val="24"/>
          <w:szCs w:val="24"/>
        </w:rPr>
        <w:t>0</w:t>
      </w:r>
      <w:r w:rsidR="008A1E91" w:rsidRPr="000D0F96">
        <w:rPr>
          <w:rFonts w:ascii="Times New Roman" w:hAnsi="Times New Roman"/>
          <w:bCs/>
          <w:sz w:val="24"/>
          <w:szCs w:val="24"/>
        </w:rPr>
        <w:t>2</w:t>
      </w:r>
      <w:r w:rsidR="002652E7">
        <w:rPr>
          <w:rFonts w:ascii="Times New Roman" w:hAnsi="Times New Roman"/>
          <w:bCs/>
          <w:sz w:val="24"/>
          <w:szCs w:val="24"/>
        </w:rPr>
        <w:t>3</w:t>
      </w:r>
      <w:r w:rsidR="00C9248B" w:rsidRPr="00287C3A">
        <w:rPr>
          <w:rFonts w:ascii="Times New Roman" w:hAnsi="Times New Roman"/>
          <w:bCs/>
          <w:sz w:val="24"/>
          <w:szCs w:val="24"/>
        </w:rPr>
        <w:t xml:space="preserve"> </w:t>
      </w:r>
      <w:r w:rsidR="00C9248B" w:rsidRPr="00287C3A">
        <w:rPr>
          <w:rFonts w:ascii="Times New Roman" w:hAnsi="Times New Roman"/>
          <w:bCs/>
          <w:sz w:val="24"/>
          <w:szCs w:val="24"/>
        </w:rPr>
        <w:tab/>
      </w:r>
      <w:r w:rsidR="00C9248B" w:rsidRPr="00287C3A">
        <w:rPr>
          <w:rFonts w:ascii="Times New Roman" w:hAnsi="Times New Roman"/>
          <w:bCs/>
          <w:sz w:val="24"/>
          <w:szCs w:val="24"/>
        </w:rPr>
        <w:tab/>
      </w:r>
      <w:r w:rsidR="00C9248B" w:rsidRPr="00287C3A">
        <w:rPr>
          <w:rFonts w:ascii="Times New Roman" w:hAnsi="Times New Roman"/>
          <w:bCs/>
          <w:sz w:val="24"/>
          <w:szCs w:val="24"/>
        </w:rPr>
        <w:tab/>
      </w:r>
      <w:r w:rsidR="00C9248B" w:rsidRPr="00287C3A">
        <w:rPr>
          <w:rFonts w:ascii="Times New Roman" w:hAnsi="Times New Roman"/>
          <w:bCs/>
          <w:sz w:val="24"/>
          <w:szCs w:val="24"/>
        </w:rPr>
        <w:tab/>
        <w:t xml:space="preserve">                  </w:t>
      </w:r>
      <w:r w:rsidR="00A44D9C" w:rsidRPr="00287C3A">
        <w:rPr>
          <w:rFonts w:ascii="Times New Roman" w:hAnsi="Times New Roman"/>
          <w:bCs/>
          <w:sz w:val="24"/>
          <w:szCs w:val="24"/>
        </w:rPr>
        <w:t xml:space="preserve">                                  </w:t>
      </w:r>
      <w:r w:rsidR="00C9248B" w:rsidRPr="00287C3A">
        <w:rPr>
          <w:rFonts w:ascii="Times New Roman" w:hAnsi="Times New Roman"/>
          <w:bCs/>
          <w:sz w:val="24"/>
          <w:szCs w:val="24"/>
        </w:rPr>
        <w:t xml:space="preserve">              </w:t>
      </w:r>
      <w:r w:rsidR="00F55D59">
        <w:rPr>
          <w:rFonts w:ascii="Times New Roman" w:hAnsi="Times New Roman"/>
          <w:bCs/>
          <w:sz w:val="24"/>
          <w:szCs w:val="24"/>
        </w:rPr>
        <w:t xml:space="preserve">                          </w:t>
      </w:r>
      <w:r w:rsidR="00C9248B" w:rsidRPr="00287C3A">
        <w:rPr>
          <w:rFonts w:ascii="Times New Roman" w:hAnsi="Times New Roman"/>
          <w:bCs/>
          <w:sz w:val="24"/>
          <w:szCs w:val="24"/>
        </w:rPr>
        <w:t>№</w:t>
      </w:r>
      <w:r>
        <w:rPr>
          <w:rFonts w:ascii="Times New Roman" w:hAnsi="Times New Roman"/>
          <w:bCs/>
          <w:sz w:val="24"/>
          <w:szCs w:val="24"/>
        </w:rPr>
        <w:t xml:space="preserve"> 7-П</w:t>
      </w:r>
    </w:p>
    <w:p w14:paraId="53C7ADBB" w14:textId="77777777" w:rsidR="002920D6" w:rsidRPr="00287C3A" w:rsidRDefault="002920D6" w:rsidP="002920D6">
      <w:pPr>
        <w:spacing w:after="0" w:line="240" w:lineRule="auto"/>
        <w:rPr>
          <w:rFonts w:ascii="Times New Roman" w:hAnsi="Times New Roman"/>
          <w:sz w:val="24"/>
          <w:szCs w:val="24"/>
        </w:rPr>
      </w:pPr>
    </w:p>
    <w:p w14:paraId="5641FA17" w14:textId="628AC3AE" w:rsidR="00BD4669" w:rsidRDefault="00C9248B" w:rsidP="002920D6">
      <w:pPr>
        <w:spacing w:after="0" w:line="240" w:lineRule="auto"/>
        <w:jc w:val="center"/>
        <w:rPr>
          <w:rFonts w:ascii="Times New Roman" w:hAnsi="Times New Roman"/>
          <w:sz w:val="24"/>
          <w:szCs w:val="24"/>
        </w:rPr>
      </w:pPr>
      <w:r w:rsidRPr="00287C3A">
        <w:rPr>
          <w:rFonts w:ascii="Times New Roman" w:hAnsi="Times New Roman"/>
          <w:sz w:val="24"/>
          <w:szCs w:val="24"/>
        </w:rPr>
        <w:t xml:space="preserve">О внесении изменений в постановление </w:t>
      </w:r>
      <w:r w:rsidR="002652E7">
        <w:rPr>
          <w:rFonts w:ascii="Times New Roman" w:hAnsi="Times New Roman"/>
          <w:sz w:val="24"/>
          <w:szCs w:val="24"/>
        </w:rPr>
        <w:t>а</w:t>
      </w:r>
      <w:r w:rsidRPr="00287C3A">
        <w:rPr>
          <w:rFonts w:ascii="Times New Roman" w:hAnsi="Times New Roman"/>
          <w:sz w:val="24"/>
          <w:szCs w:val="24"/>
        </w:rPr>
        <w:t xml:space="preserve">дминистрации Ачинского района от 14.10.2013 </w:t>
      </w:r>
    </w:p>
    <w:p w14:paraId="00C38075" w14:textId="77777777" w:rsidR="009351A1" w:rsidRDefault="00C9248B" w:rsidP="002920D6">
      <w:pPr>
        <w:spacing w:after="0" w:line="240" w:lineRule="auto"/>
        <w:jc w:val="center"/>
        <w:rPr>
          <w:rFonts w:ascii="Times New Roman" w:hAnsi="Times New Roman"/>
          <w:sz w:val="24"/>
          <w:szCs w:val="24"/>
        </w:rPr>
      </w:pPr>
      <w:r w:rsidRPr="00287C3A">
        <w:rPr>
          <w:rFonts w:ascii="Times New Roman" w:hAnsi="Times New Roman"/>
          <w:sz w:val="24"/>
          <w:szCs w:val="24"/>
        </w:rPr>
        <w:t>№</w:t>
      </w:r>
      <w:r w:rsidR="00BD4669" w:rsidRPr="00BD4669">
        <w:rPr>
          <w:rFonts w:ascii="Times New Roman" w:hAnsi="Times New Roman"/>
          <w:sz w:val="24"/>
          <w:szCs w:val="24"/>
        </w:rPr>
        <w:t xml:space="preserve"> </w:t>
      </w:r>
      <w:r w:rsidRPr="00287C3A">
        <w:rPr>
          <w:rFonts w:ascii="Times New Roman" w:hAnsi="Times New Roman"/>
          <w:sz w:val="24"/>
          <w:szCs w:val="24"/>
        </w:rPr>
        <w:t xml:space="preserve">927-П «Об утверждении муниципальной программы Ачинского района </w:t>
      </w:r>
    </w:p>
    <w:p w14:paraId="626FBA82" w14:textId="6395B166" w:rsidR="00C9248B" w:rsidRPr="00287C3A" w:rsidRDefault="00C9248B" w:rsidP="002920D6">
      <w:pPr>
        <w:spacing w:after="0" w:line="240" w:lineRule="auto"/>
        <w:jc w:val="center"/>
        <w:rPr>
          <w:rFonts w:ascii="Times New Roman" w:hAnsi="Times New Roman"/>
          <w:sz w:val="24"/>
          <w:szCs w:val="24"/>
        </w:rPr>
      </w:pPr>
      <w:r w:rsidRPr="00287C3A">
        <w:rPr>
          <w:rFonts w:ascii="Times New Roman" w:hAnsi="Times New Roman"/>
          <w:sz w:val="24"/>
          <w:szCs w:val="24"/>
        </w:rPr>
        <w:t>«Управление муниципальными финансами»</w:t>
      </w:r>
      <w:r w:rsidR="0030760C" w:rsidRPr="00287C3A">
        <w:rPr>
          <w:rFonts w:ascii="Times New Roman" w:hAnsi="Times New Roman"/>
          <w:sz w:val="24"/>
          <w:szCs w:val="24"/>
        </w:rPr>
        <w:t>»</w:t>
      </w:r>
    </w:p>
    <w:p w14:paraId="7352FB85" w14:textId="77777777" w:rsidR="00C9248B" w:rsidRPr="00287C3A" w:rsidRDefault="00C9248B" w:rsidP="00C9248B">
      <w:pPr>
        <w:spacing w:after="0" w:line="240" w:lineRule="auto"/>
        <w:rPr>
          <w:rFonts w:ascii="Times New Roman" w:hAnsi="Times New Roman"/>
          <w:bCs/>
          <w:sz w:val="24"/>
          <w:szCs w:val="24"/>
        </w:rPr>
      </w:pPr>
    </w:p>
    <w:p w14:paraId="5188058A" w14:textId="096D0D6D" w:rsidR="00C9248B" w:rsidRPr="00A50A77" w:rsidRDefault="00C9248B" w:rsidP="00C9248B">
      <w:pPr>
        <w:spacing w:after="0" w:line="240" w:lineRule="auto"/>
        <w:jc w:val="both"/>
        <w:rPr>
          <w:rFonts w:ascii="Times New Roman" w:hAnsi="Times New Roman"/>
          <w:sz w:val="24"/>
          <w:szCs w:val="24"/>
        </w:rPr>
      </w:pPr>
      <w:r w:rsidRPr="00287C3A">
        <w:rPr>
          <w:rFonts w:ascii="Times New Roman" w:hAnsi="Times New Roman"/>
          <w:sz w:val="24"/>
          <w:szCs w:val="24"/>
        </w:rPr>
        <w:t xml:space="preserve">            В соответствии со </w:t>
      </w:r>
      <w:r w:rsidR="00CC0B40" w:rsidRPr="00287C3A">
        <w:rPr>
          <w:rFonts w:ascii="Times New Roman" w:hAnsi="Times New Roman"/>
          <w:sz w:val="24"/>
          <w:szCs w:val="24"/>
        </w:rPr>
        <w:t>статьей 179</w:t>
      </w:r>
      <w:r w:rsidRPr="00287C3A">
        <w:rPr>
          <w:rFonts w:ascii="Times New Roman" w:hAnsi="Times New Roman"/>
          <w:sz w:val="24"/>
          <w:szCs w:val="24"/>
        </w:rPr>
        <w:t xml:space="preserve"> Бюджетного кодекса Российской Федерации,</w:t>
      </w:r>
      <w:r w:rsidR="00865805">
        <w:rPr>
          <w:rFonts w:ascii="Times New Roman" w:hAnsi="Times New Roman"/>
          <w:sz w:val="24"/>
          <w:szCs w:val="24"/>
        </w:rPr>
        <w:t xml:space="preserve"> </w:t>
      </w:r>
      <w:r w:rsidRPr="00287C3A">
        <w:rPr>
          <w:rFonts w:ascii="Times New Roman" w:hAnsi="Times New Roman"/>
          <w:sz w:val="24"/>
          <w:szCs w:val="24"/>
        </w:rPr>
        <w:t xml:space="preserve">постановлением </w:t>
      </w:r>
      <w:r w:rsidR="002920D6">
        <w:rPr>
          <w:rFonts w:ascii="Times New Roman" w:hAnsi="Times New Roman"/>
          <w:sz w:val="24"/>
          <w:szCs w:val="24"/>
        </w:rPr>
        <w:t>а</w:t>
      </w:r>
      <w:r w:rsidRPr="00287C3A">
        <w:rPr>
          <w:rFonts w:ascii="Times New Roman" w:hAnsi="Times New Roman"/>
          <w:sz w:val="24"/>
          <w:szCs w:val="24"/>
        </w:rPr>
        <w:t xml:space="preserve">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распоряжением </w:t>
      </w:r>
      <w:r w:rsidR="002920D6">
        <w:rPr>
          <w:rFonts w:ascii="Times New Roman" w:hAnsi="Times New Roman"/>
          <w:sz w:val="24"/>
          <w:szCs w:val="24"/>
        </w:rPr>
        <w:t>а</w:t>
      </w:r>
      <w:r w:rsidRPr="00287C3A">
        <w:rPr>
          <w:rFonts w:ascii="Times New Roman" w:hAnsi="Times New Roman"/>
          <w:sz w:val="24"/>
          <w:szCs w:val="24"/>
        </w:rPr>
        <w:t>дминистрации Ачинского района от 13.08.2013 № 311-Р «Об утверждении перечня муниципальных программ Ачинского района»,</w:t>
      </w:r>
      <w:r w:rsidR="00194E78">
        <w:rPr>
          <w:rFonts w:ascii="Times New Roman" w:hAnsi="Times New Roman"/>
          <w:sz w:val="24"/>
          <w:szCs w:val="24"/>
        </w:rPr>
        <w:t xml:space="preserve"> руководствуясь </w:t>
      </w:r>
      <w:r w:rsidR="00194E78" w:rsidRPr="002652E7">
        <w:rPr>
          <w:rFonts w:ascii="Times New Roman" w:hAnsi="Times New Roman"/>
          <w:sz w:val="24"/>
          <w:szCs w:val="24"/>
        </w:rPr>
        <w:t>статьями</w:t>
      </w:r>
      <w:r w:rsidR="00EB1AAD">
        <w:rPr>
          <w:rFonts w:ascii="Times New Roman" w:hAnsi="Times New Roman"/>
          <w:sz w:val="24"/>
          <w:szCs w:val="24"/>
        </w:rPr>
        <w:t xml:space="preserve"> </w:t>
      </w:r>
      <w:r w:rsidR="002652E7" w:rsidRPr="00A50A77">
        <w:rPr>
          <w:rFonts w:ascii="Times New Roman" w:hAnsi="Times New Roman"/>
          <w:sz w:val="24"/>
          <w:szCs w:val="24"/>
        </w:rPr>
        <w:t xml:space="preserve">17, </w:t>
      </w:r>
      <w:r w:rsidR="00194E78" w:rsidRPr="00A50A77">
        <w:rPr>
          <w:rFonts w:ascii="Times New Roman" w:hAnsi="Times New Roman"/>
          <w:sz w:val="24"/>
          <w:szCs w:val="24"/>
        </w:rPr>
        <w:t xml:space="preserve">19, 34, Устава Ачинского района Красноярского края, </w:t>
      </w:r>
      <w:r w:rsidRPr="00A50A77">
        <w:rPr>
          <w:rFonts w:ascii="Times New Roman" w:hAnsi="Times New Roman"/>
          <w:sz w:val="24"/>
          <w:szCs w:val="24"/>
        </w:rPr>
        <w:t>ПОСТАНОВЛЯЮ:</w:t>
      </w:r>
    </w:p>
    <w:p w14:paraId="6A497272" w14:textId="77777777" w:rsidR="00D20EE9" w:rsidRPr="00287C3A" w:rsidRDefault="00D20EE9" w:rsidP="00C9248B">
      <w:pPr>
        <w:spacing w:after="0" w:line="240" w:lineRule="auto"/>
        <w:jc w:val="both"/>
        <w:rPr>
          <w:rFonts w:ascii="Times New Roman" w:hAnsi="Times New Roman"/>
          <w:sz w:val="24"/>
          <w:szCs w:val="24"/>
        </w:rPr>
      </w:pPr>
    </w:p>
    <w:p w14:paraId="1EB86E29" w14:textId="414E4986" w:rsidR="00C9248B" w:rsidRPr="00287C3A" w:rsidRDefault="00C9248B" w:rsidP="00C9248B">
      <w:pPr>
        <w:spacing w:after="0" w:line="240" w:lineRule="auto"/>
        <w:ind w:firstLine="708"/>
        <w:jc w:val="both"/>
        <w:rPr>
          <w:rFonts w:ascii="Times New Roman" w:hAnsi="Times New Roman"/>
          <w:sz w:val="24"/>
          <w:szCs w:val="24"/>
        </w:rPr>
      </w:pPr>
      <w:r w:rsidRPr="00287C3A">
        <w:rPr>
          <w:rFonts w:ascii="Times New Roman" w:hAnsi="Times New Roman"/>
          <w:sz w:val="24"/>
          <w:szCs w:val="24"/>
        </w:rPr>
        <w:t xml:space="preserve">1. Внести в постановление </w:t>
      </w:r>
      <w:r w:rsidR="002920D6">
        <w:rPr>
          <w:rFonts w:ascii="Times New Roman" w:hAnsi="Times New Roman"/>
          <w:sz w:val="24"/>
          <w:szCs w:val="24"/>
        </w:rPr>
        <w:t>а</w:t>
      </w:r>
      <w:r w:rsidRPr="00287C3A">
        <w:rPr>
          <w:rFonts w:ascii="Times New Roman" w:hAnsi="Times New Roman"/>
          <w:sz w:val="24"/>
          <w:szCs w:val="24"/>
        </w:rPr>
        <w:t>дминистрации Ачинского района от 14.10.2013 №</w:t>
      </w:r>
      <w:r w:rsidR="00587728">
        <w:rPr>
          <w:rFonts w:ascii="Times New Roman" w:hAnsi="Times New Roman"/>
          <w:sz w:val="24"/>
          <w:szCs w:val="24"/>
        </w:rPr>
        <w:t xml:space="preserve"> </w:t>
      </w:r>
      <w:r w:rsidRPr="00287C3A">
        <w:rPr>
          <w:rFonts w:ascii="Times New Roman" w:hAnsi="Times New Roman"/>
          <w:sz w:val="24"/>
          <w:szCs w:val="24"/>
        </w:rPr>
        <w:t>927-П</w:t>
      </w:r>
      <w:r w:rsidR="00105764">
        <w:rPr>
          <w:rFonts w:ascii="Times New Roman" w:hAnsi="Times New Roman"/>
          <w:sz w:val="24"/>
          <w:szCs w:val="24"/>
        </w:rPr>
        <w:t xml:space="preserve"> </w:t>
      </w:r>
      <w:r w:rsidRPr="00287C3A">
        <w:rPr>
          <w:rFonts w:ascii="Times New Roman" w:hAnsi="Times New Roman"/>
          <w:sz w:val="24"/>
          <w:szCs w:val="24"/>
        </w:rPr>
        <w:t>«Об утверждении муниципальной программы Ачинского района «Управление муниципальными финансами» (далее – постановление) следующее изменение:</w:t>
      </w:r>
    </w:p>
    <w:p w14:paraId="2466E035" w14:textId="329C6E08" w:rsidR="00C9248B" w:rsidRPr="00287C3A" w:rsidRDefault="00C9248B" w:rsidP="00C9248B">
      <w:pPr>
        <w:autoSpaceDE w:val="0"/>
        <w:autoSpaceDN w:val="0"/>
        <w:adjustRightInd w:val="0"/>
        <w:spacing w:after="0" w:line="240" w:lineRule="auto"/>
        <w:ind w:firstLine="709"/>
        <w:jc w:val="both"/>
        <w:rPr>
          <w:rFonts w:ascii="Times New Roman" w:hAnsi="Times New Roman"/>
          <w:sz w:val="24"/>
          <w:szCs w:val="24"/>
        </w:rPr>
      </w:pPr>
      <w:r w:rsidRPr="00287C3A">
        <w:rPr>
          <w:rFonts w:ascii="Times New Roman" w:hAnsi="Times New Roman"/>
          <w:sz w:val="24"/>
          <w:szCs w:val="24"/>
        </w:rPr>
        <w:t>муниципальную программу Ачинского района «Управление муниципальными финансами» изложить в</w:t>
      </w:r>
      <w:r w:rsidR="00194E78">
        <w:rPr>
          <w:rFonts w:ascii="Times New Roman" w:hAnsi="Times New Roman"/>
          <w:sz w:val="24"/>
          <w:szCs w:val="24"/>
        </w:rPr>
        <w:t xml:space="preserve"> </w:t>
      </w:r>
      <w:r w:rsidR="00A50A77">
        <w:rPr>
          <w:rFonts w:ascii="Times New Roman" w:hAnsi="Times New Roman"/>
          <w:sz w:val="24"/>
          <w:szCs w:val="24"/>
        </w:rPr>
        <w:t>новой</w:t>
      </w:r>
      <w:r w:rsidRPr="00287C3A">
        <w:rPr>
          <w:rFonts w:ascii="Times New Roman" w:hAnsi="Times New Roman"/>
          <w:sz w:val="24"/>
          <w:szCs w:val="24"/>
        </w:rPr>
        <w:t xml:space="preserve"> редакции согласно приложению.</w:t>
      </w:r>
    </w:p>
    <w:p w14:paraId="19B40568" w14:textId="15C1ECB1" w:rsidR="002054E7" w:rsidRPr="00287C3A" w:rsidRDefault="0030760C" w:rsidP="002054E7">
      <w:pPr>
        <w:autoSpaceDE w:val="0"/>
        <w:autoSpaceDN w:val="0"/>
        <w:adjustRightInd w:val="0"/>
        <w:spacing w:after="0" w:line="240" w:lineRule="auto"/>
        <w:ind w:firstLine="709"/>
        <w:jc w:val="both"/>
        <w:rPr>
          <w:rFonts w:ascii="Times New Roman" w:hAnsi="Times New Roman"/>
          <w:sz w:val="24"/>
          <w:szCs w:val="24"/>
        </w:rPr>
      </w:pPr>
      <w:r w:rsidRPr="000F62ED">
        <w:rPr>
          <w:rFonts w:ascii="Times New Roman" w:hAnsi="Times New Roman"/>
          <w:sz w:val="24"/>
          <w:szCs w:val="24"/>
        </w:rPr>
        <w:t xml:space="preserve">2. </w:t>
      </w:r>
      <w:r w:rsidR="002054E7" w:rsidRPr="000F62ED">
        <w:rPr>
          <w:rFonts w:ascii="Times New Roman" w:hAnsi="Times New Roman"/>
          <w:sz w:val="24"/>
          <w:szCs w:val="24"/>
        </w:rPr>
        <w:t xml:space="preserve">Контроль за исполнением постановления </w:t>
      </w:r>
      <w:r w:rsidR="000F62ED" w:rsidRPr="000F62ED">
        <w:rPr>
          <w:rFonts w:ascii="Times New Roman" w:hAnsi="Times New Roman"/>
          <w:sz w:val="24"/>
          <w:szCs w:val="24"/>
        </w:rPr>
        <w:t>оставляю за собой.</w:t>
      </w:r>
    </w:p>
    <w:p w14:paraId="2A402A71" w14:textId="138531F9" w:rsidR="00C9248B" w:rsidRPr="00287C3A" w:rsidRDefault="008A1E91" w:rsidP="00C9248B">
      <w:pPr>
        <w:pStyle w:val="ConsPlusTitle"/>
        <w:widowControl/>
        <w:ind w:firstLine="709"/>
        <w:jc w:val="both"/>
        <w:outlineLvl w:val="0"/>
        <w:rPr>
          <w:b w:val="0"/>
          <w:sz w:val="24"/>
          <w:szCs w:val="24"/>
        </w:rPr>
      </w:pPr>
      <w:r w:rsidRPr="008A1E91">
        <w:rPr>
          <w:b w:val="0"/>
          <w:sz w:val="24"/>
          <w:szCs w:val="24"/>
        </w:rPr>
        <w:t>3</w:t>
      </w:r>
      <w:r w:rsidR="00C9248B" w:rsidRPr="00287C3A">
        <w:rPr>
          <w:b w:val="0"/>
          <w:sz w:val="24"/>
          <w:szCs w:val="24"/>
        </w:rPr>
        <w:t>.</w:t>
      </w:r>
      <w:r w:rsidR="00C9248B" w:rsidRPr="00287C3A">
        <w:rPr>
          <w:sz w:val="24"/>
          <w:szCs w:val="24"/>
        </w:rPr>
        <w:t xml:space="preserve"> </w:t>
      </w:r>
      <w:r w:rsidR="00C9248B" w:rsidRPr="00287C3A">
        <w:rPr>
          <w:b w:val="0"/>
          <w:sz w:val="24"/>
          <w:szCs w:val="24"/>
        </w:rPr>
        <w:t>Постановление вступает в силу</w:t>
      </w:r>
      <w:r w:rsidR="006E3A4D" w:rsidRPr="00287C3A">
        <w:rPr>
          <w:b w:val="0"/>
          <w:sz w:val="24"/>
          <w:szCs w:val="24"/>
        </w:rPr>
        <w:t xml:space="preserve"> </w:t>
      </w:r>
      <w:r w:rsidR="0030760C" w:rsidRPr="00287C3A">
        <w:rPr>
          <w:b w:val="0"/>
          <w:sz w:val="24"/>
          <w:szCs w:val="24"/>
        </w:rPr>
        <w:t xml:space="preserve">в день, следующий за днём его официального опубликования </w:t>
      </w:r>
      <w:r w:rsidR="00CE7984" w:rsidRPr="00287C3A">
        <w:rPr>
          <w:b w:val="0"/>
          <w:sz w:val="24"/>
          <w:szCs w:val="24"/>
        </w:rPr>
        <w:t>в газете «Уголок России»,</w:t>
      </w:r>
      <w:r w:rsidR="0030760C" w:rsidRPr="00287C3A">
        <w:rPr>
          <w:b w:val="0"/>
          <w:sz w:val="24"/>
          <w:szCs w:val="24"/>
        </w:rPr>
        <w:t xml:space="preserve"> и применяется к правоотношениям, возникшим с </w:t>
      </w:r>
      <w:r w:rsidR="0057642A">
        <w:rPr>
          <w:b w:val="0"/>
          <w:sz w:val="24"/>
          <w:szCs w:val="24"/>
        </w:rPr>
        <w:t>01.01.202</w:t>
      </w:r>
      <w:r w:rsidR="002652E7">
        <w:rPr>
          <w:b w:val="0"/>
          <w:sz w:val="24"/>
          <w:szCs w:val="24"/>
        </w:rPr>
        <w:t>3</w:t>
      </w:r>
      <w:r w:rsidR="0057642A">
        <w:rPr>
          <w:b w:val="0"/>
          <w:sz w:val="24"/>
          <w:szCs w:val="24"/>
        </w:rPr>
        <w:t>.</w:t>
      </w:r>
      <w:r w:rsidR="00942D97" w:rsidRPr="00287C3A">
        <w:rPr>
          <w:b w:val="0"/>
          <w:sz w:val="24"/>
          <w:szCs w:val="24"/>
        </w:rPr>
        <w:t xml:space="preserve"> </w:t>
      </w:r>
    </w:p>
    <w:p w14:paraId="7AA90BB6" w14:textId="77777777" w:rsidR="00C9248B" w:rsidRPr="00287C3A" w:rsidRDefault="00C9248B" w:rsidP="00C9248B">
      <w:pPr>
        <w:spacing w:after="0" w:line="240" w:lineRule="auto"/>
        <w:jc w:val="both"/>
        <w:rPr>
          <w:rFonts w:ascii="Times New Roman" w:hAnsi="Times New Roman"/>
          <w:sz w:val="24"/>
          <w:szCs w:val="24"/>
        </w:rPr>
      </w:pPr>
    </w:p>
    <w:p w14:paraId="42333D14" w14:textId="71A69660" w:rsidR="00C9248B" w:rsidRDefault="00C9248B" w:rsidP="00C9248B">
      <w:pPr>
        <w:spacing w:after="0" w:line="240" w:lineRule="auto"/>
        <w:jc w:val="both"/>
        <w:rPr>
          <w:rFonts w:ascii="Times New Roman" w:hAnsi="Times New Roman"/>
          <w:sz w:val="24"/>
          <w:szCs w:val="24"/>
        </w:rPr>
      </w:pPr>
    </w:p>
    <w:p w14:paraId="1EE3CF06" w14:textId="1E37AFC9" w:rsidR="00E4406E" w:rsidRPr="009D17CB" w:rsidRDefault="002652E7" w:rsidP="00C9248B">
      <w:pPr>
        <w:spacing w:after="0" w:line="240" w:lineRule="auto"/>
        <w:jc w:val="both"/>
        <w:rPr>
          <w:rFonts w:ascii="Times New Roman" w:hAnsi="Times New Roman"/>
          <w:sz w:val="24"/>
          <w:szCs w:val="24"/>
        </w:rPr>
      </w:pPr>
      <w:r w:rsidRPr="009D17CB">
        <w:rPr>
          <w:rFonts w:ascii="Times New Roman" w:hAnsi="Times New Roman"/>
          <w:sz w:val="24"/>
          <w:szCs w:val="24"/>
        </w:rPr>
        <w:t>Исполняющий полномочия</w:t>
      </w:r>
    </w:p>
    <w:p w14:paraId="42BAFAC3" w14:textId="776F1DCD" w:rsidR="00C9248B" w:rsidRPr="00287C3A" w:rsidRDefault="00C9248B" w:rsidP="00C9248B">
      <w:pPr>
        <w:spacing w:after="0" w:line="240" w:lineRule="auto"/>
        <w:jc w:val="both"/>
        <w:rPr>
          <w:rFonts w:ascii="Times New Roman" w:hAnsi="Times New Roman"/>
          <w:sz w:val="24"/>
          <w:szCs w:val="24"/>
        </w:rPr>
      </w:pPr>
      <w:r w:rsidRPr="009D17CB">
        <w:rPr>
          <w:rFonts w:ascii="Times New Roman" w:hAnsi="Times New Roman"/>
          <w:sz w:val="24"/>
          <w:szCs w:val="24"/>
        </w:rPr>
        <w:t>Глав</w:t>
      </w:r>
      <w:r w:rsidR="002652E7" w:rsidRPr="009D17CB">
        <w:rPr>
          <w:rFonts w:ascii="Times New Roman" w:hAnsi="Times New Roman"/>
          <w:sz w:val="24"/>
          <w:szCs w:val="24"/>
        </w:rPr>
        <w:t>ы</w:t>
      </w:r>
      <w:r w:rsidRPr="009D17CB">
        <w:rPr>
          <w:rFonts w:ascii="Times New Roman" w:hAnsi="Times New Roman"/>
          <w:sz w:val="24"/>
          <w:szCs w:val="24"/>
        </w:rPr>
        <w:t xml:space="preserve"> Ачинского района                                                          </w:t>
      </w:r>
      <w:r w:rsidR="007A73F1" w:rsidRPr="009D17CB">
        <w:rPr>
          <w:rFonts w:ascii="Times New Roman" w:hAnsi="Times New Roman"/>
          <w:sz w:val="24"/>
          <w:szCs w:val="24"/>
        </w:rPr>
        <w:t xml:space="preserve">                </w:t>
      </w:r>
      <w:r w:rsidRPr="009D17CB">
        <w:rPr>
          <w:rFonts w:ascii="Times New Roman" w:hAnsi="Times New Roman"/>
          <w:sz w:val="24"/>
          <w:szCs w:val="24"/>
        </w:rPr>
        <w:t xml:space="preserve">          </w:t>
      </w:r>
      <w:r w:rsidR="00F12B35" w:rsidRPr="009D17CB">
        <w:rPr>
          <w:rFonts w:ascii="Times New Roman" w:hAnsi="Times New Roman"/>
          <w:sz w:val="24"/>
          <w:szCs w:val="24"/>
        </w:rPr>
        <w:t xml:space="preserve">              </w:t>
      </w:r>
      <w:r w:rsidR="002652E7" w:rsidRPr="009D17CB">
        <w:rPr>
          <w:rFonts w:ascii="Times New Roman" w:hAnsi="Times New Roman"/>
          <w:sz w:val="24"/>
          <w:szCs w:val="24"/>
        </w:rPr>
        <w:t>Я.О. Долгирев</w:t>
      </w:r>
      <w:r w:rsidRPr="00287C3A">
        <w:rPr>
          <w:rFonts w:ascii="Times New Roman" w:hAnsi="Times New Roman"/>
          <w:sz w:val="24"/>
          <w:szCs w:val="24"/>
        </w:rPr>
        <w:t xml:space="preserve">              </w:t>
      </w:r>
    </w:p>
    <w:p w14:paraId="1A32E428" w14:textId="77777777" w:rsidR="00C9248B" w:rsidRPr="00287C3A" w:rsidRDefault="00C9248B" w:rsidP="00C9248B">
      <w:pPr>
        <w:spacing w:after="0" w:line="240" w:lineRule="auto"/>
        <w:jc w:val="both"/>
        <w:rPr>
          <w:rFonts w:ascii="Times New Roman" w:hAnsi="Times New Roman"/>
          <w:sz w:val="16"/>
          <w:szCs w:val="16"/>
        </w:rPr>
      </w:pPr>
    </w:p>
    <w:p w14:paraId="2D6799CA" w14:textId="77777777" w:rsidR="00C9248B" w:rsidRPr="00287C3A" w:rsidRDefault="00C9248B" w:rsidP="00C9248B">
      <w:pPr>
        <w:spacing w:after="0" w:line="240" w:lineRule="auto"/>
        <w:jc w:val="both"/>
        <w:rPr>
          <w:rFonts w:ascii="Times New Roman" w:hAnsi="Times New Roman"/>
          <w:sz w:val="16"/>
          <w:szCs w:val="16"/>
        </w:rPr>
      </w:pPr>
    </w:p>
    <w:p w14:paraId="7A83AA41" w14:textId="77777777" w:rsidR="00C9248B" w:rsidRPr="00287C3A" w:rsidRDefault="00C9248B" w:rsidP="00C9248B">
      <w:pPr>
        <w:spacing w:after="0" w:line="240" w:lineRule="auto"/>
        <w:jc w:val="both"/>
        <w:rPr>
          <w:rFonts w:ascii="Times New Roman" w:hAnsi="Times New Roman"/>
          <w:sz w:val="16"/>
          <w:szCs w:val="16"/>
        </w:rPr>
      </w:pPr>
    </w:p>
    <w:p w14:paraId="28277195" w14:textId="77777777" w:rsidR="00C9248B" w:rsidRPr="00287C3A" w:rsidRDefault="00C9248B" w:rsidP="00C9248B">
      <w:pPr>
        <w:spacing w:after="0" w:line="240" w:lineRule="auto"/>
        <w:jc w:val="both"/>
        <w:rPr>
          <w:rFonts w:ascii="Times New Roman" w:hAnsi="Times New Roman"/>
          <w:sz w:val="16"/>
          <w:szCs w:val="16"/>
        </w:rPr>
      </w:pPr>
    </w:p>
    <w:p w14:paraId="0C3D1F3F" w14:textId="77777777" w:rsidR="00C9248B" w:rsidRPr="00287C3A" w:rsidRDefault="00C9248B" w:rsidP="00C9248B">
      <w:pPr>
        <w:spacing w:after="0" w:line="240" w:lineRule="auto"/>
        <w:jc w:val="both"/>
        <w:rPr>
          <w:rFonts w:ascii="Times New Roman" w:hAnsi="Times New Roman"/>
          <w:sz w:val="16"/>
          <w:szCs w:val="16"/>
        </w:rPr>
      </w:pPr>
    </w:p>
    <w:p w14:paraId="1FE47D9E" w14:textId="77777777" w:rsidR="00C9248B" w:rsidRPr="00287C3A" w:rsidRDefault="00C9248B" w:rsidP="00C9248B">
      <w:pPr>
        <w:spacing w:after="0" w:line="240" w:lineRule="auto"/>
        <w:jc w:val="both"/>
        <w:rPr>
          <w:rFonts w:ascii="Times New Roman" w:hAnsi="Times New Roman"/>
          <w:sz w:val="16"/>
          <w:szCs w:val="16"/>
        </w:rPr>
      </w:pPr>
    </w:p>
    <w:p w14:paraId="1BB3E60D" w14:textId="77777777" w:rsidR="00C9248B" w:rsidRPr="00287C3A" w:rsidRDefault="00C9248B" w:rsidP="00C9248B">
      <w:pPr>
        <w:spacing w:after="0" w:line="240" w:lineRule="auto"/>
        <w:jc w:val="both"/>
        <w:rPr>
          <w:rFonts w:ascii="Times New Roman" w:hAnsi="Times New Roman"/>
          <w:sz w:val="16"/>
          <w:szCs w:val="16"/>
        </w:rPr>
      </w:pPr>
    </w:p>
    <w:p w14:paraId="5F8D376B" w14:textId="77777777" w:rsidR="00C9248B" w:rsidRPr="00287C3A" w:rsidRDefault="00C9248B" w:rsidP="00C9248B">
      <w:pPr>
        <w:spacing w:after="0" w:line="240" w:lineRule="auto"/>
        <w:jc w:val="both"/>
        <w:rPr>
          <w:rFonts w:ascii="Times New Roman" w:hAnsi="Times New Roman"/>
          <w:sz w:val="16"/>
          <w:szCs w:val="16"/>
        </w:rPr>
      </w:pPr>
    </w:p>
    <w:p w14:paraId="4793F4A3" w14:textId="77777777" w:rsidR="00C9248B" w:rsidRPr="00287C3A" w:rsidRDefault="00C9248B" w:rsidP="00C9248B">
      <w:pPr>
        <w:spacing w:after="0" w:line="240" w:lineRule="auto"/>
        <w:jc w:val="both"/>
        <w:rPr>
          <w:rFonts w:ascii="Times New Roman" w:hAnsi="Times New Roman"/>
          <w:sz w:val="16"/>
          <w:szCs w:val="16"/>
        </w:rPr>
      </w:pPr>
    </w:p>
    <w:p w14:paraId="121CF938" w14:textId="77777777" w:rsidR="00C9248B" w:rsidRPr="00287C3A" w:rsidRDefault="00C9248B" w:rsidP="00C9248B">
      <w:pPr>
        <w:spacing w:after="0" w:line="240" w:lineRule="auto"/>
        <w:jc w:val="both"/>
        <w:rPr>
          <w:rFonts w:ascii="Times New Roman" w:hAnsi="Times New Roman"/>
          <w:sz w:val="16"/>
          <w:szCs w:val="16"/>
        </w:rPr>
      </w:pPr>
    </w:p>
    <w:p w14:paraId="03D745D2" w14:textId="77777777" w:rsidR="00F12B35" w:rsidRDefault="00F12B35" w:rsidP="00C9248B">
      <w:pPr>
        <w:spacing w:after="0" w:line="240" w:lineRule="auto"/>
        <w:jc w:val="both"/>
        <w:rPr>
          <w:rFonts w:ascii="Times New Roman" w:hAnsi="Times New Roman"/>
          <w:sz w:val="20"/>
          <w:szCs w:val="20"/>
        </w:rPr>
      </w:pPr>
    </w:p>
    <w:p w14:paraId="783A1E18" w14:textId="77777777" w:rsidR="00F12B35" w:rsidRDefault="00F12B35" w:rsidP="00C9248B">
      <w:pPr>
        <w:spacing w:after="0" w:line="240" w:lineRule="auto"/>
        <w:jc w:val="both"/>
        <w:rPr>
          <w:rFonts w:ascii="Times New Roman" w:hAnsi="Times New Roman"/>
          <w:sz w:val="20"/>
          <w:szCs w:val="20"/>
        </w:rPr>
      </w:pPr>
    </w:p>
    <w:p w14:paraId="133C1BC4" w14:textId="77777777" w:rsidR="00F12B35" w:rsidRDefault="00F12B35" w:rsidP="00C9248B">
      <w:pPr>
        <w:spacing w:after="0" w:line="240" w:lineRule="auto"/>
        <w:jc w:val="both"/>
        <w:rPr>
          <w:rFonts w:ascii="Times New Roman" w:hAnsi="Times New Roman"/>
          <w:sz w:val="20"/>
          <w:szCs w:val="20"/>
        </w:rPr>
      </w:pPr>
    </w:p>
    <w:p w14:paraId="570AC415" w14:textId="77777777" w:rsidR="00F12B35" w:rsidRDefault="00F12B35" w:rsidP="00C9248B">
      <w:pPr>
        <w:spacing w:after="0" w:line="240" w:lineRule="auto"/>
        <w:jc w:val="both"/>
        <w:rPr>
          <w:rFonts w:ascii="Times New Roman" w:hAnsi="Times New Roman"/>
          <w:sz w:val="20"/>
          <w:szCs w:val="20"/>
        </w:rPr>
      </w:pPr>
    </w:p>
    <w:p w14:paraId="6CE0A97E" w14:textId="77777777" w:rsidR="006A2AE5" w:rsidRDefault="006A2AE5" w:rsidP="00C9248B">
      <w:pPr>
        <w:spacing w:after="0" w:line="240" w:lineRule="auto"/>
        <w:jc w:val="both"/>
        <w:rPr>
          <w:rFonts w:ascii="Times New Roman" w:hAnsi="Times New Roman"/>
          <w:sz w:val="20"/>
          <w:szCs w:val="20"/>
        </w:rPr>
      </w:pPr>
    </w:p>
    <w:p w14:paraId="55AC01D7" w14:textId="77777777" w:rsidR="00BF46DA" w:rsidRDefault="00BF46DA" w:rsidP="00C9248B">
      <w:pPr>
        <w:spacing w:after="0" w:line="240" w:lineRule="auto"/>
        <w:jc w:val="both"/>
        <w:rPr>
          <w:rFonts w:ascii="Times New Roman" w:hAnsi="Times New Roman"/>
          <w:sz w:val="20"/>
          <w:szCs w:val="20"/>
        </w:rPr>
      </w:pPr>
    </w:p>
    <w:p w14:paraId="7C919150" w14:textId="69A763C9" w:rsidR="00C9248B" w:rsidRPr="000D0F96" w:rsidRDefault="008A1E91" w:rsidP="00C9248B">
      <w:pPr>
        <w:spacing w:after="0" w:line="240" w:lineRule="auto"/>
        <w:jc w:val="both"/>
        <w:rPr>
          <w:rFonts w:ascii="Times New Roman" w:hAnsi="Times New Roman"/>
          <w:sz w:val="20"/>
          <w:szCs w:val="20"/>
        </w:rPr>
      </w:pPr>
      <w:r w:rsidRPr="000D0F96">
        <w:rPr>
          <w:rFonts w:ascii="Times New Roman" w:hAnsi="Times New Roman"/>
          <w:sz w:val="20"/>
          <w:szCs w:val="20"/>
        </w:rPr>
        <w:t>Артемьева Л</w:t>
      </w:r>
      <w:r w:rsidR="00E4406E">
        <w:rPr>
          <w:rFonts w:ascii="Times New Roman" w:hAnsi="Times New Roman"/>
          <w:sz w:val="20"/>
          <w:szCs w:val="20"/>
        </w:rPr>
        <w:t>.Н.</w:t>
      </w:r>
    </w:p>
    <w:p w14:paraId="7E3F654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87E349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4D6ED65"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3CA8835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75003B2"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94E4BA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4629192"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65FB74F"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362F889E"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DFF35B7"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B2666E8"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31A7DDB"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02DC12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CAAFBA9"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FBB3A5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96AA63B"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1336406"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494F9B4"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484DCEEC"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DEBFBD5"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864FA18"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3000E69"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69E5C0F"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5EC715D"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81CEC5E"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0303D0B"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tbl>
      <w:tblPr>
        <w:tblpPr w:leftFromText="180" w:rightFromText="180" w:vertAnchor="text" w:horzAnchor="margin" w:tblpY="2908"/>
        <w:tblW w:w="0" w:type="auto"/>
        <w:tblLook w:val="01E0" w:firstRow="1" w:lastRow="1" w:firstColumn="1" w:lastColumn="1" w:noHBand="0" w:noVBand="0"/>
      </w:tblPr>
      <w:tblGrid>
        <w:gridCol w:w="4623"/>
      </w:tblGrid>
      <w:tr w:rsidR="008D462D" w:rsidRPr="008D462D" w14:paraId="05762DD3" w14:textId="77777777" w:rsidTr="00631746">
        <w:trPr>
          <w:trHeight w:val="320"/>
        </w:trPr>
        <w:tc>
          <w:tcPr>
            <w:tcW w:w="4623" w:type="dxa"/>
          </w:tcPr>
          <w:p w14:paraId="4248FF47" w14:textId="77777777" w:rsidR="008D462D" w:rsidRPr="008D462D" w:rsidRDefault="008D462D" w:rsidP="00631746">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СОГЛАСОВАНО:</w:t>
            </w:r>
          </w:p>
        </w:tc>
      </w:tr>
      <w:tr w:rsidR="008D462D" w:rsidRPr="008D462D" w14:paraId="3BFC18C2" w14:textId="77777777" w:rsidTr="00631746">
        <w:trPr>
          <w:trHeight w:val="641"/>
        </w:trPr>
        <w:tc>
          <w:tcPr>
            <w:tcW w:w="4623" w:type="dxa"/>
          </w:tcPr>
          <w:p w14:paraId="1C5FDED2" w14:textId="77777777" w:rsidR="008D462D" w:rsidRPr="008D462D" w:rsidRDefault="008D462D" w:rsidP="00631746">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Руководитель финансового управления</w:t>
            </w:r>
          </w:p>
          <w:p w14:paraId="24F3E745" w14:textId="77777777" w:rsidR="008D462D" w:rsidRPr="008D462D" w:rsidRDefault="008D462D" w:rsidP="00631746">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администрации Ачинского района</w:t>
            </w:r>
          </w:p>
        </w:tc>
      </w:tr>
      <w:tr w:rsidR="008D462D" w:rsidRPr="008D462D" w14:paraId="51EB5E9F" w14:textId="77777777" w:rsidTr="00631746">
        <w:trPr>
          <w:trHeight w:val="333"/>
        </w:trPr>
        <w:tc>
          <w:tcPr>
            <w:tcW w:w="4623" w:type="dxa"/>
          </w:tcPr>
          <w:p w14:paraId="514EAA62" w14:textId="77777777" w:rsidR="008D462D" w:rsidRPr="008D462D" w:rsidRDefault="008D462D" w:rsidP="00631746">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______________________ Артемьева Л. Н.</w:t>
            </w:r>
          </w:p>
        </w:tc>
      </w:tr>
      <w:tr w:rsidR="008D462D" w:rsidRPr="008D462D" w14:paraId="22FE199C" w14:textId="77777777" w:rsidTr="00631746">
        <w:trPr>
          <w:trHeight w:val="320"/>
        </w:trPr>
        <w:tc>
          <w:tcPr>
            <w:tcW w:w="4623" w:type="dxa"/>
          </w:tcPr>
          <w:p w14:paraId="4D99DE9D" w14:textId="639AE52D" w:rsidR="008D462D" w:rsidRPr="008D462D" w:rsidRDefault="008D462D" w:rsidP="00631746">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___________202</w:t>
            </w:r>
            <w:r w:rsidR="00631746">
              <w:rPr>
                <w:rFonts w:ascii="Times New Roman" w:hAnsi="Times New Roman"/>
                <w:sz w:val="24"/>
                <w:szCs w:val="24"/>
              </w:rPr>
              <w:t>3</w:t>
            </w:r>
          </w:p>
        </w:tc>
      </w:tr>
      <w:tr w:rsidR="008D462D" w:rsidRPr="008D462D" w14:paraId="2B8E5DD3" w14:textId="77777777" w:rsidTr="00631746">
        <w:trPr>
          <w:trHeight w:val="654"/>
        </w:trPr>
        <w:tc>
          <w:tcPr>
            <w:tcW w:w="4623" w:type="dxa"/>
          </w:tcPr>
          <w:p w14:paraId="092930B8" w14:textId="77777777" w:rsidR="008D462D" w:rsidRPr="008D462D" w:rsidRDefault="008D462D" w:rsidP="00631746">
            <w:pPr>
              <w:tabs>
                <w:tab w:val="left" w:pos="7410"/>
              </w:tabs>
              <w:spacing w:after="0" w:line="240" w:lineRule="auto"/>
              <w:jc w:val="both"/>
              <w:rPr>
                <w:rFonts w:ascii="Times New Roman" w:hAnsi="Times New Roman"/>
                <w:sz w:val="24"/>
                <w:szCs w:val="24"/>
              </w:rPr>
            </w:pPr>
          </w:p>
          <w:p w14:paraId="0C3EBB6B" w14:textId="77777777" w:rsidR="008D462D" w:rsidRPr="008D462D" w:rsidRDefault="008D462D" w:rsidP="00631746">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Начальник правового отдела</w:t>
            </w:r>
          </w:p>
          <w:p w14:paraId="5DA8B0AA" w14:textId="77777777" w:rsidR="008D462D" w:rsidRPr="008D462D" w:rsidRDefault="008D462D" w:rsidP="00631746">
            <w:pPr>
              <w:spacing w:after="0" w:line="240" w:lineRule="auto"/>
              <w:rPr>
                <w:rFonts w:ascii="Times New Roman" w:hAnsi="Times New Roman"/>
                <w:sz w:val="24"/>
                <w:szCs w:val="24"/>
              </w:rPr>
            </w:pPr>
          </w:p>
        </w:tc>
      </w:tr>
      <w:tr w:rsidR="008D462D" w:rsidRPr="008D462D" w14:paraId="40DB5ABC" w14:textId="77777777" w:rsidTr="00631746">
        <w:trPr>
          <w:trHeight w:val="320"/>
        </w:trPr>
        <w:tc>
          <w:tcPr>
            <w:tcW w:w="4623" w:type="dxa"/>
          </w:tcPr>
          <w:p w14:paraId="0FB228FE" w14:textId="77777777" w:rsidR="008D462D" w:rsidRPr="008D462D" w:rsidRDefault="008D462D" w:rsidP="00631746">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___________________ Симановская А. В.</w:t>
            </w:r>
          </w:p>
        </w:tc>
      </w:tr>
      <w:tr w:rsidR="008D462D" w:rsidRPr="008D462D" w14:paraId="143280C2" w14:textId="77777777" w:rsidTr="00631746">
        <w:trPr>
          <w:trHeight w:val="333"/>
        </w:trPr>
        <w:tc>
          <w:tcPr>
            <w:tcW w:w="4623" w:type="dxa"/>
          </w:tcPr>
          <w:p w14:paraId="3A34BC8F" w14:textId="46E3ABEB" w:rsidR="008D462D" w:rsidRPr="008D462D" w:rsidRDefault="008D462D" w:rsidP="00631746">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___________202</w:t>
            </w:r>
            <w:r w:rsidR="00631746">
              <w:rPr>
                <w:rFonts w:ascii="Times New Roman" w:hAnsi="Times New Roman"/>
                <w:sz w:val="24"/>
                <w:szCs w:val="24"/>
              </w:rPr>
              <w:t>3</w:t>
            </w:r>
          </w:p>
        </w:tc>
      </w:tr>
      <w:tr w:rsidR="008D462D" w:rsidRPr="008D462D" w14:paraId="547FA83F" w14:textId="77777777" w:rsidTr="00631746">
        <w:trPr>
          <w:trHeight w:val="333"/>
        </w:trPr>
        <w:tc>
          <w:tcPr>
            <w:tcW w:w="4623" w:type="dxa"/>
          </w:tcPr>
          <w:p w14:paraId="70825EE7" w14:textId="77777777" w:rsidR="008D462D" w:rsidRPr="008D462D" w:rsidRDefault="008D462D" w:rsidP="00631746">
            <w:pPr>
              <w:tabs>
                <w:tab w:val="left" w:pos="7410"/>
              </w:tabs>
              <w:spacing w:after="0" w:line="240" w:lineRule="auto"/>
              <w:rPr>
                <w:rFonts w:ascii="Times New Roman" w:hAnsi="Times New Roman"/>
                <w:sz w:val="24"/>
                <w:szCs w:val="24"/>
              </w:rPr>
            </w:pPr>
          </w:p>
        </w:tc>
      </w:tr>
    </w:tbl>
    <w:p w14:paraId="669F4BB0"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F7C030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31DB86C6"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6802DF5"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A058BA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CC61DE9"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BBBF6F2"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4EFD87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4A7F27C0"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F685E6A"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E99BB3A"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9232ECE"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AE2E31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2D583CD"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7EE4B04"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6A7E568"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586490E"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8D8D107"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4001AD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04F819B"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C8DCD00"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49655FAD"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FE07332"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852EF39"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899AA9F"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ECF40D6"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366F7B94" w14:textId="6FF73ACA" w:rsidR="00872230" w:rsidRDefault="00872230" w:rsidP="00872230">
      <w:pPr>
        <w:autoSpaceDE w:val="0"/>
        <w:autoSpaceDN w:val="0"/>
        <w:adjustRightInd w:val="0"/>
        <w:spacing w:after="0" w:line="240" w:lineRule="auto"/>
        <w:ind w:left="5670"/>
        <w:rPr>
          <w:rFonts w:ascii="Times New Roman" w:hAnsi="Times New Roman"/>
          <w:sz w:val="24"/>
          <w:szCs w:val="24"/>
          <w:lang w:eastAsia="ru-RU"/>
        </w:rPr>
      </w:pPr>
      <w:r>
        <w:rPr>
          <w:rFonts w:ascii="Times New Roman" w:hAnsi="Times New Roman"/>
          <w:sz w:val="24"/>
          <w:szCs w:val="24"/>
        </w:rPr>
        <w:lastRenderedPageBreak/>
        <w:t xml:space="preserve">Приложение </w:t>
      </w:r>
    </w:p>
    <w:p w14:paraId="6DE4AEC4" w14:textId="18BE35A2"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 xml:space="preserve">к постановлению </w:t>
      </w:r>
      <w:r w:rsidR="00631746">
        <w:rPr>
          <w:rFonts w:ascii="Times New Roman" w:hAnsi="Times New Roman"/>
          <w:sz w:val="24"/>
          <w:szCs w:val="24"/>
        </w:rPr>
        <w:t>а</w:t>
      </w:r>
      <w:r>
        <w:rPr>
          <w:rFonts w:ascii="Times New Roman" w:hAnsi="Times New Roman"/>
          <w:sz w:val="24"/>
          <w:szCs w:val="24"/>
        </w:rPr>
        <w:t xml:space="preserve">дминистрации Ачинского района </w:t>
      </w:r>
    </w:p>
    <w:p w14:paraId="79118285" w14:textId="30E9DA0C" w:rsidR="00872230" w:rsidRDefault="00872230" w:rsidP="00872230">
      <w:pPr>
        <w:autoSpaceDE w:val="0"/>
        <w:autoSpaceDN w:val="0"/>
        <w:adjustRightInd w:val="0"/>
        <w:spacing w:after="0" w:line="240" w:lineRule="auto"/>
        <w:ind w:left="5670"/>
        <w:rPr>
          <w:rFonts w:ascii="Times New Roman" w:hAnsi="Times New Roman"/>
          <w:sz w:val="24"/>
          <w:szCs w:val="24"/>
        </w:rPr>
      </w:pPr>
      <w:r w:rsidRPr="00E4406E">
        <w:rPr>
          <w:rFonts w:ascii="Times New Roman" w:hAnsi="Times New Roman"/>
          <w:sz w:val="24"/>
          <w:szCs w:val="24"/>
        </w:rPr>
        <w:t>от</w:t>
      </w:r>
      <w:r w:rsidR="006368A0">
        <w:rPr>
          <w:rFonts w:ascii="Times New Roman" w:hAnsi="Times New Roman"/>
          <w:sz w:val="24"/>
          <w:szCs w:val="24"/>
        </w:rPr>
        <w:t xml:space="preserve"> 25.01.</w:t>
      </w:r>
      <w:r w:rsidR="00E74546" w:rsidRPr="00E4406E">
        <w:rPr>
          <w:rFonts w:ascii="Times New Roman" w:hAnsi="Times New Roman"/>
          <w:sz w:val="24"/>
          <w:szCs w:val="24"/>
        </w:rPr>
        <w:t>202</w:t>
      </w:r>
      <w:r w:rsidR="00631746">
        <w:rPr>
          <w:rFonts w:ascii="Times New Roman" w:hAnsi="Times New Roman"/>
          <w:sz w:val="24"/>
          <w:szCs w:val="24"/>
        </w:rPr>
        <w:t>3</w:t>
      </w:r>
      <w:r w:rsidRPr="00E4406E">
        <w:rPr>
          <w:rFonts w:ascii="Times New Roman" w:hAnsi="Times New Roman"/>
          <w:sz w:val="24"/>
          <w:szCs w:val="24"/>
        </w:rPr>
        <w:t xml:space="preserve"> №</w:t>
      </w:r>
      <w:r w:rsidR="006368A0">
        <w:rPr>
          <w:rFonts w:ascii="Times New Roman" w:hAnsi="Times New Roman"/>
          <w:sz w:val="24"/>
          <w:szCs w:val="24"/>
        </w:rPr>
        <w:t xml:space="preserve"> 7-П</w:t>
      </w:r>
    </w:p>
    <w:p w14:paraId="2E4FE338" w14:textId="77777777" w:rsidR="00E4406E" w:rsidRDefault="00E4406E" w:rsidP="00872230">
      <w:pPr>
        <w:autoSpaceDE w:val="0"/>
        <w:autoSpaceDN w:val="0"/>
        <w:adjustRightInd w:val="0"/>
        <w:spacing w:after="0" w:line="240" w:lineRule="auto"/>
        <w:ind w:left="5670"/>
        <w:rPr>
          <w:rFonts w:ascii="Times New Roman" w:hAnsi="Times New Roman"/>
          <w:sz w:val="24"/>
          <w:szCs w:val="24"/>
        </w:rPr>
      </w:pPr>
    </w:p>
    <w:p w14:paraId="2FC9291F" w14:textId="77777777" w:rsidR="00872230" w:rsidRDefault="00872230" w:rsidP="00872230">
      <w:pPr>
        <w:autoSpaceDE w:val="0"/>
        <w:autoSpaceDN w:val="0"/>
        <w:adjustRightInd w:val="0"/>
        <w:spacing w:after="0" w:line="240" w:lineRule="auto"/>
        <w:ind w:left="5670"/>
        <w:rPr>
          <w:rFonts w:ascii="Times New Roman" w:hAnsi="Times New Roman"/>
          <w:sz w:val="24"/>
          <w:szCs w:val="24"/>
          <w:lang w:eastAsia="ru-RU"/>
        </w:rPr>
      </w:pPr>
      <w:r>
        <w:rPr>
          <w:rFonts w:ascii="Times New Roman" w:hAnsi="Times New Roman"/>
          <w:sz w:val="24"/>
          <w:szCs w:val="24"/>
        </w:rPr>
        <w:t xml:space="preserve">Приложение </w:t>
      </w:r>
    </w:p>
    <w:p w14:paraId="533B4707" w14:textId="06C0BE3C"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 xml:space="preserve">к постановлению </w:t>
      </w:r>
      <w:r w:rsidR="00631746">
        <w:rPr>
          <w:rFonts w:ascii="Times New Roman" w:hAnsi="Times New Roman"/>
          <w:sz w:val="24"/>
          <w:szCs w:val="24"/>
        </w:rPr>
        <w:t>а</w:t>
      </w:r>
      <w:r>
        <w:rPr>
          <w:rFonts w:ascii="Times New Roman" w:hAnsi="Times New Roman"/>
          <w:sz w:val="24"/>
          <w:szCs w:val="24"/>
        </w:rPr>
        <w:t xml:space="preserve">дминистрации Ачинского района </w:t>
      </w:r>
    </w:p>
    <w:p w14:paraId="2420BD4C" w14:textId="2B4EAB96"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от 14.10.2013 № 927-П</w:t>
      </w:r>
    </w:p>
    <w:p w14:paraId="04195E48" w14:textId="77777777" w:rsidR="00631746" w:rsidRDefault="00631746" w:rsidP="00872230">
      <w:pPr>
        <w:autoSpaceDE w:val="0"/>
        <w:autoSpaceDN w:val="0"/>
        <w:adjustRightInd w:val="0"/>
        <w:spacing w:after="0" w:line="240" w:lineRule="auto"/>
        <w:ind w:left="5670"/>
        <w:rPr>
          <w:rFonts w:ascii="Times New Roman" w:hAnsi="Times New Roman"/>
          <w:sz w:val="24"/>
          <w:szCs w:val="24"/>
        </w:rPr>
      </w:pPr>
    </w:p>
    <w:p w14:paraId="170AD9B7" w14:textId="77777777" w:rsidR="00872230" w:rsidRDefault="00872230" w:rsidP="0087223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Муниципальная программа Ачинского района «</w:t>
      </w:r>
      <w:r>
        <w:rPr>
          <w:rFonts w:ascii="Times New Roman" w:hAnsi="Times New Roman"/>
          <w:sz w:val="24"/>
          <w:szCs w:val="24"/>
        </w:rPr>
        <w:t>Управление муниципальными финансами</w:t>
      </w:r>
      <w:r>
        <w:rPr>
          <w:rFonts w:ascii="Times New Roman" w:hAnsi="Times New Roman"/>
          <w:bCs/>
          <w:sz w:val="24"/>
          <w:szCs w:val="24"/>
        </w:rPr>
        <w:t>»</w:t>
      </w:r>
    </w:p>
    <w:p w14:paraId="164EF170" w14:textId="77777777" w:rsidR="00872230" w:rsidRDefault="00872230" w:rsidP="00872230">
      <w:pPr>
        <w:autoSpaceDE w:val="0"/>
        <w:autoSpaceDN w:val="0"/>
        <w:adjustRightInd w:val="0"/>
        <w:spacing w:after="0" w:line="240" w:lineRule="auto"/>
        <w:jc w:val="center"/>
        <w:rPr>
          <w:rFonts w:ascii="Times New Roman" w:hAnsi="Times New Roman"/>
          <w:sz w:val="24"/>
          <w:szCs w:val="24"/>
        </w:rPr>
      </w:pPr>
    </w:p>
    <w:p w14:paraId="6D9112C0" w14:textId="77777777" w:rsidR="00872230" w:rsidRDefault="00872230" w:rsidP="0087223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Паспорт муниципальной программы Ачинского района «Управление муниципальными финансами»</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614"/>
        <w:gridCol w:w="7229"/>
      </w:tblGrid>
      <w:tr w:rsidR="00872230" w14:paraId="45A812DF"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71895160"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C03B301"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«Управление муниципальными финансами» (далее – муниципальная программа)</w:t>
            </w:r>
          </w:p>
          <w:p w14:paraId="74F71330" w14:textId="77777777" w:rsidR="00872230" w:rsidRDefault="00872230">
            <w:pPr>
              <w:pStyle w:val="ConsPlusCell"/>
              <w:jc w:val="both"/>
              <w:rPr>
                <w:rFonts w:ascii="Times New Roman" w:hAnsi="Times New Roman" w:cs="Times New Roman"/>
                <w:sz w:val="24"/>
                <w:szCs w:val="24"/>
              </w:rPr>
            </w:pPr>
          </w:p>
        </w:tc>
      </w:tr>
      <w:tr w:rsidR="00872230" w14:paraId="760AC3C6"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5BE8C75B" w14:textId="77777777" w:rsidR="00872230" w:rsidRDefault="00872230" w:rsidP="00E824B8">
            <w:pPr>
              <w:pStyle w:val="ConsPlusCell"/>
              <w:rPr>
                <w:rFonts w:ascii="Times New Roman" w:hAnsi="Times New Roman" w:cs="Times New Roman"/>
                <w:sz w:val="24"/>
                <w:szCs w:val="24"/>
              </w:rPr>
            </w:pPr>
            <w:r>
              <w:rPr>
                <w:rFonts w:ascii="Times New Roman" w:hAnsi="Times New Roman" w:cs="Times New Roman"/>
                <w:sz w:val="24"/>
                <w:szCs w:val="24"/>
              </w:rPr>
              <w:t>Основания для разработки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0C34DFCE"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Статья 179 Бюджетного кодекса Российской Федерации;</w:t>
            </w:r>
          </w:p>
          <w:p w14:paraId="637A8AF8" w14:textId="428DF64D"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постановление </w:t>
            </w:r>
            <w:r w:rsidR="00021AE0">
              <w:rPr>
                <w:rFonts w:ascii="Times New Roman" w:hAnsi="Times New Roman"/>
                <w:sz w:val="24"/>
                <w:szCs w:val="24"/>
              </w:rPr>
              <w:t>а</w:t>
            </w:r>
            <w:r>
              <w:rPr>
                <w:rFonts w:ascii="Times New Roman" w:hAnsi="Times New Roman"/>
                <w:sz w:val="24"/>
                <w:szCs w:val="24"/>
              </w:rPr>
              <w:t>дминистрации Ачинского района от 09.08.2013 №</w:t>
            </w:r>
            <w:r w:rsidR="00E824B8">
              <w:rPr>
                <w:rFonts w:ascii="Times New Roman" w:hAnsi="Times New Roman"/>
                <w:sz w:val="24"/>
                <w:szCs w:val="24"/>
              </w:rPr>
              <w:t xml:space="preserve"> </w:t>
            </w:r>
            <w:r>
              <w:rPr>
                <w:rFonts w:ascii="Times New Roman" w:hAnsi="Times New Roman"/>
                <w:sz w:val="24"/>
                <w:szCs w:val="24"/>
              </w:rPr>
              <w:t>652-П «Об утверждении Порядка принятия решений о разработке муниципальных программ Ачинского района, их формировании и реализации»;</w:t>
            </w:r>
          </w:p>
          <w:p w14:paraId="6F324194" w14:textId="5B2EB440" w:rsidR="00872230" w:rsidRDefault="00872230">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распоряжение </w:t>
            </w:r>
            <w:r w:rsidR="00021AE0">
              <w:rPr>
                <w:rFonts w:ascii="Times New Roman" w:hAnsi="Times New Roman"/>
                <w:sz w:val="24"/>
                <w:szCs w:val="24"/>
              </w:rPr>
              <w:t>а</w:t>
            </w:r>
            <w:r>
              <w:rPr>
                <w:rFonts w:ascii="Times New Roman" w:hAnsi="Times New Roman"/>
                <w:sz w:val="24"/>
                <w:szCs w:val="24"/>
              </w:rPr>
              <w:t>дминистрации Ачинского района от 13.08.2013 №</w:t>
            </w:r>
            <w:r w:rsidR="00E824B8">
              <w:rPr>
                <w:rFonts w:ascii="Times New Roman" w:hAnsi="Times New Roman"/>
                <w:sz w:val="24"/>
                <w:szCs w:val="24"/>
              </w:rPr>
              <w:t xml:space="preserve"> </w:t>
            </w:r>
            <w:r>
              <w:rPr>
                <w:rFonts w:ascii="Times New Roman" w:hAnsi="Times New Roman"/>
                <w:sz w:val="24"/>
                <w:szCs w:val="24"/>
              </w:rPr>
              <w:t>311-Р «Об утверждении перечня муниципальных программ Ачинского района»</w:t>
            </w:r>
          </w:p>
        </w:tc>
      </w:tr>
      <w:tr w:rsidR="00872230" w14:paraId="2F0828BE"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16056A42"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68CA2C08"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Ачинского района (далее - финансовое управление)</w:t>
            </w:r>
          </w:p>
        </w:tc>
      </w:tr>
      <w:tr w:rsidR="00872230" w14:paraId="019BEAE2"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670FC1D6"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628C0D26" w14:textId="25DC2E75"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финансовое управление администрации Ачинского района</w:t>
            </w:r>
            <w:r w:rsidR="00886AB6">
              <w:rPr>
                <w:rFonts w:ascii="Times New Roman" w:hAnsi="Times New Roman"/>
                <w:sz w:val="24"/>
                <w:szCs w:val="24"/>
              </w:rPr>
              <w:t>;</w:t>
            </w:r>
          </w:p>
          <w:p w14:paraId="31E165EA"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Администрация Ачинского района;</w:t>
            </w:r>
          </w:p>
          <w:p w14:paraId="2F0F8632" w14:textId="0AEF01B8"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Ачинский районный Совет депутатов (Ревизионная комиссия)</w:t>
            </w:r>
            <w:r w:rsidR="00886AB6">
              <w:rPr>
                <w:rFonts w:ascii="Times New Roman" w:hAnsi="Times New Roman"/>
                <w:sz w:val="24"/>
                <w:szCs w:val="24"/>
              </w:rPr>
              <w:t>.</w:t>
            </w:r>
          </w:p>
        </w:tc>
      </w:tr>
      <w:tr w:rsidR="00872230" w14:paraId="1D556D01"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558E94DA" w14:textId="77777777" w:rsidR="00872230" w:rsidRDefault="00872230" w:rsidP="00E824B8">
            <w:pPr>
              <w:pStyle w:val="ConsPlusCell"/>
              <w:rPr>
                <w:rFonts w:ascii="Times New Roman" w:hAnsi="Times New Roman" w:cs="Times New Roman"/>
                <w:sz w:val="24"/>
                <w:szCs w:val="24"/>
              </w:rPr>
            </w:pPr>
            <w:r>
              <w:rPr>
                <w:rFonts w:ascii="Times New Roman" w:hAnsi="Times New Roman" w:cs="Times New Roman"/>
                <w:sz w:val="24"/>
                <w:szCs w:val="24"/>
              </w:rPr>
              <w:t>Перечень подпрограмм и отдельных мероприятий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9F1443D"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w:t>
            </w:r>
          </w:p>
          <w:p w14:paraId="17D3C3AF"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p w14:paraId="3206DD27"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«Управление муниципальным долгом Ачинского района».</w:t>
            </w:r>
          </w:p>
          <w:p w14:paraId="4C5EED12"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«Обеспечение реализации муниципальной программы и прочие мероприятия».</w:t>
            </w:r>
          </w:p>
          <w:p w14:paraId="70B9A573"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Отдельное мероприятие: </w:t>
            </w:r>
          </w:p>
          <w:p w14:paraId="1D0D2BC9"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tc>
      </w:tr>
      <w:tr w:rsidR="00872230" w14:paraId="3D70761D" w14:textId="77777777" w:rsidTr="00E824B8">
        <w:trPr>
          <w:trHeight w:val="1112"/>
        </w:trPr>
        <w:tc>
          <w:tcPr>
            <w:tcW w:w="2614" w:type="dxa"/>
            <w:tcBorders>
              <w:top w:val="single" w:sz="4" w:space="0" w:color="auto"/>
              <w:left w:val="single" w:sz="4" w:space="0" w:color="auto"/>
              <w:bottom w:val="single" w:sz="4" w:space="0" w:color="auto"/>
              <w:right w:val="single" w:sz="4" w:space="0" w:color="auto"/>
            </w:tcBorders>
            <w:hideMark/>
          </w:tcPr>
          <w:p w14:paraId="71436E91"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Цель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42F59B26" w14:textId="5C1AF0DB" w:rsidR="00872230" w:rsidRDefault="00093CF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872230">
              <w:rPr>
                <w:rFonts w:ascii="Times New Roman" w:hAnsi="Times New Roman"/>
                <w:sz w:val="24"/>
                <w:szCs w:val="24"/>
              </w:rPr>
              <w:t>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w:t>
            </w:r>
          </w:p>
          <w:p w14:paraId="634DDEFD" w14:textId="77777777" w:rsidR="00872230" w:rsidRDefault="00872230">
            <w:pPr>
              <w:autoSpaceDE w:val="0"/>
              <w:autoSpaceDN w:val="0"/>
              <w:adjustRightInd w:val="0"/>
              <w:spacing w:after="0" w:line="240" w:lineRule="auto"/>
              <w:ind w:firstLine="540"/>
              <w:jc w:val="both"/>
              <w:rPr>
                <w:rFonts w:ascii="Times New Roman" w:hAnsi="Times New Roman"/>
                <w:sz w:val="24"/>
                <w:szCs w:val="24"/>
              </w:rPr>
            </w:pPr>
          </w:p>
        </w:tc>
      </w:tr>
      <w:tr w:rsidR="00872230" w14:paraId="167FFB52" w14:textId="77777777" w:rsidTr="00E824B8">
        <w:trPr>
          <w:trHeight w:val="1124"/>
        </w:trPr>
        <w:tc>
          <w:tcPr>
            <w:tcW w:w="2614" w:type="dxa"/>
            <w:tcBorders>
              <w:top w:val="single" w:sz="4" w:space="0" w:color="auto"/>
              <w:left w:val="single" w:sz="4" w:space="0" w:color="auto"/>
              <w:bottom w:val="single" w:sz="4" w:space="0" w:color="auto"/>
              <w:right w:val="single" w:sz="4" w:space="0" w:color="auto"/>
            </w:tcBorders>
            <w:hideMark/>
          </w:tcPr>
          <w:p w14:paraId="1E700716"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lastRenderedPageBreak/>
              <w:t>Задачи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4ACC9495"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256CFDCF"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Эффективное управление муниципальным долгом Ачинского района.</w:t>
            </w:r>
          </w:p>
          <w:p w14:paraId="6151B455"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 </w:t>
            </w:r>
          </w:p>
        </w:tc>
      </w:tr>
      <w:tr w:rsidR="00872230" w14:paraId="24B6C1DF" w14:textId="77777777" w:rsidTr="00E824B8">
        <w:trPr>
          <w:trHeight w:val="840"/>
        </w:trPr>
        <w:tc>
          <w:tcPr>
            <w:tcW w:w="2614" w:type="dxa"/>
            <w:tcBorders>
              <w:top w:val="single" w:sz="4" w:space="0" w:color="auto"/>
              <w:left w:val="single" w:sz="4" w:space="0" w:color="auto"/>
              <w:bottom w:val="single" w:sz="4" w:space="0" w:color="auto"/>
              <w:right w:val="single" w:sz="4" w:space="0" w:color="auto"/>
            </w:tcBorders>
            <w:hideMark/>
          </w:tcPr>
          <w:p w14:paraId="46D9357B"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Сроки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15E58E79" w14:textId="70418015"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2014-2030 годы</w:t>
            </w:r>
            <w:r w:rsidR="009D0137">
              <w:rPr>
                <w:rFonts w:ascii="Times New Roman" w:hAnsi="Times New Roman" w:cs="Times New Roman"/>
                <w:sz w:val="24"/>
                <w:szCs w:val="24"/>
              </w:rPr>
              <w:t>, этапы не выделяются</w:t>
            </w:r>
          </w:p>
          <w:p w14:paraId="229762D1" w14:textId="77777777" w:rsidR="00872230" w:rsidRDefault="00872230">
            <w:pPr>
              <w:pStyle w:val="ConsPlusCell"/>
              <w:rPr>
                <w:rFonts w:ascii="Times New Roman" w:hAnsi="Times New Roman" w:cs="Times New Roman"/>
                <w:sz w:val="24"/>
                <w:szCs w:val="24"/>
              </w:rPr>
            </w:pPr>
          </w:p>
        </w:tc>
      </w:tr>
      <w:tr w:rsidR="003F5460" w:rsidRPr="003F5460" w14:paraId="5D4BEDE2" w14:textId="77777777" w:rsidTr="00E824B8">
        <w:trPr>
          <w:trHeight w:val="840"/>
        </w:trPr>
        <w:tc>
          <w:tcPr>
            <w:tcW w:w="2614" w:type="dxa"/>
            <w:tcBorders>
              <w:top w:val="single" w:sz="4" w:space="0" w:color="auto"/>
              <w:left w:val="single" w:sz="4" w:space="0" w:color="auto"/>
              <w:bottom w:val="single" w:sz="4" w:space="0" w:color="auto"/>
              <w:right w:val="single" w:sz="4" w:space="0" w:color="auto"/>
            </w:tcBorders>
            <w:hideMark/>
          </w:tcPr>
          <w:p w14:paraId="1238489A" w14:textId="77777777" w:rsidR="00872230" w:rsidRPr="003F5460" w:rsidRDefault="00872230">
            <w:pPr>
              <w:pStyle w:val="ConsPlusCell"/>
              <w:rPr>
                <w:rFonts w:ascii="Times New Roman" w:hAnsi="Times New Roman" w:cs="Times New Roman"/>
                <w:sz w:val="24"/>
                <w:szCs w:val="24"/>
              </w:rPr>
            </w:pPr>
            <w:r w:rsidRPr="003F5460">
              <w:rPr>
                <w:rFonts w:ascii="Times New Roman" w:hAnsi="Times New Roman" w:cs="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229" w:type="dxa"/>
            <w:tcBorders>
              <w:top w:val="single" w:sz="4" w:space="0" w:color="auto"/>
              <w:left w:val="single" w:sz="4" w:space="0" w:color="auto"/>
              <w:bottom w:val="single" w:sz="4" w:space="0" w:color="auto"/>
              <w:right w:val="single" w:sz="4" w:space="0" w:color="auto"/>
            </w:tcBorders>
            <w:hideMark/>
          </w:tcPr>
          <w:p w14:paraId="14460574" w14:textId="68C41DA2" w:rsidR="00872230" w:rsidRPr="003F5460" w:rsidRDefault="00093CFA">
            <w:pPr>
              <w:pStyle w:val="ConsPlusCell"/>
              <w:rPr>
                <w:rFonts w:ascii="Times New Roman" w:hAnsi="Times New Roman" w:cs="Times New Roman"/>
                <w:sz w:val="24"/>
                <w:szCs w:val="24"/>
              </w:rPr>
            </w:pPr>
            <w:r w:rsidRPr="003F5460">
              <w:rPr>
                <w:rFonts w:ascii="Times New Roman" w:hAnsi="Times New Roman" w:cs="Times New Roman"/>
                <w:sz w:val="24"/>
                <w:szCs w:val="24"/>
              </w:rPr>
              <w:t>П</w:t>
            </w:r>
            <w:r w:rsidR="00872230" w:rsidRPr="003F5460">
              <w:rPr>
                <w:rFonts w:ascii="Times New Roman" w:hAnsi="Times New Roman" w:cs="Times New Roman"/>
                <w:sz w:val="24"/>
                <w:szCs w:val="24"/>
              </w:rPr>
              <w:t>редставлен в приложении №</w:t>
            </w:r>
            <w:r w:rsidR="00EF3EE7" w:rsidRPr="003F5460">
              <w:rPr>
                <w:rFonts w:ascii="Times New Roman" w:hAnsi="Times New Roman" w:cs="Times New Roman"/>
                <w:sz w:val="24"/>
                <w:szCs w:val="24"/>
              </w:rPr>
              <w:t xml:space="preserve"> </w:t>
            </w:r>
            <w:r w:rsidR="00872230" w:rsidRPr="003F5460">
              <w:rPr>
                <w:rFonts w:ascii="Times New Roman" w:hAnsi="Times New Roman" w:cs="Times New Roman"/>
                <w:sz w:val="24"/>
                <w:szCs w:val="24"/>
              </w:rPr>
              <w:t>1 к паспорту муниципальной программы</w:t>
            </w:r>
          </w:p>
        </w:tc>
      </w:tr>
      <w:tr w:rsidR="003F5460" w:rsidRPr="003F5460" w14:paraId="30F8905B" w14:textId="77777777" w:rsidTr="00E824B8">
        <w:trPr>
          <w:trHeight w:val="840"/>
        </w:trPr>
        <w:tc>
          <w:tcPr>
            <w:tcW w:w="2614" w:type="dxa"/>
            <w:tcBorders>
              <w:top w:val="single" w:sz="4" w:space="0" w:color="auto"/>
              <w:left w:val="single" w:sz="4" w:space="0" w:color="auto"/>
              <w:bottom w:val="single" w:sz="4" w:space="0" w:color="auto"/>
              <w:right w:val="single" w:sz="4" w:space="0" w:color="auto"/>
            </w:tcBorders>
            <w:hideMark/>
          </w:tcPr>
          <w:p w14:paraId="44F1E087" w14:textId="77777777" w:rsidR="00872230" w:rsidRPr="003F5460" w:rsidRDefault="00872230">
            <w:pPr>
              <w:pStyle w:val="ConsPlusCell"/>
              <w:rPr>
                <w:rFonts w:ascii="Times New Roman" w:hAnsi="Times New Roman" w:cs="Times New Roman"/>
                <w:sz w:val="24"/>
                <w:szCs w:val="24"/>
              </w:rPr>
            </w:pPr>
            <w:r w:rsidRPr="003F5460">
              <w:rPr>
                <w:rFonts w:ascii="Times New Roman" w:hAnsi="Times New Roman" w:cs="Times New Roman"/>
                <w:sz w:val="24"/>
                <w:szCs w:val="24"/>
              </w:rPr>
              <w:t>Значения целевых показателей на долгосрочный период</w:t>
            </w:r>
          </w:p>
        </w:tc>
        <w:tc>
          <w:tcPr>
            <w:tcW w:w="7229" w:type="dxa"/>
            <w:tcBorders>
              <w:top w:val="single" w:sz="4" w:space="0" w:color="auto"/>
              <w:left w:val="single" w:sz="4" w:space="0" w:color="auto"/>
              <w:bottom w:val="single" w:sz="4" w:space="0" w:color="auto"/>
              <w:right w:val="single" w:sz="4" w:space="0" w:color="auto"/>
            </w:tcBorders>
            <w:hideMark/>
          </w:tcPr>
          <w:p w14:paraId="0E3F6454" w14:textId="43C7FE42" w:rsidR="00872230" w:rsidRPr="003F5460" w:rsidRDefault="00093CFA">
            <w:pPr>
              <w:pStyle w:val="ConsPlusCell"/>
              <w:rPr>
                <w:rFonts w:ascii="Times New Roman" w:hAnsi="Times New Roman" w:cs="Times New Roman"/>
                <w:sz w:val="24"/>
                <w:szCs w:val="24"/>
              </w:rPr>
            </w:pPr>
            <w:r w:rsidRPr="003F5460">
              <w:rPr>
                <w:rFonts w:ascii="Times New Roman" w:hAnsi="Times New Roman" w:cs="Times New Roman"/>
                <w:sz w:val="24"/>
                <w:szCs w:val="24"/>
              </w:rPr>
              <w:t>П</w:t>
            </w:r>
            <w:r w:rsidR="00872230" w:rsidRPr="003F5460">
              <w:rPr>
                <w:rFonts w:ascii="Times New Roman" w:hAnsi="Times New Roman" w:cs="Times New Roman"/>
                <w:sz w:val="24"/>
                <w:szCs w:val="24"/>
              </w:rPr>
              <w:t>редставлены в приложении №</w:t>
            </w:r>
            <w:r w:rsidR="00173471" w:rsidRPr="003F5460">
              <w:rPr>
                <w:rFonts w:ascii="Times New Roman" w:hAnsi="Times New Roman" w:cs="Times New Roman"/>
                <w:sz w:val="24"/>
                <w:szCs w:val="24"/>
              </w:rPr>
              <w:t xml:space="preserve"> </w:t>
            </w:r>
            <w:r w:rsidR="00872230" w:rsidRPr="003F5460">
              <w:rPr>
                <w:rFonts w:ascii="Times New Roman" w:hAnsi="Times New Roman" w:cs="Times New Roman"/>
                <w:sz w:val="24"/>
                <w:szCs w:val="24"/>
              </w:rPr>
              <w:t>2 к паспорту муниципальной программы</w:t>
            </w:r>
          </w:p>
        </w:tc>
      </w:tr>
      <w:tr w:rsidR="00841DF9" w14:paraId="7F096D99" w14:textId="77777777" w:rsidTr="00E824B8">
        <w:trPr>
          <w:trHeight w:val="416"/>
        </w:trPr>
        <w:tc>
          <w:tcPr>
            <w:tcW w:w="2614" w:type="dxa"/>
            <w:tcBorders>
              <w:top w:val="single" w:sz="4" w:space="0" w:color="auto"/>
              <w:left w:val="single" w:sz="4" w:space="0" w:color="auto"/>
              <w:bottom w:val="single" w:sz="4" w:space="0" w:color="auto"/>
              <w:right w:val="single" w:sz="4" w:space="0" w:color="auto"/>
            </w:tcBorders>
            <w:hideMark/>
          </w:tcPr>
          <w:p w14:paraId="4AC6C27B" w14:textId="77777777" w:rsidR="00841DF9" w:rsidRDefault="00841DF9" w:rsidP="00841DF9">
            <w:pPr>
              <w:pStyle w:val="ConsPlusCell"/>
              <w:rPr>
                <w:rFonts w:ascii="Times New Roman" w:hAnsi="Times New Roman" w:cs="Times New Roman"/>
                <w:sz w:val="24"/>
                <w:szCs w:val="24"/>
              </w:rPr>
            </w:pPr>
            <w:r>
              <w:rPr>
                <w:rFonts w:ascii="Times New Roman" w:hAnsi="Times New Roman" w:cs="Times New Roman"/>
                <w:sz w:val="24"/>
                <w:szCs w:val="24"/>
              </w:rPr>
              <w:t>Информация по ресурсному обеспечению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0FFF60A1" w14:textId="2B733DC1"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Общий объем бюджетных ассигнований на реализацию муниципальной программы по годам составляет 1 33</w:t>
            </w:r>
            <w:r w:rsidR="00080399" w:rsidRPr="00E103B1">
              <w:rPr>
                <w:rFonts w:ascii="Times New Roman" w:hAnsi="Times New Roman" w:cs="Times New Roman"/>
                <w:sz w:val="24"/>
                <w:szCs w:val="24"/>
              </w:rPr>
              <w:t>3</w:t>
            </w:r>
            <w:r w:rsidRPr="00E103B1">
              <w:rPr>
                <w:rFonts w:ascii="Times New Roman" w:hAnsi="Times New Roman" w:cs="Times New Roman"/>
                <w:sz w:val="24"/>
                <w:szCs w:val="24"/>
              </w:rPr>
              <w:t> </w:t>
            </w:r>
            <w:r w:rsidR="00080399" w:rsidRPr="00E103B1">
              <w:rPr>
                <w:rFonts w:ascii="Times New Roman" w:hAnsi="Times New Roman" w:cs="Times New Roman"/>
                <w:sz w:val="24"/>
                <w:szCs w:val="24"/>
              </w:rPr>
              <w:t>507</w:t>
            </w:r>
            <w:r w:rsidRPr="00E103B1">
              <w:rPr>
                <w:rFonts w:ascii="Times New Roman" w:hAnsi="Times New Roman" w:cs="Times New Roman"/>
                <w:sz w:val="24"/>
                <w:szCs w:val="24"/>
              </w:rPr>
              <w:t>,</w:t>
            </w:r>
            <w:r w:rsidR="00080399" w:rsidRPr="00E103B1">
              <w:rPr>
                <w:rFonts w:ascii="Times New Roman" w:hAnsi="Times New Roman" w:cs="Times New Roman"/>
                <w:sz w:val="24"/>
                <w:szCs w:val="24"/>
              </w:rPr>
              <w:t>41</w:t>
            </w:r>
            <w:r w:rsidRPr="00E103B1">
              <w:rPr>
                <w:rFonts w:ascii="Times New Roman" w:hAnsi="Times New Roman" w:cs="Times New Roman"/>
                <w:sz w:val="24"/>
                <w:szCs w:val="24"/>
              </w:rPr>
              <w:t xml:space="preserve"> тыс. рублей, в том числе:</w:t>
            </w:r>
          </w:p>
          <w:p w14:paraId="532AB7B6"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193 620,18 тыс. рублей – средства краевого бюджета;</w:t>
            </w:r>
          </w:p>
          <w:p w14:paraId="28D695F0" w14:textId="5C48F32D"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w:t>
            </w:r>
            <w:r w:rsidR="00080399" w:rsidRPr="00E103B1">
              <w:rPr>
                <w:rFonts w:ascii="Times New Roman" w:hAnsi="Times New Roman" w:cs="Times New Roman"/>
                <w:sz w:val="24"/>
                <w:szCs w:val="24"/>
              </w:rPr>
              <w:t> </w:t>
            </w:r>
            <w:r w:rsidRPr="00E103B1">
              <w:rPr>
                <w:rFonts w:ascii="Times New Roman" w:hAnsi="Times New Roman" w:cs="Times New Roman"/>
                <w:sz w:val="24"/>
                <w:szCs w:val="24"/>
              </w:rPr>
              <w:t>13</w:t>
            </w:r>
            <w:r w:rsidR="00080399" w:rsidRPr="00E103B1">
              <w:rPr>
                <w:rFonts w:ascii="Times New Roman" w:hAnsi="Times New Roman" w:cs="Times New Roman"/>
                <w:sz w:val="24"/>
                <w:szCs w:val="24"/>
              </w:rPr>
              <w:t>2 413,20</w:t>
            </w:r>
            <w:r w:rsidRPr="00E103B1">
              <w:rPr>
                <w:rFonts w:ascii="Times New Roman" w:hAnsi="Times New Roman" w:cs="Times New Roman"/>
                <w:sz w:val="24"/>
                <w:szCs w:val="24"/>
              </w:rPr>
              <w:t xml:space="preserve"> тыс. рублей – средства районного бюджета;</w:t>
            </w:r>
          </w:p>
          <w:p w14:paraId="4B42E357" w14:textId="698FE803"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7</w:t>
            </w:r>
            <w:r w:rsidR="00080399" w:rsidRPr="00E103B1">
              <w:rPr>
                <w:rFonts w:ascii="Times New Roman" w:hAnsi="Times New Roman" w:cs="Times New Roman"/>
                <w:sz w:val="24"/>
                <w:szCs w:val="24"/>
              </w:rPr>
              <w:t> </w:t>
            </w:r>
            <w:r w:rsidRPr="00E103B1">
              <w:rPr>
                <w:rFonts w:ascii="Times New Roman" w:hAnsi="Times New Roman" w:cs="Times New Roman"/>
                <w:sz w:val="24"/>
                <w:szCs w:val="24"/>
              </w:rPr>
              <w:t>1</w:t>
            </w:r>
            <w:r w:rsidR="00080399" w:rsidRPr="00E103B1">
              <w:rPr>
                <w:rFonts w:ascii="Times New Roman" w:hAnsi="Times New Roman" w:cs="Times New Roman"/>
                <w:sz w:val="24"/>
                <w:szCs w:val="24"/>
              </w:rPr>
              <w:t>74,03</w:t>
            </w:r>
            <w:r w:rsidRPr="00E103B1">
              <w:rPr>
                <w:rFonts w:ascii="Times New Roman" w:hAnsi="Times New Roman" w:cs="Times New Roman"/>
                <w:sz w:val="24"/>
                <w:szCs w:val="24"/>
              </w:rPr>
              <w:t xml:space="preserve"> тыс. рублей – средства бюджетов поселений;</w:t>
            </w:r>
          </w:p>
          <w:p w14:paraId="60186190"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300,00 тыс. рублей - внебюджетные средства.</w:t>
            </w:r>
          </w:p>
          <w:p w14:paraId="2263ACCD"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Объем финансирования по годам реализации муниципальной программы:</w:t>
            </w:r>
          </w:p>
          <w:p w14:paraId="64E905FE"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2014 год – 51 142,38 тыс. рублей, в том числе:</w:t>
            </w:r>
          </w:p>
          <w:p w14:paraId="5A97D317"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7 353,20 тыс. рублей - средства краевого бюджета;</w:t>
            </w:r>
          </w:p>
          <w:p w14:paraId="0D89EFD3"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43 369,51 тыс. рублей – средства районного бюджета;</w:t>
            </w:r>
          </w:p>
          <w:p w14:paraId="7FC23CA7"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419,67 тыс. рублей – средства бюджетов поселений.</w:t>
            </w:r>
          </w:p>
          <w:p w14:paraId="599DCC0D"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2015 год – 40 455,11 тыс. рублей, в том числе:</w:t>
            </w:r>
          </w:p>
          <w:p w14:paraId="15A9F275"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7 026,00 тыс. рублей - средства краевого бюджета;</w:t>
            </w:r>
          </w:p>
          <w:p w14:paraId="33C71CEA"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33 014,79 тыс. рублей – средства районного бюджета;</w:t>
            </w:r>
          </w:p>
          <w:p w14:paraId="78AD0F80"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414,32 тыс. рублей – средства бюджетов поселений.</w:t>
            </w:r>
          </w:p>
          <w:p w14:paraId="2238A12E"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2016 год – 60 006,20 тыс. рублей, в том числе:</w:t>
            </w:r>
          </w:p>
          <w:p w14:paraId="718C28F7"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9 031,06 тыс. рублей - средства краевого бюджета;</w:t>
            </w:r>
          </w:p>
          <w:p w14:paraId="290C81F8"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50 559,94 тыс. рублей – средства районного бюджета;</w:t>
            </w:r>
          </w:p>
          <w:p w14:paraId="5FE2D2D8"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415,20 тыс. рублей – средства бюджетов поселений.</w:t>
            </w:r>
          </w:p>
          <w:p w14:paraId="1BBF9AD0"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2017 год – 108 806,20 тыс. рублей, в том числе:</w:t>
            </w:r>
          </w:p>
          <w:p w14:paraId="20A2D815"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10 244,60 тыс. рублей - средства краевого бюджета;</w:t>
            </w:r>
          </w:p>
          <w:p w14:paraId="22487226"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98 124,95 тыс. рублей – средства районного бюджета;</w:t>
            </w:r>
          </w:p>
          <w:p w14:paraId="504FF172"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436,65 тыс. рублей – средства бюджетов поселений.</w:t>
            </w:r>
          </w:p>
          <w:p w14:paraId="25EE93DB"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2018 год – 125 547,12 тыс. рублей, в том числе:</w:t>
            </w:r>
          </w:p>
          <w:p w14:paraId="4CAB128C"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lastRenderedPageBreak/>
              <w:t>20 310,77 тыс. рублей - средства краевого бюджета;</w:t>
            </w:r>
          </w:p>
          <w:p w14:paraId="59F36477"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104 756,23 тыс. рублей – средства районного бюджета;</w:t>
            </w:r>
          </w:p>
          <w:p w14:paraId="696220BD"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480,12 тыс. рублей – средства бюджетов поселений.</w:t>
            </w:r>
          </w:p>
          <w:p w14:paraId="748EE7FF" w14:textId="066F7175"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2019 год – 129 575,1</w:t>
            </w:r>
            <w:r w:rsidR="00D41FD9" w:rsidRPr="00E103B1">
              <w:rPr>
                <w:rFonts w:ascii="Times New Roman" w:hAnsi="Times New Roman" w:cs="Times New Roman"/>
                <w:sz w:val="24"/>
                <w:szCs w:val="24"/>
              </w:rPr>
              <w:t>2</w:t>
            </w:r>
            <w:r w:rsidRPr="00E103B1">
              <w:rPr>
                <w:rFonts w:ascii="Times New Roman" w:hAnsi="Times New Roman" w:cs="Times New Roman"/>
                <w:sz w:val="24"/>
                <w:szCs w:val="24"/>
              </w:rPr>
              <w:t xml:space="preserve"> тыс. рублей, в том числе:</w:t>
            </w:r>
          </w:p>
          <w:p w14:paraId="29670CB6"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19 694,29 тыс. рублей - средства краевого бюджета;</w:t>
            </w:r>
          </w:p>
          <w:p w14:paraId="715F6B52" w14:textId="13D7199F"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109 344,9</w:t>
            </w:r>
            <w:r w:rsidR="00D41FD9" w:rsidRPr="00E103B1">
              <w:rPr>
                <w:rFonts w:ascii="Times New Roman" w:hAnsi="Times New Roman" w:cs="Times New Roman"/>
                <w:sz w:val="24"/>
                <w:szCs w:val="24"/>
              </w:rPr>
              <w:t>2</w:t>
            </w:r>
            <w:r w:rsidRPr="00E103B1">
              <w:rPr>
                <w:rFonts w:ascii="Times New Roman" w:hAnsi="Times New Roman" w:cs="Times New Roman"/>
                <w:sz w:val="24"/>
                <w:szCs w:val="24"/>
              </w:rPr>
              <w:t xml:space="preserve"> тыс. рублей – средства районного бюджета;</w:t>
            </w:r>
          </w:p>
          <w:p w14:paraId="74A51462"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535,91 тыс. рублей – средства бюджетов поселений.</w:t>
            </w:r>
          </w:p>
          <w:p w14:paraId="7C0BED82" w14:textId="6C801909"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2020 год – 126 216,3</w:t>
            </w:r>
            <w:r w:rsidR="00D41FD9" w:rsidRPr="00E103B1">
              <w:rPr>
                <w:rFonts w:ascii="Times New Roman" w:hAnsi="Times New Roman" w:cs="Times New Roman"/>
                <w:sz w:val="24"/>
                <w:szCs w:val="24"/>
              </w:rPr>
              <w:t>3</w:t>
            </w:r>
            <w:r w:rsidRPr="00E103B1">
              <w:rPr>
                <w:rFonts w:ascii="Times New Roman" w:hAnsi="Times New Roman" w:cs="Times New Roman"/>
                <w:sz w:val="24"/>
                <w:szCs w:val="24"/>
              </w:rPr>
              <w:t xml:space="preserve"> тыс. рублей, в том числе:</w:t>
            </w:r>
          </w:p>
          <w:p w14:paraId="70A38272"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23 053,33 тыс. рублей - средства краевого бюджета;</w:t>
            </w:r>
          </w:p>
          <w:p w14:paraId="4BD030BF" w14:textId="24BD9E8B"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102</w:t>
            </w:r>
            <w:r w:rsidR="00D41FD9" w:rsidRPr="00E103B1">
              <w:rPr>
                <w:rFonts w:ascii="Times New Roman" w:hAnsi="Times New Roman" w:cs="Times New Roman"/>
                <w:sz w:val="24"/>
                <w:szCs w:val="24"/>
              </w:rPr>
              <w:t> </w:t>
            </w:r>
            <w:r w:rsidRPr="00E103B1">
              <w:rPr>
                <w:rFonts w:ascii="Times New Roman" w:hAnsi="Times New Roman" w:cs="Times New Roman"/>
                <w:sz w:val="24"/>
                <w:szCs w:val="24"/>
              </w:rPr>
              <w:t>53</w:t>
            </w:r>
            <w:r w:rsidR="00D41FD9" w:rsidRPr="00E103B1">
              <w:rPr>
                <w:rFonts w:ascii="Times New Roman" w:hAnsi="Times New Roman" w:cs="Times New Roman"/>
                <w:sz w:val="24"/>
                <w:szCs w:val="24"/>
              </w:rPr>
              <w:t>9,00</w:t>
            </w:r>
            <w:r w:rsidRPr="00E103B1">
              <w:rPr>
                <w:rFonts w:ascii="Times New Roman" w:hAnsi="Times New Roman" w:cs="Times New Roman"/>
                <w:sz w:val="24"/>
                <w:szCs w:val="24"/>
              </w:rPr>
              <w:t xml:space="preserve"> тыс. рублей – средства районного бюджета;</w:t>
            </w:r>
          </w:p>
          <w:p w14:paraId="0CEAE76E" w14:textId="1977EEF3"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624,0</w:t>
            </w:r>
            <w:r w:rsidR="00D41FD9"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средства бюджетов поселений.</w:t>
            </w:r>
          </w:p>
          <w:p w14:paraId="2ABD2AD9"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2021 год – 126 497,18 тыс. рублей, в том числе:</w:t>
            </w:r>
          </w:p>
          <w:p w14:paraId="3621900A"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17 091,50 тыс. рублей – средства краевого бюджета;</w:t>
            </w:r>
          </w:p>
          <w:p w14:paraId="409F94DE"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108 425,88 тыс. рублей – средства районного бюджета;</w:t>
            </w:r>
          </w:p>
          <w:p w14:paraId="451EDC32"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300,00 тыс. рублей – средства внебюджетных источников;</w:t>
            </w:r>
          </w:p>
          <w:p w14:paraId="4BF231F2"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679,80 тыс. рублей – средства бюджетов поселений.</w:t>
            </w:r>
          </w:p>
          <w:p w14:paraId="2572EB34" w14:textId="42EBDA46"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2022 год – 13</w:t>
            </w:r>
            <w:r w:rsidR="00D41FD9" w:rsidRPr="00E103B1">
              <w:rPr>
                <w:rFonts w:ascii="Times New Roman" w:hAnsi="Times New Roman" w:cs="Times New Roman"/>
                <w:sz w:val="24"/>
                <w:szCs w:val="24"/>
              </w:rPr>
              <w:t>6 870,18</w:t>
            </w:r>
            <w:r w:rsidRPr="00E103B1">
              <w:rPr>
                <w:rFonts w:ascii="Times New Roman" w:hAnsi="Times New Roman" w:cs="Times New Roman"/>
                <w:sz w:val="24"/>
                <w:szCs w:val="24"/>
              </w:rPr>
              <w:t xml:space="preserve"> тыс. рублей, в том числе:</w:t>
            </w:r>
          </w:p>
          <w:p w14:paraId="44B5FF02"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28 943,83 тыс. рублей - средства краевого бюджета;</w:t>
            </w:r>
          </w:p>
          <w:p w14:paraId="1504D6C2" w14:textId="696F75E8"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10</w:t>
            </w:r>
            <w:r w:rsidR="00D41FD9" w:rsidRPr="00E103B1">
              <w:rPr>
                <w:rFonts w:ascii="Times New Roman" w:hAnsi="Times New Roman" w:cs="Times New Roman"/>
                <w:sz w:val="24"/>
                <w:szCs w:val="24"/>
              </w:rPr>
              <w:t>7 118,57</w:t>
            </w:r>
            <w:r w:rsidRPr="00E103B1">
              <w:rPr>
                <w:rFonts w:ascii="Times New Roman" w:hAnsi="Times New Roman" w:cs="Times New Roman"/>
                <w:sz w:val="24"/>
                <w:szCs w:val="24"/>
              </w:rPr>
              <w:t xml:space="preserve"> тыс. рублей – средства районного бюджета;</w:t>
            </w:r>
          </w:p>
          <w:p w14:paraId="75AF7A95" w14:textId="1C886BB7" w:rsidR="00841DF9" w:rsidRPr="00E103B1" w:rsidRDefault="00D41FD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807,78</w:t>
            </w:r>
            <w:r w:rsidR="00841DF9" w:rsidRPr="00E103B1">
              <w:rPr>
                <w:rFonts w:ascii="Times New Roman" w:hAnsi="Times New Roman" w:cs="Times New Roman"/>
                <w:sz w:val="24"/>
                <w:szCs w:val="24"/>
              </w:rPr>
              <w:t xml:space="preserve"> тыс. рублей – средства бюджетов поселений.</w:t>
            </w:r>
          </w:p>
          <w:p w14:paraId="67FEA97A"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2023 год – 136 979,55 тыс. рублей, в том числе:</w:t>
            </w:r>
          </w:p>
          <w:p w14:paraId="2FB89732"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19 566,00 тыс. рублей - средства краевого бюджета;</w:t>
            </w:r>
          </w:p>
          <w:p w14:paraId="578D25E4"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116 626,69 тыс. рублей – средства районного бюджета;</w:t>
            </w:r>
          </w:p>
          <w:p w14:paraId="5CF375AA"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786,86 тыс. рублей – средства бюджетов поселений.</w:t>
            </w:r>
          </w:p>
          <w:p w14:paraId="02F5F2CC"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2024 год – 145 869,97 тыс. рублей, в том числе:</w:t>
            </w:r>
          </w:p>
          <w:p w14:paraId="30702F23"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15 652,80 тыс. рублей - средства краевого бюджета;</w:t>
            </w:r>
          </w:p>
          <w:p w14:paraId="5ACD1FF1"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129 430,31 тыс. рублей – средства районного бюджета;</w:t>
            </w:r>
          </w:p>
          <w:p w14:paraId="0A4F434F"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786,86 тыс. рублей – средства бюджетов поселений.</w:t>
            </w:r>
          </w:p>
          <w:p w14:paraId="1DD5F09D"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2025 год - 145 542,07 тыс. рублей, в том числе:</w:t>
            </w:r>
          </w:p>
          <w:p w14:paraId="337C7261"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15 652,80 тыс. рублей - средства краевого бюджета;</w:t>
            </w:r>
          </w:p>
          <w:p w14:paraId="483CC7AF" w14:textId="77777777" w:rsidR="00841DF9" w:rsidRPr="00E103B1" w:rsidRDefault="00841DF9" w:rsidP="00841DF9">
            <w:pPr>
              <w:pStyle w:val="ConsPlusCell"/>
              <w:rPr>
                <w:rFonts w:ascii="Times New Roman" w:hAnsi="Times New Roman" w:cs="Times New Roman"/>
                <w:sz w:val="24"/>
                <w:szCs w:val="24"/>
              </w:rPr>
            </w:pPr>
            <w:r w:rsidRPr="00E103B1">
              <w:rPr>
                <w:rFonts w:ascii="Times New Roman" w:hAnsi="Times New Roman" w:cs="Times New Roman"/>
                <w:sz w:val="24"/>
                <w:szCs w:val="24"/>
              </w:rPr>
              <w:t>129 102,41 тыс. рублей – средства районного бюджета;</w:t>
            </w:r>
          </w:p>
          <w:p w14:paraId="76D5B18D" w14:textId="5EC5533F" w:rsidR="00841DF9" w:rsidRPr="00E103B1" w:rsidRDefault="00841DF9" w:rsidP="00841DF9">
            <w:pPr>
              <w:autoSpaceDE w:val="0"/>
              <w:autoSpaceDN w:val="0"/>
              <w:adjustRightInd w:val="0"/>
              <w:spacing w:after="0" w:line="240" w:lineRule="auto"/>
              <w:jc w:val="both"/>
              <w:rPr>
                <w:rFonts w:ascii="Times New Roman" w:hAnsi="Times New Roman"/>
                <w:sz w:val="24"/>
                <w:szCs w:val="24"/>
              </w:rPr>
            </w:pPr>
            <w:r w:rsidRPr="00E103B1">
              <w:rPr>
                <w:rFonts w:ascii="Times New Roman" w:hAnsi="Times New Roman"/>
                <w:sz w:val="24"/>
                <w:szCs w:val="24"/>
              </w:rPr>
              <w:t>786,86 тыс. рублей – средства бюджетов поселений.</w:t>
            </w:r>
          </w:p>
        </w:tc>
      </w:tr>
    </w:tbl>
    <w:p w14:paraId="27BE7EB2" w14:textId="77777777" w:rsidR="00872230" w:rsidRDefault="00872230" w:rsidP="00872230">
      <w:pPr>
        <w:autoSpaceDE w:val="0"/>
        <w:autoSpaceDN w:val="0"/>
        <w:adjustRightInd w:val="0"/>
        <w:spacing w:after="0" w:line="240" w:lineRule="auto"/>
        <w:jc w:val="both"/>
        <w:rPr>
          <w:rFonts w:ascii="Times New Roman" w:hAnsi="Times New Roman"/>
          <w:sz w:val="24"/>
          <w:szCs w:val="24"/>
        </w:rPr>
      </w:pPr>
    </w:p>
    <w:p w14:paraId="2B33F95F" w14:textId="279BB0B9"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2. Характеристика текущего состояния</w:t>
      </w:r>
      <w:r w:rsidR="009F2F25">
        <w:rPr>
          <w:rFonts w:ascii="Times New Roman" w:hAnsi="Times New Roman"/>
          <w:sz w:val="24"/>
          <w:szCs w:val="24"/>
        </w:rPr>
        <w:t xml:space="preserve"> социально-экономического развития</w:t>
      </w:r>
      <w:r>
        <w:rPr>
          <w:rFonts w:ascii="Times New Roman" w:hAnsi="Times New Roman"/>
          <w:sz w:val="24"/>
          <w:szCs w:val="24"/>
        </w:rPr>
        <w:t xml:space="preserve"> в сфере управления муниципальными финансами</w:t>
      </w:r>
    </w:p>
    <w:p w14:paraId="03F27986"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6FAF5859" w14:textId="554E522B" w:rsidR="000C5A78" w:rsidRDefault="000C5A78" w:rsidP="004D49DD">
      <w:pPr>
        <w:autoSpaceDE w:val="0"/>
        <w:autoSpaceDN w:val="0"/>
        <w:adjustRightInd w:val="0"/>
        <w:spacing w:after="0" w:line="240" w:lineRule="auto"/>
        <w:ind w:firstLine="709"/>
        <w:jc w:val="both"/>
        <w:rPr>
          <w:rFonts w:ascii="Times New Roman" w:hAnsi="Times New Roman"/>
          <w:sz w:val="24"/>
          <w:szCs w:val="24"/>
        </w:rPr>
      </w:pPr>
      <w:r w:rsidRPr="000C5A78">
        <w:rPr>
          <w:rFonts w:ascii="Times New Roman" w:hAnsi="Times New Roman"/>
          <w:sz w:val="24"/>
          <w:szCs w:val="24"/>
        </w:rPr>
        <w:t xml:space="preserve">Современное состояние системы управления </w:t>
      </w:r>
      <w:r>
        <w:rPr>
          <w:rFonts w:ascii="Times New Roman" w:hAnsi="Times New Roman"/>
          <w:sz w:val="24"/>
          <w:szCs w:val="24"/>
        </w:rPr>
        <w:t>муниципальными</w:t>
      </w:r>
      <w:r w:rsidRPr="000C5A78">
        <w:rPr>
          <w:rFonts w:ascii="Times New Roman" w:hAnsi="Times New Roman"/>
          <w:sz w:val="24"/>
          <w:szCs w:val="24"/>
        </w:rPr>
        <w:t xml:space="preserve"> финансами в </w:t>
      </w:r>
      <w:r>
        <w:rPr>
          <w:rFonts w:ascii="Times New Roman" w:hAnsi="Times New Roman"/>
          <w:sz w:val="24"/>
          <w:szCs w:val="24"/>
        </w:rPr>
        <w:t>Ачинском районе</w:t>
      </w:r>
      <w:r w:rsidRPr="000C5A78">
        <w:rPr>
          <w:rFonts w:ascii="Times New Roman" w:hAnsi="Times New Roman"/>
          <w:sz w:val="24"/>
          <w:szCs w:val="24"/>
        </w:rPr>
        <w:t xml:space="preserve"> характеризуется проведением ответственной и прозрачной бюджетной политики, исполнением в полном объеме принятых бюджетных обязательств, повышением эффективности и результативности расходов </w:t>
      </w:r>
      <w:r>
        <w:rPr>
          <w:rFonts w:ascii="Times New Roman" w:hAnsi="Times New Roman"/>
          <w:sz w:val="24"/>
          <w:szCs w:val="24"/>
        </w:rPr>
        <w:t xml:space="preserve">районного </w:t>
      </w:r>
      <w:r w:rsidRPr="000C5A78">
        <w:rPr>
          <w:rFonts w:ascii="Times New Roman" w:hAnsi="Times New Roman"/>
          <w:sz w:val="24"/>
          <w:szCs w:val="24"/>
        </w:rPr>
        <w:t>бюджета.</w:t>
      </w:r>
    </w:p>
    <w:p w14:paraId="34D4F690" w14:textId="38A366E6"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Муниципальная программа имеет существенные отличия от большинства других муниципальных программ Ачинского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Ачинского района, реализующих другие муниципальные программы, условий и механизмов их реализации.</w:t>
      </w:r>
    </w:p>
    <w:p w14:paraId="7917772D" w14:textId="339BE791" w:rsidR="00D74413" w:rsidRPr="00D74413" w:rsidRDefault="00872230" w:rsidP="00D74413">
      <w:pPr>
        <w:autoSpaceDE w:val="0"/>
        <w:autoSpaceDN w:val="0"/>
        <w:adjustRightInd w:val="0"/>
        <w:spacing w:after="0" w:line="240" w:lineRule="auto"/>
        <w:ind w:firstLine="709"/>
        <w:jc w:val="both"/>
        <w:rPr>
          <w:rFonts w:ascii="Times New Roman" w:hAnsi="Times New Roman"/>
          <w:sz w:val="24"/>
          <w:szCs w:val="24"/>
        </w:rPr>
      </w:pPr>
      <w:r w:rsidRPr="00D74413">
        <w:rPr>
          <w:rFonts w:ascii="Times New Roman" w:hAnsi="Times New Roman"/>
          <w:sz w:val="24"/>
          <w:szCs w:val="24"/>
        </w:rPr>
        <w:t>Управление муниципальными финансами в Ачинском районе ориентировано на приоритеты социально-экономического развития, обозначенные на федеральном и краевом уровнях</w:t>
      </w:r>
      <w:r w:rsidR="00D74413" w:rsidRPr="00D74413">
        <w:rPr>
          <w:rFonts w:ascii="Times New Roman" w:hAnsi="Times New Roman"/>
          <w:sz w:val="24"/>
          <w:szCs w:val="24"/>
        </w:rPr>
        <w:t>:</w:t>
      </w:r>
      <w:r w:rsidRPr="00D74413">
        <w:rPr>
          <w:rFonts w:ascii="Times New Roman" w:hAnsi="Times New Roman"/>
          <w:sz w:val="24"/>
          <w:szCs w:val="24"/>
        </w:rPr>
        <w:t xml:space="preserve"> </w:t>
      </w:r>
    </w:p>
    <w:p w14:paraId="43B3C7E8" w14:textId="77777777" w:rsidR="00D74413" w:rsidRPr="00D74413" w:rsidRDefault="00D74413" w:rsidP="00D74413">
      <w:pPr>
        <w:autoSpaceDE w:val="0"/>
        <w:autoSpaceDN w:val="0"/>
        <w:adjustRightInd w:val="0"/>
        <w:spacing w:after="0" w:line="240" w:lineRule="auto"/>
        <w:ind w:firstLine="709"/>
        <w:jc w:val="both"/>
        <w:outlineLvl w:val="0"/>
        <w:rPr>
          <w:rFonts w:ascii="Times New Roman" w:hAnsi="Times New Roman"/>
          <w:sz w:val="24"/>
          <w:szCs w:val="24"/>
        </w:rPr>
      </w:pPr>
      <w:r w:rsidRPr="00D74413">
        <w:rPr>
          <w:rFonts w:ascii="Times New Roman" w:hAnsi="Times New Roman"/>
          <w:sz w:val="24"/>
          <w:szCs w:val="24"/>
        </w:rPr>
        <w:t>1) на федеральном уровне:</w:t>
      </w:r>
    </w:p>
    <w:p w14:paraId="6308F4E2" w14:textId="558FCF02" w:rsidR="00D74413" w:rsidRPr="00D74413" w:rsidRDefault="00D74413" w:rsidP="00D74413">
      <w:pPr>
        <w:autoSpaceDE w:val="0"/>
        <w:autoSpaceDN w:val="0"/>
        <w:adjustRightInd w:val="0"/>
        <w:spacing w:after="0" w:line="240" w:lineRule="auto"/>
        <w:ind w:firstLine="709"/>
        <w:jc w:val="both"/>
        <w:outlineLvl w:val="0"/>
        <w:rPr>
          <w:rFonts w:ascii="Times New Roman" w:hAnsi="Times New Roman"/>
          <w:sz w:val="24"/>
          <w:szCs w:val="24"/>
        </w:rPr>
      </w:pPr>
      <w:r w:rsidRPr="00D74413">
        <w:rPr>
          <w:rFonts w:ascii="Times New Roman" w:hAnsi="Times New Roman"/>
          <w:sz w:val="24"/>
          <w:szCs w:val="24"/>
        </w:rPr>
        <w:t xml:space="preserve">в Концепции повышения эффективности бюджетных расходов в 2019 - 2024 годах, утвержденной Распоряжением Правительства Российской Федерации от 31.01.2019 </w:t>
      </w:r>
      <w:r w:rsidR="009E42B5">
        <w:rPr>
          <w:rFonts w:ascii="Times New Roman" w:hAnsi="Times New Roman"/>
          <w:sz w:val="24"/>
          <w:szCs w:val="24"/>
        </w:rPr>
        <w:t>№</w:t>
      </w:r>
      <w:r w:rsidRPr="00D74413">
        <w:rPr>
          <w:rFonts w:ascii="Times New Roman" w:hAnsi="Times New Roman"/>
          <w:sz w:val="24"/>
          <w:szCs w:val="24"/>
        </w:rPr>
        <w:t xml:space="preserve"> 117-р;</w:t>
      </w:r>
    </w:p>
    <w:p w14:paraId="69A767A1" w14:textId="77777777" w:rsidR="00D74413" w:rsidRPr="00D74413" w:rsidRDefault="00D74413" w:rsidP="00D74413">
      <w:pPr>
        <w:autoSpaceDE w:val="0"/>
        <w:autoSpaceDN w:val="0"/>
        <w:adjustRightInd w:val="0"/>
        <w:spacing w:after="0" w:line="240" w:lineRule="auto"/>
        <w:ind w:firstLine="709"/>
        <w:jc w:val="both"/>
        <w:outlineLvl w:val="0"/>
        <w:rPr>
          <w:rFonts w:ascii="Times New Roman" w:hAnsi="Times New Roman"/>
          <w:sz w:val="24"/>
          <w:szCs w:val="24"/>
        </w:rPr>
      </w:pPr>
      <w:r w:rsidRPr="00D74413">
        <w:rPr>
          <w:rFonts w:ascii="Times New Roman" w:hAnsi="Times New Roman"/>
          <w:sz w:val="24"/>
          <w:szCs w:val="24"/>
        </w:rPr>
        <w:lastRenderedPageBreak/>
        <w:t>в ежегодных посланиях Президента Российской Федерации Федеральному Собранию Российской Федерации;</w:t>
      </w:r>
    </w:p>
    <w:p w14:paraId="563F6A0C" w14:textId="77777777" w:rsidR="00D74413" w:rsidRPr="00D74413" w:rsidRDefault="00D74413" w:rsidP="00D74413">
      <w:pPr>
        <w:autoSpaceDE w:val="0"/>
        <w:autoSpaceDN w:val="0"/>
        <w:adjustRightInd w:val="0"/>
        <w:spacing w:after="0" w:line="240" w:lineRule="auto"/>
        <w:ind w:firstLine="709"/>
        <w:jc w:val="both"/>
        <w:outlineLvl w:val="0"/>
        <w:rPr>
          <w:rFonts w:ascii="Times New Roman" w:hAnsi="Times New Roman"/>
          <w:sz w:val="24"/>
          <w:szCs w:val="24"/>
        </w:rPr>
      </w:pPr>
      <w:r w:rsidRPr="00D74413">
        <w:rPr>
          <w:rFonts w:ascii="Times New Roman" w:hAnsi="Times New Roman"/>
          <w:sz w:val="24"/>
          <w:szCs w:val="24"/>
        </w:rPr>
        <w:t>в основных направлениях налоговой и бюджетной политики Российской Федерации;</w:t>
      </w:r>
    </w:p>
    <w:p w14:paraId="59D4310A" w14:textId="77777777" w:rsidR="00D74413" w:rsidRPr="00D74413" w:rsidRDefault="00D74413" w:rsidP="00D74413">
      <w:pPr>
        <w:autoSpaceDE w:val="0"/>
        <w:autoSpaceDN w:val="0"/>
        <w:adjustRightInd w:val="0"/>
        <w:spacing w:after="0" w:line="240" w:lineRule="auto"/>
        <w:ind w:firstLine="709"/>
        <w:jc w:val="both"/>
        <w:outlineLvl w:val="0"/>
        <w:rPr>
          <w:rFonts w:ascii="Times New Roman" w:hAnsi="Times New Roman"/>
          <w:sz w:val="24"/>
          <w:szCs w:val="24"/>
        </w:rPr>
      </w:pPr>
      <w:r w:rsidRPr="00D74413">
        <w:rPr>
          <w:rFonts w:ascii="Times New Roman" w:hAnsi="Times New Roman"/>
          <w:sz w:val="24"/>
          <w:szCs w:val="24"/>
        </w:rPr>
        <w:t>в основных направлениях государственной долговой политики Российской Федерации;</w:t>
      </w:r>
    </w:p>
    <w:p w14:paraId="3C6A2EF0" w14:textId="77777777" w:rsidR="00D74413" w:rsidRPr="00D74413" w:rsidRDefault="00D74413" w:rsidP="00D74413">
      <w:pPr>
        <w:autoSpaceDE w:val="0"/>
        <w:autoSpaceDN w:val="0"/>
        <w:adjustRightInd w:val="0"/>
        <w:spacing w:after="0" w:line="240" w:lineRule="auto"/>
        <w:ind w:firstLine="709"/>
        <w:jc w:val="both"/>
        <w:outlineLvl w:val="0"/>
        <w:rPr>
          <w:rFonts w:ascii="Times New Roman" w:hAnsi="Times New Roman"/>
          <w:sz w:val="24"/>
          <w:szCs w:val="24"/>
        </w:rPr>
      </w:pPr>
      <w:r w:rsidRPr="00D74413">
        <w:rPr>
          <w:rFonts w:ascii="Times New Roman" w:hAnsi="Times New Roman"/>
          <w:sz w:val="24"/>
          <w:szCs w:val="24"/>
        </w:rPr>
        <w:t>2) на краевом уровне:</w:t>
      </w:r>
    </w:p>
    <w:p w14:paraId="50979304" w14:textId="60238605" w:rsidR="00D74413" w:rsidRDefault="00D74413" w:rsidP="00D74413">
      <w:pPr>
        <w:autoSpaceDE w:val="0"/>
        <w:autoSpaceDN w:val="0"/>
        <w:adjustRightInd w:val="0"/>
        <w:spacing w:after="0" w:line="240" w:lineRule="auto"/>
        <w:ind w:firstLine="709"/>
        <w:jc w:val="both"/>
        <w:outlineLvl w:val="0"/>
        <w:rPr>
          <w:rFonts w:ascii="Times New Roman" w:hAnsi="Times New Roman"/>
          <w:sz w:val="24"/>
          <w:szCs w:val="24"/>
        </w:rPr>
      </w:pPr>
      <w:r w:rsidRPr="00D74413">
        <w:rPr>
          <w:rFonts w:ascii="Times New Roman" w:hAnsi="Times New Roman"/>
          <w:sz w:val="24"/>
          <w:szCs w:val="24"/>
        </w:rPr>
        <w:t>в основных направлениях бюджетной и налоговой политики Красноярского края</w:t>
      </w:r>
      <w:r w:rsidR="00013685">
        <w:rPr>
          <w:rFonts w:ascii="Times New Roman" w:hAnsi="Times New Roman"/>
          <w:sz w:val="24"/>
          <w:szCs w:val="24"/>
        </w:rPr>
        <w:t>.</w:t>
      </w:r>
    </w:p>
    <w:p w14:paraId="4D90AA5C" w14:textId="77777777" w:rsidR="00013685" w:rsidRPr="00013685" w:rsidRDefault="00013685" w:rsidP="00013685">
      <w:pPr>
        <w:autoSpaceDE w:val="0"/>
        <w:autoSpaceDN w:val="0"/>
        <w:adjustRightInd w:val="0"/>
        <w:spacing w:after="0" w:line="240" w:lineRule="auto"/>
        <w:ind w:firstLine="709"/>
        <w:jc w:val="both"/>
        <w:outlineLvl w:val="0"/>
        <w:rPr>
          <w:rFonts w:ascii="Times New Roman" w:hAnsi="Times New Roman"/>
          <w:sz w:val="24"/>
          <w:szCs w:val="24"/>
        </w:rPr>
      </w:pPr>
      <w:r w:rsidRPr="00013685">
        <w:rPr>
          <w:rFonts w:ascii="Times New Roman" w:hAnsi="Times New Roman"/>
          <w:sz w:val="24"/>
          <w:szCs w:val="24"/>
        </w:rPr>
        <w:t>В результате сформулированы следующие приоритетные направления развития в сфере финансов:</w:t>
      </w:r>
    </w:p>
    <w:p w14:paraId="41E470A6" w14:textId="77777777" w:rsidR="00013685" w:rsidRPr="00013685" w:rsidRDefault="00013685" w:rsidP="00013685">
      <w:pPr>
        <w:autoSpaceDE w:val="0"/>
        <w:autoSpaceDN w:val="0"/>
        <w:adjustRightInd w:val="0"/>
        <w:spacing w:after="0" w:line="240" w:lineRule="auto"/>
        <w:ind w:firstLine="709"/>
        <w:jc w:val="both"/>
        <w:outlineLvl w:val="0"/>
        <w:rPr>
          <w:rFonts w:ascii="Times New Roman" w:hAnsi="Times New Roman"/>
          <w:sz w:val="24"/>
          <w:szCs w:val="24"/>
        </w:rPr>
      </w:pPr>
      <w:r w:rsidRPr="00013685">
        <w:rPr>
          <w:rFonts w:ascii="Times New Roman" w:hAnsi="Times New Roman"/>
          <w:sz w:val="24"/>
          <w:szCs w:val="24"/>
        </w:rPr>
        <w:t>обеспечение долгосрочной устойчивости и сбалансированности бюджетной системы;</w:t>
      </w:r>
    </w:p>
    <w:p w14:paraId="73C2795A" w14:textId="77777777" w:rsidR="00013685" w:rsidRPr="00013685" w:rsidRDefault="00013685" w:rsidP="00013685">
      <w:pPr>
        <w:autoSpaceDE w:val="0"/>
        <w:autoSpaceDN w:val="0"/>
        <w:adjustRightInd w:val="0"/>
        <w:spacing w:after="0" w:line="240" w:lineRule="auto"/>
        <w:ind w:firstLine="709"/>
        <w:jc w:val="both"/>
        <w:outlineLvl w:val="0"/>
        <w:rPr>
          <w:rFonts w:ascii="Times New Roman" w:hAnsi="Times New Roman"/>
          <w:sz w:val="24"/>
          <w:szCs w:val="24"/>
        </w:rPr>
      </w:pPr>
      <w:r w:rsidRPr="00013685">
        <w:rPr>
          <w:rFonts w:ascii="Times New Roman" w:hAnsi="Times New Roman"/>
          <w:sz w:val="24"/>
          <w:szCs w:val="24"/>
        </w:rPr>
        <w:t>совершенствование бюджетного процесса, повышение эффективности использования бюджетных средств;</w:t>
      </w:r>
    </w:p>
    <w:p w14:paraId="06B664DD" w14:textId="23CE489F" w:rsidR="00013685" w:rsidRPr="00013685" w:rsidRDefault="00013685" w:rsidP="00013685">
      <w:pPr>
        <w:autoSpaceDE w:val="0"/>
        <w:autoSpaceDN w:val="0"/>
        <w:adjustRightInd w:val="0"/>
        <w:spacing w:after="0" w:line="240" w:lineRule="auto"/>
        <w:ind w:firstLine="709"/>
        <w:jc w:val="both"/>
        <w:outlineLvl w:val="0"/>
        <w:rPr>
          <w:rFonts w:ascii="Times New Roman" w:hAnsi="Times New Roman"/>
          <w:sz w:val="24"/>
          <w:szCs w:val="24"/>
        </w:rPr>
      </w:pPr>
      <w:r w:rsidRPr="00013685">
        <w:rPr>
          <w:rFonts w:ascii="Times New Roman" w:hAnsi="Times New Roman"/>
          <w:sz w:val="24"/>
          <w:szCs w:val="24"/>
        </w:rPr>
        <w:t xml:space="preserve">развитие системы управления </w:t>
      </w:r>
      <w:r>
        <w:rPr>
          <w:rFonts w:ascii="Times New Roman" w:hAnsi="Times New Roman"/>
          <w:sz w:val="24"/>
          <w:szCs w:val="24"/>
        </w:rPr>
        <w:t>муниципальным</w:t>
      </w:r>
      <w:r w:rsidRPr="00013685">
        <w:rPr>
          <w:rFonts w:ascii="Times New Roman" w:hAnsi="Times New Roman"/>
          <w:sz w:val="24"/>
          <w:szCs w:val="24"/>
        </w:rPr>
        <w:t xml:space="preserve"> долгом;</w:t>
      </w:r>
    </w:p>
    <w:p w14:paraId="1E482CCE" w14:textId="67E0EBD5" w:rsidR="00013685" w:rsidRPr="00013685" w:rsidRDefault="00013685" w:rsidP="00013685">
      <w:pPr>
        <w:autoSpaceDE w:val="0"/>
        <w:autoSpaceDN w:val="0"/>
        <w:adjustRightInd w:val="0"/>
        <w:spacing w:after="0" w:line="240" w:lineRule="auto"/>
        <w:ind w:firstLine="709"/>
        <w:jc w:val="both"/>
        <w:outlineLvl w:val="0"/>
        <w:rPr>
          <w:rFonts w:ascii="Times New Roman" w:hAnsi="Times New Roman"/>
          <w:sz w:val="24"/>
          <w:szCs w:val="24"/>
        </w:rPr>
      </w:pPr>
      <w:r w:rsidRPr="00013685">
        <w:rPr>
          <w:rFonts w:ascii="Times New Roman" w:hAnsi="Times New Roman"/>
          <w:sz w:val="24"/>
          <w:szCs w:val="24"/>
        </w:rPr>
        <w:t xml:space="preserve">совершенствование системы оказания </w:t>
      </w:r>
      <w:r>
        <w:rPr>
          <w:rFonts w:ascii="Times New Roman" w:hAnsi="Times New Roman"/>
          <w:sz w:val="24"/>
          <w:szCs w:val="24"/>
        </w:rPr>
        <w:t xml:space="preserve">муниципальных </w:t>
      </w:r>
      <w:r w:rsidRPr="00013685">
        <w:rPr>
          <w:rFonts w:ascii="Times New Roman" w:hAnsi="Times New Roman"/>
          <w:sz w:val="24"/>
          <w:szCs w:val="24"/>
        </w:rPr>
        <w:t>услуг;</w:t>
      </w:r>
    </w:p>
    <w:p w14:paraId="4DD95285" w14:textId="3AC4451D" w:rsidR="00013685" w:rsidRPr="00D74413" w:rsidRDefault="00013685" w:rsidP="00013685">
      <w:pPr>
        <w:autoSpaceDE w:val="0"/>
        <w:autoSpaceDN w:val="0"/>
        <w:adjustRightInd w:val="0"/>
        <w:spacing w:after="0" w:line="240" w:lineRule="auto"/>
        <w:ind w:firstLine="709"/>
        <w:jc w:val="both"/>
        <w:outlineLvl w:val="0"/>
        <w:rPr>
          <w:rFonts w:ascii="Times New Roman" w:hAnsi="Times New Roman"/>
          <w:sz w:val="24"/>
          <w:szCs w:val="24"/>
        </w:rPr>
      </w:pPr>
      <w:r w:rsidRPr="00013685">
        <w:rPr>
          <w:rFonts w:ascii="Times New Roman" w:hAnsi="Times New Roman"/>
          <w:sz w:val="24"/>
          <w:szCs w:val="24"/>
        </w:rPr>
        <w:t>обеспечение прозрачности и открытости муниципальных финансов.</w:t>
      </w:r>
    </w:p>
    <w:p w14:paraId="5718214A" w14:textId="30328C4F"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sidRPr="00F649CC">
        <w:rPr>
          <w:rFonts w:ascii="Times New Roman" w:hAnsi="Times New Roman"/>
          <w:sz w:val="24"/>
          <w:szCs w:val="24"/>
        </w:rPr>
        <w:t>На осуществление муниципальной программы влияет множество экономических и социальных факторов, в связи, с чем основным риском для муниципальной программы будет являться изменение федерального и краевого законодательства. В первую очередь данный риск влияет на формирование межбюджетных отношений между муниципальными образованиями района.</w:t>
      </w:r>
    </w:p>
    <w:p w14:paraId="1E3D8666" w14:textId="77777777" w:rsidR="00914109" w:rsidRPr="00F649CC" w:rsidRDefault="00914109" w:rsidP="004D49DD">
      <w:pPr>
        <w:autoSpaceDE w:val="0"/>
        <w:autoSpaceDN w:val="0"/>
        <w:adjustRightInd w:val="0"/>
        <w:spacing w:after="0" w:line="240" w:lineRule="auto"/>
        <w:ind w:firstLine="709"/>
        <w:jc w:val="both"/>
        <w:outlineLvl w:val="0"/>
        <w:rPr>
          <w:rFonts w:ascii="Times New Roman" w:hAnsi="Times New Roman"/>
          <w:sz w:val="24"/>
          <w:szCs w:val="24"/>
        </w:rPr>
      </w:pPr>
    </w:p>
    <w:p w14:paraId="2A431E2A" w14:textId="77777777" w:rsidR="005D5A58" w:rsidRDefault="00872230" w:rsidP="005D5A58">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3. </w:t>
      </w:r>
      <w:r w:rsidR="00F649CC">
        <w:rPr>
          <w:rFonts w:ascii="Times New Roman" w:hAnsi="Times New Roman"/>
          <w:sz w:val="24"/>
          <w:szCs w:val="24"/>
        </w:rPr>
        <w:t>Цели социально-экономического развития в сфере управления муниципальными</w:t>
      </w:r>
      <w:r w:rsidR="005D5A58">
        <w:rPr>
          <w:rFonts w:ascii="Times New Roman" w:hAnsi="Times New Roman"/>
          <w:sz w:val="24"/>
          <w:szCs w:val="24"/>
        </w:rPr>
        <w:t xml:space="preserve"> </w:t>
      </w:r>
    </w:p>
    <w:p w14:paraId="7AC070DC" w14:textId="25BBA203" w:rsidR="00872230" w:rsidRDefault="00F649CC" w:rsidP="005D5A58">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финансами, описание основных целей и задач муниципальной программы</w:t>
      </w:r>
    </w:p>
    <w:p w14:paraId="33E5C081" w14:textId="77777777" w:rsidR="00F649CC" w:rsidRDefault="00F649CC" w:rsidP="00F649CC">
      <w:pPr>
        <w:autoSpaceDE w:val="0"/>
        <w:autoSpaceDN w:val="0"/>
        <w:adjustRightInd w:val="0"/>
        <w:spacing w:after="0" w:line="240" w:lineRule="auto"/>
        <w:ind w:firstLine="709"/>
        <w:jc w:val="center"/>
        <w:rPr>
          <w:rFonts w:ascii="Times New Roman" w:hAnsi="Times New Roman"/>
          <w:sz w:val="24"/>
          <w:szCs w:val="24"/>
        </w:rPr>
      </w:pPr>
    </w:p>
    <w:p w14:paraId="43B69325" w14:textId="2BF09252" w:rsidR="00872230" w:rsidRDefault="00872230" w:rsidP="004D49D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Поставленные цел</w:t>
      </w:r>
      <w:r w:rsidR="00F649CC">
        <w:rPr>
          <w:rFonts w:ascii="Times New Roman" w:hAnsi="Times New Roman" w:cs="Times New Roman"/>
          <w:sz w:val="24"/>
          <w:szCs w:val="24"/>
        </w:rPr>
        <w:t>и</w:t>
      </w:r>
      <w:r>
        <w:rPr>
          <w:rFonts w:ascii="Times New Roman" w:hAnsi="Times New Roman" w:cs="Times New Roman"/>
          <w:sz w:val="24"/>
          <w:szCs w:val="24"/>
        </w:rPr>
        <w:t xml:space="preserve"> и задачи программы соответствуют социально-экономическим приоритетам Ачинского района. </w:t>
      </w:r>
    </w:p>
    <w:p w14:paraId="4E37C99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Целью муниципальной программы является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w:t>
      </w:r>
    </w:p>
    <w:p w14:paraId="4D3D3C7C"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Реализация муниципальной программы направлена на достижение следующих задач:</w:t>
      </w:r>
    </w:p>
    <w:p w14:paraId="41463557"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3D7931B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Эффективное управление муниципальным долгом Ачинского района;</w:t>
      </w:r>
    </w:p>
    <w:p w14:paraId="6D74C431" w14:textId="06950B65" w:rsidR="00872230" w:rsidRDefault="007F4AF6"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872230">
        <w:rPr>
          <w:rFonts w:ascii="Times New Roman" w:hAnsi="Times New Roman"/>
          <w:sz w:val="24"/>
          <w:szCs w:val="24"/>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p w14:paraId="57BD75DD" w14:textId="77777777" w:rsidR="00872230" w:rsidRPr="007B31FA"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p>
    <w:p w14:paraId="0BABA9ED" w14:textId="7B981D83" w:rsidR="00914109" w:rsidRPr="007B31FA" w:rsidRDefault="007B31FA" w:rsidP="00914109">
      <w:pPr>
        <w:autoSpaceDE w:val="0"/>
        <w:autoSpaceDN w:val="0"/>
        <w:adjustRightInd w:val="0"/>
        <w:spacing w:after="0" w:line="240" w:lineRule="auto"/>
        <w:ind w:firstLine="709"/>
        <w:jc w:val="center"/>
        <w:rPr>
          <w:rFonts w:ascii="Times New Roman" w:hAnsi="Times New Roman"/>
          <w:sz w:val="24"/>
          <w:szCs w:val="24"/>
        </w:rPr>
      </w:pPr>
      <w:r w:rsidRPr="007B31FA">
        <w:rPr>
          <w:rFonts w:ascii="Times New Roman" w:hAnsi="Times New Roman"/>
          <w:sz w:val="24"/>
          <w:szCs w:val="24"/>
        </w:rPr>
        <w:t>4. Прогноз развития в сфере управления муниципальными финансами и прогноз конечных результатов муниципальной программы</w:t>
      </w:r>
    </w:p>
    <w:p w14:paraId="15B11E48" w14:textId="77777777" w:rsidR="007B31FA" w:rsidRDefault="007B31FA" w:rsidP="00914109">
      <w:pPr>
        <w:autoSpaceDE w:val="0"/>
        <w:autoSpaceDN w:val="0"/>
        <w:adjustRightInd w:val="0"/>
        <w:spacing w:after="0" w:line="240" w:lineRule="auto"/>
        <w:ind w:firstLine="709"/>
        <w:jc w:val="center"/>
        <w:rPr>
          <w:rFonts w:ascii="Times New Roman" w:hAnsi="Times New Roman"/>
          <w:sz w:val="24"/>
          <w:szCs w:val="24"/>
        </w:rPr>
      </w:pPr>
    </w:p>
    <w:p w14:paraId="77670F0A" w14:textId="4898E6CE" w:rsidR="000E430F" w:rsidRDefault="000E430F" w:rsidP="000E430F">
      <w:pPr>
        <w:autoSpaceDE w:val="0"/>
        <w:autoSpaceDN w:val="0"/>
        <w:adjustRightInd w:val="0"/>
        <w:spacing w:after="0" w:line="240" w:lineRule="auto"/>
        <w:ind w:firstLine="709"/>
        <w:jc w:val="both"/>
        <w:rPr>
          <w:rFonts w:ascii="Times New Roman" w:hAnsi="Times New Roman"/>
          <w:sz w:val="24"/>
          <w:szCs w:val="24"/>
        </w:rPr>
      </w:pPr>
      <w:r w:rsidRPr="000E430F">
        <w:rPr>
          <w:rFonts w:ascii="Times New Roman" w:hAnsi="Times New Roman"/>
          <w:sz w:val="24"/>
          <w:szCs w:val="24"/>
        </w:rPr>
        <w:t>Ожидаемыми результатами реализации муниципальной программы являются следующие:</w:t>
      </w:r>
    </w:p>
    <w:p w14:paraId="0B92B183" w14:textId="593F576D" w:rsidR="00F80A4C" w:rsidRPr="003A6AA0" w:rsidRDefault="003A6AA0" w:rsidP="00F80A4C">
      <w:pPr>
        <w:autoSpaceDE w:val="0"/>
        <w:autoSpaceDN w:val="0"/>
        <w:adjustRightInd w:val="0"/>
        <w:spacing w:after="0" w:line="240" w:lineRule="auto"/>
        <w:ind w:firstLine="709"/>
        <w:jc w:val="both"/>
        <w:rPr>
          <w:rFonts w:ascii="Times New Roman" w:hAnsi="Times New Roman"/>
          <w:sz w:val="24"/>
          <w:szCs w:val="24"/>
        </w:rPr>
      </w:pPr>
      <w:r w:rsidRPr="003A6AA0">
        <w:rPr>
          <w:rFonts w:ascii="Times New Roman" w:hAnsi="Times New Roman"/>
          <w:sz w:val="24"/>
          <w:szCs w:val="24"/>
        </w:rPr>
        <w:t>достижение значения критерия выравнивания расчетной бюджетной обеспеченности муниципальных образований Ачинского района</w:t>
      </w:r>
      <w:r w:rsidR="00C64C16">
        <w:rPr>
          <w:rFonts w:ascii="Times New Roman" w:hAnsi="Times New Roman"/>
          <w:sz w:val="24"/>
          <w:szCs w:val="24"/>
        </w:rPr>
        <w:t xml:space="preserve"> </w:t>
      </w:r>
      <w:r w:rsidR="00D04C68">
        <w:rPr>
          <w:rFonts w:ascii="Times New Roman" w:hAnsi="Times New Roman"/>
          <w:sz w:val="24"/>
          <w:szCs w:val="24"/>
        </w:rPr>
        <w:t xml:space="preserve">в размере </w:t>
      </w:r>
      <w:r w:rsidR="00C64C16">
        <w:rPr>
          <w:rFonts w:ascii="Times New Roman" w:hAnsi="Times New Roman"/>
          <w:sz w:val="24"/>
          <w:szCs w:val="24"/>
        </w:rPr>
        <w:t>не менее 1,2</w:t>
      </w:r>
      <w:r w:rsidR="00E96499">
        <w:rPr>
          <w:rFonts w:ascii="Times New Roman" w:hAnsi="Times New Roman"/>
          <w:sz w:val="24"/>
          <w:szCs w:val="24"/>
        </w:rPr>
        <w:t>;</w:t>
      </w:r>
    </w:p>
    <w:p w14:paraId="64F493AD"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14:paraId="15D230CD" w14:textId="7661B614" w:rsidR="00872230" w:rsidRPr="00C64C16" w:rsidRDefault="00872230" w:rsidP="004D49DD">
      <w:pPr>
        <w:autoSpaceDE w:val="0"/>
        <w:autoSpaceDN w:val="0"/>
        <w:adjustRightInd w:val="0"/>
        <w:spacing w:after="0" w:line="240" w:lineRule="auto"/>
        <w:ind w:firstLine="709"/>
        <w:jc w:val="both"/>
        <w:rPr>
          <w:rFonts w:ascii="Times New Roman" w:hAnsi="Times New Roman"/>
          <w:sz w:val="24"/>
          <w:szCs w:val="24"/>
        </w:rPr>
      </w:pPr>
      <w:r w:rsidRPr="00C64C16">
        <w:rPr>
          <w:rFonts w:ascii="Times New Roman" w:hAnsi="Times New Roman"/>
          <w:sz w:val="24"/>
          <w:szCs w:val="24"/>
        </w:rPr>
        <w:t>сохранение объема муниципального долга на уровне, установленном Бюджетным кодексом Российской Федерации, не превышающем 50% объема доходов районного бюджета без учета безвозмездных поступлений</w:t>
      </w:r>
      <w:r w:rsidR="00684F62">
        <w:rPr>
          <w:rFonts w:ascii="Times New Roman" w:hAnsi="Times New Roman"/>
          <w:sz w:val="24"/>
          <w:szCs w:val="24"/>
        </w:rPr>
        <w:t>;</w:t>
      </w:r>
      <w:r w:rsidRPr="00C64C16">
        <w:rPr>
          <w:rFonts w:ascii="Times New Roman" w:hAnsi="Times New Roman"/>
          <w:sz w:val="24"/>
          <w:szCs w:val="24"/>
        </w:rPr>
        <w:t xml:space="preserve"> </w:t>
      </w:r>
    </w:p>
    <w:p w14:paraId="3BA6D548" w14:textId="2D29DF2D"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sidRPr="00064BE5">
        <w:rPr>
          <w:rFonts w:ascii="Times New Roman" w:hAnsi="Times New Roman"/>
          <w:sz w:val="24"/>
          <w:szCs w:val="24"/>
        </w:rPr>
        <w:t xml:space="preserve">отсутствие выплат из районного бюджета сумм, связанных с несвоевременным исполнением долговых обязательств; </w:t>
      </w:r>
    </w:p>
    <w:p w14:paraId="3A638A67" w14:textId="525DF66B" w:rsidR="00173471" w:rsidRPr="00684F62" w:rsidRDefault="00173471" w:rsidP="004D49DD">
      <w:pPr>
        <w:autoSpaceDE w:val="0"/>
        <w:autoSpaceDN w:val="0"/>
        <w:adjustRightInd w:val="0"/>
        <w:spacing w:after="0" w:line="240" w:lineRule="auto"/>
        <w:ind w:firstLine="709"/>
        <w:jc w:val="both"/>
        <w:rPr>
          <w:rFonts w:ascii="Times New Roman" w:hAnsi="Times New Roman"/>
          <w:sz w:val="24"/>
          <w:szCs w:val="24"/>
        </w:rPr>
      </w:pPr>
      <w:r w:rsidRPr="00684F62">
        <w:rPr>
          <w:rFonts w:ascii="Times New Roman" w:hAnsi="Times New Roman"/>
          <w:sz w:val="24"/>
          <w:szCs w:val="24"/>
        </w:rPr>
        <w:lastRenderedPageBreak/>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w:t>
      </w:r>
      <w:r w:rsidR="00684F62" w:rsidRPr="00684F62">
        <w:rPr>
          <w:rFonts w:ascii="Times New Roman" w:hAnsi="Times New Roman"/>
          <w:sz w:val="24"/>
          <w:szCs w:val="24"/>
        </w:rPr>
        <w:t>района</w:t>
      </w:r>
      <w:r w:rsidRPr="00684F62">
        <w:rPr>
          <w:rFonts w:ascii="Times New Roman" w:hAnsi="Times New Roman"/>
          <w:sz w:val="24"/>
          <w:szCs w:val="24"/>
        </w:rPr>
        <w:t xml:space="preserve"> в области муниципального финансового контроля законодательству РФ и Красноярского края);</w:t>
      </w:r>
    </w:p>
    <w:p w14:paraId="4E79141C" w14:textId="3765E1EA" w:rsidR="00173471" w:rsidRPr="00064BE5" w:rsidRDefault="00173471" w:rsidP="004D49DD">
      <w:pPr>
        <w:autoSpaceDE w:val="0"/>
        <w:autoSpaceDN w:val="0"/>
        <w:adjustRightInd w:val="0"/>
        <w:spacing w:after="0" w:line="240" w:lineRule="auto"/>
        <w:ind w:firstLine="709"/>
        <w:jc w:val="both"/>
        <w:rPr>
          <w:rFonts w:ascii="Times New Roman" w:hAnsi="Times New Roman"/>
          <w:sz w:val="24"/>
          <w:szCs w:val="24"/>
        </w:rPr>
      </w:pPr>
      <w:r w:rsidRPr="00173471">
        <w:rPr>
          <w:rFonts w:ascii="Times New Roman" w:hAnsi="Times New Roman"/>
          <w:sz w:val="24"/>
          <w:szCs w:val="24"/>
        </w:rPr>
        <w:t xml:space="preserve">разработка аналитических материалов по итогам контрольных мероприятий (не менее </w:t>
      </w:r>
      <w:r>
        <w:rPr>
          <w:rFonts w:ascii="Times New Roman" w:hAnsi="Times New Roman"/>
          <w:sz w:val="24"/>
          <w:szCs w:val="24"/>
        </w:rPr>
        <w:t>1</w:t>
      </w:r>
      <w:r w:rsidRPr="00173471">
        <w:rPr>
          <w:rFonts w:ascii="Times New Roman" w:hAnsi="Times New Roman"/>
          <w:sz w:val="24"/>
          <w:szCs w:val="24"/>
        </w:rPr>
        <w:t xml:space="preserve"> материал</w:t>
      </w:r>
      <w:r>
        <w:rPr>
          <w:rFonts w:ascii="Times New Roman" w:hAnsi="Times New Roman"/>
          <w:sz w:val="24"/>
          <w:szCs w:val="24"/>
        </w:rPr>
        <w:t>а</w:t>
      </w:r>
      <w:r w:rsidRPr="00173471">
        <w:rPr>
          <w:rFonts w:ascii="Times New Roman" w:hAnsi="Times New Roman"/>
          <w:sz w:val="24"/>
          <w:szCs w:val="24"/>
        </w:rPr>
        <w:t xml:space="preserve"> в год);</w:t>
      </w:r>
    </w:p>
    <w:p w14:paraId="30DC253B" w14:textId="4715E74C" w:rsidR="00872230" w:rsidRPr="008B66E5" w:rsidRDefault="00872230" w:rsidP="004D49DD">
      <w:pPr>
        <w:autoSpaceDE w:val="0"/>
        <w:autoSpaceDN w:val="0"/>
        <w:adjustRightInd w:val="0"/>
        <w:spacing w:after="0" w:line="240" w:lineRule="auto"/>
        <w:ind w:firstLine="709"/>
        <w:jc w:val="both"/>
        <w:rPr>
          <w:rFonts w:ascii="Times New Roman" w:hAnsi="Times New Roman"/>
          <w:sz w:val="24"/>
          <w:szCs w:val="24"/>
        </w:rPr>
      </w:pPr>
      <w:r w:rsidRPr="008B66E5">
        <w:rPr>
          <w:rFonts w:ascii="Times New Roman" w:hAnsi="Times New Roman"/>
          <w:sz w:val="24"/>
          <w:szCs w:val="24"/>
        </w:rPr>
        <w:t>повышение доли расходов районного бюджета, формируемых в рамках муниципальных программ Ачинского района</w:t>
      </w:r>
      <w:r w:rsidR="00C64C16">
        <w:rPr>
          <w:rFonts w:ascii="Times New Roman" w:hAnsi="Times New Roman"/>
          <w:sz w:val="24"/>
          <w:szCs w:val="24"/>
        </w:rPr>
        <w:t xml:space="preserve"> не менее 90%</w:t>
      </w:r>
      <w:r w:rsidRPr="008B66E5">
        <w:rPr>
          <w:rFonts w:ascii="Times New Roman" w:hAnsi="Times New Roman"/>
          <w:sz w:val="24"/>
          <w:szCs w:val="24"/>
        </w:rPr>
        <w:t xml:space="preserve">; </w:t>
      </w:r>
    </w:p>
    <w:p w14:paraId="088D1730" w14:textId="253BD20B" w:rsidR="00872230" w:rsidRPr="008B66E5" w:rsidRDefault="00872230" w:rsidP="004D49DD">
      <w:pPr>
        <w:autoSpaceDE w:val="0"/>
        <w:autoSpaceDN w:val="0"/>
        <w:adjustRightInd w:val="0"/>
        <w:spacing w:after="0" w:line="240" w:lineRule="auto"/>
        <w:ind w:firstLine="709"/>
        <w:jc w:val="both"/>
        <w:rPr>
          <w:rFonts w:ascii="Times New Roman" w:hAnsi="Times New Roman"/>
          <w:sz w:val="24"/>
          <w:szCs w:val="24"/>
        </w:rPr>
      </w:pPr>
      <w:r w:rsidRPr="008B66E5">
        <w:rPr>
          <w:rFonts w:ascii="Times New Roman" w:hAnsi="Times New Roman"/>
          <w:sz w:val="24"/>
          <w:szCs w:val="24"/>
        </w:rPr>
        <w:t>своевременное составление проекта районного бюджета и отчета об исполнении районного бюджета</w:t>
      </w:r>
      <w:r w:rsidR="009E42B5">
        <w:rPr>
          <w:rFonts w:ascii="Times New Roman" w:hAnsi="Times New Roman"/>
          <w:sz w:val="24"/>
          <w:szCs w:val="24"/>
        </w:rPr>
        <w:t xml:space="preserve"> (не позднее 15 ноября и 1 мая текущего года соответственно)</w:t>
      </w:r>
      <w:r w:rsidRPr="008B66E5">
        <w:rPr>
          <w:rFonts w:ascii="Times New Roman" w:hAnsi="Times New Roman"/>
          <w:sz w:val="24"/>
          <w:szCs w:val="24"/>
        </w:rPr>
        <w:t xml:space="preserve">; </w:t>
      </w:r>
    </w:p>
    <w:p w14:paraId="27BF3C3E" w14:textId="1B78429F" w:rsidR="00872230" w:rsidRPr="008B66E5" w:rsidRDefault="00872230" w:rsidP="004D49DD">
      <w:pPr>
        <w:autoSpaceDE w:val="0"/>
        <w:autoSpaceDN w:val="0"/>
        <w:adjustRightInd w:val="0"/>
        <w:spacing w:after="0" w:line="240" w:lineRule="auto"/>
        <w:ind w:firstLine="709"/>
        <w:jc w:val="both"/>
        <w:rPr>
          <w:rFonts w:ascii="Times New Roman" w:hAnsi="Times New Roman"/>
          <w:sz w:val="24"/>
          <w:szCs w:val="24"/>
        </w:rPr>
      </w:pPr>
      <w:r w:rsidRPr="008B66E5">
        <w:rPr>
          <w:rFonts w:ascii="Times New Roman" w:hAnsi="Times New Roman"/>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14:paraId="35971B9B" w14:textId="6F117A91" w:rsidR="00270E87" w:rsidRDefault="00270E87"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w:t>
      </w:r>
      <w:r w:rsidRPr="00270E87">
        <w:rPr>
          <w:rFonts w:ascii="Times New Roman" w:hAnsi="Times New Roman"/>
          <w:sz w:val="24"/>
          <w:szCs w:val="24"/>
        </w:rPr>
        <w:t xml:space="preserve">ост количества муниципальных </w:t>
      </w:r>
      <w:r>
        <w:rPr>
          <w:rFonts w:ascii="Times New Roman" w:hAnsi="Times New Roman"/>
          <w:sz w:val="24"/>
          <w:szCs w:val="24"/>
        </w:rPr>
        <w:t>образований Ачинского района</w:t>
      </w:r>
      <w:r w:rsidRPr="00270E87">
        <w:rPr>
          <w:rFonts w:ascii="Times New Roman" w:hAnsi="Times New Roman"/>
          <w:sz w:val="24"/>
          <w:szCs w:val="24"/>
        </w:rPr>
        <w:t>, которым присвоена 1-я или 2-я степень качества управления муниципальными финансами;</w:t>
      </w:r>
    </w:p>
    <w:p w14:paraId="115E2465" w14:textId="597BF2D3" w:rsidR="00C53E88" w:rsidRDefault="00C53E88" w:rsidP="004D49DD">
      <w:pPr>
        <w:autoSpaceDE w:val="0"/>
        <w:autoSpaceDN w:val="0"/>
        <w:adjustRightInd w:val="0"/>
        <w:spacing w:after="0" w:line="240" w:lineRule="auto"/>
        <w:ind w:firstLine="709"/>
        <w:jc w:val="both"/>
        <w:rPr>
          <w:rFonts w:ascii="Times New Roman" w:hAnsi="Times New Roman"/>
          <w:sz w:val="24"/>
          <w:szCs w:val="24"/>
        </w:rPr>
      </w:pPr>
      <w:r w:rsidRPr="00C53E88">
        <w:rPr>
          <w:rFonts w:ascii="Times New Roman" w:hAnsi="Times New Roman"/>
          <w:sz w:val="24"/>
          <w:szCs w:val="24"/>
        </w:rPr>
        <w:t xml:space="preserve">поддержание рейтинга </w:t>
      </w:r>
      <w:r>
        <w:rPr>
          <w:rFonts w:ascii="Times New Roman" w:hAnsi="Times New Roman"/>
          <w:sz w:val="24"/>
          <w:szCs w:val="24"/>
        </w:rPr>
        <w:t>Ачинского района</w:t>
      </w:r>
      <w:r w:rsidRPr="00C53E88">
        <w:rPr>
          <w:rFonts w:ascii="Times New Roman" w:hAnsi="Times New Roman"/>
          <w:sz w:val="24"/>
          <w:szCs w:val="24"/>
        </w:rPr>
        <w:t xml:space="preserve"> по качеству управления </w:t>
      </w:r>
      <w:r>
        <w:rPr>
          <w:rFonts w:ascii="Times New Roman" w:hAnsi="Times New Roman"/>
          <w:sz w:val="24"/>
          <w:szCs w:val="24"/>
        </w:rPr>
        <w:t>муниципальными</w:t>
      </w:r>
      <w:r w:rsidRPr="00C53E88">
        <w:rPr>
          <w:rFonts w:ascii="Times New Roman" w:hAnsi="Times New Roman"/>
          <w:sz w:val="24"/>
          <w:szCs w:val="24"/>
        </w:rPr>
        <w:t xml:space="preserve"> финансами;</w:t>
      </w:r>
    </w:p>
    <w:p w14:paraId="031F5F20" w14:textId="51B69198" w:rsidR="009E42B5" w:rsidRDefault="009E42B5" w:rsidP="004D49DD">
      <w:pPr>
        <w:autoSpaceDE w:val="0"/>
        <w:autoSpaceDN w:val="0"/>
        <w:adjustRightInd w:val="0"/>
        <w:spacing w:after="0" w:line="240" w:lineRule="auto"/>
        <w:ind w:firstLine="709"/>
        <w:jc w:val="both"/>
        <w:rPr>
          <w:rFonts w:ascii="Times New Roman" w:hAnsi="Times New Roman"/>
          <w:sz w:val="24"/>
          <w:szCs w:val="24"/>
        </w:rPr>
      </w:pPr>
      <w:r w:rsidRPr="009E42B5">
        <w:rPr>
          <w:rFonts w:ascii="Times New Roman" w:hAnsi="Times New Roman"/>
          <w:sz w:val="24"/>
          <w:szCs w:val="24"/>
        </w:rPr>
        <w:t>- размещение районными муниципальными учреждениями в полном объеме требуемой информации на официальном сайте в сети Интернет: www.bus.gov.ru, в текущем году;</w:t>
      </w:r>
    </w:p>
    <w:p w14:paraId="634938F5" w14:textId="68C6B59F"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sidRPr="004E42EB">
        <w:rPr>
          <w:rFonts w:ascii="Times New Roman" w:hAnsi="Times New Roman"/>
          <w:sz w:val="24"/>
          <w:szCs w:val="24"/>
        </w:rPr>
        <w:t>обеспечение исполнения расходных обязательств района</w:t>
      </w:r>
      <w:r w:rsidR="009E42B5">
        <w:rPr>
          <w:rFonts w:ascii="Times New Roman" w:hAnsi="Times New Roman"/>
          <w:sz w:val="24"/>
          <w:szCs w:val="24"/>
        </w:rPr>
        <w:t xml:space="preserve"> (без федеральных и краевых средств)</w:t>
      </w:r>
      <w:r w:rsidR="004E42EB" w:rsidRPr="004E42EB">
        <w:rPr>
          <w:rFonts w:ascii="Times New Roman" w:hAnsi="Times New Roman"/>
          <w:sz w:val="24"/>
          <w:szCs w:val="24"/>
        </w:rPr>
        <w:t xml:space="preserve"> не менее 9</w:t>
      </w:r>
      <w:r w:rsidR="00C53E88">
        <w:rPr>
          <w:rFonts w:ascii="Times New Roman" w:hAnsi="Times New Roman"/>
          <w:sz w:val="24"/>
          <w:szCs w:val="24"/>
        </w:rPr>
        <w:t>0</w:t>
      </w:r>
      <w:r w:rsidR="004E42EB" w:rsidRPr="004E42EB">
        <w:rPr>
          <w:rFonts w:ascii="Times New Roman" w:hAnsi="Times New Roman"/>
          <w:sz w:val="24"/>
          <w:szCs w:val="24"/>
        </w:rPr>
        <w:t>%</w:t>
      </w:r>
      <w:r w:rsidRPr="004E42EB">
        <w:rPr>
          <w:rFonts w:ascii="Times New Roman" w:hAnsi="Times New Roman"/>
          <w:sz w:val="24"/>
          <w:szCs w:val="24"/>
        </w:rPr>
        <w:t xml:space="preserve">; </w:t>
      </w:r>
    </w:p>
    <w:p w14:paraId="0A644F02" w14:textId="701EF31C" w:rsidR="00173471" w:rsidRPr="004E42EB" w:rsidRDefault="00173471" w:rsidP="004D49DD">
      <w:pPr>
        <w:autoSpaceDE w:val="0"/>
        <w:autoSpaceDN w:val="0"/>
        <w:adjustRightInd w:val="0"/>
        <w:spacing w:after="0" w:line="240" w:lineRule="auto"/>
        <w:ind w:firstLine="709"/>
        <w:jc w:val="both"/>
        <w:rPr>
          <w:rFonts w:ascii="Times New Roman" w:hAnsi="Times New Roman"/>
          <w:sz w:val="24"/>
          <w:szCs w:val="24"/>
        </w:rPr>
      </w:pPr>
      <w:r w:rsidRPr="00173471">
        <w:rPr>
          <w:rFonts w:ascii="Times New Roman" w:hAnsi="Times New Roman"/>
          <w:sz w:val="24"/>
          <w:szCs w:val="24"/>
        </w:rPr>
        <w:t xml:space="preserve">качественное планирование доходов </w:t>
      </w:r>
      <w:r w:rsidR="00782D8F">
        <w:rPr>
          <w:rFonts w:ascii="Times New Roman" w:hAnsi="Times New Roman"/>
          <w:sz w:val="24"/>
          <w:szCs w:val="24"/>
        </w:rPr>
        <w:t xml:space="preserve">районного </w:t>
      </w:r>
      <w:r w:rsidRPr="00173471">
        <w:rPr>
          <w:rFonts w:ascii="Times New Roman" w:hAnsi="Times New Roman"/>
          <w:sz w:val="24"/>
          <w:szCs w:val="24"/>
        </w:rPr>
        <w:t>бюджета;</w:t>
      </w:r>
    </w:p>
    <w:p w14:paraId="793BAC75" w14:textId="4ADAE026" w:rsidR="00782D8F" w:rsidRDefault="00C53E88" w:rsidP="004D49DD">
      <w:pPr>
        <w:pStyle w:val="ConsPlusCell"/>
        <w:ind w:firstLine="709"/>
        <w:jc w:val="both"/>
        <w:rPr>
          <w:rFonts w:ascii="Times New Roman" w:hAnsi="Times New Roman" w:cs="Times New Roman"/>
          <w:sz w:val="24"/>
          <w:szCs w:val="24"/>
        </w:rPr>
      </w:pPr>
      <w:r w:rsidRPr="00C53E88">
        <w:rPr>
          <w:rFonts w:ascii="Times New Roman" w:hAnsi="Times New Roman" w:cs="Times New Roman"/>
          <w:sz w:val="24"/>
          <w:szCs w:val="24"/>
        </w:rPr>
        <w:t xml:space="preserve">повышение качества финансового менеджмента главных распорядителей бюджетных средств, главных администраторов доходов бюджета, главных администраторов источников финансирования дефицита </w:t>
      </w:r>
      <w:r>
        <w:rPr>
          <w:rFonts w:ascii="Times New Roman" w:hAnsi="Times New Roman" w:cs="Times New Roman"/>
          <w:sz w:val="24"/>
          <w:szCs w:val="24"/>
        </w:rPr>
        <w:t>районного</w:t>
      </w:r>
      <w:r w:rsidRPr="00C53E88">
        <w:rPr>
          <w:rFonts w:ascii="Times New Roman" w:hAnsi="Times New Roman" w:cs="Times New Roman"/>
          <w:sz w:val="24"/>
          <w:szCs w:val="24"/>
        </w:rPr>
        <w:t xml:space="preserve"> бюджета (далее - главные администраторы)</w:t>
      </w:r>
      <w:r w:rsidR="00782D8F" w:rsidRPr="00782D8F">
        <w:rPr>
          <w:rFonts w:ascii="Times New Roman" w:hAnsi="Times New Roman" w:cs="Times New Roman"/>
          <w:sz w:val="24"/>
          <w:szCs w:val="24"/>
        </w:rPr>
        <w:t>;</w:t>
      </w:r>
    </w:p>
    <w:p w14:paraId="49D5F0BD" w14:textId="1CDCB0EB" w:rsidR="009E42B5" w:rsidRDefault="009E42B5" w:rsidP="004D49D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профессиональное развитие муниципальных служащих, работающих в финансовом управлении;</w:t>
      </w:r>
    </w:p>
    <w:p w14:paraId="0F079E88" w14:textId="728BEC2F" w:rsidR="00872230" w:rsidRPr="008B66E5" w:rsidRDefault="00872230" w:rsidP="004D49DD">
      <w:pPr>
        <w:pStyle w:val="ConsPlusCell"/>
        <w:ind w:firstLine="709"/>
        <w:jc w:val="both"/>
        <w:rPr>
          <w:rFonts w:ascii="Times New Roman" w:hAnsi="Times New Roman" w:cs="Times New Roman"/>
          <w:sz w:val="24"/>
          <w:szCs w:val="24"/>
        </w:rPr>
      </w:pPr>
      <w:r w:rsidRPr="008B66E5">
        <w:rPr>
          <w:rFonts w:ascii="Times New Roman" w:hAnsi="Times New Roman" w:cs="Times New Roman"/>
          <w:sz w:val="24"/>
          <w:szCs w:val="24"/>
        </w:rPr>
        <w:t>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w:t>
      </w:r>
      <w:r w:rsidR="004E42EB">
        <w:rPr>
          <w:rFonts w:ascii="Times New Roman" w:hAnsi="Times New Roman" w:cs="Times New Roman"/>
          <w:sz w:val="24"/>
          <w:szCs w:val="24"/>
        </w:rPr>
        <w:t xml:space="preserve"> </w:t>
      </w:r>
      <w:r w:rsidR="00684F62">
        <w:rPr>
          <w:rFonts w:ascii="Times New Roman" w:hAnsi="Times New Roman" w:cs="Times New Roman"/>
          <w:sz w:val="24"/>
          <w:szCs w:val="24"/>
        </w:rPr>
        <w:t xml:space="preserve">- </w:t>
      </w:r>
      <w:r w:rsidR="004E42EB">
        <w:rPr>
          <w:rFonts w:ascii="Times New Roman" w:hAnsi="Times New Roman" w:cs="Times New Roman"/>
          <w:sz w:val="24"/>
          <w:szCs w:val="24"/>
        </w:rPr>
        <w:t>100%</w:t>
      </w:r>
      <w:r w:rsidR="00684F62">
        <w:rPr>
          <w:rFonts w:ascii="Times New Roman" w:hAnsi="Times New Roman" w:cs="Times New Roman"/>
          <w:sz w:val="24"/>
          <w:szCs w:val="24"/>
        </w:rPr>
        <w:t xml:space="preserve"> ежегодно</w:t>
      </w:r>
      <w:r w:rsidRPr="008B66E5">
        <w:rPr>
          <w:rFonts w:ascii="Times New Roman" w:hAnsi="Times New Roman" w:cs="Times New Roman"/>
          <w:sz w:val="24"/>
          <w:szCs w:val="24"/>
        </w:rPr>
        <w:t xml:space="preserve">; </w:t>
      </w:r>
    </w:p>
    <w:p w14:paraId="31C52476" w14:textId="45A64492" w:rsidR="004E42EB" w:rsidRDefault="004E42EB"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получение положительных Согласований, соответствующих органов, осуществляющих проведение экспертизы проектов нормативн</w:t>
      </w:r>
      <w:r w:rsidR="00684F62">
        <w:rPr>
          <w:rFonts w:ascii="Times New Roman" w:hAnsi="Times New Roman"/>
          <w:sz w:val="24"/>
          <w:szCs w:val="24"/>
        </w:rPr>
        <w:t>ых</w:t>
      </w:r>
      <w:r>
        <w:rPr>
          <w:rFonts w:ascii="Times New Roman" w:hAnsi="Times New Roman"/>
          <w:sz w:val="24"/>
          <w:szCs w:val="24"/>
        </w:rPr>
        <w:t xml:space="preserve"> правовых актов района в области бюджетной и налоговой политики - 100%</w:t>
      </w:r>
      <w:r w:rsidR="00684F62">
        <w:rPr>
          <w:rFonts w:ascii="Times New Roman" w:hAnsi="Times New Roman"/>
          <w:sz w:val="24"/>
          <w:szCs w:val="24"/>
        </w:rPr>
        <w:t xml:space="preserve"> ежегодно</w:t>
      </w:r>
      <w:r>
        <w:rPr>
          <w:rFonts w:ascii="Times New Roman" w:hAnsi="Times New Roman"/>
          <w:sz w:val="24"/>
          <w:szCs w:val="24"/>
        </w:rPr>
        <w:t>;</w:t>
      </w:r>
    </w:p>
    <w:p w14:paraId="3259885F" w14:textId="415FECF5" w:rsidR="00872230" w:rsidRPr="008B66E5" w:rsidRDefault="00872230" w:rsidP="004D49DD">
      <w:pPr>
        <w:autoSpaceDE w:val="0"/>
        <w:autoSpaceDN w:val="0"/>
        <w:adjustRightInd w:val="0"/>
        <w:spacing w:after="0" w:line="240" w:lineRule="auto"/>
        <w:ind w:firstLine="709"/>
        <w:jc w:val="both"/>
        <w:rPr>
          <w:rFonts w:ascii="Times New Roman" w:hAnsi="Times New Roman"/>
          <w:sz w:val="24"/>
          <w:szCs w:val="24"/>
        </w:rPr>
      </w:pPr>
      <w:r w:rsidRPr="008B66E5">
        <w:rPr>
          <w:rFonts w:ascii="Times New Roman" w:hAnsi="Times New Roman"/>
          <w:sz w:val="24"/>
          <w:szCs w:val="24"/>
        </w:rPr>
        <w:t>рассмотрение на заседаниях бюджетной комиссии проектов нормативных правовых актов, касающихся принятия решения о районном бюджете, внесения в него изменений, а также отчета об исполнении районного бюджета</w:t>
      </w:r>
      <w:r w:rsidR="004E42EB">
        <w:rPr>
          <w:rFonts w:ascii="Times New Roman" w:hAnsi="Times New Roman"/>
          <w:sz w:val="24"/>
          <w:szCs w:val="24"/>
        </w:rPr>
        <w:t xml:space="preserve"> -</w:t>
      </w:r>
      <w:r w:rsidR="00064BE5">
        <w:rPr>
          <w:rFonts w:ascii="Times New Roman" w:hAnsi="Times New Roman"/>
          <w:sz w:val="24"/>
          <w:szCs w:val="24"/>
        </w:rPr>
        <w:t xml:space="preserve"> 100%</w:t>
      </w:r>
      <w:r w:rsidR="00684F62">
        <w:rPr>
          <w:rFonts w:ascii="Times New Roman" w:hAnsi="Times New Roman"/>
          <w:sz w:val="24"/>
          <w:szCs w:val="24"/>
        </w:rPr>
        <w:t xml:space="preserve"> ежегодно</w:t>
      </w:r>
      <w:r w:rsidRPr="008B66E5">
        <w:rPr>
          <w:rFonts w:ascii="Times New Roman" w:hAnsi="Times New Roman"/>
          <w:sz w:val="24"/>
          <w:szCs w:val="24"/>
        </w:rPr>
        <w:t xml:space="preserve">; </w:t>
      </w:r>
    </w:p>
    <w:p w14:paraId="53C45EC2" w14:textId="10150CCF" w:rsidR="00064BE5" w:rsidRDefault="00872230" w:rsidP="004D49DD">
      <w:pPr>
        <w:autoSpaceDE w:val="0"/>
        <w:autoSpaceDN w:val="0"/>
        <w:adjustRightInd w:val="0"/>
        <w:spacing w:after="0" w:line="240" w:lineRule="auto"/>
        <w:ind w:firstLine="709"/>
        <w:jc w:val="both"/>
        <w:rPr>
          <w:rFonts w:ascii="Times New Roman" w:hAnsi="Times New Roman"/>
          <w:sz w:val="24"/>
          <w:szCs w:val="24"/>
        </w:rPr>
      </w:pPr>
      <w:r w:rsidRPr="008B66E5">
        <w:rPr>
          <w:rFonts w:ascii="Times New Roman" w:hAnsi="Times New Roman"/>
          <w:sz w:val="24"/>
          <w:szCs w:val="24"/>
        </w:rPr>
        <w:t xml:space="preserve">разработка и размещение на официальном сайте </w:t>
      </w:r>
      <w:r w:rsidR="00270709" w:rsidRPr="008B66E5">
        <w:rPr>
          <w:rFonts w:ascii="Times New Roman" w:hAnsi="Times New Roman"/>
          <w:sz w:val="24"/>
          <w:szCs w:val="24"/>
        </w:rPr>
        <w:t>а</w:t>
      </w:r>
      <w:r w:rsidRPr="008B66E5">
        <w:rPr>
          <w:rFonts w:ascii="Times New Roman" w:hAnsi="Times New Roman"/>
          <w:sz w:val="24"/>
          <w:szCs w:val="24"/>
        </w:rPr>
        <w:t>дминистрации Ачинского района информации «Бюджет для граждан» по районному бюджету Ачинского района</w:t>
      </w:r>
      <w:r w:rsidR="00684F62">
        <w:rPr>
          <w:rFonts w:ascii="Times New Roman" w:hAnsi="Times New Roman"/>
          <w:sz w:val="24"/>
          <w:szCs w:val="24"/>
        </w:rPr>
        <w:t xml:space="preserve"> – 1 </w:t>
      </w:r>
      <w:r w:rsidR="0008660D">
        <w:rPr>
          <w:rFonts w:ascii="Times New Roman" w:hAnsi="Times New Roman"/>
          <w:sz w:val="24"/>
          <w:szCs w:val="24"/>
        </w:rPr>
        <w:t xml:space="preserve">раз </w:t>
      </w:r>
      <w:r w:rsidR="00684F62">
        <w:rPr>
          <w:rFonts w:ascii="Times New Roman" w:hAnsi="Times New Roman"/>
          <w:sz w:val="24"/>
          <w:szCs w:val="24"/>
        </w:rPr>
        <w:t>ежегодно</w:t>
      </w:r>
      <w:r w:rsidR="00064BE5">
        <w:rPr>
          <w:rFonts w:ascii="Times New Roman" w:hAnsi="Times New Roman"/>
          <w:sz w:val="24"/>
          <w:szCs w:val="24"/>
        </w:rPr>
        <w:t>;</w:t>
      </w:r>
    </w:p>
    <w:p w14:paraId="2FD16A7F" w14:textId="49CA365E" w:rsidR="00872230" w:rsidRPr="008B66E5" w:rsidRDefault="00064BE5"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соотношение количества проведенных плановых контрольных мероприятий к количеству запланированных</w:t>
      </w:r>
      <w:r w:rsidR="004E42EB">
        <w:rPr>
          <w:rFonts w:ascii="Times New Roman" w:hAnsi="Times New Roman"/>
          <w:sz w:val="24"/>
          <w:szCs w:val="24"/>
        </w:rPr>
        <w:t xml:space="preserve"> - </w:t>
      </w:r>
      <w:r>
        <w:rPr>
          <w:rFonts w:ascii="Times New Roman" w:hAnsi="Times New Roman"/>
          <w:sz w:val="24"/>
          <w:szCs w:val="24"/>
        </w:rPr>
        <w:t>100%</w:t>
      </w:r>
      <w:r w:rsidR="00684F62">
        <w:rPr>
          <w:rFonts w:ascii="Times New Roman" w:hAnsi="Times New Roman"/>
          <w:sz w:val="24"/>
          <w:szCs w:val="24"/>
        </w:rPr>
        <w:t xml:space="preserve"> ежегодно</w:t>
      </w:r>
      <w:r>
        <w:rPr>
          <w:rFonts w:ascii="Times New Roman" w:hAnsi="Times New Roman"/>
          <w:sz w:val="24"/>
          <w:szCs w:val="24"/>
        </w:rPr>
        <w:t xml:space="preserve">. </w:t>
      </w:r>
      <w:r w:rsidR="00872230" w:rsidRPr="008B66E5">
        <w:rPr>
          <w:rFonts w:ascii="Times New Roman" w:hAnsi="Times New Roman"/>
          <w:sz w:val="24"/>
          <w:szCs w:val="24"/>
        </w:rPr>
        <w:t xml:space="preserve"> </w:t>
      </w:r>
    </w:p>
    <w:p w14:paraId="0FEF56A4" w14:textId="77777777" w:rsidR="00872230" w:rsidRPr="00ED5768" w:rsidRDefault="00872230" w:rsidP="007B31FA">
      <w:pPr>
        <w:autoSpaceDE w:val="0"/>
        <w:autoSpaceDN w:val="0"/>
        <w:adjustRightInd w:val="0"/>
        <w:spacing w:after="0" w:line="240" w:lineRule="auto"/>
        <w:ind w:firstLine="709"/>
        <w:jc w:val="both"/>
        <w:rPr>
          <w:rFonts w:ascii="Times New Roman" w:hAnsi="Times New Roman"/>
          <w:color w:val="FF0000"/>
          <w:sz w:val="24"/>
          <w:szCs w:val="24"/>
        </w:rPr>
      </w:pPr>
    </w:p>
    <w:p w14:paraId="307DE0DC" w14:textId="4611EF30" w:rsidR="007B31FA" w:rsidRPr="007B31FA" w:rsidRDefault="007B31FA" w:rsidP="007B31FA">
      <w:pPr>
        <w:spacing w:after="0" w:line="240" w:lineRule="auto"/>
        <w:jc w:val="center"/>
        <w:rPr>
          <w:rFonts w:ascii="Times New Roman" w:hAnsi="Times New Roman"/>
          <w:sz w:val="24"/>
          <w:szCs w:val="24"/>
        </w:rPr>
      </w:pPr>
      <w:r w:rsidRPr="007B31FA">
        <w:rPr>
          <w:rFonts w:ascii="Times New Roman" w:hAnsi="Times New Roman"/>
          <w:sz w:val="24"/>
          <w:szCs w:val="24"/>
        </w:rPr>
        <w:t>5. Перечень подпрограмм с указанием сроков их реализации и ожидаемых результатов</w:t>
      </w:r>
    </w:p>
    <w:p w14:paraId="3911E7DE" w14:textId="77777777" w:rsidR="007B31FA" w:rsidRPr="007B31FA" w:rsidRDefault="007B31FA" w:rsidP="007B31FA">
      <w:pPr>
        <w:spacing w:after="0" w:line="240" w:lineRule="auto"/>
        <w:jc w:val="center"/>
        <w:rPr>
          <w:rFonts w:ascii="Times New Roman" w:hAnsi="Times New Roman"/>
          <w:color w:val="FF0000"/>
          <w:sz w:val="24"/>
          <w:szCs w:val="24"/>
        </w:rPr>
      </w:pPr>
    </w:p>
    <w:p w14:paraId="7862B902" w14:textId="650D656C" w:rsidR="0027372B" w:rsidRPr="007B31FA" w:rsidRDefault="007B31FA" w:rsidP="007B31FA">
      <w:pPr>
        <w:spacing w:after="0" w:line="240" w:lineRule="auto"/>
        <w:ind w:firstLine="709"/>
        <w:jc w:val="both"/>
        <w:rPr>
          <w:rFonts w:ascii="Times New Roman" w:hAnsi="Times New Roman"/>
          <w:sz w:val="24"/>
          <w:szCs w:val="24"/>
        </w:rPr>
      </w:pPr>
      <w:r w:rsidRPr="007B31FA">
        <w:rPr>
          <w:rFonts w:ascii="Times New Roman" w:hAnsi="Times New Roman"/>
          <w:sz w:val="24"/>
          <w:szCs w:val="24"/>
        </w:rPr>
        <w:t>Подпрограммы с указанием сроков их реализации и ожидаемых результатов утверждены в приложениях № 3-5 к муниципальной программе.</w:t>
      </w:r>
    </w:p>
    <w:p w14:paraId="56D87F9E" w14:textId="77777777" w:rsidR="0027372B" w:rsidRDefault="0027372B" w:rsidP="007B31FA">
      <w:pPr>
        <w:spacing w:after="0" w:line="240" w:lineRule="auto"/>
        <w:jc w:val="center"/>
        <w:rPr>
          <w:rFonts w:ascii="Times New Roman" w:hAnsi="Times New Roman"/>
          <w:color w:val="FF0000"/>
          <w:sz w:val="24"/>
          <w:szCs w:val="24"/>
        </w:rPr>
      </w:pPr>
    </w:p>
    <w:p w14:paraId="707F0024" w14:textId="5FC5CB67" w:rsidR="00872230" w:rsidRPr="00EF3EE7" w:rsidRDefault="007B31FA" w:rsidP="007B31FA">
      <w:pPr>
        <w:jc w:val="center"/>
        <w:rPr>
          <w:rFonts w:ascii="Times New Roman" w:hAnsi="Times New Roman"/>
          <w:sz w:val="24"/>
          <w:szCs w:val="24"/>
        </w:rPr>
      </w:pPr>
      <w:r>
        <w:rPr>
          <w:rFonts w:ascii="Times New Roman" w:hAnsi="Times New Roman"/>
          <w:sz w:val="24"/>
          <w:szCs w:val="24"/>
        </w:rPr>
        <w:t>6. Информация о распределении планируемых расходов по программе</w:t>
      </w:r>
    </w:p>
    <w:p w14:paraId="41B4F5E7" w14:textId="7042C601"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распределении планируемых расходов по подпрограммам и отдельным мероприятиям муниципальной программы, представлена в приложении №</w:t>
      </w:r>
      <w:r w:rsidR="00F14EFC">
        <w:rPr>
          <w:rFonts w:ascii="Times New Roman" w:hAnsi="Times New Roman"/>
          <w:sz w:val="24"/>
          <w:szCs w:val="24"/>
        </w:rPr>
        <w:t xml:space="preserve"> </w:t>
      </w:r>
      <w:r>
        <w:rPr>
          <w:rFonts w:ascii="Times New Roman" w:hAnsi="Times New Roman"/>
          <w:sz w:val="24"/>
          <w:szCs w:val="24"/>
        </w:rPr>
        <w:t>6 к муниципальной программе.</w:t>
      </w:r>
    </w:p>
    <w:p w14:paraId="00ABABCD" w14:textId="4EF53DA5" w:rsidR="00872230" w:rsidRPr="00A5375A" w:rsidRDefault="004E5031" w:rsidP="004D49DD">
      <w:pPr>
        <w:autoSpaceDE w:val="0"/>
        <w:autoSpaceDN w:val="0"/>
        <w:adjustRightInd w:val="0"/>
        <w:spacing w:after="0" w:line="240" w:lineRule="auto"/>
        <w:ind w:firstLine="709"/>
        <w:jc w:val="center"/>
        <w:rPr>
          <w:rFonts w:ascii="Times New Roman" w:hAnsi="Times New Roman"/>
          <w:sz w:val="24"/>
          <w:szCs w:val="24"/>
        </w:rPr>
      </w:pPr>
      <w:r w:rsidRPr="00A5375A">
        <w:rPr>
          <w:rFonts w:ascii="Times New Roman" w:hAnsi="Times New Roman"/>
          <w:sz w:val="24"/>
          <w:szCs w:val="24"/>
        </w:rPr>
        <w:t>7</w:t>
      </w:r>
      <w:r w:rsidR="00872230" w:rsidRPr="00A5375A">
        <w:rPr>
          <w:rFonts w:ascii="Times New Roman" w:hAnsi="Times New Roman"/>
          <w:sz w:val="24"/>
          <w:szCs w:val="24"/>
        </w:rPr>
        <w:t>. Ресурсное обеспечение программы</w:t>
      </w:r>
    </w:p>
    <w:p w14:paraId="54EA8A6C" w14:textId="77777777" w:rsidR="00872230" w:rsidRPr="00A5375A"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44CD3EDB" w14:textId="2F3483B6" w:rsidR="00872230" w:rsidRPr="00A5375A" w:rsidRDefault="00872230" w:rsidP="004D49DD">
      <w:pPr>
        <w:autoSpaceDE w:val="0"/>
        <w:autoSpaceDN w:val="0"/>
        <w:adjustRightInd w:val="0"/>
        <w:spacing w:after="0" w:line="240" w:lineRule="auto"/>
        <w:ind w:firstLine="709"/>
        <w:jc w:val="both"/>
        <w:rPr>
          <w:rFonts w:ascii="Times New Roman" w:hAnsi="Times New Roman"/>
          <w:sz w:val="24"/>
          <w:szCs w:val="24"/>
        </w:rPr>
      </w:pPr>
      <w:r w:rsidRPr="00A5375A">
        <w:rPr>
          <w:rFonts w:ascii="Times New Roman" w:hAnsi="Times New Roman"/>
          <w:sz w:val="24"/>
          <w:szCs w:val="24"/>
        </w:rPr>
        <w:lastRenderedPageBreak/>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r w:rsidR="00F14EFC" w:rsidRPr="00A5375A">
        <w:rPr>
          <w:rFonts w:ascii="Times New Roman" w:hAnsi="Times New Roman"/>
          <w:sz w:val="24"/>
          <w:szCs w:val="24"/>
        </w:rPr>
        <w:t xml:space="preserve"> </w:t>
      </w:r>
      <w:r w:rsidRPr="00A5375A">
        <w:rPr>
          <w:rFonts w:ascii="Times New Roman" w:hAnsi="Times New Roman"/>
          <w:sz w:val="24"/>
          <w:szCs w:val="24"/>
        </w:rPr>
        <w:t>7 к муниципальной программе.</w:t>
      </w:r>
    </w:p>
    <w:p w14:paraId="307E88AA" w14:textId="77777777" w:rsidR="00853141" w:rsidRDefault="00853141" w:rsidP="004D49DD">
      <w:pPr>
        <w:autoSpaceDE w:val="0"/>
        <w:autoSpaceDN w:val="0"/>
        <w:adjustRightInd w:val="0"/>
        <w:spacing w:after="0" w:line="240" w:lineRule="auto"/>
        <w:ind w:firstLine="709"/>
        <w:jc w:val="both"/>
        <w:rPr>
          <w:rFonts w:ascii="Times New Roman" w:hAnsi="Times New Roman"/>
          <w:sz w:val="24"/>
          <w:szCs w:val="24"/>
        </w:rPr>
      </w:pPr>
    </w:p>
    <w:p w14:paraId="103A6525"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8. Механизм реализации отдельных мероприятий программы</w:t>
      </w:r>
    </w:p>
    <w:p w14:paraId="2B46E9C6"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5A8326A5" w14:textId="751E5B6A" w:rsidR="00872230" w:rsidRPr="005D1DAA" w:rsidRDefault="00872230" w:rsidP="004D49DD">
      <w:pPr>
        <w:autoSpaceDE w:val="0"/>
        <w:autoSpaceDN w:val="0"/>
        <w:adjustRightInd w:val="0"/>
        <w:spacing w:after="0" w:line="240" w:lineRule="auto"/>
        <w:ind w:firstLine="709"/>
        <w:jc w:val="both"/>
        <w:rPr>
          <w:rFonts w:ascii="Times New Roman" w:hAnsi="Times New Roman"/>
          <w:sz w:val="24"/>
          <w:szCs w:val="24"/>
        </w:rPr>
      </w:pPr>
      <w:r w:rsidRPr="005D1DAA">
        <w:rPr>
          <w:rFonts w:ascii="Times New Roman" w:hAnsi="Times New Roman"/>
          <w:sz w:val="24"/>
          <w:szCs w:val="24"/>
        </w:rPr>
        <w:t>Для достижения цели и решения задач муниципальной программы предполагается реализация отдельного мероприятия «Реализация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p w14:paraId="746E8059"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Реализация мероприятия проводится в один этап 2014-2030 годов.</w:t>
      </w:r>
    </w:p>
    <w:p w14:paraId="4E3ED290" w14:textId="00005E3C"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Результатом реализации мероприятия будет являться освоение бюджетных ассигнований не менее чем на 9</w:t>
      </w:r>
      <w:r w:rsidR="007B31FA">
        <w:rPr>
          <w:rFonts w:ascii="Times New Roman" w:hAnsi="Times New Roman"/>
          <w:sz w:val="24"/>
          <w:szCs w:val="24"/>
        </w:rPr>
        <w:t>0</w:t>
      </w:r>
      <w:r>
        <w:rPr>
          <w:rFonts w:ascii="Times New Roman" w:hAnsi="Times New Roman"/>
          <w:sz w:val="24"/>
          <w:szCs w:val="24"/>
        </w:rPr>
        <w:t xml:space="preserve"> процентов.</w:t>
      </w:r>
    </w:p>
    <w:p w14:paraId="5B20BE72" w14:textId="4BC46669"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Главным распорядителем бюджетных средств является </w:t>
      </w:r>
      <w:r w:rsidR="00270709">
        <w:rPr>
          <w:rFonts w:ascii="Times New Roman" w:hAnsi="Times New Roman"/>
          <w:sz w:val="24"/>
          <w:szCs w:val="24"/>
        </w:rPr>
        <w:t>а</w:t>
      </w:r>
      <w:r>
        <w:rPr>
          <w:rFonts w:ascii="Times New Roman" w:hAnsi="Times New Roman"/>
          <w:sz w:val="24"/>
          <w:szCs w:val="24"/>
        </w:rPr>
        <w:t>дминистрация Ачинского района.</w:t>
      </w:r>
    </w:p>
    <w:p w14:paraId="1236F6FB" w14:textId="57FCA44A" w:rsidR="00872230" w:rsidRPr="0074448E" w:rsidRDefault="00872230" w:rsidP="004D49DD">
      <w:pPr>
        <w:autoSpaceDE w:val="0"/>
        <w:autoSpaceDN w:val="0"/>
        <w:adjustRightInd w:val="0"/>
        <w:spacing w:after="0" w:line="240" w:lineRule="auto"/>
        <w:ind w:firstLine="709"/>
        <w:jc w:val="both"/>
        <w:rPr>
          <w:rFonts w:ascii="Times New Roman" w:hAnsi="Times New Roman"/>
          <w:sz w:val="28"/>
          <w:szCs w:val="28"/>
        </w:rPr>
      </w:pPr>
      <w:r w:rsidRPr="001014B6">
        <w:rPr>
          <w:rFonts w:ascii="Times New Roman" w:hAnsi="Times New Roman"/>
          <w:sz w:val="24"/>
          <w:szCs w:val="24"/>
        </w:rPr>
        <w:t>Объем финансирования мероприяти</w:t>
      </w:r>
      <w:r w:rsidR="00FD094B" w:rsidRPr="001014B6">
        <w:rPr>
          <w:rFonts w:ascii="Times New Roman" w:hAnsi="Times New Roman"/>
          <w:sz w:val="24"/>
          <w:szCs w:val="24"/>
        </w:rPr>
        <w:t>й</w:t>
      </w:r>
      <w:r w:rsidRPr="001014B6">
        <w:rPr>
          <w:rFonts w:ascii="Times New Roman" w:hAnsi="Times New Roman"/>
          <w:sz w:val="24"/>
          <w:szCs w:val="24"/>
        </w:rPr>
        <w:t xml:space="preserve"> составляет </w:t>
      </w:r>
      <w:r w:rsidR="00D41FD9" w:rsidRPr="001014B6">
        <w:rPr>
          <w:rFonts w:ascii="Times New Roman" w:hAnsi="Times New Roman"/>
          <w:sz w:val="24"/>
          <w:szCs w:val="24"/>
        </w:rPr>
        <w:t>376 389,18</w:t>
      </w:r>
      <w:r w:rsidRPr="001014B6">
        <w:rPr>
          <w:rFonts w:ascii="Times New Roman" w:hAnsi="Times New Roman"/>
          <w:sz w:val="24"/>
          <w:szCs w:val="24"/>
        </w:rPr>
        <w:t xml:space="preserve"> тыс. рублей, в том числе по годам: 2014 год – 5</w:t>
      </w:r>
      <w:r w:rsidR="00B03F6C" w:rsidRPr="001014B6">
        <w:rPr>
          <w:rFonts w:ascii="Times New Roman" w:hAnsi="Times New Roman"/>
          <w:sz w:val="24"/>
          <w:szCs w:val="24"/>
        </w:rPr>
        <w:t xml:space="preserve"> </w:t>
      </w:r>
      <w:r w:rsidRPr="001014B6">
        <w:rPr>
          <w:rFonts w:ascii="Times New Roman" w:hAnsi="Times New Roman"/>
          <w:sz w:val="24"/>
          <w:szCs w:val="24"/>
        </w:rPr>
        <w:t>373,</w:t>
      </w:r>
      <w:r w:rsidR="00D41FD9" w:rsidRPr="001014B6">
        <w:rPr>
          <w:rFonts w:ascii="Times New Roman" w:hAnsi="Times New Roman"/>
          <w:sz w:val="24"/>
          <w:szCs w:val="24"/>
        </w:rPr>
        <w:t>62</w:t>
      </w:r>
      <w:r w:rsidRPr="001014B6">
        <w:rPr>
          <w:rFonts w:ascii="Times New Roman" w:hAnsi="Times New Roman"/>
          <w:sz w:val="24"/>
          <w:szCs w:val="24"/>
        </w:rPr>
        <w:t xml:space="preserve"> тыс. рублей, 2015 год – 6</w:t>
      </w:r>
      <w:r w:rsidR="00B03F6C" w:rsidRPr="001014B6">
        <w:rPr>
          <w:rFonts w:ascii="Times New Roman" w:hAnsi="Times New Roman"/>
          <w:sz w:val="24"/>
          <w:szCs w:val="24"/>
        </w:rPr>
        <w:t xml:space="preserve"> </w:t>
      </w:r>
      <w:r w:rsidRPr="001014B6">
        <w:rPr>
          <w:rFonts w:ascii="Times New Roman" w:hAnsi="Times New Roman"/>
          <w:sz w:val="24"/>
          <w:szCs w:val="24"/>
        </w:rPr>
        <w:t>284,2</w:t>
      </w:r>
      <w:r w:rsidR="00D41FD9" w:rsidRPr="001014B6">
        <w:rPr>
          <w:rFonts w:ascii="Times New Roman" w:hAnsi="Times New Roman"/>
          <w:sz w:val="24"/>
          <w:szCs w:val="24"/>
        </w:rPr>
        <w:t>3</w:t>
      </w:r>
      <w:r w:rsidRPr="001014B6">
        <w:rPr>
          <w:rFonts w:ascii="Times New Roman" w:hAnsi="Times New Roman"/>
          <w:sz w:val="24"/>
          <w:szCs w:val="24"/>
        </w:rPr>
        <w:t xml:space="preserve"> тыс. рублей, 2016 год – 7</w:t>
      </w:r>
      <w:r w:rsidR="00B03F6C" w:rsidRPr="001014B6">
        <w:rPr>
          <w:rFonts w:ascii="Times New Roman" w:hAnsi="Times New Roman"/>
          <w:sz w:val="24"/>
          <w:szCs w:val="24"/>
        </w:rPr>
        <w:t xml:space="preserve"> </w:t>
      </w:r>
      <w:r w:rsidRPr="001014B6">
        <w:rPr>
          <w:rFonts w:ascii="Times New Roman" w:hAnsi="Times New Roman"/>
          <w:sz w:val="24"/>
          <w:szCs w:val="24"/>
        </w:rPr>
        <w:t>504,4</w:t>
      </w:r>
      <w:r w:rsidR="00D41FD9" w:rsidRPr="001014B6">
        <w:rPr>
          <w:rFonts w:ascii="Times New Roman" w:hAnsi="Times New Roman"/>
          <w:sz w:val="24"/>
          <w:szCs w:val="24"/>
        </w:rPr>
        <w:t>7</w:t>
      </w:r>
      <w:r w:rsidRPr="001014B6">
        <w:rPr>
          <w:rFonts w:ascii="Times New Roman" w:hAnsi="Times New Roman"/>
          <w:sz w:val="24"/>
          <w:szCs w:val="24"/>
        </w:rPr>
        <w:t xml:space="preserve"> тыс. </w:t>
      </w:r>
      <w:r w:rsidRPr="00E103B1">
        <w:rPr>
          <w:rFonts w:ascii="Times New Roman" w:hAnsi="Times New Roman"/>
          <w:sz w:val="24"/>
          <w:szCs w:val="24"/>
        </w:rPr>
        <w:t>рублей, 2017 год – 8</w:t>
      </w:r>
      <w:r w:rsidR="00B03F6C" w:rsidRPr="00E103B1">
        <w:rPr>
          <w:rFonts w:ascii="Times New Roman" w:hAnsi="Times New Roman"/>
          <w:sz w:val="24"/>
          <w:szCs w:val="24"/>
        </w:rPr>
        <w:t xml:space="preserve"> </w:t>
      </w:r>
      <w:r w:rsidRPr="00E103B1">
        <w:rPr>
          <w:rFonts w:ascii="Times New Roman" w:hAnsi="Times New Roman"/>
          <w:sz w:val="24"/>
          <w:szCs w:val="24"/>
        </w:rPr>
        <w:t>112,3</w:t>
      </w:r>
      <w:r w:rsidR="00D41FD9" w:rsidRPr="00E103B1">
        <w:rPr>
          <w:rFonts w:ascii="Times New Roman" w:hAnsi="Times New Roman"/>
          <w:sz w:val="24"/>
          <w:szCs w:val="24"/>
        </w:rPr>
        <w:t>3</w:t>
      </w:r>
      <w:r w:rsidRPr="00E103B1">
        <w:rPr>
          <w:rFonts w:ascii="Times New Roman" w:hAnsi="Times New Roman"/>
          <w:sz w:val="24"/>
          <w:szCs w:val="24"/>
        </w:rPr>
        <w:t xml:space="preserve"> тыс. рублей, 2018 год – 8</w:t>
      </w:r>
      <w:r w:rsidR="00B03F6C" w:rsidRPr="00E103B1">
        <w:rPr>
          <w:rFonts w:ascii="Times New Roman" w:hAnsi="Times New Roman"/>
          <w:sz w:val="24"/>
          <w:szCs w:val="24"/>
        </w:rPr>
        <w:t xml:space="preserve"> </w:t>
      </w:r>
      <w:r w:rsidRPr="00E103B1">
        <w:rPr>
          <w:rFonts w:ascii="Times New Roman" w:hAnsi="Times New Roman"/>
          <w:sz w:val="24"/>
          <w:szCs w:val="24"/>
        </w:rPr>
        <w:t>3</w:t>
      </w:r>
      <w:r w:rsidR="00D41FD9" w:rsidRPr="00E103B1">
        <w:rPr>
          <w:rFonts w:ascii="Times New Roman" w:hAnsi="Times New Roman"/>
          <w:sz w:val="24"/>
          <w:szCs w:val="24"/>
        </w:rPr>
        <w:t>69</w:t>
      </w:r>
      <w:r w:rsidRPr="00E103B1">
        <w:rPr>
          <w:rFonts w:ascii="Times New Roman" w:hAnsi="Times New Roman"/>
          <w:sz w:val="24"/>
          <w:szCs w:val="24"/>
        </w:rPr>
        <w:t>,</w:t>
      </w:r>
      <w:r w:rsidR="00D41FD9" w:rsidRPr="00E103B1">
        <w:rPr>
          <w:rFonts w:ascii="Times New Roman" w:hAnsi="Times New Roman"/>
          <w:sz w:val="24"/>
          <w:szCs w:val="24"/>
        </w:rPr>
        <w:t>98</w:t>
      </w:r>
      <w:r w:rsidRPr="00E103B1">
        <w:rPr>
          <w:rFonts w:ascii="Times New Roman" w:hAnsi="Times New Roman"/>
          <w:sz w:val="24"/>
          <w:szCs w:val="24"/>
        </w:rPr>
        <w:t xml:space="preserve"> тыс. рублей, 2019 год – 25</w:t>
      </w:r>
      <w:r w:rsidR="00B03F6C" w:rsidRPr="00E103B1">
        <w:rPr>
          <w:rFonts w:ascii="Times New Roman" w:hAnsi="Times New Roman"/>
          <w:sz w:val="24"/>
          <w:szCs w:val="24"/>
        </w:rPr>
        <w:t xml:space="preserve"> </w:t>
      </w:r>
      <w:r w:rsidRPr="00E103B1">
        <w:rPr>
          <w:rFonts w:ascii="Times New Roman" w:hAnsi="Times New Roman"/>
          <w:sz w:val="24"/>
          <w:szCs w:val="24"/>
        </w:rPr>
        <w:t>135,0</w:t>
      </w:r>
      <w:r w:rsidR="00D41FD9" w:rsidRPr="00E103B1">
        <w:rPr>
          <w:rFonts w:ascii="Times New Roman" w:hAnsi="Times New Roman"/>
          <w:sz w:val="24"/>
          <w:szCs w:val="24"/>
        </w:rPr>
        <w:t>5</w:t>
      </w:r>
      <w:r w:rsidRPr="00E103B1">
        <w:rPr>
          <w:rFonts w:ascii="Times New Roman" w:hAnsi="Times New Roman"/>
          <w:sz w:val="24"/>
          <w:szCs w:val="24"/>
        </w:rPr>
        <w:t xml:space="preserve"> тыс. рублей, 2020 год – 45</w:t>
      </w:r>
      <w:r w:rsidR="00B03F6C" w:rsidRPr="00E103B1">
        <w:rPr>
          <w:rFonts w:ascii="Times New Roman" w:hAnsi="Times New Roman"/>
          <w:sz w:val="24"/>
          <w:szCs w:val="24"/>
        </w:rPr>
        <w:t xml:space="preserve"> </w:t>
      </w:r>
      <w:r w:rsidRPr="00E103B1">
        <w:rPr>
          <w:rFonts w:ascii="Times New Roman" w:hAnsi="Times New Roman"/>
          <w:sz w:val="24"/>
          <w:szCs w:val="24"/>
        </w:rPr>
        <w:t>965,</w:t>
      </w:r>
      <w:r w:rsidR="00D41FD9" w:rsidRPr="00E103B1">
        <w:rPr>
          <w:rFonts w:ascii="Times New Roman" w:hAnsi="Times New Roman"/>
          <w:sz w:val="24"/>
          <w:szCs w:val="24"/>
        </w:rPr>
        <w:t>79</w:t>
      </w:r>
      <w:r w:rsidRPr="00E103B1">
        <w:rPr>
          <w:rFonts w:ascii="Times New Roman" w:hAnsi="Times New Roman"/>
          <w:sz w:val="24"/>
          <w:szCs w:val="24"/>
        </w:rPr>
        <w:t xml:space="preserve"> тыс. рублей,</w:t>
      </w:r>
      <w:r w:rsidR="00D41FD9" w:rsidRPr="00E103B1">
        <w:rPr>
          <w:rFonts w:ascii="Times New Roman" w:hAnsi="Times New Roman"/>
          <w:sz w:val="24"/>
          <w:szCs w:val="24"/>
        </w:rPr>
        <w:t xml:space="preserve"> </w:t>
      </w:r>
      <w:r w:rsidRPr="00E103B1">
        <w:rPr>
          <w:rFonts w:ascii="Times New Roman" w:hAnsi="Times New Roman"/>
          <w:sz w:val="24"/>
          <w:szCs w:val="24"/>
        </w:rPr>
        <w:t>2021 год – 4</w:t>
      </w:r>
      <w:r w:rsidR="00C924C2" w:rsidRPr="00E103B1">
        <w:rPr>
          <w:rFonts w:ascii="Times New Roman" w:hAnsi="Times New Roman"/>
          <w:sz w:val="24"/>
          <w:szCs w:val="24"/>
        </w:rPr>
        <w:t>8</w:t>
      </w:r>
      <w:r w:rsidR="00B03F6C" w:rsidRPr="00E103B1">
        <w:rPr>
          <w:rFonts w:ascii="Times New Roman" w:hAnsi="Times New Roman"/>
          <w:sz w:val="24"/>
          <w:szCs w:val="24"/>
        </w:rPr>
        <w:t xml:space="preserve"> 7</w:t>
      </w:r>
      <w:r w:rsidR="00C924C2" w:rsidRPr="00E103B1">
        <w:rPr>
          <w:rFonts w:ascii="Times New Roman" w:hAnsi="Times New Roman"/>
          <w:sz w:val="24"/>
          <w:szCs w:val="24"/>
        </w:rPr>
        <w:t>33,7</w:t>
      </w:r>
      <w:r w:rsidR="00D41FD9" w:rsidRPr="00E103B1">
        <w:rPr>
          <w:rFonts w:ascii="Times New Roman" w:hAnsi="Times New Roman"/>
          <w:sz w:val="24"/>
          <w:szCs w:val="24"/>
        </w:rPr>
        <w:t>0</w:t>
      </w:r>
      <w:r w:rsidRPr="00E103B1">
        <w:rPr>
          <w:rFonts w:ascii="Times New Roman" w:hAnsi="Times New Roman"/>
          <w:sz w:val="24"/>
          <w:szCs w:val="24"/>
        </w:rPr>
        <w:t xml:space="preserve"> тыс. рублей, 2022 год – </w:t>
      </w:r>
      <w:r w:rsidR="00D41FD9" w:rsidRPr="00E103B1">
        <w:rPr>
          <w:rFonts w:ascii="Times New Roman" w:hAnsi="Times New Roman"/>
          <w:sz w:val="24"/>
          <w:szCs w:val="24"/>
        </w:rPr>
        <w:t>56 298,46</w:t>
      </w:r>
      <w:r w:rsidRPr="00E103B1">
        <w:rPr>
          <w:rFonts w:ascii="Times New Roman" w:hAnsi="Times New Roman"/>
          <w:sz w:val="24"/>
          <w:szCs w:val="24"/>
        </w:rPr>
        <w:t xml:space="preserve"> тыс. рублей, 2023 год – </w:t>
      </w:r>
      <w:r w:rsidR="00D41FD9" w:rsidRPr="00E103B1">
        <w:rPr>
          <w:rFonts w:ascii="Times New Roman" w:hAnsi="Times New Roman"/>
          <w:sz w:val="24"/>
          <w:szCs w:val="24"/>
        </w:rPr>
        <w:t>48 852,45</w:t>
      </w:r>
      <w:r w:rsidRPr="00E103B1">
        <w:rPr>
          <w:rFonts w:ascii="Times New Roman" w:hAnsi="Times New Roman"/>
          <w:sz w:val="24"/>
          <w:szCs w:val="24"/>
        </w:rPr>
        <w:t xml:space="preserve"> тыс. рублей</w:t>
      </w:r>
      <w:r w:rsidR="00F335A4" w:rsidRPr="00E103B1">
        <w:rPr>
          <w:rFonts w:ascii="Times New Roman" w:hAnsi="Times New Roman"/>
          <w:sz w:val="24"/>
          <w:szCs w:val="24"/>
        </w:rPr>
        <w:t xml:space="preserve">, 2024 год </w:t>
      </w:r>
      <w:r w:rsidR="004146F4" w:rsidRPr="00E103B1">
        <w:rPr>
          <w:rFonts w:ascii="Times New Roman" w:hAnsi="Times New Roman"/>
          <w:sz w:val="24"/>
          <w:szCs w:val="24"/>
        </w:rPr>
        <w:t>–</w:t>
      </w:r>
      <w:r w:rsidR="00F335A4" w:rsidRPr="00E103B1">
        <w:rPr>
          <w:rFonts w:ascii="Times New Roman" w:hAnsi="Times New Roman"/>
          <w:sz w:val="24"/>
          <w:szCs w:val="24"/>
        </w:rPr>
        <w:t xml:space="preserve"> </w:t>
      </w:r>
      <w:r w:rsidR="004146F4" w:rsidRPr="00E103B1">
        <w:rPr>
          <w:rFonts w:ascii="Times New Roman" w:hAnsi="Times New Roman"/>
          <w:sz w:val="24"/>
          <w:szCs w:val="24"/>
        </w:rPr>
        <w:t>5</w:t>
      </w:r>
      <w:r w:rsidR="00D41FD9" w:rsidRPr="00E103B1">
        <w:rPr>
          <w:rFonts w:ascii="Times New Roman" w:hAnsi="Times New Roman"/>
          <w:sz w:val="24"/>
          <w:szCs w:val="24"/>
        </w:rPr>
        <w:t>7 879,55</w:t>
      </w:r>
      <w:r w:rsidR="004146F4" w:rsidRPr="00E103B1">
        <w:rPr>
          <w:rFonts w:ascii="Times New Roman" w:hAnsi="Times New Roman"/>
          <w:sz w:val="24"/>
          <w:szCs w:val="24"/>
        </w:rPr>
        <w:t xml:space="preserve"> тыс. рублей</w:t>
      </w:r>
      <w:r w:rsidR="00D41FD9" w:rsidRPr="00E103B1">
        <w:rPr>
          <w:rFonts w:ascii="Times New Roman" w:hAnsi="Times New Roman"/>
          <w:sz w:val="24"/>
          <w:szCs w:val="24"/>
        </w:rPr>
        <w:t>, 2025 год – 57 879,55 тыс. рублей.</w:t>
      </w:r>
    </w:p>
    <w:p w14:paraId="61ADAD4F" w14:textId="77777777" w:rsidR="00872230" w:rsidRDefault="00872230" w:rsidP="004D49DD">
      <w:pPr>
        <w:autoSpaceDE w:val="0"/>
        <w:autoSpaceDN w:val="0"/>
        <w:adjustRightInd w:val="0"/>
        <w:spacing w:after="0" w:line="240" w:lineRule="auto"/>
        <w:ind w:firstLine="709"/>
        <w:jc w:val="both"/>
        <w:rPr>
          <w:rFonts w:ascii="Times New Roman" w:hAnsi="Times New Roman"/>
          <w:sz w:val="28"/>
          <w:szCs w:val="28"/>
        </w:rPr>
      </w:pPr>
    </w:p>
    <w:p w14:paraId="5EDE9D65" w14:textId="77777777" w:rsidR="00872230" w:rsidRDefault="00872230" w:rsidP="004D49DD">
      <w:pPr>
        <w:spacing w:after="0" w:line="240" w:lineRule="auto"/>
        <w:ind w:firstLine="709"/>
        <w:rPr>
          <w:rFonts w:ascii="Times New Roman" w:hAnsi="Times New Roman"/>
          <w:sz w:val="28"/>
          <w:szCs w:val="28"/>
        </w:rPr>
        <w:sectPr w:rsidR="00872230" w:rsidSect="004D49DD">
          <w:pgSz w:w="11905" w:h="16838"/>
          <w:pgMar w:top="1134" w:right="567" w:bottom="1134" w:left="1418" w:header="720" w:footer="720" w:gutter="0"/>
          <w:cols w:space="720"/>
        </w:sectPr>
      </w:pPr>
    </w:p>
    <w:p w14:paraId="1D490289" w14:textId="77777777" w:rsidR="00872230" w:rsidRDefault="00872230" w:rsidP="00872230">
      <w:pPr>
        <w:pStyle w:val="ConsPlusNormal"/>
        <w:widowControl/>
        <w:ind w:left="7797" w:firstLine="0"/>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14F30941" w14:textId="66D1DBD6" w:rsidR="00872230" w:rsidRDefault="00872230" w:rsidP="00872230">
      <w:pPr>
        <w:autoSpaceDE w:val="0"/>
        <w:autoSpaceDN w:val="0"/>
        <w:adjustRightInd w:val="0"/>
        <w:spacing w:after="0" w:line="240" w:lineRule="auto"/>
        <w:ind w:left="7797"/>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 xml:space="preserve">» </w:t>
      </w:r>
    </w:p>
    <w:p w14:paraId="1BEB9183" w14:textId="77777777" w:rsidR="00C60560" w:rsidRPr="00C60560" w:rsidRDefault="00C60560" w:rsidP="00872230">
      <w:pPr>
        <w:autoSpaceDE w:val="0"/>
        <w:autoSpaceDN w:val="0"/>
        <w:adjustRightInd w:val="0"/>
        <w:spacing w:after="0" w:line="240" w:lineRule="auto"/>
        <w:ind w:left="7797"/>
        <w:rPr>
          <w:rFonts w:ascii="Times New Roman" w:hAnsi="Times New Roman"/>
          <w:bCs/>
          <w:sz w:val="16"/>
          <w:szCs w:val="16"/>
        </w:rPr>
      </w:pPr>
    </w:p>
    <w:p w14:paraId="4AB6C107" w14:textId="21CD7FB3"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 xml:space="preserve">Перечень целевых показателей и показателей результативности </w:t>
      </w:r>
      <w:r w:rsidR="009B7153">
        <w:rPr>
          <w:rFonts w:ascii="Times New Roman" w:hAnsi="Times New Roman"/>
          <w:sz w:val="24"/>
          <w:szCs w:val="24"/>
        </w:rPr>
        <w:t xml:space="preserve">муниципальной </w:t>
      </w:r>
      <w:r>
        <w:rPr>
          <w:rFonts w:ascii="Times New Roman" w:hAnsi="Times New Roman"/>
          <w:sz w:val="24"/>
          <w:szCs w:val="24"/>
        </w:rPr>
        <w:t>программы с расшифровкой плановых значений по годам ее реализации</w:t>
      </w:r>
      <w:r w:rsidR="009B7153">
        <w:rPr>
          <w:rFonts w:ascii="Times New Roman" w:hAnsi="Times New Roman"/>
          <w:sz w:val="24"/>
          <w:szCs w:val="24"/>
        </w:rPr>
        <w:t>, значений целевых показателей на долгосрочный период</w:t>
      </w:r>
    </w:p>
    <w:p w14:paraId="76C0B8F6" w14:textId="77777777" w:rsidR="009B719B" w:rsidRDefault="009B719B" w:rsidP="00872230">
      <w:pPr>
        <w:spacing w:after="0" w:line="240" w:lineRule="auto"/>
        <w:jc w:val="center"/>
        <w:rPr>
          <w:rFonts w:ascii="Times New Roman" w:hAnsi="Times New Roman"/>
          <w:sz w:val="24"/>
          <w:szCs w:val="24"/>
        </w:rPr>
      </w:pPr>
    </w:p>
    <w:tbl>
      <w:tblPr>
        <w:tblW w:w="0" w:type="auto"/>
        <w:tblInd w:w="70" w:type="dxa"/>
        <w:tblCellMar>
          <w:left w:w="70" w:type="dxa"/>
          <w:right w:w="70" w:type="dxa"/>
        </w:tblCellMar>
        <w:tblLook w:val="04A0" w:firstRow="1" w:lastRow="0" w:firstColumn="1" w:lastColumn="0" w:noHBand="0" w:noVBand="1"/>
      </w:tblPr>
      <w:tblGrid>
        <w:gridCol w:w="389"/>
        <w:gridCol w:w="2613"/>
        <w:gridCol w:w="947"/>
        <w:gridCol w:w="1774"/>
        <w:gridCol w:w="586"/>
        <w:gridCol w:w="605"/>
        <w:gridCol w:w="611"/>
        <w:gridCol w:w="611"/>
        <w:gridCol w:w="611"/>
        <w:gridCol w:w="612"/>
        <w:gridCol w:w="605"/>
        <w:gridCol w:w="605"/>
        <w:gridCol w:w="624"/>
        <w:gridCol w:w="628"/>
        <w:gridCol w:w="633"/>
        <w:gridCol w:w="620"/>
        <w:gridCol w:w="620"/>
        <w:gridCol w:w="620"/>
      </w:tblGrid>
      <w:tr w:rsidR="00D36534" w:rsidRPr="00D36534" w14:paraId="6E6AFB17" w14:textId="77777777" w:rsidTr="003E2D09">
        <w:trPr>
          <w:cantSplit/>
          <w:trHeight w:val="450"/>
          <w:tblHeader/>
        </w:trPr>
        <w:tc>
          <w:tcPr>
            <w:tcW w:w="389" w:type="dxa"/>
            <w:tcBorders>
              <w:top w:val="single" w:sz="6" w:space="0" w:color="auto"/>
              <w:left w:val="single" w:sz="6" w:space="0" w:color="auto"/>
              <w:bottom w:val="single" w:sz="6" w:space="0" w:color="auto"/>
              <w:right w:val="single" w:sz="6" w:space="0" w:color="auto"/>
            </w:tcBorders>
            <w:vAlign w:val="center"/>
            <w:hideMark/>
          </w:tcPr>
          <w:p w14:paraId="60180F25" w14:textId="77777777" w:rsidR="00BF7BD1" w:rsidRPr="00D36534" w:rsidRDefault="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 п/п</w:t>
            </w:r>
          </w:p>
        </w:tc>
        <w:tc>
          <w:tcPr>
            <w:tcW w:w="2613" w:type="dxa"/>
            <w:tcBorders>
              <w:top w:val="single" w:sz="6" w:space="0" w:color="auto"/>
              <w:left w:val="single" w:sz="6" w:space="0" w:color="auto"/>
              <w:bottom w:val="single" w:sz="6" w:space="0" w:color="auto"/>
              <w:right w:val="single" w:sz="6" w:space="0" w:color="auto"/>
            </w:tcBorders>
            <w:vAlign w:val="center"/>
            <w:hideMark/>
          </w:tcPr>
          <w:p w14:paraId="147B7FA8" w14:textId="643AB22C" w:rsidR="00BF7BD1" w:rsidRPr="00D36534" w:rsidRDefault="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 xml:space="preserve">Цели, задачи, показатели </w:t>
            </w:r>
            <w:r w:rsidRPr="00D36534">
              <w:rPr>
                <w:rFonts w:ascii="Times New Roman" w:hAnsi="Times New Roman" w:cs="Times New Roman"/>
                <w:sz w:val="18"/>
                <w:szCs w:val="18"/>
              </w:rPr>
              <w:br/>
            </w:r>
          </w:p>
        </w:tc>
        <w:tc>
          <w:tcPr>
            <w:tcW w:w="947" w:type="dxa"/>
            <w:tcBorders>
              <w:top w:val="single" w:sz="6" w:space="0" w:color="auto"/>
              <w:left w:val="single" w:sz="6" w:space="0" w:color="auto"/>
              <w:bottom w:val="single" w:sz="6" w:space="0" w:color="auto"/>
              <w:right w:val="single" w:sz="6" w:space="0" w:color="auto"/>
            </w:tcBorders>
            <w:vAlign w:val="center"/>
            <w:hideMark/>
          </w:tcPr>
          <w:p w14:paraId="60DD0C59" w14:textId="3FABEF18" w:rsidR="00BF7BD1" w:rsidRPr="00D36534" w:rsidRDefault="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Единица измерения</w:t>
            </w:r>
            <w:r w:rsidRPr="00D36534">
              <w:rPr>
                <w:rFonts w:ascii="Times New Roman" w:hAnsi="Times New Roman" w:cs="Times New Roman"/>
                <w:sz w:val="18"/>
                <w:szCs w:val="18"/>
              </w:rPr>
              <w:br/>
            </w:r>
          </w:p>
        </w:tc>
        <w:tc>
          <w:tcPr>
            <w:tcW w:w="1774" w:type="dxa"/>
            <w:tcBorders>
              <w:top w:val="single" w:sz="6" w:space="0" w:color="auto"/>
              <w:left w:val="single" w:sz="6" w:space="0" w:color="auto"/>
              <w:bottom w:val="single" w:sz="6" w:space="0" w:color="auto"/>
              <w:right w:val="single" w:sz="6" w:space="0" w:color="auto"/>
            </w:tcBorders>
            <w:vAlign w:val="center"/>
            <w:hideMark/>
          </w:tcPr>
          <w:p w14:paraId="1B2F94A4" w14:textId="77777777" w:rsidR="00BF7BD1" w:rsidRPr="00D36534" w:rsidRDefault="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 xml:space="preserve">Источник </w:t>
            </w:r>
            <w:r w:rsidRPr="00D36534">
              <w:rPr>
                <w:rFonts w:ascii="Times New Roman" w:hAnsi="Times New Roman" w:cs="Times New Roman"/>
                <w:sz w:val="18"/>
                <w:szCs w:val="18"/>
              </w:rPr>
              <w:br/>
              <w:t>информации</w:t>
            </w:r>
          </w:p>
        </w:tc>
        <w:tc>
          <w:tcPr>
            <w:tcW w:w="586" w:type="dxa"/>
            <w:tcBorders>
              <w:top w:val="single" w:sz="6" w:space="0" w:color="auto"/>
              <w:left w:val="single" w:sz="6" w:space="0" w:color="auto"/>
              <w:bottom w:val="single" w:sz="6" w:space="0" w:color="auto"/>
              <w:right w:val="single" w:sz="6" w:space="0" w:color="auto"/>
            </w:tcBorders>
            <w:vAlign w:val="center"/>
            <w:hideMark/>
          </w:tcPr>
          <w:p w14:paraId="0B66170C"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2013 год</w:t>
            </w:r>
          </w:p>
        </w:tc>
        <w:tc>
          <w:tcPr>
            <w:tcW w:w="605" w:type="dxa"/>
            <w:tcBorders>
              <w:top w:val="single" w:sz="6" w:space="0" w:color="auto"/>
              <w:left w:val="single" w:sz="6" w:space="0" w:color="auto"/>
              <w:bottom w:val="single" w:sz="6" w:space="0" w:color="auto"/>
              <w:right w:val="single" w:sz="6" w:space="0" w:color="auto"/>
            </w:tcBorders>
            <w:vAlign w:val="center"/>
            <w:hideMark/>
          </w:tcPr>
          <w:p w14:paraId="668ED510"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2014 год</w:t>
            </w:r>
          </w:p>
        </w:tc>
        <w:tc>
          <w:tcPr>
            <w:tcW w:w="611" w:type="dxa"/>
            <w:tcBorders>
              <w:top w:val="single" w:sz="6" w:space="0" w:color="auto"/>
              <w:left w:val="single" w:sz="6" w:space="0" w:color="auto"/>
              <w:bottom w:val="single" w:sz="6" w:space="0" w:color="auto"/>
              <w:right w:val="single" w:sz="6" w:space="0" w:color="auto"/>
            </w:tcBorders>
            <w:vAlign w:val="center"/>
            <w:hideMark/>
          </w:tcPr>
          <w:p w14:paraId="1090BF60"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2015 год</w:t>
            </w:r>
          </w:p>
        </w:tc>
        <w:tc>
          <w:tcPr>
            <w:tcW w:w="611" w:type="dxa"/>
            <w:tcBorders>
              <w:top w:val="single" w:sz="6" w:space="0" w:color="auto"/>
              <w:left w:val="single" w:sz="6" w:space="0" w:color="auto"/>
              <w:bottom w:val="single" w:sz="6" w:space="0" w:color="auto"/>
              <w:right w:val="single" w:sz="6" w:space="0" w:color="auto"/>
            </w:tcBorders>
            <w:vAlign w:val="center"/>
            <w:hideMark/>
          </w:tcPr>
          <w:p w14:paraId="1C0A8352"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2016 год</w:t>
            </w:r>
          </w:p>
        </w:tc>
        <w:tc>
          <w:tcPr>
            <w:tcW w:w="611" w:type="dxa"/>
            <w:tcBorders>
              <w:top w:val="single" w:sz="6" w:space="0" w:color="auto"/>
              <w:left w:val="single" w:sz="6" w:space="0" w:color="auto"/>
              <w:bottom w:val="single" w:sz="6" w:space="0" w:color="auto"/>
              <w:right w:val="single" w:sz="6" w:space="0" w:color="auto"/>
            </w:tcBorders>
            <w:vAlign w:val="center"/>
            <w:hideMark/>
          </w:tcPr>
          <w:p w14:paraId="5A5C922A"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2017 год</w:t>
            </w:r>
          </w:p>
        </w:tc>
        <w:tc>
          <w:tcPr>
            <w:tcW w:w="612" w:type="dxa"/>
            <w:tcBorders>
              <w:top w:val="single" w:sz="6" w:space="0" w:color="auto"/>
              <w:left w:val="single" w:sz="6" w:space="0" w:color="auto"/>
              <w:bottom w:val="single" w:sz="6" w:space="0" w:color="auto"/>
              <w:right w:val="single" w:sz="6" w:space="0" w:color="auto"/>
            </w:tcBorders>
            <w:vAlign w:val="center"/>
            <w:hideMark/>
          </w:tcPr>
          <w:p w14:paraId="2C6049FF"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2018 год</w:t>
            </w:r>
          </w:p>
        </w:tc>
        <w:tc>
          <w:tcPr>
            <w:tcW w:w="605" w:type="dxa"/>
            <w:tcBorders>
              <w:top w:val="single" w:sz="6" w:space="0" w:color="auto"/>
              <w:left w:val="single" w:sz="6" w:space="0" w:color="auto"/>
              <w:bottom w:val="single" w:sz="6" w:space="0" w:color="auto"/>
              <w:right w:val="single" w:sz="6" w:space="0" w:color="auto"/>
            </w:tcBorders>
            <w:vAlign w:val="center"/>
            <w:hideMark/>
          </w:tcPr>
          <w:p w14:paraId="05039554"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2019 год</w:t>
            </w:r>
          </w:p>
        </w:tc>
        <w:tc>
          <w:tcPr>
            <w:tcW w:w="605" w:type="dxa"/>
            <w:tcBorders>
              <w:top w:val="single" w:sz="6" w:space="0" w:color="auto"/>
              <w:left w:val="single" w:sz="6" w:space="0" w:color="auto"/>
              <w:bottom w:val="single" w:sz="6" w:space="0" w:color="auto"/>
              <w:right w:val="single" w:sz="6" w:space="0" w:color="auto"/>
            </w:tcBorders>
            <w:vAlign w:val="center"/>
            <w:hideMark/>
          </w:tcPr>
          <w:p w14:paraId="75847B3F"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2020 год</w:t>
            </w:r>
          </w:p>
        </w:tc>
        <w:tc>
          <w:tcPr>
            <w:tcW w:w="624" w:type="dxa"/>
            <w:tcBorders>
              <w:top w:val="single" w:sz="6" w:space="0" w:color="auto"/>
              <w:left w:val="single" w:sz="6" w:space="0" w:color="auto"/>
              <w:bottom w:val="single" w:sz="6" w:space="0" w:color="auto"/>
              <w:right w:val="single" w:sz="6" w:space="0" w:color="auto"/>
            </w:tcBorders>
            <w:vAlign w:val="center"/>
            <w:hideMark/>
          </w:tcPr>
          <w:p w14:paraId="767927E1"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2021 год</w:t>
            </w:r>
          </w:p>
        </w:tc>
        <w:tc>
          <w:tcPr>
            <w:tcW w:w="628" w:type="dxa"/>
            <w:tcBorders>
              <w:top w:val="single" w:sz="6" w:space="0" w:color="auto"/>
              <w:left w:val="single" w:sz="6" w:space="0" w:color="auto"/>
              <w:bottom w:val="single" w:sz="6" w:space="0" w:color="auto"/>
              <w:right w:val="single" w:sz="6" w:space="0" w:color="auto"/>
            </w:tcBorders>
            <w:vAlign w:val="center"/>
            <w:hideMark/>
          </w:tcPr>
          <w:p w14:paraId="20FBD6A8"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2022 год</w:t>
            </w:r>
          </w:p>
        </w:tc>
        <w:tc>
          <w:tcPr>
            <w:tcW w:w="633" w:type="dxa"/>
            <w:tcBorders>
              <w:top w:val="single" w:sz="6" w:space="0" w:color="auto"/>
              <w:left w:val="single" w:sz="6" w:space="0" w:color="auto"/>
              <w:bottom w:val="single" w:sz="6" w:space="0" w:color="auto"/>
              <w:right w:val="single" w:sz="6" w:space="0" w:color="auto"/>
            </w:tcBorders>
            <w:vAlign w:val="center"/>
            <w:hideMark/>
          </w:tcPr>
          <w:p w14:paraId="78669E81" w14:textId="77777777"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2023 год</w:t>
            </w:r>
          </w:p>
        </w:tc>
        <w:tc>
          <w:tcPr>
            <w:tcW w:w="620" w:type="dxa"/>
            <w:tcBorders>
              <w:top w:val="single" w:sz="6" w:space="0" w:color="auto"/>
              <w:left w:val="single" w:sz="6" w:space="0" w:color="auto"/>
              <w:bottom w:val="single" w:sz="6" w:space="0" w:color="auto"/>
              <w:right w:val="single" w:sz="6" w:space="0" w:color="auto"/>
            </w:tcBorders>
          </w:tcPr>
          <w:p w14:paraId="6707E070" w14:textId="43C61CC2"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2024 год</w:t>
            </w:r>
          </w:p>
        </w:tc>
        <w:tc>
          <w:tcPr>
            <w:tcW w:w="620" w:type="dxa"/>
            <w:tcBorders>
              <w:top w:val="single" w:sz="6" w:space="0" w:color="auto"/>
              <w:left w:val="single" w:sz="6" w:space="0" w:color="auto"/>
              <w:bottom w:val="single" w:sz="6" w:space="0" w:color="auto"/>
              <w:right w:val="single" w:sz="6" w:space="0" w:color="auto"/>
            </w:tcBorders>
          </w:tcPr>
          <w:p w14:paraId="1706CBB0" w14:textId="62A9F01E"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2025 год</w:t>
            </w:r>
          </w:p>
        </w:tc>
        <w:tc>
          <w:tcPr>
            <w:tcW w:w="620" w:type="dxa"/>
            <w:tcBorders>
              <w:top w:val="single" w:sz="6" w:space="0" w:color="auto"/>
              <w:left w:val="single" w:sz="6" w:space="0" w:color="auto"/>
              <w:bottom w:val="single" w:sz="6" w:space="0" w:color="auto"/>
              <w:right w:val="single" w:sz="6" w:space="0" w:color="auto"/>
            </w:tcBorders>
            <w:hideMark/>
          </w:tcPr>
          <w:p w14:paraId="13DBB2E7" w14:textId="23192756" w:rsidR="00BF7BD1" w:rsidRPr="00D36534" w:rsidRDefault="00BF7BD1" w:rsidP="00A861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2030 год</w:t>
            </w:r>
          </w:p>
        </w:tc>
      </w:tr>
      <w:tr w:rsidR="00D36534" w:rsidRPr="00D36534" w14:paraId="53AED8C3" w14:textId="77777777" w:rsidTr="00E56808">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192FA3E2" w14:textId="7AC0D050" w:rsidR="00BF7BD1" w:rsidRPr="00D36534" w:rsidRDefault="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 xml:space="preserve">1 Цель: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  </w:t>
            </w:r>
          </w:p>
        </w:tc>
      </w:tr>
      <w:tr w:rsidR="00D36534" w:rsidRPr="00D36534" w14:paraId="4AAC767B" w14:textId="77777777" w:rsidTr="003E2D09">
        <w:trPr>
          <w:cantSplit/>
          <w:trHeight w:val="360"/>
        </w:trPr>
        <w:tc>
          <w:tcPr>
            <w:tcW w:w="389" w:type="dxa"/>
            <w:tcBorders>
              <w:top w:val="single" w:sz="6" w:space="0" w:color="auto"/>
              <w:left w:val="single" w:sz="6" w:space="0" w:color="auto"/>
              <w:bottom w:val="single" w:sz="6" w:space="0" w:color="auto"/>
              <w:right w:val="single" w:sz="6" w:space="0" w:color="auto"/>
            </w:tcBorders>
            <w:hideMark/>
          </w:tcPr>
          <w:p w14:paraId="75BE8B80" w14:textId="77777777" w:rsidR="00BF7BD1" w:rsidRPr="00D36534" w:rsidRDefault="00BF7BD1" w:rsidP="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1.1</w:t>
            </w:r>
          </w:p>
        </w:tc>
        <w:tc>
          <w:tcPr>
            <w:tcW w:w="2613" w:type="dxa"/>
            <w:tcBorders>
              <w:top w:val="single" w:sz="6" w:space="0" w:color="auto"/>
              <w:left w:val="single" w:sz="6" w:space="0" w:color="auto"/>
              <w:bottom w:val="single" w:sz="6" w:space="0" w:color="auto"/>
              <w:right w:val="single" w:sz="6" w:space="0" w:color="auto"/>
            </w:tcBorders>
            <w:hideMark/>
          </w:tcPr>
          <w:p w14:paraId="0FAA725E" w14:textId="6CC1DD03" w:rsidR="00BF7BD1" w:rsidRPr="00D36534" w:rsidRDefault="00AE77D9" w:rsidP="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lang w:eastAsia="en-US"/>
              </w:rPr>
              <w:t>К</w:t>
            </w:r>
            <w:r w:rsidR="00BF7BD1" w:rsidRPr="00D36534">
              <w:rPr>
                <w:rFonts w:ascii="Times New Roman" w:hAnsi="Times New Roman" w:cs="Times New Roman"/>
                <w:sz w:val="18"/>
                <w:szCs w:val="18"/>
                <w:lang w:eastAsia="en-US"/>
              </w:rPr>
              <w:t xml:space="preserve">ритерий выравнивания расчетной бюджетной обеспеченности муниципальных образований Ачинского района </w:t>
            </w:r>
            <w:r w:rsidRPr="00D36534">
              <w:rPr>
                <w:rFonts w:ascii="Times New Roman" w:hAnsi="Times New Roman" w:cs="Times New Roman"/>
                <w:sz w:val="18"/>
                <w:szCs w:val="18"/>
                <w:lang w:eastAsia="en-US"/>
              </w:rPr>
              <w:t>(минимальный)</w:t>
            </w:r>
          </w:p>
        </w:tc>
        <w:tc>
          <w:tcPr>
            <w:tcW w:w="947" w:type="dxa"/>
            <w:tcBorders>
              <w:top w:val="single" w:sz="6" w:space="0" w:color="auto"/>
              <w:left w:val="single" w:sz="6" w:space="0" w:color="auto"/>
              <w:bottom w:val="single" w:sz="6" w:space="0" w:color="auto"/>
              <w:right w:val="single" w:sz="6" w:space="0" w:color="auto"/>
            </w:tcBorders>
            <w:hideMark/>
          </w:tcPr>
          <w:p w14:paraId="18F2331A" w14:textId="3B72A6DC"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hideMark/>
          </w:tcPr>
          <w:p w14:paraId="1E9F33B4" w14:textId="604B33E9" w:rsidR="00BF7BD1" w:rsidRPr="00D36534" w:rsidRDefault="009B7153" w:rsidP="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в</w:t>
            </w:r>
            <w:r w:rsidR="00BF7BD1" w:rsidRPr="00D36534">
              <w:rPr>
                <w:rFonts w:ascii="Times New Roman" w:hAnsi="Times New Roman" w:cs="Times New Roman"/>
                <w:sz w:val="18"/>
                <w:szCs w:val="18"/>
              </w:rPr>
              <w:t>едомственная статистика</w:t>
            </w:r>
          </w:p>
        </w:tc>
        <w:tc>
          <w:tcPr>
            <w:tcW w:w="586" w:type="dxa"/>
            <w:tcBorders>
              <w:top w:val="single" w:sz="6" w:space="0" w:color="auto"/>
              <w:left w:val="single" w:sz="6" w:space="0" w:color="auto"/>
              <w:bottom w:val="single" w:sz="6" w:space="0" w:color="auto"/>
              <w:right w:val="single" w:sz="6" w:space="0" w:color="auto"/>
            </w:tcBorders>
            <w:hideMark/>
          </w:tcPr>
          <w:p w14:paraId="5C8F5043" w14:textId="3CD85254" w:rsidR="00BF7BD1" w:rsidRPr="00D36534" w:rsidRDefault="00AE77D9"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1,16</w:t>
            </w:r>
          </w:p>
        </w:tc>
        <w:tc>
          <w:tcPr>
            <w:tcW w:w="605" w:type="dxa"/>
            <w:tcBorders>
              <w:top w:val="single" w:sz="6" w:space="0" w:color="auto"/>
              <w:left w:val="single" w:sz="6" w:space="0" w:color="auto"/>
              <w:bottom w:val="single" w:sz="6" w:space="0" w:color="auto"/>
              <w:right w:val="single" w:sz="6" w:space="0" w:color="auto"/>
            </w:tcBorders>
            <w:hideMark/>
          </w:tcPr>
          <w:p w14:paraId="01070C4F" w14:textId="2A1A5B65" w:rsidR="00BF7BD1" w:rsidRPr="00D36534" w:rsidRDefault="00AE77D9"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2,00</w:t>
            </w:r>
          </w:p>
        </w:tc>
        <w:tc>
          <w:tcPr>
            <w:tcW w:w="611" w:type="dxa"/>
            <w:tcBorders>
              <w:top w:val="single" w:sz="6" w:space="0" w:color="auto"/>
              <w:left w:val="single" w:sz="6" w:space="0" w:color="auto"/>
              <w:bottom w:val="single" w:sz="6" w:space="0" w:color="auto"/>
              <w:right w:val="single" w:sz="6" w:space="0" w:color="auto"/>
            </w:tcBorders>
            <w:hideMark/>
          </w:tcPr>
          <w:p w14:paraId="066FF0BE" w14:textId="79C53A4B" w:rsidR="00BF7BD1" w:rsidRPr="00D36534" w:rsidRDefault="00AE77D9"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1,46</w:t>
            </w:r>
          </w:p>
        </w:tc>
        <w:tc>
          <w:tcPr>
            <w:tcW w:w="611" w:type="dxa"/>
            <w:tcBorders>
              <w:top w:val="single" w:sz="6" w:space="0" w:color="auto"/>
              <w:left w:val="single" w:sz="6" w:space="0" w:color="auto"/>
              <w:bottom w:val="single" w:sz="6" w:space="0" w:color="auto"/>
              <w:right w:val="single" w:sz="6" w:space="0" w:color="auto"/>
            </w:tcBorders>
            <w:hideMark/>
          </w:tcPr>
          <w:p w14:paraId="0F736BCA" w14:textId="4F96C646" w:rsidR="00BF7BD1" w:rsidRPr="00D36534" w:rsidRDefault="00742C87"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1,86</w:t>
            </w:r>
          </w:p>
        </w:tc>
        <w:tc>
          <w:tcPr>
            <w:tcW w:w="611" w:type="dxa"/>
            <w:tcBorders>
              <w:top w:val="single" w:sz="6" w:space="0" w:color="auto"/>
              <w:left w:val="single" w:sz="6" w:space="0" w:color="auto"/>
              <w:bottom w:val="single" w:sz="6" w:space="0" w:color="auto"/>
              <w:right w:val="single" w:sz="6" w:space="0" w:color="auto"/>
            </w:tcBorders>
            <w:hideMark/>
          </w:tcPr>
          <w:p w14:paraId="59FADD49" w14:textId="7C0E6BB1" w:rsidR="00BF7BD1" w:rsidRPr="00D36534" w:rsidRDefault="00742C87"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1,90</w:t>
            </w:r>
          </w:p>
        </w:tc>
        <w:tc>
          <w:tcPr>
            <w:tcW w:w="612" w:type="dxa"/>
            <w:tcBorders>
              <w:top w:val="single" w:sz="6" w:space="0" w:color="auto"/>
              <w:left w:val="single" w:sz="6" w:space="0" w:color="auto"/>
              <w:bottom w:val="single" w:sz="6" w:space="0" w:color="auto"/>
              <w:right w:val="single" w:sz="6" w:space="0" w:color="auto"/>
            </w:tcBorders>
            <w:hideMark/>
          </w:tcPr>
          <w:p w14:paraId="08081D3C" w14:textId="6E0D06BD" w:rsidR="00BF7BD1" w:rsidRPr="00D36534" w:rsidRDefault="00742C87"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1,88</w:t>
            </w:r>
          </w:p>
        </w:tc>
        <w:tc>
          <w:tcPr>
            <w:tcW w:w="605" w:type="dxa"/>
            <w:tcBorders>
              <w:top w:val="single" w:sz="6" w:space="0" w:color="auto"/>
              <w:left w:val="single" w:sz="6" w:space="0" w:color="auto"/>
              <w:bottom w:val="single" w:sz="6" w:space="0" w:color="auto"/>
              <w:right w:val="single" w:sz="6" w:space="0" w:color="auto"/>
            </w:tcBorders>
            <w:hideMark/>
          </w:tcPr>
          <w:p w14:paraId="3A563913" w14:textId="6C180A98" w:rsidR="00BF7BD1" w:rsidRPr="00D36534" w:rsidRDefault="00216687"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1,95</w:t>
            </w:r>
          </w:p>
        </w:tc>
        <w:tc>
          <w:tcPr>
            <w:tcW w:w="605" w:type="dxa"/>
            <w:tcBorders>
              <w:top w:val="single" w:sz="6" w:space="0" w:color="auto"/>
              <w:left w:val="single" w:sz="6" w:space="0" w:color="auto"/>
              <w:bottom w:val="single" w:sz="6" w:space="0" w:color="auto"/>
              <w:right w:val="single" w:sz="6" w:space="0" w:color="auto"/>
            </w:tcBorders>
            <w:hideMark/>
          </w:tcPr>
          <w:p w14:paraId="18D8632C" w14:textId="3EEA5424" w:rsidR="00BF7BD1" w:rsidRPr="00D36534" w:rsidRDefault="00216687"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2,00</w:t>
            </w:r>
          </w:p>
        </w:tc>
        <w:tc>
          <w:tcPr>
            <w:tcW w:w="624" w:type="dxa"/>
            <w:tcBorders>
              <w:top w:val="single" w:sz="6" w:space="0" w:color="auto"/>
              <w:left w:val="single" w:sz="6" w:space="0" w:color="auto"/>
              <w:bottom w:val="single" w:sz="6" w:space="0" w:color="auto"/>
              <w:right w:val="single" w:sz="6" w:space="0" w:color="auto"/>
            </w:tcBorders>
            <w:hideMark/>
          </w:tcPr>
          <w:p w14:paraId="40615D96" w14:textId="55935563" w:rsidR="00BF7BD1" w:rsidRPr="00D36534" w:rsidRDefault="006D14AD"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2,20</w:t>
            </w:r>
          </w:p>
        </w:tc>
        <w:tc>
          <w:tcPr>
            <w:tcW w:w="628" w:type="dxa"/>
            <w:tcBorders>
              <w:top w:val="single" w:sz="6" w:space="0" w:color="auto"/>
              <w:left w:val="single" w:sz="6" w:space="0" w:color="auto"/>
              <w:bottom w:val="single" w:sz="6" w:space="0" w:color="auto"/>
              <w:right w:val="single" w:sz="6" w:space="0" w:color="auto"/>
            </w:tcBorders>
            <w:hideMark/>
          </w:tcPr>
          <w:p w14:paraId="72500BB8" w14:textId="77777777"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c>
          <w:tcPr>
            <w:tcW w:w="633" w:type="dxa"/>
            <w:tcBorders>
              <w:top w:val="single" w:sz="6" w:space="0" w:color="auto"/>
              <w:left w:val="single" w:sz="6" w:space="0" w:color="auto"/>
              <w:bottom w:val="single" w:sz="6" w:space="0" w:color="auto"/>
              <w:right w:val="single" w:sz="6" w:space="0" w:color="auto"/>
            </w:tcBorders>
            <w:hideMark/>
          </w:tcPr>
          <w:p w14:paraId="03DE95F2" w14:textId="77777777"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c>
          <w:tcPr>
            <w:tcW w:w="620" w:type="dxa"/>
            <w:tcBorders>
              <w:top w:val="single" w:sz="6" w:space="0" w:color="auto"/>
              <w:left w:val="single" w:sz="6" w:space="0" w:color="auto"/>
              <w:bottom w:val="single" w:sz="6" w:space="0" w:color="auto"/>
              <w:right w:val="single" w:sz="6" w:space="0" w:color="auto"/>
            </w:tcBorders>
          </w:tcPr>
          <w:p w14:paraId="0101C538" w14:textId="4D56EF83"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c>
          <w:tcPr>
            <w:tcW w:w="620" w:type="dxa"/>
            <w:tcBorders>
              <w:top w:val="single" w:sz="6" w:space="0" w:color="auto"/>
              <w:left w:val="single" w:sz="6" w:space="0" w:color="auto"/>
              <w:bottom w:val="single" w:sz="6" w:space="0" w:color="auto"/>
              <w:right w:val="single" w:sz="6" w:space="0" w:color="auto"/>
            </w:tcBorders>
          </w:tcPr>
          <w:p w14:paraId="695F21BB" w14:textId="00B0EA1D"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c>
          <w:tcPr>
            <w:tcW w:w="620" w:type="dxa"/>
            <w:tcBorders>
              <w:top w:val="single" w:sz="6" w:space="0" w:color="auto"/>
              <w:left w:val="single" w:sz="6" w:space="0" w:color="auto"/>
              <w:bottom w:val="single" w:sz="6" w:space="0" w:color="auto"/>
              <w:right w:val="single" w:sz="6" w:space="0" w:color="auto"/>
            </w:tcBorders>
            <w:hideMark/>
          </w:tcPr>
          <w:p w14:paraId="0D2B2162" w14:textId="11F46F51"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r>
      <w:tr w:rsidR="00D36534" w:rsidRPr="00D36534" w14:paraId="78C732E2"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hideMark/>
          </w:tcPr>
          <w:p w14:paraId="554A2A45" w14:textId="77777777" w:rsidR="00DE6A97" w:rsidRPr="002746A5" w:rsidRDefault="00DE6A97" w:rsidP="00DE6A97">
            <w:pPr>
              <w:pStyle w:val="ConsPlusNormal"/>
              <w:widowControl/>
              <w:ind w:firstLine="0"/>
              <w:rPr>
                <w:rFonts w:ascii="Times New Roman" w:hAnsi="Times New Roman" w:cs="Times New Roman"/>
                <w:sz w:val="18"/>
                <w:szCs w:val="18"/>
              </w:rPr>
            </w:pPr>
            <w:r w:rsidRPr="002746A5">
              <w:rPr>
                <w:rFonts w:ascii="Times New Roman" w:hAnsi="Times New Roman" w:cs="Times New Roman"/>
                <w:sz w:val="18"/>
                <w:szCs w:val="18"/>
              </w:rPr>
              <w:t>1.2</w:t>
            </w:r>
          </w:p>
        </w:tc>
        <w:tc>
          <w:tcPr>
            <w:tcW w:w="2613" w:type="dxa"/>
            <w:tcBorders>
              <w:top w:val="single" w:sz="6" w:space="0" w:color="auto"/>
              <w:left w:val="single" w:sz="6" w:space="0" w:color="auto"/>
              <w:bottom w:val="single" w:sz="6" w:space="0" w:color="auto"/>
              <w:right w:val="single" w:sz="6" w:space="0" w:color="auto"/>
            </w:tcBorders>
            <w:hideMark/>
          </w:tcPr>
          <w:p w14:paraId="7138689E" w14:textId="34DFD635" w:rsidR="00DE6A97" w:rsidRPr="002746A5" w:rsidRDefault="00DE6A97" w:rsidP="00DE6A97">
            <w:pPr>
              <w:pStyle w:val="ConsPlusNormal"/>
              <w:widowControl/>
              <w:ind w:firstLine="0"/>
              <w:rPr>
                <w:rFonts w:ascii="Times New Roman" w:hAnsi="Times New Roman" w:cs="Times New Roman"/>
                <w:sz w:val="18"/>
                <w:szCs w:val="18"/>
              </w:rPr>
            </w:pPr>
            <w:r w:rsidRPr="002746A5">
              <w:rPr>
                <w:rFonts w:ascii="Times New Roman" w:hAnsi="Times New Roman" w:cs="Times New Roman"/>
                <w:sz w:val="18"/>
                <w:szCs w:val="18"/>
              </w:rPr>
              <w:t>Доля расходов на обслуживание муниципального долга Ачинского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47" w:type="dxa"/>
            <w:tcBorders>
              <w:top w:val="single" w:sz="6" w:space="0" w:color="auto"/>
              <w:left w:val="single" w:sz="6" w:space="0" w:color="auto"/>
              <w:bottom w:val="single" w:sz="6" w:space="0" w:color="auto"/>
              <w:right w:val="single" w:sz="6" w:space="0" w:color="auto"/>
            </w:tcBorders>
            <w:hideMark/>
          </w:tcPr>
          <w:p w14:paraId="1C12565C" w14:textId="6BC1CA8D" w:rsidR="00DE6A97" w:rsidRPr="002746A5" w:rsidRDefault="00DE6A97" w:rsidP="00DE6A97">
            <w:pPr>
              <w:pStyle w:val="ConsPlusCell"/>
              <w:jc w:val="center"/>
              <w:rPr>
                <w:rFonts w:ascii="Times New Roman" w:hAnsi="Times New Roman" w:cs="Times New Roman"/>
                <w:sz w:val="18"/>
                <w:szCs w:val="18"/>
              </w:rPr>
            </w:pPr>
            <w:r w:rsidRPr="002746A5">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hideMark/>
          </w:tcPr>
          <w:p w14:paraId="0687BCB3" w14:textId="2415E74C" w:rsidR="00DE6A97" w:rsidRPr="002746A5" w:rsidRDefault="00DE6A97" w:rsidP="00DE6A97">
            <w:pPr>
              <w:pStyle w:val="ConsPlusCell"/>
              <w:rPr>
                <w:rFonts w:ascii="Times New Roman" w:hAnsi="Times New Roman" w:cs="Times New Roman"/>
                <w:sz w:val="18"/>
                <w:szCs w:val="18"/>
              </w:rPr>
            </w:pPr>
            <w:r w:rsidRPr="002746A5">
              <w:rPr>
                <w:rFonts w:ascii="Times New Roman" w:hAnsi="Times New Roman" w:cs="Times New Roman"/>
                <w:sz w:val="18"/>
                <w:szCs w:val="18"/>
              </w:rPr>
              <w:t>решение Ачинского районного Совета депутатов об исполнении районного бюджета</w:t>
            </w:r>
          </w:p>
        </w:tc>
        <w:tc>
          <w:tcPr>
            <w:tcW w:w="586" w:type="dxa"/>
            <w:tcBorders>
              <w:top w:val="single" w:sz="6" w:space="0" w:color="auto"/>
              <w:left w:val="single" w:sz="6" w:space="0" w:color="auto"/>
              <w:bottom w:val="single" w:sz="6" w:space="0" w:color="auto"/>
              <w:right w:val="single" w:sz="6" w:space="0" w:color="auto"/>
            </w:tcBorders>
            <w:hideMark/>
          </w:tcPr>
          <w:p w14:paraId="205ED820" w14:textId="296F2FA5" w:rsidR="00DE6A97" w:rsidRPr="002746A5" w:rsidRDefault="008C23ED"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hideMark/>
          </w:tcPr>
          <w:p w14:paraId="719606D5" w14:textId="5280C24C" w:rsidR="00DE6A97" w:rsidRPr="002746A5" w:rsidRDefault="007E13C4"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tcPr>
          <w:p w14:paraId="239116F6" w14:textId="008F5DB3" w:rsidR="00DE6A97" w:rsidRPr="002746A5" w:rsidRDefault="008C23ED"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tcPr>
          <w:p w14:paraId="102A9F55" w14:textId="170A54FA" w:rsidR="00DE6A97" w:rsidRPr="002746A5" w:rsidRDefault="008C23ED"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tcPr>
          <w:p w14:paraId="4E2F29B0" w14:textId="026AB019" w:rsidR="00DE6A97" w:rsidRPr="002746A5" w:rsidRDefault="008C23ED"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12" w:type="dxa"/>
            <w:tcBorders>
              <w:top w:val="single" w:sz="6" w:space="0" w:color="auto"/>
              <w:left w:val="single" w:sz="6" w:space="0" w:color="auto"/>
              <w:bottom w:val="single" w:sz="6" w:space="0" w:color="auto"/>
              <w:right w:val="single" w:sz="6" w:space="0" w:color="auto"/>
            </w:tcBorders>
          </w:tcPr>
          <w:p w14:paraId="025F2C6B" w14:textId="51F273AE" w:rsidR="00DE6A97" w:rsidRPr="002746A5" w:rsidRDefault="008C23ED"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tcPr>
          <w:p w14:paraId="1837B26E" w14:textId="5D4CAC12" w:rsidR="00DE6A97" w:rsidRPr="002746A5" w:rsidRDefault="008C23ED"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tcPr>
          <w:p w14:paraId="2BC4EA39" w14:textId="61721D22" w:rsidR="00DE6A97" w:rsidRPr="002746A5" w:rsidRDefault="008C23ED"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tcPr>
          <w:p w14:paraId="3C5A6965" w14:textId="71D47F16" w:rsidR="00DE6A97" w:rsidRPr="002746A5" w:rsidRDefault="008C23ED" w:rsidP="00DE6A97">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28" w:type="dxa"/>
            <w:tcBorders>
              <w:top w:val="single" w:sz="6" w:space="0" w:color="auto"/>
              <w:left w:val="single" w:sz="6" w:space="0" w:color="auto"/>
              <w:bottom w:val="single" w:sz="6" w:space="0" w:color="auto"/>
              <w:right w:val="single" w:sz="6" w:space="0" w:color="auto"/>
            </w:tcBorders>
            <w:hideMark/>
          </w:tcPr>
          <w:p w14:paraId="738A159D" w14:textId="33DBB4D5" w:rsidR="00DE6A97" w:rsidRPr="002746A5" w:rsidRDefault="00DE6A97" w:rsidP="00DE6A97">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c>
          <w:tcPr>
            <w:tcW w:w="633" w:type="dxa"/>
            <w:tcBorders>
              <w:top w:val="single" w:sz="6" w:space="0" w:color="auto"/>
              <w:left w:val="single" w:sz="6" w:space="0" w:color="auto"/>
              <w:bottom w:val="single" w:sz="6" w:space="0" w:color="auto"/>
              <w:right w:val="single" w:sz="6" w:space="0" w:color="auto"/>
            </w:tcBorders>
            <w:hideMark/>
          </w:tcPr>
          <w:p w14:paraId="136C24A5" w14:textId="0EB52F11" w:rsidR="00DE6A97" w:rsidRPr="002746A5" w:rsidRDefault="00DE6A97" w:rsidP="00DE6A97">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c>
          <w:tcPr>
            <w:tcW w:w="620" w:type="dxa"/>
            <w:tcBorders>
              <w:top w:val="single" w:sz="6" w:space="0" w:color="auto"/>
              <w:left w:val="single" w:sz="6" w:space="0" w:color="auto"/>
              <w:bottom w:val="single" w:sz="6" w:space="0" w:color="auto"/>
              <w:right w:val="single" w:sz="6" w:space="0" w:color="auto"/>
            </w:tcBorders>
          </w:tcPr>
          <w:p w14:paraId="269B9765" w14:textId="57DB50ED" w:rsidR="00DE6A97" w:rsidRPr="002746A5" w:rsidRDefault="00DE6A97" w:rsidP="00DE6A97">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c>
          <w:tcPr>
            <w:tcW w:w="620" w:type="dxa"/>
            <w:tcBorders>
              <w:top w:val="single" w:sz="6" w:space="0" w:color="auto"/>
              <w:left w:val="single" w:sz="6" w:space="0" w:color="auto"/>
              <w:bottom w:val="single" w:sz="6" w:space="0" w:color="auto"/>
              <w:right w:val="single" w:sz="6" w:space="0" w:color="auto"/>
            </w:tcBorders>
          </w:tcPr>
          <w:p w14:paraId="25D9E82A" w14:textId="13BC8551" w:rsidR="00DE6A97" w:rsidRPr="002746A5" w:rsidRDefault="00DE6A97" w:rsidP="00DE6A97">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c>
          <w:tcPr>
            <w:tcW w:w="620" w:type="dxa"/>
            <w:tcBorders>
              <w:top w:val="single" w:sz="6" w:space="0" w:color="auto"/>
              <w:left w:val="single" w:sz="6" w:space="0" w:color="auto"/>
              <w:bottom w:val="single" w:sz="6" w:space="0" w:color="auto"/>
              <w:right w:val="single" w:sz="6" w:space="0" w:color="auto"/>
            </w:tcBorders>
            <w:hideMark/>
          </w:tcPr>
          <w:p w14:paraId="36C6841E" w14:textId="42533983" w:rsidR="00DE6A97" w:rsidRPr="00D36534" w:rsidRDefault="00DE6A97" w:rsidP="00DE6A97">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r>
      <w:tr w:rsidR="00D36534" w:rsidRPr="00D36534" w14:paraId="47FA4E12"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hideMark/>
          </w:tcPr>
          <w:p w14:paraId="0CF80CF4" w14:textId="77777777" w:rsidR="00BF7BD1" w:rsidRPr="00D36534" w:rsidRDefault="00BF7BD1" w:rsidP="00BF7BD1">
            <w:pPr>
              <w:pStyle w:val="ConsPlusNormal"/>
              <w:widowControl/>
              <w:ind w:firstLine="0"/>
              <w:rPr>
                <w:rFonts w:ascii="Times New Roman" w:hAnsi="Times New Roman" w:cs="Times New Roman"/>
                <w:sz w:val="18"/>
                <w:szCs w:val="18"/>
              </w:rPr>
            </w:pPr>
            <w:bookmarkStart w:id="0" w:name="_Hlk120710958"/>
            <w:r w:rsidRPr="00D36534">
              <w:rPr>
                <w:rFonts w:ascii="Times New Roman" w:hAnsi="Times New Roman" w:cs="Times New Roman"/>
                <w:sz w:val="18"/>
                <w:szCs w:val="18"/>
              </w:rPr>
              <w:t>1.3</w:t>
            </w:r>
          </w:p>
        </w:tc>
        <w:tc>
          <w:tcPr>
            <w:tcW w:w="2613" w:type="dxa"/>
            <w:tcBorders>
              <w:top w:val="single" w:sz="6" w:space="0" w:color="auto"/>
              <w:left w:val="single" w:sz="6" w:space="0" w:color="auto"/>
              <w:bottom w:val="single" w:sz="6" w:space="0" w:color="auto"/>
              <w:right w:val="single" w:sz="6" w:space="0" w:color="auto"/>
            </w:tcBorders>
            <w:hideMark/>
          </w:tcPr>
          <w:p w14:paraId="0FF72D36" w14:textId="78049037" w:rsidR="00BF7BD1" w:rsidRPr="00D36534" w:rsidRDefault="00BF7BD1" w:rsidP="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lang w:eastAsia="en-US"/>
              </w:rPr>
              <w:t>Доля расходов районного бюджета, формируемых в рамках муниципальных программ Ачинского района</w:t>
            </w:r>
          </w:p>
        </w:tc>
        <w:tc>
          <w:tcPr>
            <w:tcW w:w="947" w:type="dxa"/>
            <w:tcBorders>
              <w:top w:val="single" w:sz="6" w:space="0" w:color="auto"/>
              <w:left w:val="single" w:sz="6" w:space="0" w:color="auto"/>
              <w:bottom w:val="single" w:sz="6" w:space="0" w:color="auto"/>
              <w:right w:val="single" w:sz="6" w:space="0" w:color="auto"/>
            </w:tcBorders>
            <w:hideMark/>
          </w:tcPr>
          <w:p w14:paraId="188E2B97" w14:textId="69205073"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hideMark/>
          </w:tcPr>
          <w:p w14:paraId="212AF176" w14:textId="7C801C9E" w:rsidR="00BF7BD1" w:rsidRPr="00D36534" w:rsidRDefault="009B7153" w:rsidP="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г</w:t>
            </w:r>
            <w:r w:rsidR="00BF7BD1" w:rsidRPr="00D36534">
              <w:rPr>
                <w:rFonts w:ascii="Times New Roman" w:hAnsi="Times New Roman" w:cs="Times New Roman"/>
                <w:sz w:val="18"/>
                <w:szCs w:val="18"/>
              </w:rPr>
              <w:t xml:space="preserve">одовой </w:t>
            </w:r>
            <w:r w:rsidR="00BF7BD1" w:rsidRPr="00D36534">
              <w:rPr>
                <w:rFonts w:ascii="Times New Roman" w:hAnsi="Times New Roman" w:cs="Times New Roman"/>
                <w:sz w:val="18"/>
                <w:szCs w:val="18"/>
              </w:rPr>
              <w:br/>
              <w:t>отчет об исполнении бюджета</w:t>
            </w:r>
          </w:p>
        </w:tc>
        <w:tc>
          <w:tcPr>
            <w:tcW w:w="586" w:type="dxa"/>
            <w:tcBorders>
              <w:top w:val="single" w:sz="6" w:space="0" w:color="auto"/>
              <w:left w:val="single" w:sz="6" w:space="0" w:color="auto"/>
              <w:bottom w:val="single" w:sz="6" w:space="0" w:color="auto"/>
              <w:right w:val="single" w:sz="6" w:space="0" w:color="auto"/>
            </w:tcBorders>
            <w:hideMark/>
          </w:tcPr>
          <w:p w14:paraId="077DF8CA" w14:textId="65D57CC8" w:rsidR="00BF7BD1" w:rsidRPr="00D36534" w:rsidRDefault="003F39E6" w:rsidP="00DE6A97">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47,3</w:t>
            </w:r>
          </w:p>
        </w:tc>
        <w:tc>
          <w:tcPr>
            <w:tcW w:w="605" w:type="dxa"/>
            <w:tcBorders>
              <w:top w:val="single" w:sz="6" w:space="0" w:color="auto"/>
              <w:left w:val="single" w:sz="6" w:space="0" w:color="auto"/>
              <w:bottom w:val="single" w:sz="6" w:space="0" w:color="auto"/>
              <w:right w:val="single" w:sz="6" w:space="0" w:color="auto"/>
            </w:tcBorders>
            <w:hideMark/>
          </w:tcPr>
          <w:p w14:paraId="06BE0459" w14:textId="4A4975AF" w:rsidR="00BF7BD1" w:rsidRPr="00D36534" w:rsidRDefault="003F39E6"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lang w:eastAsia="en-US"/>
              </w:rPr>
              <w:t>95,3</w:t>
            </w:r>
          </w:p>
        </w:tc>
        <w:tc>
          <w:tcPr>
            <w:tcW w:w="611" w:type="dxa"/>
            <w:tcBorders>
              <w:top w:val="single" w:sz="6" w:space="0" w:color="auto"/>
              <w:left w:val="single" w:sz="6" w:space="0" w:color="auto"/>
              <w:bottom w:val="single" w:sz="6" w:space="0" w:color="auto"/>
              <w:right w:val="single" w:sz="6" w:space="0" w:color="auto"/>
            </w:tcBorders>
            <w:hideMark/>
          </w:tcPr>
          <w:p w14:paraId="42B98F31" w14:textId="1BB3FFBA" w:rsidR="00BF7BD1" w:rsidRPr="00D36534" w:rsidRDefault="003F39E6"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lang w:eastAsia="en-US"/>
              </w:rPr>
              <w:t>94,9</w:t>
            </w:r>
          </w:p>
        </w:tc>
        <w:tc>
          <w:tcPr>
            <w:tcW w:w="611" w:type="dxa"/>
            <w:tcBorders>
              <w:top w:val="single" w:sz="6" w:space="0" w:color="auto"/>
              <w:left w:val="single" w:sz="6" w:space="0" w:color="auto"/>
              <w:bottom w:val="single" w:sz="6" w:space="0" w:color="auto"/>
              <w:right w:val="single" w:sz="6" w:space="0" w:color="auto"/>
            </w:tcBorders>
            <w:hideMark/>
          </w:tcPr>
          <w:p w14:paraId="63B721DE" w14:textId="606C851B" w:rsidR="00BF7BD1" w:rsidRPr="00D36534" w:rsidRDefault="003F39E6"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lang w:eastAsia="en-US"/>
              </w:rPr>
              <w:t>95,8</w:t>
            </w:r>
          </w:p>
        </w:tc>
        <w:tc>
          <w:tcPr>
            <w:tcW w:w="611" w:type="dxa"/>
            <w:tcBorders>
              <w:top w:val="single" w:sz="6" w:space="0" w:color="auto"/>
              <w:left w:val="single" w:sz="6" w:space="0" w:color="auto"/>
              <w:bottom w:val="single" w:sz="6" w:space="0" w:color="auto"/>
              <w:right w:val="single" w:sz="6" w:space="0" w:color="auto"/>
            </w:tcBorders>
            <w:hideMark/>
          </w:tcPr>
          <w:p w14:paraId="039B1E0A" w14:textId="3405D061" w:rsidR="00BF7BD1" w:rsidRPr="00D36534" w:rsidRDefault="003F39E6"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lang w:eastAsia="en-US"/>
              </w:rPr>
              <w:t>96,3</w:t>
            </w:r>
          </w:p>
        </w:tc>
        <w:tc>
          <w:tcPr>
            <w:tcW w:w="612" w:type="dxa"/>
            <w:tcBorders>
              <w:top w:val="single" w:sz="6" w:space="0" w:color="auto"/>
              <w:left w:val="single" w:sz="6" w:space="0" w:color="auto"/>
              <w:bottom w:val="single" w:sz="6" w:space="0" w:color="auto"/>
              <w:right w:val="single" w:sz="6" w:space="0" w:color="auto"/>
            </w:tcBorders>
            <w:hideMark/>
          </w:tcPr>
          <w:p w14:paraId="70DC17AF" w14:textId="790D6717" w:rsidR="00BF7BD1" w:rsidRPr="00D36534" w:rsidRDefault="003F39E6"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96,2</w:t>
            </w:r>
          </w:p>
        </w:tc>
        <w:tc>
          <w:tcPr>
            <w:tcW w:w="605" w:type="dxa"/>
            <w:tcBorders>
              <w:top w:val="single" w:sz="6" w:space="0" w:color="auto"/>
              <w:left w:val="single" w:sz="6" w:space="0" w:color="auto"/>
              <w:bottom w:val="single" w:sz="6" w:space="0" w:color="auto"/>
              <w:right w:val="single" w:sz="6" w:space="0" w:color="auto"/>
            </w:tcBorders>
            <w:hideMark/>
          </w:tcPr>
          <w:p w14:paraId="46857B4D" w14:textId="643DC24E" w:rsidR="00BF7BD1" w:rsidRPr="00D36534" w:rsidRDefault="003F39E6"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94,5</w:t>
            </w:r>
          </w:p>
        </w:tc>
        <w:tc>
          <w:tcPr>
            <w:tcW w:w="605" w:type="dxa"/>
            <w:tcBorders>
              <w:top w:val="single" w:sz="6" w:space="0" w:color="auto"/>
              <w:left w:val="single" w:sz="6" w:space="0" w:color="auto"/>
              <w:bottom w:val="single" w:sz="6" w:space="0" w:color="auto"/>
              <w:right w:val="single" w:sz="6" w:space="0" w:color="auto"/>
            </w:tcBorders>
            <w:hideMark/>
          </w:tcPr>
          <w:p w14:paraId="09D81404" w14:textId="56AF9A18" w:rsidR="00BF7BD1" w:rsidRPr="00D36534" w:rsidRDefault="003F39E6"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95,7</w:t>
            </w:r>
          </w:p>
        </w:tc>
        <w:tc>
          <w:tcPr>
            <w:tcW w:w="624" w:type="dxa"/>
            <w:tcBorders>
              <w:top w:val="single" w:sz="6" w:space="0" w:color="auto"/>
              <w:left w:val="single" w:sz="6" w:space="0" w:color="auto"/>
              <w:bottom w:val="single" w:sz="6" w:space="0" w:color="auto"/>
              <w:right w:val="single" w:sz="6" w:space="0" w:color="auto"/>
            </w:tcBorders>
            <w:hideMark/>
          </w:tcPr>
          <w:p w14:paraId="4184852A" w14:textId="3B7344B2" w:rsidR="00BF7BD1" w:rsidRPr="00D36534" w:rsidRDefault="003F39E6"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92</w:t>
            </w:r>
            <w:r w:rsidR="00AB36DC" w:rsidRPr="00D36534">
              <w:rPr>
                <w:rFonts w:ascii="Times New Roman" w:hAnsi="Times New Roman" w:cs="Times New Roman"/>
                <w:sz w:val="18"/>
                <w:szCs w:val="18"/>
              </w:rPr>
              <w:t>,0</w:t>
            </w:r>
          </w:p>
        </w:tc>
        <w:tc>
          <w:tcPr>
            <w:tcW w:w="628" w:type="dxa"/>
            <w:tcBorders>
              <w:top w:val="single" w:sz="6" w:space="0" w:color="auto"/>
              <w:left w:val="single" w:sz="6" w:space="0" w:color="auto"/>
              <w:bottom w:val="single" w:sz="6" w:space="0" w:color="auto"/>
              <w:right w:val="single" w:sz="6" w:space="0" w:color="auto"/>
            </w:tcBorders>
            <w:hideMark/>
          </w:tcPr>
          <w:p w14:paraId="13F58071" w14:textId="12DB9A21"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90</w:t>
            </w:r>
          </w:p>
        </w:tc>
        <w:tc>
          <w:tcPr>
            <w:tcW w:w="633" w:type="dxa"/>
            <w:tcBorders>
              <w:top w:val="single" w:sz="6" w:space="0" w:color="auto"/>
              <w:left w:val="single" w:sz="6" w:space="0" w:color="auto"/>
              <w:bottom w:val="single" w:sz="6" w:space="0" w:color="auto"/>
              <w:right w:val="single" w:sz="6" w:space="0" w:color="auto"/>
            </w:tcBorders>
            <w:hideMark/>
          </w:tcPr>
          <w:p w14:paraId="4C4D1CE8" w14:textId="0DB4985E"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90</w:t>
            </w:r>
          </w:p>
        </w:tc>
        <w:tc>
          <w:tcPr>
            <w:tcW w:w="620" w:type="dxa"/>
            <w:tcBorders>
              <w:top w:val="single" w:sz="6" w:space="0" w:color="auto"/>
              <w:left w:val="single" w:sz="6" w:space="0" w:color="auto"/>
              <w:bottom w:val="single" w:sz="6" w:space="0" w:color="auto"/>
              <w:right w:val="single" w:sz="6" w:space="0" w:color="auto"/>
            </w:tcBorders>
          </w:tcPr>
          <w:p w14:paraId="72303B65" w14:textId="64460059"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90</w:t>
            </w:r>
          </w:p>
        </w:tc>
        <w:tc>
          <w:tcPr>
            <w:tcW w:w="620" w:type="dxa"/>
            <w:tcBorders>
              <w:top w:val="single" w:sz="6" w:space="0" w:color="auto"/>
              <w:left w:val="single" w:sz="6" w:space="0" w:color="auto"/>
              <w:bottom w:val="single" w:sz="6" w:space="0" w:color="auto"/>
              <w:right w:val="single" w:sz="6" w:space="0" w:color="auto"/>
            </w:tcBorders>
          </w:tcPr>
          <w:p w14:paraId="76C5CD91" w14:textId="6C884AFE"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90</w:t>
            </w:r>
          </w:p>
        </w:tc>
        <w:tc>
          <w:tcPr>
            <w:tcW w:w="620" w:type="dxa"/>
            <w:tcBorders>
              <w:top w:val="single" w:sz="6" w:space="0" w:color="auto"/>
              <w:left w:val="single" w:sz="6" w:space="0" w:color="auto"/>
              <w:bottom w:val="single" w:sz="6" w:space="0" w:color="auto"/>
              <w:right w:val="single" w:sz="6" w:space="0" w:color="auto"/>
            </w:tcBorders>
            <w:hideMark/>
          </w:tcPr>
          <w:p w14:paraId="455AD06A" w14:textId="43B1EB5C"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90</w:t>
            </w:r>
          </w:p>
        </w:tc>
      </w:tr>
      <w:bookmarkEnd w:id="0"/>
      <w:tr w:rsidR="00D36534" w:rsidRPr="00D36534" w14:paraId="3F72B73D" w14:textId="77777777" w:rsidTr="00195A8D">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6891E107" w14:textId="2DCB50C4" w:rsidR="00FB6C2C" w:rsidRPr="00D36534" w:rsidRDefault="00FB6C2C">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36534" w:rsidRPr="00D36534" w14:paraId="4077CBD8" w14:textId="77777777" w:rsidTr="00432939">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2EEC7601" w14:textId="13C6ACAC" w:rsidR="00FB6C2C" w:rsidRPr="00D36534" w:rsidRDefault="00FB6C2C">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r>
      <w:tr w:rsidR="00D36534" w:rsidRPr="00D36534" w14:paraId="42A1517D"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hideMark/>
          </w:tcPr>
          <w:p w14:paraId="4ED4023F" w14:textId="77777777" w:rsidR="002971A2" w:rsidRPr="00D36534" w:rsidRDefault="002971A2" w:rsidP="002971A2">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1.1</w:t>
            </w:r>
          </w:p>
        </w:tc>
        <w:tc>
          <w:tcPr>
            <w:tcW w:w="2613" w:type="dxa"/>
            <w:tcBorders>
              <w:top w:val="single" w:sz="6" w:space="0" w:color="auto"/>
              <w:left w:val="single" w:sz="6" w:space="0" w:color="auto"/>
              <w:bottom w:val="single" w:sz="6" w:space="0" w:color="auto"/>
              <w:right w:val="single" w:sz="6" w:space="0" w:color="auto"/>
            </w:tcBorders>
            <w:hideMark/>
          </w:tcPr>
          <w:p w14:paraId="2AF070F1" w14:textId="5349EF94" w:rsidR="002971A2" w:rsidRPr="00D36534" w:rsidRDefault="002971A2" w:rsidP="002971A2">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lang w:eastAsia="en-US"/>
              </w:rPr>
              <w:t xml:space="preserve">Критерий выравнивания расчетной бюджетной обеспеченности муниципальных образований Ачинского района </w:t>
            </w:r>
          </w:p>
        </w:tc>
        <w:tc>
          <w:tcPr>
            <w:tcW w:w="947" w:type="dxa"/>
            <w:tcBorders>
              <w:top w:val="single" w:sz="6" w:space="0" w:color="auto"/>
              <w:left w:val="single" w:sz="6" w:space="0" w:color="auto"/>
              <w:bottom w:val="single" w:sz="6" w:space="0" w:color="auto"/>
              <w:right w:val="single" w:sz="6" w:space="0" w:color="auto"/>
            </w:tcBorders>
            <w:hideMark/>
          </w:tcPr>
          <w:p w14:paraId="652985BF" w14:textId="023545D1" w:rsidR="002971A2" w:rsidRPr="00D36534" w:rsidRDefault="002971A2" w:rsidP="002971A2">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hideMark/>
          </w:tcPr>
          <w:p w14:paraId="04FCD312" w14:textId="109C8F26" w:rsidR="002971A2" w:rsidRPr="00D36534" w:rsidRDefault="002971A2" w:rsidP="002971A2">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ведомственная статистика</w:t>
            </w:r>
          </w:p>
        </w:tc>
        <w:tc>
          <w:tcPr>
            <w:tcW w:w="586" w:type="dxa"/>
            <w:tcBorders>
              <w:top w:val="single" w:sz="6" w:space="0" w:color="auto"/>
              <w:left w:val="single" w:sz="6" w:space="0" w:color="auto"/>
              <w:bottom w:val="single" w:sz="6" w:space="0" w:color="auto"/>
              <w:right w:val="single" w:sz="6" w:space="0" w:color="auto"/>
            </w:tcBorders>
            <w:hideMark/>
          </w:tcPr>
          <w:p w14:paraId="723A157B" w14:textId="3E73C680"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1,16</w:t>
            </w:r>
          </w:p>
        </w:tc>
        <w:tc>
          <w:tcPr>
            <w:tcW w:w="605" w:type="dxa"/>
            <w:tcBorders>
              <w:top w:val="single" w:sz="6" w:space="0" w:color="auto"/>
              <w:left w:val="single" w:sz="6" w:space="0" w:color="auto"/>
              <w:bottom w:val="single" w:sz="6" w:space="0" w:color="auto"/>
              <w:right w:val="single" w:sz="6" w:space="0" w:color="auto"/>
            </w:tcBorders>
            <w:hideMark/>
          </w:tcPr>
          <w:p w14:paraId="3956F583" w14:textId="72859ED6"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2,00</w:t>
            </w:r>
          </w:p>
        </w:tc>
        <w:tc>
          <w:tcPr>
            <w:tcW w:w="611" w:type="dxa"/>
            <w:tcBorders>
              <w:top w:val="single" w:sz="6" w:space="0" w:color="auto"/>
              <w:left w:val="single" w:sz="6" w:space="0" w:color="auto"/>
              <w:bottom w:val="single" w:sz="6" w:space="0" w:color="auto"/>
              <w:right w:val="single" w:sz="6" w:space="0" w:color="auto"/>
            </w:tcBorders>
            <w:hideMark/>
          </w:tcPr>
          <w:p w14:paraId="581576BC" w14:textId="1B666A87"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1,46</w:t>
            </w:r>
          </w:p>
        </w:tc>
        <w:tc>
          <w:tcPr>
            <w:tcW w:w="611" w:type="dxa"/>
            <w:tcBorders>
              <w:top w:val="single" w:sz="6" w:space="0" w:color="auto"/>
              <w:left w:val="single" w:sz="6" w:space="0" w:color="auto"/>
              <w:bottom w:val="single" w:sz="6" w:space="0" w:color="auto"/>
              <w:right w:val="single" w:sz="6" w:space="0" w:color="auto"/>
            </w:tcBorders>
            <w:hideMark/>
          </w:tcPr>
          <w:p w14:paraId="4A78E376" w14:textId="12D964AB"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1,86</w:t>
            </w:r>
          </w:p>
        </w:tc>
        <w:tc>
          <w:tcPr>
            <w:tcW w:w="611" w:type="dxa"/>
            <w:tcBorders>
              <w:top w:val="single" w:sz="6" w:space="0" w:color="auto"/>
              <w:left w:val="single" w:sz="6" w:space="0" w:color="auto"/>
              <w:bottom w:val="single" w:sz="6" w:space="0" w:color="auto"/>
              <w:right w:val="single" w:sz="6" w:space="0" w:color="auto"/>
            </w:tcBorders>
            <w:hideMark/>
          </w:tcPr>
          <w:p w14:paraId="1ABB058E" w14:textId="0FE84A21"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1,90</w:t>
            </w:r>
          </w:p>
        </w:tc>
        <w:tc>
          <w:tcPr>
            <w:tcW w:w="612" w:type="dxa"/>
            <w:tcBorders>
              <w:top w:val="single" w:sz="6" w:space="0" w:color="auto"/>
              <w:left w:val="single" w:sz="6" w:space="0" w:color="auto"/>
              <w:bottom w:val="single" w:sz="6" w:space="0" w:color="auto"/>
              <w:right w:val="single" w:sz="6" w:space="0" w:color="auto"/>
            </w:tcBorders>
            <w:hideMark/>
          </w:tcPr>
          <w:p w14:paraId="13D0CA57" w14:textId="405A59CB"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1,88</w:t>
            </w:r>
          </w:p>
        </w:tc>
        <w:tc>
          <w:tcPr>
            <w:tcW w:w="605" w:type="dxa"/>
            <w:tcBorders>
              <w:top w:val="single" w:sz="6" w:space="0" w:color="auto"/>
              <w:left w:val="single" w:sz="6" w:space="0" w:color="auto"/>
              <w:bottom w:val="single" w:sz="6" w:space="0" w:color="auto"/>
              <w:right w:val="single" w:sz="6" w:space="0" w:color="auto"/>
            </w:tcBorders>
            <w:hideMark/>
          </w:tcPr>
          <w:p w14:paraId="4BEF3675" w14:textId="051ABC8F"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1,95</w:t>
            </w:r>
          </w:p>
        </w:tc>
        <w:tc>
          <w:tcPr>
            <w:tcW w:w="605" w:type="dxa"/>
            <w:tcBorders>
              <w:top w:val="single" w:sz="6" w:space="0" w:color="auto"/>
              <w:left w:val="single" w:sz="6" w:space="0" w:color="auto"/>
              <w:bottom w:val="single" w:sz="6" w:space="0" w:color="auto"/>
              <w:right w:val="single" w:sz="6" w:space="0" w:color="auto"/>
            </w:tcBorders>
            <w:hideMark/>
          </w:tcPr>
          <w:p w14:paraId="330911F4" w14:textId="0B88D0E2"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2,00</w:t>
            </w:r>
          </w:p>
        </w:tc>
        <w:tc>
          <w:tcPr>
            <w:tcW w:w="624" w:type="dxa"/>
            <w:tcBorders>
              <w:top w:val="single" w:sz="6" w:space="0" w:color="auto"/>
              <w:left w:val="single" w:sz="6" w:space="0" w:color="auto"/>
              <w:bottom w:val="single" w:sz="6" w:space="0" w:color="auto"/>
              <w:right w:val="single" w:sz="6" w:space="0" w:color="auto"/>
            </w:tcBorders>
            <w:hideMark/>
          </w:tcPr>
          <w:p w14:paraId="7E02833F" w14:textId="6B02B62E" w:rsidR="002971A2" w:rsidRPr="00D36534" w:rsidRDefault="006D14AD" w:rsidP="002971A2">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2,20</w:t>
            </w:r>
          </w:p>
        </w:tc>
        <w:tc>
          <w:tcPr>
            <w:tcW w:w="628" w:type="dxa"/>
            <w:tcBorders>
              <w:top w:val="single" w:sz="6" w:space="0" w:color="auto"/>
              <w:left w:val="single" w:sz="6" w:space="0" w:color="auto"/>
              <w:bottom w:val="single" w:sz="6" w:space="0" w:color="auto"/>
              <w:right w:val="single" w:sz="6" w:space="0" w:color="auto"/>
            </w:tcBorders>
            <w:hideMark/>
          </w:tcPr>
          <w:p w14:paraId="4171FE46" w14:textId="77777777" w:rsidR="002971A2" w:rsidRPr="00D36534" w:rsidRDefault="002971A2" w:rsidP="002971A2">
            <w:pPr>
              <w:pStyle w:val="ConsPlusNormal"/>
              <w:widowControl/>
              <w:ind w:firstLine="0"/>
              <w:jc w:val="center"/>
              <w:rPr>
                <w:rFonts w:ascii="Times New Roman" w:hAnsi="Times New Roman" w:cs="Times New Roman"/>
                <w:sz w:val="18"/>
                <w:szCs w:val="18"/>
                <w:highlight w:val="yellow"/>
              </w:rPr>
            </w:pPr>
            <w:r w:rsidRPr="00D36534">
              <w:rPr>
                <w:rFonts w:ascii="Times New Roman" w:hAnsi="Times New Roman" w:cs="Times New Roman"/>
                <w:sz w:val="18"/>
                <w:szCs w:val="18"/>
              </w:rPr>
              <w:t>не менее 1,2</w:t>
            </w:r>
          </w:p>
        </w:tc>
        <w:tc>
          <w:tcPr>
            <w:tcW w:w="633" w:type="dxa"/>
            <w:tcBorders>
              <w:top w:val="single" w:sz="6" w:space="0" w:color="auto"/>
              <w:left w:val="single" w:sz="6" w:space="0" w:color="auto"/>
              <w:bottom w:val="single" w:sz="6" w:space="0" w:color="auto"/>
              <w:right w:val="single" w:sz="6" w:space="0" w:color="auto"/>
            </w:tcBorders>
            <w:hideMark/>
          </w:tcPr>
          <w:p w14:paraId="4D349CF8" w14:textId="77777777" w:rsidR="002971A2" w:rsidRPr="00D36534" w:rsidRDefault="002971A2" w:rsidP="002971A2">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c>
          <w:tcPr>
            <w:tcW w:w="620" w:type="dxa"/>
            <w:tcBorders>
              <w:top w:val="single" w:sz="6" w:space="0" w:color="auto"/>
              <w:left w:val="single" w:sz="6" w:space="0" w:color="auto"/>
              <w:bottom w:val="single" w:sz="6" w:space="0" w:color="auto"/>
              <w:right w:val="single" w:sz="6" w:space="0" w:color="auto"/>
            </w:tcBorders>
          </w:tcPr>
          <w:p w14:paraId="2A5EEF39" w14:textId="23296E0C" w:rsidR="002971A2" w:rsidRPr="00D36534" w:rsidRDefault="002971A2" w:rsidP="002971A2">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c>
          <w:tcPr>
            <w:tcW w:w="620" w:type="dxa"/>
            <w:tcBorders>
              <w:top w:val="single" w:sz="6" w:space="0" w:color="auto"/>
              <w:left w:val="single" w:sz="6" w:space="0" w:color="auto"/>
              <w:bottom w:val="single" w:sz="6" w:space="0" w:color="auto"/>
              <w:right w:val="single" w:sz="6" w:space="0" w:color="auto"/>
            </w:tcBorders>
          </w:tcPr>
          <w:p w14:paraId="119F54AE" w14:textId="3067FE74" w:rsidR="002971A2" w:rsidRPr="00D36534" w:rsidRDefault="002971A2" w:rsidP="002971A2">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c>
          <w:tcPr>
            <w:tcW w:w="620" w:type="dxa"/>
            <w:tcBorders>
              <w:top w:val="single" w:sz="6" w:space="0" w:color="auto"/>
              <w:left w:val="single" w:sz="6" w:space="0" w:color="auto"/>
              <w:bottom w:val="single" w:sz="6" w:space="0" w:color="auto"/>
              <w:right w:val="single" w:sz="6" w:space="0" w:color="auto"/>
            </w:tcBorders>
            <w:hideMark/>
          </w:tcPr>
          <w:p w14:paraId="7676B241" w14:textId="35517918" w:rsidR="002971A2" w:rsidRPr="00D36534" w:rsidRDefault="002971A2" w:rsidP="002971A2">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не менее 1,2</w:t>
            </w:r>
          </w:p>
        </w:tc>
      </w:tr>
      <w:tr w:rsidR="00D36534" w:rsidRPr="00D36534" w14:paraId="225CB773"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hideMark/>
          </w:tcPr>
          <w:p w14:paraId="3ADE7667" w14:textId="7E1FF461" w:rsidR="00BF7BD1" w:rsidRPr="00D36534" w:rsidRDefault="00BF7BD1" w:rsidP="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1.2</w:t>
            </w:r>
          </w:p>
        </w:tc>
        <w:tc>
          <w:tcPr>
            <w:tcW w:w="2613" w:type="dxa"/>
            <w:tcBorders>
              <w:top w:val="single" w:sz="6" w:space="0" w:color="auto"/>
              <w:left w:val="single" w:sz="6" w:space="0" w:color="auto"/>
              <w:bottom w:val="single" w:sz="6" w:space="0" w:color="auto"/>
              <w:right w:val="single" w:sz="6" w:space="0" w:color="auto"/>
            </w:tcBorders>
            <w:hideMark/>
          </w:tcPr>
          <w:p w14:paraId="25CB2E5C" w14:textId="711261E6" w:rsidR="00BF7BD1" w:rsidRPr="00D36534" w:rsidRDefault="00BF7BD1" w:rsidP="00BF7BD1">
            <w:pPr>
              <w:spacing w:after="0" w:line="240" w:lineRule="auto"/>
              <w:rPr>
                <w:rFonts w:ascii="Times New Roman" w:hAnsi="Times New Roman"/>
                <w:sz w:val="18"/>
                <w:szCs w:val="18"/>
              </w:rPr>
            </w:pPr>
            <w:r w:rsidRPr="00D36534">
              <w:rPr>
                <w:rFonts w:ascii="Times New Roman" w:hAnsi="Times New Roman"/>
                <w:sz w:val="18"/>
                <w:szCs w:val="1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47" w:type="dxa"/>
            <w:tcBorders>
              <w:top w:val="single" w:sz="6" w:space="0" w:color="auto"/>
              <w:left w:val="single" w:sz="6" w:space="0" w:color="auto"/>
              <w:bottom w:val="single" w:sz="6" w:space="0" w:color="auto"/>
              <w:right w:val="single" w:sz="6" w:space="0" w:color="auto"/>
            </w:tcBorders>
            <w:hideMark/>
          </w:tcPr>
          <w:p w14:paraId="7EBE4148" w14:textId="0D5FE1D0"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тыс. рублей</w:t>
            </w:r>
          </w:p>
        </w:tc>
        <w:tc>
          <w:tcPr>
            <w:tcW w:w="1774" w:type="dxa"/>
            <w:tcBorders>
              <w:top w:val="single" w:sz="6" w:space="0" w:color="auto"/>
              <w:left w:val="single" w:sz="6" w:space="0" w:color="auto"/>
              <w:bottom w:val="single" w:sz="6" w:space="0" w:color="auto"/>
              <w:right w:val="single" w:sz="6" w:space="0" w:color="auto"/>
            </w:tcBorders>
            <w:hideMark/>
          </w:tcPr>
          <w:p w14:paraId="63DB5A65" w14:textId="5277C1CB" w:rsidR="00BF7BD1" w:rsidRPr="00D36534" w:rsidRDefault="009B7153" w:rsidP="00BF7BD1">
            <w:pPr>
              <w:spacing w:after="0" w:line="240" w:lineRule="auto"/>
              <w:rPr>
                <w:rFonts w:ascii="Times New Roman" w:hAnsi="Times New Roman"/>
                <w:sz w:val="18"/>
                <w:szCs w:val="18"/>
              </w:rPr>
            </w:pPr>
            <w:r w:rsidRPr="00D36534">
              <w:rPr>
                <w:rFonts w:ascii="Times New Roman" w:hAnsi="Times New Roman"/>
                <w:sz w:val="18"/>
                <w:szCs w:val="18"/>
              </w:rPr>
              <w:t>г</w:t>
            </w:r>
            <w:r w:rsidR="00BF7BD1" w:rsidRPr="00D36534">
              <w:rPr>
                <w:rFonts w:ascii="Times New Roman" w:hAnsi="Times New Roman"/>
                <w:sz w:val="18"/>
                <w:szCs w:val="18"/>
              </w:rPr>
              <w:t>одовой отчет об исполнении бюджета</w:t>
            </w:r>
          </w:p>
        </w:tc>
        <w:tc>
          <w:tcPr>
            <w:tcW w:w="586" w:type="dxa"/>
            <w:tcBorders>
              <w:top w:val="single" w:sz="6" w:space="0" w:color="auto"/>
              <w:left w:val="single" w:sz="6" w:space="0" w:color="auto"/>
              <w:bottom w:val="single" w:sz="6" w:space="0" w:color="auto"/>
              <w:right w:val="single" w:sz="6" w:space="0" w:color="auto"/>
            </w:tcBorders>
            <w:hideMark/>
          </w:tcPr>
          <w:p w14:paraId="7127BC9D"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hideMark/>
          </w:tcPr>
          <w:p w14:paraId="1C7BD0C4"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hideMark/>
          </w:tcPr>
          <w:p w14:paraId="5504C140"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hideMark/>
          </w:tcPr>
          <w:p w14:paraId="32768A1E"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hideMark/>
          </w:tcPr>
          <w:p w14:paraId="089D80E3"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2" w:type="dxa"/>
            <w:tcBorders>
              <w:top w:val="single" w:sz="6" w:space="0" w:color="auto"/>
              <w:left w:val="single" w:sz="6" w:space="0" w:color="auto"/>
              <w:bottom w:val="single" w:sz="6" w:space="0" w:color="auto"/>
              <w:right w:val="single" w:sz="6" w:space="0" w:color="auto"/>
            </w:tcBorders>
            <w:hideMark/>
          </w:tcPr>
          <w:p w14:paraId="1D662BBB"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hideMark/>
          </w:tcPr>
          <w:p w14:paraId="73A85F4D"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hideMark/>
          </w:tcPr>
          <w:p w14:paraId="1D5CF9EC"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12EC8A69"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28" w:type="dxa"/>
            <w:tcBorders>
              <w:top w:val="single" w:sz="6" w:space="0" w:color="auto"/>
              <w:left w:val="single" w:sz="6" w:space="0" w:color="auto"/>
              <w:bottom w:val="single" w:sz="6" w:space="0" w:color="auto"/>
              <w:right w:val="single" w:sz="6" w:space="0" w:color="auto"/>
            </w:tcBorders>
            <w:hideMark/>
          </w:tcPr>
          <w:p w14:paraId="1786900D" w14:textId="42C08F51"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c>
          <w:tcPr>
            <w:tcW w:w="633" w:type="dxa"/>
            <w:tcBorders>
              <w:top w:val="single" w:sz="6" w:space="0" w:color="auto"/>
              <w:left w:val="single" w:sz="6" w:space="0" w:color="auto"/>
              <w:bottom w:val="single" w:sz="6" w:space="0" w:color="auto"/>
              <w:right w:val="single" w:sz="6" w:space="0" w:color="auto"/>
            </w:tcBorders>
            <w:hideMark/>
          </w:tcPr>
          <w:p w14:paraId="2050F527" w14:textId="7046F103"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c>
          <w:tcPr>
            <w:tcW w:w="620" w:type="dxa"/>
            <w:tcBorders>
              <w:top w:val="single" w:sz="6" w:space="0" w:color="auto"/>
              <w:left w:val="single" w:sz="6" w:space="0" w:color="auto"/>
              <w:bottom w:val="single" w:sz="6" w:space="0" w:color="auto"/>
              <w:right w:val="single" w:sz="6" w:space="0" w:color="auto"/>
            </w:tcBorders>
          </w:tcPr>
          <w:p w14:paraId="66DBE5EC" w14:textId="6C98F114"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c>
          <w:tcPr>
            <w:tcW w:w="620" w:type="dxa"/>
            <w:tcBorders>
              <w:top w:val="single" w:sz="6" w:space="0" w:color="auto"/>
              <w:left w:val="single" w:sz="6" w:space="0" w:color="auto"/>
              <w:bottom w:val="single" w:sz="6" w:space="0" w:color="auto"/>
              <w:right w:val="single" w:sz="6" w:space="0" w:color="auto"/>
            </w:tcBorders>
          </w:tcPr>
          <w:p w14:paraId="412E6275" w14:textId="4265892C"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c>
          <w:tcPr>
            <w:tcW w:w="620" w:type="dxa"/>
            <w:tcBorders>
              <w:top w:val="single" w:sz="6" w:space="0" w:color="auto"/>
              <w:left w:val="single" w:sz="6" w:space="0" w:color="auto"/>
              <w:bottom w:val="single" w:sz="6" w:space="0" w:color="auto"/>
              <w:right w:val="single" w:sz="6" w:space="0" w:color="auto"/>
            </w:tcBorders>
            <w:hideMark/>
          </w:tcPr>
          <w:p w14:paraId="5CD99602" w14:textId="4C4C2F08"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r>
      <w:tr w:rsidR="00D53C82" w:rsidRPr="00D53C82" w14:paraId="148DAB74"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tcPr>
          <w:p w14:paraId="5B21ABF1" w14:textId="17645499" w:rsidR="00D53C82" w:rsidRPr="00D53C82" w:rsidRDefault="00D53C82" w:rsidP="00D53C82">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lastRenderedPageBreak/>
              <w:t>1.</w:t>
            </w:r>
            <w:r w:rsidRPr="00D53C82">
              <w:rPr>
                <w:rFonts w:ascii="Times New Roman" w:hAnsi="Times New Roman" w:cs="Times New Roman"/>
                <w:sz w:val="18"/>
                <w:szCs w:val="18"/>
              </w:rPr>
              <w:t>3</w:t>
            </w:r>
          </w:p>
        </w:tc>
        <w:tc>
          <w:tcPr>
            <w:tcW w:w="2613" w:type="dxa"/>
            <w:tcBorders>
              <w:top w:val="single" w:sz="6" w:space="0" w:color="auto"/>
              <w:left w:val="single" w:sz="6" w:space="0" w:color="auto"/>
              <w:bottom w:val="single" w:sz="6" w:space="0" w:color="auto"/>
              <w:right w:val="single" w:sz="6" w:space="0" w:color="auto"/>
            </w:tcBorders>
          </w:tcPr>
          <w:p w14:paraId="35CE169E" w14:textId="0FBDE0E5" w:rsidR="00D53C82" w:rsidRPr="00D53C82" w:rsidRDefault="00D53C82" w:rsidP="00D53C82">
            <w:pPr>
              <w:spacing w:after="0" w:line="240" w:lineRule="auto"/>
              <w:rPr>
                <w:rFonts w:ascii="Times New Roman" w:hAnsi="Times New Roman"/>
                <w:sz w:val="18"/>
                <w:szCs w:val="18"/>
              </w:rPr>
            </w:pPr>
            <w:r w:rsidRPr="00D53C82">
              <w:rPr>
                <w:rFonts w:ascii="Times New Roman" w:hAnsi="Times New Roman"/>
                <w:sz w:val="18"/>
                <w:szCs w:val="18"/>
              </w:rPr>
              <w:t>Количество муниципальных образований Ачинского района, которым присвоена 1-я или 2-я степень качества управления муниципальными финансами</w:t>
            </w:r>
          </w:p>
        </w:tc>
        <w:tc>
          <w:tcPr>
            <w:tcW w:w="947" w:type="dxa"/>
            <w:tcBorders>
              <w:top w:val="single" w:sz="6" w:space="0" w:color="auto"/>
              <w:left w:val="single" w:sz="6" w:space="0" w:color="auto"/>
              <w:bottom w:val="single" w:sz="6" w:space="0" w:color="auto"/>
              <w:right w:val="single" w:sz="6" w:space="0" w:color="auto"/>
            </w:tcBorders>
          </w:tcPr>
          <w:p w14:paraId="3E466B9D" w14:textId="02696280"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единиц</w:t>
            </w:r>
          </w:p>
        </w:tc>
        <w:tc>
          <w:tcPr>
            <w:tcW w:w="1774" w:type="dxa"/>
            <w:tcBorders>
              <w:top w:val="single" w:sz="6" w:space="0" w:color="auto"/>
              <w:left w:val="single" w:sz="6" w:space="0" w:color="auto"/>
              <w:bottom w:val="single" w:sz="6" w:space="0" w:color="auto"/>
              <w:right w:val="single" w:sz="6" w:space="0" w:color="auto"/>
            </w:tcBorders>
          </w:tcPr>
          <w:p w14:paraId="2E9B3310" w14:textId="1FF4698C" w:rsidR="00D53C82" w:rsidRPr="00D53C82" w:rsidRDefault="00D53C82" w:rsidP="00D53C82">
            <w:pPr>
              <w:spacing w:after="0" w:line="240" w:lineRule="auto"/>
              <w:rPr>
                <w:rFonts w:ascii="Times New Roman" w:hAnsi="Times New Roman"/>
                <w:sz w:val="18"/>
                <w:szCs w:val="18"/>
              </w:rPr>
            </w:pPr>
            <w:r w:rsidRPr="00D53C82">
              <w:rPr>
                <w:rFonts w:ascii="Times New Roman" w:hAnsi="Times New Roman"/>
                <w:sz w:val="18"/>
                <w:szCs w:val="18"/>
              </w:rPr>
              <w:t>информация об оценке качества управления муниципальными финансами в сельских поселениях</w:t>
            </w:r>
          </w:p>
        </w:tc>
        <w:tc>
          <w:tcPr>
            <w:tcW w:w="586" w:type="dxa"/>
            <w:tcBorders>
              <w:top w:val="single" w:sz="6" w:space="0" w:color="auto"/>
              <w:left w:val="single" w:sz="6" w:space="0" w:color="auto"/>
              <w:bottom w:val="single" w:sz="6" w:space="0" w:color="auto"/>
              <w:right w:val="single" w:sz="6" w:space="0" w:color="auto"/>
            </w:tcBorders>
          </w:tcPr>
          <w:p w14:paraId="1302BC2A" w14:textId="7E81D74E"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9</w:t>
            </w:r>
          </w:p>
        </w:tc>
        <w:tc>
          <w:tcPr>
            <w:tcW w:w="605" w:type="dxa"/>
            <w:tcBorders>
              <w:top w:val="single" w:sz="6" w:space="0" w:color="auto"/>
              <w:left w:val="single" w:sz="6" w:space="0" w:color="auto"/>
              <w:bottom w:val="single" w:sz="6" w:space="0" w:color="auto"/>
              <w:right w:val="single" w:sz="6" w:space="0" w:color="auto"/>
            </w:tcBorders>
          </w:tcPr>
          <w:p w14:paraId="6AF95871" w14:textId="562DCC10"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9</w:t>
            </w:r>
          </w:p>
        </w:tc>
        <w:tc>
          <w:tcPr>
            <w:tcW w:w="611" w:type="dxa"/>
            <w:tcBorders>
              <w:top w:val="single" w:sz="6" w:space="0" w:color="auto"/>
              <w:left w:val="single" w:sz="6" w:space="0" w:color="auto"/>
              <w:bottom w:val="single" w:sz="6" w:space="0" w:color="auto"/>
              <w:right w:val="single" w:sz="6" w:space="0" w:color="auto"/>
            </w:tcBorders>
          </w:tcPr>
          <w:p w14:paraId="7AC2E84C" w14:textId="35FA5E0D"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9</w:t>
            </w:r>
          </w:p>
        </w:tc>
        <w:tc>
          <w:tcPr>
            <w:tcW w:w="611" w:type="dxa"/>
            <w:tcBorders>
              <w:top w:val="single" w:sz="6" w:space="0" w:color="auto"/>
              <w:left w:val="single" w:sz="6" w:space="0" w:color="auto"/>
              <w:bottom w:val="single" w:sz="6" w:space="0" w:color="auto"/>
              <w:right w:val="single" w:sz="6" w:space="0" w:color="auto"/>
            </w:tcBorders>
          </w:tcPr>
          <w:p w14:paraId="2256B88D" w14:textId="60F6E333"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9</w:t>
            </w:r>
          </w:p>
        </w:tc>
        <w:tc>
          <w:tcPr>
            <w:tcW w:w="611" w:type="dxa"/>
            <w:tcBorders>
              <w:top w:val="single" w:sz="6" w:space="0" w:color="auto"/>
              <w:left w:val="single" w:sz="6" w:space="0" w:color="auto"/>
              <w:bottom w:val="single" w:sz="6" w:space="0" w:color="auto"/>
              <w:right w:val="single" w:sz="6" w:space="0" w:color="auto"/>
            </w:tcBorders>
          </w:tcPr>
          <w:p w14:paraId="73F2C652" w14:textId="7A770A7E"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9</w:t>
            </w:r>
          </w:p>
        </w:tc>
        <w:tc>
          <w:tcPr>
            <w:tcW w:w="612" w:type="dxa"/>
            <w:tcBorders>
              <w:top w:val="single" w:sz="6" w:space="0" w:color="auto"/>
              <w:left w:val="single" w:sz="6" w:space="0" w:color="auto"/>
              <w:bottom w:val="single" w:sz="6" w:space="0" w:color="auto"/>
              <w:right w:val="single" w:sz="6" w:space="0" w:color="auto"/>
            </w:tcBorders>
          </w:tcPr>
          <w:p w14:paraId="43AF3478" w14:textId="43DA845A"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9</w:t>
            </w:r>
          </w:p>
        </w:tc>
        <w:tc>
          <w:tcPr>
            <w:tcW w:w="605" w:type="dxa"/>
            <w:tcBorders>
              <w:top w:val="single" w:sz="6" w:space="0" w:color="auto"/>
              <w:left w:val="single" w:sz="6" w:space="0" w:color="auto"/>
              <w:bottom w:val="single" w:sz="6" w:space="0" w:color="auto"/>
              <w:right w:val="single" w:sz="6" w:space="0" w:color="auto"/>
            </w:tcBorders>
          </w:tcPr>
          <w:p w14:paraId="337CC306" w14:textId="31143ED9"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9</w:t>
            </w:r>
          </w:p>
        </w:tc>
        <w:tc>
          <w:tcPr>
            <w:tcW w:w="605" w:type="dxa"/>
            <w:tcBorders>
              <w:top w:val="single" w:sz="6" w:space="0" w:color="auto"/>
              <w:left w:val="single" w:sz="6" w:space="0" w:color="auto"/>
              <w:bottom w:val="single" w:sz="6" w:space="0" w:color="auto"/>
              <w:right w:val="single" w:sz="6" w:space="0" w:color="auto"/>
            </w:tcBorders>
          </w:tcPr>
          <w:p w14:paraId="54529871" w14:textId="70BBCF9D"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5</w:t>
            </w:r>
          </w:p>
        </w:tc>
        <w:tc>
          <w:tcPr>
            <w:tcW w:w="624" w:type="dxa"/>
            <w:tcBorders>
              <w:top w:val="single" w:sz="6" w:space="0" w:color="auto"/>
              <w:left w:val="single" w:sz="6" w:space="0" w:color="auto"/>
              <w:bottom w:val="single" w:sz="6" w:space="0" w:color="auto"/>
              <w:right w:val="single" w:sz="6" w:space="0" w:color="auto"/>
            </w:tcBorders>
          </w:tcPr>
          <w:p w14:paraId="7FAF0A07" w14:textId="7018B07F"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3</w:t>
            </w:r>
          </w:p>
        </w:tc>
        <w:tc>
          <w:tcPr>
            <w:tcW w:w="628" w:type="dxa"/>
            <w:tcBorders>
              <w:top w:val="single" w:sz="6" w:space="0" w:color="auto"/>
              <w:left w:val="single" w:sz="6" w:space="0" w:color="auto"/>
              <w:bottom w:val="single" w:sz="6" w:space="0" w:color="auto"/>
              <w:right w:val="single" w:sz="6" w:space="0" w:color="auto"/>
            </w:tcBorders>
          </w:tcPr>
          <w:p w14:paraId="7920ACB8" w14:textId="7E37D8B7"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не менее 5</w:t>
            </w:r>
          </w:p>
        </w:tc>
        <w:tc>
          <w:tcPr>
            <w:tcW w:w="633" w:type="dxa"/>
            <w:tcBorders>
              <w:top w:val="single" w:sz="6" w:space="0" w:color="auto"/>
              <w:left w:val="single" w:sz="6" w:space="0" w:color="auto"/>
              <w:bottom w:val="single" w:sz="6" w:space="0" w:color="auto"/>
              <w:right w:val="single" w:sz="6" w:space="0" w:color="auto"/>
            </w:tcBorders>
          </w:tcPr>
          <w:p w14:paraId="758F0A8C" w14:textId="3F81E9EE"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не менее 5</w:t>
            </w:r>
          </w:p>
        </w:tc>
        <w:tc>
          <w:tcPr>
            <w:tcW w:w="620" w:type="dxa"/>
            <w:tcBorders>
              <w:top w:val="single" w:sz="6" w:space="0" w:color="auto"/>
              <w:left w:val="single" w:sz="6" w:space="0" w:color="auto"/>
              <w:bottom w:val="single" w:sz="6" w:space="0" w:color="auto"/>
              <w:right w:val="single" w:sz="6" w:space="0" w:color="auto"/>
            </w:tcBorders>
          </w:tcPr>
          <w:p w14:paraId="0B9498DF" w14:textId="75F81644"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не менее 5</w:t>
            </w:r>
          </w:p>
        </w:tc>
        <w:tc>
          <w:tcPr>
            <w:tcW w:w="620" w:type="dxa"/>
            <w:tcBorders>
              <w:top w:val="single" w:sz="6" w:space="0" w:color="auto"/>
              <w:left w:val="single" w:sz="6" w:space="0" w:color="auto"/>
              <w:bottom w:val="single" w:sz="6" w:space="0" w:color="auto"/>
              <w:right w:val="single" w:sz="6" w:space="0" w:color="auto"/>
            </w:tcBorders>
          </w:tcPr>
          <w:p w14:paraId="5EB947CD" w14:textId="497B217E"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не менее 5</w:t>
            </w:r>
          </w:p>
        </w:tc>
        <w:tc>
          <w:tcPr>
            <w:tcW w:w="620" w:type="dxa"/>
            <w:tcBorders>
              <w:top w:val="single" w:sz="6" w:space="0" w:color="auto"/>
              <w:left w:val="single" w:sz="6" w:space="0" w:color="auto"/>
              <w:bottom w:val="single" w:sz="6" w:space="0" w:color="auto"/>
              <w:right w:val="single" w:sz="6" w:space="0" w:color="auto"/>
            </w:tcBorders>
          </w:tcPr>
          <w:p w14:paraId="0504646F" w14:textId="13C0C31B" w:rsidR="00D53C82" w:rsidRPr="00D53C82" w:rsidRDefault="00D53C82" w:rsidP="00D53C82">
            <w:pPr>
              <w:spacing w:after="0" w:line="240" w:lineRule="auto"/>
              <w:jc w:val="center"/>
              <w:rPr>
                <w:rFonts w:ascii="Times New Roman" w:hAnsi="Times New Roman"/>
                <w:sz w:val="18"/>
                <w:szCs w:val="18"/>
              </w:rPr>
            </w:pPr>
            <w:r w:rsidRPr="00D53C82">
              <w:rPr>
                <w:rFonts w:ascii="Times New Roman" w:hAnsi="Times New Roman"/>
                <w:sz w:val="18"/>
                <w:szCs w:val="18"/>
              </w:rPr>
              <w:t>не менее 5</w:t>
            </w:r>
          </w:p>
        </w:tc>
      </w:tr>
      <w:tr w:rsidR="00D36534" w:rsidRPr="00D36534" w14:paraId="60900C2B" w14:textId="77777777" w:rsidTr="00A16A23">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59F67FC2" w14:textId="68FC3006" w:rsidR="00326007" w:rsidRPr="00D36534" w:rsidRDefault="00326007">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Задача 2: Эффективное управление муниципальным долгом Ачинского района</w:t>
            </w:r>
          </w:p>
        </w:tc>
      </w:tr>
      <w:tr w:rsidR="00D36534" w:rsidRPr="00D36534" w14:paraId="6D210110" w14:textId="77777777" w:rsidTr="00E54240">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112FAD88" w14:textId="480A9484" w:rsidR="00326007" w:rsidRPr="00D36534" w:rsidRDefault="00326007">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Подпрограмма 2.1 Управление муниципальным долгом Ачинского района</w:t>
            </w:r>
          </w:p>
        </w:tc>
      </w:tr>
      <w:tr w:rsidR="00D36534" w:rsidRPr="00D36534" w14:paraId="556EF157"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hideMark/>
          </w:tcPr>
          <w:p w14:paraId="2632A7AB" w14:textId="77777777" w:rsidR="00BF7BD1" w:rsidRPr="00D36534" w:rsidRDefault="00BF7BD1" w:rsidP="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2.1</w:t>
            </w:r>
          </w:p>
        </w:tc>
        <w:tc>
          <w:tcPr>
            <w:tcW w:w="2613" w:type="dxa"/>
            <w:tcBorders>
              <w:top w:val="single" w:sz="6" w:space="0" w:color="auto"/>
              <w:left w:val="single" w:sz="6" w:space="0" w:color="auto"/>
              <w:bottom w:val="single" w:sz="6" w:space="0" w:color="auto"/>
              <w:right w:val="single" w:sz="6" w:space="0" w:color="auto"/>
            </w:tcBorders>
            <w:hideMark/>
          </w:tcPr>
          <w:p w14:paraId="274664AA" w14:textId="767A2E0C" w:rsidR="00BF7BD1" w:rsidRPr="00D36534" w:rsidRDefault="00BF7BD1" w:rsidP="00BF7BD1">
            <w:pPr>
              <w:pStyle w:val="ConsPlusCell"/>
              <w:rPr>
                <w:rFonts w:ascii="Times New Roman" w:hAnsi="Times New Roman" w:cs="Times New Roman"/>
                <w:sz w:val="18"/>
                <w:szCs w:val="18"/>
              </w:rPr>
            </w:pPr>
            <w:r w:rsidRPr="00D36534">
              <w:rPr>
                <w:rFonts w:ascii="Times New Roman" w:hAnsi="Times New Roman" w:cs="Times New Roman"/>
                <w:sz w:val="18"/>
                <w:szCs w:val="18"/>
              </w:rPr>
              <w:t xml:space="preserve">Отношение муниципального долга к доходам районного бюджета за исключением безвозмездных поступлений </w:t>
            </w:r>
          </w:p>
        </w:tc>
        <w:tc>
          <w:tcPr>
            <w:tcW w:w="947" w:type="dxa"/>
            <w:tcBorders>
              <w:top w:val="single" w:sz="6" w:space="0" w:color="auto"/>
              <w:left w:val="single" w:sz="6" w:space="0" w:color="auto"/>
              <w:bottom w:val="single" w:sz="6" w:space="0" w:color="auto"/>
              <w:right w:val="single" w:sz="6" w:space="0" w:color="auto"/>
            </w:tcBorders>
            <w:hideMark/>
          </w:tcPr>
          <w:p w14:paraId="5290A473" w14:textId="4540C41B"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hideMark/>
          </w:tcPr>
          <w:p w14:paraId="1201BE13" w14:textId="2449A9E0" w:rsidR="00BF7BD1" w:rsidRPr="00D36534" w:rsidRDefault="009B7153" w:rsidP="00BF7BD1">
            <w:pPr>
              <w:pStyle w:val="ConsPlusCell"/>
              <w:rPr>
                <w:rFonts w:ascii="Times New Roman" w:hAnsi="Times New Roman" w:cs="Times New Roman"/>
                <w:sz w:val="18"/>
                <w:szCs w:val="18"/>
              </w:rPr>
            </w:pPr>
            <w:r w:rsidRPr="00D36534">
              <w:rPr>
                <w:rFonts w:ascii="Times New Roman" w:hAnsi="Times New Roman" w:cs="Times New Roman"/>
                <w:sz w:val="18"/>
                <w:szCs w:val="18"/>
              </w:rPr>
              <w:t>р</w:t>
            </w:r>
            <w:r w:rsidR="00BF7BD1" w:rsidRPr="00D36534">
              <w:rPr>
                <w:rFonts w:ascii="Times New Roman" w:hAnsi="Times New Roman" w:cs="Times New Roman"/>
                <w:sz w:val="18"/>
                <w:szCs w:val="18"/>
              </w:rPr>
              <w:t>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586" w:type="dxa"/>
            <w:tcBorders>
              <w:top w:val="single" w:sz="6" w:space="0" w:color="auto"/>
              <w:left w:val="single" w:sz="6" w:space="0" w:color="auto"/>
              <w:bottom w:val="single" w:sz="6" w:space="0" w:color="auto"/>
              <w:right w:val="single" w:sz="6" w:space="0" w:color="auto"/>
            </w:tcBorders>
          </w:tcPr>
          <w:p w14:paraId="67E5A0C3" w14:textId="1B4CDEBD"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2,7</w:t>
            </w:r>
          </w:p>
        </w:tc>
        <w:tc>
          <w:tcPr>
            <w:tcW w:w="605" w:type="dxa"/>
            <w:tcBorders>
              <w:top w:val="single" w:sz="6" w:space="0" w:color="auto"/>
              <w:left w:val="single" w:sz="6" w:space="0" w:color="auto"/>
              <w:bottom w:val="single" w:sz="6" w:space="0" w:color="auto"/>
              <w:right w:val="single" w:sz="6" w:space="0" w:color="auto"/>
            </w:tcBorders>
          </w:tcPr>
          <w:p w14:paraId="6F554C14" w14:textId="6F09C935"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tcPr>
          <w:p w14:paraId="3654830B" w14:textId="6578DA35"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tcPr>
          <w:p w14:paraId="63340680" w14:textId="68580914"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tcPr>
          <w:p w14:paraId="5DEA3D9B" w14:textId="14613EB4"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2" w:type="dxa"/>
            <w:tcBorders>
              <w:top w:val="single" w:sz="6" w:space="0" w:color="auto"/>
              <w:left w:val="single" w:sz="6" w:space="0" w:color="auto"/>
              <w:bottom w:val="single" w:sz="6" w:space="0" w:color="auto"/>
              <w:right w:val="single" w:sz="6" w:space="0" w:color="auto"/>
            </w:tcBorders>
          </w:tcPr>
          <w:p w14:paraId="7E4A4CBB" w14:textId="71AF2B39"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tcPr>
          <w:p w14:paraId="036E9195" w14:textId="681A0D82"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tcPr>
          <w:p w14:paraId="43D3A71E" w14:textId="4A853255"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tcPr>
          <w:p w14:paraId="29BF0743" w14:textId="72E8B540" w:rsidR="00BF7BD1" w:rsidRPr="00D36534" w:rsidRDefault="002B2F78"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28" w:type="dxa"/>
            <w:tcBorders>
              <w:top w:val="single" w:sz="6" w:space="0" w:color="auto"/>
              <w:left w:val="single" w:sz="6" w:space="0" w:color="auto"/>
              <w:bottom w:val="single" w:sz="6" w:space="0" w:color="auto"/>
              <w:right w:val="single" w:sz="6" w:space="0" w:color="auto"/>
            </w:tcBorders>
            <w:hideMark/>
          </w:tcPr>
          <w:p w14:paraId="20865542" w14:textId="77777777" w:rsidR="00BF7BD1" w:rsidRPr="00D36534" w:rsidRDefault="00BF7BD1" w:rsidP="00BF7BD1">
            <w:pPr>
              <w:spacing w:after="0" w:line="240" w:lineRule="auto"/>
              <w:jc w:val="center"/>
              <w:rPr>
                <w:rFonts w:ascii="Times New Roman" w:hAnsi="Times New Roman"/>
                <w:sz w:val="18"/>
                <w:szCs w:val="18"/>
                <w:highlight w:val="yellow"/>
              </w:rPr>
            </w:pPr>
            <w:r w:rsidRPr="00D36534">
              <w:rPr>
                <w:rFonts w:ascii="Times New Roman" w:hAnsi="Times New Roman"/>
                <w:sz w:val="18"/>
                <w:szCs w:val="18"/>
              </w:rPr>
              <w:t>не более 50</w:t>
            </w:r>
          </w:p>
        </w:tc>
        <w:tc>
          <w:tcPr>
            <w:tcW w:w="633" w:type="dxa"/>
            <w:tcBorders>
              <w:top w:val="single" w:sz="6" w:space="0" w:color="auto"/>
              <w:left w:val="single" w:sz="6" w:space="0" w:color="auto"/>
              <w:bottom w:val="single" w:sz="6" w:space="0" w:color="auto"/>
              <w:right w:val="single" w:sz="6" w:space="0" w:color="auto"/>
            </w:tcBorders>
            <w:hideMark/>
          </w:tcPr>
          <w:p w14:paraId="5C817621"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не более 50</w:t>
            </w:r>
          </w:p>
        </w:tc>
        <w:tc>
          <w:tcPr>
            <w:tcW w:w="620" w:type="dxa"/>
            <w:tcBorders>
              <w:top w:val="single" w:sz="6" w:space="0" w:color="auto"/>
              <w:left w:val="single" w:sz="6" w:space="0" w:color="auto"/>
              <w:bottom w:val="single" w:sz="6" w:space="0" w:color="auto"/>
              <w:right w:val="single" w:sz="6" w:space="0" w:color="auto"/>
            </w:tcBorders>
          </w:tcPr>
          <w:p w14:paraId="5D838CBD" w14:textId="6538F9CD"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не более 50</w:t>
            </w:r>
          </w:p>
        </w:tc>
        <w:tc>
          <w:tcPr>
            <w:tcW w:w="620" w:type="dxa"/>
            <w:tcBorders>
              <w:top w:val="single" w:sz="6" w:space="0" w:color="auto"/>
              <w:left w:val="single" w:sz="6" w:space="0" w:color="auto"/>
              <w:bottom w:val="single" w:sz="6" w:space="0" w:color="auto"/>
              <w:right w:val="single" w:sz="6" w:space="0" w:color="auto"/>
            </w:tcBorders>
          </w:tcPr>
          <w:p w14:paraId="0765B028" w14:textId="4656A9A0"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не более 50</w:t>
            </w:r>
          </w:p>
        </w:tc>
        <w:tc>
          <w:tcPr>
            <w:tcW w:w="620" w:type="dxa"/>
            <w:tcBorders>
              <w:top w:val="single" w:sz="6" w:space="0" w:color="auto"/>
              <w:left w:val="single" w:sz="6" w:space="0" w:color="auto"/>
              <w:bottom w:val="single" w:sz="6" w:space="0" w:color="auto"/>
              <w:right w:val="single" w:sz="6" w:space="0" w:color="auto"/>
            </w:tcBorders>
            <w:hideMark/>
          </w:tcPr>
          <w:p w14:paraId="6D9DAFD2" w14:textId="1778912A"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не более 50</w:t>
            </w:r>
          </w:p>
        </w:tc>
      </w:tr>
      <w:tr w:rsidR="00D36534" w:rsidRPr="00D36534" w14:paraId="1B1ABBE4"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hideMark/>
          </w:tcPr>
          <w:p w14:paraId="25C7EB6C" w14:textId="36D700F8" w:rsidR="00BF7BD1" w:rsidRPr="002746A5" w:rsidRDefault="00BF7BD1" w:rsidP="00BF7BD1">
            <w:pPr>
              <w:pStyle w:val="ConsPlusNormal"/>
              <w:widowControl/>
              <w:ind w:firstLine="0"/>
              <w:rPr>
                <w:rFonts w:ascii="Times New Roman" w:hAnsi="Times New Roman" w:cs="Times New Roman"/>
                <w:sz w:val="18"/>
                <w:szCs w:val="18"/>
              </w:rPr>
            </w:pPr>
            <w:r w:rsidRPr="002746A5">
              <w:rPr>
                <w:rFonts w:ascii="Times New Roman" w:hAnsi="Times New Roman" w:cs="Times New Roman"/>
                <w:sz w:val="18"/>
                <w:szCs w:val="18"/>
              </w:rPr>
              <w:t>2.2</w:t>
            </w:r>
          </w:p>
        </w:tc>
        <w:tc>
          <w:tcPr>
            <w:tcW w:w="2613" w:type="dxa"/>
            <w:tcBorders>
              <w:top w:val="single" w:sz="6" w:space="0" w:color="auto"/>
              <w:left w:val="single" w:sz="6" w:space="0" w:color="auto"/>
              <w:bottom w:val="single" w:sz="6" w:space="0" w:color="auto"/>
              <w:right w:val="single" w:sz="6" w:space="0" w:color="auto"/>
            </w:tcBorders>
            <w:hideMark/>
          </w:tcPr>
          <w:p w14:paraId="5AF297E0" w14:textId="48458569" w:rsidR="00BF7BD1" w:rsidRPr="002746A5" w:rsidRDefault="00BF7BD1" w:rsidP="00BF7BD1">
            <w:pPr>
              <w:pStyle w:val="ConsPlusCell"/>
              <w:rPr>
                <w:rFonts w:ascii="Times New Roman" w:hAnsi="Times New Roman" w:cs="Times New Roman"/>
                <w:sz w:val="18"/>
                <w:szCs w:val="18"/>
              </w:rPr>
            </w:pPr>
            <w:r w:rsidRPr="002746A5">
              <w:rPr>
                <w:rFonts w:ascii="Times New Roman" w:hAnsi="Times New Roman" w:cs="Times New Roman"/>
                <w:sz w:val="18"/>
                <w:szCs w:val="18"/>
              </w:rPr>
              <w:t>Доля расходов на обслуживание муниципального долга в объеме расходов районного бюджета, за исключением объема расходов, которые осуществляются за счет</w:t>
            </w:r>
            <w:r w:rsidR="009B7153" w:rsidRPr="002746A5">
              <w:rPr>
                <w:rFonts w:ascii="Times New Roman" w:hAnsi="Times New Roman" w:cs="Times New Roman"/>
                <w:sz w:val="18"/>
                <w:szCs w:val="18"/>
              </w:rPr>
              <w:t xml:space="preserve"> </w:t>
            </w:r>
            <w:r w:rsidRPr="002746A5">
              <w:rPr>
                <w:rFonts w:ascii="Times New Roman" w:hAnsi="Times New Roman" w:cs="Times New Roman"/>
                <w:sz w:val="18"/>
                <w:szCs w:val="18"/>
              </w:rPr>
              <w:t>субвенций, предоставляемых из бюджетов бюджетной системы Российской Федерации</w:t>
            </w:r>
          </w:p>
        </w:tc>
        <w:tc>
          <w:tcPr>
            <w:tcW w:w="947" w:type="dxa"/>
            <w:tcBorders>
              <w:top w:val="single" w:sz="6" w:space="0" w:color="auto"/>
              <w:left w:val="single" w:sz="6" w:space="0" w:color="auto"/>
              <w:bottom w:val="single" w:sz="6" w:space="0" w:color="auto"/>
              <w:right w:val="single" w:sz="6" w:space="0" w:color="auto"/>
            </w:tcBorders>
            <w:hideMark/>
          </w:tcPr>
          <w:p w14:paraId="27B95547" w14:textId="1BAFA1FA" w:rsidR="00BF7BD1" w:rsidRPr="002746A5" w:rsidRDefault="00BF7BD1" w:rsidP="00BF7BD1">
            <w:pPr>
              <w:pStyle w:val="ConsPlusNormal"/>
              <w:widowControl/>
              <w:ind w:firstLine="0"/>
              <w:jc w:val="center"/>
              <w:rPr>
                <w:rFonts w:ascii="Times New Roman" w:hAnsi="Times New Roman" w:cs="Times New Roman"/>
                <w:sz w:val="18"/>
                <w:szCs w:val="18"/>
              </w:rPr>
            </w:pPr>
            <w:r w:rsidRPr="002746A5">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hideMark/>
          </w:tcPr>
          <w:p w14:paraId="0C094F20" w14:textId="1BB379A9" w:rsidR="00BF7BD1" w:rsidRPr="002746A5" w:rsidRDefault="009B7153" w:rsidP="00BF7BD1">
            <w:pPr>
              <w:pStyle w:val="ConsPlusCell"/>
              <w:rPr>
                <w:rFonts w:ascii="Times New Roman" w:hAnsi="Times New Roman" w:cs="Times New Roman"/>
                <w:sz w:val="18"/>
                <w:szCs w:val="18"/>
              </w:rPr>
            </w:pPr>
            <w:r w:rsidRPr="002746A5">
              <w:rPr>
                <w:rFonts w:ascii="Times New Roman" w:hAnsi="Times New Roman" w:cs="Times New Roman"/>
                <w:sz w:val="18"/>
                <w:szCs w:val="18"/>
              </w:rPr>
              <w:t>р</w:t>
            </w:r>
            <w:r w:rsidR="00BF7BD1" w:rsidRPr="002746A5">
              <w:rPr>
                <w:rFonts w:ascii="Times New Roman" w:hAnsi="Times New Roman" w:cs="Times New Roman"/>
                <w:sz w:val="18"/>
                <w:szCs w:val="18"/>
              </w:rPr>
              <w:t>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586" w:type="dxa"/>
            <w:tcBorders>
              <w:top w:val="single" w:sz="6" w:space="0" w:color="auto"/>
              <w:left w:val="single" w:sz="6" w:space="0" w:color="auto"/>
              <w:bottom w:val="single" w:sz="6" w:space="0" w:color="auto"/>
              <w:right w:val="single" w:sz="6" w:space="0" w:color="auto"/>
            </w:tcBorders>
            <w:hideMark/>
          </w:tcPr>
          <w:p w14:paraId="5C2D394B" w14:textId="5FCD9112" w:rsidR="00BF7BD1" w:rsidRPr="002746A5" w:rsidRDefault="00982A8C"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hideMark/>
          </w:tcPr>
          <w:p w14:paraId="4DFBD4B4" w14:textId="20FEC06F" w:rsidR="00BF7BD1" w:rsidRPr="002746A5" w:rsidRDefault="007E13C4"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hideMark/>
          </w:tcPr>
          <w:p w14:paraId="511BCACA" w14:textId="6DA9059E" w:rsidR="00BF7BD1" w:rsidRPr="002746A5" w:rsidRDefault="00982A8C"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tcPr>
          <w:p w14:paraId="323F9993" w14:textId="30B926C9" w:rsidR="00BF7BD1" w:rsidRPr="002746A5" w:rsidRDefault="00982A8C"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tcPr>
          <w:p w14:paraId="4CF36F59" w14:textId="4A11C0A4" w:rsidR="00BF7BD1" w:rsidRPr="002746A5" w:rsidRDefault="00982A8C"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12" w:type="dxa"/>
            <w:tcBorders>
              <w:top w:val="single" w:sz="6" w:space="0" w:color="auto"/>
              <w:left w:val="single" w:sz="6" w:space="0" w:color="auto"/>
              <w:bottom w:val="single" w:sz="6" w:space="0" w:color="auto"/>
              <w:right w:val="single" w:sz="6" w:space="0" w:color="auto"/>
            </w:tcBorders>
          </w:tcPr>
          <w:p w14:paraId="32038618" w14:textId="26182254" w:rsidR="00BF7BD1" w:rsidRPr="002746A5" w:rsidRDefault="00982A8C"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tcPr>
          <w:p w14:paraId="4C3C1B9D" w14:textId="06E9C6B0" w:rsidR="00BF7BD1" w:rsidRPr="002746A5" w:rsidRDefault="00982A8C"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tcPr>
          <w:p w14:paraId="38FC2828" w14:textId="5177FD11" w:rsidR="00BF7BD1" w:rsidRPr="002746A5" w:rsidRDefault="00982A8C"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tcPr>
          <w:p w14:paraId="3C9D635E" w14:textId="033458AF" w:rsidR="00BF7BD1" w:rsidRPr="002746A5" w:rsidRDefault="00982A8C" w:rsidP="00BF7BD1">
            <w:pPr>
              <w:spacing w:after="0" w:line="240" w:lineRule="auto"/>
              <w:jc w:val="center"/>
              <w:rPr>
                <w:rFonts w:ascii="Times New Roman" w:hAnsi="Times New Roman"/>
                <w:sz w:val="18"/>
                <w:szCs w:val="18"/>
              </w:rPr>
            </w:pPr>
            <w:r w:rsidRPr="002746A5">
              <w:rPr>
                <w:rFonts w:ascii="Times New Roman" w:hAnsi="Times New Roman"/>
                <w:sz w:val="18"/>
                <w:szCs w:val="18"/>
              </w:rPr>
              <w:t>0</w:t>
            </w:r>
          </w:p>
        </w:tc>
        <w:tc>
          <w:tcPr>
            <w:tcW w:w="628" w:type="dxa"/>
            <w:tcBorders>
              <w:top w:val="single" w:sz="6" w:space="0" w:color="auto"/>
              <w:left w:val="single" w:sz="6" w:space="0" w:color="auto"/>
              <w:bottom w:val="single" w:sz="6" w:space="0" w:color="auto"/>
              <w:right w:val="single" w:sz="6" w:space="0" w:color="auto"/>
            </w:tcBorders>
            <w:hideMark/>
          </w:tcPr>
          <w:p w14:paraId="7CF9E902" w14:textId="0DD21C34" w:rsidR="00BF7BD1" w:rsidRPr="002746A5" w:rsidRDefault="00BF7BD1" w:rsidP="00BF7BD1">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c>
          <w:tcPr>
            <w:tcW w:w="633" w:type="dxa"/>
            <w:tcBorders>
              <w:top w:val="single" w:sz="6" w:space="0" w:color="auto"/>
              <w:left w:val="single" w:sz="6" w:space="0" w:color="auto"/>
              <w:bottom w:val="single" w:sz="6" w:space="0" w:color="auto"/>
              <w:right w:val="single" w:sz="6" w:space="0" w:color="auto"/>
            </w:tcBorders>
            <w:hideMark/>
          </w:tcPr>
          <w:p w14:paraId="1A6CE618" w14:textId="5090A08D" w:rsidR="00BF7BD1" w:rsidRPr="002746A5" w:rsidRDefault="00BF7BD1" w:rsidP="00BF7BD1">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c>
          <w:tcPr>
            <w:tcW w:w="620" w:type="dxa"/>
            <w:tcBorders>
              <w:top w:val="single" w:sz="6" w:space="0" w:color="auto"/>
              <w:left w:val="single" w:sz="6" w:space="0" w:color="auto"/>
              <w:bottom w:val="single" w:sz="6" w:space="0" w:color="auto"/>
              <w:right w:val="single" w:sz="6" w:space="0" w:color="auto"/>
            </w:tcBorders>
          </w:tcPr>
          <w:p w14:paraId="3A77214A" w14:textId="576C1AC3" w:rsidR="00BF7BD1" w:rsidRPr="002746A5" w:rsidRDefault="00BF7BD1" w:rsidP="00BF7BD1">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c>
          <w:tcPr>
            <w:tcW w:w="620" w:type="dxa"/>
            <w:tcBorders>
              <w:top w:val="single" w:sz="6" w:space="0" w:color="auto"/>
              <w:left w:val="single" w:sz="6" w:space="0" w:color="auto"/>
              <w:bottom w:val="single" w:sz="6" w:space="0" w:color="auto"/>
              <w:right w:val="single" w:sz="6" w:space="0" w:color="auto"/>
            </w:tcBorders>
          </w:tcPr>
          <w:p w14:paraId="0EFFCA08" w14:textId="4DF67949" w:rsidR="00BF7BD1" w:rsidRPr="002746A5" w:rsidRDefault="00BF7BD1" w:rsidP="00BF7BD1">
            <w:pPr>
              <w:spacing w:after="0" w:line="240" w:lineRule="auto"/>
              <w:jc w:val="center"/>
              <w:rPr>
                <w:rFonts w:ascii="Times New Roman" w:hAnsi="Times New Roman"/>
                <w:sz w:val="18"/>
                <w:szCs w:val="18"/>
              </w:rPr>
            </w:pPr>
            <w:r w:rsidRPr="002746A5">
              <w:rPr>
                <w:rFonts w:ascii="Times New Roman" w:hAnsi="Times New Roman"/>
                <w:sz w:val="18"/>
                <w:szCs w:val="18"/>
              </w:rPr>
              <w:t>не более</w:t>
            </w:r>
            <w:r w:rsidR="00A07C97" w:rsidRPr="002746A5">
              <w:rPr>
                <w:rFonts w:ascii="Times New Roman" w:hAnsi="Times New Roman"/>
                <w:sz w:val="18"/>
                <w:szCs w:val="18"/>
              </w:rPr>
              <w:t xml:space="preserve"> 5</w:t>
            </w:r>
            <w:r w:rsidRPr="002746A5">
              <w:rPr>
                <w:rFonts w:ascii="Times New Roman" w:hAnsi="Times New Roman"/>
                <w:sz w:val="18"/>
                <w:szCs w:val="18"/>
              </w:rPr>
              <w:t xml:space="preserve"> </w:t>
            </w:r>
          </w:p>
        </w:tc>
        <w:tc>
          <w:tcPr>
            <w:tcW w:w="620" w:type="dxa"/>
            <w:tcBorders>
              <w:top w:val="single" w:sz="6" w:space="0" w:color="auto"/>
              <w:left w:val="single" w:sz="6" w:space="0" w:color="auto"/>
              <w:bottom w:val="single" w:sz="6" w:space="0" w:color="auto"/>
              <w:right w:val="single" w:sz="6" w:space="0" w:color="auto"/>
            </w:tcBorders>
            <w:hideMark/>
          </w:tcPr>
          <w:p w14:paraId="5EC3DDA4" w14:textId="1186F4E0" w:rsidR="00BF7BD1" w:rsidRPr="00D36534" w:rsidRDefault="00BF7BD1" w:rsidP="00BF7BD1">
            <w:pPr>
              <w:spacing w:after="0" w:line="240" w:lineRule="auto"/>
              <w:jc w:val="center"/>
              <w:rPr>
                <w:rFonts w:ascii="Times New Roman" w:hAnsi="Times New Roman"/>
                <w:sz w:val="18"/>
                <w:szCs w:val="18"/>
              </w:rPr>
            </w:pPr>
            <w:r w:rsidRPr="002746A5">
              <w:rPr>
                <w:rFonts w:ascii="Times New Roman" w:hAnsi="Times New Roman"/>
                <w:sz w:val="18"/>
                <w:szCs w:val="18"/>
              </w:rPr>
              <w:t>не более 5</w:t>
            </w:r>
          </w:p>
        </w:tc>
      </w:tr>
      <w:tr w:rsidR="00D36534" w:rsidRPr="00D36534" w14:paraId="3C58FE50"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hideMark/>
          </w:tcPr>
          <w:p w14:paraId="6BA6CF1A" w14:textId="3A7D1B16" w:rsidR="00BF7BD1" w:rsidRPr="00D36534" w:rsidRDefault="00BF7BD1" w:rsidP="00BF7BD1">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2.3</w:t>
            </w:r>
          </w:p>
        </w:tc>
        <w:tc>
          <w:tcPr>
            <w:tcW w:w="2613" w:type="dxa"/>
            <w:tcBorders>
              <w:top w:val="single" w:sz="6" w:space="0" w:color="auto"/>
              <w:left w:val="single" w:sz="6" w:space="0" w:color="auto"/>
              <w:bottom w:val="single" w:sz="6" w:space="0" w:color="auto"/>
              <w:right w:val="single" w:sz="6" w:space="0" w:color="auto"/>
            </w:tcBorders>
            <w:hideMark/>
          </w:tcPr>
          <w:p w14:paraId="0B2A42A5" w14:textId="56569CC7" w:rsidR="00BF7BD1" w:rsidRPr="00D36534" w:rsidRDefault="00BF7BD1" w:rsidP="00BF7BD1">
            <w:pPr>
              <w:pStyle w:val="ConsPlusCell"/>
              <w:rPr>
                <w:rFonts w:ascii="Times New Roman" w:hAnsi="Times New Roman" w:cs="Times New Roman"/>
                <w:sz w:val="18"/>
                <w:szCs w:val="18"/>
              </w:rPr>
            </w:pPr>
            <w:r w:rsidRPr="00D36534">
              <w:rPr>
                <w:rFonts w:ascii="Times New Roman" w:hAnsi="Times New Roman"/>
                <w:sz w:val="18"/>
                <w:szCs w:val="18"/>
              </w:rPr>
              <w:t xml:space="preserve">Просроченная задолженность по долговым обязательствам </w:t>
            </w:r>
          </w:p>
        </w:tc>
        <w:tc>
          <w:tcPr>
            <w:tcW w:w="947" w:type="dxa"/>
            <w:tcBorders>
              <w:top w:val="single" w:sz="6" w:space="0" w:color="auto"/>
              <w:left w:val="single" w:sz="6" w:space="0" w:color="auto"/>
              <w:bottom w:val="single" w:sz="6" w:space="0" w:color="auto"/>
              <w:right w:val="single" w:sz="6" w:space="0" w:color="auto"/>
            </w:tcBorders>
            <w:hideMark/>
          </w:tcPr>
          <w:p w14:paraId="6F4B72CE" w14:textId="5B1ABA58" w:rsidR="00BF7BD1" w:rsidRPr="00D36534" w:rsidRDefault="00BF7BD1" w:rsidP="00BF7BD1">
            <w:pPr>
              <w:pStyle w:val="ConsPlusNormal"/>
              <w:widowControl/>
              <w:ind w:firstLine="0"/>
              <w:jc w:val="center"/>
              <w:rPr>
                <w:rFonts w:ascii="Times New Roman" w:hAnsi="Times New Roman" w:cs="Times New Roman"/>
                <w:sz w:val="18"/>
                <w:szCs w:val="18"/>
              </w:rPr>
            </w:pPr>
            <w:r w:rsidRPr="00D36534">
              <w:rPr>
                <w:rFonts w:ascii="Times New Roman" w:hAnsi="Times New Roman" w:cs="Times New Roman"/>
                <w:sz w:val="18"/>
                <w:szCs w:val="18"/>
              </w:rPr>
              <w:t>тыс. рублей</w:t>
            </w:r>
          </w:p>
        </w:tc>
        <w:tc>
          <w:tcPr>
            <w:tcW w:w="1774" w:type="dxa"/>
            <w:tcBorders>
              <w:top w:val="single" w:sz="6" w:space="0" w:color="auto"/>
              <w:left w:val="single" w:sz="6" w:space="0" w:color="auto"/>
              <w:bottom w:val="single" w:sz="6" w:space="0" w:color="auto"/>
              <w:right w:val="single" w:sz="6" w:space="0" w:color="auto"/>
            </w:tcBorders>
            <w:hideMark/>
          </w:tcPr>
          <w:p w14:paraId="3C8031E3" w14:textId="079287F4" w:rsidR="00BF7BD1" w:rsidRPr="00D36534" w:rsidRDefault="009B7153" w:rsidP="00BF7BD1">
            <w:pPr>
              <w:pStyle w:val="ConsPlusCell"/>
              <w:rPr>
                <w:rFonts w:ascii="Times New Roman" w:hAnsi="Times New Roman" w:cs="Times New Roman"/>
                <w:sz w:val="18"/>
                <w:szCs w:val="18"/>
              </w:rPr>
            </w:pPr>
            <w:r w:rsidRPr="00D36534">
              <w:rPr>
                <w:rFonts w:ascii="Times New Roman" w:hAnsi="Times New Roman" w:cs="Times New Roman"/>
                <w:sz w:val="18"/>
                <w:szCs w:val="18"/>
              </w:rPr>
              <w:t>м</w:t>
            </w:r>
            <w:r w:rsidR="00BF7BD1" w:rsidRPr="00D36534">
              <w:rPr>
                <w:rFonts w:ascii="Times New Roman" w:hAnsi="Times New Roman" w:cs="Times New Roman"/>
                <w:sz w:val="18"/>
                <w:szCs w:val="18"/>
              </w:rPr>
              <w:t>униципальная долговая книга Ачинского района</w:t>
            </w:r>
          </w:p>
        </w:tc>
        <w:tc>
          <w:tcPr>
            <w:tcW w:w="586" w:type="dxa"/>
            <w:tcBorders>
              <w:top w:val="single" w:sz="6" w:space="0" w:color="auto"/>
              <w:left w:val="single" w:sz="6" w:space="0" w:color="auto"/>
              <w:bottom w:val="single" w:sz="6" w:space="0" w:color="auto"/>
              <w:right w:val="single" w:sz="6" w:space="0" w:color="auto"/>
            </w:tcBorders>
            <w:hideMark/>
          </w:tcPr>
          <w:p w14:paraId="1D069E6B" w14:textId="77777777" w:rsidR="00BF7BD1" w:rsidRPr="00D36534" w:rsidRDefault="00BF7BD1" w:rsidP="00BF7BD1">
            <w:pPr>
              <w:pStyle w:val="ConsPlusCell"/>
              <w:jc w:val="center"/>
              <w:rPr>
                <w:rFonts w:ascii="Times New Roman" w:hAnsi="Times New Roman" w:cs="Times New Roman"/>
                <w:sz w:val="18"/>
                <w:szCs w:val="18"/>
              </w:rPr>
            </w:pPr>
            <w:r w:rsidRPr="00D36534">
              <w:rPr>
                <w:rFonts w:ascii="Times New Roman" w:hAnsi="Times New Roman" w:cs="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hideMark/>
          </w:tcPr>
          <w:p w14:paraId="21F83741" w14:textId="77777777" w:rsidR="00BF7BD1" w:rsidRPr="00D36534" w:rsidRDefault="00BF7BD1" w:rsidP="00BF7BD1">
            <w:pPr>
              <w:pStyle w:val="ConsPlusCell"/>
              <w:jc w:val="center"/>
              <w:rPr>
                <w:rFonts w:ascii="Times New Roman" w:hAnsi="Times New Roman" w:cs="Times New Roman"/>
                <w:sz w:val="18"/>
                <w:szCs w:val="18"/>
              </w:rPr>
            </w:pPr>
            <w:r w:rsidRPr="00D36534">
              <w:rPr>
                <w:rFonts w:ascii="Times New Roman" w:hAnsi="Times New Roman" w:cs="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hideMark/>
          </w:tcPr>
          <w:p w14:paraId="4A6C7DEC" w14:textId="77777777" w:rsidR="00BF7BD1" w:rsidRPr="00D36534" w:rsidRDefault="00BF7BD1" w:rsidP="00BF7BD1">
            <w:pPr>
              <w:pStyle w:val="ConsPlusCell"/>
              <w:jc w:val="center"/>
              <w:rPr>
                <w:rFonts w:ascii="Times New Roman" w:hAnsi="Times New Roman" w:cs="Times New Roman"/>
                <w:sz w:val="18"/>
                <w:szCs w:val="18"/>
              </w:rPr>
            </w:pPr>
            <w:r w:rsidRPr="00D36534">
              <w:rPr>
                <w:rFonts w:ascii="Times New Roman" w:hAnsi="Times New Roman" w:cs="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hideMark/>
          </w:tcPr>
          <w:p w14:paraId="3F27A140" w14:textId="77777777" w:rsidR="00BF7BD1" w:rsidRPr="00D36534" w:rsidRDefault="00BF7BD1" w:rsidP="00BF7BD1">
            <w:pPr>
              <w:pStyle w:val="ConsPlusCell"/>
              <w:jc w:val="center"/>
              <w:rPr>
                <w:rFonts w:ascii="Times New Roman" w:hAnsi="Times New Roman" w:cs="Times New Roman"/>
                <w:sz w:val="18"/>
                <w:szCs w:val="18"/>
              </w:rPr>
            </w:pPr>
            <w:r w:rsidRPr="00D36534">
              <w:rPr>
                <w:rFonts w:ascii="Times New Roman" w:hAnsi="Times New Roman" w:cs="Times New Roman"/>
                <w:sz w:val="18"/>
                <w:szCs w:val="18"/>
              </w:rPr>
              <w:t>0</w:t>
            </w:r>
          </w:p>
        </w:tc>
        <w:tc>
          <w:tcPr>
            <w:tcW w:w="611" w:type="dxa"/>
            <w:tcBorders>
              <w:top w:val="single" w:sz="6" w:space="0" w:color="auto"/>
              <w:left w:val="single" w:sz="6" w:space="0" w:color="auto"/>
              <w:bottom w:val="single" w:sz="6" w:space="0" w:color="auto"/>
              <w:right w:val="single" w:sz="6" w:space="0" w:color="auto"/>
            </w:tcBorders>
            <w:hideMark/>
          </w:tcPr>
          <w:p w14:paraId="6E61D7E8" w14:textId="77777777" w:rsidR="00BF7BD1" w:rsidRPr="00D36534" w:rsidRDefault="00BF7BD1"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12" w:type="dxa"/>
            <w:tcBorders>
              <w:top w:val="single" w:sz="6" w:space="0" w:color="auto"/>
              <w:left w:val="single" w:sz="6" w:space="0" w:color="auto"/>
              <w:bottom w:val="single" w:sz="6" w:space="0" w:color="auto"/>
              <w:right w:val="single" w:sz="6" w:space="0" w:color="auto"/>
            </w:tcBorders>
          </w:tcPr>
          <w:p w14:paraId="3AA4E04F" w14:textId="741D006B" w:rsidR="00BF7BD1" w:rsidRPr="00D36534" w:rsidRDefault="009B7153"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tcPr>
          <w:p w14:paraId="623E0872" w14:textId="17A60F38" w:rsidR="00BF7BD1" w:rsidRPr="00D36534" w:rsidRDefault="009B7153"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05" w:type="dxa"/>
            <w:tcBorders>
              <w:top w:val="single" w:sz="6" w:space="0" w:color="auto"/>
              <w:left w:val="single" w:sz="6" w:space="0" w:color="auto"/>
              <w:bottom w:val="single" w:sz="6" w:space="0" w:color="auto"/>
              <w:right w:val="single" w:sz="6" w:space="0" w:color="auto"/>
            </w:tcBorders>
          </w:tcPr>
          <w:p w14:paraId="00D6DDC7" w14:textId="58A2A50B" w:rsidR="00BF7BD1" w:rsidRPr="00D36534" w:rsidRDefault="009B7153"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tcPr>
          <w:p w14:paraId="4E06BF09" w14:textId="72A27EB2" w:rsidR="00BF7BD1" w:rsidRPr="00D36534" w:rsidRDefault="009B7153" w:rsidP="00BF7BD1">
            <w:pPr>
              <w:spacing w:after="0" w:line="240" w:lineRule="auto"/>
              <w:jc w:val="center"/>
              <w:rPr>
                <w:rFonts w:ascii="Times New Roman" w:hAnsi="Times New Roman"/>
                <w:sz w:val="18"/>
                <w:szCs w:val="18"/>
              </w:rPr>
            </w:pPr>
            <w:r w:rsidRPr="00D36534">
              <w:rPr>
                <w:rFonts w:ascii="Times New Roman" w:hAnsi="Times New Roman"/>
                <w:sz w:val="18"/>
                <w:szCs w:val="18"/>
              </w:rPr>
              <w:t>0</w:t>
            </w:r>
          </w:p>
        </w:tc>
        <w:tc>
          <w:tcPr>
            <w:tcW w:w="628" w:type="dxa"/>
            <w:tcBorders>
              <w:top w:val="single" w:sz="6" w:space="0" w:color="auto"/>
              <w:left w:val="single" w:sz="6" w:space="0" w:color="auto"/>
              <w:bottom w:val="single" w:sz="6" w:space="0" w:color="auto"/>
              <w:right w:val="single" w:sz="6" w:space="0" w:color="auto"/>
            </w:tcBorders>
          </w:tcPr>
          <w:p w14:paraId="73DB8865" w14:textId="7F0E267A"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9B7153" w:rsidRPr="00D36534">
              <w:rPr>
                <w:rFonts w:ascii="Times New Roman" w:hAnsi="Times New Roman"/>
                <w:sz w:val="18"/>
                <w:szCs w:val="18"/>
              </w:rPr>
              <w:t>0</w:t>
            </w:r>
          </w:p>
        </w:tc>
        <w:tc>
          <w:tcPr>
            <w:tcW w:w="633" w:type="dxa"/>
            <w:tcBorders>
              <w:top w:val="single" w:sz="6" w:space="0" w:color="auto"/>
              <w:left w:val="single" w:sz="6" w:space="0" w:color="auto"/>
              <w:bottom w:val="single" w:sz="6" w:space="0" w:color="auto"/>
              <w:right w:val="single" w:sz="6" w:space="0" w:color="auto"/>
            </w:tcBorders>
            <w:hideMark/>
          </w:tcPr>
          <w:p w14:paraId="480C84F9" w14:textId="5CE71FAA"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c>
          <w:tcPr>
            <w:tcW w:w="620" w:type="dxa"/>
            <w:tcBorders>
              <w:top w:val="single" w:sz="6" w:space="0" w:color="auto"/>
              <w:left w:val="single" w:sz="6" w:space="0" w:color="auto"/>
              <w:bottom w:val="single" w:sz="6" w:space="0" w:color="auto"/>
              <w:right w:val="single" w:sz="6" w:space="0" w:color="auto"/>
            </w:tcBorders>
          </w:tcPr>
          <w:p w14:paraId="7AD68C36" w14:textId="29B694A6"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c>
          <w:tcPr>
            <w:tcW w:w="620" w:type="dxa"/>
            <w:tcBorders>
              <w:top w:val="single" w:sz="6" w:space="0" w:color="auto"/>
              <w:left w:val="single" w:sz="6" w:space="0" w:color="auto"/>
              <w:bottom w:val="single" w:sz="6" w:space="0" w:color="auto"/>
              <w:right w:val="single" w:sz="6" w:space="0" w:color="auto"/>
            </w:tcBorders>
          </w:tcPr>
          <w:p w14:paraId="5504409C" w14:textId="5C71809D"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c>
          <w:tcPr>
            <w:tcW w:w="620" w:type="dxa"/>
            <w:tcBorders>
              <w:top w:val="single" w:sz="6" w:space="0" w:color="auto"/>
              <w:left w:val="single" w:sz="6" w:space="0" w:color="auto"/>
              <w:bottom w:val="single" w:sz="6" w:space="0" w:color="auto"/>
              <w:right w:val="single" w:sz="6" w:space="0" w:color="auto"/>
            </w:tcBorders>
            <w:hideMark/>
          </w:tcPr>
          <w:p w14:paraId="23562F15" w14:textId="095FFED9" w:rsidR="00BF7BD1" w:rsidRPr="00D36534" w:rsidRDefault="00D53C82" w:rsidP="00BF7BD1">
            <w:pPr>
              <w:spacing w:after="0" w:line="240" w:lineRule="auto"/>
              <w:jc w:val="center"/>
              <w:rPr>
                <w:rFonts w:ascii="Times New Roman" w:hAnsi="Times New Roman"/>
                <w:sz w:val="18"/>
                <w:szCs w:val="18"/>
              </w:rPr>
            </w:pPr>
            <w:r>
              <w:rPr>
                <w:rFonts w:ascii="Times New Roman" w:hAnsi="Times New Roman"/>
                <w:sz w:val="18"/>
                <w:szCs w:val="18"/>
              </w:rPr>
              <w:t>=</w:t>
            </w:r>
            <w:r w:rsidR="00BF7BD1" w:rsidRPr="00D36534">
              <w:rPr>
                <w:rFonts w:ascii="Times New Roman" w:hAnsi="Times New Roman"/>
                <w:sz w:val="18"/>
                <w:szCs w:val="18"/>
              </w:rPr>
              <w:t>0</w:t>
            </w:r>
          </w:p>
        </w:tc>
      </w:tr>
      <w:tr w:rsidR="00D36534" w:rsidRPr="00D36534" w14:paraId="39F16081" w14:textId="77777777" w:rsidTr="0024240D">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3D211A0E" w14:textId="770C5572" w:rsidR="00326007" w:rsidRPr="00D36534" w:rsidRDefault="00326007">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tc>
      </w:tr>
      <w:tr w:rsidR="00D36534" w:rsidRPr="00D36534" w14:paraId="0F785C69" w14:textId="77777777" w:rsidTr="003D1986">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7C101165" w14:textId="3EDD326E" w:rsidR="00326007" w:rsidRPr="00D36534" w:rsidRDefault="00326007">
            <w:pPr>
              <w:pStyle w:val="ConsPlusNormal"/>
              <w:widowControl/>
              <w:ind w:firstLine="0"/>
              <w:rPr>
                <w:rFonts w:ascii="Times New Roman" w:hAnsi="Times New Roman" w:cs="Times New Roman"/>
                <w:sz w:val="18"/>
                <w:szCs w:val="18"/>
              </w:rPr>
            </w:pPr>
            <w:r w:rsidRPr="00D36534">
              <w:rPr>
                <w:rFonts w:ascii="Times New Roman" w:hAnsi="Times New Roman" w:cs="Times New Roman"/>
                <w:sz w:val="18"/>
                <w:szCs w:val="18"/>
              </w:rPr>
              <w:t xml:space="preserve">Подпрограмма 3.1 Обеспечение реализации муниципальной программы и прочие мероприятия </w:t>
            </w:r>
          </w:p>
        </w:tc>
      </w:tr>
      <w:tr w:rsidR="00E51E44" w:rsidRPr="009B1FB3" w14:paraId="7AC7004F" w14:textId="77777777" w:rsidTr="003E2D09">
        <w:trPr>
          <w:cantSplit/>
          <w:trHeight w:val="240"/>
        </w:trPr>
        <w:tc>
          <w:tcPr>
            <w:tcW w:w="389" w:type="dxa"/>
            <w:tcBorders>
              <w:top w:val="single" w:sz="6" w:space="0" w:color="auto"/>
              <w:left w:val="single" w:sz="6" w:space="0" w:color="auto"/>
              <w:bottom w:val="single" w:sz="6" w:space="0" w:color="auto"/>
              <w:right w:val="single" w:sz="6" w:space="0" w:color="auto"/>
            </w:tcBorders>
          </w:tcPr>
          <w:p w14:paraId="177DE06B" w14:textId="5437570D" w:rsidR="00E51E44" w:rsidRPr="009B1FB3" w:rsidRDefault="003E2D09" w:rsidP="00E51E4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w:t>
            </w:r>
            <w:r w:rsidR="00E51E44" w:rsidRPr="009B1FB3">
              <w:rPr>
                <w:rFonts w:ascii="Times New Roman" w:hAnsi="Times New Roman" w:cs="Times New Roman"/>
                <w:sz w:val="18"/>
                <w:szCs w:val="18"/>
              </w:rPr>
              <w:t>1</w:t>
            </w:r>
          </w:p>
        </w:tc>
        <w:tc>
          <w:tcPr>
            <w:tcW w:w="2613" w:type="dxa"/>
            <w:tcBorders>
              <w:top w:val="single" w:sz="6" w:space="0" w:color="auto"/>
              <w:left w:val="single" w:sz="6" w:space="0" w:color="auto"/>
              <w:bottom w:val="single" w:sz="6" w:space="0" w:color="auto"/>
              <w:right w:val="single" w:sz="6" w:space="0" w:color="auto"/>
            </w:tcBorders>
          </w:tcPr>
          <w:p w14:paraId="3B05D8B7" w14:textId="5AD90530"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lang w:eastAsia="en-US"/>
              </w:rPr>
              <w:t>Доля расходов районного бюджета, формируемых в рамках муниципальных программ Ачинского района;</w:t>
            </w:r>
          </w:p>
        </w:tc>
        <w:tc>
          <w:tcPr>
            <w:tcW w:w="947" w:type="dxa"/>
            <w:tcBorders>
              <w:top w:val="single" w:sz="6" w:space="0" w:color="auto"/>
              <w:left w:val="single" w:sz="6" w:space="0" w:color="auto"/>
              <w:bottom w:val="single" w:sz="6" w:space="0" w:color="auto"/>
              <w:right w:val="single" w:sz="6" w:space="0" w:color="auto"/>
            </w:tcBorders>
          </w:tcPr>
          <w:p w14:paraId="6A57CAAE" w14:textId="52A8EC03"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tcPr>
          <w:p w14:paraId="45076C1F" w14:textId="3573064F"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rPr>
              <w:t xml:space="preserve">годовой </w:t>
            </w:r>
            <w:r w:rsidRPr="009B1FB3">
              <w:rPr>
                <w:rFonts w:ascii="Times New Roman" w:hAnsi="Times New Roman" w:cs="Times New Roman"/>
                <w:sz w:val="18"/>
                <w:szCs w:val="18"/>
              </w:rPr>
              <w:br/>
              <w:t>отчет об исполнении бюджета</w:t>
            </w:r>
          </w:p>
        </w:tc>
        <w:tc>
          <w:tcPr>
            <w:tcW w:w="586" w:type="dxa"/>
            <w:tcBorders>
              <w:top w:val="single" w:sz="6" w:space="0" w:color="auto"/>
              <w:left w:val="single" w:sz="6" w:space="0" w:color="auto"/>
              <w:bottom w:val="single" w:sz="6" w:space="0" w:color="auto"/>
              <w:right w:val="single" w:sz="6" w:space="0" w:color="auto"/>
            </w:tcBorders>
          </w:tcPr>
          <w:p w14:paraId="48CBC537" w14:textId="18C5C8A9"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47,3</w:t>
            </w:r>
          </w:p>
        </w:tc>
        <w:tc>
          <w:tcPr>
            <w:tcW w:w="605" w:type="dxa"/>
            <w:tcBorders>
              <w:top w:val="single" w:sz="6" w:space="0" w:color="auto"/>
              <w:left w:val="single" w:sz="6" w:space="0" w:color="auto"/>
              <w:bottom w:val="single" w:sz="6" w:space="0" w:color="auto"/>
              <w:right w:val="single" w:sz="6" w:space="0" w:color="auto"/>
            </w:tcBorders>
          </w:tcPr>
          <w:p w14:paraId="4C59B4A8" w14:textId="76AFCB91"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95,3</w:t>
            </w:r>
          </w:p>
        </w:tc>
        <w:tc>
          <w:tcPr>
            <w:tcW w:w="611" w:type="dxa"/>
            <w:tcBorders>
              <w:top w:val="single" w:sz="6" w:space="0" w:color="auto"/>
              <w:left w:val="single" w:sz="6" w:space="0" w:color="auto"/>
              <w:bottom w:val="single" w:sz="6" w:space="0" w:color="auto"/>
              <w:right w:val="single" w:sz="6" w:space="0" w:color="auto"/>
            </w:tcBorders>
          </w:tcPr>
          <w:p w14:paraId="28747D87" w14:textId="51216127"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94,9</w:t>
            </w:r>
          </w:p>
        </w:tc>
        <w:tc>
          <w:tcPr>
            <w:tcW w:w="611" w:type="dxa"/>
            <w:tcBorders>
              <w:top w:val="single" w:sz="6" w:space="0" w:color="auto"/>
              <w:left w:val="single" w:sz="6" w:space="0" w:color="auto"/>
              <w:bottom w:val="single" w:sz="6" w:space="0" w:color="auto"/>
              <w:right w:val="single" w:sz="6" w:space="0" w:color="auto"/>
            </w:tcBorders>
          </w:tcPr>
          <w:p w14:paraId="18007E7C" w14:textId="0898E92B"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95,8</w:t>
            </w:r>
          </w:p>
        </w:tc>
        <w:tc>
          <w:tcPr>
            <w:tcW w:w="611" w:type="dxa"/>
            <w:tcBorders>
              <w:top w:val="single" w:sz="6" w:space="0" w:color="auto"/>
              <w:left w:val="single" w:sz="6" w:space="0" w:color="auto"/>
              <w:bottom w:val="single" w:sz="6" w:space="0" w:color="auto"/>
              <w:right w:val="single" w:sz="6" w:space="0" w:color="auto"/>
            </w:tcBorders>
          </w:tcPr>
          <w:p w14:paraId="660117BD" w14:textId="6D35BB7C"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96,3</w:t>
            </w:r>
          </w:p>
        </w:tc>
        <w:tc>
          <w:tcPr>
            <w:tcW w:w="612" w:type="dxa"/>
            <w:tcBorders>
              <w:top w:val="single" w:sz="6" w:space="0" w:color="auto"/>
              <w:left w:val="single" w:sz="6" w:space="0" w:color="auto"/>
              <w:bottom w:val="single" w:sz="6" w:space="0" w:color="auto"/>
              <w:right w:val="single" w:sz="6" w:space="0" w:color="auto"/>
            </w:tcBorders>
          </w:tcPr>
          <w:p w14:paraId="52F88C72" w14:textId="41666BF9"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96,2</w:t>
            </w:r>
          </w:p>
        </w:tc>
        <w:tc>
          <w:tcPr>
            <w:tcW w:w="605" w:type="dxa"/>
            <w:tcBorders>
              <w:top w:val="single" w:sz="6" w:space="0" w:color="auto"/>
              <w:left w:val="single" w:sz="6" w:space="0" w:color="auto"/>
              <w:bottom w:val="single" w:sz="6" w:space="0" w:color="auto"/>
              <w:right w:val="single" w:sz="6" w:space="0" w:color="auto"/>
            </w:tcBorders>
          </w:tcPr>
          <w:p w14:paraId="2430C2A3" w14:textId="114906E7"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94,5</w:t>
            </w:r>
          </w:p>
        </w:tc>
        <w:tc>
          <w:tcPr>
            <w:tcW w:w="605" w:type="dxa"/>
            <w:tcBorders>
              <w:top w:val="single" w:sz="6" w:space="0" w:color="auto"/>
              <w:left w:val="single" w:sz="6" w:space="0" w:color="auto"/>
              <w:bottom w:val="single" w:sz="6" w:space="0" w:color="auto"/>
              <w:right w:val="single" w:sz="6" w:space="0" w:color="auto"/>
            </w:tcBorders>
          </w:tcPr>
          <w:p w14:paraId="7DA7BD27" w14:textId="399A7E6C"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95,7</w:t>
            </w:r>
          </w:p>
        </w:tc>
        <w:tc>
          <w:tcPr>
            <w:tcW w:w="624" w:type="dxa"/>
            <w:tcBorders>
              <w:top w:val="single" w:sz="6" w:space="0" w:color="auto"/>
              <w:left w:val="single" w:sz="6" w:space="0" w:color="auto"/>
              <w:bottom w:val="single" w:sz="6" w:space="0" w:color="auto"/>
              <w:right w:val="single" w:sz="6" w:space="0" w:color="auto"/>
            </w:tcBorders>
          </w:tcPr>
          <w:p w14:paraId="27108E7C" w14:textId="76F0B90B"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92,0</w:t>
            </w:r>
          </w:p>
        </w:tc>
        <w:tc>
          <w:tcPr>
            <w:tcW w:w="628" w:type="dxa"/>
            <w:tcBorders>
              <w:top w:val="single" w:sz="6" w:space="0" w:color="auto"/>
              <w:left w:val="single" w:sz="6" w:space="0" w:color="auto"/>
              <w:bottom w:val="single" w:sz="6" w:space="0" w:color="auto"/>
              <w:right w:val="single" w:sz="6" w:space="0" w:color="auto"/>
            </w:tcBorders>
          </w:tcPr>
          <w:p w14:paraId="4136F4B4" w14:textId="0BF7C399"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c>
          <w:tcPr>
            <w:tcW w:w="633" w:type="dxa"/>
            <w:tcBorders>
              <w:top w:val="single" w:sz="6" w:space="0" w:color="auto"/>
              <w:left w:val="single" w:sz="6" w:space="0" w:color="auto"/>
              <w:bottom w:val="single" w:sz="6" w:space="0" w:color="auto"/>
              <w:right w:val="single" w:sz="6" w:space="0" w:color="auto"/>
            </w:tcBorders>
          </w:tcPr>
          <w:p w14:paraId="74566611" w14:textId="3B178DF0"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c>
          <w:tcPr>
            <w:tcW w:w="620" w:type="dxa"/>
            <w:tcBorders>
              <w:top w:val="single" w:sz="6" w:space="0" w:color="auto"/>
              <w:left w:val="single" w:sz="6" w:space="0" w:color="auto"/>
              <w:bottom w:val="single" w:sz="6" w:space="0" w:color="auto"/>
              <w:right w:val="single" w:sz="6" w:space="0" w:color="auto"/>
            </w:tcBorders>
          </w:tcPr>
          <w:p w14:paraId="3BB7128A" w14:textId="11AD035C"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c>
          <w:tcPr>
            <w:tcW w:w="620" w:type="dxa"/>
            <w:tcBorders>
              <w:top w:val="single" w:sz="6" w:space="0" w:color="auto"/>
              <w:left w:val="single" w:sz="6" w:space="0" w:color="auto"/>
              <w:bottom w:val="single" w:sz="6" w:space="0" w:color="auto"/>
              <w:right w:val="single" w:sz="6" w:space="0" w:color="auto"/>
            </w:tcBorders>
          </w:tcPr>
          <w:p w14:paraId="3C217113" w14:textId="3566ABBA"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c>
          <w:tcPr>
            <w:tcW w:w="620" w:type="dxa"/>
            <w:tcBorders>
              <w:top w:val="single" w:sz="6" w:space="0" w:color="auto"/>
              <w:left w:val="single" w:sz="6" w:space="0" w:color="auto"/>
              <w:bottom w:val="single" w:sz="6" w:space="0" w:color="auto"/>
              <w:right w:val="single" w:sz="6" w:space="0" w:color="auto"/>
            </w:tcBorders>
          </w:tcPr>
          <w:p w14:paraId="3196A1B9" w14:textId="3ED6C71A"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r>
      <w:tr w:rsidR="00E51E44" w:rsidRPr="00D36534" w14:paraId="49BE3436" w14:textId="77777777" w:rsidTr="003E2D09">
        <w:trPr>
          <w:cantSplit/>
          <w:trHeight w:val="302"/>
        </w:trPr>
        <w:tc>
          <w:tcPr>
            <w:tcW w:w="389" w:type="dxa"/>
            <w:tcBorders>
              <w:top w:val="single" w:sz="6" w:space="0" w:color="auto"/>
              <w:left w:val="single" w:sz="6" w:space="0" w:color="auto"/>
              <w:bottom w:val="single" w:sz="6" w:space="0" w:color="auto"/>
              <w:right w:val="single" w:sz="6" w:space="0" w:color="auto"/>
            </w:tcBorders>
          </w:tcPr>
          <w:p w14:paraId="5E1FECD6" w14:textId="06F43FEB" w:rsidR="00E51E44" w:rsidRPr="009B1FB3" w:rsidRDefault="003E2D09" w:rsidP="00E51E4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3.2</w:t>
            </w:r>
          </w:p>
        </w:tc>
        <w:tc>
          <w:tcPr>
            <w:tcW w:w="2613" w:type="dxa"/>
            <w:tcBorders>
              <w:top w:val="single" w:sz="6" w:space="0" w:color="auto"/>
              <w:left w:val="single" w:sz="6" w:space="0" w:color="auto"/>
              <w:bottom w:val="single" w:sz="6" w:space="0" w:color="auto"/>
              <w:right w:val="single" w:sz="6" w:space="0" w:color="auto"/>
            </w:tcBorders>
          </w:tcPr>
          <w:p w14:paraId="32916611" w14:textId="648B7824"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sz w:val="18"/>
                <w:szCs w:val="18"/>
              </w:rPr>
              <w:t>Обеспечение исполнения расходных обязательств района (за исключением безвозмездных поступлений)</w:t>
            </w:r>
          </w:p>
        </w:tc>
        <w:tc>
          <w:tcPr>
            <w:tcW w:w="947" w:type="dxa"/>
            <w:tcBorders>
              <w:top w:val="single" w:sz="6" w:space="0" w:color="auto"/>
              <w:left w:val="single" w:sz="6" w:space="0" w:color="auto"/>
              <w:bottom w:val="single" w:sz="6" w:space="0" w:color="auto"/>
              <w:right w:val="single" w:sz="6" w:space="0" w:color="auto"/>
            </w:tcBorders>
          </w:tcPr>
          <w:p w14:paraId="0F0576CA" w14:textId="558CF723"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tcPr>
          <w:p w14:paraId="5FAAEA57" w14:textId="1BF1CF6F"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rPr>
              <w:t xml:space="preserve">годовой </w:t>
            </w:r>
            <w:r w:rsidRPr="009B1FB3">
              <w:rPr>
                <w:rFonts w:ascii="Times New Roman" w:hAnsi="Times New Roman" w:cs="Times New Roman"/>
                <w:sz w:val="18"/>
                <w:szCs w:val="18"/>
              </w:rPr>
              <w:br/>
              <w:t>отчет об исполнении бюджета</w:t>
            </w:r>
          </w:p>
        </w:tc>
        <w:tc>
          <w:tcPr>
            <w:tcW w:w="586" w:type="dxa"/>
            <w:tcBorders>
              <w:top w:val="single" w:sz="6" w:space="0" w:color="auto"/>
              <w:left w:val="single" w:sz="6" w:space="0" w:color="auto"/>
              <w:bottom w:val="single" w:sz="6" w:space="0" w:color="auto"/>
              <w:right w:val="single" w:sz="6" w:space="0" w:color="auto"/>
            </w:tcBorders>
          </w:tcPr>
          <w:p w14:paraId="3AECE5F8" w14:textId="26AFA75F"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95,7</w:t>
            </w:r>
          </w:p>
        </w:tc>
        <w:tc>
          <w:tcPr>
            <w:tcW w:w="605" w:type="dxa"/>
            <w:tcBorders>
              <w:top w:val="single" w:sz="6" w:space="0" w:color="auto"/>
              <w:left w:val="single" w:sz="6" w:space="0" w:color="auto"/>
              <w:bottom w:val="single" w:sz="6" w:space="0" w:color="auto"/>
              <w:right w:val="single" w:sz="6" w:space="0" w:color="auto"/>
            </w:tcBorders>
          </w:tcPr>
          <w:p w14:paraId="2D3F372F" w14:textId="3BB4BD61"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93,3</w:t>
            </w:r>
          </w:p>
        </w:tc>
        <w:tc>
          <w:tcPr>
            <w:tcW w:w="611" w:type="dxa"/>
            <w:tcBorders>
              <w:top w:val="single" w:sz="6" w:space="0" w:color="auto"/>
              <w:left w:val="single" w:sz="6" w:space="0" w:color="auto"/>
              <w:bottom w:val="single" w:sz="6" w:space="0" w:color="auto"/>
              <w:right w:val="single" w:sz="6" w:space="0" w:color="auto"/>
            </w:tcBorders>
          </w:tcPr>
          <w:p w14:paraId="6D34C29D" w14:textId="1FD21239"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93,9</w:t>
            </w:r>
          </w:p>
        </w:tc>
        <w:tc>
          <w:tcPr>
            <w:tcW w:w="611" w:type="dxa"/>
            <w:tcBorders>
              <w:top w:val="single" w:sz="6" w:space="0" w:color="auto"/>
              <w:left w:val="single" w:sz="6" w:space="0" w:color="auto"/>
              <w:bottom w:val="single" w:sz="6" w:space="0" w:color="auto"/>
              <w:right w:val="single" w:sz="6" w:space="0" w:color="auto"/>
            </w:tcBorders>
          </w:tcPr>
          <w:p w14:paraId="1C1AF840" w14:textId="5911E255"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96,0</w:t>
            </w:r>
          </w:p>
        </w:tc>
        <w:tc>
          <w:tcPr>
            <w:tcW w:w="611" w:type="dxa"/>
            <w:tcBorders>
              <w:top w:val="single" w:sz="6" w:space="0" w:color="auto"/>
              <w:left w:val="single" w:sz="6" w:space="0" w:color="auto"/>
              <w:bottom w:val="single" w:sz="6" w:space="0" w:color="auto"/>
              <w:right w:val="single" w:sz="6" w:space="0" w:color="auto"/>
            </w:tcBorders>
          </w:tcPr>
          <w:p w14:paraId="51B2626D" w14:textId="1E24B79D"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93,8</w:t>
            </w:r>
          </w:p>
        </w:tc>
        <w:tc>
          <w:tcPr>
            <w:tcW w:w="612" w:type="dxa"/>
            <w:tcBorders>
              <w:top w:val="single" w:sz="6" w:space="0" w:color="auto"/>
              <w:left w:val="single" w:sz="6" w:space="0" w:color="auto"/>
              <w:bottom w:val="single" w:sz="6" w:space="0" w:color="auto"/>
              <w:right w:val="single" w:sz="6" w:space="0" w:color="auto"/>
            </w:tcBorders>
          </w:tcPr>
          <w:p w14:paraId="4376CBC2" w14:textId="01A4C89F"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81,2</w:t>
            </w:r>
          </w:p>
        </w:tc>
        <w:tc>
          <w:tcPr>
            <w:tcW w:w="605" w:type="dxa"/>
            <w:tcBorders>
              <w:top w:val="single" w:sz="6" w:space="0" w:color="auto"/>
              <w:left w:val="single" w:sz="6" w:space="0" w:color="auto"/>
              <w:bottom w:val="single" w:sz="6" w:space="0" w:color="auto"/>
              <w:right w:val="single" w:sz="6" w:space="0" w:color="auto"/>
            </w:tcBorders>
          </w:tcPr>
          <w:p w14:paraId="3F73BB5A" w14:textId="29B13349"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91,0</w:t>
            </w:r>
          </w:p>
        </w:tc>
        <w:tc>
          <w:tcPr>
            <w:tcW w:w="605" w:type="dxa"/>
            <w:tcBorders>
              <w:top w:val="single" w:sz="6" w:space="0" w:color="auto"/>
              <w:left w:val="single" w:sz="6" w:space="0" w:color="auto"/>
              <w:bottom w:val="single" w:sz="6" w:space="0" w:color="auto"/>
              <w:right w:val="single" w:sz="6" w:space="0" w:color="auto"/>
            </w:tcBorders>
          </w:tcPr>
          <w:p w14:paraId="55E7386C" w14:textId="0E0941DA"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76,4</w:t>
            </w:r>
          </w:p>
        </w:tc>
        <w:tc>
          <w:tcPr>
            <w:tcW w:w="624" w:type="dxa"/>
            <w:tcBorders>
              <w:top w:val="single" w:sz="6" w:space="0" w:color="auto"/>
              <w:left w:val="single" w:sz="6" w:space="0" w:color="auto"/>
              <w:bottom w:val="single" w:sz="6" w:space="0" w:color="auto"/>
              <w:right w:val="single" w:sz="6" w:space="0" w:color="auto"/>
            </w:tcBorders>
          </w:tcPr>
          <w:p w14:paraId="226C6113" w14:textId="14300E5E"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74,3</w:t>
            </w:r>
          </w:p>
        </w:tc>
        <w:tc>
          <w:tcPr>
            <w:tcW w:w="628" w:type="dxa"/>
            <w:tcBorders>
              <w:top w:val="single" w:sz="6" w:space="0" w:color="auto"/>
              <w:left w:val="single" w:sz="6" w:space="0" w:color="auto"/>
              <w:bottom w:val="single" w:sz="6" w:space="0" w:color="auto"/>
              <w:right w:val="single" w:sz="6" w:space="0" w:color="auto"/>
            </w:tcBorders>
          </w:tcPr>
          <w:p w14:paraId="32D4E793" w14:textId="12A3F6E4"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c>
          <w:tcPr>
            <w:tcW w:w="633" w:type="dxa"/>
            <w:tcBorders>
              <w:top w:val="single" w:sz="6" w:space="0" w:color="auto"/>
              <w:left w:val="single" w:sz="6" w:space="0" w:color="auto"/>
              <w:bottom w:val="single" w:sz="6" w:space="0" w:color="auto"/>
              <w:right w:val="single" w:sz="6" w:space="0" w:color="auto"/>
            </w:tcBorders>
          </w:tcPr>
          <w:p w14:paraId="2CC4CBCB" w14:textId="374356A4"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c>
          <w:tcPr>
            <w:tcW w:w="620" w:type="dxa"/>
            <w:tcBorders>
              <w:top w:val="single" w:sz="6" w:space="0" w:color="auto"/>
              <w:left w:val="single" w:sz="6" w:space="0" w:color="auto"/>
              <w:bottom w:val="single" w:sz="6" w:space="0" w:color="auto"/>
              <w:right w:val="single" w:sz="6" w:space="0" w:color="auto"/>
            </w:tcBorders>
          </w:tcPr>
          <w:p w14:paraId="1D2BF73C" w14:textId="2D5FB08D"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c>
          <w:tcPr>
            <w:tcW w:w="620" w:type="dxa"/>
            <w:tcBorders>
              <w:top w:val="single" w:sz="6" w:space="0" w:color="auto"/>
              <w:left w:val="single" w:sz="6" w:space="0" w:color="auto"/>
              <w:bottom w:val="single" w:sz="6" w:space="0" w:color="auto"/>
              <w:right w:val="single" w:sz="6" w:space="0" w:color="auto"/>
            </w:tcBorders>
          </w:tcPr>
          <w:p w14:paraId="6336F83B" w14:textId="4B04E0A5"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c>
          <w:tcPr>
            <w:tcW w:w="620" w:type="dxa"/>
            <w:tcBorders>
              <w:top w:val="single" w:sz="6" w:space="0" w:color="auto"/>
              <w:left w:val="single" w:sz="6" w:space="0" w:color="auto"/>
              <w:bottom w:val="single" w:sz="6" w:space="0" w:color="auto"/>
              <w:right w:val="single" w:sz="6" w:space="0" w:color="auto"/>
            </w:tcBorders>
          </w:tcPr>
          <w:p w14:paraId="14CAF8F9" w14:textId="152B0877"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не менее 90%</w:t>
            </w:r>
          </w:p>
        </w:tc>
      </w:tr>
      <w:tr w:rsidR="00E51E44" w:rsidRPr="00D36534" w14:paraId="53EA96EC" w14:textId="77777777" w:rsidTr="003E2D09">
        <w:trPr>
          <w:cantSplit/>
          <w:trHeight w:val="302"/>
        </w:trPr>
        <w:tc>
          <w:tcPr>
            <w:tcW w:w="389" w:type="dxa"/>
            <w:tcBorders>
              <w:top w:val="single" w:sz="6" w:space="0" w:color="auto"/>
              <w:left w:val="single" w:sz="6" w:space="0" w:color="auto"/>
              <w:bottom w:val="single" w:sz="6" w:space="0" w:color="auto"/>
              <w:right w:val="single" w:sz="6" w:space="0" w:color="auto"/>
            </w:tcBorders>
          </w:tcPr>
          <w:p w14:paraId="20E5C799" w14:textId="60801C2D" w:rsidR="00E51E44" w:rsidRPr="009B1FB3" w:rsidRDefault="003E2D09" w:rsidP="00E51E4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lastRenderedPageBreak/>
              <w:t>3.3</w:t>
            </w:r>
          </w:p>
        </w:tc>
        <w:tc>
          <w:tcPr>
            <w:tcW w:w="2613" w:type="dxa"/>
            <w:tcBorders>
              <w:top w:val="single" w:sz="6" w:space="0" w:color="auto"/>
              <w:left w:val="single" w:sz="6" w:space="0" w:color="auto"/>
              <w:bottom w:val="single" w:sz="6" w:space="0" w:color="auto"/>
              <w:right w:val="single" w:sz="6" w:space="0" w:color="auto"/>
            </w:tcBorders>
          </w:tcPr>
          <w:p w14:paraId="334900F7" w14:textId="58AAC6BA"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lang w:eastAsia="en-US"/>
              </w:rPr>
              <w:t>Степень качества управления муниципальными финансами, присвоенная Ачинскому району по результатам комплексной оценки качества управления муниципальными финансами, в соответствии с приказом Министерства Финансов Красноярского края от 31.01.2014 № 10</w:t>
            </w:r>
          </w:p>
        </w:tc>
        <w:tc>
          <w:tcPr>
            <w:tcW w:w="947" w:type="dxa"/>
            <w:tcBorders>
              <w:top w:val="single" w:sz="6" w:space="0" w:color="auto"/>
              <w:left w:val="single" w:sz="6" w:space="0" w:color="auto"/>
              <w:bottom w:val="single" w:sz="6" w:space="0" w:color="auto"/>
              <w:right w:val="single" w:sz="6" w:space="0" w:color="auto"/>
            </w:tcBorders>
          </w:tcPr>
          <w:p w14:paraId="12B6D960" w14:textId="2A96B679"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степень</w:t>
            </w:r>
          </w:p>
        </w:tc>
        <w:tc>
          <w:tcPr>
            <w:tcW w:w="1774" w:type="dxa"/>
            <w:tcBorders>
              <w:top w:val="single" w:sz="6" w:space="0" w:color="auto"/>
              <w:left w:val="single" w:sz="6" w:space="0" w:color="auto"/>
              <w:bottom w:val="single" w:sz="6" w:space="0" w:color="auto"/>
              <w:right w:val="single" w:sz="6" w:space="0" w:color="auto"/>
            </w:tcBorders>
          </w:tcPr>
          <w:p w14:paraId="0BBE02F5" w14:textId="72E2FED2"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rPr>
              <w:t>итоговый мониторинг Министерства финансов Красноярского края</w:t>
            </w:r>
          </w:p>
        </w:tc>
        <w:tc>
          <w:tcPr>
            <w:tcW w:w="586" w:type="dxa"/>
            <w:tcBorders>
              <w:top w:val="single" w:sz="6" w:space="0" w:color="auto"/>
              <w:left w:val="single" w:sz="6" w:space="0" w:color="auto"/>
              <w:bottom w:val="single" w:sz="6" w:space="0" w:color="auto"/>
              <w:right w:val="single" w:sz="6" w:space="0" w:color="auto"/>
            </w:tcBorders>
          </w:tcPr>
          <w:p w14:paraId="138424A2" w14:textId="0956A758"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III</w:t>
            </w:r>
            <w:r w:rsidRPr="009B1FB3">
              <w:rPr>
                <w:rFonts w:ascii="Times New Roman" w:hAnsi="Times New Roman" w:cs="Times New Roman"/>
                <w:sz w:val="18"/>
                <w:szCs w:val="18"/>
                <w:lang w:eastAsia="en-US"/>
              </w:rPr>
              <w:t xml:space="preserve"> </w:t>
            </w:r>
          </w:p>
        </w:tc>
        <w:tc>
          <w:tcPr>
            <w:tcW w:w="605" w:type="dxa"/>
            <w:tcBorders>
              <w:top w:val="single" w:sz="6" w:space="0" w:color="auto"/>
              <w:left w:val="single" w:sz="6" w:space="0" w:color="auto"/>
              <w:bottom w:val="single" w:sz="6" w:space="0" w:color="auto"/>
              <w:right w:val="single" w:sz="6" w:space="0" w:color="auto"/>
            </w:tcBorders>
          </w:tcPr>
          <w:p w14:paraId="4F7E1419" w14:textId="5C5E818E"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III</w:t>
            </w:r>
            <w:r w:rsidRPr="009B1FB3">
              <w:rPr>
                <w:rFonts w:ascii="Times New Roman" w:hAnsi="Times New Roman" w:cs="Times New Roman"/>
                <w:sz w:val="18"/>
                <w:szCs w:val="18"/>
                <w:lang w:eastAsia="en-US"/>
              </w:rPr>
              <w:t xml:space="preserve"> </w:t>
            </w:r>
          </w:p>
        </w:tc>
        <w:tc>
          <w:tcPr>
            <w:tcW w:w="611" w:type="dxa"/>
            <w:tcBorders>
              <w:top w:val="single" w:sz="6" w:space="0" w:color="auto"/>
              <w:left w:val="single" w:sz="6" w:space="0" w:color="auto"/>
              <w:bottom w:val="single" w:sz="6" w:space="0" w:color="auto"/>
              <w:right w:val="single" w:sz="6" w:space="0" w:color="auto"/>
            </w:tcBorders>
          </w:tcPr>
          <w:p w14:paraId="32D5D43B" w14:textId="309D1355"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III</w:t>
            </w:r>
            <w:r w:rsidRPr="009B1FB3">
              <w:rPr>
                <w:rFonts w:ascii="Times New Roman" w:hAnsi="Times New Roman" w:cs="Times New Roman"/>
                <w:sz w:val="18"/>
                <w:szCs w:val="18"/>
                <w:lang w:eastAsia="en-US"/>
              </w:rPr>
              <w:t xml:space="preserve"> </w:t>
            </w:r>
          </w:p>
        </w:tc>
        <w:tc>
          <w:tcPr>
            <w:tcW w:w="611" w:type="dxa"/>
            <w:tcBorders>
              <w:top w:val="single" w:sz="6" w:space="0" w:color="auto"/>
              <w:left w:val="single" w:sz="6" w:space="0" w:color="auto"/>
              <w:bottom w:val="single" w:sz="6" w:space="0" w:color="auto"/>
              <w:right w:val="single" w:sz="6" w:space="0" w:color="auto"/>
            </w:tcBorders>
          </w:tcPr>
          <w:p w14:paraId="503BAA68" w14:textId="14FB6931"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III</w:t>
            </w:r>
            <w:r w:rsidRPr="009B1FB3">
              <w:rPr>
                <w:rFonts w:ascii="Times New Roman" w:hAnsi="Times New Roman" w:cs="Times New Roman"/>
                <w:sz w:val="18"/>
                <w:szCs w:val="18"/>
                <w:lang w:eastAsia="en-US"/>
              </w:rPr>
              <w:t xml:space="preserve"> </w:t>
            </w:r>
          </w:p>
        </w:tc>
        <w:tc>
          <w:tcPr>
            <w:tcW w:w="611" w:type="dxa"/>
            <w:tcBorders>
              <w:top w:val="single" w:sz="6" w:space="0" w:color="auto"/>
              <w:left w:val="single" w:sz="6" w:space="0" w:color="auto"/>
              <w:bottom w:val="single" w:sz="6" w:space="0" w:color="auto"/>
              <w:right w:val="single" w:sz="6" w:space="0" w:color="auto"/>
            </w:tcBorders>
          </w:tcPr>
          <w:p w14:paraId="1C0542DB" w14:textId="0BFF30F4"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III</w:t>
            </w:r>
            <w:r w:rsidRPr="009B1FB3">
              <w:rPr>
                <w:rFonts w:ascii="Times New Roman" w:hAnsi="Times New Roman" w:cs="Times New Roman"/>
                <w:sz w:val="18"/>
                <w:szCs w:val="18"/>
                <w:lang w:eastAsia="en-US"/>
              </w:rPr>
              <w:t xml:space="preserve"> </w:t>
            </w:r>
          </w:p>
        </w:tc>
        <w:tc>
          <w:tcPr>
            <w:tcW w:w="612" w:type="dxa"/>
            <w:tcBorders>
              <w:top w:val="single" w:sz="6" w:space="0" w:color="auto"/>
              <w:left w:val="single" w:sz="6" w:space="0" w:color="auto"/>
              <w:bottom w:val="single" w:sz="6" w:space="0" w:color="auto"/>
              <w:right w:val="single" w:sz="6" w:space="0" w:color="auto"/>
            </w:tcBorders>
          </w:tcPr>
          <w:p w14:paraId="10E294B1" w14:textId="5805C44D"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III</w:t>
            </w:r>
            <w:r w:rsidRPr="009B1FB3">
              <w:rPr>
                <w:rFonts w:ascii="Times New Roman" w:hAnsi="Times New Roman" w:cs="Times New Roman"/>
                <w:sz w:val="18"/>
                <w:szCs w:val="18"/>
                <w:lang w:eastAsia="en-US"/>
              </w:rPr>
              <w:t xml:space="preserve"> </w:t>
            </w:r>
          </w:p>
        </w:tc>
        <w:tc>
          <w:tcPr>
            <w:tcW w:w="605" w:type="dxa"/>
            <w:tcBorders>
              <w:top w:val="single" w:sz="6" w:space="0" w:color="auto"/>
              <w:left w:val="single" w:sz="6" w:space="0" w:color="auto"/>
              <w:bottom w:val="single" w:sz="6" w:space="0" w:color="auto"/>
              <w:right w:val="single" w:sz="6" w:space="0" w:color="auto"/>
            </w:tcBorders>
          </w:tcPr>
          <w:p w14:paraId="5F6F0891" w14:textId="704898A2"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III</w:t>
            </w:r>
            <w:r w:rsidRPr="009B1FB3">
              <w:rPr>
                <w:rFonts w:ascii="Times New Roman" w:hAnsi="Times New Roman" w:cs="Times New Roman"/>
                <w:sz w:val="18"/>
                <w:szCs w:val="18"/>
                <w:lang w:eastAsia="en-US"/>
              </w:rPr>
              <w:t xml:space="preserve"> </w:t>
            </w:r>
          </w:p>
        </w:tc>
        <w:tc>
          <w:tcPr>
            <w:tcW w:w="605" w:type="dxa"/>
            <w:tcBorders>
              <w:top w:val="single" w:sz="6" w:space="0" w:color="auto"/>
              <w:left w:val="single" w:sz="6" w:space="0" w:color="auto"/>
              <w:bottom w:val="single" w:sz="6" w:space="0" w:color="auto"/>
              <w:right w:val="single" w:sz="6" w:space="0" w:color="auto"/>
            </w:tcBorders>
          </w:tcPr>
          <w:p w14:paraId="41A87A58" w14:textId="2C1476D0"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w:t>
            </w:r>
            <w:r w:rsidRPr="009B1FB3">
              <w:rPr>
                <w:rFonts w:ascii="Times New Roman" w:hAnsi="Times New Roman" w:cs="Times New Roman"/>
                <w:sz w:val="18"/>
                <w:szCs w:val="18"/>
                <w:lang w:eastAsia="en-US"/>
              </w:rPr>
              <w:t xml:space="preserve"> </w:t>
            </w:r>
          </w:p>
        </w:tc>
        <w:tc>
          <w:tcPr>
            <w:tcW w:w="624" w:type="dxa"/>
            <w:tcBorders>
              <w:top w:val="single" w:sz="6" w:space="0" w:color="auto"/>
              <w:left w:val="single" w:sz="6" w:space="0" w:color="auto"/>
              <w:bottom w:val="single" w:sz="6" w:space="0" w:color="auto"/>
              <w:right w:val="single" w:sz="6" w:space="0" w:color="auto"/>
            </w:tcBorders>
          </w:tcPr>
          <w:p w14:paraId="776A495F" w14:textId="281EDC0F"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val="en-US"/>
              </w:rPr>
              <w:t>II</w:t>
            </w:r>
            <w:r w:rsidRPr="009B1FB3">
              <w:rPr>
                <w:rFonts w:ascii="Times New Roman" w:hAnsi="Times New Roman" w:cs="Times New Roman"/>
                <w:sz w:val="18"/>
                <w:szCs w:val="18"/>
                <w:lang w:eastAsia="en-US"/>
              </w:rPr>
              <w:t xml:space="preserve"> </w:t>
            </w:r>
          </w:p>
        </w:tc>
        <w:tc>
          <w:tcPr>
            <w:tcW w:w="628" w:type="dxa"/>
            <w:tcBorders>
              <w:top w:val="single" w:sz="6" w:space="0" w:color="auto"/>
              <w:left w:val="single" w:sz="6" w:space="0" w:color="auto"/>
              <w:bottom w:val="single" w:sz="6" w:space="0" w:color="auto"/>
              <w:right w:val="single" w:sz="6" w:space="0" w:color="auto"/>
            </w:tcBorders>
          </w:tcPr>
          <w:p w14:paraId="438DC5AF" w14:textId="42ED04C4"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r w:rsidRPr="009B1FB3">
              <w:rPr>
                <w:rFonts w:ascii="Times New Roman" w:hAnsi="Times New Roman" w:cs="Times New Roman"/>
                <w:sz w:val="18"/>
                <w:szCs w:val="18"/>
                <w:lang w:val="en-US"/>
              </w:rPr>
              <w:t>II</w:t>
            </w:r>
          </w:p>
        </w:tc>
        <w:tc>
          <w:tcPr>
            <w:tcW w:w="633" w:type="dxa"/>
            <w:tcBorders>
              <w:top w:val="single" w:sz="6" w:space="0" w:color="auto"/>
              <w:left w:val="single" w:sz="6" w:space="0" w:color="auto"/>
              <w:bottom w:val="single" w:sz="6" w:space="0" w:color="auto"/>
              <w:right w:val="single" w:sz="6" w:space="0" w:color="auto"/>
            </w:tcBorders>
          </w:tcPr>
          <w:p w14:paraId="30E5B44D" w14:textId="19DC9A76"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r w:rsidRPr="009B1FB3">
              <w:rPr>
                <w:rFonts w:ascii="Times New Roman" w:hAnsi="Times New Roman" w:cs="Times New Roman"/>
                <w:sz w:val="18"/>
                <w:szCs w:val="18"/>
                <w:lang w:val="en-US"/>
              </w:rPr>
              <w:t>II</w:t>
            </w:r>
            <w:r w:rsidRPr="009B1FB3">
              <w:rPr>
                <w:rFonts w:ascii="Times New Roman" w:hAnsi="Times New Roman" w:cs="Times New Roman"/>
                <w:sz w:val="18"/>
                <w:szCs w:val="18"/>
                <w:lang w:eastAsia="en-US"/>
              </w:rPr>
              <w:t xml:space="preserve"> </w:t>
            </w:r>
          </w:p>
        </w:tc>
        <w:tc>
          <w:tcPr>
            <w:tcW w:w="620" w:type="dxa"/>
            <w:tcBorders>
              <w:top w:val="single" w:sz="6" w:space="0" w:color="auto"/>
              <w:left w:val="single" w:sz="6" w:space="0" w:color="auto"/>
              <w:bottom w:val="single" w:sz="6" w:space="0" w:color="auto"/>
              <w:right w:val="single" w:sz="6" w:space="0" w:color="auto"/>
            </w:tcBorders>
          </w:tcPr>
          <w:p w14:paraId="5500F2D8" w14:textId="3F1E70BE"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r w:rsidRPr="009B1FB3">
              <w:rPr>
                <w:rFonts w:ascii="Times New Roman" w:hAnsi="Times New Roman" w:cs="Times New Roman"/>
                <w:sz w:val="18"/>
                <w:szCs w:val="18"/>
                <w:lang w:val="en-US"/>
              </w:rPr>
              <w:t>II</w:t>
            </w:r>
            <w:r w:rsidRPr="009B1FB3">
              <w:rPr>
                <w:rFonts w:ascii="Times New Roman" w:hAnsi="Times New Roman" w:cs="Times New Roman"/>
                <w:sz w:val="18"/>
                <w:szCs w:val="18"/>
                <w:lang w:eastAsia="en-US"/>
              </w:rPr>
              <w:t xml:space="preserve"> </w:t>
            </w:r>
          </w:p>
        </w:tc>
        <w:tc>
          <w:tcPr>
            <w:tcW w:w="620" w:type="dxa"/>
            <w:tcBorders>
              <w:top w:val="single" w:sz="6" w:space="0" w:color="auto"/>
              <w:left w:val="single" w:sz="6" w:space="0" w:color="auto"/>
              <w:bottom w:val="single" w:sz="6" w:space="0" w:color="auto"/>
              <w:right w:val="single" w:sz="6" w:space="0" w:color="auto"/>
            </w:tcBorders>
          </w:tcPr>
          <w:p w14:paraId="2D8AD396" w14:textId="0DD7F4A1"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r w:rsidRPr="009B1FB3">
              <w:rPr>
                <w:rFonts w:ascii="Times New Roman" w:hAnsi="Times New Roman" w:cs="Times New Roman"/>
                <w:sz w:val="18"/>
                <w:szCs w:val="18"/>
                <w:lang w:val="en-US"/>
              </w:rPr>
              <w:t>II</w:t>
            </w:r>
            <w:r w:rsidRPr="009B1FB3">
              <w:rPr>
                <w:rFonts w:ascii="Times New Roman" w:hAnsi="Times New Roman" w:cs="Times New Roman"/>
                <w:sz w:val="18"/>
                <w:szCs w:val="18"/>
                <w:lang w:eastAsia="en-US"/>
              </w:rPr>
              <w:t xml:space="preserve"> </w:t>
            </w:r>
          </w:p>
        </w:tc>
        <w:tc>
          <w:tcPr>
            <w:tcW w:w="620" w:type="dxa"/>
            <w:tcBorders>
              <w:top w:val="single" w:sz="6" w:space="0" w:color="auto"/>
              <w:left w:val="single" w:sz="6" w:space="0" w:color="auto"/>
              <w:bottom w:val="single" w:sz="6" w:space="0" w:color="auto"/>
              <w:right w:val="single" w:sz="6" w:space="0" w:color="auto"/>
            </w:tcBorders>
          </w:tcPr>
          <w:p w14:paraId="7742ACC2" w14:textId="30D08288"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r w:rsidRPr="009B1FB3">
              <w:rPr>
                <w:rFonts w:ascii="Times New Roman" w:hAnsi="Times New Roman" w:cs="Times New Roman"/>
                <w:sz w:val="18"/>
                <w:szCs w:val="18"/>
                <w:lang w:val="en-US"/>
              </w:rPr>
              <w:t>II</w:t>
            </w:r>
            <w:r w:rsidRPr="009B1FB3">
              <w:rPr>
                <w:rFonts w:ascii="Times New Roman" w:hAnsi="Times New Roman" w:cs="Times New Roman"/>
                <w:sz w:val="18"/>
                <w:szCs w:val="18"/>
                <w:lang w:eastAsia="en-US"/>
              </w:rPr>
              <w:t xml:space="preserve"> </w:t>
            </w:r>
          </w:p>
        </w:tc>
      </w:tr>
      <w:tr w:rsidR="00E51E44" w:rsidRPr="00D36534" w14:paraId="2F2E7E26" w14:textId="77777777" w:rsidTr="003E2D09">
        <w:trPr>
          <w:cantSplit/>
          <w:trHeight w:val="480"/>
        </w:trPr>
        <w:tc>
          <w:tcPr>
            <w:tcW w:w="389" w:type="dxa"/>
            <w:tcBorders>
              <w:top w:val="single" w:sz="6" w:space="0" w:color="auto"/>
              <w:left w:val="single" w:sz="6" w:space="0" w:color="auto"/>
              <w:bottom w:val="single" w:sz="6" w:space="0" w:color="auto"/>
              <w:right w:val="single" w:sz="6" w:space="0" w:color="auto"/>
            </w:tcBorders>
          </w:tcPr>
          <w:p w14:paraId="69ACACBB" w14:textId="19FB14F8" w:rsidR="00E51E44" w:rsidRPr="009B1FB3" w:rsidRDefault="003E2D09" w:rsidP="00E51E4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2613" w:type="dxa"/>
            <w:tcBorders>
              <w:top w:val="single" w:sz="6" w:space="0" w:color="auto"/>
              <w:left w:val="single" w:sz="6" w:space="0" w:color="auto"/>
              <w:bottom w:val="single" w:sz="6" w:space="0" w:color="auto"/>
              <w:right w:val="single" w:sz="6" w:space="0" w:color="auto"/>
            </w:tcBorders>
          </w:tcPr>
          <w:p w14:paraId="53B4D531" w14:textId="23256B65"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lang w:eastAsia="en-US"/>
              </w:rPr>
              <w:t>Количество главных администраторов, имеющих среднюю оценку качества финансового менеджмента (не менее 3 баллов)</w:t>
            </w:r>
          </w:p>
        </w:tc>
        <w:tc>
          <w:tcPr>
            <w:tcW w:w="947" w:type="dxa"/>
            <w:tcBorders>
              <w:top w:val="single" w:sz="6" w:space="0" w:color="auto"/>
              <w:left w:val="single" w:sz="6" w:space="0" w:color="auto"/>
              <w:bottom w:val="single" w:sz="6" w:space="0" w:color="auto"/>
              <w:right w:val="single" w:sz="6" w:space="0" w:color="auto"/>
            </w:tcBorders>
          </w:tcPr>
          <w:p w14:paraId="5B63A78B" w14:textId="6D95B803"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tcPr>
          <w:p w14:paraId="191F6B2C" w14:textId="23C13F61"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rPr>
              <w:t>отчет о результатах мониторинга качества финансового менеджмента</w:t>
            </w:r>
          </w:p>
        </w:tc>
        <w:tc>
          <w:tcPr>
            <w:tcW w:w="586" w:type="dxa"/>
            <w:tcBorders>
              <w:top w:val="single" w:sz="6" w:space="0" w:color="auto"/>
              <w:left w:val="single" w:sz="6" w:space="0" w:color="auto"/>
              <w:bottom w:val="single" w:sz="6" w:space="0" w:color="auto"/>
              <w:right w:val="single" w:sz="6" w:space="0" w:color="auto"/>
            </w:tcBorders>
          </w:tcPr>
          <w:p w14:paraId="655F2B22" w14:textId="47A9427B"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05" w:type="dxa"/>
            <w:tcBorders>
              <w:top w:val="single" w:sz="6" w:space="0" w:color="auto"/>
              <w:left w:val="single" w:sz="6" w:space="0" w:color="auto"/>
              <w:bottom w:val="single" w:sz="6" w:space="0" w:color="auto"/>
              <w:right w:val="single" w:sz="6" w:space="0" w:color="auto"/>
            </w:tcBorders>
          </w:tcPr>
          <w:p w14:paraId="0F06A161" w14:textId="43684525"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11" w:type="dxa"/>
            <w:tcBorders>
              <w:top w:val="single" w:sz="6" w:space="0" w:color="auto"/>
              <w:left w:val="single" w:sz="6" w:space="0" w:color="auto"/>
              <w:bottom w:val="single" w:sz="6" w:space="0" w:color="auto"/>
              <w:right w:val="single" w:sz="6" w:space="0" w:color="auto"/>
            </w:tcBorders>
          </w:tcPr>
          <w:p w14:paraId="0C69BA8B" w14:textId="12317BD4"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11" w:type="dxa"/>
            <w:tcBorders>
              <w:top w:val="single" w:sz="6" w:space="0" w:color="auto"/>
              <w:left w:val="single" w:sz="6" w:space="0" w:color="auto"/>
              <w:bottom w:val="single" w:sz="6" w:space="0" w:color="auto"/>
              <w:right w:val="single" w:sz="6" w:space="0" w:color="auto"/>
            </w:tcBorders>
          </w:tcPr>
          <w:p w14:paraId="4F2611BB" w14:textId="0F683043"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11" w:type="dxa"/>
            <w:tcBorders>
              <w:top w:val="single" w:sz="6" w:space="0" w:color="auto"/>
              <w:left w:val="single" w:sz="6" w:space="0" w:color="auto"/>
              <w:bottom w:val="single" w:sz="6" w:space="0" w:color="auto"/>
              <w:right w:val="single" w:sz="6" w:space="0" w:color="auto"/>
            </w:tcBorders>
          </w:tcPr>
          <w:p w14:paraId="0283055C" w14:textId="2B102F51"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12" w:type="dxa"/>
            <w:tcBorders>
              <w:top w:val="single" w:sz="6" w:space="0" w:color="auto"/>
              <w:left w:val="single" w:sz="6" w:space="0" w:color="auto"/>
              <w:bottom w:val="single" w:sz="6" w:space="0" w:color="auto"/>
              <w:right w:val="single" w:sz="6" w:space="0" w:color="auto"/>
            </w:tcBorders>
          </w:tcPr>
          <w:p w14:paraId="77714667" w14:textId="26F3FA03"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05" w:type="dxa"/>
            <w:tcBorders>
              <w:top w:val="single" w:sz="6" w:space="0" w:color="auto"/>
              <w:left w:val="single" w:sz="6" w:space="0" w:color="auto"/>
              <w:bottom w:val="single" w:sz="6" w:space="0" w:color="auto"/>
              <w:right w:val="single" w:sz="6" w:space="0" w:color="auto"/>
            </w:tcBorders>
          </w:tcPr>
          <w:p w14:paraId="4FA6CF29" w14:textId="78CB18C8"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05" w:type="dxa"/>
            <w:tcBorders>
              <w:top w:val="single" w:sz="6" w:space="0" w:color="auto"/>
              <w:left w:val="single" w:sz="6" w:space="0" w:color="auto"/>
              <w:bottom w:val="single" w:sz="6" w:space="0" w:color="auto"/>
              <w:right w:val="single" w:sz="6" w:space="0" w:color="auto"/>
            </w:tcBorders>
          </w:tcPr>
          <w:p w14:paraId="4D663E79" w14:textId="2282ACBD"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24" w:type="dxa"/>
            <w:tcBorders>
              <w:top w:val="single" w:sz="6" w:space="0" w:color="auto"/>
              <w:left w:val="single" w:sz="6" w:space="0" w:color="auto"/>
              <w:bottom w:val="single" w:sz="6" w:space="0" w:color="auto"/>
              <w:right w:val="single" w:sz="6" w:space="0" w:color="auto"/>
            </w:tcBorders>
          </w:tcPr>
          <w:p w14:paraId="667774FB" w14:textId="0A29A0B6"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6</w:t>
            </w:r>
          </w:p>
        </w:tc>
        <w:tc>
          <w:tcPr>
            <w:tcW w:w="628" w:type="dxa"/>
            <w:tcBorders>
              <w:top w:val="single" w:sz="6" w:space="0" w:color="auto"/>
              <w:left w:val="single" w:sz="6" w:space="0" w:color="auto"/>
              <w:bottom w:val="single" w:sz="6" w:space="0" w:color="auto"/>
              <w:right w:val="single" w:sz="6" w:space="0" w:color="auto"/>
            </w:tcBorders>
          </w:tcPr>
          <w:p w14:paraId="0FCFB6E6" w14:textId="7A07159E"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=5</w:t>
            </w:r>
          </w:p>
        </w:tc>
        <w:tc>
          <w:tcPr>
            <w:tcW w:w="633" w:type="dxa"/>
            <w:tcBorders>
              <w:top w:val="single" w:sz="6" w:space="0" w:color="auto"/>
              <w:left w:val="single" w:sz="6" w:space="0" w:color="auto"/>
              <w:bottom w:val="single" w:sz="6" w:space="0" w:color="auto"/>
              <w:right w:val="single" w:sz="6" w:space="0" w:color="auto"/>
            </w:tcBorders>
          </w:tcPr>
          <w:p w14:paraId="2EA856BE" w14:textId="7CD554BE"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=5</w:t>
            </w:r>
          </w:p>
        </w:tc>
        <w:tc>
          <w:tcPr>
            <w:tcW w:w="620" w:type="dxa"/>
            <w:tcBorders>
              <w:top w:val="single" w:sz="6" w:space="0" w:color="auto"/>
              <w:left w:val="single" w:sz="6" w:space="0" w:color="auto"/>
              <w:bottom w:val="single" w:sz="6" w:space="0" w:color="auto"/>
              <w:right w:val="single" w:sz="6" w:space="0" w:color="auto"/>
            </w:tcBorders>
          </w:tcPr>
          <w:p w14:paraId="30BC512C" w14:textId="1F20F117"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=5</w:t>
            </w:r>
          </w:p>
        </w:tc>
        <w:tc>
          <w:tcPr>
            <w:tcW w:w="620" w:type="dxa"/>
            <w:tcBorders>
              <w:top w:val="single" w:sz="6" w:space="0" w:color="auto"/>
              <w:left w:val="single" w:sz="6" w:space="0" w:color="auto"/>
              <w:bottom w:val="single" w:sz="6" w:space="0" w:color="auto"/>
              <w:right w:val="single" w:sz="6" w:space="0" w:color="auto"/>
            </w:tcBorders>
          </w:tcPr>
          <w:p w14:paraId="5FA41AC7" w14:textId="4DCDC0C4"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=5</w:t>
            </w:r>
          </w:p>
        </w:tc>
        <w:tc>
          <w:tcPr>
            <w:tcW w:w="620" w:type="dxa"/>
            <w:tcBorders>
              <w:top w:val="single" w:sz="6" w:space="0" w:color="auto"/>
              <w:left w:val="single" w:sz="6" w:space="0" w:color="auto"/>
              <w:bottom w:val="single" w:sz="6" w:space="0" w:color="auto"/>
              <w:right w:val="single" w:sz="6" w:space="0" w:color="auto"/>
            </w:tcBorders>
          </w:tcPr>
          <w:p w14:paraId="0B1491EA" w14:textId="69690EFE"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lang w:eastAsia="en-US"/>
              </w:rPr>
              <w:t>=5</w:t>
            </w:r>
          </w:p>
        </w:tc>
      </w:tr>
      <w:tr w:rsidR="00E51E44" w:rsidRPr="00D36534" w14:paraId="75474E75" w14:textId="77777777" w:rsidTr="003E2D09">
        <w:trPr>
          <w:cantSplit/>
          <w:trHeight w:val="480"/>
        </w:trPr>
        <w:tc>
          <w:tcPr>
            <w:tcW w:w="389" w:type="dxa"/>
            <w:tcBorders>
              <w:top w:val="single" w:sz="6" w:space="0" w:color="auto"/>
              <w:left w:val="single" w:sz="6" w:space="0" w:color="auto"/>
              <w:bottom w:val="single" w:sz="6" w:space="0" w:color="auto"/>
              <w:right w:val="single" w:sz="6" w:space="0" w:color="auto"/>
            </w:tcBorders>
          </w:tcPr>
          <w:p w14:paraId="25AA3DDD" w14:textId="16924612" w:rsidR="00E51E44" w:rsidRPr="009B1FB3" w:rsidRDefault="003E2D09" w:rsidP="00E51E4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3.5</w:t>
            </w:r>
          </w:p>
        </w:tc>
        <w:tc>
          <w:tcPr>
            <w:tcW w:w="2613" w:type="dxa"/>
            <w:tcBorders>
              <w:top w:val="single" w:sz="6" w:space="0" w:color="auto"/>
              <w:left w:val="single" w:sz="6" w:space="0" w:color="auto"/>
              <w:bottom w:val="single" w:sz="6" w:space="0" w:color="auto"/>
              <w:right w:val="single" w:sz="6" w:space="0" w:color="auto"/>
            </w:tcBorders>
          </w:tcPr>
          <w:p w14:paraId="4296064B" w14:textId="55E96779"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lang w:eastAsia="en-US"/>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947" w:type="dxa"/>
            <w:tcBorders>
              <w:top w:val="single" w:sz="6" w:space="0" w:color="auto"/>
              <w:left w:val="single" w:sz="6" w:space="0" w:color="auto"/>
              <w:bottom w:val="single" w:sz="6" w:space="0" w:color="auto"/>
              <w:right w:val="single" w:sz="6" w:space="0" w:color="auto"/>
            </w:tcBorders>
          </w:tcPr>
          <w:p w14:paraId="107C3FFE" w14:textId="76337C5F" w:rsidR="00E51E44" w:rsidRPr="009B1FB3" w:rsidRDefault="00E51E44" w:rsidP="00E51E44">
            <w:pPr>
              <w:pStyle w:val="ConsPlusNormal"/>
              <w:widowControl/>
              <w:ind w:firstLine="0"/>
              <w:jc w:val="center"/>
              <w:rPr>
                <w:rFonts w:ascii="Times New Roman" w:hAnsi="Times New Roman" w:cs="Times New Roman"/>
                <w:sz w:val="18"/>
                <w:szCs w:val="18"/>
              </w:rPr>
            </w:pPr>
            <w:r w:rsidRPr="009B1FB3">
              <w:rPr>
                <w:rFonts w:ascii="Times New Roman" w:hAnsi="Times New Roman" w:cs="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tcPr>
          <w:p w14:paraId="09AFB776" w14:textId="30374C89" w:rsidR="00E51E44" w:rsidRPr="009B1FB3" w:rsidRDefault="00E51E44" w:rsidP="00E51E44">
            <w:pPr>
              <w:pStyle w:val="ConsPlusNormal"/>
              <w:widowControl/>
              <w:ind w:firstLine="0"/>
              <w:rPr>
                <w:rFonts w:ascii="Times New Roman" w:hAnsi="Times New Roman" w:cs="Times New Roman"/>
                <w:sz w:val="18"/>
                <w:szCs w:val="18"/>
              </w:rPr>
            </w:pPr>
            <w:r w:rsidRPr="009B1FB3">
              <w:rPr>
                <w:rFonts w:ascii="Times New Roman" w:hAnsi="Times New Roman" w:cs="Times New Roman"/>
                <w:sz w:val="18"/>
                <w:szCs w:val="18"/>
              </w:rPr>
              <w:t>ведомственная отчетность финансового управления Ачинского района</w:t>
            </w:r>
          </w:p>
        </w:tc>
        <w:tc>
          <w:tcPr>
            <w:tcW w:w="586" w:type="dxa"/>
            <w:tcBorders>
              <w:top w:val="single" w:sz="6" w:space="0" w:color="auto"/>
              <w:left w:val="single" w:sz="6" w:space="0" w:color="auto"/>
              <w:bottom w:val="single" w:sz="6" w:space="0" w:color="auto"/>
              <w:right w:val="single" w:sz="6" w:space="0" w:color="auto"/>
            </w:tcBorders>
          </w:tcPr>
          <w:p w14:paraId="351DE895" w14:textId="547FFFB5" w:rsidR="00E51E44" w:rsidRPr="009B1FB3" w:rsidRDefault="00E51E44" w:rsidP="00E51E44">
            <w:pPr>
              <w:pStyle w:val="ConsPlusNormal"/>
              <w:widowControl/>
              <w:ind w:firstLine="0"/>
              <w:jc w:val="center"/>
              <w:rPr>
                <w:rFonts w:ascii="Times New Roman" w:hAnsi="Times New Roman" w:cs="Times New Roman"/>
                <w:sz w:val="18"/>
                <w:szCs w:val="18"/>
                <w:lang w:eastAsia="en-US"/>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5770773E" w14:textId="4D8197B9" w:rsidR="00E51E44" w:rsidRPr="009B1FB3" w:rsidRDefault="00E51E44" w:rsidP="00E51E44">
            <w:pPr>
              <w:spacing w:after="0" w:line="240" w:lineRule="auto"/>
              <w:jc w:val="center"/>
              <w:rPr>
                <w:rFonts w:ascii="Times New Roman" w:hAnsi="Times New Roman"/>
                <w:sz w:val="18"/>
                <w:szCs w:val="18"/>
                <w:lang w:eastAsia="ru-RU"/>
              </w:rPr>
            </w:pPr>
            <w:r w:rsidRPr="009B1FB3">
              <w:rPr>
                <w:rFonts w:ascii="Times New Roman" w:hAnsi="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109B5A92" w14:textId="7FA66D4B"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32EE4CBC" w14:textId="2EBBD553"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7B029CE3" w14:textId="76F3AD63"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12" w:type="dxa"/>
            <w:tcBorders>
              <w:top w:val="single" w:sz="6" w:space="0" w:color="auto"/>
              <w:left w:val="single" w:sz="6" w:space="0" w:color="auto"/>
              <w:bottom w:val="single" w:sz="6" w:space="0" w:color="auto"/>
              <w:right w:val="single" w:sz="6" w:space="0" w:color="auto"/>
            </w:tcBorders>
          </w:tcPr>
          <w:p w14:paraId="2E49B371" w14:textId="7D4F9FCE"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5C75BD02" w14:textId="72B290F4"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2BE0D017" w14:textId="476FC8DE"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tcPr>
          <w:p w14:paraId="6A9BDE71" w14:textId="2679B99A"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28" w:type="dxa"/>
            <w:tcBorders>
              <w:top w:val="single" w:sz="6" w:space="0" w:color="auto"/>
              <w:left w:val="single" w:sz="6" w:space="0" w:color="auto"/>
              <w:bottom w:val="single" w:sz="6" w:space="0" w:color="auto"/>
              <w:right w:val="single" w:sz="6" w:space="0" w:color="auto"/>
            </w:tcBorders>
          </w:tcPr>
          <w:p w14:paraId="78B177F4" w14:textId="26D21154"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33" w:type="dxa"/>
            <w:tcBorders>
              <w:top w:val="single" w:sz="6" w:space="0" w:color="auto"/>
              <w:left w:val="single" w:sz="6" w:space="0" w:color="auto"/>
              <w:bottom w:val="single" w:sz="6" w:space="0" w:color="auto"/>
              <w:right w:val="single" w:sz="6" w:space="0" w:color="auto"/>
            </w:tcBorders>
          </w:tcPr>
          <w:p w14:paraId="4B53C2DA" w14:textId="63EF88D3"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20" w:type="dxa"/>
            <w:tcBorders>
              <w:top w:val="single" w:sz="6" w:space="0" w:color="auto"/>
              <w:left w:val="single" w:sz="6" w:space="0" w:color="auto"/>
              <w:bottom w:val="single" w:sz="6" w:space="0" w:color="auto"/>
              <w:right w:val="single" w:sz="6" w:space="0" w:color="auto"/>
            </w:tcBorders>
          </w:tcPr>
          <w:p w14:paraId="0CF34A1D" w14:textId="7760E12A"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20" w:type="dxa"/>
            <w:tcBorders>
              <w:top w:val="single" w:sz="6" w:space="0" w:color="auto"/>
              <w:left w:val="single" w:sz="6" w:space="0" w:color="auto"/>
              <w:bottom w:val="single" w:sz="6" w:space="0" w:color="auto"/>
              <w:right w:val="single" w:sz="6" w:space="0" w:color="auto"/>
            </w:tcBorders>
          </w:tcPr>
          <w:p w14:paraId="75ABBE6F" w14:textId="5AAAF248"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c>
          <w:tcPr>
            <w:tcW w:w="620" w:type="dxa"/>
            <w:tcBorders>
              <w:top w:val="single" w:sz="6" w:space="0" w:color="auto"/>
              <w:left w:val="single" w:sz="6" w:space="0" w:color="auto"/>
              <w:bottom w:val="single" w:sz="6" w:space="0" w:color="auto"/>
              <w:right w:val="single" w:sz="6" w:space="0" w:color="auto"/>
            </w:tcBorders>
          </w:tcPr>
          <w:p w14:paraId="6766FEBC" w14:textId="6B1D8EE4" w:rsidR="00E51E44" w:rsidRPr="009B1FB3" w:rsidRDefault="00E51E44" w:rsidP="00E51E44">
            <w:pPr>
              <w:spacing w:after="0" w:line="240" w:lineRule="auto"/>
              <w:jc w:val="center"/>
              <w:rPr>
                <w:rFonts w:ascii="Times New Roman" w:hAnsi="Times New Roman"/>
                <w:sz w:val="18"/>
                <w:szCs w:val="18"/>
              </w:rPr>
            </w:pPr>
            <w:r w:rsidRPr="009B1FB3">
              <w:rPr>
                <w:rFonts w:ascii="Times New Roman" w:hAnsi="Times New Roman"/>
                <w:sz w:val="18"/>
                <w:szCs w:val="18"/>
              </w:rPr>
              <w:t>=100</w:t>
            </w:r>
          </w:p>
        </w:tc>
      </w:tr>
      <w:tr w:rsidR="00E51E44" w:rsidRPr="00D36534" w14:paraId="2EBE0443" w14:textId="77777777" w:rsidTr="003E2D09">
        <w:trPr>
          <w:cantSplit/>
          <w:trHeight w:val="480"/>
        </w:trPr>
        <w:tc>
          <w:tcPr>
            <w:tcW w:w="389" w:type="dxa"/>
            <w:tcBorders>
              <w:top w:val="single" w:sz="6" w:space="0" w:color="auto"/>
              <w:left w:val="single" w:sz="6" w:space="0" w:color="auto"/>
              <w:bottom w:val="single" w:sz="6" w:space="0" w:color="auto"/>
              <w:right w:val="single" w:sz="6" w:space="0" w:color="auto"/>
            </w:tcBorders>
          </w:tcPr>
          <w:p w14:paraId="4B99C861" w14:textId="2B9AD4BE" w:rsidR="00E51E44" w:rsidRPr="009B1FB3" w:rsidRDefault="003E2D09" w:rsidP="00E51E44">
            <w:pPr>
              <w:pStyle w:val="a7"/>
              <w:jc w:val="center"/>
              <w:rPr>
                <w:rFonts w:ascii="Times New Roman" w:hAnsi="Times New Roman"/>
                <w:sz w:val="18"/>
                <w:szCs w:val="18"/>
              </w:rPr>
            </w:pPr>
            <w:r>
              <w:rPr>
                <w:rFonts w:ascii="Times New Roman" w:hAnsi="Times New Roman"/>
                <w:sz w:val="18"/>
                <w:szCs w:val="18"/>
              </w:rPr>
              <w:t>3.6</w:t>
            </w:r>
          </w:p>
        </w:tc>
        <w:tc>
          <w:tcPr>
            <w:tcW w:w="2613" w:type="dxa"/>
            <w:tcBorders>
              <w:top w:val="single" w:sz="6" w:space="0" w:color="auto"/>
              <w:left w:val="single" w:sz="6" w:space="0" w:color="auto"/>
              <w:bottom w:val="single" w:sz="6" w:space="0" w:color="auto"/>
              <w:right w:val="single" w:sz="6" w:space="0" w:color="auto"/>
            </w:tcBorders>
          </w:tcPr>
          <w:p w14:paraId="1F26A671" w14:textId="596C43ED" w:rsidR="00E51E44" w:rsidRPr="009B1FB3" w:rsidRDefault="00E51E44" w:rsidP="00E51E44">
            <w:pPr>
              <w:pStyle w:val="a7"/>
              <w:rPr>
                <w:rFonts w:ascii="Times New Roman" w:hAnsi="Times New Roman"/>
                <w:sz w:val="18"/>
                <w:szCs w:val="18"/>
              </w:rPr>
            </w:pPr>
            <w:r w:rsidRPr="009B1FB3">
              <w:rPr>
                <w:rFonts w:ascii="Times New Roman" w:hAnsi="Times New Roman"/>
                <w:sz w:val="18"/>
                <w:szCs w:val="18"/>
              </w:rPr>
              <w:t>Доля полученных положительных Согласований, соответствующих органов, осуществляющих проведение экспертизы проектов нормативных правовых актов района в области бюджетной и налоговой политики</w:t>
            </w:r>
          </w:p>
        </w:tc>
        <w:tc>
          <w:tcPr>
            <w:tcW w:w="947" w:type="dxa"/>
            <w:tcBorders>
              <w:top w:val="single" w:sz="6" w:space="0" w:color="auto"/>
              <w:left w:val="single" w:sz="6" w:space="0" w:color="auto"/>
              <w:bottom w:val="single" w:sz="6" w:space="0" w:color="auto"/>
              <w:right w:val="single" w:sz="6" w:space="0" w:color="auto"/>
            </w:tcBorders>
          </w:tcPr>
          <w:p w14:paraId="28CC0A9A" w14:textId="2976BBC2" w:rsidR="00E51E44" w:rsidRPr="009B1FB3" w:rsidRDefault="00E51E44" w:rsidP="00E51E44">
            <w:pPr>
              <w:pStyle w:val="a7"/>
              <w:jc w:val="center"/>
              <w:rPr>
                <w:rFonts w:ascii="Times New Roman" w:hAnsi="Times New Roman"/>
                <w:sz w:val="18"/>
                <w:szCs w:val="18"/>
              </w:rPr>
            </w:pPr>
            <w:r w:rsidRPr="009B1FB3">
              <w:rPr>
                <w:rFonts w:ascii="Times New Roman" w:hAnsi="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tcPr>
          <w:p w14:paraId="36BF8FB6" w14:textId="4B0DC117" w:rsidR="00E51E44" w:rsidRPr="009B1FB3" w:rsidRDefault="00E51E44" w:rsidP="00E51E44">
            <w:pPr>
              <w:pStyle w:val="a7"/>
              <w:rPr>
                <w:rFonts w:ascii="Times New Roman" w:hAnsi="Times New Roman"/>
                <w:sz w:val="18"/>
                <w:szCs w:val="18"/>
              </w:rPr>
            </w:pPr>
            <w:r w:rsidRPr="009B1FB3">
              <w:rPr>
                <w:rFonts w:ascii="Times New Roman" w:hAnsi="Times New Roman"/>
                <w:sz w:val="18"/>
                <w:szCs w:val="18"/>
              </w:rPr>
              <w:t>ведомственная отчетность финансового управления Ачинского района</w:t>
            </w:r>
          </w:p>
        </w:tc>
        <w:tc>
          <w:tcPr>
            <w:tcW w:w="586" w:type="dxa"/>
            <w:tcBorders>
              <w:top w:val="single" w:sz="6" w:space="0" w:color="auto"/>
              <w:left w:val="single" w:sz="6" w:space="0" w:color="auto"/>
              <w:bottom w:val="single" w:sz="6" w:space="0" w:color="auto"/>
              <w:right w:val="single" w:sz="6" w:space="0" w:color="auto"/>
            </w:tcBorders>
          </w:tcPr>
          <w:p w14:paraId="6DF903D1" w14:textId="69B5715C"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05146CCE" w14:textId="70CAC6BD"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7B9EC252" w14:textId="2E372537"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1491B96E" w14:textId="149B7FD5"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35836B55" w14:textId="2C83C17B"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2" w:type="dxa"/>
            <w:tcBorders>
              <w:top w:val="single" w:sz="6" w:space="0" w:color="auto"/>
              <w:left w:val="single" w:sz="6" w:space="0" w:color="auto"/>
              <w:bottom w:val="single" w:sz="6" w:space="0" w:color="auto"/>
              <w:right w:val="single" w:sz="6" w:space="0" w:color="auto"/>
            </w:tcBorders>
          </w:tcPr>
          <w:p w14:paraId="0DB96277" w14:textId="55A260E0"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1C0326C1" w14:textId="516B5F5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3FF28471" w14:textId="1F368BD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tcPr>
          <w:p w14:paraId="55CFC415" w14:textId="0AA07AA6"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28" w:type="dxa"/>
            <w:tcBorders>
              <w:top w:val="single" w:sz="6" w:space="0" w:color="auto"/>
              <w:left w:val="single" w:sz="6" w:space="0" w:color="auto"/>
              <w:bottom w:val="single" w:sz="6" w:space="0" w:color="auto"/>
              <w:right w:val="single" w:sz="6" w:space="0" w:color="auto"/>
            </w:tcBorders>
          </w:tcPr>
          <w:p w14:paraId="1EA23C16" w14:textId="498DF238"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c>
          <w:tcPr>
            <w:tcW w:w="633" w:type="dxa"/>
            <w:tcBorders>
              <w:top w:val="single" w:sz="6" w:space="0" w:color="auto"/>
              <w:left w:val="single" w:sz="6" w:space="0" w:color="auto"/>
              <w:bottom w:val="single" w:sz="6" w:space="0" w:color="auto"/>
              <w:right w:val="single" w:sz="6" w:space="0" w:color="auto"/>
            </w:tcBorders>
          </w:tcPr>
          <w:p w14:paraId="50E7E564" w14:textId="659225DC"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c>
          <w:tcPr>
            <w:tcW w:w="620" w:type="dxa"/>
            <w:tcBorders>
              <w:top w:val="single" w:sz="6" w:space="0" w:color="auto"/>
              <w:left w:val="single" w:sz="6" w:space="0" w:color="auto"/>
              <w:bottom w:val="single" w:sz="6" w:space="0" w:color="auto"/>
              <w:right w:val="single" w:sz="6" w:space="0" w:color="auto"/>
            </w:tcBorders>
          </w:tcPr>
          <w:p w14:paraId="791D7EB2" w14:textId="32C348C2"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c>
          <w:tcPr>
            <w:tcW w:w="620" w:type="dxa"/>
            <w:tcBorders>
              <w:top w:val="single" w:sz="6" w:space="0" w:color="auto"/>
              <w:left w:val="single" w:sz="6" w:space="0" w:color="auto"/>
              <w:bottom w:val="single" w:sz="6" w:space="0" w:color="auto"/>
              <w:right w:val="single" w:sz="6" w:space="0" w:color="auto"/>
            </w:tcBorders>
          </w:tcPr>
          <w:p w14:paraId="487CFDEA" w14:textId="08CAFA2B"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c>
          <w:tcPr>
            <w:tcW w:w="620" w:type="dxa"/>
            <w:tcBorders>
              <w:top w:val="single" w:sz="6" w:space="0" w:color="auto"/>
              <w:left w:val="single" w:sz="6" w:space="0" w:color="auto"/>
              <w:bottom w:val="single" w:sz="6" w:space="0" w:color="auto"/>
              <w:right w:val="single" w:sz="6" w:space="0" w:color="auto"/>
            </w:tcBorders>
          </w:tcPr>
          <w:p w14:paraId="6B581F84" w14:textId="6DEC063B"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r>
      <w:tr w:rsidR="00E51E44" w:rsidRPr="00D36534" w14:paraId="228D4D55" w14:textId="77777777" w:rsidTr="003E2D09">
        <w:trPr>
          <w:cantSplit/>
          <w:trHeight w:val="480"/>
        </w:trPr>
        <w:tc>
          <w:tcPr>
            <w:tcW w:w="389" w:type="dxa"/>
            <w:tcBorders>
              <w:top w:val="single" w:sz="6" w:space="0" w:color="auto"/>
              <w:left w:val="single" w:sz="6" w:space="0" w:color="auto"/>
              <w:bottom w:val="single" w:sz="6" w:space="0" w:color="auto"/>
              <w:right w:val="single" w:sz="6" w:space="0" w:color="auto"/>
            </w:tcBorders>
          </w:tcPr>
          <w:p w14:paraId="6AFA570C" w14:textId="52DE690B" w:rsidR="00E51E44" w:rsidRPr="009B1FB3" w:rsidRDefault="003E2D09" w:rsidP="00E51E44">
            <w:pPr>
              <w:pStyle w:val="a7"/>
              <w:jc w:val="center"/>
              <w:rPr>
                <w:rFonts w:ascii="Times New Roman" w:hAnsi="Times New Roman"/>
                <w:sz w:val="18"/>
                <w:szCs w:val="18"/>
              </w:rPr>
            </w:pPr>
            <w:r>
              <w:rPr>
                <w:rFonts w:ascii="Times New Roman" w:hAnsi="Times New Roman"/>
                <w:sz w:val="18"/>
                <w:szCs w:val="18"/>
              </w:rPr>
              <w:t>3.7</w:t>
            </w:r>
          </w:p>
        </w:tc>
        <w:tc>
          <w:tcPr>
            <w:tcW w:w="2613" w:type="dxa"/>
            <w:tcBorders>
              <w:top w:val="single" w:sz="6" w:space="0" w:color="auto"/>
              <w:left w:val="single" w:sz="6" w:space="0" w:color="auto"/>
              <w:bottom w:val="single" w:sz="6" w:space="0" w:color="auto"/>
              <w:right w:val="single" w:sz="6" w:space="0" w:color="auto"/>
            </w:tcBorders>
          </w:tcPr>
          <w:p w14:paraId="20EA63AB" w14:textId="35BD926B" w:rsidR="00E51E44" w:rsidRPr="009B1FB3" w:rsidRDefault="00E51E44" w:rsidP="00E51E44">
            <w:pPr>
              <w:pStyle w:val="a7"/>
              <w:rPr>
                <w:rFonts w:ascii="Times New Roman" w:hAnsi="Times New Roman"/>
                <w:sz w:val="18"/>
                <w:szCs w:val="18"/>
              </w:rPr>
            </w:pPr>
            <w:r w:rsidRPr="009B1FB3">
              <w:rPr>
                <w:rFonts w:ascii="Times New Roman" w:hAnsi="Times New Roman"/>
                <w:sz w:val="18"/>
                <w:szCs w:val="18"/>
              </w:rPr>
              <w:t>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947" w:type="dxa"/>
            <w:tcBorders>
              <w:top w:val="single" w:sz="6" w:space="0" w:color="auto"/>
              <w:left w:val="single" w:sz="6" w:space="0" w:color="auto"/>
              <w:bottom w:val="single" w:sz="6" w:space="0" w:color="auto"/>
              <w:right w:val="single" w:sz="6" w:space="0" w:color="auto"/>
            </w:tcBorders>
          </w:tcPr>
          <w:p w14:paraId="5AFE57C8" w14:textId="44A6E00C" w:rsidR="00E51E44" w:rsidRPr="009B1FB3" w:rsidRDefault="00E51E44" w:rsidP="00E51E44">
            <w:pPr>
              <w:pStyle w:val="a7"/>
              <w:jc w:val="center"/>
              <w:rPr>
                <w:rFonts w:ascii="Times New Roman" w:hAnsi="Times New Roman"/>
                <w:sz w:val="18"/>
                <w:szCs w:val="18"/>
              </w:rPr>
            </w:pPr>
            <w:r w:rsidRPr="009B1FB3">
              <w:rPr>
                <w:rFonts w:ascii="Times New Roman" w:hAnsi="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tcPr>
          <w:p w14:paraId="6A7A8A7E" w14:textId="50EE09A5" w:rsidR="00E51E44" w:rsidRPr="009B1FB3" w:rsidRDefault="00E51E44" w:rsidP="00E51E44">
            <w:pPr>
              <w:pStyle w:val="a7"/>
              <w:rPr>
                <w:rFonts w:ascii="Times New Roman" w:hAnsi="Times New Roman"/>
                <w:sz w:val="18"/>
                <w:szCs w:val="18"/>
              </w:rPr>
            </w:pPr>
            <w:r w:rsidRPr="009B1FB3">
              <w:rPr>
                <w:rFonts w:ascii="Times New Roman" w:hAnsi="Times New Roman"/>
                <w:sz w:val="18"/>
                <w:szCs w:val="18"/>
              </w:rPr>
              <w:t>ведомственная отчетность финансового управления Ачинского района</w:t>
            </w:r>
          </w:p>
        </w:tc>
        <w:tc>
          <w:tcPr>
            <w:tcW w:w="586" w:type="dxa"/>
            <w:tcBorders>
              <w:top w:val="single" w:sz="6" w:space="0" w:color="auto"/>
              <w:left w:val="single" w:sz="6" w:space="0" w:color="auto"/>
              <w:bottom w:val="single" w:sz="6" w:space="0" w:color="auto"/>
              <w:right w:val="single" w:sz="6" w:space="0" w:color="auto"/>
            </w:tcBorders>
          </w:tcPr>
          <w:p w14:paraId="7A1FE0C2" w14:textId="56F4DE40"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33FE5C47" w14:textId="0AFF18E4"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4026D58D" w14:textId="776A9BEC"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2CDB602F" w14:textId="4FEC964F"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7705BC5E" w14:textId="424F2BF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2" w:type="dxa"/>
            <w:tcBorders>
              <w:top w:val="single" w:sz="6" w:space="0" w:color="auto"/>
              <w:left w:val="single" w:sz="6" w:space="0" w:color="auto"/>
              <w:bottom w:val="single" w:sz="6" w:space="0" w:color="auto"/>
              <w:right w:val="single" w:sz="6" w:space="0" w:color="auto"/>
            </w:tcBorders>
          </w:tcPr>
          <w:p w14:paraId="3218656D" w14:textId="72577A33"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6CF7C310" w14:textId="20F7E8F2"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78032D0D" w14:textId="61B04D79"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tcPr>
          <w:p w14:paraId="2CE44FD3" w14:textId="439918B0"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28" w:type="dxa"/>
            <w:tcBorders>
              <w:top w:val="single" w:sz="6" w:space="0" w:color="auto"/>
              <w:left w:val="single" w:sz="6" w:space="0" w:color="auto"/>
              <w:bottom w:val="single" w:sz="6" w:space="0" w:color="auto"/>
              <w:right w:val="single" w:sz="6" w:space="0" w:color="auto"/>
            </w:tcBorders>
          </w:tcPr>
          <w:p w14:paraId="4DD70E1E" w14:textId="6354E9D5"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c>
          <w:tcPr>
            <w:tcW w:w="633" w:type="dxa"/>
            <w:tcBorders>
              <w:top w:val="single" w:sz="6" w:space="0" w:color="auto"/>
              <w:left w:val="single" w:sz="6" w:space="0" w:color="auto"/>
              <w:bottom w:val="single" w:sz="6" w:space="0" w:color="auto"/>
              <w:right w:val="single" w:sz="6" w:space="0" w:color="auto"/>
            </w:tcBorders>
          </w:tcPr>
          <w:p w14:paraId="4E458524" w14:textId="4B9B7EAC"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c>
          <w:tcPr>
            <w:tcW w:w="620" w:type="dxa"/>
            <w:tcBorders>
              <w:top w:val="single" w:sz="6" w:space="0" w:color="auto"/>
              <w:left w:val="single" w:sz="6" w:space="0" w:color="auto"/>
              <w:bottom w:val="single" w:sz="6" w:space="0" w:color="auto"/>
              <w:right w:val="single" w:sz="6" w:space="0" w:color="auto"/>
            </w:tcBorders>
          </w:tcPr>
          <w:p w14:paraId="5C1193AA" w14:textId="275774B6"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c>
          <w:tcPr>
            <w:tcW w:w="620" w:type="dxa"/>
            <w:tcBorders>
              <w:top w:val="single" w:sz="6" w:space="0" w:color="auto"/>
              <w:left w:val="single" w:sz="6" w:space="0" w:color="auto"/>
              <w:bottom w:val="single" w:sz="6" w:space="0" w:color="auto"/>
              <w:right w:val="single" w:sz="6" w:space="0" w:color="auto"/>
            </w:tcBorders>
          </w:tcPr>
          <w:p w14:paraId="295AB594" w14:textId="612536F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c>
          <w:tcPr>
            <w:tcW w:w="620" w:type="dxa"/>
            <w:tcBorders>
              <w:top w:val="single" w:sz="6" w:space="0" w:color="auto"/>
              <w:left w:val="single" w:sz="6" w:space="0" w:color="auto"/>
              <w:bottom w:val="single" w:sz="6" w:space="0" w:color="auto"/>
              <w:right w:val="single" w:sz="6" w:space="0" w:color="auto"/>
            </w:tcBorders>
          </w:tcPr>
          <w:p w14:paraId="17F4B9EC" w14:textId="6BBB960C"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=100</w:t>
            </w:r>
          </w:p>
        </w:tc>
      </w:tr>
      <w:tr w:rsidR="00E51E44" w:rsidRPr="00D36534" w14:paraId="00333AF8" w14:textId="77777777" w:rsidTr="003E2D09">
        <w:trPr>
          <w:cantSplit/>
          <w:trHeight w:val="480"/>
        </w:trPr>
        <w:tc>
          <w:tcPr>
            <w:tcW w:w="389" w:type="dxa"/>
            <w:tcBorders>
              <w:top w:val="single" w:sz="6" w:space="0" w:color="auto"/>
              <w:left w:val="single" w:sz="6" w:space="0" w:color="auto"/>
              <w:bottom w:val="single" w:sz="6" w:space="0" w:color="auto"/>
              <w:right w:val="single" w:sz="6" w:space="0" w:color="auto"/>
            </w:tcBorders>
          </w:tcPr>
          <w:p w14:paraId="46E89770" w14:textId="3C3A9A0C" w:rsidR="00E51E44" w:rsidRPr="009B1FB3" w:rsidRDefault="003E2D09" w:rsidP="00E51E44">
            <w:pPr>
              <w:pStyle w:val="a7"/>
              <w:jc w:val="center"/>
              <w:rPr>
                <w:rFonts w:ascii="Times New Roman" w:hAnsi="Times New Roman"/>
                <w:sz w:val="18"/>
                <w:szCs w:val="18"/>
              </w:rPr>
            </w:pPr>
            <w:r>
              <w:rPr>
                <w:rFonts w:ascii="Times New Roman" w:hAnsi="Times New Roman"/>
                <w:sz w:val="18"/>
                <w:szCs w:val="18"/>
              </w:rPr>
              <w:t>3.8</w:t>
            </w:r>
          </w:p>
        </w:tc>
        <w:tc>
          <w:tcPr>
            <w:tcW w:w="2613" w:type="dxa"/>
            <w:tcBorders>
              <w:top w:val="single" w:sz="6" w:space="0" w:color="auto"/>
              <w:left w:val="single" w:sz="6" w:space="0" w:color="auto"/>
              <w:bottom w:val="single" w:sz="6" w:space="0" w:color="auto"/>
              <w:right w:val="single" w:sz="6" w:space="0" w:color="auto"/>
            </w:tcBorders>
          </w:tcPr>
          <w:p w14:paraId="64067475" w14:textId="1D5BC44F" w:rsidR="00E51E44" w:rsidRPr="009B1FB3" w:rsidRDefault="00E51E44" w:rsidP="00E51E44">
            <w:pPr>
              <w:pStyle w:val="a7"/>
              <w:rPr>
                <w:rFonts w:ascii="Times New Roman" w:hAnsi="Times New Roman"/>
                <w:sz w:val="18"/>
                <w:szCs w:val="18"/>
              </w:rPr>
            </w:pPr>
            <w:r w:rsidRPr="009B1FB3">
              <w:rPr>
                <w:rFonts w:ascii="Times New Roman" w:hAnsi="Times New Roman"/>
                <w:sz w:val="18"/>
                <w:szCs w:val="18"/>
              </w:rPr>
              <w:t>Разработка и размещение на официальном сайте администрации Ачинского района информации «Бюджет для граждан» по районному бюджету Ачинского района</w:t>
            </w:r>
          </w:p>
        </w:tc>
        <w:tc>
          <w:tcPr>
            <w:tcW w:w="947" w:type="dxa"/>
            <w:tcBorders>
              <w:top w:val="single" w:sz="6" w:space="0" w:color="auto"/>
              <w:left w:val="single" w:sz="6" w:space="0" w:color="auto"/>
              <w:bottom w:val="single" w:sz="6" w:space="0" w:color="auto"/>
              <w:right w:val="single" w:sz="6" w:space="0" w:color="auto"/>
            </w:tcBorders>
          </w:tcPr>
          <w:p w14:paraId="66AEA55C" w14:textId="6486D1E1" w:rsidR="00E51E44" w:rsidRPr="009B1FB3" w:rsidRDefault="00E51E44" w:rsidP="00E51E44">
            <w:pPr>
              <w:pStyle w:val="a7"/>
              <w:jc w:val="center"/>
              <w:rPr>
                <w:rFonts w:ascii="Times New Roman" w:hAnsi="Times New Roman"/>
                <w:sz w:val="18"/>
                <w:szCs w:val="18"/>
              </w:rPr>
            </w:pPr>
            <w:r w:rsidRPr="009B1FB3">
              <w:rPr>
                <w:rFonts w:ascii="Times New Roman" w:hAnsi="Times New Roman"/>
                <w:sz w:val="18"/>
                <w:szCs w:val="18"/>
              </w:rPr>
              <w:t>единиц</w:t>
            </w:r>
          </w:p>
        </w:tc>
        <w:tc>
          <w:tcPr>
            <w:tcW w:w="1774" w:type="dxa"/>
            <w:tcBorders>
              <w:top w:val="single" w:sz="6" w:space="0" w:color="auto"/>
              <w:left w:val="single" w:sz="6" w:space="0" w:color="auto"/>
              <w:bottom w:val="single" w:sz="6" w:space="0" w:color="auto"/>
              <w:right w:val="single" w:sz="6" w:space="0" w:color="auto"/>
            </w:tcBorders>
          </w:tcPr>
          <w:p w14:paraId="550ABA19" w14:textId="232E9402" w:rsidR="00E51E44" w:rsidRPr="009B1FB3" w:rsidRDefault="00E51E44" w:rsidP="00E51E44">
            <w:pPr>
              <w:pStyle w:val="a7"/>
              <w:rPr>
                <w:rFonts w:ascii="Times New Roman" w:hAnsi="Times New Roman"/>
                <w:sz w:val="18"/>
                <w:szCs w:val="18"/>
              </w:rPr>
            </w:pPr>
            <w:r w:rsidRPr="009B1FB3">
              <w:rPr>
                <w:rFonts w:ascii="Times New Roman" w:hAnsi="Times New Roman"/>
                <w:sz w:val="18"/>
                <w:szCs w:val="18"/>
              </w:rPr>
              <w:t>официальный сайт администрации Ачинского района</w:t>
            </w:r>
          </w:p>
        </w:tc>
        <w:tc>
          <w:tcPr>
            <w:tcW w:w="586" w:type="dxa"/>
            <w:tcBorders>
              <w:top w:val="single" w:sz="6" w:space="0" w:color="auto"/>
              <w:left w:val="single" w:sz="6" w:space="0" w:color="auto"/>
              <w:bottom w:val="single" w:sz="6" w:space="0" w:color="auto"/>
              <w:right w:val="single" w:sz="6" w:space="0" w:color="auto"/>
            </w:tcBorders>
          </w:tcPr>
          <w:p w14:paraId="17923EB4" w14:textId="4CF0E073"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05" w:type="dxa"/>
            <w:tcBorders>
              <w:top w:val="single" w:sz="6" w:space="0" w:color="auto"/>
              <w:left w:val="single" w:sz="6" w:space="0" w:color="auto"/>
              <w:bottom w:val="single" w:sz="6" w:space="0" w:color="auto"/>
              <w:right w:val="single" w:sz="6" w:space="0" w:color="auto"/>
            </w:tcBorders>
          </w:tcPr>
          <w:p w14:paraId="607C4F43" w14:textId="4FDF7FC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11" w:type="dxa"/>
            <w:tcBorders>
              <w:top w:val="single" w:sz="6" w:space="0" w:color="auto"/>
              <w:left w:val="single" w:sz="6" w:space="0" w:color="auto"/>
              <w:bottom w:val="single" w:sz="6" w:space="0" w:color="auto"/>
              <w:right w:val="single" w:sz="6" w:space="0" w:color="auto"/>
            </w:tcBorders>
          </w:tcPr>
          <w:p w14:paraId="1BF9AF4F" w14:textId="4C36EE7B"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11" w:type="dxa"/>
            <w:tcBorders>
              <w:top w:val="single" w:sz="6" w:space="0" w:color="auto"/>
              <w:left w:val="single" w:sz="6" w:space="0" w:color="auto"/>
              <w:bottom w:val="single" w:sz="6" w:space="0" w:color="auto"/>
              <w:right w:val="single" w:sz="6" w:space="0" w:color="auto"/>
            </w:tcBorders>
          </w:tcPr>
          <w:p w14:paraId="54C727BD" w14:textId="7267CD0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11" w:type="dxa"/>
            <w:tcBorders>
              <w:top w:val="single" w:sz="6" w:space="0" w:color="auto"/>
              <w:left w:val="single" w:sz="6" w:space="0" w:color="auto"/>
              <w:bottom w:val="single" w:sz="6" w:space="0" w:color="auto"/>
              <w:right w:val="single" w:sz="6" w:space="0" w:color="auto"/>
            </w:tcBorders>
          </w:tcPr>
          <w:p w14:paraId="774C66C8" w14:textId="13329344"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12" w:type="dxa"/>
            <w:tcBorders>
              <w:top w:val="single" w:sz="6" w:space="0" w:color="auto"/>
              <w:left w:val="single" w:sz="6" w:space="0" w:color="auto"/>
              <w:bottom w:val="single" w:sz="6" w:space="0" w:color="auto"/>
              <w:right w:val="single" w:sz="6" w:space="0" w:color="auto"/>
            </w:tcBorders>
          </w:tcPr>
          <w:p w14:paraId="491000CA" w14:textId="164850E0"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05" w:type="dxa"/>
            <w:tcBorders>
              <w:top w:val="single" w:sz="6" w:space="0" w:color="auto"/>
              <w:left w:val="single" w:sz="6" w:space="0" w:color="auto"/>
              <w:bottom w:val="single" w:sz="6" w:space="0" w:color="auto"/>
              <w:right w:val="single" w:sz="6" w:space="0" w:color="auto"/>
            </w:tcBorders>
          </w:tcPr>
          <w:p w14:paraId="05FB2239" w14:textId="6F536B8D"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05" w:type="dxa"/>
            <w:tcBorders>
              <w:top w:val="single" w:sz="6" w:space="0" w:color="auto"/>
              <w:left w:val="single" w:sz="6" w:space="0" w:color="auto"/>
              <w:bottom w:val="single" w:sz="6" w:space="0" w:color="auto"/>
              <w:right w:val="single" w:sz="6" w:space="0" w:color="auto"/>
            </w:tcBorders>
          </w:tcPr>
          <w:p w14:paraId="0E5C9A36" w14:textId="6E51F9A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24" w:type="dxa"/>
            <w:tcBorders>
              <w:top w:val="single" w:sz="6" w:space="0" w:color="auto"/>
              <w:left w:val="single" w:sz="6" w:space="0" w:color="auto"/>
              <w:bottom w:val="single" w:sz="6" w:space="0" w:color="auto"/>
              <w:right w:val="single" w:sz="6" w:space="0" w:color="auto"/>
            </w:tcBorders>
          </w:tcPr>
          <w:p w14:paraId="1194B142" w14:textId="59E472FC"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28" w:type="dxa"/>
            <w:tcBorders>
              <w:top w:val="single" w:sz="6" w:space="0" w:color="auto"/>
              <w:left w:val="single" w:sz="6" w:space="0" w:color="auto"/>
              <w:bottom w:val="single" w:sz="6" w:space="0" w:color="auto"/>
              <w:right w:val="single" w:sz="6" w:space="0" w:color="auto"/>
            </w:tcBorders>
          </w:tcPr>
          <w:p w14:paraId="1060E7D4" w14:textId="2C1C013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33" w:type="dxa"/>
            <w:tcBorders>
              <w:top w:val="single" w:sz="6" w:space="0" w:color="auto"/>
              <w:left w:val="single" w:sz="6" w:space="0" w:color="auto"/>
              <w:bottom w:val="single" w:sz="6" w:space="0" w:color="auto"/>
              <w:right w:val="single" w:sz="6" w:space="0" w:color="auto"/>
            </w:tcBorders>
          </w:tcPr>
          <w:p w14:paraId="70AA61FD" w14:textId="49687D3E"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20" w:type="dxa"/>
            <w:tcBorders>
              <w:top w:val="single" w:sz="6" w:space="0" w:color="auto"/>
              <w:left w:val="single" w:sz="6" w:space="0" w:color="auto"/>
              <w:bottom w:val="single" w:sz="6" w:space="0" w:color="auto"/>
              <w:right w:val="single" w:sz="6" w:space="0" w:color="auto"/>
            </w:tcBorders>
          </w:tcPr>
          <w:p w14:paraId="537E2D08" w14:textId="48998592"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20" w:type="dxa"/>
            <w:tcBorders>
              <w:top w:val="single" w:sz="6" w:space="0" w:color="auto"/>
              <w:left w:val="single" w:sz="6" w:space="0" w:color="auto"/>
              <w:bottom w:val="single" w:sz="6" w:space="0" w:color="auto"/>
              <w:right w:val="single" w:sz="6" w:space="0" w:color="auto"/>
            </w:tcBorders>
          </w:tcPr>
          <w:p w14:paraId="2A926B24" w14:textId="44A607E8"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c>
          <w:tcPr>
            <w:tcW w:w="620" w:type="dxa"/>
            <w:tcBorders>
              <w:top w:val="single" w:sz="6" w:space="0" w:color="auto"/>
              <w:left w:val="single" w:sz="6" w:space="0" w:color="auto"/>
              <w:bottom w:val="single" w:sz="6" w:space="0" w:color="auto"/>
              <w:right w:val="single" w:sz="6" w:space="0" w:color="auto"/>
            </w:tcBorders>
          </w:tcPr>
          <w:p w14:paraId="4E2518BF" w14:textId="308A2F44"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lang w:eastAsia="en-US"/>
              </w:rPr>
              <w:t>=1</w:t>
            </w:r>
          </w:p>
        </w:tc>
      </w:tr>
      <w:tr w:rsidR="00E51E44" w:rsidRPr="00D36534" w14:paraId="56A8D5BA" w14:textId="77777777" w:rsidTr="003E2D09">
        <w:trPr>
          <w:cantSplit/>
          <w:trHeight w:val="480"/>
        </w:trPr>
        <w:tc>
          <w:tcPr>
            <w:tcW w:w="389" w:type="dxa"/>
            <w:tcBorders>
              <w:top w:val="single" w:sz="6" w:space="0" w:color="auto"/>
              <w:left w:val="single" w:sz="6" w:space="0" w:color="auto"/>
              <w:bottom w:val="single" w:sz="6" w:space="0" w:color="auto"/>
              <w:right w:val="single" w:sz="6" w:space="0" w:color="auto"/>
            </w:tcBorders>
          </w:tcPr>
          <w:p w14:paraId="33E25C09" w14:textId="0FF92B9E" w:rsidR="00E51E44" w:rsidRPr="009B1FB3" w:rsidRDefault="003E2D09" w:rsidP="00E51E44">
            <w:pPr>
              <w:pStyle w:val="a7"/>
              <w:jc w:val="center"/>
              <w:rPr>
                <w:rFonts w:ascii="Times New Roman" w:hAnsi="Times New Roman"/>
                <w:sz w:val="18"/>
                <w:szCs w:val="18"/>
              </w:rPr>
            </w:pPr>
            <w:r>
              <w:rPr>
                <w:rFonts w:ascii="Times New Roman" w:hAnsi="Times New Roman"/>
                <w:sz w:val="18"/>
                <w:szCs w:val="18"/>
              </w:rPr>
              <w:lastRenderedPageBreak/>
              <w:t>3.9</w:t>
            </w:r>
          </w:p>
        </w:tc>
        <w:tc>
          <w:tcPr>
            <w:tcW w:w="2613" w:type="dxa"/>
            <w:tcBorders>
              <w:top w:val="single" w:sz="6" w:space="0" w:color="auto"/>
              <w:left w:val="single" w:sz="6" w:space="0" w:color="auto"/>
              <w:bottom w:val="single" w:sz="6" w:space="0" w:color="auto"/>
              <w:right w:val="single" w:sz="6" w:space="0" w:color="auto"/>
            </w:tcBorders>
            <w:vAlign w:val="center"/>
          </w:tcPr>
          <w:p w14:paraId="0DF19FDC" w14:textId="0E59A440" w:rsidR="00E51E44" w:rsidRPr="009B1FB3" w:rsidRDefault="00E51E44" w:rsidP="00E51E44">
            <w:pPr>
              <w:pStyle w:val="a7"/>
              <w:rPr>
                <w:rFonts w:ascii="Times New Roman" w:hAnsi="Times New Roman"/>
                <w:sz w:val="18"/>
                <w:szCs w:val="18"/>
              </w:rPr>
            </w:pPr>
            <w:r w:rsidRPr="009B1FB3">
              <w:rPr>
                <w:rFonts w:ascii="Times New Roman" w:hAnsi="Times New Roman"/>
                <w:sz w:val="18"/>
                <w:szCs w:val="18"/>
              </w:rPr>
              <w:t>Соотношение количества проведенных плановых контрольных мероприятий к количеству запланированных</w:t>
            </w:r>
          </w:p>
        </w:tc>
        <w:tc>
          <w:tcPr>
            <w:tcW w:w="947" w:type="dxa"/>
            <w:tcBorders>
              <w:top w:val="single" w:sz="6" w:space="0" w:color="auto"/>
              <w:left w:val="single" w:sz="6" w:space="0" w:color="auto"/>
              <w:bottom w:val="single" w:sz="6" w:space="0" w:color="auto"/>
              <w:right w:val="single" w:sz="6" w:space="0" w:color="auto"/>
            </w:tcBorders>
          </w:tcPr>
          <w:p w14:paraId="098E858E" w14:textId="1FFEF1D6" w:rsidR="00E51E44" w:rsidRPr="009B1FB3" w:rsidRDefault="00E51E44" w:rsidP="00E51E44">
            <w:pPr>
              <w:pStyle w:val="a7"/>
              <w:jc w:val="center"/>
              <w:rPr>
                <w:rFonts w:ascii="Times New Roman" w:hAnsi="Times New Roman"/>
                <w:sz w:val="18"/>
                <w:szCs w:val="18"/>
              </w:rPr>
            </w:pPr>
            <w:r w:rsidRPr="009B1FB3">
              <w:rPr>
                <w:rFonts w:ascii="Times New Roman" w:hAnsi="Times New Roman"/>
                <w:sz w:val="18"/>
                <w:szCs w:val="18"/>
              </w:rPr>
              <w:t>%</w:t>
            </w:r>
          </w:p>
        </w:tc>
        <w:tc>
          <w:tcPr>
            <w:tcW w:w="1774" w:type="dxa"/>
            <w:tcBorders>
              <w:top w:val="single" w:sz="6" w:space="0" w:color="auto"/>
              <w:left w:val="single" w:sz="6" w:space="0" w:color="auto"/>
              <w:bottom w:val="single" w:sz="6" w:space="0" w:color="auto"/>
              <w:right w:val="single" w:sz="6" w:space="0" w:color="auto"/>
            </w:tcBorders>
            <w:vAlign w:val="center"/>
          </w:tcPr>
          <w:p w14:paraId="3BA648C4" w14:textId="12905644" w:rsidR="00E51E44" w:rsidRPr="009B1FB3" w:rsidRDefault="00E51E44" w:rsidP="00E51E44">
            <w:pPr>
              <w:pStyle w:val="a7"/>
              <w:rPr>
                <w:rFonts w:ascii="Times New Roman" w:hAnsi="Times New Roman"/>
                <w:sz w:val="18"/>
                <w:szCs w:val="18"/>
              </w:rPr>
            </w:pPr>
            <w:r w:rsidRPr="009B1FB3">
              <w:rPr>
                <w:rFonts w:ascii="Times New Roman" w:hAnsi="Times New Roman"/>
                <w:sz w:val="18"/>
                <w:szCs w:val="18"/>
              </w:rPr>
              <w:t>отчет о контрольной деятельности по итогам года</w:t>
            </w:r>
          </w:p>
        </w:tc>
        <w:tc>
          <w:tcPr>
            <w:tcW w:w="586" w:type="dxa"/>
            <w:tcBorders>
              <w:top w:val="single" w:sz="6" w:space="0" w:color="auto"/>
              <w:left w:val="single" w:sz="6" w:space="0" w:color="auto"/>
              <w:bottom w:val="single" w:sz="6" w:space="0" w:color="auto"/>
              <w:right w:val="single" w:sz="6" w:space="0" w:color="auto"/>
            </w:tcBorders>
          </w:tcPr>
          <w:p w14:paraId="7542592C" w14:textId="464A3908"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0D63E240" w14:textId="287AC8F1"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4BEB6F11" w14:textId="097B81A6"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2210B366" w14:textId="62296457"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1" w:type="dxa"/>
            <w:tcBorders>
              <w:top w:val="single" w:sz="6" w:space="0" w:color="auto"/>
              <w:left w:val="single" w:sz="6" w:space="0" w:color="auto"/>
              <w:bottom w:val="single" w:sz="6" w:space="0" w:color="auto"/>
              <w:right w:val="single" w:sz="6" w:space="0" w:color="auto"/>
            </w:tcBorders>
          </w:tcPr>
          <w:p w14:paraId="75BF09D2" w14:textId="68FB4FCB"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12" w:type="dxa"/>
            <w:tcBorders>
              <w:top w:val="single" w:sz="6" w:space="0" w:color="auto"/>
              <w:left w:val="single" w:sz="6" w:space="0" w:color="auto"/>
              <w:bottom w:val="single" w:sz="6" w:space="0" w:color="auto"/>
              <w:right w:val="single" w:sz="6" w:space="0" w:color="auto"/>
            </w:tcBorders>
          </w:tcPr>
          <w:p w14:paraId="3CE8BF37" w14:textId="0C31180F"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47FC799F" w14:textId="5274ADD9"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05" w:type="dxa"/>
            <w:tcBorders>
              <w:top w:val="single" w:sz="6" w:space="0" w:color="auto"/>
              <w:left w:val="single" w:sz="6" w:space="0" w:color="auto"/>
              <w:bottom w:val="single" w:sz="6" w:space="0" w:color="auto"/>
              <w:right w:val="single" w:sz="6" w:space="0" w:color="auto"/>
            </w:tcBorders>
          </w:tcPr>
          <w:p w14:paraId="3BD29E08" w14:textId="613E32B9"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tcPr>
          <w:p w14:paraId="1A056782" w14:textId="2A2CDBB2"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50</w:t>
            </w:r>
          </w:p>
        </w:tc>
        <w:tc>
          <w:tcPr>
            <w:tcW w:w="628" w:type="dxa"/>
            <w:tcBorders>
              <w:top w:val="single" w:sz="6" w:space="0" w:color="auto"/>
              <w:left w:val="single" w:sz="6" w:space="0" w:color="auto"/>
              <w:bottom w:val="single" w:sz="6" w:space="0" w:color="auto"/>
              <w:right w:val="single" w:sz="6" w:space="0" w:color="auto"/>
            </w:tcBorders>
          </w:tcPr>
          <w:p w14:paraId="5C60AE75" w14:textId="15F4F224"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33" w:type="dxa"/>
            <w:tcBorders>
              <w:top w:val="single" w:sz="6" w:space="0" w:color="auto"/>
              <w:left w:val="single" w:sz="6" w:space="0" w:color="auto"/>
              <w:bottom w:val="single" w:sz="6" w:space="0" w:color="auto"/>
              <w:right w:val="single" w:sz="6" w:space="0" w:color="auto"/>
            </w:tcBorders>
          </w:tcPr>
          <w:p w14:paraId="04119C3E" w14:textId="70FA0493"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20" w:type="dxa"/>
            <w:tcBorders>
              <w:top w:val="single" w:sz="6" w:space="0" w:color="auto"/>
              <w:left w:val="single" w:sz="6" w:space="0" w:color="auto"/>
              <w:bottom w:val="single" w:sz="6" w:space="0" w:color="auto"/>
              <w:right w:val="single" w:sz="6" w:space="0" w:color="auto"/>
            </w:tcBorders>
          </w:tcPr>
          <w:p w14:paraId="32A3B2EB" w14:textId="428E6FC4"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20" w:type="dxa"/>
            <w:tcBorders>
              <w:top w:val="single" w:sz="6" w:space="0" w:color="auto"/>
              <w:left w:val="single" w:sz="6" w:space="0" w:color="auto"/>
              <w:bottom w:val="single" w:sz="6" w:space="0" w:color="auto"/>
              <w:right w:val="single" w:sz="6" w:space="0" w:color="auto"/>
            </w:tcBorders>
          </w:tcPr>
          <w:p w14:paraId="4D13A448" w14:textId="6D628F7D"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c>
          <w:tcPr>
            <w:tcW w:w="620" w:type="dxa"/>
            <w:tcBorders>
              <w:top w:val="single" w:sz="6" w:space="0" w:color="auto"/>
              <w:left w:val="single" w:sz="6" w:space="0" w:color="auto"/>
              <w:bottom w:val="single" w:sz="6" w:space="0" w:color="auto"/>
              <w:right w:val="single" w:sz="6" w:space="0" w:color="auto"/>
            </w:tcBorders>
          </w:tcPr>
          <w:p w14:paraId="05923FDE" w14:textId="79278DB7" w:rsidR="00E51E44" w:rsidRPr="009B1FB3" w:rsidRDefault="00E51E44" w:rsidP="00E51E44">
            <w:pPr>
              <w:pStyle w:val="ConsPlusCell"/>
              <w:jc w:val="center"/>
              <w:rPr>
                <w:rFonts w:ascii="Times New Roman" w:hAnsi="Times New Roman" w:cs="Times New Roman"/>
                <w:sz w:val="18"/>
                <w:szCs w:val="18"/>
              </w:rPr>
            </w:pPr>
            <w:r w:rsidRPr="009B1FB3">
              <w:rPr>
                <w:rFonts w:ascii="Times New Roman" w:hAnsi="Times New Roman" w:cs="Times New Roman"/>
                <w:sz w:val="18"/>
                <w:szCs w:val="18"/>
              </w:rPr>
              <w:t>=100</w:t>
            </w:r>
          </w:p>
        </w:tc>
      </w:tr>
    </w:tbl>
    <w:p w14:paraId="46489B20"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7FDA8F5A"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5201B543"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0BC409E6"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2CFCD3BB"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6FB13F42"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6301AE76"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4C6752B2"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4BCC56B8"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0507A801"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49694328"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1403627B"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68CC3E6D"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20FEF6E4"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21DF9FF8"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3954A10D"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3D98BC51"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08E4303F"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7DB5C9DA"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2024229A"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0DC0222D"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5A07EC04"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0F4F9614"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78D0D4AC"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6AB1BAFF"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57ABBD28"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62ED8DF4"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1681C849"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28E28ED0"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4D11C3D2"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2B016B82"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63CDECC8"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508A445B"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6E643FF3" w14:textId="77777777" w:rsidR="003E2D09" w:rsidRDefault="003E2D09" w:rsidP="00872230">
      <w:pPr>
        <w:pStyle w:val="ConsPlusNormal"/>
        <w:widowControl/>
        <w:ind w:left="7797" w:firstLine="0"/>
        <w:outlineLvl w:val="2"/>
        <w:rPr>
          <w:rFonts w:ascii="Times New Roman" w:hAnsi="Times New Roman" w:cs="Times New Roman"/>
          <w:sz w:val="24"/>
          <w:szCs w:val="24"/>
        </w:rPr>
      </w:pPr>
    </w:p>
    <w:p w14:paraId="5AA4DCD3" w14:textId="636D2D00" w:rsidR="00872230" w:rsidRDefault="00872230" w:rsidP="00872230">
      <w:pPr>
        <w:pStyle w:val="ConsPlusNormal"/>
        <w:widowControl/>
        <w:ind w:left="7797" w:firstLine="0"/>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01B88012" w14:textId="5A84BD49" w:rsidR="00872230" w:rsidRDefault="00872230" w:rsidP="00872230">
      <w:pPr>
        <w:autoSpaceDE w:val="0"/>
        <w:autoSpaceDN w:val="0"/>
        <w:adjustRightInd w:val="0"/>
        <w:spacing w:after="0" w:line="240" w:lineRule="auto"/>
        <w:ind w:left="7797"/>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 xml:space="preserve">» </w:t>
      </w:r>
    </w:p>
    <w:p w14:paraId="315E868B" w14:textId="77777777" w:rsidR="009B719B" w:rsidRDefault="009B719B" w:rsidP="00872230">
      <w:pPr>
        <w:autoSpaceDE w:val="0"/>
        <w:autoSpaceDN w:val="0"/>
        <w:adjustRightInd w:val="0"/>
        <w:spacing w:after="0" w:line="240" w:lineRule="auto"/>
        <w:ind w:left="7797"/>
        <w:rPr>
          <w:rFonts w:ascii="Times New Roman" w:hAnsi="Times New Roman"/>
          <w:bCs/>
          <w:sz w:val="24"/>
          <w:szCs w:val="24"/>
        </w:rPr>
      </w:pPr>
    </w:p>
    <w:p w14:paraId="1E15D7DB" w14:textId="174EFDD6" w:rsidR="00872230" w:rsidRDefault="00872230" w:rsidP="00872230">
      <w:pPr>
        <w:pStyle w:val="ConsPlusNormal"/>
        <w:widowContro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Значения целевых показателей на долгосрочный период</w:t>
      </w:r>
    </w:p>
    <w:p w14:paraId="4C6CC419" w14:textId="77777777" w:rsidR="00395DC9" w:rsidRDefault="00395DC9" w:rsidP="00872230">
      <w:pPr>
        <w:pStyle w:val="ConsPlusNormal"/>
        <w:widowControl/>
        <w:ind w:firstLine="540"/>
        <w:jc w:val="center"/>
        <w:rPr>
          <w:rFonts w:ascii="Times New Roman" w:hAnsi="Times New Roman" w:cs="Times New Roman"/>
          <w:sz w:val="28"/>
          <w:szCs w:val="28"/>
        </w:rPr>
      </w:pPr>
    </w:p>
    <w:tbl>
      <w:tblPr>
        <w:tblW w:w="14742" w:type="dxa"/>
        <w:tblInd w:w="-8" w:type="dxa"/>
        <w:tblCellMar>
          <w:left w:w="70" w:type="dxa"/>
          <w:right w:w="70" w:type="dxa"/>
        </w:tblCellMar>
        <w:tblLook w:val="04A0" w:firstRow="1" w:lastRow="0" w:firstColumn="1" w:lastColumn="0" w:noHBand="0" w:noVBand="1"/>
      </w:tblPr>
      <w:tblGrid>
        <w:gridCol w:w="449"/>
        <w:gridCol w:w="2181"/>
        <w:gridCol w:w="1045"/>
        <w:gridCol w:w="651"/>
        <w:gridCol w:w="651"/>
        <w:gridCol w:w="651"/>
        <w:gridCol w:w="651"/>
        <w:gridCol w:w="651"/>
        <w:gridCol w:w="651"/>
        <w:gridCol w:w="651"/>
        <w:gridCol w:w="651"/>
        <w:gridCol w:w="651"/>
        <w:gridCol w:w="651"/>
        <w:gridCol w:w="651"/>
        <w:gridCol w:w="651"/>
        <w:gridCol w:w="651"/>
        <w:gridCol w:w="651"/>
        <w:gridCol w:w="651"/>
        <w:gridCol w:w="651"/>
        <w:gridCol w:w="651"/>
      </w:tblGrid>
      <w:tr w:rsidR="007C3FD4" w:rsidRPr="007C3FD4" w14:paraId="0F58AACF" w14:textId="77777777" w:rsidTr="00094480">
        <w:trPr>
          <w:cantSplit/>
          <w:trHeight w:val="840"/>
          <w:tblHeader/>
        </w:trPr>
        <w:tc>
          <w:tcPr>
            <w:tcW w:w="449" w:type="dxa"/>
            <w:vMerge w:val="restart"/>
            <w:tcBorders>
              <w:top w:val="single" w:sz="6" w:space="0" w:color="auto"/>
              <w:left w:val="single" w:sz="6" w:space="0" w:color="auto"/>
              <w:bottom w:val="single" w:sz="6" w:space="0" w:color="auto"/>
              <w:right w:val="single" w:sz="6" w:space="0" w:color="auto"/>
            </w:tcBorders>
            <w:vAlign w:val="center"/>
            <w:hideMark/>
          </w:tcPr>
          <w:p w14:paraId="4706B192"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 xml:space="preserve">№ </w:t>
            </w:r>
            <w:r w:rsidRPr="007C3FD4">
              <w:rPr>
                <w:rFonts w:ascii="Times New Roman" w:hAnsi="Times New Roman" w:cs="Times New Roman"/>
                <w:sz w:val="18"/>
                <w:szCs w:val="18"/>
              </w:rPr>
              <w:br/>
              <w:t>п/п</w:t>
            </w:r>
          </w:p>
        </w:tc>
        <w:tc>
          <w:tcPr>
            <w:tcW w:w="2181" w:type="dxa"/>
            <w:vMerge w:val="restart"/>
            <w:tcBorders>
              <w:top w:val="single" w:sz="6" w:space="0" w:color="auto"/>
              <w:left w:val="single" w:sz="6" w:space="0" w:color="auto"/>
              <w:bottom w:val="single" w:sz="6" w:space="0" w:color="auto"/>
              <w:right w:val="single" w:sz="6" w:space="0" w:color="auto"/>
            </w:tcBorders>
            <w:vAlign w:val="center"/>
            <w:hideMark/>
          </w:tcPr>
          <w:p w14:paraId="66D703AE"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 xml:space="preserve">Цели, целевые </w:t>
            </w:r>
            <w:r w:rsidRPr="007C3FD4">
              <w:rPr>
                <w:rFonts w:ascii="Times New Roman" w:hAnsi="Times New Roman" w:cs="Times New Roman"/>
                <w:sz w:val="18"/>
                <w:szCs w:val="18"/>
              </w:rPr>
              <w:br/>
              <w:t>показатели</w:t>
            </w:r>
          </w:p>
        </w:tc>
        <w:tc>
          <w:tcPr>
            <w:tcW w:w="1045" w:type="dxa"/>
            <w:vMerge w:val="restart"/>
            <w:tcBorders>
              <w:top w:val="single" w:sz="6" w:space="0" w:color="auto"/>
              <w:left w:val="single" w:sz="6" w:space="0" w:color="auto"/>
              <w:bottom w:val="single" w:sz="6" w:space="0" w:color="auto"/>
              <w:right w:val="single" w:sz="6" w:space="0" w:color="auto"/>
            </w:tcBorders>
            <w:vAlign w:val="center"/>
            <w:hideMark/>
          </w:tcPr>
          <w:p w14:paraId="61B51BA7"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 xml:space="preserve">Единица </w:t>
            </w:r>
            <w:r w:rsidRPr="007C3FD4">
              <w:rPr>
                <w:rFonts w:ascii="Times New Roman" w:hAnsi="Times New Roman" w:cs="Times New Roman"/>
                <w:sz w:val="18"/>
                <w:szCs w:val="18"/>
              </w:rPr>
              <w:br/>
              <w:t>измерения</w:t>
            </w:r>
          </w:p>
        </w:tc>
        <w:tc>
          <w:tcPr>
            <w:tcW w:w="651" w:type="dxa"/>
            <w:vMerge w:val="restart"/>
            <w:tcBorders>
              <w:top w:val="single" w:sz="6" w:space="0" w:color="auto"/>
              <w:left w:val="single" w:sz="6" w:space="0" w:color="auto"/>
              <w:bottom w:val="single" w:sz="6" w:space="0" w:color="auto"/>
              <w:right w:val="single" w:sz="6" w:space="0" w:color="auto"/>
            </w:tcBorders>
            <w:vAlign w:val="center"/>
            <w:hideMark/>
          </w:tcPr>
          <w:p w14:paraId="7BF2AFA7"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2014 год</w:t>
            </w:r>
          </w:p>
        </w:tc>
        <w:tc>
          <w:tcPr>
            <w:tcW w:w="651" w:type="dxa"/>
            <w:vMerge w:val="restart"/>
            <w:tcBorders>
              <w:top w:val="single" w:sz="6" w:space="0" w:color="auto"/>
              <w:left w:val="single" w:sz="6" w:space="0" w:color="auto"/>
              <w:bottom w:val="single" w:sz="6" w:space="0" w:color="auto"/>
              <w:right w:val="single" w:sz="6" w:space="0" w:color="auto"/>
            </w:tcBorders>
            <w:vAlign w:val="center"/>
            <w:hideMark/>
          </w:tcPr>
          <w:p w14:paraId="28499FA4"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2015 год</w:t>
            </w:r>
          </w:p>
        </w:tc>
        <w:tc>
          <w:tcPr>
            <w:tcW w:w="651" w:type="dxa"/>
            <w:vMerge w:val="restart"/>
            <w:tcBorders>
              <w:top w:val="single" w:sz="6" w:space="0" w:color="auto"/>
              <w:left w:val="single" w:sz="6" w:space="0" w:color="auto"/>
              <w:bottom w:val="single" w:sz="6" w:space="0" w:color="auto"/>
              <w:right w:val="single" w:sz="6" w:space="0" w:color="auto"/>
            </w:tcBorders>
            <w:vAlign w:val="center"/>
            <w:hideMark/>
          </w:tcPr>
          <w:p w14:paraId="2B7E27BA"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2016 год</w:t>
            </w:r>
          </w:p>
        </w:tc>
        <w:tc>
          <w:tcPr>
            <w:tcW w:w="651" w:type="dxa"/>
            <w:vMerge w:val="restart"/>
            <w:tcBorders>
              <w:top w:val="single" w:sz="6" w:space="0" w:color="auto"/>
              <w:left w:val="single" w:sz="6" w:space="0" w:color="auto"/>
              <w:bottom w:val="single" w:sz="6" w:space="0" w:color="auto"/>
              <w:right w:val="single" w:sz="6" w:space="0" w:color="auto"/>
            </w:tcBorders>
            <w:vAlign w:val="center"/>
            <w:hideMark/>
          </w:tcPr>
          <w:p w14:paraId="21C6D98C"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2017 год</w:t>
            </w:r>
          </w:p>
        </w:tc>
        <w:tc>
          <w:tcPr>
            <w:tcW w:w="651" w:type="dxa"/>
            <w:vMerge w:val="restart"/>
            <w:tcBorders>
              <w:top w:val="single" w:sz="6" w:space="0" w:color="auto"/>
              <w:left w:val="single" w:sz="6" w:space="0" w:color="auto"/>
              <w:bottom w:val="single" w:sz="6" w:space="0" w:color="auto"/>
              <w:right w:val="single" w:sz="6" w:space="0" w:color="auto"/>
            </w:tcBorders>
            <w:vAlign w:val="center"/>
          </w:tcPr>
          <w:p w14:paraId="31D34C40" w14:textId="77777777" w:rsidR="00326007" w:rsidRPr="007C3FD4" w:rsidRDefault="00326007" w:rsidP="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2018 год</w:t>
            </w:r>
          </w:p>
        </w:tc>
        <w:tc>
          <w:tcPr>
            <w:tcW w:w="651" w:type="dxa"/>
            <w:tcBorders>
              <w:top w:val="single" w:sz="6" w:space="0" w:color="auto"/>
              <w:left w:val="single" w:sz="6" w:space="0" w:color="auto"/>
              <w:bottom w:val="nil"/>
              <w:right w:val="single" w:sz="6" w:space="0" w:color="auto"/>
            </w:tcBorders>
            <w:vAlign w:val="center"/>
          </w:tcPr>
          <w:p w14:paraId="12210AEB" w14:textId="77777777" w:rsidR="00326007" w:rsidRPr="007C3FD4" w:rsidRDefault="00326007">
            <w:pPr>
              <w:pStyle w:val="ConsPlusNormal"/>
              <w:widowControl/>
              <w:ind w:firstLine="0"/>
              <w:jc w:val="center"/>
              <w:rPr>
                <w:rFonts w:ascii="Times New Roman" w:hAnsi="Times New Roman" w:cs="Times New Roman"/>
                <w:sz w:val="18"/>
                <w:szCs w:val="18"/>
              </w:rPr>
            </w:pPr>
          </w:p>
          <w:p w14:paraId="18ACA0C8" w14:textId="77777777" w:rsidR="00326007" w:rsidRPr="007C3FD4" w:rsidRDefault="00326007">
            <w:pPr>
              <w:pStyle w:val="ConsPlusNormal"/>
              <w:widowControl/>
              <w:ind w:firstLine="0"/>
              <w:jc w:val="center"/>
              <w:rPr>
                <w:rFonts w:ascii="Times New Roman" w:hAnsi="Times New Roman" w:cs="Times New Roman"/>
                <w:sz w:val="18"/>
                <w:szCs w:val="18"/>
              </w:rPr>
            </w:pPr>
          </w:p>
          <w:p w14:paraId="31A0D01B"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2019 год</w:t>
            </w:r>
          </w:p>
        </w:tc>
        <w:tc>
          <w:tcPr>
            <w:tcW w:w="651" w:type="dxa"/>
            <w:vMerge w:val="restart"/>
            <w:tcBorders>
              <w:top w:val="single" w:sz="6" w:space="0" w:color="auto"/>
              <w:left w:val="single" w:sz="6" w:space="0" w:color="auto"/>
              <w:bottom w:val="single" w:sz="6" w:space="0" w:color="auto"/>
              <w:right w:val="single" w:sz="6" w:space="0" w:color="auto"/>
            </w:tcBorders>
            <w:vAlign w:val="center"/>
          </w:tcPr>
          <w:p w14:paraId="749E6302" w14:textId="77777777" w:rsidR="00326007" w:rsidRPr="007C3FD4" w:rsidRDefault="00326007" w:rsidP="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2020 год</w:t>
            </w:r>
          </w:p>
        </w:tc>
        <w:tc>
          <w:tcPr>
            <w:tcW w:w="651" w:type="dxa"/>
            <w:vMerge w:val="restart"/>
            <w:tcBorders>
              <w:top w:val="single" w:sz="6" w:space="0" w:color="auto"/>
              <w:left w:val="single" w:sz="6" w:space="0" w:color="auto"/>
              <w:bottom w:val="single" w:sz="6" w:space="0" w:color="auto"/>
              <w:right w:val="single" w:sz="6" w:space="0" w:color="auto"/>
            </w:tcBorders>
            <w:vAlign w:val="center"/>
          </w:tcPr>
          <w:p w14:paraId="337088F8" w14:textId="77777777" w:rsidR="00326007" w:rsidRPr="007C3FD4" w:rsidRDefault="00326007" w:rsidP="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2021 год</w:t>
            </w:r>
          </w:p>
        </w:tc>
        <w:tc>
          <w:tcPr>
            <w:tcW w:w="651" w:type="dxa"/>
            <w:vMerge w:val="restart"/>
            <w:tcBorders>
              <w:top w:val="single" w:sz="6" w:space="0" w:color="auto"/>
              <w:left w:val="single" w:sz="6" w:space="0" w:color="auto"/>
              <w:right w:val="single" w:sz="6" w:space="0" w:color="auto"/>
            </w:tcBorders>
            <w:vAlign w:val="center"/>
          </w:tcPr>
          <w:p w14:paraId="0D22F414" w14:textId="2716E14A" w:rsidR="00326007" w:rsidRPr="007C3FD4" w:rsidRDefault="00326007" w:rsidP="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2022 год</w:t>
            </w:r>
          </w:p>
        </w:tc>
        <w:tc>
          <w:tcPr>
            <w:tcW w:w="651" w:type="dxa"/>
            <w:vMerge w:val="restart"/>
            <w:tcBorders>
              <w:top w:val="single" w:sz="6" w:space="0" w:color="auto"/>
              <w:left w:val="single" w:sz="6" w:space="0" w:color="auto"/>
              <w:right w:val="single" w:sz="6" w:space="0" w:color="auto"/>
            </w:tcBorders>
            <w:vAlign w:val="center"/>
          </w:tcPr>
          <w:p w14:paraId="6E79B410" w14:textId="6F381B97" w:rsidR="00326007" w:rsidRPr="007C3FD4" w:rsidRDefault="00326007" w:rsidP="00326007">
            <w:pPr>
              <w:pStyle w:val="ConsPlusNormal"/>
              <w:ind w:firstLine="0"/>
              <w:jc w:val="center"/>
              <w:rPr>
                <w:rFonts w:ascii="Times New Roman" w:hAnsi="Times New Roman" w:cs="Times New Roman"/>
                <w:sz w:val="18"/>
                <w:szCs w:val="18"/>
              </w:rPr>
            </w:pPr>
            <w:r w:rsidRPr="007C3FD4">
              <w:rPr>
                <w:rFonts w:ascii="Times New Roman" w:hAnsi="Times New Roman" w:cs="Times New Roman"/>
                <w:sz w:val="18"/>
                <w:szCs w:val="18"/>
              </w:rPr>
              <w:t>2023 год</w:t>
            </w:r>
          </w:p>
        </w:tc>
        <w:tc>
          <w:tcPr>
            <w:tcW w:w="1302" w:type="dxa"/>
            <w:gridSpan w:val="2"/>
            <w:tcBorders>
              <w:top w:val="single" w:sz="6" w:space="0" w:color="auto"/>
              <w:left w:val="single" w:sz="6" w:space="0" w:color="auto"/>
              <w:bottom w:val="single" w:sz="6" w:space="0" w:color="auto"/>
              <w:right w:val="single" w:sz="6" w:space="0" w:color="auto"/>
            </w:tcBorders>
            <w:vAlign w:val="center"/>
          </w:tcPr>
          <w:p w14:paraId="598872CB" w14:textId="258B526B"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Плановый период</w:t>
            </w:r>
            <w:r w:rsidRPr="007C3FD4">
              <w:rPr>
                <w:rFonts w:ascii="Times New Roman" w:hAnsi="Times New Roman" w:cs="Times New Roman"/>
                <w:sz w:val="18"/>
                <w:szCs w:val="18"/>
              </w:rPr>
              <w:tab/>
            </w:r>
          </w:p>
        </w:tc>
        <w:tc>
          <w:tcPr>
            <w:tcW w:w="3255" w:type="dxa"/>
            <w:gridSpan w:val="5"/>
            <w:tcBorders>
              <w:top w:val="single" w:sz="6" w:space="0" w:color="auto"/>
              <w:left w:val="single" w:sz="6" w:space="0" w:color="auto"/>
              <w:bottom w:val="single" w:sz="6" w:space="0" w:color="auto"/>
              <w:right w:val="single" w:sz="6" w:space="0" w:color="auto"/>
            </w:tcBorders>
            <w:vAlign w:val="center"/>
          </w:tcPr>
          <w:p w14:paraId="49104BD8" w14:textId="77777777" w:rsidR="00326007" w:rsidRPr="007C3FD4" w:rsidRDefault="00326007">
            <w:pPr>
              <w:pStyle w:val="ConsPlusNormal"/>
              <w:widowControl/>
              <w:ind w:firstLine="0"/>
              <w:jc w:val="center"/>
              <w:rPr>
                <w:rFonts w:ascii="Times New Roman" w:hAnsi="Times New Roman" w:cs="Times New Roman"/>
                <w:sz w:val="18"/>
                <w:szCs w:val="18"/>
              </w:rPr>
            </w:pPr>
          </w:p>
          <w:p w14:paraId="5928DAA4" w14:textId="44B40428"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Долгосрочный период по годам</w:t>
            </w:r>
            <w:r w:rsidRPr="007C3FD4">
              <w:rPr>
                <w:rFonts w:ascii="Times New Roman" w:hAnsi="Times New Roman" w:cs="Times New Roman"/>
                <w:sz w:val="18"/>
                <w:szCs w:val="18"/>
              </w:rPr>
              <w:tab/>
            </w:r>
            <w:r w:rsidRPr="007C3FD4">
              <w:rPr>
                <w:rFonts w:ascii="Times New Roman" w:hAnsi="Times New Roman" w:cs="Times New Roman"/>
                <w:sz w:val="18"/>
                <w:szCs w:val="18"/>
              </w:rPr>
              <w:tab/>
            </w:r>
            <w:r w:rsidRPr="007C3FD4">
              <w:rPr>
                <w:rFonts w:ascii="Times New Roman" w:hAnsi="Times New Roman" w:cs="Times New Roman"/>
                <w:sz w:val="18"/>
                <w:szCs w:val="18"/>
              </w:rPr>
              <w:tab/>
            </w:r>
            <w:r w:rsidRPr="007C3FD4">
              <w:rPr>
                <w:rFonts w:ascii="Times New Roman" w:hAnsi="Times New Roman" w:cs="Times New Roman"/>
                <w:sz w:val="18"/>
                <w:szCs w:val="18"/>
              </w:rPr>
              <w:tab/>
            </w:r>
            <w:r w:rsidRPr="007C3FD4">
              <w:rPr>
                <w:rFonts w:ascii="Times New Roman" w:hAnsi="Times New Roman" w:cs="Times New Roman"/>
                <w:sz w:val="18"/>
                <w:szCs w:val="18"/>
              </w:rPr>
              <w:tab/>
            </w:r>
          </w:p>
        </w:tc>
      </w:tr>
      <w:tr w:rsidR="007C3FD4" w:rsidRPr="007C3FD4" w14:paraId="666D19B9" w14:textId="77777777" w:rsidTr="00094480">
        <w:trPr>
          <w:cantSplit/>
          <w:trHeight w:val="240"/>
          <w:tblHeader/>
        </w:trPr>
        <w:tc>
          <w:tcPr>
            <w:tcW w:w="449" w:type="dxa"/>
            <w:vMerge/>
            <w:tcBorders>
              <w:top w:val="single" w:sz="6" w:space="0" w:color="auto"/>
              <w:left w:val="single" w:sz="6" w:space="0" w:color="auto"/>
              <w:bottom w:val="single" w:sz="6" w:space="0" w:color="auto"/>
              <w:right w:val="single" w:sz="6" w:space="0" w:color="auto"/>
            </w:tcBorders>
            <w:vAlign w:val="center"/>
            <w:hideMark/>
          </w:tcPr>
          <w:p w14:paraId="579D89E2" w14:textId="77777777" w:rsidR="00326007" w:rsidRPr="007C3FD4" w:rsidRDefault="00326007">
            <w:pPr>
              <w:spacing w:after="0" w:line="240" w:lineRule="auto"/>
              <w:rPr>
                <w:rFonts w:ascii="Times New Roman" w:eastAsia="Times New Roman" w:hAnsi="Times New Roman"/>
                <w:sz w:val="18"/>
                <w:szCs w:val="18"/>
              </w:rPr>
            </w:pPr>
          </w:p>
        </w:tc>
        <w:tc>
          <w:tcPr>
            <w:tcW w:w="2181" w:type="dxa"/>
            <w:vMerge/>
            <w:tcBorders>
              <w:top w:val="single" w:sz="6" w:space="0" w:color="auto"/>
              <w:left w:val="single" w:sz="6" w:space="0" w:color="auto"/>
              <w:bottom w:val="single" w:sz="6" w:space="0" w:color="auto"/>
              <w:right w:val="single" w:sz="6" w:space="0" w:color="auto"/>
            </w:tcBorders>
            <w:vAlign w:val="center"/>
            <w:hideMark/>
          </w:tcPr>
          <w:p w14:paraId="51BF9644" w14:textId="77777777" w:rsidR="00326007" w:rsidRPr="007C3FD4" w:rsidRDefault="00326007">
            <w:pPr>
              <w:spacing w:after="0" w:line="240" w:lineRule="auto"/>
              <w:rPr>
                <w:rFonts w:ascii="Times New Roman" w:eastAsia="Times New Roman" w:hAnsi="Times New Roman"/>
                <w:sz w:val="18"/>
                <w:szCs w:val="18"/>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14:paraId="3DF48F83" w14:textId="77777777" w:rsidR="00326007" w:rsidRPr="007C3FD4" w:rsidRDefault="00326007">
            <w:pPr>
              <w:spacing w:after="0" w:line="240" w:lineRule="auto"/>
              <w:rPr>
                <w:rFonts w:ascii="Times New Roman" w:eastAsia="Times New Roman" w:hAnsi="Times New Roman"/>
                <w:sz w:val="18"/>
                <w:szCs w:val="18"/>
              </w:rPr>
            </w:pPr>
          </w:p>
        </w:tc>
        <w:tc>
          <w:tcPr>
            <w:tcW w:w="651" w:type="dxa"/>
            <w:vMerge/>
            <w:tcBorders>
              <w:top w:val="single" w:sz="6" w:space="0" w:color="auto"/>
              <w:left w:val="single" w:sz="6" w:space="0" w:color="auto"/>
              <w:bottom w:val="single" w:sz="6" w:space="0" w:color="auto"/>
              <w:right w:val="single" w:sz="6" w:space="0" w:color="auto"/>
            </w:tcBorders>
            <w:vAlign w:val="center"/>
            <w:hideMark/>
          </w:tcPr>
          <w:p w14:paraId="6A326223" w14:textId="77777777" w:rsidR="00326007" w:rsidRPr="007C3FD4" w:rsidRDefault="00326007">
            <w:pPr>
              <w:spacing w:after="0" w:line="240" w:lineRule="auto"/>
              <w:rPr>
                <w:rFonts w:ascii="Times New Roman" w:eastAsia="Times New Roman" w:hAnsi="Times New Roman"/>
                <w:sz w:val="18"/>
                <w:szCs w:val="18"/>
              </w:rPr>
            </w:pPr>
          </w:p>
        </w:tc>
        <w:tc>
          <w:tcPr>
            <w:tcW w:w="651" w:type="dxa"/>
            <w:vMerge/>
            <w:tcBorders>
              <w:top w:val="single" w:sz="6" w:space="0" w:color="auto"/>
              <w:left w:val="single" w:sz="6" w:space="0" w:color="auto"/>
              <w:bottom w:val="single" w:sz="6" w:space="0" w:color="auto"/>
              <w:right w:val="single" w:sz="6" w:space="0" w:color="auto"/>
            </w:tcBorders>
            <w:vAlign w:val="center"/>
            <w:hideMark/>
          </w:tcPr>
          <w:p w14:paraId="29EBD8D8" w14:textId="77777777" w:rsidR="00326007" w:rsidRPr="007C3FD4" w:rsidRDefault="00326007">
            <w:pPr>
              <w:spacing w:after="0" w:line="240" w:lineRule="auto"/>
              <w:rPr>
                <w:rFonts w:ascii="Times New Roman" w:eastAsia="Times New Roman" w:hAnsi="Times New Roman"/>
                <w:sz w:val="18"/>
                <w:szCs w:val="18"/>
              </w:rPr>
            </w:pPr>
          </w:p>
        </w:tc>
        <w:tc>
          <w:tcPr>
            <w:tcW w:w="651" w:type="dxa"/>
            <w:vMerge/>
            <w:tcBorders>
              <w:top w:val="single" w:sz="6" w:space="0" w:color="auto"/>
              <w:left w:val="single" w:sz="6" w:space="0" w:color="auto"/>
              <w:bottom w:val="single" w:sz="6" w:space="0" w:color="auto"/>
              <w:right w:val="single" w:sz="6" w:space="0" w:color="auto"/>
            </w:tcBorders>
            <w:vAlign w:val="center"/>
            <w:hideMark/>
          </w:tcPr>
          <w:p w14:paraId="57EAA12C" w14:textId="77777777" w:rsidR="00326007" w:rsidRPr="007C3FD4" w:rsidRDefault="00326007">
            <w:pPr>
              <w:spacing w:after="0" w:line="240" w:lineRule="auto"/>
              <w:rPr>
                <w:rFonts w:ascii="Times New Roman" w:eastAsia="Times New Roman" w:hAnsi="Times New Roman"/>
                <w:sz w:val="18"/>
                <w:szCs w:val="18"/>
              </w:rPr>
            </w:pPr>
          </w:p>
        </w:tc>
        <w:tc>
          <w:tcPr>
            <w:tcW w:w="651" w:type="dxa"/>
            <w:vMerge/>
            <w:tcBorders>
              <w:top w:val="single" w:sz="6" w:space="0" w:color="auto"/>
              <w:left w:val="single" w:sz="6" w:space="0" w:color="auto"/>
              <w:bottom w:val="single" w:sz="6" w:space="0" w:color="auto"/>
              <w:right w:val="single" w:sz="6" w:space="0" w:color="auto"/>
            </w:tcBorders>
            <w:vAlign w:val="center"/>
            <w:hideMark/>
          </w:tcPr>
          <w:p w14:paraId="5F35F27E" w14:textId="77777777" w:rsidR="00326007" w:rsidRPr="007C3FD4" w:rsidRDefault="00326007">
            <w:pPr>
              <w:spacing w:after="0" w:line="240" w:lineRule="auto"/>
              <w:rPr>
                <w:rFonts w:ascii="Times New Roman" w:eastAsia="Times New Roman" w:hAnsi="Times New Roman"/>
                <w:sz w:val="18"/>
                <w:szCs w:val="18"/>
              </w:rPr>
            </w:pPr>
          </w:p>
        </w:tc>
        <w:tc>
          <w:tcPr>
            <w:tcW w:w="651" w:type="dxa"/>
            <w:vMerge/>
            <w:tcBorders>
              <w:top w:val="single" w:sz="6" w:space="0" w:color="auto"/>
              <w:left w:val="single" w:sz="6" w:space="0" w:color="auto"/>
              <w:bottom w:val="single" w:sz="6" w:space="0" w:color="auto"/>
              <w:right w:val="single" w:sz="6" w:space="0" w:color="auto"/>
            </w:tcBorders>
            <w:vAlign w:val="center"/>
            <w:hideMark/>
          </w:tcPr>
          <w:p w14:paraId="33A4BFFD" w14:textId="77777777" w:rsidR="00326007" w:rsidRPr="007C3FD4" w:rsidRDefault="00326007">
            <w:pPr>
              <w:spacing w:after="0" w:line="240" w:lineRule="auto"/>
              <w:rPr>
                <w:rFonts w:ascii="Times New Roman" w:eastAsia="Times New Roman" w:hAnsi="Times New Roman"/>
                <w:sz w:val="18"/>
                <w:szCs w:val="18"/>
              </w:rPr>
            </w:pPr>
          </w:p>
        </w:tc>
        <w:tc>
          <w:tcPr>
            <w:tcW w:w="651" w:type="dxa"/>
            <w:tcBorders>
              <w:top w:val="nil"/>
              <w:left w:val="single" w:sz="6" w:space="0" w:color="auto"/>
              <w:bottom w:val="single" w:sz="6" w:space="0" w:color="auto"/>
              <w:right w:val="single" w:sz="6" w:space="0" w:color="auto"/>
            </w:tcBorders>
          </w:tcPr>
          <w:p w14:paraId="52661C2F" w14:textId="77777777" w:rsidR="00326007" w:rsidRPr="007C3FD4" w:rsidRDefault="00326007">
            <w:pPr>
              <w:pStyle w:val="ConsPlusNormal"/>
              <w:widowControl/>
              <w:ind w:firstLine="0"/>
              <w:jc w:val="center"/>
              <w:rPr>
                <w:rFonts w:ascii="Times New Roman" w:hAnsi="Times New Roman" w:cs="Times New Roman"/>
                <w:sz w:val="18"/>
                <w:szCs w:val="18"/>
              </w:rPr>
            </w:pPr>
          </w:p>
        </w:tc>
        <w:tc>
          <w:tcPr>
            <w:tcW w:w="651" w:type="dxa"/>
            <w:vMerge/>
            <w:tcBorders>
              <w:top w:val="single" w:sz="6" w:space="0" w:color="auto"/>
              <w:left w:val="single" w:sz="6" w:space="0" w:color="auto"/>
              <w:bottom w:val="single" w:sz="6" w:space="0" w:color="auto"/>
              <w:right w:val="single" w:sz="6" w:space="0" w:color="auto"/>
            </w:tcBorders>
            <w:vAlign w:val="center"/>
            <w:hideMark/>
          </w:tcPr>
          <w:p w14:paraId="325417A8" w14:textId="77777777" w:rsidR="00326007" w:rsidRPr="007C3FD4" w:rsidRDefault="00326007">
            <w:pPr>
              <w:spacing w:after="0" w:line="240" w:lineRule="auto"/>
              <w:rPr>
                <w:rFonts w:ascii="Times New Roman" w:eastAsia="Times New Roman" w:hAnsi="Times New Roman"/>
                <w:sz w:val="18"/>
                <w:szCs w:val="18"/>
              </w:rPr>
            </w:pPr>
          </w:p>
        </w:tc>
        <w:tc>
          <w:tcPr>
            <w:tcW w:w="651" w:type="dxa"/>
            <w:vMerge/>
            <w:tcBorders>
              <w:top w:val="single" w:sz="6" w:space="0" w:color="auto"/>
              <w:left w:val="single" w:sz="6" w:space="0" w:color="auto"/>
              <w:bottom w:val="single" w:sz="6" w:space="0" w:color="auto"/>
              <w:right w:val="single" w:sz="6" w:space="0" w:color="auto"/>
            </w:tcBorders>
            <w:vAlign w:val="center"/>
            <w:hideMark/>
          </w:tcPr>
          <w:p w14:paraId="5F1C670A" w14:textId="77777777" w:rsidR="00326007" w:rsidRPr="007C3FD4" w:rsidRDefault="00326007">
            <w:pPr>
              <w:spacing w:after="0" w:line="240" w:lineRule="auto"/>
              <w:rPr>
                <w:rFonts w:ascii="Times New Roman" w:eastAsia="Times New Roman" w:hAnsi="Times New Roman"/>
                <w:sz w:val="18"/>
                <w:szCs w:val="18"/>
              </w:rPr>
            </w:pPr>
          </w:p>
        </w:tc>
        <w:tc>
          <w:tcPr>
            <w:tcW w:w="651" w:type="dxa"/>
            <w:vMerge/>
            <w:tcBorders>
              <w:left w:val="single" w:sz="6" w:space="0" w:color="auto"/>
              <w:bottom w:val="single" w:sz="6" w:space="0" w:color="auto"/>
              <w:right w:val="single" w:sz="6" w:space="0" w:color="auto"/>
            </w:tcBorders>
          </w:tcPr>
          <w:p w14:paraId="6E828CD5" w14:textId="77777777" w:rsidR="00326007" w:rsidRPr="007C3FD4" w:rsidRDefault="00326007">
            <w:pPr>
              <w:pStyle w:val="ConsPlusNormal"/>
              <w:widowControl/>
              <w:ind w:firstLine="0"/>
              <w:jc w:val="center"/>
              <w:rPr>
                <w:rFonts w:ascii="Times New Roman" w:hAnsi="Times New Roman" w:cs="Times New Roman"/>
                <w:sz w:val="18"/>
                <w:szCs w:val="18"/>
              </w:rPr>
            </w:pPr>
          </w:p>
        </w:tc>
        <w:tc>
          <w:tcPr>
            <w:tcW w:w="651" w:type="dxa"/>
            <w:vMerge/>
            <w:tcBorders>
              <w:left w:val="single" w:sz="6" w:space="0" w:color="auto"/>
              <w:bottom w:val="single" w:sz="6" w:space="0" w:color="auto"/>
              <w:right w:val="single" w:sz="6" w:space="0" w:color="auto"/>
            </w:tcBorders>
            <w:vAlign w:val="center"/>
            <w:hideMark/>
          </w:tcPr>
          <w:p w14:paraId="5FA9D0C2" w14:textId="73DFE3EE" w:rsidR="00326007" w:rsidRPr="007C3FD4" w:rsidRDefault="00326007">
            <w:pPr>
              <w:pStyle w:val="ConsPlusNormal"/>
              <w:widowControl/>
              <w:ind w:firstLine="0"/>
              <w:jc w:val="center"/>
              <w:rPr>
                <w:rFonts w:ascii="Times New Roman" w:hAnsi="Times New Roman" w:cs="Times New Roman"/>
                <w:sz w:val="18"/>
                <w:szCs w:val="18"/>
              </w:rPr>
            </w:pPr>
          </w:p>
        </w:tc>
        <w:tc>
          <w:tcPr>
            <w:tcW w:w="651" w:type="dxa"/>
            <w:tcBorders>
              <w:top w:val="single" w:sz="6" w:space="0" w:color="auto"/>
              <w:left w:val="single" w:sz="6" w:space="0" w:color="auto"/>
              <w:bottom w:val="single" w:sz="6" w:space="0" w:color="auto"/>
              <w:right w:val="single" w:sz="6" w:space="0" w:color="auto"/>
            </w:tcBorders>
            <w:vAlign w:val="center"/>
            <w:hideMark/>
          </w:tcPr>
          <w:p w14:paraId="10BA926C" w14:textId="77872E78"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2024 год</w:t>
            </w:r>
          </w:p>
        </w:tc>
        <w:tc>
          <w:tcPr>
            <w:tcW w:w="651" w:type="dxa"/>
            <w:tcBorders>
              <w:top w:val="single" w:sz="6" w:space="0" w:color="auto"/>
              <w:left w:val="single" w:sz="6" w:space="0" w:color="auto"/>
              <w:bottom w:val="single" w:sz="6" w:space="0" w:color="auto"/>
              <w:right w:val="single" w:sz="6" w:space="0" w:color="auto"/>
            </w:tcBorders>
            <w:vAlign w:val="center"/>
            <w:hideMark/>
          </w:tcPr>
          <w:p w14:paraId="0E9AFB38" w14:textId="77777777" w:rsidR="00326007" w:rsidRPr="007C3FD4" w:rsidRDefault="00326007">
            <w:pPr>
              <w:pStyle w:val="ConsPlusNormal"/>
              <w:widowControl/>
              <w:tabs>
                <w:tab w:val="left" w:pos="125"/>
              </w:tabs>
              <w:ind w:left="-155" w:firstLine="70"/>
              <w:jc w:val="center"/>
              <w:rPr>
                <w:rFonts w:ascii="Times New Roman" w:hAnsi="Times New Roman" w:cs="Times New Roman"/>
                <w:sz w:val="18"/>
                <w:szCs w:val="18"/>
              </w:rPr>
            </w:pPr>
            <w:r w:rsidRPr="007C3FD4">
              <w:rPr>
                <w:rFonts w:ascii="Times New Roman" w:hAnsi="Times New Roman" w:cs="Times New Roman"/>
                <w:sz w:val="18"/>
                <w:szCs w:val="18"/>
              </w:rPr>
              <w:t>2025 год</w:t>
            </w:r>
          </w:p>
        </w:tc>
        <w:tc>
          <w:tcPr>
            <w:tcW w:w="651" w:type="dxa"/>
            <w:tcBorders>
              <w:top w:val="single" w:sz="6" w:space="0" w:color="auto"/>
              <w:left w:val="single" w:sz="6" w:space="0" w:color="auto"/>
              <w:bottom w:val="single" w:sz="6" w:space="0" w:color="auto"/>
              <w:right w:val="single" w:sz="6" w:space="0" w:color="auto"/>
            </w:tcBorders>
            <w:vAlign w:val="center"/>
            <w:hideMark/>
          </w:tcPr>
          <w:p w14:paraId="6AA45CFF"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2026 год</w:t>
            </w:r>
          </w:p>
        </w:tc>
        <w:tc>
          <w:tcPr>
            <w:tcW w:w="651" w:type="dxa"/>
            <w:tcBorders>
              <w:top w:val="single" w:sz="6" w:space="0" w:color="auto"/>
              <w:left w:val="single" w:sz="6" w:space="0" w:color="auto"/>
              <w:bottom w:val="single" w:sz="6" w:space="0" w:color="auto"/>
              <w:right w:val="single" w:sz="6" w:space="0" w:color="auto"/>
            </w:tcBorders>
            <w:vAlign w:val="center"/>
            <w:hideMark/>
          </w:tcPr>
          <w:p w14:paraId="3E9091AE"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2027 год</w:t>
            </w:r>
          </w:p>
        </w:tc>
        <w:tc>
          <w:tcPr>
            <w:tcW w:w="651" w:type="dxa"/>
            <w:tcBorders>
              <w:top w:val="single" w:sz="6" w:space="0" w:color="auto"/>
              <w:left w:val="single" w:sz="6" w:space="0" w:color="auto"/>
              <w:bottom w:val="single" w:sz="6" w:space="0" w:color="auto"/>
              <w:right w:val="single" w:sz="6" w:space="0" w:color="auto"/>
            </w:tcBorders>
            <w:vAlign w:val="center"/>
            <w:hideMark/>
          </w:tcPr>
          <w:p w14:paraId="4B31A164"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2028 год</w:t>
            </w:r>
          </w:p>
        </w:tc>
        <w:tc>
          <w:tcPr>
            <w:tcW w:w="651" w:type="dxa"/>
            <w:tcBorders>
              <w:top w:val="single" w:sz="6" w:space="0" w:color="auto"/>
              <w:left w:val="single" w:sz="6" w:space="0" w:color="auto"/>
              <w:bottom w:val="single" w:sz="6" w:space="0" w:color="auto"/>
              <w:right w:val="single" w:sz="6" w:space="0" w:color="auto"/>
            </w:tcBorders>
            <w:vAlign w:val="center"/>
            <w:hideMark/>
          </w:tcPr>
          <w:p w14:paraId="4A0969B8"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2029 год</w:t>
            </w:r>
          </w:p>
        </w:tc>
        <w:tc>
          <w:tcPr>
            <w:tcW w:w="651" w:type="dxa"/>
            <w:tcBorders>
              <w:top w:val="single" w:sz="6" w:space="0" w:color="auto"/>
              <w:left w:val="single" w:sz="6" w:space="0" w:color="auto"/>
              <w:bottom w:val="single" w:sz="6" w:space="0" w:color="auto"/>
              <w:right w:val="single" w:sz="6" w:space="0" w:color="auto"/>
            </w:tcBorders>
            <w:vAlign w:val="center"/>
            <w:hideMark/>
          </w:tcPr>
          <w:p w14:paraId="6629A35D" w14:textId="77777777" w:rsidR="00326007" w:rsidRPr="007C3FD4" w:rsidRDefault="0032600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2030 год</w:t>
            </w:r>
          </w:p>
        </w:tc>
      </w:tr>
      <w:tr w:rsidR="007C3FD4" w:rsidRPr="007C3FD4" w14:paraId="2064BBE0" w14:textId="77777777" w:rsidTr="00094480">
        <w:trPr>
          <w:cantSplit/>
          <w:trHeight w:val="240"/>
        </w:trPr>
        <w:tc>
          <w:tcPr>
            <w:tcW w:w="14742" w:type="dxa"/>
            <w:gridSpan w:val="20"/>
            <w:tcBorders>
              <w:top w:val="single" w:sz="6" w:space="0" w:color="auto"/>
              <w:left w:val="single" w:sz="6" w:space="0" w:color="auto"/>
              <w:bottom w:val="single" w:sz="6" w:space="0" w:color="auto"/>
              <w:right w:val="single" w:sz="6" w:space="0" w:color="auto"/>
            </w:tcBorders>
          </w:tcPr>
          <w:p w14:paraId="0280C07A" w14:textId="2161B18E" w:rsidR="00395DC9" w:rsidRPr="007C3FD4" w:rsidRDefault="00395DC9">
            <w:pPr>
              <w:pStyle w:val="ConsPlusNormal"/>
              <w:widowControl/>
              <w:ind w:firstLine="0"/>
              <w:rPr>
                <w:rFonts w:ascii="Times New Roman" w:hAnsi="Times New Roman" w:cs="Times New Roman"/>
                <w:sz w:val="18"/>
                <w:szCs w:val="18"/>
              </w:rPr>
            </w:pPr>
            <w:r w:rsidRPr="007C3FD4">
              <w:rPr>
                <w:rFonts w:ascii="Times New Roman" w:hAnsi="Times New Roman" w:cs="Times New Roman"/>
                <w:sz w:val="18"/>
                <w:szCs w:val="18"/>
              </w:rPr>
              <w:t xml:space="preserve">1 Цель: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  </w:t>
            </w:r>
          </w:p>
        </w:tc>
      </w:tr>
      <w:tr w:rsidR="007C3FD4" w:rsidRPr="007C3FD4" w14:paraId="2A716032" w14:textId="77777777" w:rsidTr="00094480">
        <w:trPr>
          <w:cantSplit/>
          <w:trHeight w:val="240"/>
        </w:trPr>
        <w:tc>
          <w:tcPr>
            <w:tcW w:w="449" w:type="dxa"/>
            <w:tcBorders>
              <w:top w:val="single" w:sz="6" w:space="0" w:color="auto"/>
              <w:left w:val="single" w:sz="6" w:space="0" w:color="auto"/>
              <w:bottom w:val="single" w:sz="6" w:space="0" w:color="auto"/>
              <w:right w:val="single" w:sz="6" w:space="0" w:color="auto"/>
            </w:tcBorders>
          </w:tcPr>
          <w:p w14:paraId="3A0EED6E" w14:textId="2BF7C2BE" w:rsidR="00216687" w:rsidRPr="007C3FD4" w:rsidRDefault="00216687" w:rsidP="00216687">
            <w:pPr>
              <w:pStyle w:val="ConsPlusNormal"/>
              <w:widowControl/>
              <w:ind w:firstLine="0"/>
              <w:rPr>
                <w:rFonts w:ascii="Times New Roman" w:hAnsi="Times New Roman" w:cs="Times New Roman"/>
                <w:sz w:val="18"/>
                <w:szCs w:val="18"/>
              </w:rPr>
            </w:pPr>
            <w:r w:rsidRPr="007C3FD4">
              <w:rPr>
                <w:rFonts w:ascii="Times New Roman" w:hAnsi="Times New Roman" w:cs="Times New Roman"/>
                <w:sz w:val="18"/>
                <w:szCs w:val="18"/>
              </w:rPr>
              <w:t>1.1</w:t>
            </w:r>
          </w:p>
        </w:tc>
        <w:tc>
          <w:tcPr>
            <w:tcW w:w="2181" w:type="dxa"/>
            <w:tcBorders>
              <w:top w:val="single" w:sz="6" w:space="0" w:color="auto"/>
              <w:left w:val="single" w:sz="6" w:space="0" w:color="auto"/>
              <w:bottom w:val="single" w:sz="6" w:space="0" w:color="auto"/>
              <w:right w:val="single" w:sz="6" w:space="0" w:color="auto"/>
            </w:tcBorders>
          </w:tcPr>
          <w:p w14:paraId="69B7619C" w14:textId="15FBFF16" w:rsidR="00216687" w:rsidRPr="007C3FD4" w:rsidRDefault="00216687" w:rsidP="00216687">
            <w:pPr>
              <w:pStyle w:val="ConsPlusNormal"/>
              <w:widowControl/>
              <w:ind w:firstLine="0"/>
              <w:rPr>
                <w:rFonts w:ascii="Times New Roman" w:hAnsi="Times New Roman" w:cs="Times New Roman"/>
                <w:sz w:val="18"/>
                <w:szCs w:val="18"/>
              </w:rPr>
            </w:pPr>
            <w:r w:rsidRPr="007C3FD4">
              <w:rPr>
                <w:rFonts w:ascii="Times New Roman" w:hAnsi="Times New Roman" w:cs="Times New Roman"/>
                <w:sz w:val="18"/>
                <w:szCs w:val="18"/>
                <w:lang w:eastAsia="en-US"/>
              </w:rPr>
              <w:t xml:space="preserve">Критерий выравнивания расчетной бюджетной обеспеченности муниципальных образований Ачинского </w:t>
            </w:r>
            <w:r w:rsidR="00BD51F8" w:rsidRPr="007C3FD4">
              <w:rPr>
                <w:rFonts w:ascii="Times New Roman" w:hAnsi="Times New Roman" w:cs="Times New Roman"/>
                <w:sz w:val="18"/>
                <w:szCs w:val="18"/>
                <w:lang w:eastAsia="en-US"/>
              </w:rPr>
              <w:t xml:space="preserve">района </w:t>
            </w:r>
            <w:r w:rsidR="00BD51F8">
              <w:rPr>
                <w:rFonts w:ascii="Times New Roman" w:hAnsi="Times New Roman" w:cs="Times New Roman"/>
                <w:sz w:val="18"/>
                <w:szCs w:val="18"/>
                <w:lang w:eastAsia="en-US"/>
              </w:rPr>
              <w:t>(минимальный)</w:t>
            </w:r>
          </w:p>
        </w:tc>
        <w:tc>
          <w:tcPr>
            <w:tcW w:w="1045" w:type="dxa"/>
            <w:tcBorders>
              <w:top w:val="single" w:sz="6" w:space="0" w:color="auto"/>
              <w:left w:val="single" w:sz="6" w:space="0" w:color="auto"/>
              <w:bottom w:val="single" w:sz="6" w:space="0" w:color="auto"/>
              <w:right w:val="single" w:sz="6" w:space="0" w:color="auto"/>
            </w:tcBorders>
          </w:tcPr>
          <w:p w14:paraId="3B2896E8" w14:textId="491BBAAE" w:rsidR="00216687" w:rsidRPr="007C3FD4" w:rsidRDefault="00216687" w:rsidP="00216687">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w:t>
            </w:r>
          </w:p>
        </w:tc>
        <w:tc>
          <w:tcPr>
            <w:tcW w:w="651" w:type="dxa"/>
            <w:tcBorders>
              <w:top w:val="single" w:sz="6" w:space="0" w:color="auto"/>
              <w:left w:val="single" w:sz="6" w:space="0" w:color="auto"/>
              <w:bottom w:val="single" w:sz="6" w:space="0" w:color="auto"/>
              <w:right w:val="single" w:sz="6" w:space="0" w:color="auto"/>
            </w:tcBorders>
          </w:tcPr>
          <w:p w14:paraId="1F321814" w14:textId="724F15CB" w:rsidR="00216687" w:rsidRPr="00DF0B9E" w:rsidRDefault="00DF0B9E" w:rsidP="00216687">
            <w:pPr>
              <w:spacing w:after="0" w:line="240" w:lineRule="auto"/>
              <w:jc w:val="center"/>
              <w:rPr>
                <w:rFonts w:ascii="Times New Roman" w:hAnsi="Times New Roman"/>
                <w:sz w:val="18"/>
                <w:szCs w:val="18"/>
              </w:rPr>
            </w:pPr>
            <w:r w:rsidRPr="00DF0B9E">
              <w:rPr>
                <w:rFonts w:ascii="Times New Roman" w:hAnsi="Times New Roman"/>
                <w:sz w:val="18"/>
                <w:szCs w:val="18"/>
              </w:rPr>
              <w:t>2,00</w:t>
            </w:r>
          </w:p>
        </w:tc>
        <w:tc>
          <w:tcPr>
            <w:tcW w:w="651" w:type="dxa"/>
            <w:tcBorders>
              <w:top w:val="single" w:sz="6" w:space="0" w:color="auto"/>
              <w:left w:val="single" w:sz="6" w:space="0" w:color="auto"/>
              <w:bottom w:val="single" w:sz="6" w:space="0" w:color="auto"/>
              <w:right w:val="single" w:sz="6" w:space="0" w:color="auto"/>
            </w:tcBorders>
          </w:tcPr>
          <w:p w14:paraId="5FD269EA" w14:textId="02E9BE6F" w:rsidR="00216687" w:rsidRPr="00DF0B9E" w:rsidRDefault="00DF0B9E" w:rsidP="00216687">
            <w:pPr>
              <w:spacing w:after="0" w:line="240" w:lineRule="auto"/>
              <w:jc w:val="center"/>
              <w:rPr>
                <w:rFonts w:ascii="Times New Roman" w:hAnsi="Times New Roman"/>
                <w:sz w:val="18"/>
                <w:szCs w:val="18"/>
              </w:rPr>
            </w:pPr>
            <w:r w:rsidRPr="00DF0B9E">
              <w:rPr>
                <w:rFonts w:ascii="Times New Roman" w:hAnsi="Times New Roman"/>
                <w:sz w:val="18"/>
                <w:szCs w:val="18"/>
              </w:rPr>
              <w:t>1,46</w:t>
            </w:r>
          </w:p>
        </w:tc>
        <w:tc>
          <w:tcPr>
            <w:tcW w:w="651" w:type="dxa"/>
            <w:tcBorders>
              <w:top w:val="single" w:sz="6" w:space="0" w:color="auto"/>
              <w:left w:val="single" w:sz="6" w:space="0" w:color="auto"/>
              <w:bottom w:val="single" w:sz="6" w:space="0" w:color="auto"/>
              <w:right w:val="single" w:sz="6" w:space="0" w:color="auto"/>
            </w:tcBorders>
          </w:tcPr>
          <w:p w14:paraId="26362E1F" w14:textId="78C36216" w:rsidR="00216687" w:rsidRPr="00DF0B9E" w:rsidRDefault="00DF0B9E" w:rsidP="00216687">
            <w:pPr>
              <w:spacing w:after="0" w:line="240" w:lineRule="auto"/>
              <w:jc w:val="center"/>
              <w:rPr>
                <w:rFonts w:ascii="Times New Roman" w:hAnsi="Times New Roman"/>
                <w:sz w:val="18"/>
                <w:szCs w:val="18"/>
              </w:rPr>
            </w:pPr>
            <w:r w:rsidRPr="00DF0B9E">
              <w:rPr>
                <w:rFonts w:ascii="Times New Roman" w:hAnsi="Times New Roman"/>
                <w:sz w:val="18"/>
                <w:szCs w:val="18"/>
              </w:rPr>
              <w:t>1,86</w:t>
            </w:r>
          </w:p>
        </w:tc>
        <w:tc>
          <w:tcPr>
            <w:tcW w:w="651" w:type="dxa"/>
            <w:tcBorders>
              <w:top w:val="single" w:sz="6" w:space="0" w:color="auto"/>
              <w:left w:val="single" w:sz="6" w:space="0" w:color="auto"/>
              <w:bottom w:val="single" w:sz="6" w:space="0" w:color="auto"/>
              <w:right w:val="single" w:sz="6" w:space="0" w:color="auto"/>
            </w:tcBorders>
          </w:tcPr>
          <w:p w14:paraId="07941543" w14:textId="1D9A58A9" w:rsidR="00216687" w:rsidRPr="00DF0B9E" w:rsidRDefault="00DF0B9E" w:rsidP="00216687">
            <w:pPr>
              <w:spacing w:after="0" w:line="240" w:lineRule="auto"/>
              <w:jc w:val="center"/>
              <w:rPr>
                <w:rFonts w:ascii="Times New Roman" w:hAnsi="Times New Roman"/>
                <w:sz w:val="18"/>
                <w:szCs w:val="18"/>
              </w:rPr>
            </w:pPr>
            <w:r w:rsidRPr="00DF0B9E">
              <w:rPr>
                <w:rFonts w:ascii="Times New Roman" w:hAnsi="Times New Roman"/>
                <w:sz w:val="18"/>
                <w:szCs w:val="18"/>
              </w:rPr>
              <w:t>1,90</w:t>
            </w:r>
          </w:p>
        </w:tc>
        <w:tc>
          <w:tcPr>
            <w:tcW w:w="651" w:type="dxa"/>
            <w:tcBorders>
              <w:top w:val="single" w:sz="6" w:space="0" w:color="auto"/>
              <w:left w:val="single" w:sz="6" w:space="0" w:color="auto"/>
              <w:bottom w:val="single" w:sz="6" w:space="0" w:color="auto"/>
              <w:right w:val="single" w:sz="6" w:space="0" w:color="auto"/>
            </w:tcBorders>
          </w:tcPr>
          <w:p w14:paraId="57004F14" w14:textId="0CE06609" w:rsidR="00216687" w:rsidRPr="00DF0B9E" w:rsidRDefault="00DF0B9E" w:rsidP="00216687">
            <w:pPr>
              <w:spacing w:after="0" w:line="240" w:lineRule="auto"/>
              <w:jc w:val="center"/>
              <w:rPr>
                <w:rFonts w:ascii="Times New Roman" w:hAnsi="Times New Roman"/>
                <w:sz w:val="18"/>
                <w:szCs w:val="18"/>
              </w:rPr>
            </w:pPr>
            <w:r w:rsidRPr="00DF0B9E">
              <w:rPr>
                <w:rFonts w:ascii="Times New Roman" w:hAnsi="Times New Roman"/>
                <w:sz w:val="18"/>
                <w:szCs w:val="18"/>
              </w:rPr>
              <w:t>1,88</w:t>
            </w:r>
          </w:p>
        </w:tc>
        <w:tc>
          <w:tcPr>
            <w:tcW w:w="651" w:type="dxa"/>
            <w:tcBorders>
              <w:top w:val="single" w:sz="6" w:space="0" w:color="auto"/>
              <w:left w:val="single" w:sz="6" w:space="0" w:color="auto"/>
              <w:bottom w:val="single" w:sz="6" w:space="0" w:color="auto"/>
              <w:right w:val="single" w:sz="6" w:space="0" w:color="auto"/>
            </w:tcBorders>
          </w:tcPr>
          <w:p w14:paraId="41E6A4C2" w14:textId="2E32E6B2" w:rsidR="00216687" w:rsidRPr="00DF0B9E" w:rsidRDefault="00DF0B9E" w:rsidP="00216687">
            <w:pPr>
              <w:spacing w:after="0" w:line="240" w:lineRule="auto"/>
              <w:jc w:val="center"/>
              <w:rPr>
                <w:rFonts w:ascii="Times New Roman" w:hAnsi="Times New Roman"/>
                <w:sz w:val="18"/>
                <w:szCs w:val="18"/>
              </w:rPr>
            </w:pPr>
            <w:r w:rsidRPr="00DF0B9E">
              <w:rPr>
                <w:rFonts w:ascii="Times New Roman" w:hAnsi="Times New Roman"/>
                <w:sz w:val="18"/>
                <w:szCs w:val="18"/>
              </w:rPr>
              <w:t>1,95</w:t>
            </w:r>
          </w:p>
        </w:tc>
        <w:tc>
          <w:tcPr>
            <w:tcW w:w="651" w:type="dxa"/>
            <w:tcBorders>
              <w:top w:val="single" w:sz="6" w:space="0" w:color="auto"/>
              <w:left w:val="single" w:sz="6" w:space="0" w:color="auto"/>
              <w:bottom w:val="single" w:sz="6" w:space="0" w:color="auto"/>
              <w:right w:val="single" w:sz="6" w:space="0" w:color="auto"/>
            </w:tcBorders>
          </w:tcPr>
          <w:p w14:paraId="484B6EEF" w14:textId="73ED67F1" w:rsidR="00216687" w:rsidRPr="00DF0B9E" w:rsidRDefault="00DF0B9E" w:rsidP="00216687">
            <w:pPr>
              <w:spacing w:after="0" w:line="240" w:lineRule="auto"/>
              <w:jc w:val="center"/>
              <w:rPr>
                <w:rFonts w:ascii="Times New Roman" w:hAnsi="Times New Roman"/>
                <w:sz w:val="18"/>
                <w:szCs w:val="18"/>
              </w:rPr>
            </w:pPr>
            <w:r w:rsidRPr="00DF0B9E">
              <w:rPr>
                <w:rFonts w:ascii="Times New Roman" w:hAnsi="Times New Roman"/>
                <w:sz w:val="18"/>
                <w:szCs w:val="18"/>
              </w:rPr>
              <w:t>2,00</w:t>
            </w:r>
          </w:p>
        </w:tc>
        <w:tc>
          <w:tcPr>
            <w:tcW w:w="651" w:type="dxa"/>
            <w:tcBorders>
              <w:top w:val="single" w:sz="6" w:space="0" w:color="auto"/>
              <w:left w:val="single" w:sz="6" w:space="0" w:color="auto"/>
              <w:bottom w:val="single" w:sz="6" w:space="0" w:color="auto"/>
              <w:right w:val="single" w:sz="6" w:space="0" w:color="auto"/>
            </w:tcBorders>
          </w:tcPr>
          <w:p w14:paraId="10EB931B" w14:textId="447F1980" w:rsidR="00216687" w:rsidRPr="007C3FD4" w:rsidRDefault="00DF0B9E" w:rsidP="00216687">
            <w:pPr>
              <w:spacing w:after="0" w:line="240" w:lineRule="auto"/>
              <w:jc w:val="center"/>
              <w:rPr>
                <w:rFonts w:ascii="Times New Roman" w:hAnsi="Times New Roman"/>
                <w:sz w:val="18"/>
                <w:szCs w:val="18"/>
              </w:rPr>
            </w:pPr>
            <w:r>
              <w:rPr>
                <w:rFonts w:ascii="Times New Roman" w:hAnsi="Times New Roman"/>
                <w:sz w:val="18"/>
                <w:szCs w:val="18"/>
              </w:rPr>
              <w:t>2,20</w:t>
            </w:r>
          </w:p>
        </w:tc>
        <w:tc>
          <w:tcPr>
            <w:tcW w:w="651" w:type="dxa"/>
            <w:tcBorders>
              <w:top w:val="single" w:sz="6" w:space="0" w:color="auto"/>
              <w:left w:val="single" w:sz="6" w:space="0" w:color="auto"/>
              <w:bottom w:val="single" w:sz="6" w:space="0" w:color="auto"/>
              <w:right w:val="single" w:sz="6" w:space="0" w:color="auto"/>
            </w:tcBorders>
          </w:tcPr>
          <w:p w14:paraId="387722D7" w14:textId="21C5A71D"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c>
          <w:tcPr>
            <w:tcW w:w="651" w:type="dxa"/>
            <w:tcBorders>
              <w:top w:val="single" w:sz="6" w:space="0" w:color="auto"/>
              <w:left w:val="single" w:sz="6" w:space="0" w:color="auto"/>
              <w:bottom w:val="single" w:sz="6" w:space="0" w:color="auto"/>
              <w:right w:val="single" w:sz="6" w:space="0" w:color="auto"/>
            </w:tcBorders>
          </w:tcPr>
          <w:p w14:paraId="4D805624" w14:textId="36A8CEFD"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c>
          <w:tcPr>
            <w:tcW w:w="651" w:type="dxa"/>
            <w:tcBorders>
              <w:top w:val="single" w:sz="6" w:space="0" w:color="auto"/>
              <w:left w:val="single" w:sz="6" w:space="0" w:color="auto"/>
              <w:bottom w:val="single" w:sz="6" w:space="0" w:color="auto"/>
              <w:right w:val="single" w:sz="6" w:space="0" w:color="auto"/>
            </w:tcBorders>
          </w:tcPr>
          <w:p w14:paraId="4F757A38" w14:textId="05199662"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c>
          <w:tcPr>
            <w:tcW w:w="651" w:type="dxa"/>
            <w:tcBorders>
              <w:top w:val="single" w:sz="6" w:space="0" w:color="auto"/>
              <w:left w:val="single" w:sz="6" w:space="0" w:color="auto"/>
              <w:bottom w:val="single" w:sz="6" w:space="0" w:color="auto"/>
              <w:right w:val="single" w:sz="6" w:space="0" w:color="auto"/>
            </w:tcBorders>
          </w:tcPr>
          <w:p w14:paraId="68DE99B2" w14:textId="41AAD23E"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c>
          <w:tcPr>
            <w:tcW w:w="651" w:type="dxa"/>
            <w:tcBorders>
              <w:top w:val="single" w:sz="6" w:space="0" w:color="auto"/>
              <w:left w:val="single" w:sz="6" w:space="0" w:color="auto"/>
              <w:bottom w:val="single" w:sz="6" w:space="0" w:color="auto"/>
              <w:right w:val="single" w:sz="6" w:space="0" w:color="auto"/>
            </w:tcBorders>
          </w:tcPr>
          <w:p w14:paraId="3EBB3C52" w14:textId="5150678B"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c>
          <w:tcPr>
            <w:tcW w:w="651" w:type="dxa"/>
            <w:tcBorders>
              <w:top w:val="single" w:sz="6" w:space="0" w:color="auto"/>
              <w:left w:val="single" w:sz="6" w:space="0" w:color="auto"/>
              <w:bottom w:val="single" w:sz="6" w:space="0" w:color="auto"/>
              <w:right w:val="single" w:sz="6" w:space="0" w:color="auto"/>
            </w:tcBorders>
          </w:tcPr>
          <w:p w14:paraId="3005FCE4" w14:textId="14A1233B"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c>
          <w:tcPr>
            <w:tcW w:w="651" w:type="dxa"/>
            <w:tcBorders>
              <w:top w:val="single" w:sz="6" w:space="0" w:color="auto"/>
              <w:left w:val="single" w:sz="6" w:space="0" w:color="auto"/>
              <w:bottom w:val="single" w:sz="6" w:space="0" w:color="auto"/>
              <w:right w:val="single" w:sz="6" w:space="0" w:color="auto"/>
            </w:tcBorders>
          </w:tcPr>
          <w:p w14:paraId="70C38E44" w14:textId="04D138D9"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c>
          <w:tcPr>
            <w:tcW w:w="651" w:type="dxa"/>
            <w:tcBorders>
              <w:top w:val="single" w:sz="6" w:space="0" w:color="auto"/>
              <w:left w:val="single" w:sz="6" w:space="0" w:color="auto"/>
              <w:bottom w:val="single" w:sz="6" w:space="0" w:color="auto"/>
              <w:right w:val="single" w:sz="6" w:space="0" w:color="auto"/>
            </w:tcBorders>
          </w:tcPr>
          <w:p w14:paraId="1935C5EF" w14:textId="697E88F6"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c>
          <w:tcPr>
            <w:tcW w:w="651" w:type="dxa"/>
            <w:tcBorders>
              <w:top w:val="single" w:sz="6" w:space="0" w:color="auto"/>
              <w:left w:val="single" w:sz="6" w:space="0" w:color="auto"/>
              <w:bottom w:val="single" w:sz="6" w:space="0" w:color="auto"/>
              <w:right w:val="single" w:sz="6" w:space="0" w:color="auto"/>
            </w:tcBorders>
          </w:tcPr>
          <w:p w14:paraId="3EF725C9" w14:textId="3659450C" w:rsidR="00216687" w:rsidRPr="007C3FD4" w:rsidRDefault="00216687" w:rsidP="00216687">
            <w:pPr>
              <w:spacing w:after="0" w:line="240" w:lineRule="auto"/>
              <w:jc w:val="center"/>
              <w:rPr>
                <w:rFonts w:ascii="Times New Roman" w:hAnsi="Times New Roman"/>
                <w:sz w:val="18"/>
                <w:szCs w:val="18"/>
              </w:rPr>
            </w:pPr>
            <w:r w:rsidRPr="007C3FD4">
              <w:rPr>
                <w:rFonts w:ascii="Times New Roman" w:hAnsi="Times New Roman"/>
                <w:sz w:val="18"/>
                <w:szCs w:val="18"/>
              </w:rPr>
              <w:t>не менее 1,2</w:t>
            </w:r>
          </w:p>
        </w:tc>
      </w:tr>
      <w:tr w:rsidR="007C3FD4" w:rsidRPr="007C3FD4" w14:paraId="677AE59D" w14:textId="77777777" w:rsidTr="006D758C">
        <w:trPr>
          <w:cantSplit/>
          <w:trHeight w:val="240"/>
        </w:trPr>
        <w:tc>
          <w:tcPr>
            <w:tcW w:w="449" w:type="dxa"/>
            <w:tcBorders>
              <w:top w:val="single" w:sz="6" w:space="0" w:color="auto"/>
              <w:left w:val="single" w:sz="6" w:space="0" w:color="auto"/>
              <w:bottom w:val="single" w:sz="6" w:space="0" w:color="auto"/>
              <w:right w:val="single" w:sz="6" w:space="0" w:color="auto"/>
            </w:tcBorders>
            <w:hideMark/>
          </w:tcPr>
          <w:p w14:paraId="538832A7" w14:textId="2C029D60" w:rsidR="00DE6A97" w:rsidRPr="00186450" w:rsidRDefault="00DE6A97" w:rsidP="00DE6A97">
            <w:pPr>
              <w:pStyle w:val="ConsPlusNormal"/>
              <w:widowControl/>
              <w:ind w:firstLine="0"/>
              <w:rPr>
                <w:rFonts w:ascii="Times New Roman" w:hAnsi="Times New Roman" w:cs="Times New Roman"/>
                <w:sz w:val="18"/>
                <w:szCs w:val="18"/>
              </w:rPr>
            </w:pPr>
            <w:r w:rsidRPr="00186450">
              <w:rPr>
                <w:rFonts w:ascii="Times New Roman" w:hAnsi="Times New Roman" w:cs="Times New Roman"/>
                <w:sz w:val="18"/>
                <w:szCs w:val="18"/>
              </w:rPr>
              <w:t>1.2</w:t>
            </w:r>
          </w:p>
        </w:tc>
        <w:tc>
          <w:tcPr>
            <w:tcW w:w="2181" w:type="dxa"/>
            <w:tcBorders>
              <w:top w:val="single" w:sz="6" w:space="0" w:color="auto"/>
              <w:left w:val="single" w:sz="6" w:space="0" w:color="auto"/>
              <w:bottom w:val="single" w:sz="6" w:space="0" w:color="auto"/>
              <w:right w:val="single" w:sz="6" w:space="0" w:color="auto"/>
            </w:tcBorders>
            <w:hideMark/>
          </w:tcPr>
          <w:p w14:paraId="2B0C1CF1" w14:textId="000B0DB6" w:rsidR="00DE6A97" w:rsidRPr="00186450" w:rsidRDefault="00DE6A97" w:rsidP="00DE6A97">
            <w:pPr>
              <w:pStyle w:val="ConsPlusNormal"/>
              <w:widowControl/>
              <w:ind w:firstLine="0"/>
              <w:rPr>
                <w:rFonts w:ascii="Times New Roman" w:hAnsi="Times New Roman" w:cs="Times New Roman"/>
                <w:sz w:val="18"/>
                <w:szCs w:val="18"/>
              </w:rPr>
            </w:pPr>
            <w:r w:rsidRPr="00186450">
              <w:rPr>
                <w:rFonts w:ascii="Times New Roman" w:hAnsi="Times New Roman" w:cs="Times New Roman"/>
                <w:sz w:val="18"/>
                <w:szCs w:val="18"/>
              </w:rPr>
              <w:t>Доля расходов на обслуживание муниципального</w:t>
            </w:r>
            <w:r w:rsidRPr="00186450">
              <w:rPr>
                <w:rFonts w:ascii="Times New Roman" w:hAnsi="Times New Roman" w:cs="Times New Roman"/>
                <w:sz w:val="18"/>
                <w:szCs w:val="18"/>
              </w:rPr>
              <w:br/>
              <w:t xml:space="preserve">долга в объеме расходов районного бюджета, за исключением объема </w:t>
            </w:r>
            <w:r w:rsidRPr="00186450">
              <w:rPr>
                <w:rFonts w:ascii="Times New Roman" w:hAnsi="Times New Roman" w:cs="Times New Roman"/>
                <w:sz w:val="18"/>
                <w:szCs w:val="18"/>
              </w:rPr>
              <w:br/>
              <w:t xml:space="preserve">расходов, которые осуществляются за счет субвенций, предоставляемых из бюджетов бюджетной </w:t>
            </w:r>
            <w:r w:rsidRPr="00186450">
              <w:rPr>
                <w:rFonts w:ascii="Times New Roman" w:hAnsi="Times New Roman" w:cs="Times New Roman"/>
                <w:sz w:val="18"/>
                <w:szCs w:val="18"/>
              </w:rPr>
              <w:br/>
              <w:t>системы Российской Федерации</w:t>
            </w:r>
          </w:p>
        </w:tc>
        <w:tc>
          <w:tcPr>
            <w:tcW w:w="1045" w:type="dxa"/>
            <w:tcBorders>
              <w:top w:val="single" w:sz="6" w:space="0" w:color="auto"/>
              <w:left w:val="single" w:sz="6" w:space="0" w:color="auto"/>
              <w:bottom w:val="single" w:sz="6" w:space="0" w:color="auto"/>
              <w:right w:val="single" w:sz="6" w:space="0" w:color="auto"/>
            </w:tcBorders>
            <w:hideMark/>
          </w:tcPr>
          <w:p w14:paraId="0ABF0F16" w14:textId="6128CD85" w:rsidR="00DE6A97" w:rsidRPr="00186450" w:rsidRDefault="00DE6A97" w:rsidP="00DE6A97">
            <w:pPr>
              <w:pStyle w:val="ConsPlusNormal"/>
              <w:widowControl/>
              <w:ind w:firstLine="0"/>
              <w:jc w:val="center"/>
              <w:rPr>
                <w:rFonts w:ascii="Times New Roman" w:hAnsi="Times New Roman" w:cs="Times New Roman"/>
                <w:sz w:val="18"/>
                <w:szCs w:val="18"/>
              </w:rPr>
            </w:pPr>
            <w:r w:rsidRPr="00186450">
              <w:rPr>
                <w:rFonts w:ascii="Times New Roman" w:hAnsi="Times New Roman" w:cs="Times New Roman"/>
                <w:sz w:val="18"/>
                <w:szCs w:val="18"/>
              </w:rPr>
              <w:t>%</w:t>
            </w:r>
          </w:p>
        </w:tc>
        <w:tc>
          <w:tcPr>
            <w:tcW w:w="651" w:type="dxa"/>
            <w:tcBorders>
              <w:top w:val="single" w:sz="6" w:space="0" w:color="auto"/>
              <w:left w:val="single" w:sz="6" w:space="0" w:color="auto"/>
              <w:bottom w:val="single" w:sz="6" w:space="0" w:color="auto"/>
              <w:right w:val="single" w:sz="6" w:space="0" w:color="auto"/>
            </w:tcBorders>
          </w:tcPr>
          <w:p w14:paraId="5EB2880C" w14:textId="4F6AD700" w:rsidR="00DE6A97" w:rsidRPr="00186450" w:rsidRDefault="006D758C" w:rsidP="00DE6A97">
            <w:pPr>
              <w:spacing w:after="0" w:line="240" w:lineRule="auto"/>
              <w:jc w:val="center"/>
              <w:rPr>
                <w:rFonts w:ascii="Times New Roman" w:hAnsi="Times New Roman"/>
                <w:sz w:val="18"/>
                <w:szCs w:val="18"/>
              </w:rPr>
            </w:pPr>
            <w:r w:rsidRPr="00186450">
              <w:rPr>
                <w:rFonts w:ascii="Times New Roman" w:hAnsi="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021A1206" w14:textId="50C6EC99" w:rsidR="00DE6A97" w:rsidRPr="00186450" w:rsidRDefault="006D758C" w:rsidP="00DE6A97">
            <w:pPr>
              <w:spacing w:after="0" w:line="240" w:lineRule="auto"/>
              <w:jc w:val="center"/>
              <w:rPr>
                <w:rFonts w:ascii="Times New Roman" w:hAnsi="Times New Roman"/>
                <w:sz w:val="18"/>
                <w:szCs w:val="18"/>
              </w:rPr>
            </w:pPr>
            <w:r w:rsidRPr="00186450">
              <w:rPr>
                <w:rFonts w:ascii="Times New Roman" w:hAnsi="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3D32259B" w14:textId="7A6F7C00" w:rsidR="00DE6A97" w:rsidRPr="00186450" w:rsidRDefault="006D758C" w:rsidP="00DE6A97">
            <w:pPr>
              <w:spacing w:after="0" w:line="240" w:lineRule="auto"/>
              <w:jc w:val="center"/>
              <w:rPr>
                <w:rFonts w:ascii="Times New Roman" w:hAnsi="Times New Roman"/>
                <w:sz w:val="18"/>
                <w:szCs w:val="18"/>
              </w:rPr>
            </w:pPr>
            <w:r w:rsidRPr="00186450">
              <w:rPr>
                <w:rFonts w:ascii="Times New Roman" w:hAnsi="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47D97258" w14:textId="21F504B6" w:rsidR="00DE6A97" w:rsidRPr="00186450" w:rsidRDefault="006D758C" w:rsidP="00DE6A97">
            <w:pPr>
              <w:spacing w:after="0" w:line="240" w:lineRule="auto"/>
              <w:jc w:val="center"/>
              <w:rPr>
                <w:rFonts w:ascii="Times New Roman" w:hAnsi="Times New Roman"/>
                <w:sz w:val="18"/>
                <w:szCs w:val="18"/>
              </w:rPr>
            </w:pPr>
            <w:r w:rsidRPr="00186450">
              <w:rPr>
                <w:rFonts w:ascii="Times New Roman" w:hAnsi="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7C046BF0" w14:textId="4FC28592" w:rsidR="00DE6A97" w:rsidRPr="00186450" w:rsidRDefault="006D758C" w:rsidP="00DE6A97">
            <w:pPr>
              <w:spacing w:after="0" w:line="240" w:lineRule="auto"/>
              <w:jc w:val="center"/>
              <w:rPr>
                <w:rFonts w:ascii="Times New Roman" w:hAnsi="Times New Roman"/>
                <w:sz w:val="18"/>
                <w:szCs w:val="18"/>
              </w:rPr>
            </w:pPr>
            <w:r w:rsidRPr="00186450">
              <w:rPr>
                <w:rFonts w:ascii="Times New Roman" w:hAnsi="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50ADCB73" w14:textId="748B0881" w:rsidR="00DE6A97" w:rsidRPr="00186450" w:rsidRDefault="006D758C" w:rsidP="00DE6A97">
            <w:pPr>
              <w:spacing w:after="0" w:line="240" w:lineRule="auto"/>
              <w:jc w:val="center"/>
              <w:rPr>
                <w:rFonts w:ascii="Times New Roman" w:hAnsi="Times New Roman"/>
                <w:sz w:val="18"/>
                <w:szCs w:val="18"/>
              </w:rPr>
            </w:pPr>
            <w:r w:rsidRPr="00186450">
              <w:rPr>
                <w:rFonts w:ascii="Times New Roman" w:hAnsi="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3662DEF5" w14:textId="14D22E3C" w:rsidR="00DE6A97" w:rsidRPr="00186450" w:rsidRDefault="006D758C" w:rsidP="00DE6A97">
            <w:pPr>
              <w:spacing w:after="0" w:line="240" w:lineRule="auto"/>
              <w:jc w:val="center"/>
              <w:rPr>
                <w:rFonts w:ascii="Times New Roman" w:hAnsi="Times New Roman"/>
                <w:sz w:val="18"/>
                <w:szCs w:val="18"/>
              </w:rPr>
            </w:pPr>
            <w:r w:rsidRPr="00186450">
              <w:rPr>
                <w:rFonts w:ascii="Times New Roman" w:hAnsi="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0A10313A" w14:textId="5E446087" w:rsidR="00DE6A97" w:rsidRPr="00186450" w:rsidRDefault="006D758C" w:rsidP="00DE6A97">
            <w:pPr>
              <w:spacing w:after="0" w:line="240" w:lineRule="auto"/>
              <w:jc w:val="center"/>
              <w:rPr>
                <w:rFonts w:ascii="Times New Roman" w:hAnsi="Times New Roman"/>
                <w:sz w:val="18"/>
                <w:szCs w:val="18"/>
              </w:rPr>
            </w:pPr>
            <w:r w:rsidRPr="00186450">
              <w:rPr>
                <w:rFonts w:ascii="Times New Roman" w:hAnsi="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73AA8FF8" w14:textId="77777777"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p w14:paraId="5C8EF868" w14:textId="77777777" w:rsidR="00BD4AB5" w:rsidRPr="007A1E50" w:rsidRDefault="00BD4AB5" w:rsidP="00DE6A97">
            <w:pPr>
              <w:spacing w:after="0" w:line="240" w:lineRule="auto"/>
              <w:jc w:val="center"/>
              <w:rPr>
                <w:rFonts w:ascii="Times New Roman" w:hAnsi="Times New Roman"/>
                <w:sz w:val="18"/>
                <w:szCs w:val="18"/>
                <w:highlight w:val="yellow"/>
              </w:rPr>
            </w:pPr>
          </w:p>
          <w:p w14:paraId="0173D7CB" w14:textId="13232DC8" w:rsidR="00BD4AB5" w:rsidRPr="007A1E50" w:rsidRDefault="007A1E50" w:rsidP="00DE6A97">
            <w:pPr>
              <w:spacing w:after="0" w:line="240" w:lineRule="auto"/>
              <w:jc w:val="center"/>
              <w:rPr>
                <w:rFonts w:ascii="Times New Roman" w:hAnsi="Times New Roman"/>
                <w:sz w:val="18"/>
                <w:szCs w:val="18"/>
                <w:highlight w:val="yellow"/>
              </w:rPr>
            </w:pPr>
            <w:r>
              <w:rPr>
                <w:rFonts w:ascii="Times New Roman" w:hAnsi="Times New Roman"/>
                <w:sz w:val="18"/>
                <w:szCs w:val="18"/>
                <w:highlight w:val="yellow"/>
              </w:rPr>
              <w:t>не более 5</w:t>
            </w:r>
          </w:p>
        </w:tc>
        <w:tc>
          <w:tcPr>
            <w:tcW w:w="651" w:type="dxa"/>
            <w:tcBorders>
              <w:top w:val="single" w:sz="6" w:space="0" w:color="auto"/>
              <w:left w:val="single" w:sz="6" w:space="0" w:color="auto"/>
              <w:bottom w:val="single" w:sz="6" w:space="0" w:color="auto"/>
              <w:right w:val="single" w:sz="6" w:space="0" w:color="auto"/>
            </w:tcBorders>
            <w:hideMark/>
          </w:tcPr>
          <w:p w14:paraId="2A3D37D7" w14:textId="10E3C5D1"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tc>
        <w:tc>
          <w:tcPr>
            <w:tcW w:w="651" w:type="dxa"/>
            <w:tcBorders>
              <w:top w:val="single" w:sz="6" w:space="0" w:color="auto"/>
              <w:left w:val="single" w:sz="6" w:space="0" w:color="auto"/>
              <w:bottom w:val="single" w:sz="6" w:space="0" w:color="auto"/>
              <w:right w:val="single" w:sz="6" w:space="0" w:color="auto"/>
            </w:tcBorders>
            <w:hideMark/>
          </w:tcPr>
          <w:p w14:paraId="09940EAC" w14:textId="6C82D808"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tc>
        <w:tc>
          <w:tcPr>
            <w:tcW w:w="651" w:type="dxa"/>
            <w:tcBorders>
              <w:top w:val="single" w:sz="6" w:space="0" w:color="auto"/>
              <w:left w:val="single" w:sz="6" w:space="0" w:color="auto"/>
              <w:bottom w:val="single" w:sz="6" w:space="0" w:color="auto"/>
              <w:right w:val="single" w:sz="6" w:space="0" w:color="auto"/>
            </w:tcBorders>
            <w:hideMark/>
          </w:tcPr>
          <w:p w14:paraId="7382E45D" w14:textId="7C6440EB"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tc>
        <w:tc>
          <w:tcPr>
            <w:tcW w:w="651" w:type="dxa"/>
            <w:tcBorders>
              <w:top w:val="single" w:sz="6" w:space="0" w:color="auto"/>
              <w:left w:val="single" w:sz="6" w:space="0" w:color="auto"/>
              <w:bottom w:val="single" w:sz="6" w:space="0" w:color="auto"/>
              <w:right w:val="single" w:sz="6" w:space="0" w:color="auto"/>
            </w:tcBorders>
            <w:hideMark/>
          </w:tcPr>
          <w:p w14:paraId="7F7FC0FD" w14:textId="12510DF2"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tc>
        <w:tc>
          <w:tcPr>
            <w:tcW w:w="651" w:type="dxa"/>
            <w:tcBorders>
              <w:top w:val="single" w:sz="6" w:space="0" w:color="auto"/>
              <w:left w:val="single" w:sz="6" w:space="0" w:color="auto"/>
              <w:bottom w:val="single" w:sz="6" w:space="0" w:color="auto"/>
              <w:right w:val="single" w:sz="6" w:space="0" w:color="auto"/>
            </w:tcBorders>
            <w:hideMark/>
          </w:tcPr>
          <w:p w14:paraId="631B97D4" w14:textId="2BDFDD19"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tc>
        <w:tc>
          <w:tcPr>
            <w:tcW w:w="651" w:type="dxa"/>
            <w:tcBorders>
              <w:top w:val="single" w:sz="6" w:space="0" w:color="auto"/>
              <w:left w:val="single" w:sz="6" w:space="0" w:color="auto"/>
              <w:bottom w:val="single" w:sz="6" w:space="0" w:color="auto"/>
              <w:right w:val="single" w:sz="6" w:space="0" w:color="auto"/>
            </w:tcBorders>
            <w:hideMark/>
          </w:tcPr>
          <w:p w14:paraId="349C8BD7" w14:textId="7E50FEF8"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tc>
        <w:tc>
          <w:tcPr>
            <w:tcW w:w="651" w:type="dxa"/>
            <w:tcBorders>
              <w:top w:val="single" w:sz="6" w:space="0" w:color="auto"/>
              <w:left w:val="single" w:sz="6" w:space="0" w:color="auto"/>
              <w:bottom w:val="single" w:sz="6" w:space="0" w:color="auto"/>
              <w:right w:val="single" w:sz="6" w:space="0" w:color="auto"/>
            </w:tcBorders>
            <w:hideMark/>
          </w:tcPr>
          <w:p w14:paraId="74AD7930" w14:textId="699C8613"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tc>
        <w:tc>
          <w:tcPr>
            <w:tcW w:w="651" w:type="dxa"/>
            <w:tcBorders>
              <w:top w:val="single" w:sz="6" w:space="0" w:color="auto"/>
              <w:left w:val="single" w:sz="6" w:space="0" w:color="auto"/>
              <w:bottom w:val="single" w:sz="6" w:space="0" w:color="auto"/>
              <w:right w:val="single" w:sz="6" w:space="0" w:color="auto"/>
            </w:tcBorders>
            <w:hideMark/>
          </w:tcPr>
          <w:p w14:paraId="3E0F2E95" w14:textId="3E380FDA" w:rsidR="00DE6A97" w:rsidRPr="007A1E50" w:rsidRDefault="00DE6A97" w:rsidP="00DE6A97">
            <w:pPr>
              <w:spacing w:after="0" w:line="240" w:lineRule="auto"/>
              <w:jc w:val="center"/>
              <w:rPr>
                <w:rFonts w:ascii="Times New Roman" w:hAnsi="Times New Roman"/>
                <w:color w:val="FF0000"/>
                <w:sz w:val="18"/>
                <w:szCs w:val="18"/>
                <w:highlight w:val="yellow"/>
              </w:rPr>
            </w:pPr>
            <w:r w:rsidRPr="007A1E50">
              <w:rPr>
                <w:rFonts w:ascii="Times New Roman" w:hAnsi="Times New Roman"/>
                <w:color w:val="FF0000"/>
                <w:sz w:val="18"/>
                <w:szCs w:val="18"/>
                <w:highlight w:val="yellow"/>
              </w:rPr>
              <w:t>не более 15</w:t>
            </w:r>
          </w:p>
        </w:tc>
      </w:tr>
      <w:tr w:rsidR="007C3FD4" w:rsidRPr="007C3FD4" w14:paraId="10BE1F98" w14:textId="77777777" w:rsidTr="00094480">
        <w:trPr>
          <w:cantSplit/>
          <w:trHeight w:val="360"/>
        </w:trPr>
        <w:tc>
          <w:tcPr>
            <w:tcW w:w="449" w:type="dxa"/>
            <w:tcBorders>
              <w:top w:val="single" w:sz="6" w:space="0" w:color="auto"/>
              <w:left w:val="single" w:sz="6" w:space="0" w:color="auto"/>
              <w:bottom w:val="single" w:sz="6" w:space="0" w:color="auto"/>
              <w:right w:val="single" w:sz="6" w:space="0" w:color="auto"/>
            </w:tcBorders>
            <w:hideMark/>
          </w:tcPr>
          <w:p w14:paraId="70C7AFEB" w14:textId="6D715A17" w:rsidR="00094480" w:rsidRPr="007C3FD4" w:rsidRDefault="00094480" w:rsidP="00094480">
            <w:pPr>
              <w:pStyle w:val="ConsPlusNormal"/>
              <w:widowControl/>
              <w:ind w:firstLine="0"/>
              <w:rPr>
                <w:rFonts w:ascii="Times New Roman" w:hAnsi="Times New Roman" w:cs="Times New Roman"/>
                <w:sz w:val="18"/>
                <w:szCs w:val="18"/>
              </w:rPr>
            </w:pPr>
            <w:r w:rsidRPr="007C3FD4">
              <w:rPr>
                <w:rFonts w:ascii="Times New Roman" w:hAnsi="Times New Roman" w:cs="Times New Roman"/>
                <w:sz w:val="18"/>
                <w:szCs w:val="18"/>
              </w:rPr>
              <w:t>1.3</w:t>
            </w:r>
          </w:p>
        </w:tc>
        <w:tc>
          <w:tcPr>
            <w:tcW w:w="2181" w:type="dxa"/>
            <w:tcBorders>
              <w:top w:val="single" w:sz="6" w:space="0" w:color="auto"/>
              <w:left w:val="single" w:sz="6" w:space="0" w:color="auto"/>
              <w:bottom w:val="single" w:sz="6" w:space="0" w:color="auto"/>
              <w:right w:val="single" w:sz="6" w:space="0" w:color="auto"/>
            </w:tcBorders>
            <w:hideMark/>
          </w:tcPr>
          <w:p w14:paraId="37B4BC30" w14:textId="77777777" w:rsidR="00094480" w:rsidRPr="007C3FD4" w:rsidRDefault="00094480" w:rsidP="00094480">
            <w:pPr>
              <w:pStyle w:val="ConsPlusNormal"/>
              <w:widowControl/>
              <w:ind w:firstLine="0"/>
              <w:rPr>
                <w:rFonts w:ascii="Times New Roman" w:hAnsi="Times New Roman" w:cs="Times New Roman"/>
                <w:sz w:val="18"/>
                <w:szCs w:val="18"/>
              </w:rPr>
            </w:pPr>
            <w:r w:rsidRPr="007C3FD4">
              <w:rPr>
                <w:rFonts w:ascii="Times New Roman" w:hAnsi="Times New Roman" w:cs="Times New Roman"/>
                <w:sz w:val="18"/>
                <w:szCs w:val="18"/>
                <w:lang w:eastAsia="en-US"/>
              </w:rPr>
              <w:t>Доля расходов районного бюджета, формируемых в рамках муниципальных программ Ачинского района</w:t>
            </w:r>
          </w:p>
        </w:tc>
        <w:tc>
          <w:tcPr>
            <w:tcW w:w="1045" w:type="dxa"/>
            <w:tcBorders>
              <w:top w:val="single" w:sz="6" w:space="0" w:color="auto"/>
              <w:left w:val="single" w:sz="6" w:space="0" w:color="auto"/>
              <w:bottom w:val="single" w:sz="6" w:space="0" w:color="auto"/>
              <w:right w:val="single" w:sz="6" w:space="0" w:color="auto"/>
            </w:tcBorders>
            <w:hideMark/>
          </w:tcPr>
          <w:p w14:paraId="2BA453FB" w14:textId="320FCA8C" w:rsidR="00094480" w:rsidRPr="007C3FD4" w:rsidRDefault="00094480" w:rsidP="00094480">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rPr>
              <w:t>%</w:t>
            </w:r>
          </w:p>
        </w:tc>
        <w:tc>
          <w:tcPr>
            <w:tcW w:w="651" w:type="dxa"/>
            <w:tcBorders>
              <w:top w:val="single" w:sz="6" w:space="0" w:color="auto"/>
              <w:left w:val="single" w:sz="6" w:space="0" w:color="auto"/>
              <w:bottom w:val="single" w:sz="6" w:space="0" w:color="auto"/>
              <w:right w:val="single" w:sz="6" w:space="0" w:color="auto"/>
            </w:tcBorders>
            <w:hideMark/>
          </w:tcPr>
          <w:p w14:paraId="5A369627" w14:textId="23D4996F" w:rsidR="00094480" w:rsidRPr="007C3FD4" w:rsidRDefault="00094480" w:rsidP="00094480">
            <w:pPr>
              <w:pStyle w:val="ConsPlusNormal"/>
              <w:widowControl/>
              <w:ind w:firstLine="0"/>
              <w:jc w:val="center"/>
              <w:rPr>
                <w:rFonts w:ascii="Times New Roman" w:hAnsi="Times New Roman" w:cs="Times New Roman"/>
                <w:sz w:val="18"/>
                <w:szCs w:val="18"/>
                <w:highlight w:val="yellow"/>
              </w:rPr>
            </w:pPr>
            <w:r w:rsidRPr="007C3FD4">
              <w:rPr>
                <w:rFonts w:ascii="Times New Roman" w:hAnsi="Times New Roman" w:cs="Times New Roman"/>
                <w:sz w:val="18"/>
                <w:szCs w:val="18"/>
                <w:lang w:eastAsia="en-US"/>
              </w:rPr>
              <w:t>95,3</w:t>
            </w:r>
          </w:p>
        </w:tc>
        <w:tc>
          <w:tcPr>
            <w:tcW w:w="651" w:type="dxa"/>
            <w:tcBorders>
              <w:top w:val="single" w:sz="6" w:space="0" w:color="auto"/>
              <w:left w:val="single" w:sz="6" w:space="0" w:color="auto"/>
              <w:bottom w:val="single" w:sz="6" w:space="0" w:color="auto"/>
              <w:right w:val="single" w:sz="6" w:space="0" w:color="auto"/>
            </w:tcBorders>
            <w:hideMark/>
          </w:tcPr>
          <w:p w14:paraId="7B2B4B6D" w14:textId="1226948A" w:rsidR="00094480" w:rsidRPr="007C3FD4" w:rsidRDefault="00094480" w:rsidP="00094480">
            <w:pPr>
              <w:pStyle w:val="ConsPlusNormal"/>
              <w:widowControl/>
              <w:ind w:firstLine="0"/>
              <w:jc w:val="center"/>
              <w:rPr>
                <w:rFonts w:ascii="Times New Roman" w:hAnsi="Times New Roman" w:cs="Times New Roman"/>
                <w:sz w:val="18"/>
                <w:szCs w:val="18"/>
                <w:highlight w:val="yellow"/>
              </w:rPr>
            </w:pPr>
            <w:r w:rsidRPr="007C3FD4">
              <w:rPr>
                <w:rFonts w:ascii="Times New Roman" w:hAnsi="Times New Roman" w:cs="Times New Roman"/>
                <w:sz w:val="18"/>
                <w:szCs w:val="18"/>
                <w:lang w:eastAsia="en-US"/>
              </w:rPr>
              <w:t>94,9</w:t>
            </w:r>
          </w:p>
        </w:tc>
        <w:tc>
          <w:tcPr>
            <w:tcW w:w="651" w:type="dxa"/>
            <w:tcBorders>
              <w:top w:val="single" w:sz="6" w:space="0" w:color="auto"/>
              <w:left w:val="single" w:sz="6" w:space="0" w:color="auto"/>
              <w:bottom w:val="single" w:sz="6" w:space="0" w:color="auto"/>
              <w:right w:val="single" w:sz="6" w:space="0" w:color="auto"/>
            </w:tcBorders>
            <w:hideMark/>
          </w:tcPr>
          <w:p w14:paraId="46F99F11" w14:textId="110DB0CC" w:rsidR="00094480" w:rsidRPr="007C3FD4" w:rsidRDefault="00094480" w:rsidP="00094480">
            <w:pPr>
              <w:pStyle w:val="ConsPlusNormal"/>
              <w:widowControl/>
              <w:ind w:firstLine="0"/>
              <w:jc w:val="center"/>
              <w:rPr>
                <w:rFonts w:ascii="Times New Roman" w:hAnsi="Times New Roman" w:cs="Times New Roman"/>
                <w:sz w:val="18"/>
                <w:szCs w:val="18"/>
                <w:highlight w:val="yellow"/>
              </w:rPr>
            </w:pPr>
            <w:r w:rsidRPr="007C3FD4">
              <w:rPr>
                <w:rFonts w:ascii="Times New Roman" w:hAnsi="Times New Roman" w:cs="Times New Roman"/>
                <w:sz w:val="18"/>
                <w:szCs w:val="18"/>
                <w:lang w:eastAsia="en-US"/>
              </w:rPr>
              <w:t>95,8</w:t>
            </w:r>
          </w:p>
        </w:tc>
        <w:tc>
          <w:tcPr>
            <w:tcW w:w="651" w:type="dxa"/>
            <w:tcBorders>
              <w:top w:val="single" w:sz="6" w:space="0" w:color="auto"/>
              <w:left w:val="single" w:sz="6" w:space="0" w:color="auto"/>
              <w:bottom w:val="single" w:sz="6" w:space="0" w:color="auto"/>
              <w:right w:val="single" w:sz="6" w:space="0" w:color="auto"/>
            </w:tcBorders>
            <w:hideMark/>
          </w:tcPr>
          <w:p w14:paraId="71581C6D" w14:textId="35BA024D" w:rsidR="00094480" w:rsidRPr="007C3FD4" w:rsidRDefault="00094480" w:rsidP="00094480">
            <w:pPr>
              <w:pStyle w:val="ConsPlusNormal"/>
              <w:widowControl/>
              <w:ind w:firstLine="0"/>
              <w:jc w:val="center"/>
              <w:rPr>
                <w:rFonts w:ascii="Times New Roman" w:hAnsi="Times New Roman" w:cs="Times New Roman"/>
                <w:sz w:val="18"/>
                <w:szCs w:val="18"/>
                <w:highlight w:val="yellow"/>
              </w:rPr>
            </w:pPr>
            <w:r w:rsidRPr="007C3FD4">
              <w:rPr>
                <w:rFonts w:ascii="Times New Roman" w:hAnsi="Times New Roman" w:cs="Times New Roman"/>
                <w:sz w:val="18"/>
                <w:szCs w:val="18"/>
                <w:lang w:eastAsia="en-US"/>
              </w:rPr>
              <w:t>96,3</w:t>
            </w:r>
          </w:p>
        </w:tc>
        <w:tc>
          <w:tcPr>
            <w:tcW w:w="651" w:type="dxa"/>
            <w:tcBorders>
              <w:top w:val="single" w:sz="6" w:space="0" w:color="auto"/>
              <w:left w:val="single" w:sz="6" w:space="0" w:color="auto"/>
              <w:bottom w:val="single" w:sz="6" w:space="0" w:color="auto"/>
              <w:right w:val="single" w:sz="6" w:space="0" w:color="auto"/>
            </w:tcBorders>
            <w:hideMark/>
          </w:tcPr>
          <w:p w14:paraId="5C4765DA" w14:textId="120BC891" w:rsidR="00094480" w:rsidRPr="007C3FD4" w:rsidRDefault="00094480" w:rsidP="00094480">
            <w:pPr>
              <w:pStyle w:val="ConsPlusNormal"/>
              <w:widowControl/>
              <w:ind w:firstLine="0"/>
              <w:jc w:val="center"/>
              <w:rPr>
                <w:rFonts w:ascii="Times New Roman" w:hAnsi="Times New Roman" w:cs="Times New Roman"/>
                <w:sz w:val="18"/>
                <w:szCs w:val="18"/>
                <w:highlight w:val="yellow"/>
              </w:rPr>
            </w:pPr>
            <w:r w:rsidRPr="007C3FD4">
              <w:rPr>
                <w:rFonts w:ascii="Times New Roman" w:hAnsi="Times New Roman" w:cs="Times New Roman"/>
                <w:sz w:val="18"/>
                <w:szCs w:val="18"/>
              </w:rPr>
              <w:t>96,2</w:t>
            </w:r>
          </w:p>
        </w:tc>
        <w:tc>
          <w:tcPr>
            <w:tcW w:w="651" w:type="dxa"/>
            <w:tcBorders>
              <w:top w:val="single" w:sz="6" w:space="0" w:color="auto"/>
              <w:left w:val="single" w:sz="6" w:space="0" w:color="auto"/>
              <w:bottom w:val="single" w:sz="6" w:space="0" w:color="auto"/>
              <w:right w:val="single" w:sz="6" w:space="0" w:color="auto"/>
            </w:tcBorders>
            <w:hideMark/>
          </w:tcPr>
          <w:p w14:paraId="3A1B3789" w14:textId="285DAD04" w:rsidR="00094480" w:rsidRPr="007C3FD4" w:rsidRDefault="00094480" w:rsidP="00094480">
            <w:pPr>
              <w:pStyle w:val="ConsPlusNormal"/>
              <w:widowControl/>
              <w:ind w:firstLine="0"/>
              <w:jc w:val="center"/>
              <w:rPr>
                <w:rFonts w:ascii="Times New Roman" w:hAnsi="Times New Roman" w:cs="Times New Roman"/>
                <w:sz w:val="18"/>
                <w:szCs w:val="18"/>
                <w:highlight w:val="yellow"/>
              </w:rPr>
            </w:pPr>
            <w:r w:rsidRPr="007C3FD4">
              <w:rPr>
                <w:rFonts w:ascii="Times New Roman" w:hAnsi="Times New Roman" w:cs="Times New Roman"/>
                <w:sz w:val="18"/>
                <w:szCs w:val="18"/>
              </w:rPr>
              <w:t>94,5</w:t>
            </w:r>
          </w:p>
        </w:tc>
        <w:tc>
          <w:tcPr>
            <w:tcW w:w="651" w:type="dxa"/>
            <w:tcBorders>
              <w:top w:val="single" w:sz="6" w:space="0" w:color="auto"/>
              <w:left w:val="single" w:sz="6" w:space="0" w:color="auto"/>
              <w:bottom w:val="single" w:sz="6" w:space="0" w:color="auto"/>
              <w:right w:val="single" w:sz="6" w:space="0" w:color="auto"/>
            </w:tcBorders>
            <w:hideMark/>
          </w:tcPr>
          <w:p w14:paraId="412E465B" w14:textId="57369A40" w:rsidR="00094480" w:rsidRPr="007C3FD4" w:rsidRDefault="00094480" w:rsidP="00094480">
            <w:pPr>
              <w:pStyle w:val="ConsPlusNormal"/>
              <w:widowControl/>
              <w:ind w:firstLine="0"/>
              <w:jc w:val="center"/>
              <w:rPr>
                <w:rFonts w:ascii="Times New Roman" w:hAnsi="Times New Roman" w:cs="Times New Roman"/>
                <w:sz w:val="18"/>
                <w:szCs w:val="18"/>
                <w:highlight w:val="yellow"/>
              </w:rPr>
            </w:pPr>
            <w:r w:rsidRPr="007C3FD4">
              <w:rPr>
                <w:rFonts w:ascii="Times New Roman" w:hAnsi="Times New Roman" w:cs="Times New Roman"/>
                <w:sz w:val="18"/>
                <w:szCs w:val="18"/>
              </w:rPr>
              <w:t>95,7</w:t>
            </w:r>
          </w:p>
        </w:tc>
        <w:tc>
          <w:tcPr>
            <w:tcW w:w="651" w:type="dxa"/>
            <w:tcBorders>
              <w:top w:val="single" w:sz="6" w:space="0" w:color="auto"/>
              <w:left w:val="single" w:sz="6" w:space="0" w:color="auto"/>
              <w:bottom w:val="single" w:sz="6" w:space="0" w:color="auto"/>
              <w:right w:val="single" w:sz="6" w:space="0" w:color="auto"/>
            </w:tcBorders>
            <w:hideMark/>
          </w:tcPr>
          <w:p w14:paraId="274DE4C1" w14:textId="47336427" w:rsidR="00094480" w:rsidRPr="007C3FD4" w:rsidRDefault="00094480" w:rsidP="00094480">
            <w:pPr>
              <w:pStyle w:val="ConsPlusNormal"/>
              <w:widowControl/>
              <w:ind w:firstLine="0"/>
              <w:jc w:val="center"/>
              <w:rPr>
                <w:rFonts w:ascii="Times New Roman" w:hAnsi="Times New Roman" w:cs="Times New Roman"/>
                <w:sz w:val="18"/>
                <w:szCs w:val="18"/>
                <w:highlight w:val="yellow"/>
              </w:rPr>
            </w:pPr>
            <w:r w:rsidRPr="007C3FD4">
              <w:rPr>
                <w:rFonts w:ascii="Times New Roman" w:hAnsi="Times New Roman" w:cs="Times New Roman"/>
                <w:sz w:val="18"/>
                <w:szCs w:val="18"/>
              </w:rPr>
              <w:t>92</w:t>
            </w:r>
            <w:r w:rsidR="00953DB7" w:rsidRPr="007C3FD4">
              <w:rPr>
                <w:rFonts w:ascii="Times New Roman" w:hAnsi="Times New Roman" w:cs="Times New Roman"/>
                <w:sz w:val="18"/>
                <w:szCs w:val="18"/>
              </w:rPr>
              <w:t>,0</w:t>
            </w:r>
          </w:p>
        </w:tc>
        <w:tc>
          <w:tcPr>
            <w:tcW w:w="651" w:type="dxa"/>
            <w:tcBorders>
              <w:top w:val="single" w:sz="6" w:space="0" w:color="auto"/>
              <w:left w:val="single" w:sz="6" w:space="0" w:color="auto"/>
              <w:bottom w:val="single" w:sz="6" w:space="0" w:color="auto"/>
              <w:right w:val="single" w:sz="6" w:space="0" w:color="auto"/>
            </w:tcBorders>
          </w:tcPr>
          <w:p w14:paraId="70E926D2" w14:textId="7DECB538" w:rsidR="00094480" w:rsidRPr="007C3FD4" w:rsidRDefault="00216687" w:rsidP="00094480">
            <w:pPr>
              <w:pStyle w:val="ConsPlusNormal"/>
              <w:widowControl/>
              <w:ind w:firstLine="0"/>
              <w:jc w:val="center"/>
              <w:rPr>
                <w:rFonts w:ascii="Times New Roman" w:hAnsi="Times New Roman" w:cs="Times New Roman"/>
                <w:sz w:val="18"/>
                <w:szCs w:val="18"/>
                <w:highlight w:val="yellow"/>
                <w:lang w:eastAsia="en-US"/>
              </w:rPr>
            </w:pPr>
            <w:r w:rsidRPr="007C3FD4">
              <w:rPr>
                <w:rFonts w:ascii="Times New Roman" w:hAnsi="Times New Roman" w:cs="Times New Roman"/>
                <w:sz w:val="18"/>
                <w:szCs w:val="18"/>
                <w:lang w:eastAsia="en-US"/>
              </w:rPr>
              <w:t>не менее 90</w:t>
            </w:r>
          </w:p>
        </w:tc>
        <w:tc>
          <w:tcPr>
            <w:tcW w:w="651" w:type="dxa"/>
            <w:tcBorders>
              <w:top w:val="single" w:sz="6" w:space="0" w:color="auto"/>
              <w:left w:val="single" w:sz="6" w:space="0" w:color="auto"/>
              <w:bottom w:val="single" w:sz="6" w:space="0" w:color="auto"/>
              <w:right w:val="single" w:sz="6" w:space="0" w:color="auto"/>
            </w:tcBorders>
            <w:hideMark/>
          </w:tcPr>
          <w:p w14:paraId="724D95D4" w14:textId="542A2C0F" w:rsidR="00094480" w:rsidRPr="007C3FD4" w:rsidRDefault="00094480" w:rsidP="00094480">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lang w:eastAsia="en-US"/>
              </w:rPr>
              <w:t>не менее 90</w:t>
            </w:r>
          </w:p>
        </w:tc>
        <w:tc>
          <w:tcPr>
            <w:tcW w:w="651" w:type="dxa"/>
            <w:tcBorders>
              <w:top w:val="single" w:sz="6" w:space="0" w:color="auto"/>
              <w:left w:val="single" w:sz="6" w:space="0" w:color="auto"/>
              <w:bottom w:val="single" w:sz="6" w:space="0" w:color="auto"/>
              <w:right w:val="single" w:sz="6" w:space="0" w:color="auto"/>
            </w:tcBorders>
            <w:hideMark/>
          </w:tcPr>
          <w:p w14:paraId="2579DE6D" w14:textId="77777777" w:rsidR="00094480" w:rsidRPr="007C3FD4" w:rsidRDefault="00094480" w:rsidP="00094480">
            <w:pPr>
              <w:pStyle w:val="ConsPlusNormal"/>
              <w:widowControl/>
              <w:ind w:firstLine="0"/>
              <w:jc w:val="center"/>
              <w:rPr>
                <w:rFonts w:ascii="Times New Roman" w:hAnsi="Times New Roman" w:cs="Times New Roman"/>
                <w:sz w:val="18"/>
                <w:szCs w:val="18"/>
              </w:rPr>
            </w:pPr>
            <w:r w:rsidRPr="007C3FD4">
              <w:rPr>
                <w:rFonts w:ascii="Times New Roman" w:hAnsi="Times New Roman" w:cs="Times New Roman"/>
                <w:sz w:val="18"/>
                <w:szCs w:val="18"/>
                <w:lang w:eastAsia="en-US"/>
              </w:rPr>
              <w:t>не менее 90</w:t>
            </w:r>
          </w:p>
        </w:tc>
        <w:tc>
          <w:tcPr>
            <w:tcW w:w="651" w:type="dxa"/>
            <w:tcBorders>
              <w:top w:val="single" w:sz="6" w:space="0" w:color="auto"/>
              <w:left w:val="single" w:sz="6" w:space="0" w:color="auto"/>
              <w:bottom w:val="single" w:sz="6" w:space="0" w:color="auto"/>
              <w:right w:val="single" w:sz="6" w:space="0" w:color="auto"/>
            </w:tcBorders>
            <w:hideMark/>
          </w:tcPr>
          <w:p w14:paraId="50B18215" w14:textId="77777777" w:rsidR="00094480" w:rsidRPr="007C3FD4" w:rsidRDefault="00094480" w:rsidP="00094480">
            <w:pPr>
              <w:spacing w:after="0" w:line="240" w:lineRule="auto"/>
              <w:jc w:val="center"/>
              <w:rPr>
                <w:rFonts w:ascii="Times New Roman" w:hAnsi="Times New Roman"/>
                <w:sz w:val="18"/>
                <w:szCs w:val="18"/>
              </w:rPr>
            </w:pPr>
            <w:r w:rsidRPr="007C3FD4">
              <w:rPr>
                <w:rFonts w:ascii="Times New Roman" w:hAnsi="Times New Roman"/>
                <w:sz w:val="18"/>
                <w:szCs w:val="18"/>
              </w:rPr>
              <w:t>не менее 90</w:t>
            </w:r>
          </w:p>
        </w:tc>
        <w:tc>
          <w:tcPr>
            <w:tcW w:w="651" w:type="dxa"/>
            <w:tcBorders>
              <w:top w:val="single" w:sz="6" w:space="0" w:color="auto"/>
              <w:left w:val="single" w:sz="6" w:space="0" w:color="auto"/>
              <w:bottom w:val="single" w:sz="6" w:space="0" w:color="auto"/>
              <w:right w:val="single" w:sz="6" w:space="0" w:color="auto"/>
            </w:tcBorders>
            <w:hideMark/>
          </w:tcPr>
          <w:p w14:paraId="44D84F7F" w14:textId="77777777" w:rsidR="00094480" w:rsidRPr="007C3FD4" w:rsidRDefault="00094480" w:rsidP="00094480">
            <w:pPr>
              <w:spacing w:after="0" w:line="240" w:lineRule="auto"/>
              <w:jc w:val="center"/>
              <w:rPr>
                <w:rFonts w:ascii="Times New Roman" w:hAnsi="Times New Roman"/>
                <w:sz w:val="18"/>
                <w:szCs w:val="18"/>
              </w:rPr>
            </w:pPr>
            <w:r w:rsidRPr="007C3FD4">
              <w:rPr>
                <w:rFonts w:ascii="Times New Roman" w:hAnsi="Times New Roman"/>
                <w:sz w:val="18"/>
                <w:szCs w:val="18"/>
              </w:rPr>
              <w:t>не менее 90</w:t>
            </w:r>
          </w:p>
        </w:tc>
        <w:tc>
          <w:tcPr>
            <w:tcW w:w="651" w:type="dxa"/>
            <w:tcBorders>
              <w:top w:val="single" w:sz="6" w:space="0" w:color="auto"/>
              <w:left w:val="single" w:sz="6" w:space="0" w:color="auto"/>
              <w:bottom w:val="single" w:sz="6" w:space="0" w:color="auto"/>
              <w:right w:val="single" w:sz="6" w:space="0" w:color="auto"/>
            </w:tcBorders>
            <w:hideMark/>
          </w:tcPr>
          <w:p w14:paraId="396E9C3F" w14:textId="77777777" w:rsidR="00094480" w:rsidRPr="007C3FD4" w:rsidRDefault="00094480" w:rsidP="00094480">
            <w:pPr>
              <w:spacing w:after="0" w:line="240" w:lineRule="auto"/>
              <w:jc w:val="center"/>
              <w:rPr>
                <w:rFonts w:ascii="Times New Roman" w:hAnsi="Times New Roman"/>
                <w:sz w:val="18"/>
                <w:szCs w:val="18"/>
              </w:rPr>
            </w:pPr>
            <w:r w:rsidRPr="007C3FD4">
              <w:rPr>
                <w:rFonts w:ascii="Times New Roman" w:hAnsi="Times New Roman"/>
                <w:sz w:val="18"/>
                <w:szCs w:val="18"/>
              </w:rPr>
              <w:t>не менее 90</w:t>
            </w:r>
          </w:p>
        </w:tc>
        <w:tc>
          <w:tcPr>
            <w:tcW w:w="651" w:type="dxa"/>
            <w:tcBorders>
              <w:top w:val="single" w:sz="6" w:space="0" w:color="auto"/>
              <w:left w:val="single" w:sz="6" w:space="0" w:color="auto"/>
              <w:bottom w:val="single" w:sz="6" w:space="0" w:color="auto"/>
              <w:right w:val="single" w:sz="6" w:space="0" w:color="auto"/>
            </w:tcBorders>
            <w:hideMark/>
          </w:tcPr>
          <w:p w14:paraId="636CDFF2" w14:textId="77777777" w:rsidR="00094480" w:rsidRPr="007C3FD4" w:rsidRDefault="00094480" w:rsidP="00094480">
            <w:pPr>
              <w:spacing w:after="0" w:line="240" w:lineRule="auto"/>
              <w:jc w:val="center"/>
              <w:rPr>
                <w:rFonts w:ascii="Times New Roman" w:hAnsi="Times New Roman"/>
                <w:sz w:val="18"/>
                <w:szCs w:val="18"/>
              </w:rPr>
            </w:pPr>
            <w:r w:rsidRPr="007C3FD4">
              <w:rPr>
                <w:rFonts w:ascii="Times New Roman" w:hAnsi="Times New Roman"/>
                <w:sz w:val="18"/>
                <w:szCs w:val="18"/>
              </w:rPr>
              <w:t>не менее 90</w:t>
            </w:r>
          </w:p>
        </w:tc>
        <w:tc>
          <w:tcPr>
            <w:tcW w:w="651" w:type="dxa"/>
            <w:tcBorders>
              <w:top w:val="single" w:sz="6" w:space="0" w:color="auto"/>
              <w:left w:val="single" w:sz="6" w:space="0" w:color="auto"/>
              <w:bottom w:val="single" w:sz="6" w:space="0" w:color="auto"/>
              <w:right w:val="single" w:sz="6" w:space="0" w:color="auto"/>
            </w:tcBorders>
            <w:hideMark/>
          </w:tcPr>
          <w:p w14:paraId="62D8368E" w14:textId="77777777" w:rsidR="00094480" w:rsidRPr="007C3FD4" w:rsidRDefault="00094480" w:rsidP="00094480">
            <w:pPr>
              <w:spacing w:after="0" w:line="240" w:lineRule="auto"/>
              <w:jc w:val="center"/>
              <w:rPr>
                <w:rFonts w:ascii="Times New Roman" w:hAnsi="Times New Roman"/>
                <w:sz w:val="18"/>
                <w:szCs w:val="18"/>
              </w:rPr>
            </w:pPr>
            <w:r w:rsidRPr="007C3FD4">
              <w:rPr>
                <w:rFonts w:ascii="Times New Roman" w:hAnsi="Times New Roman"/>
                <w:sz w:val="18"/>
                <w:szCs w:val="18"/>
              </w:rPr>
              <w:t>не менее 90</w:t>
            </w:r>
          </w:p>
        </w:tc>
        <w:tc>
          <w:tcPr>
            <w:tcW w:w="651" w:type="dxa"/>
            <w:tcBorders>
              <w:top w:val="single" w:sz="6" w:space="0" w:color="auto"/>
              <w:left w:val="single" w:sz="6" w:space="0" w:color="auto"/>
              <w:bottom w:val="single" w:sz="6" w:space="0" w:color="auto"/>
              <w:right w:val="single" w:sz="6" w:space="0" w:color="auto"/>
            </w:tcBorders>
            <w:hideMark/>
          </w:tcPr>
          <w:p w14:paraId="1BB1D827" w14:textId="77777777" w:rsidR="00094480" w:rsidRPr="007C3FD4" w:rsidRDefault="00094480" w:rsidP="00094480">
            <w:pPr>
              <w:spacing w:after="0" w:line="240" w:lineRule="auto"/>
              <w:jc w:val="center"/>
              <w:rPr>
                <w:rFonts w:ascii="Times New Roman" w:hAnsi="Times New Roman"/>
                <w:sz w:val="18"/>
                <w:szCs w:val="18"/>
              </w:rPr>
            </w:pPr>
            <w:r w:rsidRPr="007C3FD4">
              <w:rPr>
                <w:rFonts w:ascii="Times New Roman" w:hAnsi="Times New Roman"/>
                <w:sz w:val="18"/>
                <w:szCs w:val="18"/>
              </w:rPr>
              <w:t>не менее 90</w:t>
            </w:r>
          </w:p>
        </w:tc>
      </w:tr>
    </w:tbl>
    <w:p w14:paraId="68CED25F"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616983A4" w14:textId="77777777" w:rsidR="00872230" w:rsidRDefault="00872230" w:rsidP="00872230">
      <w:pPr>
        <w:spacing w:after="0" w:line="240" w:lineRule="auto"/>
        <w:rPr>
          <w:rFonts w:ascii="Times New Roman" w:hAnsi="Times New Roman"/>
          <w:sz w:val="28"/>
          <w:szCs w:val="28"/>
        </w:rPr>
        <w:sectPr w:rsidR="00872230">
          <w:pgSz w:w="16838" w:h="11906" w:orient="landscape"/>
          <w:pgMar w:top="902" w:right="998" w:bottom="284" w:left="1440" w:header="720" w:footer="720" w:gutter="0"/>
          <w:cols w:space="720"/>
        </w:sectPr>
      </w:pPr>
    </w:p>
    <w:p w14:paraId="27EC1175" w14:textId="77777777" w:rsidR="00872230" w:rsidRDefault="00872230" w:rsidP="00872230">
      <w:pPr>
        <w:pStyle w:val="ConsPlusNormal"/>
        <w:widowControl/>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14:paraId="2666780B" w14:textId="77777777" w:rsidR="00872230" w:rsidRDefault="00872230" w:rsidP="00872230">
      <w:pPr>
        <w:autoSpaceDE w:val="0"/>
        <w:autoSpaceDN w:val="0"/>
        <w:adjustRightInd w:val="0"/>
        <w:spacing w:after="0" w:line="240" w:lineRule="auto"/>
        <w:ind w:left="4820"/>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 xml:space="preserve">» </w:t>
      </w:r>
    </w:p>
    <w:p w14:paraId="4417FCDC" w14:textId="77777777" w:rsidR="00872230" w:rsidRDefault="00872230" w:rsidP="00872230">
      <w:pPr>
        <w:spacing w:after="0" w:line="240" w:lineRule="auto"/>
        <w:jc w:val="center"/>
        <w:rPr>
          <w:rFonts w:ascii="Times New Roman" w:hAnsi="Times New Roman"/>
          <w:sz w:val="24"/>
          <w:szCs w:val="24"/>
        </w:rPr>
      </w:pPr>
    </w:p>
    <w:p w14:paraId="674C6CF8" w14:textId="77777777"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 xml:space="preserve">Подпрограмма </w:t>
      </w:r>
    </w:p>
    <w:p w14:paraId="79FD5941" w14:textId="77777777"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14:paraId="075619CA" w14:textId="77777777" w:rsidR="00872230" w:rsidRDefault="00872230" w:rsidP="00872230">
      <w:pPr>
        <w:pStyle w:val="ConsPlusNormal"/>
        <w:jc w:val="center"/>
        <w:rPr>
          <w:rFonts w:ascii="Times New Roman" w:hAnsi="Times New Roman" w:cs="Times New Roman"/>
          <w:sz w:val="24"/>
          <w:szCs w:val="24"/>
        </w:rPr>
      </w:pPr>
    </w:p>
    <w:p w14:paraId="0D280193"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1. Паспорт подпрограммы</w:t>
      </w:r>
    </w:p>
    <w:p w14:paraId="52D117CD" w14:textId="77777777" w:rsidR="00872230" w:rsidRDefault="00872230" w:rsidP="00872230">
      <w:pPr>
        <w:pStyle w:val="ConsPlusNormal"/>
        <w:jc w:val="center"/>
        <w:rPr>
          <w:rFonts w:ascii="Times New Roman" w:hAnsi="Times New Roman" w:cs="Times New Roman"/>
          <w:sz w:val="24"/>
          <w:szCs w:val="24"/>
        </w:rPr>
      </w:pP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443"/>
      </w:tblGrid>
      <w:tr w:rsidR="00872230" w14:paraId="06112ACC" w14:textId="77777777" w:rsidTr="00912B46">
        <w:trPr>
          <w:trHeight w:val="600"/>
        </w:trPr>
        <w:tc>
          <w:tcPr>
            <w:tcW w:w="2400" w:type="dxa"/>
            <w:tcBorders>
              <w:top w:val="single" w:sz="4" w:space="0" w:color="auto"/>
              <w:left w:val="single" w:sz="4" w:space="0" w:color="auto"/>
              <w:bottom w:val="single" w:sz="4" w:space="0" w:color="auto"/>
              <w:right w:val="single" w:sz="4" w:space="0" w:color="auto"/>
            </w:tcBorders>
            <w:hideMark/>
          </w:tcPr>
          <w:p w14:paraId="3A8B048A"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w:t>
            </w:r>
          </w:p>
        </w:tc>
        <w:tc>
          <w:tcPr>
            <w:tcW w:w="7443" w:type="dxa"/>
            <w:tcBorders>
              <w:top w:val="single" w:sz="4" w:space="0" w:color="auto"/>
              <w:left w:val="single" w:sz="4" w:space="0" w:color="auto"/>
              <w:bottom w:val="single" w:sz="4" w:space="0" w:color="auto"/>
              <w:right w:val="single" w:sz="4" w:space="0" w:color="auto"/>
            </w:tcBorders>
            <w:hideMark/>
          </w:tcPr>
          <w:p w14:paraId="0239FFA6" w14:textId="77777777" w:rsidR="00872230" w:rsidRDefault="00872230">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(далее - подпрограмма)</w:t>
            </w:r>
          </w:p>
        </w:tc>
      </w:tr>
      <w:tr w:rsidR="00872230" w14:paraId="61E78959" w14:textId="77777777" w:rsidTr="00912B46">
        <w:trPr>
          <w:trHeight w:val="600"/>
        </w:trPr>
        <w:tc>
          <w:tcPr>
            <w:tcW w:w="2400" w:type="dxa"/>
            <w:tcBorders>
              <w:top w:val="single" w:sz="4" w:space="0" w:color="auto"/>
              <w:left w:val="single" w:sz="4" w:space="0" w:color="auto"/>
              <w:bottom w:val="single" w:sz="4" w:space="0" w:color="auto"/>
              <w:right w:val="single" w:sz="4" w:space="0" w:color="auto"/>
            </w:tcBorders>
            <w:hideMark/>
          </w:tcPr>
          <w:p w14:paraId="5BA37D05"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443" w:type="dxa"/>
            <w:tcBorders>
              <w:top w:val="single" w:sz="4" w:space="0" w:color="auto"/>
              <w:left w:val="single" w:sz="4" w:space="0" w:color="auto"/>
              <w:bottom w:val="single" w:sz="4" w:space="0" w:color="auto"/>
              <w:right w:val="single" w:sz="4" w:space="0" w:color="auto"/>
            </w:tcBorders>
            <w:hideMark/>
          </w:tcPr>
          <w:p w14:paraId="2A002065"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«Управление муниципальными финансами Ачинского района» </w:t>
            </w:r>
          </w:p>
        </w:tc>
      </w:tr>
      <w:tr w:rsidR="00872230" w14:paraId="49C55659" w14:textId="77777777" w:rsidTr="00912B46">
        <w:trPr>
          <w:trHeight w:val="600"/>
        </w:trPr>
        <w:tc>
          <w:tcPr>
            <w:tcW w:w="2400" w:type="dxa"/>
            <w:tcBorders>
              <w:top w:val="single" w:sz="4" w:space="0" w:color="auto"/>
              <w:left w:val="single" w:sz="4" w:space="0" w:color="auto"/>
              <w:bottom w:val="single" w:sz="4" w:space="0" w:color="auto"/>
              <w:right w:val="single" w:sz="4" w:space="0" w:color="auto"/>
            </w:tcBorders>
            <w:hideMark/>
          </w:tcPr>
          <w:p w14:paraId="0A8D0030"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Исполнитель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5E4CF7A5"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Ачинского района (далее - финансовое управление)</w:t>
            </w:r>
          </w:p>
        </w:tc>
      </w:tr>
      <w:tr w:rsidR="00872230" w14:paraId="0887A9FD" w14:textId="77777777" w:rsidTr="00912B46">
        <w:trPr>
          <w:trHeight w:val="1185"/>
        </w:trPr>
        <w:tc>
          <w:tcPr>
            <w:tcW w:w="2400" w:type="dxa"/>
            <w:tcBorders>
              <w:top w:val="single" w:sz="4" w:space="0" w:color="auto"/>
              <w:left w:val="single" w:sz="4" w:space="0" w:color="auto"/>
              <w:bottom w:val="single" w:sz="4" w:space="0" w:color="auto"/>
              <w:right w:val="single" w:sz="4" w:space="0" w:color="auto"/>
            </w:tcBorders>
            <w:hideMark/>
          </w:tcPr>
          <w:p w14:paraId="328E7344"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Цель </w:t>
            </w:r>
          </w:p>
        </w:tc>
        <w:tc>
          <w:tcPr>
            <w:tcW w:w="7443" w:type="dxa"/>
            <w:tcBorders>
              <w:top w:val="single" w:sz="4" w:space="0" w:color="auto"/>
              <w:left w:val="single" w:sz="4" w:space="0" w:color="auto"/>
              <w:bottom w:val="single" w:sz="4" w:space="0" w:color="auto"/>
              <w:right w:val="single" w:sz="4" w:space="0" w:color="auto"/>
            </w:tcBorders>
            <w:hideMark/>
          </w:tcPr>
          <w:p w14:paraId="1DE8D6DD" w14:textId="77777777" w:rsidR="00872230" w:rsidRDefault="00872230">
            <w:pPr>
              <w:spacing w:after="0" w:line="240" w:lineRule="auto"/>
              <w:jc w:val="both"/>
              <w:rPr>
                <w:rFonts w:ascii="Times New Roman" w:hAnsi="Times New Roman"/>
                <w:sz w:val="24"/>
                <w:szCs w:val="24"/>
              </w:rPr>
            </w:pPr>
            <w:r>
              <w:rPr>
                <w:rFonts w:ascii="Times New Roman" w:hAnsi="Times New Roman"/>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872230" w14:paraId="05CE7988" w14:textId="77777777" w:rsidTr="00912B46">
        <w:trPr>
          <w:trHeight w:val="416"/>
        </w:trPr>
        <w:tc>
          <w:tcPr>
            <w:tcW w:w="2400" w:type="dxa"/>
            <w:tcBorders>
              <w:top w:val="single" w:sz="4" w:space="0" w:color="auto"/>
              <w:left w:val="single" w:sz="4" w:space="0" w:color="auto"/>
              <w:bottom w:val="single" w:sz="4" w:space="0" w:color="auto"/>
              <w:right w:val="single" w:sz="4" w:space="0" w:color="auto"/>
            </w:tcBorders>
            <w:hideMark/>
          </w:tcPr>
          <w:p w14:paraId="5791103F"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Задачи </w:t>
            </w:r>
          </w:p>
        </w:tc>
        <w:tc>
          <w:tcPr>
            <w:tcW w:w="7443" w:type="dxa"/>
            <w:tcBorders>
              <w:top w:val="single" w:sz="4" w:space="0" w:color="auto"/>
              <w:left w:val="single" w:sz="4" w:space="0" w:color="auto"/>
              <w:bottom w:val="single" w:sz="4" w:space="0" w:color="auto"/>
              <w:right w:val="single" w:sz="4" w:space="0" w:color="auto"/>
            </w:tcBorders>
            <w:hideMark/>
          </w:tcPr>
          <w:p w14:paraId="732929B5"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Создание условий для обеспечения финансовой устойчивости бюджетов муниципальных образований.</w:t>
            </w:r>
          </w:p>
          <w:p w14:paraId="539E9532" w14:textId="5D1A5EA3" w:rsidR="00872230" w:rsidRDefault="00872230" w:rsidP="005A45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Повышение качества управления муниципальными финансами</w:t>
            </w:r>
          </w:p>
        </w:tc>
      </w:tr>
      <w:tr w:rsidR="00D61F67" w:rsidRPr="00D61F67" w14:paraId="58D88B46" w14:textId="77777777" w:rsidTr="00A95CBC">
        <w:trPr>
          <w:trHeight w:val="609"/>
        </w:trPr>
        <w:tc>
          <w:tcPr>
            <w:tcW w:w="2400" w:type="dxa"/>
            <w:tcBorders>
              <w:top w:val="single" w:sz="4" w:space="0" w:color="auto"/>
              <w:left w:val="single" w:sz="4" w:space="0" w:color="auto"/>
              <w:bottom w:val="single" w:sz="4" w:space="0" w:color="auto"/>
              <w:right w:val="single" w:sz="4" w:space="0" w:color="auto"/>
            </w:tcBorders>
            <w:hideMark/>
          </w:tcPr>
          <w:p w14:paraId="5D190C21" w14:textId="77777777" w:rsidR="00872230" w:rsidRPr="00D61F67" w:rsidRDefault="00872230">
            <w:pPr>
              <w:pStyle w:val="ConsPlusCell"/>
              <w:rPr>
                <w:rFonts w:ascii="Times New Roman" w:hAnsi="Times New Roman" w:cs="Times New Roman"/>
                <w:sz w:val="24"/>
                <w:szCs w:val="24"/>
              </w:rPr>
            </w:pPr>
            <w:r w:rsidRPr="00D61F67">
              <w:rPr>
                <w:rFonts w:ascii="Times New Roman" w:hAnsi="Times New Roman" w:cs="Times New Roman"/>
                <w:sz w:val="24"/>
                <w:szCs w:val="24"/>
              </w:rPr>
              <w:t xml:space="preserve">Целевые </w:t>
            </w:r>
            <w:r w:rsidRPr="00D61F67">
              <w:rPr>
                <w:rFonts w:ascii="Times New Roman" w:hAnsi="Times New Roman" w:cs="Times New Roman"/>
                <w:sz w:val="24"/>
                <w:szCs w:val="24"/>
              </w:rPr>
              <w:br/>
              <w:t>индикаторы</w:t>
            </w:r>
          </w:p>
        </w:tc>
        <w:tc>
          <w:tcPr>
            <w:tcW w:w="7443" w:type="dxa"/>
            <w:tcBorders>
              <w:top w:val="single" w:sz="4" w:space="0" w:color="auto"/>
              <w:left w:val="single" w:sz="4" w:space="0" w:color="auto"/>
              <w:bottom w:val="single" w:sz="4" w:space="0" w:color="auto"/>
              <w:right w:val="single" w:sz="4" w:space="0" w:color="auto"/>
            </w:tcBorders>
            <w:hideMark/>
          </w:tcPr>
          <w:p w14:paraId="579A6319" w14:textId="0F374F8F" w:rsidR="00872230" w:rsidRPr="00D61F67" w:rsidRDefault="00A95CBC" w:rsidP="00926F89">
            <w:pPr>
              <w:autoSpaceDE w:val="0"/>
              <w:autoSpaceDN w:val="0"/>
              <w:adjustRightInd w:val="0"/>
              <w:spacing w:after="0" w:line="240" w:lineRule="auto"/>
              <w:jc w:val="both"/>
              <w:rPr>
                <w:rFonts w:ascii="Times New Roman" w:hAnsi="Times New Roman"/>
                <w:sz w:val="24"/>
                <w:szCs w:val="24"/>
              </w:rPr>
            </w:pPr>
            <w:r w:rsidRPr="00D61F67">
              <w:rPr>
                <w:rFonts w:ascii="Times New Roman" w:hAnsi="Times New Roman"/>
                <w:sz w:val="24"/>
                <w:szCs w:val="24"/>
              </w:rPr>
              <w:t xml:space="preserve">Приведены в приложении № 1 к данной подпрограмме </w:t>
            </w:r>
          </w:p>
        </w:tc>
      </w:tr>
      <w:tr w:rsidR="00872230" w14:paraId="25E0FEA4" w14:textId="77777777" w:rsidTr="00912B46">
        <w:trPr>
          <w:trHeight w:val="840"/>
        </w:trPr>
        <w:tc>
          <w:tcPr>
            <w:tcW w:w="2400" w:type="dxa"/>
            <w:tcBorders>
              <w:top w:val="single" w:sz="4" w:space="0" w:color="auto"/>
              <w:left w:val="single" w:sz="4" w:space="0" w:color="auto"/>
              <w:bottom w:val="single" w:sz="4" w:space="0" w:color="auto"/>
              <w:right w:val="single" w:sz="4" w:space="0" w:color="auto"/>
            </w:tcBorders>
            <w:hideMark/>
          </w:tcPr>
          <w:p w14:paraId="0663EA6E"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реализации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422523F3" w14:textId="6429067E" w:rsidR="00872230" w:rsidRDefault="00785D9C">
            <w:pPr>
              <w:pStyle w:val="ConsPlusCell"/>
              <w:rPr>
                <w:rFonts w:ascii="Times New Roman" w:hAnsi="Times New Roman" w:cs="Times New Roman"/>
                <w:sz w:val="24"/>
                <w:szCs w:val="24"/>
              </w:rPr>
            </w:pPr>
            <w:r>
              <w:rPr>
                <w:rFonts w:ascii="Times New Roman" w:hAnsi="Times New Roman" w:cs="Times New Roman"/>
                <w:sz w:val="24"/>
                <w:szCs w:val="24"/>
              </w:rPr>
              <w:t>2014-2030 годы</w:t>
            </w:r>
            <w:r w:rsidR="00716ED7">
              <w:rPr>
                <w:rFonts w:ascii="Times New Roman" w:hAnsi="Times New Roman" w:cs="Times New Roman"/>
                <w:sz w:val="24"/>
                <w:szCs w:val="24"/>
              </w:rPr>
              <w:t>, этапы не выделяются</w:t>
            </w:r>
          </w:p>
        </w:tc>
      </w:tr>
      <w:tr w:rsidR="00872230" w14:paraId="7B226753" w14:textId="77777777" w:rsidTr="00912B46">
        <w:trPr>
          <w:trHeight w:val="416"/>
        </w:trPr>
        <w:tc>
          <w:tcPr>
            <w:tcW w:w="2400" w:type="dxa"/>
            <w:tcBorders>
              <w:top w:val="single" w:sz="4" w:space="0" w:color="auto"/>
              <w:left w:val="single" w:sz="4" w:space="0" w:color="auto"/>
              <w:bottom w:val="single" w:sz="4" w:space="0" w:color="auto"/>
              <w:right w:val="single" w:sz="4" w:space="0" w:color="auto"/>
            </w:tcBorders>
            <w:hideMark/>
          </w:tcPr>
          <w:p w14:paraId="4395997E"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w:t>
            </w:r>
          </w:p>
        </w:tc>
        <w:tc>
          <w:tcPr>
            <w:tcW w:w="7443" w:type="dxa"/>
            <w:tcBorders>
              <w:top w:val="single" w:sz="4" w:space="0" w:color="auto"/>
              <w:left w:val="single" w:sz="4" w:space="0" w:color="auto"/>
              <w:bottom w:val="single" w:sz="4" w:space="0" w:color="auto"/>
              <w:right w:val="single" w:sz="4" w:space="0" w:color="auto"/>
            </w:tcBorders>
            <w:hideMark/>
          </w:tcPr>
          <w:p w14:paraId="106AE5A4" w14:textId="01C787A3"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Общий объем бюджетных ассигнований на реализацию подпрограммы по годам составляет </w:t>
            </w:r>
            <w:r w:rsidR="004E1041" w:rsidRPr="00E103B1">
              <w:rPr>
                <w:rFonts w:ascii="Times New Roman" w:hAnsi="Times New Roman" w:cs="Times New Roman"/>
                <w:sz w:val="24"/>
                <w:szCs w:val="24"/>
              </w:rPr>
              <w:t>856 294,78</w:t>
            </w:r>
            <w:r w:rsidRPr="00E103B1">
              <w:rPr>
                <w:rFonts w:ascii="Times New Roman" w:hAnsi="Times New Roman" w:cs="Times New Roman"/>
                <w:sz w:val="24"/>
                <w:szCs w:val="24"/>
              </w:rPr>
              <w:t xml:space="preserve"> тыс. рублей, в том числе:</w:t>
            </w:r>
          </w:p>
          <w:p w14:paraId="6FF890C7" w14:textId="1C4ACEBE" w:rsidR="00926F89" w:rsidRPr="00E103B1" w:rsidRDefault="004E1041"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178 417,82</w:t>
            </w:r>
            <w:r w:rsidR="00926F89" w:rsidRPr="00E103B1">
              <w:rPr>
                <w:rFonts w:ascii="Times New Roman" w:hAnsi="Times New Roman" w:cs="Times New Roman"/>
                <w:sz w:val="24"/>
                <w:szCs w:val="24"/>
              </w:rPr>
              <w:t xml:space="preserve"> тыс. рублей – средства краевого бюджета;</w:t>
            </w:r>
          </w:p>
          <w:p w14:paraId="2DD71815" w14:textId="65477BAE" w:rsidR="00926F89" w:rsidRPr="00E103B1" w:rsidRDefault="004E1041"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677 876,96</w:t>
            </w:r>
            <w:r w:rsidR="00926F89" w:rsidRPr="00E103B1">
              <w:rPr>
                <w:rFonts w:ascii="Times New Roman" w:hAnsi="Times New Roman" w:cs="Times New Roman"/>
                <w:sz w:val="24"/>
                <w:szCs w:val="24"/>
              </w:rPr>
              <w:t xml:space="preserve"> тыс. рублей – средства районного бюджета.</w:t>
            </w:r>
          </w:p>
          <w:p w14:paraId="2FC3A5C9" w14:textId="77777777"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Объем финансирования по годам реализации муниципальной программы:</w:t>
            </w:r>
          </w:p>
          <w:p w14:paraId="7FBBE6C8" w14:textId="50574215"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2014 год – 39</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450,</w:t>
            </w:r>
            <w:r w:rsidR="004E1041" w:rsidRPr="00E103B1">
              <w:rPr>
                <w:rFonts w:ascii="Times New Roman" w:hAnsi="Times New Roman" w:cs="Times New Roman"/>
                <w:sz w:val="24"/>
                <w:szCs w:val="24"/>
              </w:rPr>
              <w:t>37</w:t>
            </w:r>
            <w:r w:rsidRPr="00E103B1">
              <w:rPr>
                <w:rFonts w:ascii="Times New Roman" w:hAnsi="Times New Roman" w:cs="Times New Roman"/>
                <w:sz w:val="24"/>
                <w:szCs w:val="24"/>
              </w:rPr>
              <w:t xml:space="preserve"> тыс. рублей, в том числе:</w:t>
            </w:r>
          </w:p>
          <w:p w14:paraId="669193E5" w14:textId="3E8F0FDF"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7</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353,2</w:t>
            </w:r>
            <w:r w:rsidR="004E104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средства краевого бюджета;</w:t>
            </w:r>
          </w:p>
          <w:p w14:paraId="79E3A12A" w14:textId="59E78792"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32</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097,</w:t>
            </w:r>
            <w:r w:rsidR="004E1041" w:rsidRPr="00E103B1">
              <w:rPr>
                <w:rFonts w:ascii="Times New Roman" w:hAnsi="Times New Roman" w:cs="Times New Roman"/>
                <w:sz w:val="24"/>
                <w:szCs w:val="24"/>
              </w:rPr>
              <w:t>17</w:t>
            </w:r>
            <w:r w:rsidRPr="00E103B1">
              <w:rPr>
                <w:rFonts w:ascii="Times New Roman" w:hAnsi="Times New Roman" w:cs="Times New Roman"/>
                <w:sz w:val="24"/>
                <w:szCs w:val="24"/>
              </w:rPr>
              <w:t xml:space="preserve"> тыс. рублей – средства районного бюджета;</w:t>
            </w:r>
          </w:p>
          <w:p w14:paraId="2CAAB475" w14:textId="6F0F5325"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2015 год – 28</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537,</w:t>
            </w:r>
            <w:r w:rsidR="004E1041" w:rsidRPr="00E103B1">
              <w:rPr>
                <w:rFonts w:ascii="Times New Roman" w:hAnsi="Times New Roman" w:cs="Times New Roman"/>
                <w:sz w:val="24"/>
                <w:szCs w:val="24"/>
              </w:rPr>
              <w:t>38</w:t>
            </w:r>
            <w:r w:rsidRPr="00E103B1">
              <w:rPr>
                <w:rFonts w:ascii="Times New Roman" w:hAnsi="Times New Roman" w:cs="Times New Roman"/>
                <w:sz w:val="24"/>
                <w:szCs w:val="24"/>
              </w:rPr>
              <w:t xml:space="preserve"> тыс. рублей, в том числе:</w:t>
            </w:r>
          </w:p>
          <w:p w14:paraId="2BD9AB12" w14:textId="39F5A442"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7</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026,0</w:t>
            </w:r>
            <w:r w:rsidR="004E104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средства краевого бюджета;</w:t>
            </w:r>
          </w:p>
          <w:p w14:paraId="58849EB7" w14:textId="5A93E3C8"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21</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511,</w:t>
            </w:r>
            <w:r w:rsidR="004E1041" w:rsidRPr="00E103B1">
              <w:rPr>
                <w:rFonts w:ascii="Times New Roman" w:hAnsi="Times New Roman" w:cs="Times New Roman"/>
                <w:sz w:val="24"/>
                <w:szCs w:val="24"/>
              </w:rPr>
              <w:t>38</w:t>
            </w:r>
            <w:r w:rsidRPr="00E103B1">
              <w:rPr>
                <w:rFonts w:ascii="Times New Roman" w:hAnsi="Times New Roman" w:cs="Times New Roman"/>
                <w:sz w:val="24"/>
                <w:szCs w:val="24"/>
              </w:rPr>
              <w:t xml:space="preserve"> тыс. рублей – средства районного бюджета;</w:t>
            </w:r>
          </w:p>
          <w:p w14:paraId="72C9AFC3" w14:textId="3A86AFAF"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2016 год – 46</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005,</w:t>
            </w:r>
            <w:r w:rsidR="004E1041" w:rsidRPr="00E103B1">
              <w:rPr>
                <w:rFonts w:ascii="Times New Roman" w:hAnsi="Times New Roman" w:cs="Times New Roman"/>
                <w:sz w:val="24"/>
                <w:szCs w:val="24"/>
              </w:rPr>
              <w:t>16</w:t>
            </w:r>
            <w:r w:rsidR="00583676" w:rsidRPr="00E103B1">
              <w:rPr>
                <w:rFonts w:ascii="Times New Roman" w:hAnsi="Times New Roman" w:cs="Times New Roman"/>
                <w:sz w:val="24"/>
                <w:szCs w:val="24"/>
              </w:rPr>
              <w:t xml:space="preserve"> </w:t>
            </w:r>
            <w:r w:rsidRPr="00E103B1">
              <w:rPr>
                <w:rFonts w:ascii="Times New Roman" w:hAnsi="Times New Roman" w:cs="Times New Roman"/>
                <w:sz w:val="24"/>
                <w:szCs w:val="24"/>
              </w:rPr>
              <w:t>тыс. рублей, в том числе:</w:t>
            </w:r>
          </w:p>
          <w:p w14:paraId="3E68D183" w14:textId="5C0EAEBB"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8</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373,9</w:t>
            </w:r>
            <w:r w:rsidR="004E104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средства краевого бюджета;</w:t>
            </w:r>
          </w:p>
          <w:p w14:paraId="563A6A3A" w14:textId="09FD5A48"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37</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631,</w:t>
            </w:r>
            <w:r w:rsidR="004E1041" w:rsidRPr="00E103B1">
              <w:rPr>
                <w:rFonts w:ascii="Times New Roman" w:hAnsi="Times New Roman" w:cs="Times New Roman"/>
                <w:sz w:val="24"/>
                <w:szCs w:val="24"/>
              </w:rPr>
              <w:t>26</w:t>
            </w:r>
            <w:r w:rsidRPr="00E103B1">
              <w:rPr>
                <w:rFonts w:ascii="Times New Roman" w:hAnsi="Times New Roman" w:cs="Times New Roman"/>
                <w:sz w:val="24"/>
                <w:szCs w:val="24"/>
              </w:rPr>
              <w:t xml:space="preserve"> тыс. рублей – средства районного бюджета;</w:t>
            </w:r>
          </w:p>
          <w:p w14:paraId="1A0A1288" w14:textId="577D382C"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2017 год – 94</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783,9</w:t>
            </w:r>
            <w:r w:rsidR="004E1041" w:rsidRPr="00E103B1">
              <w:rPr>
                <w:rFonts w:ascii="Times New Roman" w:hAnsi="Times New Roman" w:cs="Times New Roman"/>
                <w:sz w:val="24"/>
                <w:szCs w:val="24"/>
              </w:rPr>
              <w:t>2</w:t>
            </w:r>
            <w:r w:rsidRPr="00E103B1">
              <w:rPr>
                <w:rFonts w:ascii="Times New Roman" w:hAnsi="Times New Roman" w:cs="Times New Roman"/>
                <w:sz w:val="24"/>
                <w:szCs w:val="24"/>
              </w:rPr>
              <w:t xml:space="preserve"> тыс. рублей, в том числе:</w:t>
            </w:r>
          </w:p>
          <w:p w14:paraId="0F75AE9F" w14:textId="79283B34"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10</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244,6</w:t>
            </w:r>
            <w:r w:rsidR="004E104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средства краевого бюджета;</w:t>
            </w:r>
          </w:p>
          <w:p w14:paraId="30B8BA9E" w14:textId="177430E1"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lastRenderedPageBreak/>
              <w:t>84</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539,3</w:t>
            </w:r>
            <w:r w:rsidR="004E1041" w:rsidRPr="00E103B1">
              <w:rPr>
                <w:rFonts w:ascii="Times New Roman" w:hAnsi="Times New Roman" w:cs="Times New Roman"/>
                <w:sz w:val="24"/>
                <w:szCs w:val="24"/>
              </w:rPr>
              <w:t>2</w:t>
            </w:r>
            <w:r w:rsidRPr="00E103B1">
              <w:rPr>
                <w:rFonts w:ascii="Times New Roman" w:hAnsi="Times New Roman" w:cs="Times New Roman"/>
                <w:sz w:val="24"/>
                <w:szCs w:val="24"/>
              </w:rPr>
              <w:t xml:space="preserve"> тыс. рублей – средства районного бюджета,</w:t>
            </w:r>
          </w:p>
          <w:p w14:paraId="39DC035C" w14:textId="1630AECC"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2018 год – 110</w:t>
            </w:r>
            <w:r w:rsidR="004E1041" w:rsidRPr="00E103B1">
              <w:rPr>
                <w:rFonts w:ascii="Times New Roman" w:hAnsi="Times New Roman" w:cs="Times New Roman"/>
                <w:sz w:val="24"/>
                <w:szCs w:val="24"/>
              </w:rPr>
              <w:t> </w:t>
            </w:r>
            <w:r w:rsidRPr="00E103B1">
              <w:rPr>
                <w:rFonts w:ascii="Times New Roman" w:hAnsi="Times New Roman" w:cs="Times New Roman"/>
                <w:sz w:val="24"/>
                <w:szCs w:val="24"/>
              </w:rPr>
              <w:t>9</w:t>
            </w:r>
            <w:r w:rsidR="004E1041" w:rsidRPr="00E103B1">
              <w:rPr>
                <w:rFonts w:ascii="Times New Roman" w:hAnsi="Times New Roman" w:cs="Times New Roman"/>
                <w:sz w:val="24"/>
                <w:szCs w:val="24"/>
              </w:rPr>
              <w:t>07,95</w:t>
            </w:r>
            <w:r w:rsidRPr="00E103B1">
              <w:rPr>
                <w:rFonts w:ascii="Times New Roman" w:hAnsi="Times New Roman" w:cs="Times New Roman"/>
                <w:sz w:val="24"/>
                <w:szCs w:val="24"/>
              </w:rPr>
              <w:t xml:space="preserve"> тыс. рублей, в том числе:</w:t>
            </w:r>
          </w:p>
          <w:p w14:paraId="4879B098" w14:textId="1D461A8D"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19</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383,</w:t>
            </w:r>
            <w:r w:rsidR="004E1041" w:rsidRPr="00E103B1">
              <w:rPr>
                <w:rFonts w:ascii="Times New Roman" w:hAnsi="Times New Roman" w:cs="Times New Roman"/>
                <w:sz w:val="24"/>
                <w:szCs w:val="24"/>
              </w:rPr>
              <w:t>17</w:t>
            </w:r>
            <w:r w:rsidRPr="00E103B1">
              <w:rPr>
                <w:rFonts w:ascii="Times New Roman" w:hAnsi="Times New Roman" w:cs="Times New Roman"/>
                <w:sz w:val="24"/>
                <w:szCs w:val="24"/>
              </w:rPr>
              <w:t xml:space="preserve"> тыс. рублей – средства краевого бюджета;</w:t>
            </w:r>
          </w:p>
          <w:p w14:paraId="7F789EB1" w14:textId="13D46BD8"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91</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524,</w:t>
            </w:r>
            <w:r w:rsidR="004E1041" w:rsidRPr="00E103B1">
              <w:rPr>
                <w:rFonts w:ascii="Times New Roman" w:hAnsi="Times New Roman" w:cs="Times New Roman"/>
                <w:sz w:val="24"/>
                <w:szCs w:val="24"/>
              </w:rPr>
              <w:t>78</w:t>
            </w:r>
            <w:r w:rsidRPr="00E103B1">
              <w:rPr>
                <w:rFonts w:ascii="Times New Roman" w:hAnsi="Times New Roman" w:cs="Times New Roman"/>
                <w:sz w:val="24"/>
                <w:szCs w:val="24"/>
              </w:rPr>
              <w:t xml:space="preserve"> тыс. рублей – средства районного бюджета</w:t>
            </w:r>
          </w:p>
          <w:p w14:paraId="516CE695" w14:textId="25AF32DD"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2019 год – 97</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352,</w:t>
            </w:r>
            <w:r w:rsidR="004E1041" w:rsidRPr="00E103B1">
              <w:rPr>
                <w:rFonts w:ascii="Times New Roman" w:hAnsi="Times New Roman" w:cs="Times New Roman"/>
                <w:sz w:val="24"/>
                <w:szCs w:val="24"/>
              </w:rPr>
              <w:t>48</w:t>
            </w:r>
            <w:r w:rsidRPr="00E103B1">
              <w:rPr>
                <w:rFonts w:ascii="Times New Roman" w:hAnsi="Times New Roman" w:cs="Times New Roman"/>
                <w:sz w:val="24"/>
                <w:szCs w:val="24"/>
              </w:rPr>
              <w:t xml:space="preserve"> тыс. рублей, в том числе:</w:t>
            </w:r>
          </w:p>
          <w:p w14:paraId="59D6CCC0" w14:textId="41C30C2B"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18</w:t>
            </w:r>
            <w:r w:rsidR="004E1041" w:rsidRPr="00E103B1">
              <w:rPr>
                <w:rFonts w:ascii="Times New Roman" w:hAnsi="Times New Roman" w:cs="Times New Roman"/>
                <w:sz w:val="24"/>
                <w:szCs w:val="24"/>
              </w:rPr>
              <w:t> </w:t>
            </w:r>
            <w:r w:rsidRPr="00E103B1">
              <w:rPr>
                <w:rFonts w:ascii="Times New Roman" w:hAnsi="Times New Roman" w:cs="Times New Roman"/>
                <w:sz w:val="24"/>
                <w:szCs w:val="24"/>
              </w:rPr>
              <w:t>09</w:t>
            </w:r>
            <w:r w:rsidR="004E1041" w:rsidRPr="00E103B1">
              <w:rPr>
                <w:rFonts w:ascii="Times New Roman" w:hAnsi="Times New Roman" w:cs="Times New Roman"/>
                <w:sz w:val="24"/>
                <w:szCs w:val="24"/>
              </w:rPr>
              <w:t>0,98</w:t>
            </w:r>
            <w:r w:rsidRPr="00E103B1">
              <w:rPr>
                <w:rFonts w:ascii="Times New Roman" w:hAnsi="Times New Roman" w:cs="Times New Roman"/>
                <w:sz w:val="24"/>
                <w:szCs w:val="24"/>
              </w:rPr>
              <w:t xml:space="preserve"> тыс. рублей – средства краевого бюджета;</w:t>
            </w:r>
          </w:p>
          <w:p w14:paraId="2079CDCD" w14:textId="72B69A7F"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79</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261,5</w:t>
            </w:r>
            <w:r w:rsidR="004E104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средства районного бюджета;</w:t>
            </w:r>
          </w:p>
          <w:p w14:paraId="7BD8E219" w14:textId="58B37A42"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2020 год – 72</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061,</w:t>
            </w:r>
            <w:r w:rsidR="004E1041" w:rsidRPr="00E103B1">
              <w:rPr>
                <w:rFonts w:ascii="Times New Roman" w:hAnsi="Times New Roman" w:cs="Times New Roman"/>
                <w:sz w:val="24"/>
                <w:szCs w:val="24"/>
              </w:rPr>
              <w:t>57</w:t>
            </w:r>
            <w:r w:rsidRPr="00E103B1">
              <w:rPr>
                <w:rFonts w:ascii="Times New Roman" w:hAnsi="Times New Roman" w:cs="Times New Roman"/>
                <w:sz w:val="24"/>
                <w:szCs w:val="24"/>
              </w:rPr>
              <w:t xml:space="preserve"> тыс. рублей, в том числе:</w:t>
            </w:r>
          </w:p>
          <w:p w14:paraId="4A66D4DD" w14:textId="78662398"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19</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732,0</w:t>
            </w:r>
            <w:r w:rsidR="004E104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средства краевого бюджета;</w:t>
            </w:r>
          </w:p>
          <w:p w14:paraId="6600FED2" w14:textId="288247F5"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52</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329,</w:t>
            </w:r>
            <w:r w:rsidR="004E1041" w:rsidRPr="00E103B1">
              <w:rPr>
                <w:rFonts w:ascii="Times New Roman" w:hAnsi="Times New Roman" w:cs="Times New Roman"/>
                <w:sz w:val="24"/>
                <w:szCs w:val="24"/>
              </w:rPr>
              <w:t>57</w:t>
            </w:r>
            <w:r w:rsidRPr="00E103B1">
              <w:rPr>
                <w:rFonts w:ascii="Times New Roman" w:hAnsi="Times New Roman" w:cs="Times New Roman"/>
                <w:sz w:val="24"/>
                <w:szCs w:val="24"/>
              </w:rPr>
              <w:t xml:space="preserve"> тыс. рублей – средства районного бюджета;</w:t>
            </w:r>
          </w:p>
          <w:p w14:paraId="009512AB" w14:textId="00F68472" w:rsidR="00BA6E44" w:rsidRPr="00E103B1" w:rsidRDefault="00BA6E44" w:rsidP="00BA6E44">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2021 год – 6</w:t>
            </w:r>
            <w:r w:rsidR="005A4C8A" w:rsidRPr="00E103B1">
              <w:rPr>
                <w:rFonts w:ascii="Times New Roman" w:hAnsi="Times New Roman" w:cs="Times New Roman"/>
                <w:sz w:val="24"/>
                <w:szCs w:val="24"/>
              </w:rPr>
              <w:t>9 083,</w:t>
            </w:r>
            <w:r w:rsidR="004E1041" w:rsidRPr="00E103B1">
              <w:rPr>
                <w:rFonts w:ascii="Times New Roman" w:hAnsi="Times New Roman" w:cs="Times New Roman"/>
                <w:sz w:val="24"/>
                <w:szCs w:val="24"/>
              </w:rPr>
              <w:t>88</w:t>
            </w:r>
            <w:r w:rsidRPr="00E103B1">
              <w:rPr>
                <w:rFonts w:ascii="Times New Roman" w:hAnsi="Times New Roman" w:cs="Times New Roman"/>
                <w:sz w:val="24"/>
                <w:szCs w:val="24"/>
              </w:rPr>
              <w:t xml:space="preserve"> тыс. рублей, в том числе:</w:t>
            </w:r>
          </w:p>
          <w:p w14:paraId="71F9D9C6" w14:textId="0C43C117" w:rsidR="00BA6E44" w:rsidRPr="00E103B1" w:rsidRDefault="00BA6E44" w:rsidP="00BA6E44">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15</w:t>
            </w:r>
            <w:r w:rsidR="005234EB" w:rsidRPr="00E103B1">
              <w:rPr>
                <w:rFonts w:ascii="Times New Roman" w:hAnsi="Times New Roman" w:cs="Times New Roman"/>
                <w:sz w:val="24"/>
                <w:szCs w:val="24"/>
              </w:rPr>
              <w:t xml:space="preserve"> </w:t>
            </w:r>
            <w:r w:rsidRPr="00E103B1">
              <w:rPr>
                <w:rFonts w:ascii="Times New Roman" w:hAnsi="Times New Roman" w:cs="Times New Roman"/>
                <w:sz w:val="24"/>
                <w:szCs w:val="24"/>
              </w:rPr>
              <w:t>973,2</w:t>
            </w:r>
            <w:r w:rsidR="004E104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средства краевого бюджета;</w:t>
            </w:r>
          </w:p>
          <w:p w14:paraId="6FD2A933" w14:textId="1968D38F" w:rsidR="00BA6E44" w:rsidRPr="00E103B1" w:rsidRDefault="00BA6E44" w:rsidP="00BA6E44">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5</w:t>
            </w:r>
            <w:r w:rsidR="005A4C8A" w:rsidRPr="00E103B1">
              <w:rPr>
                <w:rFonts w:ascii="Times New Roman" w:hAnsi="Times New Roman" w:cs="Times New Roman"/>
                <w:sz w:val="24"/>
                <w:szCs w:val="24"/>
              </w:rPr>
              <w:t>3 110,</w:t>
            </w:r>
            <w:r w:rsidR="004E1041" w:rsidRPr="00E103B1">
              <w:rPr>
                <w:rFonts w:ascii="Times New Roman" w:hAnsi="Times New Roman" w:cs="Times New Roman"/>
                <w:sz w:val="24"/>
                <w:szCs w:val="24"/>
              </w:rPr>
              <w:t>68</w:t>
            </w:r>
            <w:r w:rsidRPr="00E103B1">
              <w:rPr>
                <w:rFonts w:ascii="Times New Roman" w:hAnsi="Times New Roman" w:cs="Times New Roman"/>
                <w:sz w:val="24"/>
                <w:szCs w:val="24"/>
              </w:rPr>
              <w:t xml:space="preserve"> тыс. рублей – средства районного бюджета;</w:t>
            </w:r>
          </w:p>
          <w:p w14:paraId="4F314E1B" w14:textId="5CB02EBD" w:rsidR="00926F89" w:rsidRPr="00E103B1" w:rsidRDefault="00926F89" w:rsidP="00BA6E44">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2022 год – </w:t>
            </w:r>
            <w:r w:rsidR="004E1041" w:rsidRPr="00E103B1">
              <w:rPr>
                <w:rFonts w:ascii="Times New Roman" w:hAnsi="Times New Roman" w:cs="Times New Roman"/>
                <w:sz w:val="24"/>
                <w:szCs w:val="24"/>
              </w:rPr>
              <w:t>70 384,63</w:t>
            </w:r>
            <w:r w:rsidRPr="00E103B1">
              <w:rPr>
                <w:rFonts w:ascii="Times New Roman" w:hAnsi="Times New Roman" w:cs="Times New Roman"/>
                <w:sz w:val="24"/>
                <w:szCs w:val="24"/>
              </w:rPr>
              <w:t xml:space="preserve"> тыс. рублей, в том числе:</w:t>
            </w:r>
          </w:p>
          <w:p w14:paraId="318E4743" w14:textId="53DA5335" w:rsidR="00926F89" w:rsidRPr="00E103B1" w:rsidRDefault="004E1041"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21 369,17</w:t>
            </w:r>
            <w:r w:rsidR="00926F89" w:rsidRPr="00E103B1">
              <w:rPr>
                <w:rFonts w:ascii="Times New Roman" w:hAnsi="Times New Roman" w:cs="Times New Roman"/>
                <w:sz w:val="24"/>
                <w:szCs w:val="24"/>
              </w:rPr>
              <w:t xml:space="preserve"> тыс. рублей – средства краевого бюджета;</w:t>
            </w:r>
          </w:p>
          <w:p w14:paraId="3A50ACEF" w14:textId="4B6410E7" w:rsidR="00926F89" w:rsidRPr="00E103B1" w:rsidRDefault="00C85185"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4</w:t>
            </w:r>
            <w:r w:rsidR="004E1041" w:rsidRPr="00E103B1">
              <w:rPr>
                <w:rFonts w:ascii="Times New Roman" w:hAnsi="Times New Roman" w:cs="Times New Roman"/>
                <w:sz w:val="24"/>
                <w:szCs w:val="24"/>
              </w:rPr>
              <w:t>9 015,46</w:t>
            </w:r>
            <w:r w:rsidR="00926F89" w:rsidRPr="00E103B1">
              <w:rPr>
                <w:rFonts w:ascii="Times New Roman" w:hAnsi="Times New Roman" w:cs="Times New Roman"/>
                <w:sz w:val="24"/>
                <w:szCs w:val="24"/>
              </w:rPr>
              <w:t xml:space="preserve"> тыс. рублей – средства районного бюджета,</w:t>
            </w:r>
          </w:p>
          <w:p w14:paraId="44070D43" w14:textId="7141A37F" w:rsidR="00926F89" w:rsidRPr="00E103B1" w:rsidRDefault="00926F89"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2023 год – </w:t>
            </w:r>
            <w:r w:rsidR="004E1041" w:rsidRPr="00E103B1">
              <w:rPr>
                <w:rFonts w:ascii="Times New Roman" w:hAnsi="Times New Roman" w:cs="Times New Roman"/>
                <w:sz w:val="24"/>
                <w:szCs w:val="24"/>
              </w:rPr>
              <w:t>76 081,88</w:t>
            </w:r>
            <w:r w:rsidRPr="00E103B1">
              <w:rPr>
                <w:rFonts w:ascii="Times New Roman" w:hAnsi="Times New Roman" w:cs="Times New Roman"/>
                <w:sz w:val="24"/>
                <w:szCs w:val="24"/>
              </w:rPr>
              <w:t xml:space="preserve"> тыс. рублей, в том числе:</w:t>
            </w:r>
          </w:p>
          <w:p w14:paraId="5D94A545" w14:textId="61F7397B" w:rsidR="00926F89" w:rsidRPr="00E103B1" w:rsidRDefault="006A07D7" w:rsidP="00926F8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1</w:t>
            </w:r>
            <w:r w:rsidR="004E1041" w:rsidRPr="00E103B1">
              <w:rPr>
                <w:rFonts w:ascii="Times New Roman" w:hAnsi="Times New Roman" w:cs="Times New Roman"/>
                <w:sz w:val="24"/>
                <w:szCs w:val="24"/>
              </w:rPr>
              <w:t>9 566,00</w:t>
            </w:r>
            <w:r w:rsidR="00926F89" w:rsidRPr="00E103B1">
              <w:rPr>
                <w:rFonts w:ascii="Times New Roman" w:hAnsi="Times New Roman" w:cs="Times New Roman"/>
                <w:sz w:val="24"/>
                <w:szCs w:val="24"/>
              </w:rPr>
              <w:t xml:space="preserve"> тыс. рублей – средства краевого бюджета;</w:t>
            </w:r>
          </w:p>
          <w:p w14:paraId="2A80FF1B" w14:textId="2C396659" w:rsidR="00872230" w:rsidRPr="00E103B1" w:rsidRDefault="004E1041" w:rsidP="00926F89">
            <w:pPr>
              <w:autoSpaceDE w:val="0"/>
              <w:autoSpaceDN w:val="0"/>
              <w:adjustRightInd w:val="0"/>
              <w:spacing w:after="0" w:line="240" w:lineRule="auto"/>
              <w:jc w:val="both"/>
              <w:rPr>
                <w:rFonts w:ascii="Times New Roman" w:hAnsi="Times New Roman"/>
                <w:sz w:val="24"/>
                <w:szCs w:val="24"/>
              </w:rPr>
            </w:pPr>
            <w:r w:rsidRPr="00E103B1">
              <w:rPr>
                <w:rFonts w:ascii="Times New Roman" w:hAnsi="Times New Roman"/>
                <w:sz w:val="24"/>
                <w:szCs w:val="24"/>
              </w:rPr>
              <w:t>56 515,88</w:t>
            </w:r>
            <w:r w:rsidR="00926F89" w:rsidRPr="00E103B1">
              <w:rPr>
                <w:rFonts w:ascii="Times New Roman" w:hAnsi="Times New Roman"/>
                <w:sz w:val="24"/>
                <w:szCs w:val="24"/>
              </w:rPr>
              <w:t xml:space="preserve"> тыс. рублей – средства районного бюджета;</w:t>
            </w:r>
          </w:p>
          <w:p w14:paraId="365FE79B" w14:textId="1B03F80F" w:rsidR="006A07D7" w:rsidRPr="00E103B1" w:rsidRDefault="00926F89" w:rsidP="006A07D7">
            <w:pPr>
              <w:autoSpaceDE w:val="0"/>
              <w:autoSpaceDN w:val="0"/>
              <w:adjustRightInd w:val="0"/>
              <w:spacing w:after="0" w:line="240" w:lineRule="auto"/>
              <w:jc w:val="both"/>
              <w:rPr>
                <w:rFonts w:ascii="Times New Roman" w:hAnsi="Times New Roman"/>
                <w:sz w:val="24"/>
                <w:szCs w:val="24"/>
              </w:rPr>
            </w:pPr>
            <w:r w:rsidRPr="00E103B1">
              <w:rPr>
                <w:rFonts w:ascii="Times New Roman" w:hAnsi="Times New Roman"/>
                <w:sz w:val="24"/>
                <w:szCs w:val="24"/>
              </w:rPr>
              <w:t xml:space="preserve">2024 год – </w:t>
            </w:r>
            <w:r w:rsidR="004E1041" w:rsidRPr="00E103B1">
              <w:rPr>
                <w:rFonts w:ascii="Times New Roman" w:hAnsi="Times New Roman"/>
                <w:sz w:val="24"/>
                <w:szCs w:val="24"/>
              </w:rPr>
              <w:t>75 936,73</w:t>
            </w:r>
            <w:r w:rsidR="006A07D7" w:rsidRPr="00E103B1">
              <w:rPr>
                <w:rFonts w:ascii="Times New Roman" w:hAnsi="Times New Roman"/>
                <w:sz w:val="24"/>
                <w:szCs w:val="24"/>
              </w:rPr>
              <w:t xml:space="preserve"> тыс. рублей, в том числе:</w:t>
            </w:r>
          </w:p>
          <w:p w14:paraId="1844E560" w14:textId="5FBCB47C" w:rsidR="006A07D7" w:rsidRPr="00E103B1" w:rsidRDefault="004E1041" w:rsidP="006A07D7">
            <w:pPr>
              <w:autoSpaceDE w:val="0"/>
              <w:autoSpaceDN w:val="0"/>
              <w:adjustRightInd w:val="0"/>
              <w:spacing w:after="0" w:line="240" w:lineRule="auto"/>
              <w:jc w:val="both"/>
              <w:rPr>
                <w:rFonts w:ascii="Times New Roman" w:hAnsi="Times New Roman"/>
                <w:sz w:val="24"/>
                <w:szCs w:val="24"/>
              </w:rPr>
            </w:pPr>
            <w:r w:rsidRPr="00E103B1">
              <w:rPr>
                <w:rFonts w:ascii="Times New Roman" w:hAnsi="Times New Roman"/>
                <w:sz w:val="24"/>
                <w:szCs w:val="24"/>
              </w:rPr>
              <w:t>15 652,80</w:t>
            </w:r>
            <w:r w:rsidR="006A07D7" w:rsidRPr="00E103B1">
              <w:rPr>
                <w:rFonts w:ascii="Times New Roman" w:hAnsi="Times New Roman"/>
                <w:sz w:val="24"/>
                <w:szCs w:val="24"/>
              </w:rPr>
              <w:t xml:space="preserve"> тыс. рублей – средства краевого бюджета;</w:t>
            </w:r>
          </w:p>
          <w:p w14:paraId="61251F14" w14:textId="77777777" w:rsidR="00926F89" w:rsidRPr="00E103B1" w:rsidRDefault="004E1041" w:rsidP="006A07D7">
            <w:pPr>
              <w:autoSpaceDE w:val="0"/>
              <w:autoSpaceDN w:val="0"/>
              <w:adjustRightInd w:val="0"/>
              <w:spacing w:after="0" w:line="240" w:lineRule="auto"/>
              <w:jc w:val="both"/>
              <w:rPr>
                <w:rFonts w:ascii="Times New Roman" w:hAnsi="Times New Roman"/>
                <w:sz w:val="24"/>
                <w:szCs w:val="24"/>
              </w:rPr>
            </w:pPr>
            <w:r w:rsidRPr="00E103B1">
              <w:rPr>
                <w:rFonts w:ascii="Times New Roman" w:hAnsi="Times New Roman"/>
                <w:sz w:val="24"/>
                <w:szCs w:val="24"/>
              </w:rPr>
              <w:t>60 283,93</w:t>
            </w:r>
            <w:r w:rsidR="006A07D7" w:rsidRPr="00E103B1">
              <w:rPr>
                <w:rFonts w:ascii="Times New Roman" w:hAnsi="Times New Roman"/>
                <w:sz w:val="24"/>
                <w:szCs w:val="24"/>
              </w:rPr>
              <w:t xml:space="preserve"> тыс. рублей – средства районного бюджета</w:t>
            </w:r>
            <w:r w:rsidRPr="00E103B1">
              <w:rPr>
                <w:rFonts w:ascii="Times New Roman" w:hAnsi="Times New Roman"/>
                <w:sz w:val="24"/>
                <w:szCs w:val="24"/>
              </w:rPr>
              <w:t>;</w:t>
            </w:r>
          </w:p>
          <w:p w14:paraId="64EA9F57" w14:textId="5FC57570" w:rsidR="004E1041" w:rsidRPr="00E103B1" w:rsidRDefault="004E1041" w:rsidP="004E1041">
            <w:pPr>
              <w:autoSpaceDE w:val="0"/>
              <w:autoSpaceDN w:val="0"/>
              <w:adjustRightInd w:val="0"/>
              <w:spacing w:after="0" w:line="240" w:lineRule="auto"/>
              <w:jc w:val="both"/>
              <w:rPr>
                <w:rFonts w:ascii="Times New Roman" w:hAnsi="Times New Roman"/>
                <w:sz w:val="24"/>
                <w:szCs w:val="24"/>
              </w:rPr>
            </w:pPr>
            <w:r w:rsidRPr="00E103B1">
              <w:rPr>
                <w:rFonts w:ascii="Times New Roman" w:hAnsi="Times New Roman"/>
                <w:sz w:val="24"/>
                <w:szCs w:val="24"/>
              </w:rPr>
              <w:t>2025 год – 75 708,83</w:t>
            </w:r>
            <w:r w:rsidRPr="00E103B1">
              <w:t xml:space="preserve"> </w:t>
            </w:r>
            <w:r w:rsidRPr="00E103B1">
              <w:rPr>
                <w:rFonts w:ascii="Times New Roman" w:hAnsi="Times New Roman"/>
                <w:sz w:val="24"/>
                <w:szCs w:val="24"/>
              </w:rPr>
              <w:t>тыс. рублей, в том числе:</w:t>
            </w:r>
          </w:p>
          <w:p w14:paraId="17EFBBA7" w14:textId="489BB7B9" w:rsidR="004E1041" w:rsidRPr="00E103B1" w:rsidRDefault="004E1041" w:rsidP="004E1041">
            <w:pPr>
              <w:autoSpaceDE w:val="0"/>
              <w:autoSpaceDN w:val="0"/>
              <w:adjustRightInd w:val="0"/>
              <w:spacing w:after="0" w:line="240" w:lineRule="auto"/>
              <w:jc w:val="both"/>
              <w:rPr>
                <w:rFonts w:ascii="Times New Roman" w:hAnsi="Times New Roman"/>
                <w:sz w:val="24"/>
                <w:szCs w:val="24"/>
              </w:rPr>
            </w:pPr>
            <w:r w:rsidRPr="00E103B1">
              <w:rPr>
                <w:rFonts w:ascii="Times New Roman" w:hAnsi="Times New Roman"/>
                <w:sz w:val="24"/>
                <w:szCs w:val="24"/>
              </w:rPr>
              <w:t>15 652,80 тыс. рублей – средства краевого бюджета;</w:t>
            </w:r>
          </w:p>
          <w:p w14:paraId="2898708C" w14:textId="4221905D" w:rsidR="004E1041" w:rsidRPr="00E103B1" w:rsidRDefault="004E1041" w:rsidP="004E1041">
            <w:pPr>
              <w:autoSpaceDE w:val="0"/>
              <w:autoSpaceDN w:val="0"/>
              <w:adjustRightInd w:val="0"/>
              <w:spacing w:after="0" w:line="240" w:lineRule="auto"/>
              <w:jc w:val="both"/>
              <w:rPr>
                <w:rFonts w:ascii="Times New Roman" w:hAnsi="Times New Roman"/>
                <w:sz w:val="24"/>
                <w:szCs w:val="24"/>
              </w:rPr>
            </w:pPr>
            <w:r w:rsidRPr="00E103B1">
              <w:rPr>
                <w:rFonts w:ascii="Times New Roman" w:hAnsi="Times New Roman"/>
                <w:sz w:val="24"/>
                <w:szCs w:val="24"/>
              </w:rPr>
              <w:t>60 056,03 тыс. рублей – средства районного бюджета.</w:t>
            </w:r>
          </w:p>
        </w:tc>
      </w:tr>
      <w:tr w:rsidR="00872230" w14:paraId="6C399B6D" w14:textId="77777777" w:rsidTr="00912B46">
        <w:trPr>
          <w:trHeight w:val="416"/>
        </w:trPr>
        <w:tc>
          <w:tcPr>
            <w:tcW w:w="2400" w:type="dxa"/>
            <w:tcBorders>
              <w:top w:val="single" w:sz="4" w:space="0" w:color="auto"/>
              <w:left w:val="single" w:sz="4" w:space="0" w:color="auto"/>
              <w:bottom w:val="single" w:sz="4" w:space="0" w:color="auto"/>
              <w:right w:val="single" w:sz="4" w:space="0" w:color="auto"/>
            </w:tcBorders>
            <w:hideMark/>
          </w:tcPr>
          <w:p w14:paraId="71E2CB64"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lastRenderedPageBreak/>
              <w:t>Система организации контроля за исполнением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24A1BF6E" w14:textId="0E0AD50F" w:rsidR="00872230" w:rsidRDefault="000E70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w:t>
            </w:r>
            <w:r w:rsidR="00872230">
              <w:rPr>
                <w:rFonts w:ascii="Times New Roman" w:hAnsi="Times New Roman"/>
                <w:sz w:val="24"/>
                <w:szCs w:val="24"/>
              </w:rPr>
              <w:t xml:space="preserve">инансовое управление администрации Ачинского района </w:t>
            </w:r>
          </w:p>
        </w:tc>
      </w:tr>
    </w:tbl>
    <w:p w14:paraId="790C94D6" w14:textId="77777777" w:rsidR="00872230" w:rsidRPr="001E2807" w:rsidRDefault="00872230" w:rsidP="00872230">
      <w:pPr>
        <w:pStyle w:val="ConsPlusCell"/>
        <w:jc w:val="center"/>
        <w:rPr>
          <w:rFonts w:ascii="Times New Roman" w:hAnsi="Times New Roman" w:cs="Times New Roman"/>
          <w:sz w:val="24"/>
          <w:szCs w:val="24"/>
        </w:rPr>
      </w:pPr>
    </w:p>
    <w:p w14:paraId="6E8901CB" w14:textId="77777777" w:rsidR="00912DC4"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r w:rsidRPr="001E2807">
        <w:rPr>
          <w:rFonts w:ascii="Times New Roman" w:hAnsi="Times New Roman"/>
          <w:sz w:val="24"/>
          <w:szCs w:val="24"/>
        </w:rPr>
        <w:t xml:space="preserve">2. Постановка общерайонной проблемы </w:t>
      </w:r>
    </w:p>
    <w:p w14:paraId="72B6D9D7" w14:textId="7FBF7218" w:rsidR="00872230" w:rsidRPr="001E2807"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r w:rsidRPr="001E2807">
        <w:rPr>
          <w:rFonts w:ascii="Times New Roman" w:hAnsi="Times New Roman"/>
          <w:sz w:val="24"/>
          <w:szCs w:val="24"/>
        </w:rPr>
        <w:t>и обоснование необходимости разработки подпрограммы</w:t>
      </w:r>
    </w:p>
    <w:p w14:paraId="6BCFEFEF" w14:textId="77777777" w:rsidR="00872230" w:rsidRPr="00DB5D8C" w:rsidRDefault="00872230" w:rsidP="004D49DD">
      <w:pPr>
        <w:autoSpaceDE w:val="0"/>
        <w:autoSpaceDN w:val="0"/>
        <w:adjustRightInd w:val="0"/>
        <w:spacing w:after="0" w:line="240" w:lineRule="auto"/>
        <w:ind w:firstLine="709"/>
        <w:jc w:val="center"/>
        <w:outlineLvl w:val="0"/>
        <w:rPr>
          <w:rFonts w:ascii="Times New Roman" w:hAnsi="Times New Roman"/>
          <w:color w:val="FF0000"/>
          <w:sz w:val="24"/>
          <w:szCs w:val="24"/>
        </w:rPr>
      </w:pPr>
    </w:p>
    <w:p w14:paraId="23349425" w14:textId="1EFEB91C" w:rsidR="00872230" w:rsidRPr="00E04F3E" w:rsidRDefault="00872230" w:rsidP="004D49DD">
      <w:pPr>
        <w:autoSpaceDE w:val="0"/>
        <w:autoSpaceDN w:val="0"/>
        <w:adjustRightInd w:val="0"/>
        <w:spacing w:after="0" w:line="240" w:lineRule="auto"/>
        <w:ind w:firstLine="709"/>
        <w:jc w:val="both"/>
        <w:rPr>
          <w:rFonts w:ascii="Times New Roman" w:hAnsi="Times New Roman"/>
          <w:sz w:val="24"/>
          <w:szCs w:val="24"/>
        </w:rPr>
      </w:pPr>
      <w:r w:rsidRPr="00E04F3E">
        <w:rPr>
          <w:rFonts w:ascii="Times New Roman" w:hAnsi="Times New Roman"/>
          <w:sz w:val="24"/>
          <w:szCs w:val="24"/>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 а отдельные полномочия органов муниципальной власти субъектов Российской Федерации, возможно, реализовать только на уровне органов местного самоуправления.</w:t>
      </w:r>
    </w:p>
    <w:p w14:paraId="33240DB5" w14:textId="619BF837" w:rsidR="00872230" w:rsidRDefault="00E04F3E" w:rsidP="001E2949">
      <w:pPr>
        <w:autoSpaceDE w:val="0"/>
        <w:autoSpaceDN w:val="0"/>
        <w:adjustRightInd w:val="0"/>
        <w:spacing w:after="0" w:line="240" w:lineRule="auto"/>
        <w:ind w:firstLine="709"/>
        <w:jc w:val="both"/>
        <w:rPr>
          <w:rFonts w:ascii="Times New Roman" w:hAnsi="Times New Roman"/>
          <w:sz w:val="24"/>
          <w:szCs w:val="24"/>
        </w:rPr>
      </w:pPr>
      <w:r w:rsidRPr="00E04F3E">
        <w:rPr>
          <w:rFonts w:ascii="Times New Roman" w:hAnsi="Times New Roman"/>
          <w:sz w:val="24"/>
          <w:szCs w:val="24"/>
        </w:rPr>
        <w:t>В 2008 и 2015 годах в Ачинском районе были приняты решения</w:t>
      </w:r>
      <w:r w:rsidR="00872230" w:rsidRPr="00E04F3E">
        <w:rPr>
          <w:rFonts w:ascii="Times New Roman" w:hAnsi="Times New Roman"/>
          <w:sz w:val="24"/>
          <w:szCs w:val="24"/>
        </w:rPr>
        <w:t xml:space="preserve"> Ачинского районного Совета депутатов от 17.12.2008 № 28-220Р «Об утверждении Положения о районном фонде финансовой поддержки поселений»</w:t>
      </w:r>
      <w:r w:rsidR="006C3CD9">
        <w:rPr>
          <w:rFonts w:ascii="Times New Roman" w:hAnsi="Times New Roman"/>
          <w:sz w:val="24"/>
          <w:szCs w:val="24"/>
        </w:rPr>
        <w:t xml:space="preserve"> (утратил силу с 01.01.2016)</w:t>
      </w:r>
      <w:r w:rsidR="00872230" w:rsidRPr="00E04F3E">
        <w:rPr>
          <w:rFonts w:ascii="Times New Roman" w:hAnsi="Times New Roman"/>
          <w:sz w:val="24"/>
          <w:szCs w:val="24"/>
        </w:rPr>
        <w:t xml:space="preserve"> и от 08.10.2015 № 2-14Р «Об утверждении Положения о межбюджетных отношениях в Ачинском районе» (далее – Решения).</w:t>
      </w:r>
      <w:r w:rsidR="001E2949">
        <w:rPr>
          <w:rFonts w:ascii="Times New Roman" w:hAnsi="Times New Roman"/>
          <w:sz w:val="24"/>
          <w:szCs w:val="24"/>
        </w:rPr>
        <w:t xml:space="preserve"> </w:t>
      </w:r>
      <w:r w:rsidR="00872230" w:rsidRPr="00E04F3E">
        <w:rPr>
          <w:rFonts w:ascii="Times New Roman" w:hAnsi="Times New Roman"/>
          <w:sz w:val="24"/>
          <w:szCs w:val="24"/>
        </w:rPr>
        <w:t xml:space="preserve">В целях обеспечения равной возможности граждан к получению базовых муниципальных услуг </w:t>
      </w:r>
      <w:r w:rsidR="00872230" w:rsidRPr="00E04F3E">
        <w:rPr>
          <w:rFonts w:ascii="Times New Roman" w:hAnsi="Times New Roman"/>
          <w:sz w:val="24"/>
          <w:szCs w:val="24"/>
        </w:rPr>
        <w:lastRenderedPageBreak/>
        <w:t xml:space="preserve">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единой Методике, утвержденной в приложениях к вышеуказанным Решениям. Кроме того, дотации на выравнивание бюджетной обеспеченности поселений предоставляются бюджетам поселений из </w:t>
      </w:r>
      <w:r w:rsidR="001E2949">
        <w:rPr>
          <w:rFonts w:ascii="Times New Roman" w:hAnsi="Times New Roman"/>
          <w:sz w:val="24"/>
          <w:szCs w:val="24"/>
        </w:rPr>
        <w:t xml:space="preserve">районного </w:t>
      </w:r>
      <w:r w:rsidR="00872230" w:rsidRPr="00E04F3E">
        <w:rPr>
          <w:rFonts w:ascii="Times New Roman" w:hAnsi="Times New Roman"/>
          <w:sz w:val="24"/>
          <w:szCs w:val="24"/>
        </w:rPr>
        <w:t>бюджета</w:t>
      </w:r>
      <w:r w:rsidR="001E2949">
        <w:rPr>
          <w:rFonts w:ascii="Times New Roman" w:hAnsi="Times New Roman"/>
          <w:sz w:val="24"/>
          <w:szCs w:val="24"/>
        </w:rPr>
        <w:t xml:space="preserve"> </w:t>
      </w:r>
      <w:r w:rsidR="00872230" w:rsidRPr="00E04F3E">
        <w:rPr>
          <w:rFonts w:ascii="Times New Roman" w:hAnsi="Times New Roman"/>
          <w:sz w:val="24"/>
          <w:szCs w:val="24"/>
        </w:rPr>
        <w:t>за счет средств субвенций в соответствии с Законом Красноярского края от 29.11.2005 № 16-4081 «</w:t>
      </w:r>
      <w:r w:rsidR="001E2949" w:rsidRPr="001E2949">
        <w:rPr>
          <w:rFonts w:ascii="Times New Roman" w:hAnsi="Times New Roman"/>
          <w:sz w:val="24"/>
          <w:szCs w:val="24"/>
        </w:rPr>
        <w:t>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края</w:t>
      </w:r>
      <w:r w:rsidR="00872230" w:rsidRPr="00E04F3E">
        <w:rPr>
          <w:rFonts w:ascii="Times New Roman" w:hAnsi="Times New Roman"/>
          <w:sz w:val="24"/>
          <w:szCs w:val="24"/>
        </w:rPr>
        <w:t>».</w:t>
      </w:r>
    </w:p>
    <w:p w14:paraId="223D0F69" w14:textId="5A8FE7FF" w:rsidR="00C3377A" w:rsidRPr="00C3377A" w:rsidRDefault="00C3377A" w:rsidP="00E04F3E">
      <w:pPr>
        <w:autoSpaceDE w:val="0"/>
        <w:autoSpaceDN w:val="0"/>
        <w:adjustRightInd w:val="0"/>
        <w:spacing w:after="0" w:line="240" w:lineRule="auto"/>
        <w:ind w:firstLine="709"/>
        <w:jc w:val="both"/>
        <w:rPr>
          <w:rFonts w:ascii="Times New Roman" w:hAnsi="Times New Roman"/>
          <w:sz w:val="24"/>
          <w:szCs w:val="24"/>
        </w:rPr>
      </w:pPr>
      <w:r w:rsidRPr="00C3377A">
        <w:rPr>
          <w:rFonts w:ascii="Times New Roman" w:hAnsi="Times New Roman"/>
          <w:sz w:val="24"/>
          <w:szCs w:val="24"/>
        </w:rPr>
        <w:t>Выстраивание эффективной системы межбюджетных отношений между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w:t>
      </w:r>
    </w:p>
    <w:p w14:paraId="671CB808" w14:textId="302F0D51" w:rsidR="001E2807" w:rsidRDefault="00912DC4" w:rsidP="001E28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w:t>
      </w:r>
      <w:r w:rsidRPr="00912DC4">
        <w:rPr>
          <w:rFonts w:ascii="Times New Roman" w:hAnsi="Times New Roman"/>
          <w:sz w:val="24"/>
          <w:szCs w:val="24"/>
        </w:rPr>
        <w:t xml:space="preserve"> целях контроля за соблюдением бюджетного законодательства и обеспечения ответственной финансовой политики </w:t>
      </w:r>
      <w:r>
        <w:rPr>
          <w:rFonts w:ascii="Times New Roman" w:hAnsi="Times New Roman"/>
          <w:sz w:val="24"/>
          <w:szCs w:val="24"/>
        </w:rPr>
        <w:t xml:space="preserve">в Ачинском районе </w:t>
      </w:r>
      <w:r w:rsidR="001E2807" w:rsidRPr="00C3377A">
        <w:rPr>
          <w:rFonts w:ascii="Times New Roman" w:hAnsi="Times New Roman"/>
          <w:sz w:val="24"/>
          <w:szCs w:val="24"/>
        </w:rPr>
        <w:t xml:space="preserve">осуществляется мониторинг финансовой ситуации в муниципальных образованиях Ачинского района. </w:t>
      </w:r>
    </w:p>
    <w:p w14:paraId="1A83DFE3" w14:textId="628FBCB1" w:rsidR="00912DC4" w:rsidRPr="00C3377A" w:rsidRDefault="00912DC4" w:rsidP="00912D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Финансовым управлением </w:t>
      </w:r>
      <w:r w:rsidRPr="00912DC4">
        <w:rPr>
          <w:rFonts w:ascii="Times New Roman" w:hAnsi="Times New Roman"/>
          <w:sz w:val="24"/>
          <w:szCs w:val="24"/>
        </w:rPr>
        <w:t xml:space="preserve">ежегодно проводится мониторинг и оценка качества управления муниципальными финансами в </w:t>
      </w:r>
      <w:r>
        <w:rPr>
          <w:rFonts w:ascii="Times New Roman" w:hAnsi="Times New Roman"/>
          <w:sz w:val="24"/>
          <w:szCs w:val="24"/>
        </w:rPr>
        <w:t xml:space="preserve">муниципальных образованиях Ачинского района. </w:t>
      </w:r>
      <w:r w:rsidRPr="00912DC4">
        <w:rPr>
          <w:rFonts w:ascii="Times New Roman" w:hAnsi="Times New Roman"/>
          <w:sz w:val="24"/>
          <w:szCs w:val="24"/>
        </w:rPr>
        <w:t xml:space="preserve"> В результате проведения данного мониторинга планируется повысить эффективность планирования и расходования средств местных бюджетов.</w:t>
      </w:r>
    </w:p>
    <w:p w14:paraId="5DC3AA63" w14:textId="77777777" w:rsidR="001E2807" w:rsidRPr="00C3377A" w:rsidRDefault="001E2807" w:rsidP="004D49DD">
      <w:pPr>
        <w:autoSpaceDE w:val="0"/>
        <w:autoSpaceDN w:val="0"/>
        <w:adjustRightInd w:val="0"/>
        <w:spacing w:after="0" w:line="240" w:lineRule="auto"/>
        <w:ind w:firstLine="709"/>
        <w:jc w:val="both"/>
        <w:rPr>
          <w:rFonts w:ascii="Times New Roman" w:hAnsi="Times New Roman"/>
          <w:sz w:val="24"/>
          <w:szCs w:val="24"/>
        </w:rPr>
      </w:pPr>
    </w:p>
    <w:p w14:paraId="555DD195" w14:textId="77777777" w:rsidR="00C778A7"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r w:rsidRPr="00C3377A">
        <w:rPr>
          <w:rFonts w:ascii="Times New Roman" w:hAnsi="Times New Roman"/>
          <w:sz w:val="24"/>
          <w:szCs w:val="24"/>
        </w:rPr>
        <w:t>3. Основная цель, задачи, этапы и сроки выполнения подпрограммы,</w:t>
      </w:r>
    </w:p>
    <w:p w14:paraId="5E09AE1A" w14:textId="0B3E2A2F" w:rsidR="00872230" w:rsidRPr="00C3377A"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r w:rsidRPr="00C3377A">
        <w:rPr>
          <w:rFonts w:ascii="Times New Roman" w:hAnsi="Times New Roman"/>
          <w:sz w:val="24"/>
          <w:szCs w:val="24"/>
        </w:rPr>
        <w:t>целевые индикаторы</w:t>
      </w:r>
    </w:p>
    <w:p w14:paraId="527C5685" w14:textId="77777777" w:rsidR="00C321BF" w:rsidRPr="00C3377A" w:rsidRDefault="00C321BF" w:rsidP="004D49DD">
      <w:pPr>
        <w:autoSpaceDE w:val="0"/>
        <w:autoSpaceDN w:val="0"/>
        <w:adjustRightInd w:val="0"/>
        <w:spacing w:after="0" w:line="240" w:lineRule="auto"/>
        <w:ind w:firstLine="709"/>
        <w:jc w:val="center"/>
        <w:outlineLvl w:val="0"/>
        <w:rPr>
          <w:rFonts w:ascii="Times New Roman" w:hAnsi="Times New Roman"/>
          <w:sz w:val="24"/>
          <w:szCs w:val="24"/>
        </w:rPr>
      </w:pPr>
    </w:p>
    <w:p w14:paraId="361F714C" w14:textId="0D789A7B" w:rsidR="00C3377A" w:rsidRPr="00C3377A" w:rsidRDefault="00C3377A" w:rsidP="00C3377A">
      <w:pPr>
        <w:autoSpaceDE w:val="0"/>
        <w:autoSpaceDN w:val="0"/>
        <w:adjustRightInd w:val="0"/>
        <w:spacing w:after="0" w:line="240" w:lineRule="auto"/>
        <w:ind w:firstLine="709"/>
        <w:jc w:val="both"/>
        <w:rPr>
          <w:rFonts w:ascii="Times New Roman" w:hAnsi="Times New Roman"/>
          <w:sz w:val="24"/>
          <w:szCs w:val="24"/>
        </w:rPr>
      </w:pPr>
      <w:r w:rsidRPr="00C3377A">
        <w:rPr>
          <w:rFonts w:ascii="Times New Roman" w:hAnsi="Times New Roman"/>
          <w:sz w:val="24"/>
          <w:szCs w:val="24"/>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Ачинского района, обеспечение сбалансированности и повышение финансовой самостоятельности местных бюджетов.</w:t>
      </w:r>
    </w:p>
    <w:p w14:paraId="3CD83715" w14:textId="77777777" w:rsidR="00C3377A" w:rsidRPr="00C3377A" w:rsidRDefault="00C3377A" w:rsidP="00C3377A">
      <w:pPr>
        <w:autoSpaceDE w:val="0"/>
        <w:autoSpaceDN w:val="0"/>
        <w:adjustRightInd w:val="0"/>
        <w:spacing w:after="0" w:line="240" w:lineRule="auto"/>
        <w:ind w:firstLine="709"/>
        <w:jc w:val="both"/>
        <w:rPr>
          <w:rFonts w:ascii="Times New Roman" w:hAnsi="Times New Roman"/>
          <w:sz w:val="24"/>
          <w:szCs w:val="24"/>
        </w:rPr>
      </w:pPr>
      <w:r w:rsidRPr="00C3377A">
        <w:rPr>
          <w:rFonts w:ascii="Times New Roman" w:hAnsi="Times New Roman"/>
          <w:sz w:val="24"/>
          <w:szCs w:val="24"/>
        </w:rPr>
        <w:t>Для достижения поставленной цели финансовым управлением планируется решение следующих задач:</w:t>
      </w:r>
    </w:p>
    <w:p w14:paraId="103F2DA4" w14:textId="136C0A9B" w:rsidR="00C3377A" w:rsidRPr="00C3377A" w:rsidRDefault="00C3377A" w:rsidP="00C3377A">
      <w:pPr>
        <w:autoSpaceDE w:val="0"/>
        <w:autoSpaceDN w:val="0"/>
        <w:adjustRightInd w:val="0"/>
        <w:spacing w:after="0" w:line="240" w:lineRule="auto"/>
        <w:ind w:firstLine="709"/>
        <w:jc w:val="both"/>
        <w:rPr>
          <w:rFonts w:ascii="Times New Roman" w:hAnsi="Times New Roman"/>
          <w:sz w:val="24"/>
          <w:szCs w:val="24"/>
        </w:rPr>
      </w:pPr>
      <w:r w:rsidRPr="00C3377A">
        <w:rPr>
          <w:rFonts w:ascii="Times New Roman" w:hAnsi="Times New Roman"/>
          <w:sz w:val="24"/>
          <w:szCs w:val="24"/>
        </w:rPr>
        <w:t>1. Создание условий для обеспечения финансовой устойчивости бюджетов муниципальных образований Ачинского района.</w:t>
      </w:r>
    </w:p>
    <w:p w14:paraId="46E3A3DA" w14:textId="755FF2D9" w:rsidR="00C3377A" w:rsidRPr="005B2A03" w:rsidRDefault="00C3377A" w:rsidP="00C3377A">
      <w:pPr>
        <w:autoSpaceDE w:val="0"/>
        <w:autoSpaceDN w:val="0"/>
        <w:adjustRightInd w:val="0"/>
        <w:spacing w:after="0" w:line="240" w:lineRule="auto"/>
        <w:ind w:firstLine="709"/>
        <w:jc w:val="both"/>
        <w:rPr>
          <w:rFonts w:ascii="Times New Roman" w:hAnsi="Times New Roman"/>
          <w:sz w:val="24"/>
          <w:szCs w:val="24"/>
        </w:rPr>
      </w:pPr>
      <w:r w:rsidRPr="005B2A03">
        <w:rPr>
          <w:rFonts w:ascii="Times New Roman" w:hAnsi="Times New Roman"/>
          <w:sz w:val="24"/>
          <w:szCs w:val="24"/>
        </w:rPr>
        <w:t>В рамках данной задачи бюджетам муниципальных образований Ачинского района предоставля</w:t>
      </w:r>
      <w:r w:rsidR="004A4B6C">
        <w:rPr>
          <w:rFonts w:ascii="Times New Roman" w:hAnsi="Times New Roman"/>
          <w:sz w:val="24"/>
          <w:szCs w:val="24"/>
        </w:rPr>
        <w:t>ются</w:t>
      </w:r>
      <w:r w:rsidRPr="005B2A03">
        <w:rPr>
          <w:rFonts w:ascii="Times New Roman" w:hAnsi="Times New Roman"/>
          <w:sz w:val="24"/>
          <w:szCs w:val="24"/>
        </w:rPr>
        <w:t xml:space="preserve"> дотации на выравнивание бюджетной обеспеченности. 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Ачинского района. Значение критерия выравнивания утверждается решением Ачинского районного Совета депутатов о районном бюджете на очередной финансовый год и плановый период.</w:t>
      </w:r>
    </w:p>
    <w:p w14:paraId="7BBFEAAF" w14:textId="181C0E43" w:rsidR="00C3377A" w:rsidRPr="00821267" w:rsidRDefault="0073063E" w:rsidP="00C3377A">
      <w:pPr>
        <w:autoSpaceDE w:val="0"/>
        <w:autoSpaceDN w:val="0"/>
        <w:adjustRightInd w:val="0"/>
        <w:spacing w:after="0" w:line="240" w:lineRule="auto"/>
        <w:ind w:firstLine="709"/>
        <w:jc w:val="both"/>
        <w:rPr>
          <w:rFonts w:ascii="Times New Roman" w:hAnsi="Times New Roman"/>
          <w:sz w:val="24"/>
          <w:szCs w:val="24"/>
        </w:rPr>
      </w:pPr>
      <w:r w:rsidRPr="00821267">
        <w:rPr>
          <w:rFonts w:ascii="Times New Roman" w:hAnsi="Times New Roman"/>
          <w:sz w:val="24"/>
          <w:szCs w:val="24"/>
        </w:rPr>
        <w:t>2</w:t>
      </w:r>
      <w:r w:rsidR="005B2A03" w:rsidRPr="00821267">
        <w:rPr>
          <w:rFonts w:ascii="Times New Roman" w:hAnsi="Times New Roman"/>
          <w:sz w:val="24"/>
          <w:szCs w:val="24"/>
        </w:rPr>
        <w:t>. П</w:t>
      </w:r>
      <w:r w:rsidR="00C3377A" w:rsidRPr="00821267">
        <w:rPr>
          <w:rFonts w:ascii="Times New Roman" w:hAnsi="Times New Roman"/>
          <w:sz w:val="24"/>
          <w:szCs w:val="24"/>
        </w:rPr>
        <w:t>овышение качества управления муниципальными финансами.</w:t>
      </w:r>
    </w:p>
    <w:p w14:paraId="1C6D0BFE" w14:textId="38338964" w:rsidR="00C83405" w:rsidRPr="00821267" w:rsidRDefault="00C83405" w:rsidP="00716ED7">
      <w:pPr>
        <w:autoSpaceDE w:val="0"/>
        <w:autoSpaceDN w:val="0"/>
        <w:adjustRightInd w:val="0"/>
        <w:spacing w:after="0" w:line="240" w:lineRule="auto"/>
        <w:ind w:firstLine="709"/>
        <w:jc w:val="both"/>
        <w:rPr>
          <w:rFonts w:ascii="Times New Roman" w:hAnsi="Times New Roman"/>
          <w:sz w:val="24"/>
          <w:szCs w:val="24"/>
        </w:rPr>
      </w:pPr>
      <w:r w:rsidRPr="00821267">
        <w:rPr>
          <w:rFonts w:ascii="Times New Roman" w:hAnsi="Times New Roman"/>
          <w:sz w:val="24"/>
          <w:szCs w:val="24"/>
        </w:rPr>
        <w:t xml:space="preserve">В целях </w:t>
      </w:r>
      <w:r w:rsidR="00716ED7" w:rsidRPr="00821267">
        <w:rPr>
          <w:rFonts w:ascii="Times New Roman" w:hAnsi="Times New Roman"/>
          <w:sz w:val="24"/>
          <w:szCs w:val="24"/>
        </w:rPr>
        <w:t>выполнения требований</w:t>
      </w:r>
      <w:r w:rsidRPr="00821267">
        <w:rPr>
          <w:rFonts w:ascii="Times New Roman" w:hAnsi="Times New Roman"/>
          <w:sz w:val="24"/>
          <w:szCs w:val="24"/>
        </w:rPr>
        <w:t xml:space="preserve"> статьи 136 Бюджетного кодекса Российской Федерации и Закона края от 10.07.2007 № 2-317 «О межбюджетных отношениях в Красноярском крае» финансовым управлением ежегодно заключаются Соглашения о мерах по социально-экономическому развитию и оздоровлению муниципальных финансов (далее - Соглашение) с администрациями муниципальных образований Ачинского района.</w:t>
      </w:r>
      <w:r w:rsidR="00716ED7" w:rsidRPr="00821267">
        <w:rPr>
          <w:rFonts w:ascii="Times New Roman" w:hAnsi="Times New Roman"/>
          <w:sz w:val="24"/>
          <w:szCs w:val="24"/>
        </w:rPr>
        <w:t xml:space="preserve"> Согласно Соглашения, администрации </w:t>
      </w:r>
      <w:r w:rsidR="001E2949">
        <w:rPr>
          <w:rFonts w:ascii="Times New Roman" w:hAnsi="Times New Roman"/>
          <w:sz w:val="24"/>
          <w:szCs w:val="24"/>
        </w:rPr>
        <w:t>муниципальных образований</w:t>
      </w:r>
      <w:r w:rsidR="00716ED7" w:rsidRPr="00821267">
        <w:rPr>
          <w:rFonts w:ascii="Times New Roman" w:hAnsi="Times New Roman"/>
          <w:sz w:val="24"/>
          <w:szCs w:val="24"/>
        </w:rPr>
        <w:t xml:space="preserve"> Ачинского района </w:t>
      </w:r>
      <w:r w:rsidRPr="00821267">
        <w:rPr>
          <w:rFonts w:ascii="Times New Roman" w:hAnsi="Times New Roman"/>
          <w:sz w:val="24"/>
          <w:szCs w:val="24"/>
        </w:rPr>
        <w:t>обязуются осуществлять в течени</w:t>
      </w:r>
      <w:r w:rsidR="001E2949">
        <w:rPr>
          <w:rFonts w:ascii="Times New Roman" w:hAnsi="Times New Roman"/>
          <w:sz w:val="24"/>
          <w:szCs w:val="24"/>
        </w:rPr>
        <w:t>и</w:t>
      </w:r>
      <w:r w:rsidRPr="00821267">
        <w:rPr>
          <w:rFonts w:ascii="Times New Roman" w:hAnsi="Times New Roman"/>
          <w:sz w:val="24"/>
          <w:szCs w:val="24"/>
        </w:rPr>
        <w:t xml:space="preserve"> года меры, способствующие оздоровлению муниципальных финансов и эффективному управлению финансовыми ресурсами местных бюджетов.</w:t>
      </w:r>
    </w:p>
    <w:p w14:paraId="50B224E1" w14:textId="7340FEFD" w:rsidR="004E4A76" w:rsidRPr="00821267" w:rsidRDefault="004E4A76" w:rsidP="00716ED7">
      <w:pPr>
        <w:autoSpaceDE w:val="0"/>
        <w:autoSpaceDN w:val="0"/>
        <w:adjustRightInd w:val="0"/>
        <w:spacing w:after="0" w:line="240" w:lineRule="auto"/>
        <w:ind w:firstLine="709"/>
        <w:jc w:val="both"/>
        <w:rPr>
          <w:rFonts w:ascii="Times New Roman" w:hAnsi="Times New Roman"/>
          <w:sz w:val="24"/>
          <w:szCs w:val="24"/>
        </w:rPr>
      </w:pPr>
      <w:r w:rsidRPr="00821267">
        <w:rPr>
          <w:rFonts w:ascii="Times New Roman" w:hAnsi="Times New Roman"/>
          <w:sz w:val="24"/>
          <w:szCs w:val="24"/>
        </w:rPr>
        <w:t xml:space="preserve">Финансовым управлением осуществляется текущий контроль за соблюдением </w:t>
      </w:r>
      <w:r w:rsidR="001E2949">
        <w:rPr>
          <w:rFonts w:ascii="Times New Roman" w:hAnsi="Times New Roman"/>
          <w:sz w:val="24"/>
          <w:szCs w:val="24"/>
        </w:rPr>
        <w:t>муниципальными образованиями Ачинского района</w:t>
      </w:r>
      <w:r w:rsidRPr="00821267">
        <w:rPr>
          <w:rFonts w:ascii="Times New Roman" w:hAnsi="Times New Roman"/>
          <w:sz w:val="24"/>
          <w:szCs w:val="24"/>
        </w:rPr>
        <w:t xml:space="preserve"> условий Соглашения. </w:t>
      </w:r>
      <w:r w:rsidR="00821267" w:rsidRPr="00821267">
        <w:rPr>
          <w:rFonts w:ascii="Times New Roman" w:hAnsi="Times New Roman"/>
          <w:sz w:val="24"/>
          <w:szCs w:val="24"/>
        </w:rPr>
        <w:t>В случае нарушения условий Соглашения, финансовое управление вправе приостановить (сократить) предоставление межбюджетных трансфертов из районного бюджета.</w:t>
      </w:r>
    </w:p>
    <w:p w14:paraId="0EDE6DBE" w14:textId="1F8325A0" w:rsidR="00821267" w:rsidRDefault="00821267" w:rsidP="00716ED7">
      <w:pPr>
        <w:autoSpaceDE w:val="0"/>
        <w:autoSpaceDN w:val="0"/>
        <w:adjustRightInd w:val="0"/>
        <w:spacing w:after="0" w:line="240" w:lineRule="auto"/>
        <w:ind w:firstLine="709"/>
        <w:jc w:val="both"/>
        <w:rPr>
          <w:rFonts w:ascii="Times New Roman" w:hAnsi="Times New Roman"/>
          <w:sz w:val="24"/>
          <w:szCs w:val="24"/>
        </w:rPr>
      </w:pPr>
      <w:r w:rsidRPr="00821267">
        <w:rPr>
          <w:rFonts w:ascii="Times New Roman" w:hAnsi="Times New Roman"/>
          <w:sz w:val="24"/>
          <w:szCs w:val="24"/>
        </w:rPr>
        <w:t xml:space="preserve">В рамках данной задачи финансовым управлением продолжена работа по проведению мониторинга финансовой ситуации в муниципальных образованиях Ачинского района. Особое </w:t>
      </w:r>
      <w:r w:rsidRPr="00821267">
        <w:rPr>
          <w:rFonts w:ascii="Times New Roman" w:hAnsi="Times New Roman"/>
          <w:sz w:val="24"/>
          <w:szCs w:val="24"/>
        </w:rPr>
        <w:lastRenderedPageBreak/>
        <w:t>внимание уделяется динамике кредиторской задолженности бюджетов муниципальных образований Ачинского района.</w:t>
      </w:r>
    </w:p>
    <w:p w14:paraId="05472C64" w14:textId="55C69604" w:rsidR="001E2949" w:rsidRPr="00821267" w:rsidRDefault="001E2949" w:rsidP="00716ED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Также, в рамках данной задачи, финансовым управлением ежегодно </w:t>
      </w:r>
      <w:r w:rsidRPr="001E2949">
        <w:rPr>
          <w:rFonts w:ascii="Times New Roman" w:hAnsi="Times New Roman"/>
          <w:sz w:val="24"/>
          <w:szCs w:val="24"/>
        </w:rPr>
        <w:t xml:space="preserve">проводится мониторинг и оценка качества управления муниципальными финансами в </w:t>
      </w:r>
      <w:r>
        <w:rPr>
          <w:rFonts w:ascii="Times New Roman" w:hAnsi="Times New Roman"/>
          <w:sz w:val="24"/>
          <w:szCs w:val="24"/>
        </w:rPr>
        <w:t xml:space="preserve">муниципальных образованиях Ачинского района. </w:t>
      </w:r>
      <w:r w:rsidRPr="001E2949">
        <w:rPr>
          <w:rFonts w:ascii="Times New Roman" w:hAnsi="Times New Roman"/>
          <w:sz w:val="24"/>
          <w:szCs w:val="24"/>
        </w:rPr>
        <w:t>В результате проведения данного мониторинга планируется повысить эффективность планирования и расходования средств местных бюджетов.</w:t>
      </w:r>
    </w:p>
    <w:p w14:paraId="049F6E4D" w14:textId="45FD908A" w:rsidR="00A02A7D" w:rsidRPr="00A02A7D" w:rsidRDefault="00A02A7D" w:rsidP="00C83405">
      <w:pPr>
        <w:autoSpaceDE w:val="0"/>
        <w:autoSpaceDN w:val="0"/>
        <w:adjustRightInd w:val="0"/>
        <w:spacing w:after="0" w:line="240" w:lineRule="auto"/>
        <w:ind w:firstLine="709"/>
        <w:jc w:val="both"/>
        <w:rPr>
          <w:rFonts w:ascii="Times New Roman" w:hAnsi="Times New Roman"/>
          <w:sz w:val="24"/>
          <w:szCs w:val="24"/>
        </w:rPr>
      </w:pPr>
      <w:r w:rsidRPr="00821267">
        <w:rPr>
          <w:rFonts w:ascii="Times New Roman" w:hAnsi="Times New Roman"/>
          <w:sz w:val="24"/>
          <w:szCs w:val="24"/>
        </w:rPr>
        <w:t xml:space="preserve">Оценка реализации подпрограммы производится по целевым индикаторам, </w:t>
      </w:r>
      <w:r w:rsidRPr="00A02A7D">
        <w:rPr>
          <w:rFonts w:ascii="Times New Roman" w:hAnsi="Times New Roman"/>
          <w:sz w:val="24"/>
          <w:szCs w:val="24"/>
        </w:rPr>
        <w:t xml:space="preserve">представленным в приложении </w:t>
      </w:r>
      <w:r w:rsidR="00821267">
        <w:rPr>
          <w:rFonts w:ascii="Times New Roman" w:hAnsi="Times New Roman"/>
          <w:sz w:val="24"/>
          <w:szCs w:val="24"/>
        </w:rPr>
        <w:t xml:space="preserve">№ </w:t>
      </w:r>
      <w:r w:rsidRPr="00A02A7D">
        <w:rPr>
          <w:rFonts w:ascii="Times New Roman" w:hAnsi="Times New Roman"/>
          <w:sz w:val="24"/>
          <w:szCs w:val="24"/>
        </w:rPr>
        <w:t xml:space="preserve">1 к подпрограмме. </w:t>
      </w:r>
    </w:p>
    <w:p w14:paraId="58A9EDEE" w14:textId="7D7D0F63" w:rsidR="005A453C" w:rsidRDefault="005A453C" w:rsidP="00C83405">
      <w:pPr>
        <w:autoSpaceDE w:val="0"/>
        <w:autoSpaceDN w:val="0"/>
        <w:adjustRightInd w:val="0"/>
        <w:spacing w:after="0" w:line="240" w:lineRule="auto"/>
        <w:ind w:firstLine="709"/>
        <w:jc w:val="both"/>
        <w:rPr>
          <w:rFonts w:ascii="Times New Roman" w:hAnsi="Times New Roman"/>
          <w:sz w:val="24"/>
          <w:szCs w:val="24"/>
        </w:rPr>
      </w:pPr>
      <w:r w:rsidRPr="00A02A7D">
        <w:rPr>
          <w:rFonts w:ascii="Times New Roman" w:hAnsi="Times New Roman"/>
          <w:sz w:val="24"/>
          <w:szCs w:val="24"/>
        </w:rPr>
        <w:t xml:space="preserve">Реализация мероприятий подпрограммы осуществляется на постоянной основе в период с </w:t>
      </w:r>
      <w:r w:rsidRPr="005A453C">
        <w:rPr>
          <w:rFonts w:ascii="Times New Roman" w:hAnsi="Times New Roman"/>
          <w:sz w:val="24"/>
          <w:szCs w:val="24"/>
        </w:rPr>
        <w:t>2014 по 2030 годы.</w:t>
      </w:r>
    </w:p>
    <w:p w14:paraId="41C44831" w14:textId="77777777" w:rsidR="00257B96" w:rsidRDefault="00257B96" w:rsidP="00C83405">
      <w:pPr>
        <w:autoSpaceDE w:val="0"/>
        <w:autoSpaceDN w:val="0"/>
        <w:adjustRightInd w:val="0"/>
        <w:spacing w:after="0" w:line="240" w:lineRule="auto"/>
        <w:ind w:firstLine="709"/>
        <w:jc w:val="both"/>
        <w:rPr>
          <w:rFonts w:ascii="Times New Roman" w:hAnsi="Times New Roman"/>
          <w:sz w:val="24"/>
          <w:szCs w:val="24"/>
        </w:rPr>
      </w:pPr>
    </w:p>
    <w:p w14:paraId="3CDABCC2" w14:textId="77777777" w:rsidR="00872230" w:rsidRPr="005A453C" w:rsidRDefault="00872230" w:rsidP="004D49DD">
      <w:pPr>
        <w:autoSpaceDE w:val="0"/>
        <w:autoSpaceDN w:val="0"/>
        <w:adjustRightInd w:val="0"/>
        <w:spacing w:after="0" w:line="240" w:lineRule="auto"/>
        <w:ind w:firstLine="709"/>
        <w:jc w:val="center"/>
        <w:rPr>
          <w:rFonts w:ascii="Times New Roman" w:hAnsi="Times New Roman"/>
          <w:sz w:val="24"/>
          <w:szCs w:val="24"/>
        </w:rPr>
      </w:pPr>
      <w:r w:rsidRPr="005A453C">
        <w:rPr>
          <w:rFonts w:ascii="Times New Roman" w:hAnsi="Times New Roman"/>
          <w:sz w:val="24"/>
          <w:szCs w:val="24"/>
        </w:rPr>
        <w:t>4. Механизм реализации подпрограммы</w:t>
      </w:r>
    </w:p>
    <w:p w14:paraId="2E882296" w14:textId="77777777" w:rsidR="00872230" w:rsidRPr="00FF29E5"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49D41540"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 xml:space="preserve">Реализацию мероприятий подпрограммы осуществляет финансовое управление. </w:t>
      </w:r>
    </w:p>
    <w:p w14:paraId="68401336"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В рамках решения задач подпрограммы реализуются следующие мероприятия:</w:t>
      </w:r>
    </w:p>
    <w:p w14:paraId="7D2DEC16"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1) предоставление дотаций на выравнивание бюджетной обеспеченности муниципальных образований Ачинского района.</w:t>
      </w:r>
    </w:p>
    <w:p w14:paraId="65C6F04A"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Порядок определения объема и распределения дотаций на выравнивание бюджетной обеспеченности муниципальных образований Ачинского района установлен в статье 8 решения Ачинского районного Совета депутатов от 19.12.2019 № 35-356Р «Об утверждении Положения о межбюджетных отношениях в Ачинском районе» (далее - Решение).</w:t>
      </w:r>
    </w:p>
    <w:p w14:paraId="1BFD4118"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Объем дотаций на выравнивание бюджетной обеспеченности муниципальных образований и их распределение между указанными муниципальными образованиями Ачинского района утверждаются решением Ачинского районного Совета депутатов о районном бюджете на очередной финансовый год и плановый период.</w:t>
      </w:r>
    </w:p>
    <w:p w14:paraId="5DB6F302"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Финансовое управление заключает с главами местных администраций (руководителями исполнительно-распорядительных органов) муниципальных образований Ачинского района, получающих дотации на выравнивание бюджетной обеспеченности муниципальных образований Ачинского района из районного бюджета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муниципальных образований Ачинского района (далее - Соглашения).</w:t>
      </w:r>
    </w:p>
    <w:p w14:paraId="4E9583E5"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2) предоставление дотаций на выравнивание бюджетной обеспеченности поселений, входящих в состав муниципального района Красноярского края из районного бюджета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края» (далее – Субвенций).</w:t>
      </w:r>
    </w:p>
    <w:p w14:paraId="58F1BECF"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Для определения объема субвенций бюджетам поселений, используются методики, утвержденные законами края в соответствии с требованиями Бюджетного кодекса Российской Федерации.</w:t>
      </w:r>
    </w:p>
    <w:p w14:paraId="4D31E423"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Объем субвенций и их распределение между поселениями утверждаются решением Ачинского районного Совета депутатов о районном бюджете на очередной финансовый год и плановый период.</w:t>
      </w:r>
    </w:p>
    <w:p w14:paraId="0E0A03DC"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3) предоставление иных межбюджетных трансфертов бюджетам муниципальных образований Ачинского района на поддержку мер по обеспечению сбалансированности бюджетов муниципальных образований Ачинского района.</w:t>
      </w:r>
    </w:p>
    <w:p w14:paraId="3142CD0A"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 xml:space="preserve">Методика распределения иных межбюджетных трансфертов бюджетам муниципальных образований Ачинского района на поддержку мер по обеспечению сбалансированности бюджетов муниципальных образований Ачинского района и правила их предоставления </w:t>
      </w:r>
      <w:r w:rsidRPr="00964D5D">
        <w:rPr>
          <w:rFonts w:ascii="Times New Roman" w:hAnsi="Times New Roman"/>
          <w:sz w:val="24"/>
          <w:szCs w:val="24"/>
        </w:rPr>
        <w:lastRenderedPageBreak/>
        <w:t>утверждаются решением Ачинского районного Совета депутатов о районном бюджете на очередной финансовый год и плановый период.</w:t>
      </w:r>
    </w:p>
    <w:p w14:paraId="6AC0C25C"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Иные межбюджетные трансферты предоставляются в соответствии с утвержденной сводной бюджетной росписью районного бюджета.</w:t>
      </w:r>
    </w:p>
    <w:p w14:paraId="7FED396E"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Объем иных межбюджетных трансфертов на поддержку мер по обеспечению сбалансированности бюджетов муниципальных образований Ачинского района и их распределение между муниципальными образованиями Ачинского района утверждаются решением Ачинского районного Совета депутатов о районном бюджете на очередной финансовый год и плановый период.</w:t>
      </w:r>
    </w:p>
    <w:p w14:paraId="4AC13463"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4) проведение регулярного и оперативного мониторинга финансовой ситуации в муниципальных образованиях Ачинского района.</w:t>
      </w:r>
    </w:p>
    <w:p w14:paraId="71038484"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В рамках реализации Соглашений финансовым управлением проводится мониторинг финансовой ситуации в муниципальных образованиях Ачинского района путем сбора и анализа отчетов и иной информации, представляемой органами местного самоуправления муниципальных образований Ачинского района в соответствии с Соглашениями.</w:t>
      </w:r>
    </w:p>
    <w:p w14:paraId="2EFFB1E4"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При проведении указанного мониторинга особое внимание уделяется динамике кредиторской задолженности бюджетов муниципальных образований ачинского района.</w:t>
      </w:r>
    </w:p>
    <w:p w14:paraId="22584E13"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 xml:space="preserve">5) проведение мониторинга и оценки качества управления муниципальными финансами в муниципальных образованиях Ачинского района. </w:t>
      </w:r>
    </w:p>
    <w:p w14:paraId="30B7E500" w14:textId="77777777" w:rsidR="00964D5D" w:rsidRPr="00964D5D" w:rsidRDefault="00964D5D" w:rsidP="00964D5D">
      <w:pPr>
        <w:autoSpaceDE w:val="0"/>
        <w:autoSpaceDN w:val="0"/>
        <w:adjustRightInd w:val="0"/>
        <w:spacing w:after="0" w:line="240" w:lineRule="auto"/>
        <w:ind w:firstLine="709"/>
        <w:jc w:val="both"/>
        <w:rPr>
          <w:rFonts w:ascii="Times New Roman" w:hAnsi="Times New Roman"/>
          <w:sz w:val="24"/>
          <w:szCs w:val="24"/>
        </w:rPr>
      </w:pPr>
      <w:r w:rsidRPr="00964D5D">
        <w:rPr>
          <w:rFonts w:ascii="Times New Roman" w:hAnsi="Times New Roman"/>
          <w:sz w:val="24"/>
          <w:szCs w:val="24"/>
        </w:rPr>
        <w:t>Данное мероприятие реализуется в соответствии с Приказом финансового управления администрации Ачинского района от 01.02.2018 № 7 «Об утверждении Порядка проведения мониторинга и оценки качества управления муниципальными финансами в сельских поселениях Ачинского района». Сводный рейтинг муниципальных образований по результатам оценки качества управления муниципальными финансами размещается на официальном сайте администрации Ачинского района https://www.ach-rajon.ru/ ежегодно, в срок до 1 апреля года, следующего за отчетным.</w:t>
      </w:r>
    </w:p>
    <w:p w14:paraId="08026698" w14:textId="77777777" w:rsidR="00964D5D" w:rsidRPr="00FF29E5" w:rsidRDefault="00964D5D" w:rsidP="00964D5D">
      <w:pPr>
        <w:autoSpaceDE w:val="0"/>
        <w:autoSpaceDN w:val="0"/>
        <w:adjustRightInd w:val="0"/>
        <w:spacing w:after="0" w:line="240" w:lineRule="auto"/>
        <w:ind w:firstLine="709"/>
        <w:jc w:val="both"/>
        <w:rPr>
          <w:rFonts w:ascii="Times New Roman" w:hAnsi="Times New Roman"/>
          <w:sz w:val="24"/>
          <w:szCs w:val="24"/>
        </w:rPr>
      </w:pPr>
    </w:p>
    <w:p w14:paraId="349EE6D2" w14:textId="77777777" w:rsidR="00872230" w:rsidRPr="00FF29E5"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r w:rsidRPr="00FF29E5">
        <w:rPr>
          <w:rFonts w:ascii="Times New Roman" w:hAnsi="Times New Roman"/>
          <w:sz w:val="24"/>
          <w:szCs w:val="24"/>
        </w:rPr>
        <w:t>5. Управление подпрограммой и контроль за ходом ее выполнения</w:t>
      </w:r>
    </w:p>
    <w:p w14:paraId="4F09C920" w14:textId="77777777" w:rsidR="00872230" w:rsidRPr="00FF29E5"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p>
    <w:p w14:paraId="4575AB5D" w14:textId="77777777" w:rsidR="00872230" w:rsidRPr="00FF29E5" w:rsidRDefault="00872230" w:rsidP="004D49DD">
      <w:pPr>
        <w:pStyle w:val="ConsPlusCell"/>
        <w:ind w:firstLine="709"/>
        <w:jc w:val="both"/>
        <w:rPr>
          <w:rFonts w:ascii="Times New Roman" w:hAnsi="Times New Roman" w:cs="Times New Roman"/>
          <w:sz w:val="24"/>
          <w:szCs w:val="24"/>
        </w:rPr>
      </w:pPr>
      <w:r w:rsidRPr="00FF29E5">
        <w:rPr>
          <w:rFonts w:ascii="Times New Roman" w:hAnsi="Times New Roman" w:cs="Times New Roman"/>
          <w:sz w:val="24"/>
          <w:szCs w:val="24"/>
        </w:rPr>
        <w:t>Текущий контроль за ходом реализации подпрограммы осуществляет финансовое управление.</w:t>
      </w:r>
    </w:p>
    <w:p w14:paraId="610EB95F" w14:textId="77777777" w:rsidR="000E7033" w:rsidRPr="007F335C" w:rsidRDefault="000E7033" w:rsidP="000E7033">
      <w:pPr>
        <w:pStyle w:val="ConsPlusCell"/>
        <w:ind w:firstLine="709"/>
        <w:jc w:val="both"/>
        <w:rPr>
          <w:rFonts w:ascii="Times New Roman" w:hAnsi="Times New Roman" w:cs="Times New Roman"/>
          <w:sz w:val="24"/>
          <w:szCs w:val="24"/>
        </w:rPr>
      </w:pPr>
      <w:r w:rsidRPr="007F335C">
        <w:rPr>
          <w:rFonts w:ascii="Times New Roman" w:hAnsi="Times New Roman" w:cs="Times New Roman"/>
          <w:sz w:val="24"/>
          <w:szCs w:val="24"/>
        </w:rPr>
        <w:t>Текущий контроль за целевым и эффективным расходованием средств районного бюджета осуществляет контролер-ревизор финансового управления администрации Ачинского района.</w:t>
      </w:r>
    </w:p>
    <w:p w14:paraId="0CEA6654" w14:textId="77777777" w:rsidR="000E7033" w:rsidRPr="007F335C" w:rsidRDefault="000E7033" w:rsidP="000E7033">
      <w:pPr>
        <w:autoSpaceDE w:val="0"/>
        <w:autoSpaceDN w:val="0"/>
        <w:adjustRightInd w:val="0"/>
        <w:spacing w:after="0" w:line="240" w:lineRule="auto"/>
        <w:ind w:firstLine="709"/>
        <w:jc w:val="both"/>
        <w:rPr>
          <w:rFonts w:ascii="Times New Roman" w:hAnsi="Times New Roman"/>
          <w:sz w:val="24"/>
          <w:szCs w:val="24"/>
        </w:rPr>
      </w:pPr>
      <w:r w:rsidRPr="007F335C">
        <w:rPr>
          <w:rFonts w:ascii="Times New Roman" w:hAnsi="Times New Roman"/>
          <w:sz w:val="24"/>
          <w:szCs w:val="24"/>
        </w:rPr>
        <w:t>Отчеты о реализации подпрограммы</w:t>
      </w:r>
      <w:r>
        <w:rPr>
          <w:rFonts w:ascii="Times New Roman" w:hAnsi="Times New Roman"/>
          <w:sz w:val="24"/>
          <w:szCs w:val="24"/>
        </w:rPr>
        <w:t xml:space="preserve"> формируются финансовым управлением и </w:t>
      </w:r>
      <w:r w:rsidRPr="007F335C">
        <w:rPr>
          <w:rFonts w:ascii="Times New Roman" w:hAnsi="Times New Roman"/>
          <w:sz w:val="24"/>
          <w:szCs w:val="24"/>
        </w:rPr>
        <w:t xml:space="preserve"> представляются в отдел экономического развития территории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w:t>
      </w:r>
      <w:r>
        <w:rPr>
          <w:rFonts w:ascii="Times New Roman" w:hAnsi="Times New Roman"/>
          <w:sz w:val="24"/>
          <w:szCs w:val="24"/>
        </w:rPr>
        <w:t xml:space="preserve"> </w:t>
      </w:r>
      <w:r w:rsidRPr="00946717">
        <w:rPr>
          <w:rFonts w:ascii="Times New Roman" w:hAnsi="Times New Roman"/>
          <w:sz w:val="24"/>
          <w:szCs w:val="24"/>
        </w:rPr>
        <w:t xml:space="preserve">в соответствии с требованиями к отчету о реализации </w:t>
      </w:r>
      <w:r>
        <w:rPr>
          <w:rFonts w:ascii="Times New Roman" w:hAnsi="Times New Roman"/>
          <w:sz w:val="24"/>
          <w:szCs w:val="24"/>
        </w:rPr>
        <w:t>муниципальной</w:t>
      </w:r>
      <w:r w:rsidRPr="00946717">
        <w:rPr>
          <w:rFonts w:ascii="Times New Roman" w:hAnsi="Times New Roman"/>
          <w:sz w:val="24"/>
          <w:szCs w:val="24"/>
        </w:rPr>
        <w:t xml:space="preserve"> программы, утвержденными Постановлением </w:t>
      </w:r>
      <w:r>
        <w:rPr>
          <w:rFonts w:ascii="Times New Roman" w:hAnsi="Times New Roman"/>
          <w:sz w:val="24"/>
          <w:szCs w:val="24"/>
        </w:rPr>
        <w:t>администрации Ачинского района от 09.08.2013 № 652-П «</w:t>
      </w:r>
      <w:r w:rsidRPr="00946717">
        <w:rPr>
          <w:rFonts w:ascii="Times New Roman" w:hAnsi="Times New Roman"/>
          <w:sz w:val="24"/>
          <w:szCs w:val="24"/>
        </w:rPr>
        <w:t xml:space="preserve">Об утверждении порядка принятия решений о разработке </w:t>
      </w:r>
      <w:r>
        <w:rPr>
          <w:rFonts w:ascii="Times New Roman" w:hAnsi="Times New Roman"/>
          <w:sz w:val="24"/>
          <w:szCs w:val="24"/>
        </w:rPr>
        <w:t>муниципальных программ Ачинского района</w:t>
      </w:r>
      <w:r w:rsidRPr="00946717">
        <w:rPr>
          <w:rFonts w:ascii="Times New Roman" w:hAnsi="Times New Roman"/>
          <w:sz w:val="24"/>
          <w:szCs w:val="24"/>
        </w:rPr>
        <w:t>, их формирования и реализации</w:t>
      </w:r>
      <w:r>
        <w:rPr>
          <w:rFonts w:ascii="Times New Roman" w:hAnsi="Times New Roman"/>
          <w:sz w:val="24"/>
          <w:szCs w:val="24"/>
        </w:rPr>
        <w:t>»</w:t>
      </w:r>
      <w:r w:rsidRPr="00946717">
        <w:rPr>
          <w:rFonts w:ascii="Times New Roman" w:hAnsi="Times New Roman"/>
          <w:sz w:val="24"/>
          <w:szCs w:val="24"/>
        </w:rPr>
        <w:t>.</w:t>
      </w:r>
    </w:p>
    <w:p w14:paraId="17645ED0" w14:textId="77777777" w:rsidR="000E7033" w:rsidRDefault="000E7033" w:rsidP="000E7033">
      <w:pPr>
        <w:autoSpaceDE w:val="0"/>
        <w:autoSpaceDN w:val="0"/>
        <w:adjustRightInd w:val="0"/>
        <w:spacing w:after="0" w:line="240" w:lineRule="auto"/>
        <w:ind w:firstLine="709"/>
        <w:jc w:val="both"/>
        <w:rPr>
          <w:rFonts w:ascii="Times New Roman" w:hAnsi="Times New Roman"/>
          <w:sz w:val="24"/>
          <w:szCs w:val="24"/>
        </w:rPr>
      </w:pPr>
      <w:r w:rsidRPr="00946717">
        <w:rPr>
          <w:rFonts w:ascii="Times New Roman" w:hAnsi="Times New Roman"/>
          <w:sz w:val="24"/>
          <w:szCs w:val="24"/>
        </w:rPr>
        <w:t xml:space="preserve">Контроль за использованием средств </w:t>
      </w:r>
      <w:r>
        <w:rPr>
          <w:rFonts w:ascii="Times New Roman" w:hAnsi="Times New Roman"/>
          <w:sz w:val="24"/>
          <w:szCs w:val="24"/>
        </w:rPr>
        <w:t xml:space="preserve">районного </w:t>
      </w:r>
      <w:r w:rsidRPr="00946717">
        <w:rPr>
          <w:rFonts w:ascii="Times New Roman" w:hAnsi="Times New Roman"/>
          <w:sz w:val="24"/>
          <w:szCs w:val="24"/>
        </w:rPr>
        <w:t>бюджета на реализацию мероприятий подпрограммы осуществляется Ревизионн</w:t>
      </w:r>
      <w:r>
        <w:rPr>
          <w:rFonts w:ascii="Times New Roman" w:hAnsi="Times New Roman"/>
          <w:sz w:val="24"/>
          <w:szCs w:val="24"/>
        </w:rPr>
        <w:t>ой</w:t>
      </w:r>
      <w:r w:rsidRPr="00946717">
        <w:rPr>
          <w:rFonts w:ascii="Times New Roman" w:hAnsi="Times New Roman"/>
          <w:sz w:val="24"/>
          <w:szCs w:val="24"/>
        </w:rPr>
        <w:t xml:space="preserve"> комисси</w:t>
      </w:r>
      <w:r>
        <w:rPr>
          <w:rFonts w:ascii="Times New Roman" w:hAnsi="Times New Roman"/>
          <w:sz w:val="24"/>
          <w:szCs w:val="24"/>
        </w:rPr>
        <w:t>ей</w:t>
      </w:r>
      <w:r w:rsidRPr="00946717">
        <w:rPr>
          <w:rFonts w:ascii="Times New Roman" w:hAnsi="Times New Roman"/>
          <w:sz w:val="24"/>
          <w:szCs w:val="24"/>
        </w:rPr>
        <w:t>.</w:t>
      </w:r>
    </w:p>
    <w:p w14:paraId="3E52086A" w14:textId="77777777" w:rsidR="00257B96" w:rsidRPr="00FF29E5" w:rsidRDefault="00257B96" w:rsidP="004D49DD">
      <w:pPr>
        <w:autoSpaceDE w:val="0"/>
        <w:autoSpaceDN w:val="0"/>
        <w:adjustRightInd w:val="0"/>
        <w:spacing w:after="0" w:line="240" w:lineRule="auto"/>
        <w:ind w:firstLine="709"/>
        <w:jc w:val="center"/>
        <w:rPr>
          <w:rFonts w:ascii="Times New Roman" w:hAnsi="Times New Roman"/>
          <w:sz w:val="24"/>
          <w:szCs w:val="24"/>
        </w:rPr>
      </w:pPr>
    </w:p>
    <w:p w14:paraId="0D274C0E" w14:textId="77777777" w:rsidR="00872230" w:rsidRPr="00FF29E5" w:rsidRDefault="00872230" w:rsidP="004D49DD">
      <w:pPr>
        <w:autoSpaceDE w:val="0"/>
        <w:autoSpaceDN w:val="0"/>
        <w:adjustRightInd w:val="0"/>
        <w:spacing w:after="0" w:line="240" w:lineRule="auto"/>
        <w:ind w:firstLine="709"/>
        <w:jc w:val="center"/>
        <w:rPr>
          <w:rFonts w:ascii="Times New Roman" w:hAnsi="Times New Roman"/>
          <w:sz w:val="24"/>
          <w:szCs w:val="24"/>
        </w:rPr>
      </w:pPr>
      <w:r w:rsidRPr="00FF29E5">
        <w:rPr>
          <w:rFonts w:ascii="Times New Roman" w:hAnsi="Times New Roman"/>
          <w:sz w:val="24"/>
          <w:szCs w:val="24"/>
        </w:rPr>
        <w:t>6. Оценка социально-экономической эффективности от реализации подпрограммы</w:t>
      </w:r>
    </w:p>
    <w:p w14:paraId="379D5FB9" w14:textId="77777777" w:rsidR="00872230" w:rsidRPr="00226223" w:rsidRDefault="00872230" w:rsidP="004D49DD">
      <w:pPr>
        <w:autoSpaceDE w:val="0"/>
        <w:autoSpaceDN w:val="0"/>
        <w:adjustRightInd w:val="0"/>
        <w:spacing w:after="0" w:line="240" w:lineRule="auto"/>
        <w:ind w:firstLine="709"/>
        <w:jc w:val="center"/>
        <w:rPr>
          <w:rFonts w:ascii="Times New Roman" w:hAnsi="Times New Roman"/>
          <w:sz w:val="24"/>
          <w:szCs w:val="24"/>
        </w:rPr>
      </w:pPr>
    </w:p>
    <w:p w14:paraId="2B6DFD3F" w14:textId="77777777" w:rsidR="00872230" w:rsidRPr="00226223" w:rsidRDefault="00872230" w:rsidP="004D49DD">
      <w:pPr>
        <w:autoSpaceDE w:val="0"/>
        <w:autoSpaceDN w:val="0"/>
        <w:adjustRightInd w:val="0"/>
        <w:spacing w:after="0" w:line="240" w:lineRule="auto"/>
        <w:ind w:firstLine="709"/>
        <w:jc w:val="both"/>
        <w:rPr>
          <w:rFonts w:ascii="Times New Roman" w:hAnsi="Times New Roman"/>
          <w:sz w:val="24"/>
          <w:szCs w:val="24"/>
        </w:rPr>
      </w:pPr>
      <w:r w:rsidRPr="00226223">
        <w:rPr>
          <w:rFonts w:ascii="Times New Roman" w:hAnsi="Times New Roman"/>
          <w:sz w:val="24"/>
          <w:szCs w:val="24"/>
        </w:rPr>
        <w:t xml:space="preserve">Поставленные цели и задачи подпрограммы соответствуют социально-экономическим приоритетам Ачинского района. </w:t>
      </w:r>
    </w:p>
    <w:p w14:paraId="46B12F7F" w14:textId="77777777" w:rsidR="00226223" w:rsidRPr="00791895" w:rsidRDefault="00226223" w:rsidP="00226223">
      <w:pPr>
        <w:autoSpaceDE w:val="0"/>
        <w:autoSpaceDN w:val="0"/>
        <w:adjustRightInd w:val="0"/>
        <w:spacing w:after="0" w:line="240" w:lineRule="auto"/>
        <w:ind w:firstLine="709"/>
        <w:jc w:val="both"/>
        <w:rPr>
          <w:rFonts w:ascii="Times New Roman" w:hAnsi="Times New Roman"/>
          <w:sz w:val="24"/>
          <w:szCs w:val="24"/>
        </w:rPr>
      </w:pPr>
      <w:r w:rsidRPr="00226223">
        <w:rPr>
          <w:rFonts w:ascii="Times New Roman" w:hAnsi="Times New Roman"/>
          <w:sz w:val="24"/>
          <w:szCs w:val="24"/>
        </w:rPr>
        <w:t>Планируемое изменение объективных показателей, характеризующих уровень социально-</w:t>
      </w:r>
      <w:r w:rsidRPr="00791895">
        <w:rPr>
          <w:rFonts w:ascii="Times New Roman" w:hAnsi="Times New Roman"/>
          <w:sz w:val="24"/>
          <w:szCs w:val="24"/>
        </w:rPr>
        <w:t>экономического развития в сфере управления муниципальными финансами, в результате реализации подпрограммы:</w:t>
      </w:r>
    </w:p>
    <w:p w14:paraId="1677EF10" w14:textId="19952465" w:rsidR="00226223" w:rsidRPr="00791895" w:rsidRDefault="00226223" w:rsidP="00226223">
      <w:pPr>
        <w:autoSpaceDE w:val="0"/>
        <w:autoSpaceDN w:val="0"/>
        <w:adjustRightInd w:val="0"/>
        <w:spacing w:after="0" w:line="240" w:lineRule="auto"/>
        <w:ind w:firstLine="709"/>
        <w:jc w:val="both"/>
        <w:rPr>
          <w:rFonts w:ascii="Times New Roman" w:hAnsi="Times New Roman"/>
          <w:sz w:val="24"/>
          <w:szCs w:val="24"/>
        </w:rPr>
      </w:pPr>
      <w:r w:rsidRPr="00791895">
        <w:rPr>
          <w:rFonts w:ascii="Times New Roman" w:hAnsi="Times New Roman"/>
          <w:sz w:val="24"/>
          <w:szCs w:val="24"/>
        </w:rPr>
        <w:lastRenderedPageBreak/>
        <w:t>достижение значения критерия выравнивания расчетной бюджетной обеспеченности муниципальных образований Ачинского района</w:t>
      </w:r>
      <w:r w:rsidR="00821267">
        <w:rPr>
          <w:rFonts w:ascii="Times New Roman" w:hAnsi="Times New Roman"/>
          <w:sz w:val="24"/>
          <w:szCs w:val="24"/>
        </w:rPr>
        <w:t xml:space="preserve"> в размере не менее 1,2</w:t>
      </w:r>
      <w:r w:rsidRPr="00791895">
        <w:rPr>
          <w:rFonts w:ascii="Times New Roman" w:hAnsi="Times New Roman"/>
          <w:sz w:val="24"/>
          <w:szCs w:val="24"/>
        </w:rPr>
        <w:t>;</w:t>
      </w:r>
    </w:p>
    <w:p w14:paraId="121AEDB7" w14:textId="1DEDC699" w:rsidR="00226223" w:rsidRPr="00791895" w:rsidRDefault="00226223" w:rsidP="00226223">
      <w:pPr>
        <w:autoSpaceDE w:val="0"/>
        <w:autoSpaceDN w:val="0"/>
        <w:adjustRightInd w:val="0"/>
        <w:spacing w:after="0" w:line="240" w:lineRule="auto"/>
        <w:ind w:firstLine="709"/>
        <w:jc w:val="both"/>
        <w:rPr>
          <w:rFonts w:ascii="Times New Roman" w:hAnsi="Times New Roman"/>
          <w:sz w:val="24"/>
          <w:szCs w:val="24"/>
        </w:rPr>
      </w:pPr>
      <w:r w:rsidRPr="00791895">
        <w:rPr>
          <w:rFonts w:ascii="Times New Roman" w:hAnsi="Times New Roman"/>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w:t>
      </w:r>
      <w:r w:rsidR="00821267">
        <w:rPr>
          <w:rFonts w:ascii="Times New Roman" w:hAnsi="Times New Roman"/>
          <w:sz w:val="24"/>
          <w:szCs w:val="24"/>
        </w:rPr>
        <w:t xml:space="preserve"> сферы и по исполнению обязательств перед гражда</w:t>
      </w:r>
      <w:r w:rsidR="002534AB">
        <w:rPr>
          <w:rFonts w:ascii="Times New Roman" w:hAnsi="Times New Roman"/>
          <w:sz w:val="24"/>
          <w:szCs w:val="24"/>
        </w:rPr>
        <w:t>на</w:t>
      </w:r>
      <w:r w:rsidR="00821267">
        <w:rPr>
          <w:rFonts w:ascii="Times New Roman" w:hAnsi="Times New Roman"/>
          <w:sz w:val="24"/>
          <w:szCs w:val="24"/>
        </w:rPr>
        <w:t>ми</w:t>
      </w:r>
      <w:r w:rsidR="003E2D5E">
        <w:rPr>
          <w:rFonts w:ascii="Times New Roman" w:hAnsi="Times New Roman"/>
          <w:sz w:val="24"/>
          <w:szCs w:val="24"/>
        </w:rPr>
        <w:t>;</w:t>
      </w:r>
    </w:p>
    <w:p w14:paraId="2E1E4219" w14:textId="1C62121F" w:rsidR="00226223" w:rsidRDefault="00226223" w:rsidP="00226223">
      <w:pPr>
        <w:autoSpaceDE w:val="0"/>
        <w:autoSpaceDN w:val="0"/>
        <w:adjustRightInd w:val="0"/>
        <w:spacing w:after="0" w:line="240" w:lineRule="auto"/>
        <w:ind w:firstLine="709"/>
        <w:jc w:val="both"/>
        <w:rPr>
          <w:rFonts w:ascii="Times New Roman" w:hAnsi="Times New Roman"/>
          <w:sz w:val="24"/>
          <w:szCs w:val="24"/>
        </w:rPr>
      </w:pPr>
      <w:r w:rsidRPr="00791895">
        <w:rPr>
          <w:rFonts w:ascii="Times New Roman" w:hAnsi="Times New Roman"/>
          <w:sz w:val="24"/>
          <w:szCs w:val="24"/>
        </w:rPr>
        <w:t>рост количества муниципальных образований Ачинского района, которым присвоена 1-я или 2-я степень качества управления муниципальными финансами.</w:t>
      </w:r>
    </w:p>
    <w:p w14:paraId="795DFBD6" w14:textId="77777777" w:rsidR="00226223" w:rsidRDefault="00226223" w:rsidP="00226223">
      <w:pPr>
        <w:autoSpaceDE w:val="0"/>
        <w:autoSpaceDN w:val="0"/>
        <w:adjustRightInd w:val="0"/>
        <w:spacing w:after="0" w:line="240" w:lineRule="auto"/>
        <w:ind w:firstLine="709"/>
        <w:jc w:val="both"/>
        <w:rPr>
          <w:rFonts w:ascii="Times New Roman" w:hAnsi="Times New Roman"/>
          <w:sz w:val="24"/>
          <w:szCs w:val="24"/>
        </w:rPr>
      </w:pPr>
    </w:p>
    <w:p w14:paraId="47811AD8" w14:textId="071011D9" w:rsidR="00872230" w:rsidRPr="00226223" w:rsidRDefault="00872230" w:rsidP="004D49DD">
      <w:pPr>
        <w:autoSpaceDE w:val="0"/>
        <w:autoSpaceDN w:val="0"/>
        <w:adjustRightInd w:val="0"/>
        <w:spacing w:after="0" w:line="240" w:lineRule="auto"/>
        <w:ind w:firstLine="709"/>
        <w:jc w:val="center"/>
        <w:rPr>
          <w:rFonts w:ascii="Times New Roman" w:hAnsi="Times New Roman"/>
          <w:sz w:val="24"/>
          <w:szCs w:val="24"/>
        </w:rPr>
      </w:pPr>
      <w:r w:rsidRPr="00226223">
        <w:rPr>
          <w:rFonts w:ascii="Times New Roman" w:hAnsi="Times New Roman"/>
          <w:sz w:val="24"/>
          <w:szCs w:val="24"/>
        </w:rPr>
        <w:t>7. Мероприятия программы</w:t>
      </w:r>
    </w:p>
    <w:p w14:paraId="6942964F" w14:textId="77777777" w:rsidR="00226223" w:rsidRPr="00226223" w:rsidRDefault="00226223" w:rsidP="00226223">
      <w:pPr>
        <w:autoSpaceDE w:val="0"/>
        <w:autoSpaceDN w:val="0"/>
        <w:adjustRightInd w:val="0"/>
        <w:spacing w:after="0" w:line="240" w:lineRule="auto"/>
        <w:ind w:firstLine="709"/>
        <w:jc w:val="both"/>
        <w:rPr>
          <w:rFonts w:ascii="Times New Roman" w:hAnsi="Times New Roman"/>
          <w:sz w:val="24"/>
          <w:szCs w:val="24"/>
        </w:rPr>
      </w:pPr>
    </w:p>
    <w:p w14:paraId="0A48D72E" w14:textId="25933303" w:rsidR="00872230" w:rsidRPr="00226223" w:rsidRDefault="00872230" w:rsidP="00C321BF">
      <w:pPr>
        <w:autoSpaceDE w:val="0"/>
        <w:autoSpaceDN w:val="0"/>
        <w:adjustRightInd w:val="0"/>
        <w:spacing w:after="0" w:line="240" w:lineRule="auto"/>
        <w:ind w:firstLine="709"/>
        <w:jc w:val="both"/>
        <w:rPr>
          <w:rFonts w:ascii="Times New Roman" w:hAnsi="Times New Roman"/>
          <w:sz w:val="24"/>
          <w:szCs w:val="24"/>
        </w:rPr>
      </w:pPr>
      <w:r w:rsidRPr="00226223">
        <w:rPr>
          <w:rFonts w:ascii="Times New Roman" w:hAnsi="Times New Roman"/>
          <w:sz w:val="24"/>
          <w:szCs w:val="24"/>
        </w:rPr>
        <w:t>Перечень подпрограммных мероприятий представлен в приложении № 2 к подпрограмме.</w:t>
      </w:r>
    </w:p>
    <w:p w14:paraId="2773A4BA" w14:textId="77777777" w:rsidR="00872230" w:rsidRPr="00DB5D8C" w:rsidRDefault="00872230" w:rsidP="004D49DD">
      <w:pPr>
        <w:autoSpaceDE w:val="0"/>
        <w:autoSpaceDN w:val="0"/>
        <w:adjustRightInd w:val="0"/>
        <w:spacing w:after="0" w:line="240" w:lineRule="auto"/>
        <w:ind w:firstLine="709"/>
        <w:jc w:val="center"/>
        <w:rPr>
          <w:rFonts w:ascii="Times New Roman" w:hAnsi="Times New Roman"/>
          <w:color w:val="FF0000"/>
          <w:sz w:val="24"/>
          <w:szCs w:val="24"/>
        </w:rPr>
      </w:pPr>
    </w:p>
    <w:p w14:paraId="1A834312" w14:textId="77777777" w:rsidR="00872230" w:rsidRPr="003E2D5E" w:rsidRDefault="00872230" w:rsidP="004D49DD">
      <w:pPr>
        <w:autoSpaceDE w:val="0"/>
        <w:autoSpaceDN w:val="0"/>
        <w:adjustRightInd w:val="0"/>
        <w:spacing w:after="0" w:line="240" w:lineRule="auto"/>
        <w:ind w:firstLine="709"/>
        <w:jc w:val="center"/>
        <w:rPr>
          <w:rFonts w:ascii="Times New Roman" w:hAnsi="Times New Roman"/>
          <w:sz w:val="24"/>
          <w:szCs w:val="24"/>
        </w:rPr>
      </w:pPr>
      <w:r w:rsidRPr="003E2D5E">
        <w:rPr>
          <w:rFonts w:ascii="Times New Roman" w:hAnsi="Times New Roman"/>
          <w:sz w:val="24"/>
          <w:szCs w:val="24"/>
        </w:rPr>
        <w:t>8. Обоснование финансовых, материальных и трудовых затрат</w:t>
      </w:r>
    </w:p>
    <w:p w14:paraId="38B0D8AA" w14:textId="77777777" w:rsidR="00872230" w:rsidRPr="00DB5D8C" w:rsidRDefault="00872230" w:rsidP="004D49DD">
      <w:pPr>
        <w:autoSpaceDE w:val="0"/>
        <w:autoSpaceDN w:val="0"/>
        <w:adjustRightInd w:val="0"/>
        <w:spacing w:after="0" w:line="240" w:lineRule="auto"/>
        <w:ind w:firstLine="709"/>
        <w:jc w:val="center"/>
        <w:rPr>
          <w:rFonts w:ascii="Times New Roman" w:hAnsi="Times New Roman"/>
          <w:color w:val="FF0000"/>
          <w:sz w:val="24"/>
          <w:szCs w:val="24"/>
        </w:rPr>
      </w:pPr>
    </w:p>
    <w:p w14:paraId="7374C467" w14:textId="0F97F163" w:rsidR="00872230" w:rsidRPr="003E2D5E" w:rsidRDefault="00872230" w:rsidP="004D49DD">
      <w:pPr>
        <w:autoSpaceDE w:val="0"/>
        <w:autoSpaceDN w:val="0"/>
        <w:adjustRightInd w:val="0"/>
        <w:spacing w:after="0" w:line="240" w:lineRule="auto"/>
        <w:ind w:firstLine="709"/>
        <w:jc w:val="both"/>
        <w:rPr>
          <w:rFonts w:ascii="Times New Roman" w:hAnsi="Times New Roman"/>
          <w:sz w:val="24"/>
          <w:szCs w:val="24"/>
        </w:rPr>
      </w:pPr>
      <w:r w:rsidRPr="003E2D5E">
        <w:rPr>
          <w:rFonts w:ascii="Times New Roman" w:hAnsi="Times New Roman"/>
          <w:sz w:val="24"/>
          <w:szCs w:val="24"/>
        </w:rPr>
        <w:t>Источником финансирования программных мероприятий являются средства районного</w:t>
      </w:r>
      <w:r w:rsidR="003E2D5E" w:rsidRPr="003E2D5E">
        <w:rPr>
          <w:rFonts w:ascii="Times New Roman" w:hAnsi="Times New Roman"/>
          <w:sz w:val="24"/>
          <w:szCs w:val="24"/>
        </w:rPr>
        <w:t xml:space="preserve"> и </w:t>
      </w:r>
      <w:r w:rsidRPr="003E2D5E">
        <w:rPr>
          <w:rFonts w:ascii="Times New Roman" w:hAnsi="Times New Roman"/>
          <w:sz w:val="24"/>
          <w:szCs w:val="24"/>
        </w:rPr>
        <w:t>краевого бюджетов.</w:t>
      </w:r>
    </w:p>
    <w:p w14:paraId="3E8A4D0C" w14:textId="41B450B5" w:rsidR="00D33292" w:rsidRPr="003E2D5E" w:rsidRDefault="00872230" w:rsidP="00D33292">
      <w:pPr>
        <w:spacing w:after="0" w:line="240" w:lineRule="auto"/>
        <w:ind w:firstLine="709"/>
        <w:jc w:val="both"/>
        <w:rPr>
          <w:rFonts w:ascii="Times New Roman" w:hAnsi="Times New Roman"/>
          <w:sz w:val="24"/>
          <w:szCs w:val="24"/>
        </w:rPr>
      </w:pPr>
      <w:r w:rsidRPr="003E2D5E">
        <w:rPr>
          <w:rFonts w:ascii="Times New Roman" w:hAnsi="Times New Roman"/>
          <w:sz w:val="24"/>
          <w:szCs w:val="24"/>
        </w:rPr>
        <w:t xml:space="preserve">Всего на реализацию подпрограммных мероприятий потребуется </w:t>
      </w:r>
      <w:r w:rsidR="00483596" w:rsidRPr="003E2D5E">
        <w:rPr>
          <w:rFonts w:ascii="Times New Roman" w:hAnsi="Times New Roman"/>
          <w:sz w:val="24"/>
          <w:szCs w:val="24"/>
        </w:rPr>
        <w:t>856 294,78</w:t>
      </w:r>
      <w:r w:rsidRPr="003E2D5E">
        <w:rPr>
          <w:rFonts w:ascii="Times New Roman" w:hAnsi="Times New Roman"/>
          <w:sz w:val="24"/>
          <w:szCs w:val="24"/>
        </w:rPr>
        <w:t xml:space="preserve"> тыс. рублей, в том числе: 39</w:t>
      </w:r>
      <w:r w:rsidR="00FF1BA0" w:rsidRPr="003E2D5E">
        <w:rPr>
          <w:rFonts w:ascii="Times New Roman" w:hAnsi="Times New Roman"/>
          <w:sz w:val="24"/>
          <w:szCs w:val="24"/>
        </w:rPr>
        <w:t xml:space="preserve"> </w:t>
      </w:r>
      <w:r w:rsidRPr="003E2D5E">
        <w:rPr>
          <w:rFonts w:ascii="Times New Roman" w:hAnsi="Times New Roman"/>
          <w:sz w:val="24"/>
          <w:szCs w:val="24"/>
        </w:rPr>
        <w:t>450,</w:t>
      </w:r>
      <w:r w:rsidR="00483596" w:rsidRPr="003E2D5E">
        <w:rPr>
          <w:rFonts w:ascii="Times New Roman" w:hAnsi="Times New Roman"/>
          <w:sz w:val="24"/>
          <w:szCs w:val="24"/>
        </w:rPr>
        <w:t>37</w:t>
      </w:r>
      <w:r w:rsidRPr="003E2D5E">
        <w:rPr>
          <w:rFonts w:ascii="Times New Roman" w:hAnsi="Times New Roman"/>
          <w:sz w:val="24"/>
          <w:szCs w:val="24"/>
        </w:rPr>
        <w:t xml:space="preserve"> тыс. рублей в 2014 году, 28</w:t>
      </w:r>
      <w:r w:rsidR="00FF1BA0" w:rsidRPr="003E2D5E">
        <w:rPr>
          <w:rFonts w:ascii="Times New Roman" w:hAnsi="Times New Roman"/>
          <w:sz w:val="24"/>
          <w:szCs w:val="24"/>
        </w:rPr>
        <w:t xml:space="preserve"> </w:t>
      </w:r>
      <w:r w:rsidRPr="003E2D5E">
        <w:rPr>
          <w:rFonts w:ascii="Times New Roman" w:hAnsi="Times New Roman"/>
          <w:sz w:val="24"/>
          <w:szCs w:val="24"/>
        </w:rPr>
        <w:t>537,</w:t>
      </w:r>
      <w:r w:rsidR="00483596" w:rsidRPr="003E2D5E">
        <w:rPr>
          <w:rFonts w:ascii="Times New Roman" w:hAnsi="Times New Roman"/>
          <w:sz w:val="24"/>
          <w:szCs w:val="24"/>
        </w:rPr>
        <w:t>38</w:t>
      </w:r>
      <w:r w:rsidRPr="003E2D5E">
        <w:rPr>
          <w:rFonts w:ascii="Times New Roman" w:hAnsi="Times New Roman"/>
          <w:sz w:val="24"/>
          <w:szCs w:val="24"/>
        </w:rPr>
        <w:t xml:space="preserve"> тыс. рублей - в 2015 году, 46</w:t>
      </w:r>
      <w:r w:rsidR="00FF1BA0" w:rsidRPr="003E2D5E">
        <w:rPr>
          <w:rFonts w:ascii="Times New Roman" w:hAnsi="Times New Roman"/>
          <w:sz w:val="24"/>
          <w:szCs w:val="24"/>
        </w:rPr>
        <w:t xml:space="preserve"> </w:t>
      </w:r>
      <w:r w:rsidRPr="003E2D5E">
        <w:rPr>
          <w:rFonts w:ascii="Times New Roman" w:hAnsi="Times New Roman"/>
          <w:sz w:val="24"/>
          <w:szCs w:val="24"/>
        </w:rPr>
        <w:t>005,</w:t>
      </w:r>
      <w:r w:rsidR="00483596" w:rsidRPr="003E2D5E">
        <w:rPr>
          <w:rFonts w:ascii="Times New Roman" w:hAnsi="Times New Roman"/>
          <w:sz w:val="24"/>
          <w:szCs w:val="24"/>
        </w:rPr>
        <w:t>16</w:t>
      </w:r>
      <w:r w:rsidRPr="003E2D5E">
        <w:rPr>
          <w:rFonts w:ascii="Times New Roman" w:hAnsi="Times New Roman"/>
          <w:sz w:val="24"/>
          <w:szCs w:val="24"/>
        </w:rPr>
        <w:t xml:space="preserve"> тыс. рублей - в 2016 году, 94</w:t>
      </w:r>
      <w:r w:rsidR="00FF1BA0" w:rsidRPr="003E2D5E">
        <w:rPr>
          <w:rFonts w:ascii="Times New Roman" w:hAnsi="Times New Roman"/>
          <w:sz w:val="24"/>
          <w:szCs w:val="24"/>
        </w:rPr>
        <w:t xml:space="preserve"> </w:t>
      </w:r>
      <w:r w:rsidRPr="003E2D5E">
        <w:rPr>
          <w:rFonts w:ascii="Times New Roman" w:hAnsi="Times New Roman"/>
          <w:sz w:val="24"/>
          <w:szCs w:val="24"/>
        </w:rPr>
        <w:t>783,9</w:t>
      </w:r>
      <w:r w:rsidR="00483596" w:rsidRPr="003E2D5E">
        <w:rPr>
          <w:rFonts w:ascii="Times New Roman" w:hAnsi="Times New Roman"/>
          <w:sz w:val="24"/>
          <w:szCs w:val="24"/>
        </w:rPr>
        <w:t>2</w:t>
      </w:r>
      <w:r w:rsidRPr="003E2D5E">
        <w:rPr>
          <w:rFonts w:ascii="Times New Roman" w:hAnsi="Times New Roman"/>
          <w:sz w:val="24"/>
          <w:szCs w:val="24"/>
        </w:rPr>
        <w:t xml:space="preserve"> тыс. рублей в 2017 году, 110</w:t>
      </w:r>
      <w:r w:rsidR="00483596" w:rsidRPr="003E2D5E">
        <w:rPr>
          <w:rFonts w:ascii="Times New Roman" w:hAnsi="Times New Roman"/>
          <w:sz w:val="24"/>
          <w:szCs w:val="24"/>
        </w:rPr>
        <w:t> </w:t>
      </w:r>
      <w:r w:rsidRPr="003E2D5E">
        <w:rPr>
          <w:rFonts w:ascii="Times New Roman" w:hAnsi="Times New Roman"/>
          <w:sz w:val="24"/>
          <w:szCs w:val="24"/>
        </w:rPr>
        <w:t>9</w:t>
      </w:r>
      <w:r w:rsidR="00483596" w:rsidRPr="003E2D5E">
        <w:rPr>
          <w:rFonts w:ascii="Times New Roman" w:hAnsi="Times New Roman"/>
          <w:sz w:val="24"/>
          <w:szCs w:val="24"/>
        </w:rPr>
        <w:t>07,95</w:t>
      </w:r>
      <w:r w:rsidRPr="003E2D5E">
        <w:rPr>
          <w:rFonts w:ascii="Times New Roman" w:hAnsi="Times New Roman"/>
          <w:sz w:val="24"/>
          <w:szCs w:val="24"/>
        </w:rPr>
        <w:t xml:space="preserve"> тыс. рублей в 2018 году, 97</w:t>
      </w:r>
      <w:r w:rsidR="00FF1BA0" w:rsidRPr="003E2D5E">
        <w:rPr>
          <w:rFonts w:ascii="Times New Roman" w:hAnsi="Times New Roman"/>
          <w:sz w:val="24"/>
          <w:szCs w:val="24"/>
        </w:rPr>
        <w:t xml:space="preserve"> </w:t>
      </w:r>
      <w:r w:rsidRPr="003E2D5E">
        <w:rPr>
          <w:rFonts w:ascii="Times New Roman" w:hAnsi="Times New Roman"/>
          <w:sz w:val="24"/>
          <w:szCs w:val="24"/>
        </w:rPr>
        <w:t>352,</w:t>
      </w:r>
      <w:r w:rsidR="00483596" w:rsidRPr="003E2D5E">
        <w:rPr>
          <w:rFonts w:ascii="Times New Roman" w:hAnsi="Times New Roman"/>
          <w:sz w:val="24"/>
          <w:szCs w:val="24"/>
        </w:rPr>
        <w:t>48</w:t>
      </w:r>
      <w:r w:rsidRPr="003E2D5E">
        <w:rPr>
          <w:rFonts w:ascii="Times New Roman" w:hAnsi="Times New Roman"/>
          <w:sz w:val="24"/>
          <w:szCs w:val="24"/>
        </w:rPr>
        <w:t xml:space="preserve"> тыс. рублей в 2019 году, 72</w:t>
      </w:r>
      <w:r w:rsidR="00FF1BA0" w:rsidRPr="003E2D5E">
        <w:rPr>
          <w:rFonts w:ascii="Times New Roman" w:hAnsi="Times New Roman"/>
          <w:sz w:val="24"/>
          <w:szCs w:val="24"/>
        </w:rPr>
        <w:t xml:space="preserve"> </w:t>
      </w:r>
      <w:r w:rsidRPr="003E2D5E">
        <w:rPr>
          <w:rFonts w:ascii="Times New Roman" w:hAnsi="Times New Roman"/>
          <w:sz w:val="24"/>
          <w:szCs w:val="24"/>
        </w:rPr>
        <w:t>061,</w:t>
      </w:r>
      <w:r w:rsidR="00483596" w:rsidRPr="003E2D5E">
        <w:rPr>
          <w:rFonts w:ascii="Times New Roman" w:hAnsi="Times New Roman"/>
          <w:sz w:val="24"/>
          <w:szCs w:val="24"/>
        </w:rPr>
        <w:t>57</w:t>
      </w:r>
      <w:r w:rsidRPr="003E2D5E">
        <w:rPr>
          <w:rFonts w:ascii="Times New Roman" w:hAnsi="Times New Roman"/>
          <w:sz w:val="24"/>
          <w:szCs w:val="24"/>
        </w:rPr>
        <w:t xml:space="preserve"> тыс. рублей в 2020 году, </w:t>
      </w:r>
      <w:r w:rsidR="00FF1BA0" w:rsidRPr="003E2D5E">
        <w:rPr>
          <w:rFonts w:ascii="Times New Roman" w:hAnsi="Times New Roman"/>
          <w:sz w:val="24"/>
          <w:szCs w:val="24"/>
        </w:rPr>
        <w:t>6</w:t>
      </w:r>
      <w:r w:rsidR="004A38B5" w:rsidRPr="003E2D5E">
        <w:rPr>
          <w:rFonts w:ascii="Times New Roman" w:hAnsi="Times New Roman"/>
          <w:sz w:val="24"/>
          <w:szCs w:val="24"/>
        </w:rPr>
        <w:t>9 083,</w:t>
      </w:r>
      <w:r w:rsidR="00483596" w:rsidRPr="003E2D5E">
        <w:rPr>
          <w:rFonts w:ascii="Times New Roman" w:hAnsi="Times New Roman"/>
          <w:sz w:val="24"/>
          <w:szCs w:val="24"/>
        </w:rPr>
        <w:t>88</w:t>
      </w:r>
      <w:r w:rsidRPr="003E2D5E">
        <w:rPr>
          <w:rFonts w:ascii="Times New Roman" w:hAnsi="Times New Roman"/>
          <w:sz w:val="24"/>
          <w:szCs w:val="24"/>
        </w:rPr>
        <w:t xml:space="preserve"> тыс. рублей в 2021 </w:t>
      </w:r>
      <w:r w:rsidRPr="00E103B1">
        <w:rPr>
          <w:rFonts w:ascii="Times New Roman" w:hAnsi="Times New Roman"/>
          <w:sz w:val="24"/>
          <w:szCs w:val="24"/>
        </w:rPr>
        <w:t xml:space="preserve">году, </w:t>
      </w:r>
      <w:r w:rsidR="00483596" w:rsidRPr="00E103B1">
        <w:rPr>
          <w:rFonts w:ascii="Times New Roman" w:hAnsi="Times New Roman"/>
          <w:sz w:val="24"/>
          <w:szCs w:val="24"/>
        </w:rPr>
        <w:t>70 384,63</w:t>
      </w:r>
      <w:r w:rsidRPr="00E103B1">
        <w:rPr>
          <w:rFonts w:ascii="Times New Roman" w:hAnsi="Times New Roman"/>
          <w:sz w:val="24"/>
          <w:szCs w:val="24"/>
        </w:rPr>
        <w:t xml:space="preserve"> тыс. рублей в 2022 году, </w:t>
      </w:r>
      <w:r w:rsidR="00483596" w:rsidRPr="00E103B1">
        <w:rPr>
          <w:rFonts w:ascii="Times New Roman" w:hAnsi="Times New Roman"/>
          <w:sz w:val="24"/>
          <w:szCs w:val="24"/>
        </w:rPr>
        <w:t>76 081,88</w:t>
      </w:r>
      <w:r w:rsidRPr="00E103B1">
        <w:rPr>
          <w:rFonts w:ascii="Times New Roman" w:hAnsi="Times New Roman"/>
          <w:sz w:val="24"/>
          <w:szCs w:val="24"/>
        </w:rPr>
        <w:t xml:space="preserve"> тыс. рублей в 2023 году</w:t>
      </w:r>
      <w:r w:rsidR="00FF1BA0" w:rsidRPr="00E103B1">
        <w:rPr>
          <w:rFonts w:ascii="Times New Roman" w:hAnsi="Times New Roman"/>
          <w:sz w:val="24"/>
          <w:szCs w:val="24"/>
        </w:rPr>
        <w:t xml:space="preserve">, </w:t>
      </w:r>
      <w:r w:rsidR="00D33292" w:rsidRPr="00E103B1">
        <w:rPr>
          <w:rFonts w:ascii="Times New Roman" w:hAnsi="Times New Roman"/>
          <w:sz w:val="24"/>
          <w:szCs w:val="24"/>
        </w:rPr>
        <w:t>75 936,73</w:t>
      </w:r>
      <w:r w:rsidR="00FF1BA0" w:rsidRPr="00E103B1">
        <w:rPr>
          <w:rFonts w:ascii="Times New Roman" w:hAnsi="Times New Roman"/>
          <w:sz w:val="24"/>
          <w:szCs w:val="24"/>
        </w:rPr>
        <w:t xml:space="preserve"> тыс. рублей</w:t>
      </w:r>
      <w:r w:rsidR="00FF1BA0" w:rsidRPr="003E2D5E">
        <w:rPr>
          <w:rFonts w:ascii="Times New Roman" w:hAnsi="Times New Roman"/>
          <w:sz w:val="24"/>
          <w:szCs w:val="24"/>
        </w:rPr>
        <w:t xml:space="preserve"> в 2024 году</w:t>
      </w:r>
      <w:r w:rsidR="00D33292" w:rsidRPr="003E2D5E">
        <w:rPr>
          <w:rFonts w:ascii="Times New Roman" w:hAnsi="Times New Roman"/>
          <w:sz w:val="24"/>
          <w:szCs w:val="24"/>
        </w:rPr>
        <w:t>, 75 708,83 тыс. рублей в 2025 году.</w:t>
      </w:r>
    </w:p>
    <w:p w14:paraId="619F8AAB" w14:textId="5ABA8AD1" w:rsidR="00872230" w:rsidRPr="003E2D5E"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4097A7A6" w14:textId="77777777" w:rsidR="00872230" w:rsidRPr="003E2D5E" w:rsidRDefault="00872230" w:rsidP="004D49DD">
      <w:pPr>
        <w:autoSpaceDE w:val="0"/>
        <w:autoSpaceDN w:val="0"/>
        <w:adjustRightInd w:val="0"/>
        <w:spacing w:after="0" w:line="240" w:lineRule="auto"/>
        <w:ind w:firstLine="709"/>
        <w:jc w:val="both"/>
        <w:rPr>
          <w:rFonts w:ascii="Times New Roman" w:hAnsi="Times New Roman"/>
          <w:sz w:val="28"/>
          <w:szCs w:val="28"/>
        </w:rPr>
      </w:pPr>
    </w:p>
    <w:p w14:paraId="150769DE" w14:textId="77777777" w:rsidR="00872230" w:rsidRDefault="00872230" w:rsidP="004D49DD">
      <w:pPr>
        <w:autoSpaceDE w:val="0"/>
        <w:autoSpaceDN w:val="0"/>
        <w:adjustRightInd w:val="0"/>
        <w:spacing w:after="0" w:line="240" w:lineRule="auto"/>
        <w:ind w:firstLine="709"/>
        <w:jc w:val="both"/>
        <w:rPr>
          <w:rFonts w:ascii="Times New Roman" w:hAnsi="Times New Roman"/>
          <w:sz w:val="28"/>
          <w:szCs w:val="28"/>
        </w:rPr>
      </w:pPr>
    </w:p>
    <w:p w14:paraId="587525F7"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213E570A"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6F9DDA18"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5C4C528"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38CC3B84"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E140256"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30AA4661" w14:textId="77777777" w:rsidR="00872230" w:rsidRDefault="00872230" w:rsidP="00872230">
      <w:pPr>
        <w:spacing w:after="0" w:line="240" w:lineRule="auto"/>
        <w:rPr>
          <w:rFonts w:ascii="Times New Roman" w:hAnsi="Times New Roman"/>
          <w:sz w:val="28"/>
          <w:szCs w:val="28"/>
        </w:rPr>
        <w:sectPr w:rsidR="00872230" w:rsidSect="004D49DD">
          <w:pgSz w:w="11906" w:h="16838"/>
          <w:pgMar w:top="1134" w:right="567" w:bottom="1134" w:left="1418" w:header="720" w:footer="720" w:gutter="0"/>
          <w:cols w:space="720"/>
        </w:sectPr>
      </w:pPr>
    </w:p>
    <w:p w14:paraId="0F5AC65E"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lastRenderedPageBreak/>
        <w:t>Приложение № 1</w:t>
      </w:r>
    </w:p>
    <w:p w14:paraId="2878B06F" w14:textId="77777777" w:rsidR="00872230" w:rsidRDefault="00872230" w:rsidP="00872230">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14:paraId="39155336" w14:textId="77777777" w:rsidR="00872230" w:rsidRDefault="00872230" w:rsidP="00872230">
      <w:pPr>
        <w:autoSpaceDE w:val="0"/>
        <w:autoSpaceDN w:val="0"/>
        <w:adjustRightInd w:val="0"/>
        <w:spacing w:after="0" w:line="240" w:lineRule="auto"/>
        <w:ind w:firstLine="540"/>
        <w:jc w:val="both"/>
        <w:rPr>
          <w:rFonts w:ascii="Times New Roman" w:hAnsi="Times New Roman"/>
          <w:sz w:val="24"/>
          <w:szCs w:val="24"/>
        </w:rPr>
      </w:pPr>
    </w:p>
    <w:p w14:paraId="02262400" w14:textId="77777777" w:rsidR="00872230" w:rsidRDefault="00872230" w:rsidP="00872230">
      <w:pPr>
        <w:autoSpaceDE w:val="0"/>
        <w:autoSpaceDN w:val="0"/>
        <w:adjustRightInd w:val="0"/>
        <w:spacing w:after="0" w:line="240" w:lineRule="auto"/>
        <w:ind w:firstLine="540"/>
        <w:jc w:val="center"/>
        <w:outlineLvl w:val="0"/>
        <w:rPr>
          <w:rFonts w:ascii="Times New Roman" w:hAnsi="Times New Roman"/>
          <w:sz w:val="24"/>
          <w:szCs w:val="24"/>
        </w:rPr>
      </w:pPr>
      <w:r>
        <w:rPr>
          <w:rFonts w:ascii="Times New Roman" w:hAnsi="Times New Roman"/>
          <w:sz w:val="24"/>
          <w:szCs w:val="24"/>
        </w:rPr>
        <w:t>Перечень целевых индикаторов подпрограммы</w:t>
      </w:r>
    </w:p>
    <w:p w14:paraId="0C3FBE43" w14:textId="77777777" w:rsidR="00872230" w:rsidRDefault="00872230" w:rsidP="00872230">
      <w:pPr>
        <w:autoSpaceDE w:val="0"/>
        <w:autoSpaceDN w:val="0"/>
        <w:adjustRightInd w:val="0"/>
        <w:spacing w:after="0" w:line="240" w:lineRule="auto"/>
        <w:ind w:firstLine="540"/>
        <w:jc w:val="center"/>
        <w:rPr>
          <w:rFonts w:ascii="Times New Roman" w:hAnsi="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15"/>
        <w:gridCol w:w="2178"/>
        <w:gridCol w:w="1037"/>
        <w:gridCol w:w="1679"/>
        <w:gridCol w:w="564"/>
        <w:gridCol w:w="586"/>
        <w:gridCol w:w="549"/>
        <w:gridCol w:w="655"/>
        <w:gridCol w:w="655"/>
        <w:gridCol w:w="655"/>
        <w:gridCol w:w="655"/>
        <w:gridCol w:w="655"/>
        <w:gridCol w:w="655"/>
        <w:gridCol w:w="655"/>
        <w:gridCol w:w="655"/>
        <w:gridCol w:w="681"/>
        <w:gridCol w:w="693"/>
        <w:gridCol w:w="692"/>
      </w:tblGrid>
      <w:tr w:rsidR="00FA3622" w:rsidRPr="003E2D5E" w14:paraId="06B4C33B" w14:textId="77777777" w:rsidTr="00FC6676">
        <w:trPr>
          <w:cantSplit/>
          <w:trHeight w:val="240"/>
        </w:trPr>
        <w:tc>
          <w:tcPr>
            <w:tcW w:w="415" w:type="dxa"/>
            <w:tcBorders>
              <w:top w:val="single" w:sz="6" w:space="0" w:color="auto"/>
              <w:left w:val="single" w:sz="6" w:space="0" w:color="auto"/>
              <w:bottom w:val="single" w:sz="6" w:space="0" w:color="auto"/>
              <w:right w:val="single" w:sz="6" w:space="0" w:color="auto"/>
            </w:tcBorders>
            <w:vAlign w:val="center"/>
            <w:hideMark/>
          </w:tcPr>
          <w:p w14:paraId="0472D4E8"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 п/п</w:t>
            </w:r>
          </w:p>
        </w:tc>
        <w:tc>
          <w:tcPr>
            <w:tcW w:w="2178" w:type="dxa"/>
            <w:tcBorders>
              <w:top w:val="single" w:sz="6" w:space="0" w:color="auto"/>
              <w:left w:val="single" w:sz="6" w:space="0" w:color="auto"/>
              <w:bottom w:val="single" w:sz="6" w:space="0" w:color="auto"/>
              <w:right w:val="single" w:sz="6" w:space="0" w:color="auto"/>
            </w:tcBorders>
            <w:vAlign w:val="center"/>
            <w:hideMark/>
          </w:tcPr>
          <w:p w14:paraId="445E741B"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 xml:space="preserve">Цель, целевые индикаторы </w:t>
            </w:r>
            <w:r w:rsidRPr="003E2D5E">
              <w:rPr>
                <w:rFonts w:ascii="Times New Roman" w:hAnsi="Times New Roman" w:cs="Times New Roman"/>
              </w:rPr>
              <w:br/>
            </w:r>
          </w:p>
        </w:tc>
        <w:tc>
          <w:tcPr>
            <w:tcW w:w="1037" w:type="dxa"/>
            <w:tcBorders>
              <w:top w:val="single" w:sz="6" w:space="0" w:color="auto"/>
              <w:left w:val="single" w:sz="6" w:space="0" w:color="auto"/>
              <w:bottom w:val="single" w:sz="6" w:space="0" w:color="auto"/>
              <w:right w:val="single" w:sz="6" w:space="0" w:color="auto"/>
            </w:tcBorders>
            <w:vAlign w:val="center"/>
            <w:hideMark/>
          </w:tcPr>
          <w:p w14:paraId="7699045A"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Единица</w:t>
            </w:r>
            <w:r w:rsidRPr="003E2D5E">
              <w:rPr>
                <w:rFonts w:ascii="Times New Roman" w:hAnsi="Times New Roman" w:cs="Times New Roman"/>
              </w:rPr>
              <w:br/>
              <w:t>измерения</w:t>
            </w:r>
          </w:p>
        </w:tc>
        <w:tc>
          <w:tcPr>
            <w:tcW w:w="1679" w:type="dxa"/>
            <w:tcBorders>
              <w:top w:val="single" w:sz="6" w:space="0" w:color="auto"/>
              <w:left w:val="single" w:sz="6" w:space="0" w:color="auto"/>
              <w:bottom w:val="single" w:sz="6" w:space="0" w:color="auto"/>
              <w:right w:val="single" w:sz="6" w:space="0" w:color="auto"/>
            </w:tcBorders>
            <w:vAlign w:val="center"/>
            <w:hideMark/>
          </w:tcPr>
          <w:p w14:paraId="6748F41E"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 xml:space="preserve">Источник </w:t>
            </w:r>
            <w:r w:rsidRPr="003E2D5E">
              <w:rPr>
                <w:rFonts w:ascii="Times New Roman" w:hAnsi="Times New Roman" w:cs="Times New Roman"/>
              </w:rPr>
              <w:br/>
              <w:t>информации</w:t>
            </w:r>
          </w:p>
        </w:tc>
        <w:tc>
          <w:tcPr>
            <w:tcW w:w="564" w:type="dxa"/>
            <w:tcBorders>
              <w:top w:val="single" w:sz="6" w:space="0" w:color="auto"/>
              <w:left w:val="single" w:sz="6" w:space="0" w:color="auto"/>
              <w:bottom w:val="single" w:sz="6" w:space="0" w:color="auto"/>
              <w:right w:val="single" w:sz="6" w:space="0" w:color="auto"/>
            </w:tcBorders>
            <w:vAlign w:val="center"/>
            <w:hideMark/>
          </w:tcPr>
          <w:p w14:paraId="74CA13D0"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2013 год</w:t>
            </w:r>
          </w:p>
        </w:tc>
        <w:tc>
          <w:tcPr>
            <w:tcW w:w="586" w:type="dxa"/>
            <w:tcBorders>
              <w:top w:val="single" w:sz="6" w:space="0" w:color="auto"/>
              <w:left w:val="single" w:sz="6" w:space="0" w:color="auto"/>
              <w:bottom w:val="single" w:sz="6" w:space="0" w:color="auto"/>
              <w:right w:val="single" w:sz="6" w:space="0" w:color="auto"/>
            </w:tcBorders>
            <w:vAlign w:val="center"/>
            <w:hideMark/>
          </w:tcPr>
          <w:p w14:paraId="07670881"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2014 год</w:t>
            </w:r>
          </w:p>
        </w:tc>
        <w:tc>
          <w:tcPr>
            <w:tcW w:w="549" w:type="dxa"/>
            <w:tcBorders>
              <w:top w:val="single" w:sz="6" w:space="0" w:color="auto"/>
              <w:left w:val="single" w:sz="6" w:space="0" w:color="auto"/>
              <w:bottom w:val="single" w:sz="6" w:space="0" w:color="auto"/>
              <w:right w:val="single" w:sz="6" w:space="0" w:color="auto"/>
            </w:tcBorders>
            <w:vAlign w:val="center"/>
            <w:hideMark/>
          </w:tcPr>
          <w:p w14:paraId="16BDECBF"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2015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0F30117D"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2016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421BA16E"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2017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390CDB91"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2018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3D502504"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2019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46A8CE0A"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2020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54F52954"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2021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5C3F513B"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2022 год</w:t>
            </w:r>
          </w:p>
        </w:tc>
        <w:tc>
          <w:tcPr>
            <w:tcW w:w="655" w:type="dxa"/>
            <w:tcBorders>
              <w:top w:val="single" w:sz="6" w:space="0" w:color="auto"/>
              <w:left w:val="single" w:sz="6" w:space="0" w:color="auto"/>
              <w:bottom w:val="single" w:sz="6" w:space="0" w:color="auto"/>
              <w:right w:val="single" w:sz="6" w:space="0" w:color="auto"/>
            </w:tcBorders>
            <w:vAlign w:val="center"/>
            <w:hideMark/>
          </w:tcPr>
          <w:p w14:paraId="041C3CD9" w14:textId="77777777"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2023 год</w:t>
            </w:r>
          </w:p>
        </w:tc>
        <w:tc>
          <w:tcPr>
            <w:tcW w:w="681" w:type="dxa"/>
            <w:tcBorders>
              <w:top w:val="single" w:sz="6" w:space="0" w:color="auto"/>
              <w:left w:val="single" w:sz="6" w:space="0" w:color="auto"/>
              <w:bottom w:val="single" w:sz="6" w:space="0" w:color="auto"/>
              <w:right w:val="single" w:sz="6" w:space="0" w:color="auto"/>
            </w:tcBorders>
          </w:tcPr>
          <w:p w14:paraId="614BE2A8" w14:textId="3249BBFD"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2024 год</w:t>
            </w:r>
          </w:p>
        </w:tc>
        <w:tc>
          <w:tcPr>
            <w:tcW w:w="693" w:type="dxa"/>
            <w:tcBorders>
              <w:top w:val="single" w:sz="6" w:space="0" w:color="auto"/>
              <w:left w:val="single" w:sz="6" w:space="0" w:color="auto"/>
              <w:bottom w:val="single" w:sz="6" w:space="0" w:color="auto"/>
              <w:right w:val="single" w:sz="6" w:space="0" w:color="auto"/>
            </w:tcBorders>
          </w:tcPr>
          <w:p w14:paraId="43B8922A" w14:textId="55E4FB35"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2025 год</w:t>
            </w:r>
          </w:p>
        </w:tc>
        <w:tc>
          <w:tcPr>
            <w:tcW w:w="692" w:type="dxa"/>
            <w:tcBorders>
              <w:top w:val="single" w:sz="6" w:space="0" w:color="auto"/>
              <w:left w:val="single" w:sz="6" w:space="0" w:color="auto"/>
              <w:bottom w:val="single" w:sz="6" w:space="0" w:color="auto"/>
              <w:right w:val="single" w:sz="6" w:space="0" w:color="auto"/>
            </w:tcBorders>
            <w:hideMark/>
          </w:tcPr>
          <w:p w14:paraId="4A570056" w14:textId="4E2D879E" w:rsidR="00FA3622" w:rsidRPr="003E2D5E" w:rsidRDefault="00FA3622">
            <w:pPr>
              <w:pStyle w:val="ConsPlusNormal"/>
              <w:widowControl/>
              <w:ind w:firstLine="0"/>
              <w:jc w:val="center"/>
              <w:rPr>
                <w:rFonts w:ascii="Times New Roman" w:hAnsi="Times New Roman" w:cs="Times New Roman"/>
              </w:rPr>
            </w:pPr>
            <w:r w:rsidRPr="003E2D5E">
              <w:rPr>
                <w:rFonts w:ascii="Times New Roman" w:hAnsi="Times New Roman" w:cs="Times New Roman"/>
              </w:rPr>
              <w:t>2030 год</w:t>
            </w:r>
          </w:p>
        </w:tc>
      </w:tr>
      <w:tr w:rsidR="00FA3622" w:rsidRPr="003E2D5E" w14:paraId="578E6E65" w14:textId="77777777" w:rsidTr="00FC6676">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5FB255B2" w14:textId="1ACC1FF7" w:rsidR="00FA3622" w:rsidRPr="003E2D5E" w:rsidRDefault="00FA3622">
            <w:pPr>
              <w:pStyle w:val="ConsPlusNormal"/>
              <w:widowControl/>
              <w:ind w:firstLine="0"/>
              <w:rPr>
                <w:rFonts w:ascii="Times New Roman" w:hAnsi="Times New Roman" w:cs="Times New Roman"/>
              </w:rPr>
            </w:pPr>
            <w:r w:rsidRPr="003E2D5E">
              <w:rPr>
                <w:rFonts w:ascii="Times New Roman" w:hAnsi="Times New Roman" w:cs="Times New Roman"/>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FA3622" w:rsidRPr="003E2D5E" w14:paraId="040CEA85" w14:textId="77777777" w:rsidTr="00FC55C4">
        <w:trPr>
          <w:cantSplit/>
          <w:trHeight w:val="360"/>
        </w:trPr>
        <w:tc>
          <w:tcPr>
            <w:tcW w:w="415" w:type="dxa"/>
            <w:tcBorders>
              <w:top w:val="single" w:sz="6" w:space="0" w:color="auto"/>
              <w:left w:val="single" w:sz="6" w:space="0" w:color="auto"/>
              <w:bottom w:val="single" w:sz="6" w:space="0" w:color="auto"/>
              <w:right w:val="single" w:sz="6" w:space="0" w:color="auto"/>
            </w:tcBorders>
            <w:hideMark/>
          </w:tcPr>
          <w:p w14:paraId="0E2E05A4" w14:textId="77777777" w:rsidR="00FA3622" w:rsidRPr="003E2D5E" w:rsidRDefault="00FA3622" w:rsidP="003E2D5E">
            <w:pPr>
              <w:pStyle w:val="ConsPlusNormal"/>
              <w:widowControl/>
              <w:ind w:firstLine="0"/>
              <w:jc w:val="center"/>
              <w:rPr>
                <w:rFonts w:ascii="Times New Roman" w:hAnsi="Times New Roman" w:cs="Times New Roman"/>
              </w:rPr>
            </w:pPr>
            <w:r w:rsidRPr="003E2D5E">
              <w:rPr>
                <w:rFonts w:ascii="Times New Roman" w:hAnsi="Times New Roman" w:cs="Times New Roman"/>
              </w:rPr>
              <w:t>1</w:t>
            </w:r>
          </w:p>
        </w:tc>
        <w:tc>
          <w:tcPr>
            <w:tcW w:w="2178" w:type="dxa"/>
            <w:tcBorders>
              <w:top w:val="single" w:sz="6" w:space="0" w:color="auto"/>
              <w:left w:val="single" w:sz="6" w:space="0" w:color="auto"/>
              <w:bottom w:val="single" w:sz="6" w:space="0" w:color="auto"/>
              <w:right w:val="single" w:sz="6" w:space="0" w:color="auto"/>
            </w:tcBorders>
            <w:hideMark/>
          </w:tcPr>
          <w:p w14:paraId="169B1C1A" w14:textId="77777777" w:rsidR="00FA3622" w:rsidRPr="003E2D5E" w:rsidRDefault="00FA3622" w:rsidP="00FA3622">
            <w:pPr>
              <w:pStyle w:val="ConsPlusNormal"/>
              <w:widowControl/>
              <w:ind w:firstLine="0"/>
              <w:rPr>
                <w:rFonts w:ascii="Times New Roman" w:hAnsi="Times New Roman" w:cs="Times New Roman"/>
              </w:rPr>
            </w:pPr>
            <w:r w:rsidRPr="003E2D5E">
              <w:rPr>
                <w:rFonts w:ascii="Times New Roman" w:hAnsi="Times New Roman" w:cs="Times New Roman"/>
                <w:lang w:eastAsia="en-US"/>
              </w:rPr>
              <w:t xml:space="preserve">Критерий выравнивания расчетной бюджетной обеспеченности муниципальных образований Ачинского района </w:t>
            </w:r>
          </w:p>
        </w:tc>
        <w:tc>
          <w:tcPr>
            <w:tcW w:w="1037" w:type="dxa"/>
            <w:tcBorders>
              <w:top w:val="single" w:sz="6" w:space="0" w:color="auto"/>
              <w:left w:val="single" w:sz="6" w:space="0" w:color="auto"/>
              <w:bottom w:val="single" w:sz="6" w:space="0" w:color="auto"/>
              <w:right w:val="single" w:sz="6" w:space="0" w:color="auto"/>
            </w:tcBorders>
            <w:hideMark/>
          </w:tcPr>
          <w:p w14:paraId="5791DBC6" w14:textId="77777777" w:rsidR="00FA3622" w:rsidRPr="003E2D5E" w:rsidRDefault="00FA3622" w:rsidP="00FA3622">
            <w:pPr>
              <w:pStyle w:val="ConsPlusNormal"/>
              <w:widowControl/>
              <w:ind w:firstLine="0"/>
              <w:jc w:val="center"/>
              <w:rPr>
                <w:rFonts w:ascii="Times New Roman" w:hAnsi="Times New Roman" w:cs="Times New Roman"/>
              </w:rPr>
            </w:pPr>
            <w:r w:rsidRPr="003E2D5E">
              <w:rPr>
                <w:rFonts w:ascii="Times New Roman" w:hAnsi="Times New Roman" w:cs="Times New Roman"/>
              </w:rPr>
              <w:t>-</w:t>
            </w:r>
          </w:p>
        </w:tc>
        <w:tc>
          <w:tcPr>
            <w:tcW w:w="1679" w:type="dxa"/>
            <w:tcBorders>
              <w:top w:val="single" w:sz="6" w:space="0" w:color="auto"/>
              <w:left w:val="single" w:sz="6" w:space="0" w:color="auto"/>
              <w:bottom w:val="single" w:sz="6" w:space="0" w:color="auto"/>
              <w:right w:val="single" w:sz="6" w:space="0" w:color="auto"/>
            </w:tcBorders>
            <w:hideMark/>
          </w:tcPr>
          <w:p w14:paraId="11A91BF7" w14:textId="77777777" w:rsidR="00FA3622" w:rsidRPr="003E2D5E" w:rsidRDefault="00FA3622" w:rsidP="00FA3622">
            <w:pPr>
              <w:pStyle w:val="ConsPlusNormal"/>
              <w:widowControl/>
              <w:ind w:firstLine="0"/>
              <w:rPr>
                <w:rFonts w:ascii="Times New Roman" w:hAnsi="Times New Roman" w:cs="Times New Roman"/>
              </w:rPr>
            </w:pPr>
            <w:r w:rsidRPr="003E2D5E">
              <w:rPr>
                <w:rFonts w:ascii="Times New Roman" w:hAnsi="Times New Roman" w:cs="Times New Roman"/>
              </w:rPr>
              <w:t>ведомственная статистика</w:t>
            </w:r>
          </w:p>
        </w:tc>
        <w:tc>
          <w:tcPr>
            <w:tcW w:w="564" w:type="dxa"/>
            <w:tcBorders>
              <w:top w:val="single" w:sz="6" w:space="0" w:color="auto"/>
              <w:left w:val="single" w:sz="6" w:space="0" w:color="auto"/>
              <w:bottom w:val="single" w:sz="6" w:space="0" w:color="auto"/>
              <w:right w:val="single" w:sz="6" w:space="0" w:color="auto"/>
            </w:tcBorders>
          </w:tcPr>
          <w:p w14:paraId="1FA28ED3" w14:textId="15D7966D"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1,16</w:t>
            </w:r>
          </w:p>
        </w:tc>
        <w:tc>
          <w:tcPr>
            <w:tcW w:w="586" w:type="dxa"/>
            <w:tcBorders>
              <w:top w:val="single" w:sz="6" w:space="0" w:color="auto"/>
              <w:left w:val="single" w:sz="6" w:space="0" w:color="auto"/>
              <w:bottom w:val="single" w:sz="6" w:space="0" w:color="auto"/>
              <w:right w:val="single" w:sz="6" w:space="0" w:color="auto"/>
            </w:tcBorders>
          </w:tcPr>
          <w:p w14:paraId="3A4E020E" w14:textId="32141EB7"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2,00</w:t>
            </w:r>
          </w:p>
        </w:tc>
        <w:tc>
          <w:tcPr>
            <w:tcW w:w="549" w:type="dxa"/>
            <w:tcBorders>
              <w:top w:val="single" w:sz="6" w:space="0" w:color="auto"/>
              <w:left w:val="single" w:sz="6" w:space="0" w:color="auto"/>
              <w:bottom w:val="single" w:sz="6" w:space="0" w:color="auto"/>
              <w:right w:val="single" w:sz="6" w:space="0" w:color="auto"/>
            </w:tcBorders>
          </w:tcPr>
          <w:p w14:paraId="5DB19EE9" w14:textId="415837C4"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1,46</w:t>
            </w:r>
          </w:p>
        </w:tc>
        <w:tc>
          <w:tcPr>
            <w:tcW w:w="655" w:type="dxa"/>
            <w:tcBorders>
              <w:top w:val="single" w:sz="6" w:space="0" w:color="auto"/>
              <w:left w:val="single" w:sz="6" w:space="0" w:color="auto"/>
              <w:bottom w:val="single" w:sz="6" w:space="0" w:color="auto"/>
              <w:right w:val="single" w:sz="6" w:space="0" w:color="auto"/>
            </w:tcBorders>
          </w:tcPr>
          <w:p w14:paraId="022A49F5" w14:textId="53EACB64"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1,86</w:t>
            </w:r>
          </w:p>
        </w:tc>
        <w:tc>
          <w:tcPr>
            <w:tcW w:w="655" w:type="dxa"/>
            <w:tcBorders>
              <w:top w:val="single" w:sz="6" w:space="0" w:color="auto"/>
              <w:left w:val="single" w:sz="6" w:space="0" w:color="auto"/>
              <w:bottom w:val="single" w:sz="6" w:space="0" w:color="auto"/>
              <w:right w:val="single" w:sz="6" w:space="0" w:color="auto"/>
            </w:tcBorders>
          </w:tcPr>
          <w:p w14:paraId="2B63F267" w14:textId="0383D5BD"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1,90</w:t>
            </w:r>
          </w:p>
        </w:tc>
        <w:tc>
          <w:tcPr>
            <w:tcW w:w="655" w:type="dxa"/>
            <w:tcBorders>
              <w:top w:val="single" w:sz="6" w:space="0" w:color="auto"/>
              <w:left w:val="single" w:sz="6" w:space="0" w:color="auto"/>
              <w:bottom w:val="single" w:sz="6" w:space="0" w:color="auto"/>
              <w:right w:val="single" w:sz="6" w:space="0" w:color="auto"/>
            </w:tcBorders>
          </w:tcPr>
          <w:p w14:paraId="34572E51" w14:textId="736E03DA"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1,88</w:t>
            </w:r>
          </w:p>
        </w:tc>
        <w:tc>
          <w:tcPr>
            <w:tcW w:w="655" w:type="dxa"/>
            <w:tcBorders>
              <w:top w:val="single" w:sz="6" w:space="0" w:color="auto"/>
              <w:left w:val="single" w:sz="6" w:space="0" w:color="auto"/>
              <w:bottom w:val="single" w:sz="6" w:space="0" w:color="auto"/>
              <w:right w:val="single" w:sz="6" w:space="0" w:color="auto"/>
            </w:tcBorders>
          </w:tcPr>
          <w:p w14:paraId="0F989C31" w14:textId="0465BB67"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1,95</w:t>
            </w:r>
          </w:p>
        </w:tc>
        <w:tc>
          <w:tcPr>
            <w:tcW w:w="655" w:type="dxa"/>
            <w:tcBorders>
              <w:top w:val="single" w:sz="6" w:space="0" w:color="auto"/>
              <w:left w:val="single" w:sz="6" w:space="0" w:color="auto"/>
              <w:bottom w:val="single" w:sz="6" w:space="0" w:color="auto"/>
              <w:right w:val="single" w:sz="6" w:space="0" w:color="auto"/>
            </w:tcBorders>
          </w:tcPr>
          <w:p w14:paraId="6CACB134" w14:textId="5A8A163C"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2,00</w:t>
            </w:r>
          </w:p>
        </w:tc>
        <w:tc>
          <w:tcPr>
            <w:tcW w:w="655" w:type="dxa"/>
            <w:tcBorders>
              <w:top w:val="single" w:sz="6" w:space="0" w:color="auto"/>
              <w:left w:val="single" w:sz="6" w:space="0" w:color="auto"/>
              <w:bottom w:val="single" w:sz="6" w:space="0" w:color="auto"/>
              <w:right w:val="single" w:sz="6" w:space="0" w:color="auto"/>
            </w:tcBorders>
          </w:tcPr>
          <w:p w14:paraId="38171AF1" w14:textId="03B74F75" w:rsidR="00FA3622" w:rsidRPr="00FC55C4" w:rsidRDefault="00FC55C4"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2,20</w:t>
            </w:r>
          </w:p>
        </w:tc>
        <w:tc>
          <w:tcPr>
            <w:tcW w:w="655" w:type="dxa"/>
            <w:tcBorders>
              <w:top w:val="single" w:sz="6" w:space="0" w:color="auto"/>
              <w:left w:val="single" w:sz="6" w:space="0" w:color="auto"/>
              <w:bottom w:val="single" w:sz="6" w:space="0" w:color="auto"/>
              <w:right w:val="single" w:sz="6" w:space="0" w:color="auto"/>
            </w:tcBorders>
            <w:hideMark/>
          </w:tcPr>
          <w:p w14:paraId="69715D8D" w14:textId="77777777" w:rsidR="00FA3622" w:rsidRPr="00FC55C4" w:rsidRDefault="00FA3622"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не менее 1,2</w:t>
            </w:r>
          </w:p>
        </w:tc>
        <w:tc>
          <w:tcPr>
            <w:tcW w:w="655" w:type="dxa"/>
            <w:tcBorders>
              <w:top w:val="single" w:sz="6" w:space="0" w:color="auto"/>
              <w:left w:val="single" w:sz="6" w:space="0" w:color="auto"/>
              <w:bottom w:val="single" w:sz="6" w:space="0" w:color="auto"/>
              <w:right w:val="single" w:sz="6" w:space="0" w:color="auto"/>
            </w:tcBorders>
            <w:hideMark/>
          </w:tcPr>
          <w:p w14:paraId="3D1EC76F" w14:textId="77777777" w:rsidR="00FA3622" w:rsidRPr="00FC55C4" w:rsidRDefault="00FA3622"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не менее 1,2</w:t>
            </w:r>
          </w:p>
        </w:tc>
        <w:tc>
          <w:tcPr>
            <w:tcW w:w="681" w:type="dxa"/>
            <w:tcBorders>
              <w:top w:val="single" w:sz="6" w:space="0" w:color="auto"/>
              <w:left w:val="single" w:sz="6" w:space="0" w:color="auto"/>
              <w:bottom w:val="single" w:sz="6" w:space="0" w:color="auto"/>
              <w:right w:val="single" w:sz="6" w:space="0" w:color="auto"/>
            </w:tcBorders>
          </w:tcPr>
          <w:p w14:paraId="53D7C569" w14:textId="0B1622F9" w:rsidR="00FA3622" w:rsidRPr="00FC55C4" w:rsidRDefault="00FA3622"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не менее 1,2</w:t>
            </w:r>
          </w:p>
        </w:tc>
        <w:tc>
          <w:tcPr>
            <w:tcW w:w="693" w:type="dxa"/>
            <w:tcBorders>
              <w:top w:val="single" w:sz="6" w:space="0" w:color="auto"/>
              <w:left w:val="single" w:sz="6" w:space="0" w:color="auto"/>
              <w:bottom w:val="single" w:sz="6" w:space="0" w:color="auto"/>
              <w:right w:val="single" w:sz="6" w:space="0" w:color="auto"/>
            </w:tcBorders>
          </w:tcPr>
          <w:p w14:paraId="44596621" w14:textId="4F6A8758" w:rsidR="00FA3622" w:rsidRPr="00FC55C4" w:rsidRDefault="00FA3622"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не менее 1,2</w:t>
            </w:r>
          </w:p>
        </w:tc>
        <w:tc>
          <w:tcPr>
            <w:tcW w:w="692" w:type="dxa"/>
            <w:tcBorders>
              <w:top w:val="single" w:sz="6" w:space="0" w:color="auto"/>
              <w:left w:val="single" w:sz="6" w:space="0" w:color="auto"/>
              <w:bottom w:val="single" w:sz="6" w:space="0" w:color="auto"/>
              <w:right w:val="single" w:sz="6" w:space="0" w:color="auto"/>
            </w:tcBorders>
            <w:hideMark/>
          </w:tcPr>
          <w:p w14:paraId="60D5C5AA" w14:textId="3C026E97" w:rsidR="00FA3622" w:rsidRPr="00FC55C4" w:rsidRDefault="00FA3622" w:rsidP="00FA3622">
            <w:pPr>
              <w:pStyle w:val="ConsPlusNormal"/>
              <w:widowControl/>
              <w:ind w:firstLine="0"/>
              <w:jc w:val="center"/>
              <w:rPr>
                <w:rFonts w:ascii="Times New Roman" w:hAnsi="Times New Roman" w:cs="Times New Roman"/>
              </w:rPr>
            </w:pPr>
            <w:r w:rsidRPr="00FC55C4">
              <w:rPr>
                <w:rFonts w:ascii="Times New Roman" w:hAnsi="Times New Roman" w:cs="Times New Roman"/>
              </w:rPr>
              <w:t>не менее 1,2</w:t>
            </w:r>
          </w:p>
        </w:tc>
      </w:tr>
      <w:tr w:rsidR="00FA3622" w:rsidRPr="003E2D5E" w14:paraId="4F4EE5AE" w14:textId="77777777" w:rsidTr="00FC6676">
        <w:trPr>
          <w:cantSplit/>
          <w:trHeight w:val="240"/>
        </w:trPr>
        <w:tc>
          <w:tcPr>
            <w:tcW w:w="415" w:type="dxa"/>
            <w:tcBorders>
              <w:top w:val="single" w:sz="6" w:space="0" w:color="auto"/>
              <w:left w:val="single" w:sz="6" w:space="0" w:color="auto"/>
              <w:bottom w:val="single" w:sz="6" w:space="0" w:color="auto"/>
              <w:right w:val="single" w:sz="6" w:space="0" w:color="auto"/>
            </w:tcBorders>
            <w:hideMark/>
          </w:tcPr>
          <w:p w14:paraId="5FA0FD17" w14:textId="7DE5FD88" w:rsidR="00FA3622" w:rsidRPr="003E2D5E" w:rsidRDefault="003E2D5E" w:rsidP="003E2D5E">
            <w:pPr>
              <w:pStyle w:val="ConsPlusNormal"/>
              <w:widowControl/>
              <w:ind w:firstLine="0"/>
              <w:jc w:val="center"/>
              <w:rPr>
                <w:rFonts w:ascii="Times New Roman" w:hAnsi="Times New Roman" w:cs="Times New Roman"/>
              </w:rPr>
            </w:pPr>
            <w:r w:rsidRPr="003E2D5E">
              <w:rPr>
                <w:rFonts w:ascii="Times New Roman" w:hAnsi="Times New Roman" w:cs="Times New Roman"/>
              </w:rPr>
              <w:t>2</w:t>
            </w:r>
          </w:p>
        </w:tc>
        <w:tc>
          <w:tcPr>
            <w:tcW w:w="2178" w:type="dxa"/>
            <w:tcBorders>
              <w:top w:val="single" w:sz="6" w:space="0" w:color="auto"/>
              <w:left w:val="single" w:sz="6" w:space="0" w:color="auto"/>
              <w:bottom w:val="single" w:sz="6" w:space="0" w:color="auto"/>
              <w:right w:val="single" w:sz="6" w:space="0" w:color="auto"/>
            </w:tcBorders>
            <w:hideMark/>
          </w:tcPr>
          <w:p w14:paraId="3E1A3D4A" w14:textId="77777777" w:rsidR="00FA3622" w:rsidRPr="003E2D5E" w:rsidRDefault="00FA3622" w:rsidP="00FA3622">
            <w:pPr>
              <w:pStyle w:val="ConsPlusNormal"/>
              <w:widowControl/>
              <w:ind w:firstLine="0"/>
              <w:rPr>
                <w:rFonts w:ascii="Times New Roman" w:hAnsi="Times New Roman" w:cs="Times New Roman"/>
                <w:lang w:eastAsia="en-US"/>
              </w:rPr>
            </w:pPr>
            <w:r w:rsidRPr="003E2D5E">
              <w:rPr>
                <w:rFonts w:ascii="Times New Roman" w:hAnsi="Times New Roman" w:cs="Times New Roman"/>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037" w:type="dxa"/>
            <w:tcBorders>
              <w:top w:val="single" w:sz="6" w:space="0" w:color="auto"/>
              <w:left w:val="single" w:sz="6" w:space="0" w:color="auto"/>
              <w:bottom w:val="single" w:sz="6" w:space="0" w:color="auto"/>
              <w:right w:val="single" w:sz="6" w:space="0" w:color="auto"/>
            </w:tcBorders>
            <w:hideMark/>
          </w:tcPr>
          <w:p w14:paraId="0FAE02DF" w14:textId="77777777" w:rsidR="00FA3622" w:rsidRPr="003E2D5E" w:rsidRDefault="00FA3622" w:rsidP="00FA3622">
            <w:pPr>
              <w:pStyle w:val="ConsPlusNormal"/>
              <w:widowControl/>
              <w:ind w:firstLine="0"/>
              <w:jc w:val="center"/>
              <w:rPr>
                <w:rFonts w:ascii="Times New Roman" w:hAnsi="Times New Roman" w:cs="Times New Roman"/>
              </w:rPr>
            </w:pPr>
            <w:r w:rsidRPr="003E2D5E">
              <w:rPr>
                <w:rFonts w:ascii="Times New Roman" w:hAnsi="Times New Roman" w:cs="Times New Roman"/>
              </w:rPr>
              <w:t>тыс. рублей</w:t>
            </w:r>
          </w:p>
        </w:tc>
        <w:tc>
          <w:tcPr>
            <w:tcW w:w="1679" w:type="dxa"/>
            <w:tcBorders>
              <w:top w:val="single" w:sz="6" w:space="0" w:color="auto"/>
              <w:left w:val="single" w:sz="6" w:space="0" w:color="auto"/>
              <w:bottom w:val="single" w:sz="6" w:space="0" w:color="auto"/>
              <w:right w:val="single" w:sz="6" w:space="0" w:color="auto"/>
            </w:tcBorders>
            <w:hideMark/>
          </w:tcPr>
          <w:p w14:paraId="21B0E753" w14:textId="77777777" w:rsidR="00FA3622" w:rsidRPr="003E2D5E" w:rsidRDefault="00FA3622" w:rsidP="00FA3622">
            <w:pPr>
              <w:pStyle w:val="ConsPlusNormal"/>
              <w:widowControl/>
              <w:ind w:firstLine="0"/>
              <w:rPr>
                <w:rFonts w:ascii="Times New Roman" w:hAnsi="Times New Roman" w:cs="Times New Roman"/>
              </w:rPr>
            </w:pPr>
            <w:r w:rsidRPr="003E2D5E">
              <w:rPr>
                <w:rFonts w:ascii="Times New Roman" w:hAnsi="Times New Roman" w:cs="Times New Roman"/>
              </w:rPr>
              <w:t>годовой отчет об исполнении бюджета</w:t>
            </w:r>
          </w:p>
        </w:tc>
        <w:tc>
          <w:tcPr>
            <w:tcW w:w="564" w:type="dxa"/>
            <w:tcBorders>
              <w:top w:val="single" w:sz="6" w:space="0" w:color="auto"/>
              <w:left w:val="single" w:sz="6" w:space="0" w:color="auto"/>
              <w:bottom w:val="single" w:sz="6" w:space="0" w:color="auto"/>
              <w:right w:val="single" w:sz="6" w:space="0" w:color="auto"/>
            </w:tcBorders>
            <w:hideMark/>
          </w:tcPr>
          <w:p w14:paraId="1AA72B7A"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586" w:type="dxa"/>
            <w:tcBorders>
              <w:top w:val="single" w:sz="6" w:space="0" w:color="auto"/>
              <w:left w:val="single" w:sz="6" w:space="0" w:color="auto"/>
              <w:bottom w:val="single" w:sz="6" w:space="0" w:color="auto"/>
              <w:right w:val="single" w:sz="6" w:space="0" w:color="auto"/>
            </w:tcBorders>
            <w:hideMark/>
          </w:tcPr>
          <w:p w14:paraId="1A3BB65F"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549" w:type="dxa"/>
            <w:tcBorders>
              <w:top w:val="single" w:sz="6" w:space="0" w:color="auto"/>
              <w:left w:val="single" w:sz="6" w:space="0" w:color="auto"/>
              <w:bottom w:val="single" w:sz="6" w:space="0" w:color="auto"/>
              <w:right w:val="single" w:sz="6" w:space="0" w:color="auto"/>
            </w:tcBorders>
            <w:hideMark/>
          </w:tcPr>
          <w:p w14:paraId="7FD02630"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6F55EACF"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4E1DEC47"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6CFE3AFA"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70298B31"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04CDD91B"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680E8F7D"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11A38E79"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55" w:type="dxa"/>
            <w:tcBorders>
              <w:top w:val="single" w:sz="6" w:space="0" w:color="auto"/>
              <w:left w:val="single" w:sz="6" w:space="0" w:color="auto"/>
              <w:bottom w:val="single" w:sz="6" w:space="0" w:color="auto"/>
              <w:right w:val="single" w:sz="6" w:space="0" w:color="auto"/>
            </w:tcBorders>
            <w:hideMark/>
          </w:tcPr>
          <w:p w14:paraId="4A9D6630" w14:textId="77777777"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81" w:type="dxa"/>
            <w:tcBorders>
              <w:top w:val="single" w:sz="6" w:space="0" w:color="auto"/>
              <w:left w:val="single" w:sz="6" w:space="0" w:color="auto"/>
              <w:bottom w:val="single" w:sz="6" w:space="0" w:color="auto"/>
              <w:right w:val="single" w:sz="6" w:space="0" w:color="auto"/>
            </w:tcBorders>
          </w:tcPr>
          <w:p w14:paraId="417AB953" w14:textId="2166EE1F"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93" w:type="dxa"/>
            <w:tcBorders>
              <w:top w:val="single" w:sz="6" w:space="0" w:color="auto"/>
              <w:left w:val="single" w:sz="6" w:space="0" w:color="auto"/>
              <w:bottom w:val="single" w:sz="6" w:space="0" w:color="auto"/>
              <w:right w:val="single" w:sz="6" w:space="0" w:color="auto"/>
            </w:tcBorders>
          </w:tcPr>
          <w:p w14:paraId="625A4EFD" w14:textId="0CC71E09"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c>
          <w:tcPr>
            <w:tcW w:w="692" w:type="dxa"/>
            <w:tcBorders>
              <w:top w:val="single" w:sz="6" w:space="0" w:color="auto"/>
              <w:left w:val="single" w:sz="6" w:space="0" w:color="auto"/>
              <w:bottom w:val="single" w:sz="6" w:space="0" w:color="auto"/>
              <w:right w:val="single" w:sz="6" w:space="0" w:color="auto"/>
            </w:tcBorders>
            <w:hideMark/>
          </w:tcPr>
          <w:p w14:paraId="13661C0D" w14:textId="75A5527C" w:rsidR="00FA3622" w:rsidRPr="00FC55C4" w:rsidRDefault="00FA3622" w:rsidP="00FA3622">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0</w:t>
            </w:r>
          </w:p>
        </w:tc>
      </w:tr>
      <w:tr w:rsidR="00FC55C4" w14:paraId="3F3E9FEB" w14:textId="77777777" w:rsidTr="00FC6676">
        <w:trPr>
          <w:cantSplit/>
          <w:trHeight w:val="240"/>
        </w:trPr>
        <w:tc>
          <w:tcPr>
            <w:tcW w:w="415" w:type="dxa"/>
            <w:tcBorders>
              <w:top w:val="single" w:sz="6" w:space="0" w:color="auto"/>
              <w:left w:val="single" w:sz="6" w:space="0" w:color="auto"/>
              <w:bottom w:val="single" w:sz="6" w:space="0" w:color="auto"/>
              <w:right w:val="single" w:sz="6" w:space="0" w:color="auto"/>
            </w:tcBorders>
          </w:tcPr>
          <w:p w14:paraId="1F2AD174" w14:textId="7B3C4729" w:rsidR="00FC55C4" w:rsidRPr="003E2D5E" w:rsidRDefault="00FC55C4" w:rsidP="00FC55C4">
            <w:pPr>
              <w:pStyle w:val="ConsPlusNormal"/>
              <w:widowControl/>
              <w:ind w:firstLine="0"/>
              <w:jc w:val="center"/>
              <w:rPr>
                <w:rFonts w:ascii="Times New Roman" w:hAnsi="Times New Roman" w:cs="Times New Roman"/>
              </w:rPr>
            </w:pPr>
            <w:bookmarkStart w:id="1" w:name="_Hlk121220266"/>
            <w:r w:rsidRPr="003E2D5E">
              <w:rPr>
                <w:rFonts w:ascii="Times New Roman" w:hAnsi="Times New Roman" w:cs="Times New Roman"/>
              </w:rPr>
              <w:t>3</w:t>
            </w:r>
          </w:p>
        </w:tc>
        <w:tc>
          <w:tcPr>
            <w:tcW w:w="2178" w:type="dxa"/>
            <w:tcBorders>
              <w:top w:val="single" w:sz="6" w:space="0" w:color="auto"/>
              <w:left w:val="single" w:sz="6" w:space="0" w:color="auto"/>
              <w:bottom w:val="single" w:sz="6" w:space="0" w:color="auto"/>
              <w:right w:val="single" w:sz="6" w:space="0" w:color="auto"/>
            </w:tcBorders>
          </w:tcPr>
          <w:p w14:paraId="48B1FEDF" w14:textId="630BA44D" w:rsidR="00FC55C4" w:rsidRPr="003E2D5E" w:rsidRDefault="00FC55C4" w:rsidP="00FC55C4">
            <w:pPr>
              <w:pStyle w:val="ConsPlusNormal"/>
              <w:widowControl/>
              <w:ind w:firstLine="0"/>
              <w:rPr>
                <w:rFonts w:ascii="Times New Roman" w:hAnsi="Times New Roman" w:cs="Times New Roman"/>
              </w:rPr>
            </w:pPr>
            <w:r w:rsidRPr="003E2D5E">
              <w:rPr>
                <w:rFonts w:ascii="Times New Roman" w:hAnsi="Times New Roman" w:cs="Times New Roman"/>
              </w:rPr>
              <w:t>Количество муниципальных образований Ачинского района, которым присвоена 1-я или 2-я степень качества управления муниципальными финансами</w:t>
            </w:r>
          </w:p>
        </w:tc>
        <w:tc>
          <w:tcPr>
            <w:tcW w:w="1037" w:type="dxa"/>
            <w:tcBorders>
              <w:top w:val="single" w:sz="6" w:space="0" w:color="auto"/>
              <w:left w:val="single" w:sz="6" w:space="0" w:color="auto"/>
              <w:bottom w:val="single" w:sz="6" w:space="0" w:color="auto"/>
              <w:right w:val="single" w:sz="6" w:space="0" w:color="auto"/>
            </w:tcBorders>
          </w:tcPr>
          <w:p w14:paraId="6F8B7F89" w14:textId="08863E9B" w:rsidR="00FC55C4" w:rsidRPr="003E2D5E" w:rsidRDefault="00FC55C4" w:rsidP="00FC55C4">
            <w:pPr>
              <w:pStyle w:val="ConsPlusNormal"/>
              <w:widowControl/>
              <w:ind w:firstLine="0"/>
              <w:jc w:val="center"/>
              <w:rPr>
                <w:rFonts w:ascii="Times New Roman" w:hAnsi="Times New Roman" w:cs="Times New Roman"/>
              </w:rPr>
            </w:pPr>
            <w:r w:rsidRPr="003E2D5E">
              <w:rPr>
                <w:rFonts w:ascii="Times New Roman" w:hAnsi="Times New Roman" w:cs="Times New Roman"/>
              </w:rPr>
              <w:t>единиц</w:t>
            </w:r>
          </w:p>
        </w:tc>
        <w:tc>
          <w:tcPr>
            <w:tcW w:w="1679" w:type="dxa"/>
            <w:tcBorders>
              <w:top w:val="single" w:sz="6" w:space="0" w:color="auto"/>
              <w:left w:val="single" w:sz="6" w:space="0" w:color="auto"/>
              <w:bottom w:val="single" w:sz="6" w:space="0" w:color="auto"/>
              <w:right w:val="single" w:sz="6" w:space="0" w:color="auto"/>
            </w:tcBorders>
          </w:tcPr>
          <w:p w14:paraId="55A89265" w14:textId="1DA71020" w:rsidR="00FC55C4" w:rsidRPr="003E2D5E" w:rsidRDefault="00FC55C4" w:rsidP="00FC55C4">
            <w:pPr>
              <w:pStyle w:val="ConsPlusNormal"/>
              <w:widowControl/>
              <w:ind w:firstLine="0"/>
              <w:rPr>
                <w:rFonts w:ascii="Times New Roman" w:hAnsi="Times New Roman" w:cs="Times New Roman"/>
              </w:rPr>
            </w:pPr>
            <w:r w:rsidRPr="003E2D5E">
              <w:rPr>
                <w:rFonts w:ascii="Times New Roman" w:hAnsi="Times New Roman" w:cs="Times New Roman"/>
              </w:rPr>
              <w:t>информация об оценке качества управления муниципальными финансами в сельских поселениях</w:t>
            </w:r>
          </w:p>
        </w:tc>
        <w:tc>
          <w:tcPr>
            <w:tcW w:w="564" w:type="dxa"/>
            <w:tcBorders>
              <w:top w:val="single" w:sz="6" w:space="0" w:color="auto"/>
              <w:left w:val="single" w:sz="6" w:space="0" w:color="auto"/>
              <w:bottom w:val="single" w:sz="6" w:space="0" w:color="auto"/>
              <w:right w:val="single" w:sz="6" w:space="0" w:color="auto"/>
            </w:tcBorders>
          </w:tcPr>
          <w:p w14:paraId="3F050EA0" w14:textId="1C643E3D" w:rsidR="00FC55C4" w:rsidRPr="00FC55C4" w:rsidRDefault="00A94A96"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9</w:t>
            </w:r>
          </w:p>
        </w:tc>
        <w:tc>
          <w:tcPr>
            <w:tcW w:w="586" w:type="dxa"/>
            <w:tcBorders>
              <w:top w:val="single" w:sz="6" w:space="0" w:color="auto"/>
              <w:left w:val="single" w:sz="6" w:space="0" w:color="auto"/>
              <w:bottom w:val="single" w:sz="6" w:space="0" w:color="auto"/>
              <w:right w:val="single" w:sz="6" w:space="0" w:color="auto"/>
            </w:tcBorders>
          </w:tcPr>
          <w:p w14:paraId="400ED31C" w14:textId="4CB478E9" w:rsidR="00FC55C4" w:rsidRPr="00FC55C4" w:rsidRDefault="00A94A96"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9</w:t>
            </w:r>
          </w:p>
        </w:tc>
        <w:tc>
          <w:tcPr>
            <w:tcW w:w="549" w:type="dxa"/>
            <w:tcBorders>
              <w:top w:val="single" w:sz="6" w:space="0" w:color="auto"/>
              <w:left w:val="single" w:sz="6" w:space="0" w:color="auto"/>
              <w:bottom w:val="single" w:sz="6" w:space="0" w:color="auto"/>
              <w:right w:val="single" w:sz="6" w:space="0" w:color="auto"/>
            </w:tcBorders>
          </w:tcPr>
          <w:p w14:paraId="13C5C1DA" w14:textId="428F58D0" w:rsidR="00FC55C4" w:rsidRPr="00FC55C4" w:rsidRDefault="00A94A96"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9</w:t>
            </w:r>
          </w:p>
        </w:tc>
        <w:tc>
          <w:tcPr>
            <w:tcW w:w="655" w:type="dxa"/>
            <w:tcBorders>
              <w:top w:val="single" w:sz="6" w:space="0" w:color="auto"/>
              <w:left w:val="single" w:sz="6" w:space="0" w:color="auto"/>
              <w:bottom w:val="single" w:sz="6" w:space="0" w:color="auto"/>
              <w:right w:val="single" w:sz="6" w:space="0" w:color="auto"/>
            </w:tcBorders>
          </w:tcPr>
          <w:p w14:paraId="24AA7228" w14:textId="104EF90F" w:rsidR="00FC55C4" w:rsidRPr="00FC55C4" w:rsidRDefault="00A94A96"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9</w:t>
            </w:r>
          </w:p>
        </w:tc>
        <w:tc>
          <w:tcPr>
            <w:tcW w:w="655" w:type="dxa"/>
            <w:tcBorders>
              <w:top w:val="single" w:sz="6" w:space="0" w:color="auto"/>
              <w:left w:val="single" w:sz="6" w:space="0" w:color="auto"/>
              <w:bottom w:val="single" w:sz="6" w:space="0" w:color="auto"/>
              <w:right w:val="single" w:sz="6" w:space="0" w:color="auto"/>
            </w:tcBorders>
          </w:tcPr>
          <w:p w14:paraId="39EA3795" w14:textId="2E916F36" w:rsidR="00FC55C4" w:rsidRPr="00FC55C4" w:rsidRDefault="00A94A96"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9</w:t>
            </w:r>
          </w:p>
        </w:tc>
        <w:tc>
          <w:tcPr>
            <w:tcW w:w="655" w:type="dxa"/>
            <w:tcBorders>
              <w:top w:val="single" w:sz="6" w:space="0" w:color="auto"/>
              <w:left w:val="single" w:sz="6" w:space="0" w:color="auto"/>
              <w:bottom w:val="single" w:sz="6" w:space="0" w:color="auto"/>
              <w:right w:val="single" w:sz="6" w:space="0" w:color="auto"/>
            </w:tcBorders>
          </w:tcPr>
          <w:p w14:paraId="69631ACE" w14:textId="49FA1BE7" w:rsidR="00FC55C4" w:rsidRPr="00FC55C4" w:rsidRDefault="00FC55C4"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9</w:t>
            </w:r>
          </w:p>
        </w:tc>
        <w:tc>
          <w:tcPr>
            <w:tcW w:w="655" w:type="dxa"/>
            <w:tcBorders>
              <w:top w:val="single" w:sz="6" w:space="0" w:color="auto"/>
              <w:left w:val="single" w:sz="6" w:space="0" w:color="auto"/>
              <w:bottom w:val="single" w:sz="6" w:space="0" w:color="auto"/>
              <w:right w:val="single" w:sz="6" w:space="0" w:color="auto"/>
            </w:tcBorders>
          </w:tcPr>
          <w:p w14:paraId="1A083C36" w14:textId="75A4AFD3" w:rsidR="00FC55C4" w:rsidRPr="00FC55C4" w:rsidRDefault="00FC55C4"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9</w:t>
            </w:r>
          </w:p>
        </w:tc>
        <w:tc>
          <w:tcPr>
            <w:tcW w:w="655" w:type="dxa"/>
            <w:tcBorders>
              <w:top w:val="single" w:sz="6" w:space="0" w:color="auto"/>
              <w:left w:val="single" w:sz="6" w:space="0" w:color="auto"/>
              <w:bottom w:val="single" w:sz="6" w:space="0" w:color="auto"/>
              <w:right w:val="single" w:sz="6" w:space="0" w:color="auto"/>
            </w:tcBorders>
          </w:tcPr>
          <w:p w14:paraId="48FAA242" w14:textId="1B43085E" w:rsidR="00FC55C4" w:rsidRPr="00FC55C4" w:rsidRDefault="00FC55C4"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5</w:t>
            </w:r>
          </w:p>
        </w:tc>
        <w:tc>
          <w:tcPr>
            <w:tcW w:w="655" w:type="dxa"/>
            <w:tcBorders>
              <w:top w:val="single" w:sz="6" w:space="0" w:color="auto"/>
              <w:left w:val="single" w:sz="6" w:space="0" w:color="auto"/>
              <w:bottom w:val="single" w:sz="6" w:space="0" w:color="auto"/>
              <w:right w:val="single" w:sz="6" w:space="0" w:color="auto"/>
            </w:tcBorders>
          </w:tcPr>
          <w:p w14:paraId="522F921F" w14:textId="7CB73396" w:rsidR="00FC55C4" w:rsidRPr="00FC55C4" w:rsidRDefault="00FC55C4" w:rsidP="00FC55C4">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3</w:t>
            </w:r>
          </w:p>
        </w:tc>
        <w:tc>
          <w:tcPr>
            <w:tcW w:w="655" w:type="dxa"/>
            <w:tcBorders>
              <w:top w:val="single" w:sz="6" w:space="0" w:color="auto"/>
              <w:left w:val="single" w:sz="6" w:space="0" w:color="auto"/>
              <w:bottom w:val="single" w:sz="6" w:space="0" w:color="auto"/>
              <w:right w:val="single" w:sz="6" w:space="0" w:color="auto"/>
            </w:tcBorders>
          </w:tcPr>
          <w:p w14:paraId="0605886E" w14:textId="0F753CE9" w:rsidR="00FC55C4" w:rsidRPr="00FC55C4" w:rsidRDefault="00FC55C4" w:rsidP="00FC55C4">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не менее 5</w:t>
            </w:r>
          </w:p>
        </w:tc>
        <w:tc>
          <w:tcPr>
            <w:tcW w:w="655" w:type="dxa"/>
            <w:tcBorders>
              <w:top w:val="single" w:sz="6" w:space="0" w:color="auto"/>
              <w:left w:val="single" w:sz="6" w:space="0" w:color="auto"/>
              <w:bottom w:val="single" w:sz="6" w:space="0" w:color="auto"/>
              <w:right w:val="single" w:sz="6" w:space="0" w:color="auto"/>
            </w:tcBorders>
          </w:tcPr>
          <w:p w14:paraId="1D4F9D49" w14:textId="1FAE6F11" w:rsidR="00FC55C4" w:rsidRPr="00FC55C4" w:rsidRDefault="00FC55C4" w:rsidP="00FC55C4">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не менее 5</w:t>
            </w:r>
          </w:p>
        </w:tc>
        <w:tc>
          <w:tcPr>
            <w:tcW w:w="681" w:type="dxa"/>
            <w:tcBorders>
              <w:top w:val="single" w:sz="6" w:space="0" w:color="auto"/>
              <w:left w:val="single" w:sz="6" w:space="0" w:color="auto"/>
              <w:bottom w:val="single" w:sz="6" w:space="0" w:color="auto"/>
              <w:right w:val="single" w:sz="6" w:space="0" w:color="auto"/>
            </w:tcBorders>
          </w:tcPr>
          <w:p w14:paraId="1251AB46" w14:textId="01E7B067" w:rsidR="00FC55C4" w:rsidRPr="00FC55C4" w:rsidRDefault="00FC55C4" w:rsidP="00FC55C4">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не менее 5</w:t>
            </w:r>
          </w:p>
        </w:tc>
        <w:tc>
          <w:tcPr>
            <w:tcW w:w="693" w:type="dxa"/>
            <w:tcBorders>
              <w:top w:val="single" w:sz="6" w:space="0" w:color="auto"/>
              <w:left w:val="single" w:sz="6" w:space="0" w:color="auto"/>
              <w:bottom w:val="single" w:sz="6" w:space="0" w:color="auto"/>
              <w:right w:val="single" w:sz="6" w:space="0" w:color="auto"/>
            </w:tcBorders>
          </w:tcPr>
          <w:p w14:paraId="62246748" w14:textId="30670F00" w:rsidR="00FC55C4" w:rsidRPr="00FC55C4" w:rsidRDefault="00FC55C4" w:rsidP="00FC55C4">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не менее 5</w:t>
            </w:r>
          </w:p>
        </w:tc>
        <w:tc>
          <w:tcPr>
            <w:tcW w:w="692" w:type="dxa"/>
            <w:tcBorders>
              <w:top w:val="single" w:sz="6" w:space="0" w:color="auto"/>
              <w:left w:val="single" w:sz="6" w:space="0" w:color="auto"/>
              <w:bottom w:val="single" w:sz="6" w:space="0" w:color="auto"/>
              <w:right w:val="single" w:sz="6" w:space="0" w:color="auto"/>
            </w:tcBorders>
          </w:tcPr>
          <w:p w14:paraId="299B209B" w14:textId="41A4EE5C" w:rsidR="00FC55C4" w:rsidRPr="00FC55C4" w:rsidRDefault="00FC55C4" w:rsidP="00FC55C4">
            <w:pPr>
              <w:pStyle w:val="ConsPlusNormal"/>
              <w:widowControl/>
              <w:ind w:firstLine="0"/>
              <w:jc w:val="center"/>
              <w:rPr>
                <w:rFonts w:ascii="Times New Roman" w:hAnsi="Times New Roman" w:cs="Times New Roman"/>
                <w:lang w:eastAsia="en-US"/>
              </w:rPr>
            </w:pPr>
            <w:r w:rsidRPr="00FC55C4">
              <w:rPr>
                <w:rFonts w:ascii="Times New Roman" w:hAnsi="Times New Roman" w:cs="Times New Roman"/>
                <w:lang w:eastAsia="en-US"/>
              </w:rPr>
              <w:t>не менее 5</w:t>
            </w:r>
          </w:p>
        </w:tc>
      </w:tr>
      <w:bookmarkEnd w:id="1"/>
    </w:tbl>
    <w:p w14:paraId="20CE1E94" w14:textId="77777777" w:rsidR="00872230" w:rsidRDefault="00872230" w:rsidP="00872230">
      <w:pPr>
        <w:autoSpaceDE w:val="0"/>
        <w:autoSpaceDN w:val="0"/>
        <w:adjustRightInd w:val="0"/>
        <w:spacing w:after="0" w:line="240" w:lineRule="auto"/>
        <w:ind w:firstLine="540"/>
        <w:jc w:val="center"/>
        <w:rPr>
          <w:rFonts w:ascii="Times New Roman" w:hAnsi="Times New Roman"/>
          <w:sz w:val="20"/>
          <w:szCs w:val="20"/>
          <w:lang w:eastAsia="ru-RU"/>
        </w:rPr>
      </w:pPr>
    </w:p>
    <w:p w14:paraId="509FF3A0"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lastRenderedPageBreak/>
        <w:t xml:space="preserve">Приложение № 2 </w:t>
      </w:r>
    </w:p>
    <w:p w14:paraId="23522023" w14:textId="77777777" w:rsidR="00872230" w:rsidRDefault="00872230" w:rsidP="00872230">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14:paraId="20A79E7B"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59779E43" w14:textId="3AFFA80B" w:rsidR="00872230" w:rsidRDefault="00872230" w:rsidP="00872230">
      <w:pPr>
        <w:spacing w:after="0" w:line="240" w:lineRule="auto"/>
        <w:jc w:val="center"/>
        <w:outlineLvl w:val="0"/>
        <w:rPr>
          <w:rFonts w:ascii="Times New Roman" w:hAnsi="Times New Roman"/>
          <w:sz w:val="24"/>
          <w:szCs w:val="24"/>
        </w:rPr>
      </w:pPr>
      <w:r>
        <w:rPr>
          <w:rFonts w:ascii="Times New Roman" w:hAnsi="Times New Roman"/>
          <w:sz w:val="24"/>
          <w:szCs w:val="24"/>
        </w:rPr>
        <w:t xml:space="preserve">Перечень мероприятий подпрограммы </w:t>
      </w:r>
    </w:p>
    <w:p w14:paraId="7CDE6F41" w14:textId="77777777" w:rsidR="00BB6BE0" w:rsidRDefault="00BB6BE0" w:rsidP="00872230">
      <w:pPr>
        <w:spacing w:after="0" w:line="240" w:lineRule="auto"/>
        <w:jc w:val="center"/>
        <w:outlineLvl w:val="0"/>
        <w:rPr>
          <w:rFonts w:ascii="Times New Roman" w:hAnsi="Times New Roman"/>
          <w:sz w:val="24"/>
          <w:szCs w:val="24"/>
        </w:rPr>
      </w:pPr>
    </w:p>
    <w:tbl>
      <w:tblPr>
        <w:tblW w:w="1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925"/>
        <w:gridCol w:w="537"/>
        <w:gridCol w:w="525"/>
        <w:gridCol w:w="897"/>
        <w:gridCol w:w="418"/>
        <w:gridCol w:w="726"/>
        <w:gridCol w:w="726"/>
        <w:gridCol w:w="726"/>
        <w:gridCol w:w="726"/>
        <w:gridCol w:w="794"/>
        <w:gridCol w:w="726"/>
        <w:gridCol w:w="726"/>
        <w:gridCol w:w="726"/>
        <w:gridCol w:w="726"/>
        <w:gridCol w:w="726"/>
        <w:gridCol w:w="726"/>
        <w:gridCol w:w="726"/>
        <w:gridCol w:w="798"/>
        <w:gridCol w:w="1419"/>
      </w:tblGrid>
      <w:tr w:rsidR="00615315" w:rsidRPr="00615315" w14:paraId="74FF19A1" w14:textId="77777777" w:rsidTr="00E137ED">
        <w:trPr>
          <w:trHeight w:val="214"/>
          <w:tblHeader/>
        </w:trPr>
        <w:tc>
          <w:tcPr>
            <w:tcW w:w="1253" w:type="dxa"/>
            <w:vMerge w:val="restart"/>
            <w:shd w:val="clear" w:color="auto" w:fill="auto"/>
            <w:vAlign w:val="center"/>
            <w:hideMark/>
          </w:tcPr>
          <w:p w14:paraId="66000C40"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Наименование программы, подпрограммы</w:t>
            </w:r>
          </w:p>
        </w:tc>
        <w:tc>
          <w:tcPr>
            <w:tcW w:w="925" w:type="dxa"/>
            <w:vMerge w:val="restart"/>
            <w:shd w:val="clear" w:color="auto" w:fill="auto"/>
            <w:vAlign w:val="center"/>
            <w:hideMark/>
          </w:tcPr>
          <w:p w14:paraId="2AE2EF08"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ГРБС </w:t>
            </w:r>
          </w:p>
        </w:tc>
        <w:tc>
          <w:tcPr>
            <w:tcW w:w="2377" w:type="dxa"/>
            <w:gridSpan w:val="4"/>
            <w:shd w:val="clear" w:color="auto" w:fill="auto"/>
            <w:vAlign w:val="center"/>
            <w:hideMark/>
          </w:tcPr>
          <w:p w14:paraId="5EF8E271"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Код бюджетной классификации</w:t>
            </w:r>
          </w:p>
        </w:tc>
        <w:tc>
          <w:tcPr>
            <w:tcW w:w="9578" w:type="dxa"/>
            <w:gridSpan w:val="13"/>
            <w:shd w:val="clear" w:color="auto" w:fill="auto"/>
            <w:vAlign w:val="center"/>
            <w:hideMark/>
          </w:tcPr>
          <w:p w14:paraId="0D13EF68"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Расходы (тыс. руб.), годы</w:t>
            </w:r>
          </w:p>
        </w:tc>
        <w:tc>
          <w:tcPr>
            <w:tcW w:w="1417" w:type="dxa"/>
            <w:vMerge w:val="restart"/>
            <w:shd w:val="clear" w:color="auto" w:fill="auto"/>
            <w:vAlign w:val="center"/>
            <w:hideMark/>
          </w:tcPr>
          <w:p w14:paraId="50D420E7"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Ожидаемый результат от реализации подпрограммного мероприятия (в натуральном выражении)</w:t>
            </w:r>
          </w:p>
        </w:tc>
      </w:tr>
      <w:tr w:rsidR="00615315" w:rsidRPr="00615315" w14:paraId="47D3A8D9" w14:textId="77777777" w:rsidTr="00E137ED">
        <w:trPr>
          <w:trHeight w:val="831"/>
          <w:tblHeader/>
        </w:trPr>
        <w:tc>
          <w:tcPr>
            <w:tcW w:w="1253" w:type="dxa"/>
            <w:vMerge/>
            <w:vAlign w:val="center"/>
            <w:hideMark/>
          </w:tcPr>
          <w:p w14:paraId="79871BE9" w14:textId="77777777" w:rsidR="00615315" w:rsidRPr="00B0548E" w:rsidRDefault="00615315" w:rsidP="00B0548E">
            <w:pPr>
              <w:spacing w:after="0" w:line="240" w:lineRule="auto"/>
              <w:rPr>
                <w:rFonts w:ascii="Times New Roman" w:eastAsia="Times New Roman" w:hAnsi="Times New Roman"/>
                <w:color w:val="000000"/>
                <w:sz w:val="13"/>
                <w:szCs w:val="13"/>
                <w:lang w:eastAsia="ru-RU"/>
              </w:rPr>
            </w:pPr>
          </w:p>
        </w:tc>
        <w:tc>
          <w:tcPr>
            <w:tcW w:w="925" w:type="dxa"/>
            <w:vMerge/>
            <w:vAlign w:val="center"/>
            <w:hideMark/>
          </w:tcPr>
          <w:p w14:paraId="4F46C589" w14:textId="77777777" w:rsidR="00615315" w:rsidRPr="00B0548E" w:rsidRDefault="00615315" w:rsidP="00B0548E">
            <w:pPr>
              <w:spacing w:after="0" w:line="240" w:lineRule="auto"/>
              <w:rPr>
                <w:rFonts w:ascii="Times New Roman" w:eastAsia="Times New Roman" w:hAnsi="Times New Roman"/>
                <w:color w:val="000000"/>
                <w:sz w:val="13"/>
                <w:szCs w:val="13"/>
                <w:lang w:eastAsia="ru-RU"/>
              </w:rPr>
            </w:pPr>
          </w:p>
        </w:tc>
        <w:tc>
          <w:tcPr>
            <w:tcW w:w="537" w:type="dxa"/>
            <w:shd w:val="clear" w:color="auto" w:fill="auto"/>
            <w:vAlign w:val="center"/>
            <w:hideMark/>
          </w:tcPr>
          <w:p w14:paraId="6914F767"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ГРБС</w:t>
            </w:r>
          </w:p>
        </w:tc>
        <w:tc>
          <w:tcPr>
            <w:tcW w:w="525" w:type="dxa"/>
            <w:shd w:val="clear" w:color="auto" w:fill="auto"/>
            <w:vAlign w:val="center"/>
            <w:hideMark/>
          </w:tcPr>
          <w:p w14:paraId="64641411"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РзПр</w:t>
            </w:r>
          </w:p>
        </w:tc>
        <w:tc>
          <w:tcPr>
            <w:tcW w:w="897" w:type="dxa"/>
            <w:shd w:val="clear" w:color="auto" w:fill="auto"/>
            <w:vAlign w:val="center"/>
            <w:hideMark/>
          </w:tcPr>
          <w:p w14:paraId="6E62AE5C"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ЦСР</w:t>
            </w:r>
          </w:p>
        </w:tc>
        <w:tc>
          <w:tcPr>
            <w:tcW w:w="417" w:type="dxa"/>
            <w:shd w:val="clear" w:color="auto" w:fill="auto"/>
            <w:vAlign w:val="center"/>
            <w:hideMark/>
          </w:tcPr>
          <w:p w14:paraId="5AC7E59F"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ВР</w:t>
            </w:r>
          </w:p>
        </w:tc>
        <w:tc>
          <w:tcPr>
            <w:tcW w:w="726" w:type="dxa"/>
            <w:shd w:val="clear" w:color="auto" w:fill="auto"/>
            <w:vAlign w:val="center"/>
            <w:hideMark/>
          </w:tcPr>
          <w:p w14:paraId="41C0FBAC"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2014 год</w:t>
            </w:r>
          </w:p>
        </w:tc>
        <w:tc>
          <w:tcPr>
            <w:tcW w:w="726" w:type="dxa"/>
            <w:shd w:val="clear" w:color="auto" w:fill="auto"/>
            <w:vAlign w:val="center"/>
            <w:hideMark/>
          </w:tcPr>
          <w:p w14:paraId="2383D971"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2015 год</w:t>
            </w:r>
          </w:p>
        </w:tc>
        <w:tc>
          <w:tcPr>
            <w:tcW w:w="726" w:type="dxa"/>
            <w:shd w:val="clear" w:color="auto" w:fill="auto"/>
            <w:vAlign w:val="center"/>
            <w:hideMark/>
          </w:tcPr>
          <w:p w14:paraId="1439835E"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2016 год</w:t>
            </w:r>
          </w:p>
        </w:tc>
        <w:tc>
          <w:tcPr>
            <w:tcW w:w="726" w:type="dxa"/>
            <w:shd w:val="clear" w:color="auto" w:fill="auto"/>
            <w:vAlign w:val="center"/>
            <w:hideMark/>
          </w:tcPr>
          <w:p w14:paraId="7D717347"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2017 год</w:t>
            </w:r>
          </w:p>
        </w:tc>
        <w:tc>
          <w:tcPr>
            <w:tcW w:w="794" w:type="dxa"/>
            <w:shd w:val="clear" w:color="auto" w:fill="auto"/>
            <w:vAlign w:val="center"/>
            <w:hideMark/>
          </w:tcPr>
          <w:p w14:paraId="04606B99"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2018 год</w:t>
            </w:r>
          </w:p>
        </w:tc>
        <w:tc>
          <w:tcPr>
            <w:tcW w:w="726" w:type="dxa"/>
            <w:shd w:val="clear" w:color="auto" w:fill="auto"/>
            <w:vAlign w:val="center"/>
            <w:hideMark/>
          </w:tcPr>
          <w:p w14:paraId="020C895A"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2019 год</w:t>
            </w:r>
          </w:p>
        </w:tc>
        <w:tc>
          <w:tcPr>
            <w:tcW w:w="726" w:type="dxa"/>
            <w:shd w:val="clear" w:color="auto" w:fill="auto"/>
            <w:vAlign w:val="center"/>
            <w:hideMark/>
          </w:tcPr>
          <w:p w14:paraId="35FE0116"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2020 год</w:t>
            </w:r>
          </w:p>
        </w:tc>
        <w:tc>
          <w:tcPr>
            <w:tcW w:w="726" w:type="dxa"/>
            <w:shd w:val="clear" w:color="000000" w:fill="FFFFFF"/>
            <w:vAlign w:val="center"/>
            <w:hideMark/>
          </w:tcPr>
          <w:p w14:paraId="6C7C7618"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2021 год</w:t>
            </w:r>
          </w:p>
        </w:tc>
        <w:tc>
          <w:tcPr>
            <w:tcW w:w="726" w:type="dxa"/>
            <w:shd w:val="clear" w:color="000000" w:fill="FFFFFF"/>
            <w:vAlign w:val="center"/>
            <w:hideMark/>
          </w:tcPr>
          <w:p w14:paraId="7DCB6409"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2022 год</w:t>
            </w:r>
          </w:p>
        </w:tc>
        <w:tc>
          <w:tcPr>
            <w:tcW w:w="726" w:type="dxa"/>
            <w:shd w:val="clear" w:color="000000" w:fill="FFFFFF"/>
            <w:vAlign w:val="center"/>
            <w:hideMark/>
          </w:tcPr>
          <w:p w14:paraId="7EC9AE11"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2023 год</w:t>
            </w:r>
          </w:p>
        </w:tc>
        <w:tc>
          <w:tcPr>
            <w:tcW w:w="726" w:type="dxa"/>
            <w:shd w:val="clear" w:color="000000" w:fill="FFFFFF"/>
            <w:vAlign w:val="center"/>
            <w:hideMark/>
          </w:tcPr>
          <w:p w14:paraId="1A27CBAC"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2024 год</w:t>
            </w:r>
          </w:p>
        </w:tc>
        <w:tc>
          <w:tcPr>
            <w:tcW w:w="726" w:type="dxa"/>
            <w:shd w:val="clear" w:color="000000" w:fill="FFFFFF"/>
            <w:vAlign w:val="center"/>
            <w:hideMark/>
          </w:tcPr>
          <w:p w14:paraId="03BD44F4"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2025 год</w:t>
            </w:r>
          </w:p>
        </w:tc>
        <w:tc>
          <w:tcPr>
            <w:tcW w:w="794" w:type="dxa"/>
            <w:shd w:val="clear" w:color="000000" w:fill="FFFFFF"/>
            <w:vAlign w:val="center"/>
            <w:hideMark/>
          </w:tcPr>
          <w:p w14:paraId="0F0AF25A" w14:textId="77777777" w:rsidR="00615315" w:rsidRPr="00B0548E" w:rsidRDefault="00615315"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Итого за 2014-2025 годы</w:t>
            </w:r>
          </w:p>
        </w:tc>
        <w:tc>
          <w:tcPr>
            <w:tcW w:w="1417" w:type="dxa"/>
            <w:vMerge/>
            <w:vAlign w:val="center"/>
            <w:hideMark/>
          </w:tcPr>
          <w:p w14:paraId="32001288" w14:textId="77777777" w:rsidR="00615315" w:rsidRPr="00B0548E" w:rsidRDefault="00615315" w:rsidP="00B0548E">
            <w:pPr>
              <w:spacing w:after="0" w:line="240" w:lineRule="auto"/>
              <w:rPr>
                <w:rFonts w:ascii="Times New Roman" w:eastAsia="Times New Roman" w:hAnsi="Times New Roman"/>
                <w:color w:val="000000"/>
                <w:sz w:val="13"/>
                <w:szCs w:val="13"/>
                <w:lang w:eastAsia="ru-RU"/>
              </w:rPr>
            </w:pPr>
          </w:p>
        </w:tc>
      </w:tr>
      <w:tr w:rsidR="00B0548E" w:rsidRPr="00615315" w14:paraId="367C29C7" w14:textId="77777777" w:rsidTr="00615315">
        <w:trPr>
          <w:trHeight w:val="124"/>
        </w:trPr>
        <w:tc>
          <w:tcPr>
            <w:tcW w:w="15552" w:type="dxa"/>
            <w:gridSpan w:val="20"/>
            <w:shd w:val="clear" w:color="auto" w:fill="auto"/>
            <w:hideMark/>
          </w:tcPr>
          <w:p w14:paraId="1E016493"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бюджетов поселений</w:t>
            </w:r>
          </w:p>
        </w:tc>
      </w:tr>
      <w:tr w:rsidR="00B0548E" w:rsidRPr="00615315" w14:paraId="57D5D748" w14:textId="77777777" w:rsidTr="00615315">
        <w:trPr>
          <w:trHeight w:val="214"/>
        </w:trPr>
        <w:tc>
          <w:tcPr>
            <w:tcW w:w="15552" w:type="dxa"/>
            <w:gridSpan w:val="20"/>
            <w:shd w:val="clear" w:color="auto" w:fill="auto"/>
            <w:noWrap/>
            <w:hideMark/>
          </w:tcPr>
          <w:p w14:paraId="545B90FB"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Задача 1: Создание условий для обеспечения финансовой устойчивости бюджетов муниципальных образований</w:t>
            </w:r>
          </w:p>
        </w:tc>
      </w:tr>
      <w:tr w:rsidR="00615315" w:rsidRPr="00615315" w14:paraId="0F274F6C" w14:textId="77777777" w:rsidTr="00615315">
        <w:trPr>
          <w:trHeight w:val="907"/>
        </w:trPr>
        <w:tc>
          <w:tcPr>
            <w:tcW w:w="1253" w:type="dxa"/>
            <w:shd w:val="clear" w:color="auto" w:fill="auto"/>
            <w:hideMark/>
          </w:tcPr>
          <w:p w14:paraId="41B0C6CA"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Мероприятие 1.1: Предоставление дотаций на выравнивание бюджетной обеспеченности муниципальных образований из районного фонда финансовой поддержки</w:t>
            </w:r>
          </w:p>
        </w:tc>
        <w:tc>
          <w:tcPr>
            <w:tcW w:w="925" w:type="dxa"/>
            <w:shd w:val="clear" w:color="auto" w:fill="auto"/>
            <w:hideMark/>
          </w:tcPr>
          <w:p w14:paraId="35C700D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2E78CAB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6B05C3A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1401</w:t>
            </w:r>
          </w:p>
        </w:tc>
        <w:tc>
          <w:tcPr>
            <w:tcW w:w="897" w:type="dxa"/>
            <w:shd w:val="clear" w:color="auto" w:fill="auto"/>
            <w:noWrap/>
            <w:hideMark/>
          </w:tcPr>
          <w:p w14:paraId="5730544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1410082010</w:t>
            </w:r>
          </w:p>
        </w:tc>
        <w:tc>
          <w:tcPr>
            <w:tcW w:w="417" w:type="dxa"/>
            <w:shd w:val="clear" w:color="auto" w:fill="auto"/>
            <w:noWrap/>
            <w:hideMark/>
          </w:tcPr>
          <w:p w14:paraId="741D396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510</w:t>
            </w:r>
          </w:p>
        </w:tc>
        <w:tc>
          <w:tcPr>
            <w:tcW w:w="726" w:type="dxa"/>
            <w:shd w:val="clear" w:color="auto" w:fill="auto"/>
            <w:noWrap/>
            <w:hideMark/>
          </w:tcPr>
          <w:p w14:paraId="2030CF1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4721,80 </w:t>
            </w:r>
          </w:p>
        </w:tc>
        <w:tc>
          <w:tcPr>
            <w:tcW w:w="726" w:type="dxa"/>
            <w:shd w:val="clear" w:color="auto" w:fill="auto"/>
            <w:noWrap/>
            <w:hideMark/>
          </w:tcPr>
          <w:p w14:paraId="0B85335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5040,30 </w:t>
            </w:r>
          </w:p>
        </w:tc>
        <w:tc>
          <w:tcPr>
            <w:tcW w:w="726" w:type="dxa"/>
            <w:shd w:val="clear" w:color="auto" w:fill="auto"/>
            <w:noWrap/>
            <w:hideMark/>
          </w:tcPr>
          <w:p w14:paraId="101075B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8665,90 </w:t>
            </w:r>
          </w:p>
        </w:tc>
        <w:tc>
          <w:tcPr>
            <w:tcW w:w="726" w:type="dxa"/>
            <w:shd w:val="clear" w:color="auto" w:fill="auto"/>
            <w:noWrap/>
            <w:hideMark/>
          </w:tcPr>
          <w:p w14:paraId="6280BBC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11869,10 </w:t>
            </w:r>
          </w:p>
        </w:tc>
        <w:tc>
          <w:tcPr>
            <w:tcW w:w="794" w:type="dxa"/>
            <w:shd w:val="clear" w:color="auto" w:fill="auto"/>
            <w:noWrap/>
            <w:hideMark/>
          </w:tcPr>
          <w:p w14:paraId="7FB0BA6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14945,90 </w:t>
            </w:r>
          </w:p>
        </w:tc>
        <w:tc>
          <w:tcPr>
            <w:tcW w:w="726" w:type="dxa"/>
            <w:shd w:val="clear" w:color="auto" w:fill="auto"/>
            <w:noWrap/>
            <w:hideMark/>
          </w:tcPr>
          <w:p w14:paraId="39EAE31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14620,40 </w:t>
            </w:r>
          </w:p>
        </w:tc>
        <w:tc>
          <w:tcPr>
            <w:tcW w:w="726" w:type="dxa"/>
            <w:shd w:val="clear" w:color="auto" w:fill="auto"/>
            <w:noWrap/>
            <w:hideMark/>
          </w:tcPr>
          <w:p w14:paraId="0316F10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22362,80 </w:t>
            </w:r>
          </w:p>
        </w:tc>
        <w:tc>
          <w:tcPr>
            <w:tcW w:w="726" w:type="dxa"/>
            <w:shd w:val="clear" w:color="000000" w:fill="FFFFFF"/>
            <w:noWrap/>
            <w:hideMark/>
          </w:tcPr>
          <w:p w14:paraId="222A57B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17813,50 </w:t>
            </w:r>
          </w:p>
        </w:tc>
        <w:tc>
          <w:tcPr>
            <w:tcW w:w="726" w:type="dxa"/>
            <w:shd w:val="clear" w:color="000000" w:fill="FFFFFF"/>
            <w:noWrap/>
            <w:hideMark/>
          </w:tcPr>
          <w:p w14:paraId="4D72DE3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12879,80 </w:t>
            </w:r>
          </w:p>
        </w:tc>
        <w:tc>
          <w:tcPr>
            <w:tcW w:w="726" w:type="dxa"/>
            <w:shd w:val="clear" w:color="000000" w:fill="FFFFFF"/>
            <w:noWrap/>
            <w:hideMark/>
          </w:tcPr>
          <w:p w14:paraId="4AC3EEA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19970,30 </w:t>
            </w:r>
          </w:p>
        </w:tc>
        <w:tc>
          <w:tcPr>
            <w:tcW w:w="726" w:type="dxa"/>
            <w:shd w:val="clear" w:color="000000" w:fill="FFFFFF"/>
            <w:noWrap/>
            <w:hideMark/>
          </w:tcPr>
          <w:p w14:paraId="59A81EA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19970,30 </w:t>
            </w:r>
          </w:p>
        </w:tc>
        <w:tc>
          <w:tcPr>
            <w:tcW w:w="726" w:type="dxa"/>
            <w:shd w:val="clear" w:color="000000" w:fill="FFFFFF"/>
            <w:noWrap/>
            <w:hideMark/>
          </w:tcPr>
          <w:p w14:paraId="21AC517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19970,30 </w:t>
            </w:r>
          </w:p>
        </w:tc>
        <w:tc>
          <w:tcPr>
            <w:tcW w:w="794" w:type="dxa"/>
            <w:shd w:val="clear" w:color="000000" w:fill="FFFFFF"/>
            <w:noWrap/>
            <w:hideMark/>
          </w:tcPr>
          <w:p w14:paraId="6ABE44E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172830,40 </w:t>
            </w:r>
          </w:p>
        </w:tc>
        <w:tc>
          <w:tcPr>
            <w:tcW w:w="1417" w:type="dxa"/>
            <w:shd w:val="clear" w:color="auto" w:fill="auto"/>
            <w:hideMark/>
          </w:tcPr>
          <w:p w14:paraId="206649BB"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Минимальный размер бюджетной обеспеченности муниципальных образований Ачинского района после выравнивания не менее 1,2 ежегодно</w:t>
            </w:r>
          </w:p>
        </w:tc>
      </w:tr>
      <w:tr w:rsidR="00615315" w:rsidRPr="00615315" w14:paraId="07AE2B2E" w14:textId="77777777" w:rsidTr="00615315">
        <w:trPr>
          <w:trHeight w:val="886"/>
        </w:trPr>
        <w:tc>
          <w:tcPr>
            <w:tcW w:w="1253" w:type="dxa"/>
            <w:shd w:val="clear" w:color="auto" w:fill="auto"/>
            <w:hideMark/>
          </w:tcPr>
          <w:p w14:paraId="721E9675"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Мероприятие 1.2: Предоставление иных межбюджетных трансфертов на решение вопросов поселений</w:t>
            </w:r>
          </w:p>
        </w:tc>
        <w:tc>
          <w:tcPr>
            <w:tcW w:w="925" w:type="dxa"/>
            <w:shd w:val="clear" w:color="auto" w:fill="auto"/>
            <w:hideMark/>
          </w:tcPr>
          <w:p w14:paraId="1A7EF78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13E999A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03B97A3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1401</w:t>
            </w:r>
          </w:p>
        </w:tc>
        <w:tc>
          <w:tcPr>
            <w:tcW w:w="897" w:type="dxa"/>
            <w:shd w:val="clear" w:color="auto" w:fill="auto"/>
            <w:noWrap/>
            <w:hideMark/>
          </w:tcPr>
          <w:p w14:paraId="7D912BF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1410082020</w:t>
            </w:r>
          </w:p>
        </w:tc>
        <w:tc>
          <w:tcPr>
            <w:tcW w:w="417" w:type="dxa"/>
            <w:shd w:val="clear" w:color="auto" w:fill="auto"/>
            <w:noWrap/>
            <w:hideMark/>
          </w:tcPr>
          <w:p w14:paraId="4550D39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48D1089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12073,57 </w:t>
            </w:r>
          </w:p>
        </w:tc>
        <w:tc>
          <w:tcPr>
            <w:tcW w:w="726" w:type="dxa"/>
            <w:shd w:val="clear" w:color="auto" w:fill="auto"/>
            <w:noWrap/>
            <w:hideMark/>
          </w:tcPr>
          <w:p w14:paraId="1642609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12867,60 </w:t>
            </w:r>
          </w:p>
        </w:tc>
        <w:tc>
          <w:tcPr>
            <w:tcW w:w="726" w:type="dxa"/>
            <w:shd w:val="clear" w:color="auto" w:fill="auto"/>
            <w:noWrap/>
            <w:hideMark/>
          </w:tcPr>
          <w:p w14:paraId="0B7F75D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15314,21 </w:t>
            </w:r>
          </w:p>
        </w:tc>
        <w:tc>
          <w:tcPr>
            <w:tcW w:w="726" w:type="dxa"/>
            <w:shd w:val="clear" w:color="auto" w:fill="auto"/>
            <w:noWrap/>
            <w:hideMark/>
          </w:tcPr>
          <w:p w14:paraId="33D97B4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20034,91 </w:t>
            </w:r>
          </w:p>
        </w:tc>
        <w:tc>
          <w:tcPr>
            <w:tcW w:w="794" w:type="dxa"/>
            <w:shd w:val="clear" w:color="auto" w:fill="auto"/>
            <w:noWrap/>
            <w:hideMark/>
          </w:tcPr>
          <w:p w14:paraId="395BEE8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23602,18 </w:t>
            </w:r>
          </w:p>
        </w:tc>
        <w:tc>
          <w:tcPr>
            <w:tcW w:w="726" w:type="dxa"/>
            <w:shd w:val="clear" w:color="auto" w:fill="auto"/>
            <w:noWrap/>
            <w:hideMark/>
          </w:tcPr>
          <w:p w14:paraId="16DB45D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34022,94 </w:t>
            </w:r>
          </w:p>
        </w:tc>
        <w:tc>
          <w:tcPr>
            <w:tcW w:w="726" w:type="dxa"/>
            <w:shd w:val="clear" w:color="auto" w:fill="auto"/>
            <w:noWrap/>
            <w:hideMark/>
          </w:tcPr>
          <w:p w14:paraId="7512AF1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21069,60 </w:t>
            </w:r>
          </w:p>
        </w:tc>
        <w:tc>
          <w:tcPr>
            <w:tcW w:w="726" w:type="dxa"/>
            <w:shd w:val="clear" w:color="000000" w:fill="FFFFFF"/>
            <w:noWrap/>
            <w:hideMark/>
          </w:tcPr>
          <w:p w14:paraId="68D4778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21204,37 </w:t>
            </w:r>
          </w:p>
        </w:tc>
        <w:tc>
          <w:tcPr>
            <w:tcW w:w="726" w:type="dxa"/>
            <w:shd w:val="clear" w:color="000000" w:fill="FFFFFF"/>
            <w:noWrap/>
            <w:hideMark/>
          </w:tcPr>
          <w:p w14:paraId="39FA2BE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31063,88 </w:t>
            </w:r>
          </w:p>
        </w:tc>
        <w:tc>
          <w:tcPr>
            <w:tcW w:w="726" w:type="dxa"/>
            <w:shd w:val="clear" w:color="000000" w:fill="FFFFFF"/>
            <w:noWrap/>
            <w:hideMark/>
          </w:tcPr>
          <w:p w14:paraId="4D73A0D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31037,77 </w:t>
            </w:r>
          </w:p>
        </w:tc>
        <w:tc>
          <w:tcPr>
            <w:tcW w:w="726" w:type="dxa"/>
            <w:shd w:val="clear" w:color="000000" w:fill="FFFFFF"/>
            <w:noWrap/>
            <w:hideMark/>
          </w:tcPr>
          <w:p w14:paraId="67EE93C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34805,82 </w:t>
            </w:r>
          </w:p>
        </w:tc>
        <w:tc>
          <w:tcPr>
            <w:tcW w:w="726" w:type="dxa"/>
            <w:shd w:val="clear" w:color="000000" w:fill="FFFFFF"/>
            <w:noWrap/>
            <w:hideMark/>
          </w:tcPr>
          <w:p w14:paraId="46A8F9B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34577,92 </w:t>
            </w:r>
          </w:p>
        </w:tc>
        <w:tc>
          <w:tcPr>
            <w:tcW w:w="794" w:type="dxa"/>
            <w:shd w:val="clear" w:color="000000" w:fill="FFFFFF"/>
            <w:noWrap/>
            <w:hideMark/>
          </w:tcPr>
          <w:p w14:paraId="5B7FA31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291674,77 </w:t>
            </w:r>
          </w:p>
        </w:tc>
        <w:tc>
          <w:tcPr>
            <w:tcW w:w="1417" w:type="dxa"/>
            <w:shd w:val="clear" w:color="auto" w:fill="auto"/>
            <w:hideMark/>
          </w:tcPr>
          <w:p w14:paraId="4AA06E24"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Минимальный размер бюджетной обеспеченности муниципальных образований Ачинского района после выравнивания не менее 1,2 ежегодно</w:t>
            </w:r>
          </w:p>
        </w:tc>
      </w:tr>
      <w:tr w:rsidR="00615315" w:rsidRPr="00615315" w14:paraId="7452AF9B" w14:textId="77777777" w:rsidTr="00615315">
        <w:trPr>
          <w:trHeight w:val="1396"/>
        </w:trPr>
        <w:tc>
          <w:tcPr>
            <w:tcW w:w="1253" w:type="dxa"/>
            <w:shd w:val="clear" w:color="auto" w:fill="auto"/>
            <w:hideMark/>
          </w:tcPr>
          <w:p w14:paraId="3FBB3DDB"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Мероприятие 1.3: Предоставление дотации бюджетам муниципальных образований района за счет средств краевой субвенции на реализацию государственных полномочий по расчету и предоставлению дотаций поселениям, входящим в состав муниципального района края</w:t>
            </w:r>
          </w:p>
        </w:tc>
        <w:tc>
          <w:tcPr>
            <w:tcW w:w="925" w:type="dxa"/>
            <w:shd w:val="clear" w:color="auto" w:fill="auto"/>
            <w:hideMark/>
          </w:tcPr>
          <w:p w14:paraId="0D40D29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0ADC21D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3A0AB19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1401</w:t>
            </w:r>
          </w:p>
        </w:tc>
        <w:tc>
          <w:tcPr>
            <w:tcW w:w="897" w:type="dxa"/>
            <w:shd w:val="clear" w:color="auto" w:fill="auto"/>
            <w:noWrap/>
            <w:hideMark/>
          </w:tcPr>
          <w:p w14:paraId="474B8CB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1410076010</w:t>
            </w:r>
          </w:p>
        </w:tc>
        <w:tc>
          <w:tcPr>
            <w:tcW w:w="417" w:type="dxa"/>
            <w:shd w:val="clear" w:color="auto" w:fill="auto"/>
            <w:noWrap/>
            <w:hideMark/>
          </w:tcPr>
          <w:p w14:paraId="38628F1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510</w:t>
            </w:r>
          </w:p>
        </w:tc>
        <w:tc>
          <w:tcPr>
            <w:tcW w:w="726" w:type="dxa"/>
            <w:shd w:val="clear" w:color="auto" w:fill="auto"/>
            <w:noWrap/>
            <w:hideMark/>
          </w:tcPr>
          <w:p w14:paraId="381939A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7353,20 </w:t>
            </w:r>
          </w:p>
        </w:tc>
        <w:tc>
          <w:tcPr>
            <w:tcW w:w="726" w:type="dxa"/>
            <w:shd w:val="clear" w:color="auto" w:fill="auto"/>
            <w:noWrap/>
            <w:hideMark/>
          </w:tcPr>
          <w:p w14:paraId="3AC6A28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7026,00 </w:t>
            </w:r>
          </w:p>
        </w:tc>
        <w:tc>
          <w:tcPr>
            <w:tcW w:w="726" w:type="dxa"/>
            <w:shd w:val="clear" w:color="auto" w:fill="auto"/>
            <w:noWrap/>
            <w:hideMark/>
          </w:tcPr>
          <w:p w14:paraId="7154DD9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8373,90 </w:t>
            </w:r>
          </w:p>
        </w:tc>
        <w:tc>
          <w:tcPr>
            <w:tcW w:w="726" w:type="dxa"/>
            <w:shd w:val="clear" w:color="auto" w:fill="auto"/>
            <w:noWrap/>
            <w:hideMark/>
          </w:tcPr>
          <w:p w14:paraId="5FC6DD6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10244,60 </w:t>
            </w:r>
          </w:p>
        </w:tc>
        <w:tc>
          <w:tcPr>
            <w:tcW w:w="794" w:type="dxa"/>
            <w:shd w:val="clear" w:color="auto" w:fill="auto"/>
            <w:noWrap/>
            <w:hideMark/>
          </w:tcPr>
          <w:p w14:paraId="6B296F2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15487,60 </w:t>
            </w:r>
          </w:p>
        </w:tc>
        <w:tc>
          <w:tcPr>
            <w:tcW w:w="726" w:type="dxa"/>
            <w:shd w:val="clear" w:color="auto" w:fill="auto"/>
            <w:noWrap/>
            <w:hideMark/>
          </w:tcPr>
          <w:p w14:paraId="2F99C26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14840,70 </w:t>
            </w:r>
          </w:p>
        </w:tc>
        <w:tc>
          <w:tcPr>
            <w:tcW w:w="726" w:type="dxa"/>
            <w:shd w:val="clear" w:color="auto" w:fill="auto"/>
            <w:noWrap/>
            <w:hideMark/>
          </w:tcPr>
          <w:p w14:paraId="38C3828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15016,70 </w:t>
            </w:r>
          </w:p>
        </w:tc>
        <w:tc>
          <w:tcPr>
            <w:tcW w:w="726" w:type="dxa"/>
            <w:shd w:val="clear" w:color="000000" w:fill="FFFFFF"/>
            <w:noWrap/>
            <w:hideMark/>
          </w:tcPr>
          <w:p w14:paraId="3F72FC6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15973,20 </w:t>
            </w:r>
          </w:p>
        </w:tc>
        <w:tc>
          <w:tcPr>
            <w:tcW w:w="726" w:type="dxa"/>
            <w:shd w:val="clear" w:color="000000" w:fill="FFFFFF"/>
            <w:noWrap/>
            <w:hideMark/>
          </w:tcPr>
          <w:p w14:paraId="3949342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17466,10 </w:t>
            </w:r>
          </w:p>
        </w:tc>
        <w:tc>
          <w:tcPr>
            <w:tcW w:w="726" w:type="dxa"/>
            <w:shd w:val="clear" w:color="000000" w:fill="FFFFFF"/>
            <w:noWrap/>
            <w:hideMark/>
          </w:tcPr>
          <w:p w14:paraId="4862ECB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19566,00 </w:t>
            </w:r>
          </w:p>
        </w:tc>
        <w:tc>
          <w:tcPr>
            <w:tcW w:w="726" w:type="dxa"/>
            <w:shd w:val="clear" w:color="000000" w:fill="FFFFFF"/>
            <w:noWrap/>
            <w:hideMark/>
          </w:tcPr>
          <w:p w14:paraId="161F66C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15652,80 </w:t>
            </w:r>
          </w:p>
        </w:tc>
        <w:tc>
          <w:tcPr>
            <w:tcW w:w="726" w:type="dxa"/>
            <w:shd w:val="clear" w:color="000000" w:fill="FFFFFF"/>
            <w:noWrap/>
            <w:hideMark/>
          </w:tcPr>
          <w:p w14:paraId="4DB661F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15652,80 </w:t>
            </w:r>
          </w:p>
        </w:tc>
        <w:tc>
          <w:tcPr>
            <w:tcW w:w="794" w:type="dxa"/>
            <w:shd w:val="clear" w:color="000000" w:fill="FFFFFF"/>
            <w:noWrap/>
            <w:hideMark/>
          </w:tcPr>
          <w:p w14:paraId="68D8343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162653,60 </w:t>
            </w:r>
          </w:p>
        </w:tc>
        <w:tc>
          <w:tcPr>
            <w:tcW w:w="1417" w:type="dxa"/>
            <w:shd w:val="clear" w:color="auto" w:fill="auto"/>
            <w:hideMark/>
          </w:tcPr>
          <w:p w14:paraId="4958F242"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Минимальный размер бюджетной обеспеченности муниципальных образований Ачинского района после выравнивания не менее 1,2 ежегодно</w:t>
            </w:r>
          </w:p>
        </w:tc>
      </w:tr>
      <w:tr w:rsidR="00615315" w:rsidRPr="00615315" w14:paraId="4CB6EAF8" w14:textId="77777777" w:rsidTr="00615315">
        <w:trPr>
          <w:trHeight w:val="1091"/>
        </w:trPr>
        <w:tc>
          <w:tcPr>
            <w:tcW w:w="1253" w:type="dxa"/>
            <w:shd w:val="clear" w:color="auto" w:fill="auto"/>
            <w:hideMark/>
          </w:tcPr>
          <w:p w14:paraId="2327C126"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lastRenderedPageBreak/>
              <w:t xml:space="preserve">Межбюджетные трансферты за счет средств краевой субсидии на обеспечение уровня заработной платы работников бюджетной сферы не ниже размера минимальной заработной платы (минимального размера оплаты труда) </w:t>
            </w:r>
          </w:p>
        </w:tc>
        <w:tc>
          <w:tcPr>
            <w:tcW w:w="925" w:type="dxa"/>
            <w:shd w:val="clear" w:color="auto" w:fill="auto"/>
            <w:hideMark/>
          </w:tcPr>
          <w:p w14:paraId="4729A1C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232F1F8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61D8B97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52509C2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1410010210</w:t>
            </w:r>
          </w:p>
        </w:tc>
        <w:tc>
          <w:tcPr>
            <w:tcW w:w="417" w:type="dxa"/>
            <w:shd w:val="clear" w:color="auto" w:fill="auto"/>
            <w:noWrap/>
            <w:hideMark/>
          </w:tcPr>
          <w:p w14:paraId="7983FA7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572C365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562E824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514988C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0D104A9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4509C9E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1504,70 </w:t>
            </w:r>
          </w:p>
        </w:tc>
        <w:tc>
          <w:tcPr>
            <w:tcW w:w="726" w:type="dxa"/>
            <w:shd w:val="clear" w:color="auto" w:fill="auto"/>
            <w:noWrap/>
            <w:hideMark/>
          </w:tcPr>
          <w:p w14:paraId="2393C7B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2996,30 </w:t>
            </w:r>
          </w:p>
        </w:tc>
        <w:tc>
          <w:tcPr>
            <w:tcW w:w="726" w:type="dxa"/>
            <w:shd w:val="clear" w:color="auto" w:fill="auto"/>
            <w:noWrap/>
            <w:hideMark/>
          </w:tcPr>
          <w:p w14:paraId="77606ED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49885DD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F85863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107B5FF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681CB0E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2FBCC1D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776599C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4501,00 </w:t>
            </w:r>
          </w:p>
        </w:tc>
        <w:tc>
          <w:tcPr>
            <w:tcW w:w="1417" w:type="dxa"/>
            <w:shd w:val="clear" w:color="auto" w:fill="auto"/>
            <w:hideMark/>
          </w:tcPr>
          <w:p w14:paraId="0FC9D32C"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35A63FC3" w14:textId="77777777" w:rsidTr="00615315">
        <w:trPr>
          <w:trHeight w:val="691"/>
        </w:trPr>
        <w:tc>
          <w:tcPr>
            <w:tcW w:w="1253" w:type="dxa"/>
            <w:shd w:val="clear" w:color="auto" w:fill="auto"/>
            <w:hideMark/>
          </w:tcPr>
          <w:p w14:paraId="2060F779"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Межбюджетные трансферты на повышение размеров оплаты труда работников бюджетной сферы Красноярского края</w:t>
            </w:r>
          </w:p>
        </w:tc>
        <w:tc>
          <w:tcPr>
            <w:tcW w:w="925" w:type="dxa"/>
            <w:shd w:val="clear" w:color="auto" w:fill="auto"/>
            <w:hideMark/>
          </w:tcPr>
          <w:p w14:paraId="4302AC7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589ED3A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60299A2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370AF19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1410010350</w:t>
            </w:r>
          </w:p>
        </w:tc>
        <w:tc>
          <w:tcPr>
            <w:tcW w:w="417" w:type="dxa"/>
            <w:shd w:val="clear" w:color="auto" w:fill="auto"/>
            <w:noWrap/>
            <w:hideMark/>
          </w:tcPr>
          <w:p w14:paraId="39E3865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521</w:t>
            </w:r>
          </w:p>
        </w:tc>
        <w:tc>
          <w:tcPr>
            <w:tcW w:w="726" w:type="dxa"/>
            <w:shd w:val="clear" w:color="auto" w:fill="auto"/>
            <w:noWrap/>
            <w:hideMark/>
          </w:tcPr>
          <w:p w14:paraId="68A4EEC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1A690CD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4B1EE8C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7BD3FA9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0E427CA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27B5EDA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096B4D0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232,85 </w:t>
            </w:r>
          </w:p>
        </w:tc>
        <w:tc>
          <w:tcPr>
            <w:tcW w:w="726" w:type="dxa"/>
            <w:shd w:val="clear" w:color="000000" w:fill="FFFFFF"/>
            <w:noWrap/>
            <w:hideMark/>
          </w:tcPr>
          <w:p w14:paraId="7477D1B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33B4A20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33B8FD3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5AD7584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1261D30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4DE9F22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232,85 </w:t>
            </w:r>
          </w:p>
        </w:tc>
        <w:tc>
          <w:tcPr>
            <w:tcW w:w="1417" w:type="dxa"/>
            <w:shd w:val="clear" w:color="auto" w:fill="auto"/>
            <w:hideMark/>
          </w:tcPr>
          <w:p w14:paraId="22FBEC55"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366BCD83" w14:textId="77777777" w:rsidTr="00615315">
        <w:trPr>
          <w:trHeight w:val="691"/>
        </w:trPr>
        <w:tc>
          <w:tcPr>
            <w:tcW w:w="1253" w:type="dxa"/>
            <w:shd w:val="clear" w:color="auto" w:fill="auto"/>
            <w:hideMark/>
          </w:tcPr>
          <w:p w14:paraId="45E8EF3C"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Межбюджетные трансферты на повышение размеров оплаты труда работников бюджетной сферы Красноярского края</w:t>
            </w:r>
          </w:p>
        </w:tc>
        <w:tc>
          <w:tcPr>
            <w:tcW w:w="925" w:type="dxa"/>
            <w:shd w:val="clear" w:color="auto" w:fill="auto"/>
            <w:hideMark/>
          </w:tcPr>
          <w:p w14:paraId="142EB10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5E4955E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3E71069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11158A0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1410010360</w:t>
            </w:r>
          </w:p>
        </w:tc>
        <w:tc>
          <w:tcPr>
            <w:tcW w:w="417" w:type="dxa"/>
            <w:shd w:val="clear" w:color="auto" w:fill="auto"/>
            <w:noWrap/>
            <w:hideMark/>
          </w:tcPr>
          <w:p w14:paraId="025CB52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521</w:t>
            </w:r>
          </w:p>
        </w:tc>
        <w:tc>
          <w:tcPr>
            <w:tcW w:w="726" w:type="dxa"/>
            <w:shd w:val="clear" w:color="auto" w:fill="auto"/>
            <w:noWrap/>
            <w:hideMark/>
          </w:tcPr>
          <w:p w14:paraId="399DD8F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7798EF4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4120FB3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2953620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7EE54F1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3E18BC7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5602EC3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3310,65 </w:t>
            </w:r>
          </w:p>
        </w:tc>
        <w:tc>
          <w:tcPr>
            <w:tcW w:w="726" w:type="dxa"/>
            <w:shd w:val="clear" w:color="000000" w:fill="FFFFFF"/>
            <w:noWrap/>
            <w:hideMark/>
          </w:tcPr>
          <w:p w14:paraId="492D8CD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38011A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13322AC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6A0F37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67A99CE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70F6623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3310,65 </w:t>
            </w:r>
          </w:p>
        </w:tc>
        <w:tc>
          <w:tcPr>
            <w:tcW w:w="1417" w:type="dxa"/>
            <w:shd w:val="clear" w:color="auto" w:fill="auto"/>
            <w:hideMark/>
          </w:tcPr>
          <w:p w14:paraId="37223584"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5F9A0677" w14:textId="77777777" w:rsidTr="00615315">
        <w:trPr>
          <w:trHeight w:val="862"/>
        </w:trPr>
        <w:tc>
          <w:tcPr>
            <w:tcW w:w="1253" w:type="dxa"/>
            <w:shd w:val="clear" w:color="auto" w:fill="auto"/>
            <w:hideMark/>
          </w:tcPr>
          <w:p w14:paraId="60B7FC25"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Межбюджетные трансферты на повышение размеров оплаты труда работников бюджетной сферы Красноярского края с 1 октября 2019 года на 4,3 процента</w:t>
            </w:r>
          </w:p>
        </w:tc>
        <w:tc>
          <w:tcPr>
            <w:tcW w:w="925" w:type="dxa"/>
            <w:shd w:val="clear" w:color="auto" w:fill="auto"/>
            <w:hideMark/>
          </w:tcPr>
          <w:p w14:paraId="0D51045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781F47F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631936A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5951C59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1410010380</w:t>
            </w:r>
          </w:p>
        </w:tc>
        <w:tc>
          <w:tcPr>
            <w:tcW w:w="417" w:type="dxa"/>
            <w:shd w:val="clear" w:color="auto" w:fill="auto"/>
            <w:noWrap/>
            <w:hideMark/>
          </w:tcPr>
          <w:p w14:paraId="3115D21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2D2900C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19100FB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18379A2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2821864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292885B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129F95D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253,98 </w:t>
            </w:r>
          </w:p>
        </w:tc>
        <w:tc>
          <w:tcPr>
            <w:tcW w:w="726" w:type="dxa"/>
            <w:shd w:val="clear" w:color="auto" w:fill="auto"/>
            <w:noWrap/>
            <w:hideMark/>
          </w:tcPr>
          <w:p w14:paraId="0F449F2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569A04D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6DB880F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5A39AF1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200151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8363BF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23A6811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253,98 </w:t>
            </w:r>
          </w:p>
        </w:tc>
        <w:tc>
          <w:tcPr>
            <w:tcW w:w="1417" w:type="dxa"/>
            <w:shd w:val="clear" w:color="auto" w:fill="auto"/>
            <w:hideMark/>
          </w:tcPr>
          <w:p w14:paraId="45B22DF6"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0671411F" w14:textId="77777777" w:rsidTr="00615315">
        <w:trPr>
          <w:trHeight w:val="1038"/>
        </w:trPr>
        <w:tc>
          <w:tcPr>
            <w:tcW w:w="1253" w:type="dxa"/>
            <w:shd w:val="clear" w:color="auto" w:fill="auto"/>
            <w:hideMark/>
          </w:tcPr>
          <w:p w14:paraId="32F6E3BD"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Межбюджетные трансферты на частичное финансирование (возмещение) расходов на повышение размеров оплаты труда отдельным категориям работников бюджетной сферы</w:t>
            </w:r>
          </w:p>
        </w:tc>
        <w:tc>
          <w:tcPr>
            <w:tcW w:w="925" w:type="dxa"/>
            <w:shd w:val="clear" w:color="auto" w:fill="auto"/>
            <w:hideMark/>
          </w:tcPr>
          <w:p w14:paraId="448BA1B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3BC73A4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65137EF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37FBE83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1410010400</w:t>
            </w:r>
          </w:p>
        </w:tc>
        <w:tc>
          <w:tcPr>
            <w:tcW w:w="417" w:type="dxa"/>
            <w:shd w:val="clear" w:color="auto" w:fill="auto"/>
            <w:noWrap/>
            <w:hideMark/>
          </w:tcPr>
          <w:p w14:paraId="5609195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361E0CC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39DBFC0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4760E0C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6A9B0CC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5945FEC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1312,36 </w:t>
            </w:r>
          </w:p>
        </w:tc>
        <w:tc>
          <w:tcPr>
            <w:tcW w:w="726" w:type="dxa"/>
            <w:shd w:val="clear" w:color="auto" w:fill="auto"/>
            <w:noWrap/>
            <w:hideMark/>
          </w:tcPr>
          <w:p w14:paraId="6D4B823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04CE553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AA8CAE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387D775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4057C95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2D3600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216BA9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3D00FD7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1312,36 </w:t>
            </w:r>
          </w:p>
        </w:tc>
        <w:tc>
          <w:tcPr>
            <w:tcW w:w="1417" w:type="dxa"/>
            <w:shd w:val="clear" w:color="auto" w:fill="auto"/>
            <w:hideMark/>
          </w:tcPr>
          <w:p w14:paraId="6A096B96"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15D997E1" w14:textId="77777777" w:rsidTr="00615315">
        <w:trPr>
          <w:trHeight w:val="917"/>
        </w:trPr>
        <w:tc>
          <w:tcPr>
            <w:tcW w:w="1253" w:type="dxa"/>
            <w:shd w:val="clear" w:color="auto" w:fill="auto"/>
            <w:hideMark/>
          </w:tcPr>
          <w:p w14:paraId="41DBFDC1"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Межбюджетные трансферты на повышение размеров оплаты труда работников бюджетной сферы Красноярского </w:t>
            </w:r>
            <w:r w:rsidRPr="00B0548E">
              <w:rPr>
                <w:rFonts w:ascii="Times New Roman" w:eastAsia="Times New Roman" w:hAnsi="Times New Roman"/>
                <w:color w:val="000000"/>
                <w:sz w:val="13"/>
                <w:szCs w:val="13"/>
                <w:lang w:eastAsia="ru-RU"/>
              </w:rPr>
              <w:lastRenderedPageBreak/>
              <w:t>края с 1 января 2018 года на 4 процента</w:t>
            </w:r>
          </w:p>
        </w:tc>
        <w:tc>
          <w:tcPr>
            <w:tcW w:w="925" w:type="dxa"/>
            <w:shd w:val="clear" w:color="auto" w:fill="auto"/>
            <w:hideMark/>
          </w:tcPr>
          <w:p w14:paraId="2FA2B77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lastRenderedPageBreak/>
              <w:t>Финансовое управление Ачинского района</w:t>
            </w:r>
          </w:p>
        </w:tc>
        <w:tc>
          <w:tcPr>
            <w:tcW w:w="537" w:type="dxa"/>
            <w:shd w:val="clear" w:color="auto" w:fill="auto"/>
            <w:noWrap/>
            <w:hideMark/>
          </w:tcPr>
          <w:p w14:paraId="1066499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3F2135F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7820FD7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1410010470</w:t>
            </w:r>
          </w:p>
        </w:tc>
        <w:tc>
          <w:tcPr>
            <w:tcW w:w="417" w:type="dxa"/>
            <w:shd w:val="clear" w:color="auto" w:fill="auto"/>
            <w:noWrap/>
            <w:hideMark/>
          </w:tcPr>
          <w:p w14:paraId="24A937F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0AD4E84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24E0CF8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5F873E8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6277510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166C876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1078,51 </w:t>
            </w:r>
          </w:p>
        </w:tc>
        <w:tc>
          <w:tcPr>
            <w:tcW w:w="726" w:type="dxa"/>
            <w:shd w:val="clear" w:color="auto" w:fill="auto"/>
            <w:noWrap/>
            <w:hideMark/>
          </w:tcPr>
          <w:p w14:paraId="5C928E8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7D726EF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2A16D93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4998A9F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0BC3F8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50DE8BC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4A5AB7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62B096F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1078,51 </w:t>
            </w:r>
          </w:p>
        </w:tc>
        <w:tc>
          <w:tcPr>
            <w:tcW w:w="1417" w:type="dxa"/>
            <w:shd w:val="clear" w:color="auto" w:fill="auto"/>
            <w:hideMark/>
          </w:tcPr>
          <w:p w14:paraId="2B9BDF7D"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3AE8566C" w14:textId="77777777" w:rsidTr="00615315">
        <w:trPr>
          <w:trHeight w:val="691"/>
        </w:trPr>
        <w:tc>
          <w:tcPr>
            <w:tcW w:w="1253" w:type="dxa"/>
            <w:vMerge w:val="restart"/>
            <w:shd w:val="clear" w:color="auto" w:fill="auto"/>
            <w:hideMark/>
          </w:tcPr>
          <w:p w14:paraId="57A44191"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Межбюджетные трансферты за счет средств краевой субсидии на обеспечение уровня заработной платы работников бюджетной сферы не ниже размера минимальной заработной платы (минимального размера оплаты труда) </w:t>
            </w:r>
          </w:p>
        </w:tc>
        <w:tc>
          <w:tcPr>
            <w:tcW w:w="925" w:type="dxa"/>
            <w:shd w:val="clear" w:color="auto" w:fill="auto"/>
            <w:hideMark/>
          </w:tcPr>
          <w:p w14:paraId="537445A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2EA1A3D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0A17261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351D99B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1410010490</w:t>
            </w:r>
          </w:p>
        </w:tc>
        <w:tc>
          <w:tcPr>
            <w:tcW w:w="417" w:type="dxa"/>
            <w:shd w:val="clear" w:color="auto" w:fill="auto"/>
            <w:noWrap/>
            <w:hideMark/>
          </w:tcPr>
          <w:p w14:paraId="4B9F25B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520</w:t>
            </w:r>
          </w:p>
        </w:tc>
        <w:tc>
          <w:tcPr>
            <w:tcW w:w="726" w:type="dxa"/>
            <w:shd w:val="clear" w:color="auto" w:fill="auto"/>
            <w:noWrap/>
            <w:hideMark/>
          </w:tcPr>
          <w:p w14:paraId="33770A0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78C907A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5338AD8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4066C02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40E59DE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43E6D68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09C089F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1171,80 </w:t>
            </w:r>
          </w:p>
        </w:tc>
        <w:tc>
          <w:tcPr>
            <w:tcW w:w="726" w:type="dxa"/>
            <w:shd w:val="clear" w:color="000000" w:fill="FFFFFF"/>
            <w:noWrap/>
            <w:hideMark/>
          </w:tcPr>
          <w:p w14:paraId="3A7A179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8E882B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AEB14B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786D53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AAFBC2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12D1541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1171,80 </w:t>
            </w:r>
          </w:p>
        </w:tc>
        <w:tc>
          <w:tcPr>
            <w:tcW w:w="1417" w:type="dxa"/>
            <w:shd w:val="clear" w:color="auto" w:fill="auto"/>
            <w:hideMark/>
          </w:tcPr>
          <w:p w14:paraId="039309B7"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6EEB7A9B" w14:textId="77777777" w:rsidTr="00615315">
        <w:trPr>
          <w:trHeight w:val="712"/>
        </w:trPr>
        <w:tc>
          <w:tcPr>
            <w:tcW w:w="1253" w:type="dxa"/>
            <w:vMerge/>
            <w:vAlign w:val="center"/>
            <w:hideMark/>
          </w:tcPr>
          <w:p w14:paraId="7E4835C3"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p>
        </w:tc>
        <w:tc>
          <w:tcPr>
            <w:tcW w:w="925" w:type="dxa"/>
            <w:shd w:val="clear" w:color="auto" w:fill="auto"/>
            <w:hideMark/>
          </w:tcPr>
          <w:p w14:paraId="3343737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3DB0D52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43ECF80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74F30DD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1410027240</w:t>
            </w:r>
          </w:p>
        </w:tc>
        <w:tc>
          <w:tcPr>
            <w:tcW w:w="417" w:type="dxa"/>
            <w:shd w:val="clear" w:color="auto" w:fill="auto"/>
            <w:noWrap/>
            <w:hideMark/>
          </w:tcPr>
          <w:p w14:paraId="2B67A66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4267DCC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258E18A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5753E43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48677C0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450F100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6DE5FE4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2B58FD0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FEFCC8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D86792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1618,42 </w:t>
            </w:r>
          </w:p>
        </w:tc>
        <w:tc>
          <w:tcPr>
            <w:tcW w:w="726" w:type="dxa"/>
            <w:shd w:val="clear" w:color="000000" w:fill="FFFFFF"/>
            <w:noWrap/>
            <w:hideMark/>
          </w:tcPr>
          <w:p w14:paraId="2AE402F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0852F0E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0EFF38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405F662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1618,42 </w:t>
            </w:r>
          </w:p>
        </w:tc>
        <w:tc>
          <w:tcPr>
            <w:tcW w:w="1417" w:type="dxa"/>
            <w:shd w:val="clear" w:color="auto" w:fill="auto"/>
            <w:hideMark/>
          </w:tcPr>
          <w:p w14:paraId="26DFB33A"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4D203968" w14:textId="77777777" w:rsidTr="00615315">
        <w:trPr>
          <w:trHeight w:val="722"/>
        </w:trPr>
        <w:tc>
          <w:tcPr>
            <w:tcW w:w="1253" w:type="dxa"/>
            <w:vMerge/>
            <w:vAlign w:val="center"/>
            <w:hideMark/>
          </w:tcPr>
          <w:p w14:paraId="5ACB7189"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p>
        </w:tc>
        <w:tc>
          <w:tcPr>
            <w:tcW w:w="925" w:type="dxa"/>
            <w:shd w:val="clear" w:color="auto" w:fill="auto"/>
            <w:hideMark/>
          </w:tcPr>
          <w:p w14:paraId="49CF7DE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381D8DF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60DBF30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71082E0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1410010340</w:t>
            </w:r>
          </w:p>
        </w:tc>
        <w:tc>
          <w:tcPr>
            <w:tcW w:w="417" w:type="dxa"/>
            <w:shd w:val="clear" w:color="auto" w:fill="auto"/>
            <w:noWrap/>
            <w:hideMark/>
          </w:tcPr>
          <w:p w14:paraId="61D9FF5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03253C6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468B94D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73DA9A6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24627A8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auto" w:fill="auto"/>
            <w:noWrap/>
            <w:hideMark/>
          </w:tcPr>
          <w:p w14:paraId="7102379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7D1AC94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07A8C91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136590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4D02692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2284,65 </w:t>
            </w:r>
          </w:p>
        </w:tc>
        <w:tc>
          <w:tcPr>
            <w:tcW w:w="726" w:type="dxa"/>
            <w:shd w:val="clear" w:color="000000" w:fill="FFFFFF"/>
            <w:noWrap/>
            <w:hideMark/>
          </w:tcPr>
          <w:p w14:paraId="7089416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5C9F01C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5B13345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0ACB9E5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2284,65 </w:t>
            </w:r>
          </w:p>
        </w:tc>
        <w:tc>
          <w:tcPr>
            <w:tcW w:w="1417" w:type="dxa"/>
            <w:shd w:val="clear" w:color="auto" w:fill="auto"/>
            <w:hideMark/>
          </w:tcPr>
          <w:p w14:paraId="40851916"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3B05AA35" w14:textId="77777777" w:rsidTr="00615315">
        <w:trPr>
          <w:trHeight w:val="722"/>
        </w:trPr>
        <w:tc>
          <w:tcPr>
            <w:tcW w:w="1253" w:type="dxa"/>
            <w:vMerge w:val="restart"/>
            <w:shd w:val="clear" w:color="auto" w:fill="auto"/>
            <w:hideMark/>
          </w:tcPr>
          <w:p w14:paraId="68473181"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Мероприятие 1.4: Иные межбюджетные трансферты бюджетам муниципальных образований района для осуществления расходных обязательств, возникающих при выполнении полномочий органов местного самоуправления по вопросам местного значения</w:t>
            </w:r>
          </w:p>
        </w:tc>
        <w:tc>
          <w:tcPr>
            <w:tcW w:w="925" w:type="dxa"/>
            <w:shd w:val="clear" w:color="auto" w:fill="auto"/>
            <w:hideMark/>
          </w:tcPr>
          <w:p w14:paraId="0E43233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40A9D5E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4E800D9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2195E0F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1410082070</w:t>
            </w:r>
          </w:p>
        </w:tc>
        <w:tc>
          <w:tcPr>
            <w:tcW w:w="417" w:type="dxa"/>
            <w:shd w:val="clear" w:color="auto" w:fill="auto"/>
            <w:noWrap/>
            <w:hideMark/>
          </w:tcPr>
          <w:p w14:paraId="0DE4941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1512E65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111B6E3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646059A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5F5C001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27000,00 </w:t>
            </w:r>
          </w:p>
        </w:tc>
        <w:tc>
          <w:tcPr>
            <w:tcW w:w="794" w:type="dxa"/>
            <w:shd w:val="clear" w:color="auto" w:fill="auto"/>
            <w:noWrap/>
            <w:hideMark/>
          </w:tcPr>
          <w:p w14:paraId="677C0A1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30000,00 </w:t>
            </w:r>
          </w:p>
        </w:tc>
        <w:tc>
          <w:tcPr>
            <w:tcW w:w="726" w:type="dxa"/>
            <w:shd w:val="clear" w:color="auto" w:fill="auto"/>
            <w:noWrap/>
            <w:hideMark/>
          </w:tcPr>
          <w:p w14:paraId="1C9C9DE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auto" w:fill="auto"/>
            <w:noWrap/>
            <w:hideMark/>
          </w:tcPr>
          <w:p w14:paraId="3F62769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3F6B75B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18909E1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7F0CB3C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255B10E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26" w:type="dxa"/>
            <w:shd w:val="clear" w:color="000000" w:fill="FFFFFF"/>
            <w:noWrap/>
            <w:hideMark/>
          </w:tcPr>
          <w:p w14:paraId="31A4156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0,00 </w:t>
            </w:r>
          </w:p>
        </w:tc>
        <w:tc>
          <w:tcPr>
            <w:tcW w:w="794" w:type="dxa"/>
            <w:shd w:val="clear" w:color="000000" w:fill="FFFFFF"/>
            <w:noWrap/>
            <w:hideMark/>
          </w:tcPr>
          <w:p w14:paraId="7ED6060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57000,00 </w:t>
            </w:r>
          </w:p>
        </w:tc>
        <w:tc>
          <w:tcPr>
            <w:tcW w:w="1417" w:type="dxa"/>
            <w:shd w:val="clear" w:color="auto" w:fill="auto"/>
            <w:hideMark/>
          </w:tcPr>
          <w:p w14:paraId="73B327AA"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1E77D42D" w14:textId="77777777" w:rsidTr="00615315">
        <w:trPr>
          <w:trHeight w:val="712"/>
        </w:trPr>
        <w:tc>
          <w:tcPr>
            <w:tcW w:w="1253" w:type="dxa"/>
            <w:vMerge/>
            <w:vAlign w:val="center"/>
            <w:hideMark/>
          </w:tcPr>
          <w:p w14:paraId="635F7A0F"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p>
        </w:tc>
        <w:tc>
          <w:tcPr>
            <w:tcW w:w="925" w:type="dxa"/>
            <w:shd w:val="clear" w:color="auto" w:fill="auto"/>
            <w:hideMark/>
          </w:tcPr>
          <w:p w14:paraId="60DA843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3A0FFC7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891</w:t>
            </w:r>
          </w:p>
        </w:tc>
        <w:tc>
          <w:tcPr>
            <w:tcW w:w="525" w:type="dxa"/>
            <w:shd w:val="clear" w:color="auto" w:fill="auto"/>
            <w:noWrap/>
            <w:hideMark/>
          </w:tcPr>
          <w:p w14:paraId="1256299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1403</w:t>
            </w:r>
          </w:p>
        </w:tc>
        <w:tc>
          <w:tcPr>
            <w:tcW w:w="897" w:type="dxa"/>
            <w:shd w:val="clear" w:color="auto" w:fill="auto"/>
            <w:noWrap/>
            <w:hideMark/>
          </w:tcPr>
          <w:p w14:paraId="0E85779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1410082080</w:t>
            </w:r>
          </w:p>
        </w:tc>
        <w:tc>
          <w:tcPr>
            <w:tcW w:w="417" w:type="dxa"/>
            <w:shd w:val="clear" w:color="auto" w:fill="auto"/>
            <w:noWrap/>
            <w:hideMark/>
          </w:tcPr>
          <w:p w14:paraId="3148D1F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540</w:t>
            </w:r>
          </w:p>
        </w:tc>
        <w:tc>
          <w:tcPr>
            <w:tcW w:w="726" w:type="dxa"/>
            <w:shd w:val="clear" w:color="auto" w:fill="auto"/>
            <w:noWrap/>
            <w:hideMark/>
          </w:tcPr>
          <w:p w14:paraId="51ACA85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15301,80 </w:t>
            </w:r>
          </w:p>
        </w:tc>
        <w:tc>
          <w:tcPr>
            <w:tcW w:w="726" w:type="dxa"/>
            <w:shd w:val="clear" w:color="auto" w:fill="auto"/>
            <w:noWrap/>
            <w:hideMark/>
          </w:tcPr>
          <w:p w14:paraId="67C395E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3603,48 </w:t>
            </w:r>
          </w:p>
        </w:tc>
        <w:tc>
          <w:tcPr>
            <w:tcW w:w="726" w:type="dxa"/>
            <w:shd w:val="clear" w:color="auto" w:fill="auto"/>
            <w:noWrap/>
            <w:hideMark/>
          </w:tcPr>
          <w:p w14:paraId="555ABFD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13651,15 </w:t>
            </w:r>
          </w:p>
        </w:tc>
        <w:tc>
          <w:tcPr>
            <w:tcW w:w="726" w:type="dxa"/>
            <w:shd w:val="clear" w:color="auto" w:fill="auto"/>
            <w:noWrap/>
            <w:hideMark/>
          </w:tcPr>
          <w:p w14:paraId="157F98A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25635,31 </w:t>
            </w:r>
          </w:p>
        </w:tc>
        <w:tc>
          <w:tcPr>
            <w:tcW w:w="794" w:type="dxa"/>
            <w:shd w:val="clear" w:color="auto" w:fill="auto"/>
            <w:noWrap/>
            <w:hideMark/>
          </w:tcPr>
          <w:p w14:paraId="5B0FA21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22976,70 </w:t>
            </w:r>
          </w:p>
        </w:tc>
        <w:tc>
          <w:tcPr>
            <w:tcW w:w="726" w:type="dxa"/>
            <w:shd w:val="clear" w:color="auto" w:fill="auto"/>
            <w:noWrap/>
            <w:hideMark/>
          </w:tcPr>
          <w:p w14:paraId="01CB513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30618,16 </w:t>
            </w:r>
          </w:p>
        </w:tc>
        <w:tc>
          <w:tcPr>
            <w:tcW w:w="726" w:type="dxa"/>
            <w:shd w:val="clear" w:color="auto" w:fill="auto"/>
            <w:noWrap/>
            <w:hideMark/>
          </w:tcPr>
          <w:p w14:paraId="6FF839B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8897,17 </w:t>
            </w:r>
          </w:p>
        </w:tc>
        <w:tc>
          <w:tcPr>
            <w:tcW w:w="726" w:type="dxa"/>
            <w:shd w:val="clear" w:color="000000" w:fill="FFFFFF"/>
            <w:noWrap/>
            <w:hideMark/>
          </w:tcPr>
          <w:p w14:paraId="20CA45C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14092,81 </w:t>
            </w:r>
          </w:p>
        </w:tc>
        <w:tc>
          <w:tcPr>
            <w:tcW w:w="726" w:type="dxa"/>
            <w:shd w:val="clear" w:color="000000" w:fill="FFFFFF"/>
            <w:noWrap/>
            <w:hideMark/>
          </w:tcPr>
          <w:p w14:paraId="0AE37AE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5071,78 </w:t>
            </w:r>
          </w:p>
        </w:tc>
        <w:tc>
          <w:tcPr>
            <w:tcW w:w="726" w:type="dxa"/>
            <w:shd w:val="clear" w:color="000000" w:fill="FFFFFF"/>
            <w:noWrap/>
            <w:hideMark/>
          </w:tcPr>
          <w:p w14:paraId="53EE855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5507,81 </w:t>
            </w:r>
          </w:p>
        </w:tc>
        <w:tc>
          <w:tcPr>
            <w:tcW w:w="726" w:type="dxa"/>
            <w:shd w:val="clear" w:color="000000" w:fill="FFFFFF"/>
            <w:noWrap/>
            <w:hideMark/>
          </w:tcPr>
          <w:p w14:paraId="007E7F3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5507,81 </w:t>
            </w:r>
          </w:p>
        </w:tc>
        <w:tc>
          <w:tcPr>
            <w:tcW w:w="726" w:type="dxa"/>
            <w:shd w:val="clear" w:color="000000" w:fill="FFFFFF"/>
            <w:noWrap/>
            <w:hideMark/>
          </w:tcPr>
          <w:p w14:paraId="0FE38A0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5507,81 </w:t>
            </w:r>
          </w:p>
        </w:tc>
        <w:tc>
          <w:tcPr>
            <w:tcW w:w="794" w:type="dxa"/>
            <w:shd w:val="clear" w:color="000000" w:fill="FFFFFF"/>
            <w:noWrap/>
            <w:hideMark/>
          </w:tcPr>
          <w:p w14:paraId="2732B34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156371,79 </w:t>
            </w:r>
          </w:p>
        </w:tc>
        <w:tc>
          <w:tcPr>
            <w:tcW w:w="1417" w:type="dxa"/>
            <w:shd w:val="clear" w:color="auto" w:fill="auto"/>
            <w:hideMark/>
          </w:tcPr>
          <w:p w14:paraId="5F1407B0"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795E48A9" w14:textId="77777777" w:rsidTr="00615315">
        <w:trPr>
          <w:trHeight w:val="214"/>
        </w:trPr>
        <w:tc>
          <w:tcPr>
            <w:tcW w:w="1253" w:type="dxa"/>
            <w:shd w:val="clear" w:color="auto" w:fill="auto"/>
            <w:vAlign w:val="bottom"/>
            <w:hideMark/>
          </w:tcPr>
          <w:p w14:paraId="76138D6C"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Итого по 1 задаче </w:t>
            </w:r>
          </w:p>
        </w:tc>
        <w:tc>
          <w:tcPr>
            <w:tcW w:w="925" w:type="dxa"/>
            <w:shd w:val="clear" w:color="auto" w:fill="auto"/>
            <w:noWrap/>
            <w:vAlign w:val="bottom"/>
            <w:hideMark/>
          </w:tcPr>
          <w:p w14:paraId="67256896"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537" w:type="dxa"/>
            <w:shd w:val="clear" w:color="auto" w:fill="auto"/>
            <w:noWrap/>
            <w:vAlign w:val="bottom"/>
            <w:hideMark/>
          </w:tcPr>
          <w:p w14:paraId="212A222E"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525" w:type="dxa"/>
            <w:shd w:val="clear" w:color="auto" w:fill="auto"/>
            <w:noWrap/>
            <w:vAlign w:val="bottom"/>
            <w:hideMark/>
          </w:tcPr>
          <w:p w14:paraId="686DF076"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897" w:type="dxa"/>
            <w:shd w:val="clear" w:color="auto" w:fill="auto"/>
            <w:noWrap/>
            <w:vAlign w:val="bottom"/>
            <w:hideMark/>
          </w:tcPr>
          <w:p w14:paraId="5CAED015"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417" w:type="dxa"/>
            <w:shd w:val="clear" w:color="auto" w:fill="auto"/>
            <w:noWrap/>
            <w:vAlign w:val="bottom"/>
            <w:hideMark/>
          </w:tcPr>
          <w:p w14:paraId="3971A114"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573D41D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39450,37 </w:t>
            </w:r>
          </w:p>
        </w:tc>
        <w:tc>
          <w:tcPr>
            <w:tcW w:w="726" w:type="dxa"/>
            <w:shd w:val="clear" w:color="auto" w:fill="auto"/>
            <w:noWrap/>
            <w:hideMark/>
          </w:tcPr>
          <w:p w14:paraId="6414FE6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28537,38 </w:t>
            </w:r>
          </w:p>
        </w:tc>
        <w:tc>
          <w:tcPr>
            <w:tcW w:w="726" w:type="dxa"/>
            <w:shd w:val="clear" w:color="auto" w:fill="auto"/>
            <w:noWrap/>
            <w:hideMark/>
          </w:tcPr>
          <w:p w14:paraId="1470689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46005,16 </w:t>
            </w:r>
          </w:p>
        </w:tc>
        <w:tc>
          <w:tcPr>
            <w:tcW w:w="726" w:type="dxa"/>
            <w:shd w:val="clear" w:color="auto" w:fill="auto"/>
            <w:noWrap/>
            <w:hideMark/>
          </w:tcPr>
          <w:p w14:paraId="37696B6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94783,92 </w:t>
            </w:r>
          </w:p>
        </w:tc>
        <w:tc>
          <w:tcPr>
            <w:tcW w:w="794" w:type="dxa"/>
            <w:shd w:val="clear" w:color="auto" w:fill="auto"/>
            <w:noWrap/>
            <w:hideMark/>
          </w:tcPr>
          <w:p w14:paraId="6249521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110907,95 </w:t>
            </w:r>
          </w:p>
        </w:tc>
        <w:tc>
          <w:tcPr>
            <w:tcW w:w="726" w:type="dxa"/>
            <w:shd w:val="clear" w:color="000000" w:fill="FFFFFF"/>
            <w:noWrap/>
            <w:hideMark/>
          </w:tcPr>
          <w:p w14:paraId="31DFEF4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97352,48 </w:t>
            </w:r>
          </w:p>
        </w:tc>
        <w:tc>
          <w:tcPr>
            <w:tcW w:w="726" w:type="dxa"/>
            <w:shd w:val="clear" w:color="auto" w:fill="auto"/>
            <w:noWrap/>
            <w:hideMark/>
          </w:tcPr>
          <w:p w14:paraId="76EAB72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72061,57 </w:t>
            </w:r>
          </w:p>
        </w:tc>
        <w:tc>
          <w:tcPr>
            <w:tcW w:w="726" w:type="dxa"/>
            <w:shd w:val="clear" w:color="000000" w:fill="FFFFFF"/>
            <w:noWrap/>
            <w:hideMark/>
          </w:tcPr>
          <w:p w14:paraId="2582316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69083,88 </w:t>
            </w:r>
          </w:p>
        </w:tc>
        <w:tc>
          <w:tcPr>
            <w:tcW w:w="726" w:type="dxa"/>
            <w:shd w:val="clear" w:color="000000" w:fill="FFFFFF"/>
            <w:noWrap/>
            <w:hideMark/>
          </w:tcPr>
          <w:p w14:paraId="0EAD562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70384,63 </w:t>
            </w:r>
          </w:p>
        </w:tc>
        <w:tc>
          <w:tcPr>
            <w:tcW w:w="726" w:type="dxa"/>
            <w:shd w:val="clear" w:color="000000" w:fill="FFFFFF"/>
            <w:noWrap/>
            <w:hideMark/>
          </w:tcPr>
          <w:p w14:paraId="2ACE7F3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76081,88 </w:t>
            </w:r>
          </w:p>
        </w:tc>
        <w:tc>
          <w:tcPr>
            <w:tcW w:w="726" w:type="dxa"/>
            <w:shd w:val="clear" w:color="000000" w:fill="FFFFFF"/>
            <w:noWrap/>
            <w:hideMark/>
          </w:tcPr>
          <w:p w14:paraId="4EF4310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75936,73 </w:t>
            </w:r>
          </w:p>
        </w:tc>
        <w:tc>
          <w:tcPr>
            <w:tcW w:w="726" w:type="dxa"/>
            <w:shd w:val="clear" w:color="000000" w:fill="FFFFFF"/>
            <w:noWrap/>
            <w:hideMark/>
          </w:tcPr>
          <w:p w14:paraId="0909F30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75708,83 </w:t>
            </w:r>
          </w:p>
        </w:tc>
        <w:tc>
          <w:tcPr>
            <w:tcW w:w="794" w:type="dxa"/>
            <w:shd w:val="clear" w:color="000000" w:fill="FFFFFF"/>
            <w:noWrap/>
            <w:hideMark/>
          </w:tcPr>
          <w:p w14:paraId="5DBBFA7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856294,78 </w:t>
            </w:r>
          </w:p>
        </w:tc>
        <w:tc>
          <w:tcPr>
            <w:tcW w:w="1417" w:type="dxa"/>
            <w:shd w:val="clear" w:color="auto" w:fill="auto"/>
            <w:noWrap/>
            <w:vAlign w:val="bottom"/>
            <w:hideMark/>
          </w:tcPr>
          <w:p w14:paraId="0F84EBFF"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B0548E" w:rsidRPr="00615315" w14:paraId="44D2E24D" w14:textId="77777777" w:rsidTr="00615315">
        <w:trPr>
          <w:trHeight w:val="214"/>
        </w:trPr>
        <w:tc>
          <w:tcPr>
            <w:tcW w:w="15552" w:type="dxa"/>
            <w:gridSpan w:val="20"/>
            <w:shd w:val="clear" w:color="auto" w:fill="auto"/>
            <w:noWrap/>
            <w:hideMark/>
          </w:tcPr>
          <w:p w14:paraId="31166FFC"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Задача 2: Повышение качества управления муниципальными финансами</w:t>
            </w:r>
          </w:p>
        </w:tc>
      </w:tr>
      <w:tr w:rsidR="00615315" w:rsidRPr="00615315" w14:paraId="53A97458" w14:textId="77777777" w:rsidTr="00615315">
        <w:trPr>
          <w:trHeight w:val="1255"/>
        </w:trPr>
        <w:tc>
          <w:tcPr>
            <w:tcW w:w="1253" w:type="dxa"/>
            <w:shd w:val="clear" w:color="auto" w:fill="auto"/>
            <w:hideMark/>
          </w:tcPr>
          <w:p w14:paraId="69406FF3"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Мероприятие 2.1: Проведение регулярного и оперативного мониторинга финансовой ситуации в муниципальных образованиях</w:t>
            </w:r>
          </w:p>
        </w:tc>
        <w:tc>
          <w:tcPr>
            <w:tcW w:w="925" w:type="dxa"/>
            <w:shd w:val="clear" w:color="auto" w:fill="auto"/>
            <w:hideMark/>
          </w:tcPr>
          <w:p w14:paraId="68139E2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53A75F6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Х</w:t>
            </w:r>
          </w:p>
        </w:tc>
        <w:tc>
          <w:tcPr>
            <w:tcW w:w="525" w:type="dxa"/>
            <w:shd w:val="clear" w:color="auto" w:fill="auto"/>
            <w:noWrap/>
            <w:hideMark/>
          </w:tcPr>
          <w:p w14:paraId="57043B2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Х</w:t>
            </w:r>
          </w:p>
        </w:tc>
        <w:tc>
          <w:tcPr>
            <w:tcW w:w="897" w:type="dxa"/>
            <w:shd w:val="clear" w:color="auto" w:fill="auto"/>
            <w:noWrap/>
            <w:hideMark/>
          </w:tcPr>
          <w:p w14:paraId="585E123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Х</w:t>
            </w:r>
          </w:p>
        </w:tc>
        <w:tc>
          <w:tcPr>
            <w:tcW w:w="417" w:type="dxa"/>
            <w:shd w:val="clear" w:color="auto" w:fill="auto"/>
            <w:noWrap/>
            <w:hideMark/>
          </w:tcPr>
          <w:p w14:paraId="2BEED4E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Х</w:t>
            </w:r>
          </w:p>
        </w:tc>
        <w:tc>
          <w:tcPr>
            <w:tcW w:w="726" w:type="dxa"/>
            <w:shd w:val="clear" w:color="auto" w:fill="auto"/>
            <w:noWrap/>
            <w:hideMark/>
          </w:tcPr>
          <w:p w14:paraId="046974F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5CB9B8B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5BEF53A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07687F4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94" w:type="dxa"/>
            <w:shd w:val="clear" w:color="auto" w:fill="auto"/>
            <w:noWrap/>
            <w:hideMark/>
          </w:tcPr>
          <w:p w14:paraId="4EE8030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35C86EB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654C608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3E1F48FF"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51403C72"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285BCB2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648CE2D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0BE840B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94" w:type="dxa"/>
            <w:shd w:val="clear" w:color="auto" w:fill="auto"/>
            <w:noWrap/>
            <w:hideMark/>
          </w:tcPr>
          <w:p w14:paraId="680816DB"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1417" w:type="dxa"/>
            <w:shd w:val="clear" w:color="auto" w:fill="auto"/>
            <w:hideMark/>
          </w:tcPr>
          <w:p w14:paraId="1961AFFE"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615315" w:rsidRPr="00615315" w14:paraId="3294E9B8" w14:textId="77777777" w:rsidTr="00615315">
        <w:trPr>
          <w:trHeight w:val="1244"/>
        </w:trPr>
        <w:tc>
          <w:tcPr>
            <w:tcW w:w="1253" w:type="dxa"/>
            <w:shd w:val="clear" w:color="auto" w:fill="auto"/>
            <w:hideMark/>
          </w:tcPr>
          <w:p w14:paraId="26E14257" w14:textId="606BB45A"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lastRenderedPageBreak/>
              <w:t>Мероприятие 2.2: Проведение мониторинга и оценки качества управления муниципальными финансами в муниципальных образованиях Ачинского района</w:t>
            </w:r>
          </w:p>
        </w:tc>
        <w:tc>
          <w:tcPr>
            <w:tcW w:w="925" w:type="dxa"/>
            <w:shd w:val="clear" w:color="auto" w:fill="auto"/>
            <w:hideMark/>
          </w:tcPr>
          <w:p w14:paraId="2ABACC7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Финансовое управление Ачинского района</w:t>
            </w:r>
          </w:p>
        </w:tc>
        <w:tc>
          <w:tcPr>
            <w:tcW w:w="537" w:type="dxa"/>
            <w:shd w:val="clear" w:color="auto" w:fill="auto"/>
            <w:noWrap/>
            <w:hideMark/>
          </w:tcPr>
          <w:p w14:paraId="5B41AD7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Х</w:t>
            </w:r>
          </w:p>
        </w:tc>
        <w:tc>
          <w:tcPr>
            <w:tcW w:w="525" w:type="dxa"/>
            <w:shd w:val="clear" w:color="auto" w:fill="auto"/>
            <w:noWrap/>
            <w:hideMark/>
          </w:tcPr>
          <w:p w14:paraId="01A7B03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Х</w:t>
            </w:r>
          </w:p>
        </w:tc>
        <w:tc>
          <w:tcPr>
            <w:tcW w:w="897" w:type="dxa"/>
            <w:shd w:val="clear" w:color="auto" w:fill="auto"/>
            <w:noWrap/>
            <w:hideMark/>
          </w:tcPr>
          <w:p w14:paraId="191F80C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Х</w:t>
            </w:r>
          </w:p>
        </w:tc>
        <w:tc>
          <w:tcPr>
            <w:tcW w:w="417" w:type="dxa"/>
            <w:shd w:val="clear" w:color="auto" w:fill="auto"/>
            <w:noWrap/>
            <w:hideMark/>
          </w:tcPr>
          <w:p w14:paraId="689CFE0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Х</w:t>
            </w:r>
          </w:p>
        </w:tc>
        <w:tc>
          <w:tcPr>
            <w:tcW w:w="726" w:type="dxa"/>
            <w:shd w:val="clear" w:color="auto" w:fill="auto"/>
            <w:noWrap/>
            <w:hideMark/>
          </w:tcPr>
          <w:p w14:paraId="69C9674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6E8C218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10EE1E5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1A0FC12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94" w:type="dxa"/>
            <w:shd w:val="clear" w:color="auto" w:fill="auto"/>
            <w:noWrap/>
            <w:hideMark/>
          </w:tcPr>
          <w:p w14:paraId="6972008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558B5BE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5E51F92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09D0ECA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2F14343D"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3524D30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60C0058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26" w:type="dxa"/>
            <w:shd w:val="clear" w:color="auto" w:fill="auto"/>
            <w:noWrap/>
            <w:hideMark/>
          </w:tcPr>
          <w:p w14:paraId="41A144B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794" w:type="dxa"/>
            <w:shd w:val="clear" w:color="auto" w:fill="auto"/>
            <w:noWrap/>
            <w:hideMark/>
          </w:tcPr>
          <w:p w14:paraId="62D6FD0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 - </w:t>
            </w:r>
          </w:p>
        </w:tc>
        <w:tc>
          <w:tcPr>
            <w:tcW w:w="1417" w:type="dxa"/>
            <w:shd w:val="clear" w:color="auto" w:fill="auto"/>
            <w:hideMark/>
          </w:tcPr>
          <w:p w14:paraId="6CB68EE5"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Рост количества муниципальных образований Ачинского района, которым присвоена 1-я или 2-я степень качества управления муниципальными финансами (не менее 5 муниципальных образований района)</w:t>
            </w:r>
          </w:p>
        </w:tc>
      </w:tr>
      <w:tr w:rsidR="00615315" w:rsidRPr="00615315" w14:paraId="38B88B31" w14:textId="77777777" w:rsidTr="00615315">
        <w:trPr>
          <w:trHeight w:val="214"/>
        </w:trPr>
        <w:tc>
          <w:tcPr>
            <w:tcW w:w="1253" w:type="dxa"/>
            <w:shd w:val="clear" w:color="auto" w:fill="auto"/>
            <w:hideMark/>
          </w:tcPr>
          <w:p w14:paraId="15D6FB82"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xml:space="preserve">Итого по 2 задаче </w:t>
            </w:r>
          </w:p>
        </w:tc>
        <w:tc>
          <w:tcPr>
            <w:tcW w:w="925" w:type="dxa"/>
            <w:shd w:val="clear" w:color="auto" w:fill="auto"/>
            <w:noWrap/>
            <w:hideMark/>
          </w:tcPr>
          <w:p w14:paraId="737B5E86"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537" w:type="dxa"/>
            <w:shd w:val="clear" w:color="auto" w:fill="auto"/>
            <w:noWrap/>
            <w:hideMark/>
          </w:tcPr>
          <w:p w14:paraId="5EE632A3"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525" w:type="dxa"/>
            <w:shd w:val="clear" w:color="auto" w:fill="auto"/>
            <w:noWrap/>
            <w:hideMark/>
          </w:tcPr>
          <w:p w14:paraId="40319013"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897" w:type="dxa"/>
            <w:shd w:val="clear" w:color="auto" w:fill="auto"/>
            <w:noWrap/>
            <w:hideMark/>
          </w:tcPr>
          <w:p w14:paraId="48710237"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417" w:type="dxa"/>
            <w:shd w:val="clear" w:color="auto" w:fill="auto"/>
            <w:noWrap/>
            <w:hideMark/>
          </w:tcPr>
          <w:p w14:paraId="326EE59A"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636B14D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1E0A87E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150C1A3C"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0C57329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94" w:type="dxa"/>
            <w:shd w:val="clear" w:color="auto" w:fill="auto"/>
            <w:noWrap/>
            <w:hideMark/>
          </w:tcPr>
          <w:p w14:paraId="083B6BB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6AA04E8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22F1855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2694E420"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390055B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5CE57997"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6A767875"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5DF8223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94" w:type="dxa"/>
            <w:shd w:val="clear" w:color="auto" w:fill="auto"/>
            <w:noWrap/>
            <w:hideMark/>
          </w:tcPr>
          <w:p w14:paraId="13450ED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1417" w:type="dxa"/>
            <w:shd w:val="clear" w:color="auto" w:fill="auto"/>
            <w:noWrap/>
            <w:vAlign w:val="bottom"/>
            <w:hideMark/>
          </w:tcPr>
          <w:p w14:paraId="5B5721CD"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r w:rsidR="00615315" w:rsidRPr="00615315" w14:paraId="59C75DA5" w14:textId="77777777" w:rsidTr="00615315">
        <w:trPr>
          <w:trHeight w:val="214"/>
        </w:trPr>
        <w:tc>
          <w:tcPr>
            <w:tcW w:w="1253" w:type="dxa"/>
            <w:shd w:val="clear" w:color="auto" w:fill="auto"/>
            <w:hideMark/>
          </w:tcPr>
          <w:p w14:paraId="1AC0A8DA"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Всего по подпрограмме</w:t>
            </w:r>
          </w:p>
        </w:tc>
        <w:tc>
          <w:tcPr>
            <w:tcW w:w="925" w:type="dxa"/>
            <w:shd w:val="clear" w:color="auto" w:fill="auto"/>
            <w:noWrap/>
            <w:hideMark/>
          </w:tcPr>
          <w:p w14:paraId="6C1A62B3"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537" w:type="dxa"/>
            <w:shd w:val="clear" w:color="auto" w:fill="auto"/>
            <w:noWrap/>
            <w:vAlign w:val="bottom"/>
            <w:hideMark/>
          </w:tcPr>
          <w:p w14:paraId="4B494D03"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525" w:type="dxa"/>
            <w:shd w:val="clear" w:color="auto" w:fill="auto"/>
            <w:noWrap/>
            <w:vAlign w:val="bottom"/>
            <w:hideMark/>
          </w:tcPr>
          <w:p w14:paraId="561C39CA"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897" w:type="dxa"/>
            <w:shd w:val="clear" w:color="auto" w:fill="auto"/>
            <w:noWrap/>
            <w:vAlign w:val="bottom"/>
            <w:hideMark/>
          </w:tcPr>
          <w:p w14:paraId="13E1E216"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417" w:type="dxa"/>
            <w:shd w:val="clear" w:color="auto" w:fill="auto"/>
            <w:noWrap/>
            <w:vAlign w:val="bottom"/>
            <w:hideMark/>
          </w:tcPr>
          <w:p w14:paraId="5BAB2874"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c>
          <w:tcPr>
            <w:tcW w:w="726" w:type="dxa"/>
            <w:shd w:val="clear" w:color="auto" w:fill="auto"/>
            <w:noWrap/>
            <w:hideMark/>
          </w:tcPr>
          <w:p w14:paraId="503BC86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39450,37</w:t>
            </w:r>
          </w:p>
        </w:tc>
        <w:tc>
          <w:tcPr>
            <w:tcW w:w="726" w:type="dxa"/>
            <w:shd w:val="clear" w:color="auto" w:fill="auto"/>
            <w:noWrap/>
            <w:hideMark/>
          </w:tcPr>
          <w:p w14:paraId="2083DE3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28537,38</w:t>
            </w:r>
          </w:p>
        </w:tc>
        <w:tc>
          <w:tcPr>
            <w:tcW w:w="726" w:type="dxa"/>
            <w:shd w:val="clear" w:color="auto" w:fill="auto"/>
            <w:noWrap/>
            <w:hideMark/>
          </w:tcPr>
          <w:p w14:paraId="7DF1237E"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46005,16</w:t>
            </w:r>
          </w:p>
        </w:tc>
        <w:tc>
          <w:tcPr>
            <w:tcW w:w="726" w:type="dxa"/>
            <w:shd w:val="clear" w:color="auto" w:fill="auto"/>
            <w:noWrap/>
            <w:hideMark/>
          </w:tcPr>
          <w:p w14:paraId="26EBA37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94783,92</w:t>
            </w:r>
          </w:p>
        </w:tc>
        <w:tc>
          <w:tcPr>
            <w:tcW w:w="794" w:type="dxa"/>
            <w:shd w:val="clear" w:color="auto" w:fill="auto"/>
            <w:noWrap/>
            <w:hideMark/>
          </w:tcPr>
          <w:p w14:paraId="38EAEE76"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110907,95</w:t>
            </w:r>
          </w:p>
        </w:tc>
        <w:tc>
          <w:tcPr>
            <w:tcW w:w="726" w:type="dxa"/>
            <w:shd w:val="clear" w:color="auto" w:fill="auto"/>
            <w:noWrap/>
            <w:hideMark/>
          </w:tcPr>
          <w:p w14:paraId="27CB03BA"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97352,48</w:t>
            </w:r>
          </w:p>
        </w:tc>
        <w:tc>
          <w:tcPr>
            <w:tcW w:w="726" w:type="dxa"/>
            <w:shd w:val="clear" w:color="auto" w:fill="auto"/>
            <w:noWrap/>
            <w:hideMark/>
          </w:tcPr>
          <w:p w14:paraId="325ACEC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72061,57</w:t>
            </w:r>
          </w:p>
        </w:tc>
        <w:tc>
          <w:tcPr>
            <w:tcW w:w="726" w:type="dxa"/>
            <w:shd w:val="clear" w:color="auto" w:fill="auto"/>
            <w:noWrap/>
            <w:hideMark/>
          </w:tcPr>
          <w:p w14:paraId="60BAE0A9"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69083,88</w:t>
            </w:r>
          </w:p>
        </w:tc>
        <w:tc>
          <w:tcPr>
            <w:tcW w:w="726" w:type="dxa"/>
            <w:shd w:val="clear" w:color="auto" w:fill="auto"/>
            <w:noWrap/>
            <w:hideMark/>
          </w:tcPr>
          <w:p w14:paraId="7C499AB8"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70384,63</w:t>
            </w:r>
          </w:p>
        </w:tc>
        <w:tc>
          <w:tcPr>
            <w:tcW w:w="726" w:type="dxa"/>
            <w:shd w:val="clear" w:color="auto" w:fill="auto"/>
            <w:noWrap/>
            <w:hideMark/>
          </w:tcPr>
          <w:p w14:paraId="2EC17131"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76081,88</w:t>
            </w:r>
          </w:p>
        </w:tc>
        <w:tc>
          <w:tcPr>
            <w:tcW w:w="726" w:type="dxa"/>
            <w:shd w:val="clear" w:color="auto" w:fill="auto"/>
            <w:noWrap/>
            <w:hideMark/>
          </w:tcPr>
          <w:p w14:paraId="4E203174"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75936,73</w:t>
            </w:r>
          </w:p>
        </w:tc>
        <w:tc>
          <w:tcPr>
            <w:tcW w:w="726" w:type="dxa"/>
            <w:shd w:val="clear" w:color="auto" w:fill="auto"/>
            <w:noWrap/>
            <w:hideMark/>
          </w:tcPr>
          <w:p w14:paraId="4416020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75708,83</w:t>
            </w:r>
          </w:p>
        </w:tc>
        <w:tc>
          <w:tcPr>
            <w:tcW w:w="794" w:type="dxa"/>
            <w:shd w:val="clear" w:color="000000" w:fill="FFFFFF"/>
            <w:noWrap/>
            <w:hideMark/>
          </w:tcPr>
          <w:p w14:paraId="1B5802E3" w14:textId="77777777" w:rsidR="00B0548E" w:rsidRPr="00B0548E" w:rsidRDefault="00B0548E" w:rsidP="00B0548E">
            <w:pPr>
              <w:spacing w:after="0" w:line="240" w:lineRule="auto"/>
              <w:jc w:val="center"/>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856294,78</w:t>
            </w:r>
          </w:p>
        </w:tc>
        <w:tc>
          <w:tcPr>
            <w:tcW w:w="1417" w:type="dxa"/>
            <w:shd w:val="clear" w:color="auto" w:fill="auto"/>
            <w:noWrap/>
            <w:vAlign w:val="bottom"/>
            <w:hideMark/>
          </w:tcPr>
          <w:p w14:paraId="1A73711E" w14:textId="77777777" w:rsidR="00B0548E" w:rsidRPr="00B0548E" w:rsidRDefault="00B0548E" w:rsidP="00B0548E">
            <w:pPr>
              <w:spacing w:after="0" w:line="240" w:lineRule="auto"/>
              <w:rPr>
                <w:rFonts w:ascii="Times New Roman" w:eastAsia="Times New Roman" w:hAnsi="Times New Roman"/>
                <w:color w:val="000000"/>
                <w:sz w:val="13"/>
                <w:szCs w:val="13"/>
                <w:lang w:eastAsia="ru-RU"/>
              </w:rPr>
            </w:pPr>
            <w:r w:rsidRPr="00B0548E">
              <w:rPr>
                <w:rFonts w:ascii="Times New Roman" w:eastAsia="Times New Roman" w:hAnsi="Times New Roman"/>
                <w:color w:val="000000"/>
                <w:sz w:val="13"/>
                <w:szCs w:val="13"/>
                <w:lang w:eastAsia="ru-RU"/>
              </w:rPr>
              <w:t> </w:t>
            </w:r>
          </w:p>
        </w:tc>
      </w:tr>
    </w:tbl>
    <w:p w14:paraId="39DA10DC" w14:textId="77777777" w:rsidR="00872230" w:rsidRDefault="00872230" w:rsidP="00BB0108">
      <w:pPr>
        <w:spacing w:after="0" w:line="240" w:lineRule="auto"/>
        <w:outlineLvl w:val="0"/>
        <w:rPr>
          <w:rFonts w:ascii="Times New Roman" w:hAnsi="Times New Roman"/>
          <w:sz w:val="24"/>
          <w:szCs w:val="24"/>
        </w:rPr>
      </w:pPr>
    </w:p>
    <w:p w14:paraId="7DC58942" w14:textId="77777777" w:rsidR="00872230" w:rsidRDefault="00872230" w:rsidP="00872230">
      <w:pPr>
        <w:spacing w:after="0" w:line="240" w:lineRule="auto"/>
        <w:jc w:val="center"/>
        <w:outlineLvl w:val="0"/>
        <w:rPr>
          <w:rFonts w:ascii="Times New Roman" w:hAnsi="Times New Roman"/>
          <w:sz w:val="24"/>
          <w:szCs w:val="24"/>
        </w:rPr>
      </w:pPr>
    </w:p>
    <w:p w14:paraId="1E2F91CE" w14:textId="77777777" w:rsidR="00872230" w:rsidRDefault="00872230" w:rsidP="00872230">
      <w:pPr>
        <w:spacing w:after="0" w:line="240" w:lineRule="auto"/>
        <w:jc w:val="center"/>
        <w:outlineLvl w:val="0"/>
        <w:rPr>
          <w:rFonts w:ascii="Times New Roman" w:hAnsi="Times New Roman"/>
          <w:sz w:val="24"/>
          <w:szCs w:val="24"/>
        </w:rPr>
      </w:pPr>
    </w:p>
    <w:p w14:paraId="21F943CF" w14:textId="77777777" w:rsidR="00872230" w:rsidRDefault="00872230" w:rsidP="00872230">
      <w:pPr>
        <w:spacing w:after="0" w:line="240" w:lineRule="auto"/>
        <w:jc w:val="center"/>
        <w:outlineLvl w:val="0"/>
        <w:rPr>
          <w:rFonts w:ascii="Times New Roman" w:hAnsi="Times New Roman"/>
          <w:sz w:val="24"/>
          <w:szCs w:val="24"/>
        </w:rPr>
      </w:pPr>
    </w:p>
    <w:p w14:paraId="72AB29F9"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2B762421" w14:textId="77777777" w:rsidR="00872230" w:rsidRDefault="00872230" w:rsidP="00872230">
      <w:pPr>
        <w:spacing w:after="0" w:line="240" w:lineRule="auto"/>
        <w:rPr>
          <w:rFonts w:ascii="Times New Roman" w:hAnsi="Times New Roman"/>
          <w:sz w:val="28"/>
          <w:szCs w:val="28"/>
        </w:rPr>
        <w:sectPr w:rsidR="00872230" w:rsidSect="00B0548E">
          <w:pgSz w:w="16838" w:h="11906" w:orient="landscape"/>
          <w:pgMar w:top="1134" w:right="567" w:bottom="567" w:left="1134" w:header="720" w:footer="720" w:gutter="0"/>
          <w:cols w:space="720"/>
        </w:sectPr>
      </w:pPr>
    </w:p>
    <w:p w14:paraId="44FF8905"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lastRenderedPageBreak/>
        <w:t xml:space="preserve">Приложение № 4 </w:t>
      </w:r>
    </w:p>
    <w:p w14:paraId="1A386A59"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 xml:space="preserve">к муниципальной программе Ачинского района «Управление муниципальными финансами» </w:t>
      </w:r>
    </w:p>
    <w:p w14:paraId="01549088" w14:textId="77777777" w:rsidR="00872230" w:rsidRDefault="00872230" w:rsidP="00872230">
      <w:pPr>
        <w:pStyle w:val="ConsPlusCell"/>
        <w:jc w:val="center"/>
        <w:rPr>
          <w:rFonts w:ascii="Times New Roman" w:hAnsi="Times New Roman" w:cs="Times New Roman"/>
          <w:sz w:val="24"/>
          <w:szCs w:val="24"/>
        </w:rPr>
      </w:pPr>
    </w:p>
    <w:p w14:paraId="24396DBA"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Подпрограмма</w:t>
      </w:r>
    </w:p>
    <w:p w14:paraId="4A333484"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«Управление муниципальным долгом Ачинского района» </w:t>
      </w:r>
    </w:p>
    <w:p w14:paraId="297276EC" w14:textId="77777777" w:rsidR="00872230" w:rsidRDefault="00872230" w:rsidP="00872230">
      <w:pPr>
        <w:pStyle w:val="ConsPlusCell"/>
        <w:jc w:val="center"/>
        <w:rPr>
          <w:rFonts w:ascii="Times New Roman" w:hAnsi="Times New Roman" w:cs="Times New Roman"/>
          <w:sz w:val="24"/>
          <w:szCs w:val="24"/>
        </w:rPr>
      </w:pPr>
    </w:p>
    <w:p w14:paraId="2748F821"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1. Паспорт подпрограммы</w:t>
      </w:r>
    </w:p>
    <w:p w14:paraId="3563CCE6" w14:textId="77777777" w:rsidR="00872230" w:rsidRDefault="00872230" w:rsidP="00872230">
      <w:pPr>
        <w:pStyle w:val="ConsPlusNormal"/>
        <w:jc w:val="center"/>
        <w:rPr>
          <w:rFonts w:ascii="Times New Roman" w:hAnsi="Times New Roman" w:cs="Times New Roman"/>
          <w:sz w:val="24"/>
          <w:szCs w:val="24"/>
        </w:rPr>
      </w:pP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7443"/>
      </w:tblGrid>
      <w:tr w:rsidR="00872230" w14:paraId="3FCA2BDD" w14:textId="77777777" w:rsidTr="00E52137">
        <w:trPr>
          <w:trHeight w:val="521"/>
        </w:trPr>
        <w:tc>
          <w:tcPr>
            <w:tcW w:w="2400" w:type="dxa"/>
            <w:tcBorders>
              <w:top w:val="single" w:sz="4" w:space="0" w:color="auto"/>
              <w:left w:val="single" w:sz="4" w:space="0" w:color="auto"/>
              <w:bottom w:val="single" w:sz="4" w:space="0" w:color="auto"/>
              <w:right w:val="single" w:sz="4" w:space="0" w:color="auto"/>
            </w:tcBorders>
            <w:hideMark/>
          </w:tcPr>
          <w:p w14:paraId="50B87543"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4F775FC9"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31A270B2"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долгом Ачинского района» (далее – подпрограмма)</w:t>
            </w:r>
          </w:p>
        </w:tc>
      </w:tr>
      <w:tr w:rsidR="00872230" w14:paraId="0BC13E9F" w14:textId="77777777" w:rsidTr="00E52137">
        <w:trPr>
          <w:trHeight w:val="600"/>
        </w:trPr>
        <w:tc>
          <w:tcPr>
            <w:tcW w:w="2400" w:type="dxa"/>
            <w:tcBorders>
              <w:top w:val="single" w:sz="4" w:space="0" w:color="auto"/>
              <w:left w:val="single" w:sz="4" w:space="0" w:color="auto"/>
              <w:bottom w:val="single" w:sz="4" w:space="0" w:color="auto"/>
              <w:right w:val="single" w:sz="4" w:space="0" w:color="auto"/>
            </w:tcBorders>
            <w:hideMark/>
          </w:tcPr>
          <w:p w14:paraId="4A0196E6"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443" w:type="dxa"/>
            <w:tcBorders>
              <w:top w:val="single" w:sz="4" w:space="0" w:color="auto"/>
              <w:left w:val="single" w:sz="4" w:space="0" w:color="auto"/>
              <w:bottom w:val="single" w:sz="4" w:space="0" w:color="auto"/>
              <w:right w:val="single" w:sz="4" w:space="0" w:color="auto"/>
            </w:tcBorders>
          </w:tcPr>
          <w:p w14:paraId="3A06D8AF" w14:textId="77777777" w:rsidR="00872230" w:rsidRDefault="00872230">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«Управление муниципальными финансами» </w:t>
            </w:r>
          </w:p>
          <w:p w14:paraId="33B39754" w14:textId="77777777" w:rsidR="00872230" w:rsidRDefault="00872230">
            <w:pPr>
              <w:pStyle w:val="ConsPlusCell"/>
              <w:rPr>
                <w:rFonts w:ascii="Times New Roman" w:hAnsi="Times New Roman" w:cs="Times New Roman"/>
                <w:sz w:val="24"/>
                <w:szCs w:val="24"/>
              </w:rPr>
            </w:pPr>
          </w:p>
        </w:tc>
      </w:tr>
      <w:tr w:rsidR="00872230" w14:paraId="432689E8" w14:textId="77777777" w:rsidTr="00E52137">
        <w:trPr>
          <w:trHeight w:val="493"/>
        </w:trPr>
        <w:tc>
          <w:tcPr>
            <w:tcW w:w="2400" w:type="dxa"/>
            <w:tcBorders>
              <w:top w:val="single" w:sz="4" w:space="0" w:color="auto"/>
              <w:left w:val="single" w:sz="4" w:space="0" w:color="auto"/>
              <w:bottom w:val="single" w:sz="4" w:space="0" w:color="auto"/>
              <w:right w:val="single" w:sz="4" w:space="0" w:color="auto"/>
            </w:tcBorders>
            <w:hideMark/>
          </w:tcPr>
          <w:p w14:paraId="0F8C09B8"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Исполнитель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0A5D94EA"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Ачинского района (далее - финансовое управление)</w:t>
            </w:r>
          </w:p>
        </w:tc>
      </w:tr>
      <w:tr w:rsidR="00872230" w14:paraId="4D6CB9E0" w14:textId="77777777" w:rsidTr="00E52137">
        <w:trPr>
          <w:trHeight w:val="459"/>
        </w:trPr>
        <w:tc>
          <w:tcPr>
            <w:tcW w:w="2400" w:type="dxa"/>
            <w:tcBorders>
              <w:top w:val="single" w:sz="4" w:space="0" w:color="auto"/>
              <w:left w:val="single" w:sz="4" w:space="0" w:color="auto"/>
              <w:bottom w:val="single" w:sz="4" w:space="0" w:color="auto"/>
              <w:right w:val="single" w:sz="4" w:space="0" w:color="auto"/>
            </w:tcBorders>
            <w:hideMark/>
          </w:tcPr>
          <w:p w14:paraId="38856C43"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r>
          </w:p>
        </w:tc>
        <w:tc>
          <w:tcPr>
            <w:tcW w:w="7443" w:type="dxa"/>
            <w:tcBorders>
              <w:top w:val="single" w:sz="4" w:space="0" w:color="auto"/>
              <w:left w:val="single" w:sz="4" w:space="0" w:color="auto"/>
              <w:bottom w:val="single" w:sz="4" w:space="0" w:color="auto"/>
              <w:right w:val="single" w:sz="4" w:space="0" w:color="auto"/>
            </w:tcBorders>
            <w:hideMark/>
          </w:tcPr>
          <w:p w14:paraId="71971E27"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Эффективное управление муниципальным долгом Ачинского района (далее – муниципальный долг)</w:t>
            </w:r>
          </w:p>
        </w:tc>
      </w:tr>
      <w:tr w:rsidR="00872230" w14:paraId="0F49730E" w14:textId="77777777" w:rsidTr="00E52137">
        <w:trPr>
          <w:trHeight w:val="1543"/>
        </w:trPr>
        <w:tc>
          <w:tcPr>
            <w:tcW w:w="2400" w:type="dxa"/>
            <w:tcBorders>
              <w:top w:val="single" w:sz="4" w:space="0" w:color="auto"/>
              <w:left w:val="single" w:sz="4" w:space="0" w:color="auto"/>
              <w:bottom w:val="single" w:sz="4" w:space="0" w:color="auto"/>
              <w:right w:val="single" w:sz="4" w:space="0" w:color="auto"/>
            </w:tcBorders>
            <w:hideMark/>
          </w:tcPr>
          <w:p w14:paraId="5F239C04"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Задачи </w:t>
            </w:r>
            <w:r>
              <w:rPr>
                <w:rFonts w:ascii="Times New Roman" w:hAnsi="Times New Roman" w:cs="Times New Roman"/>
                <w:sz w:val="24"/>
                <w:szCs w:val="24"/>
              </w:rPr>
              <w:br/>
            </w:r>
          </w:p>
        </w:tc>
        <w:tc>
          <w:tcPr>
            <w:tcW w:w="7443" w:type="dxa"/>
            <w:tcBorders>
              <w:top w:val="single" w:sz="4" w:space="0" w:color="auto"/>
              <w:left w:val="single" w:sz="4" w:space="0" w:color="auto"/>
              <w:bottom w:val="single" w:sz="4" w:space="0" w:color="auto"/>
              <w:right w:val="single" w:sz="4" w:space="0" w:color="auto"/>
            </w:tcBorders>
            <w:hideMark/>
          </w:tcPr>
          <w:p w14:paraId="742536E4" w14:textId="77777777" w:rsidR="00872230" w:rsidRDefault="00872230" w:rsidP="00E52137">
            <w:pPr>
              <w:pStyle w:val="ConsPlusCell"/>
              <w:ind w:left="77"/>
              <w:jc w:val="both"/>
              <w:rPr>
                <w:rFonts w:ascii="Times New Roman" w:hAnsi="Times New Roman" w:cs="Times New Roman"/>
                <w:sz w:val="24"/>
                <w:szCs w:val="24"/>
              </w:rPr>
            </w:pPr>
            <w:r>
              <w:rPr>
                <w:rFonts w:ascii="Times New Roman" w:hAnsi="Times New Roman" w:cs="Times New Roman"/>
                <w:sz w:val="24"/>
                <w:szCs w:val="24"/>
              </w:rPr>
              <w:t xml:space="preserve">1. </w:t>
            </w:r>
            <w:bookmarkStart w:id="2" w:name="_Hlk120803996"/>
            <w:r>
              <w:rPr>
                <w:rFonts w:ascii="Times New Roman" w:hAnsi="Times New Roman" w:cs="Times New Roman"/>
                <w:sz w:val="24"/>
                <w:szCs w:val="24"/>
              </w:rPr>
              <w:t>Сохранение объема и структуры муниципального долга на экономически безопасном уровне;</w:t>
            </w:r>
          </w:p>
          <w:p w14:paraId="6FADC964" w14:textId="4A2C4934" w:rsidR="00872230" w:rsidRDefault="00872230" w:rsidP="003361A8">
            <w:pPr>
              <w:pStyle w:val="ConsPlusCell"/>
              <w:ind w:left="77"/>
              <w:jc w:val="both"/>
              <w:rPr>
                <w:rFonts w:ascii="Times New Roman" w:hAnsi="Times New Roman" w:cs="Times New Roman"/>
                <w:sz w:val="24"/>
                <w:szCs w:val="24"/>
              </w:rPr>
            </w:pPr>
            <w:r>
              <w:rPr>
                <w:rFonts w:ascii="Times New Roman" w:hAnsi="Times New Roman" w:cs="Times New Roman"/>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14:paraId="7913FFCE" w14:textId="65DED14C" w:rsidR="00872230" w:rsidRDefault="003361A8" w:rsidP="00E52137">
            <w:pPr>
              <w:pStyle w:val="ConsPlusCell"/>
              <w:jc w:val="both"/>
              <w:rPr>
                <w:rFonts w:ascii="Times New Roman" w:hAnsi="Times New Roman" w:cs="Times New Roman"/>
                <w:sz w:val="24"/>
                <w:szCs w:val="24"/>
              </w:rPr>
            </w:pPr>
            <w:r>
              <w:rPr>
                <w:rFonts w:ascii="Times New Roman" w:hAnsi="Times New Roman" w:cs="Times New Roman"/>
                <w:sz w:val="24"/>
                <w:szCs w:val="24"/>
              </w:rPr>
              <w:t>3</w:t>
            </w:r>
            <w:r w:rsidR="00872230">
              <w:rPr>
                <w:rFonts w:ascii="Times New Roman" w:hAnsi="Times New Roman" w:cs="Times New Roman"/>
                <w:sz w:val="24"/>
                <w:szCs w:val="24"/>
              </w:rPr>
              <w:t>. Обслуживание муниципального долга</w:t>
            </w:r>
            <w:bookmarkEnd w:id="2"/>
          </w:p>
        </w:tc>
      </w:tr>
      <w:tr w:rsidR="00872230" w14:paraId="0B0AFF3E" w14:textId="77777777" w:rsidTr="00E52137">
        <w:trPr>
          <w:trHeight w:val="1831"/>
        </w:trPr>
        <w:tc>
          <w:tcPr>
            <w:tcW w:w="2400" w:type="dxa"/>
            <w:tcBorders>
              <w:top w:val="single" w:sz="4" w:space="0" w:color="auto"/>
              <w:left w:val="single" w:sz="4" w:space="0" w:color="auto"/>
              <w:bottom w:val="single" w:sz="4" w:space="0" w:color="auto"/>
              <w:right w:val="single" w:sz="4" w:space="0" w:color="auto"/>
            </w:tcBorders>
            <w:hideMark/>
          </w:tcPr>
          <w:p w14:paraId="0FCFA53F"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Целевые </w:t>
            </w:r>
            <w:r>
              <w:rPr>
                <w:rFonts w:ascii="Times New Roman" w:hAnsi="Times New Roman" w:cs="Times New Roman"/>
                <w:sz w:val="24"/>
                <w:szCs w:val="24"/>
              </w:rPr>
              <w:br/>
              <w:t>индикаторы</w:t>
            </w:r>
          </w:p>
        </w:tc>
        <w:tc>
          <w:tcPr>
            <w:tcW w:w="7443" w:type="dxa"/>
            <w:tcBorders>
              <w:top w:val="single" w:sz="4" w:space="0" w:color="auto"/>
              <w:left w:val="single" w:sz="4" w:space="0" w:color="auto"/>
              <w:bottom w:val="single" w:sz="4" w:space="0" w:color="auto"/>
              <w:right w:val="single" w:sz="4" w:space="0" w:color="auto"/>
            </w:tcBorders>
            <w:hideMark/>
          </w:tcPr>
          <w:p w14:paraId="2C032E77" w14:textId="6663DA96" w:rsidR="00872230" w:rsidRDefault="00872230" w:rsidP="00D368AC">
            <w:pPr>
              <w:pStyle w:val="ConsPlusCell"/>
              <w:ind w:left="77"/>
              <w:jc w:val="both"/>
              <w:rPr>
                <w:rFonts w:ascii="Times New Roman" w:hAnsi="Times New Roman" w:cs="Times New Roman"/>
                <w:sz w:val="24"/>
                <w:szCs w:val="24"/>
              </w:rPr>
            </w:pPr>
            <w:r>
              <w:rPr>
                <w:rFonts w:ascii="Times New Roman" w:hAnsi="Times New Roman" w:cs="Times New Roman"/>
                <w:sz w:val="24"/>
                <w:szCs w:val="24"/>
              </w:rPr>
              <w:t xml:space="preserve">1. Отношение муниципального долга к доходам районного бюджета </w:t>
            </w:r>
            <w:r w:rsidR="00257B96">
              <w:rPr>
                <w:rFonts w:ascii="Times New Roman" w:hAnsi="Times New Roman" w:cs="Times New Roman"/>
                <w:sz w:val="24"/>
                <w:szCs w:val="24"/>
              </w:rPr>
              <w:t>за исключением</w:t>
            </w:r>
            <w:r>
              <w:rPr>
                <w:rFonts w:ascii="Times New Roman" w:hAnsi="Times New Roman" w:cs="Times New Roman"/>
                <w:sz w:val="24"/>
                <w:szCs w:val="24"/>
              </w:rPr>
              <w:t xml:space="preserve"> безвозмездных поступлений – не более 50</w:t>
            </w:r>
            <w:r w:rsidR="00257B96">
              <w:rPr>
                <w:rFonts w:ascii="Times New Roman" w:hAnsi="Times New Roman" w:cs="Times New Roman"/>
                <w:sz w:val="24"/>
                <w:szCs w:val="24"/>
              </w:rPr>
              <w:t>%</w:t>
            </w:r>
            <w:r>
              <w:rPr>
                <w:rFonts w:ascii="Times New Roman" w:hAnsi="Times New Roman" w:cs="Times New Roman"/>
                <w:sz w:val="24"/>
                <w:szCs w:val="24"/>
              </w:rPr>
              <w:t xml:space="preserve"> ежегодно;</w:t>
            </w:r>
          </w:p>
          <w:p w14:paraId="3A8D8D44" w14:textId="1E1C6F8E" w:rsidR="00872230" w:rsidRDefault="00257B96" w:rsidP="00D368AC">
            <w:pPr>
              <w:pStyle w:val="ConsPlusCell"/>
              <w:ind w:left="77"/>
              <w:jc w:val="both"/>
              <w:rPr>
                <w:rFonts w:ascii="Times New Roman" w:hAnsi="Times New Roman" w:cs="Times New Roman"/>
                <w:sz w:val="24"/>
                <w:szCs w:val="24"/>
              </w:rPr>
            </w:pPr>
            <w:r>
              <w:rPr>
                <w:rFonts w:ascii="Times New Roman" w:hAnsi="Times New Roman" w:cs="Times New Roman"/>
                <w:sz w:val="24"/>
                <w:szCs w:val="24"/>
              </w:rPr>
              <w:t>2</w:t>
            </w:r>
            <w:r w:rsidR="00872230">
              <w:rPr>
                <w:rFonts w:ascii="Times New Roman" w:hAnsi="Times New Roman" w:cs="Times New Roman"/>
                <w:sz w:val="24"/>
                <w:szCs w:val="24"/>
              </w:rPr>
              <w:t>. Доля расходов на обслуживание муниципального</w:t>
            </w:r>
            <w:r>
              <w:rPr>
                <w:rFonts w:ascii="Times New Roman" w:hAnsi="Times New Roman" w:cs="Times New Roman"/>
                <w:sz w:val="24"/>
                <w:szCs w:val="24"/>
              </w:rPr>
              <w:t xml:space="preserve"> </w:t>
            </w:r>
            <w:r w:rsidR="00872230">
              <w:rPr>
                <w:rFonts w:ascii="Times New Roman" w:hAnsi="Times New Roman" w:cs="Times New Roman"/>
                <w:sz w:val="24"/>
                <w:szCs w:val="24"/>
              </w:rPr>
              <w:t>долга в объеме расходов районного бюджета, за исключением объема расходов, которые осуществляются за счет</w:t>
            </w:r>
            <w:r>
              <w:rPr>
                <w:rFonts w:ascii="Times New Roman" w:hAnsi="Times New Roman" w:cs="Times New Roman"/>
                <w:sz w:val="24"/>
                <w:szCs w:val="24"/>
              </w:rPr>
              <w:t xml:space="preserve"> </w:t>
            </w:r>
            <w:r w:rsidR="00872230">
              <w:rPr>
                <w:rFonts w:ascii="Times New Roman" w:hAnsi="Times New Roman" w:cs="Times New Roman"/>
                <w:sz w:val="24"/>
                <w:szCs w:val="24"/>
              </w:rPr>
              <w:t>субвенций, предоставляемых из бюджетов бюджетной</w:t>
            </w:r>
            <w:r>
              <w:rPr>
                <w:rFonts w:ascii="Times New Roman" w:hAnsi="Times New Roman" w:cs="Times New Roman"/>
                <w:sz w:val="24"/>
                <w:szCs w:val="24"/>
              </w:rPr>
              <w:t xml:space="preserve"> </w:t>
            </w:r>
            <w:r w:rsidR="00872230">
              <w:rPr>
                <w:rFonts w:ascii="Times New Roman" w:hAnsi="Times New Roman" w:cs="Times New Roman"/>
                <w:sz w:val="24"/>
                <w:szCs w:val="24"/>
              </w:rPr>
              <w:t xml:space="preserve">системы Российской Федерации – не более </w:t>
            </w:r>
            <w:r>
              <w:rPr>
                <w:rFonts w:ascii="Times New Roman" w:hAnsi="Times New Roman" w:cs="Times New Roman"/>
                <w:sz w:val="24"/>
                <w:szCs w:val="24"/>
              </w:rPr>
              <w:t>1</w:t>
            </w:r>
            <w:r w:rsidR="00872230">
              <w:rPr>
                <w:rFonts w:ascii="Times New Roman" w:hAnsi="Times New Roman" w:cs="Times New Roman"/>
                <w:sz w:val="24"/>
                <w:szCs w:val="24"/>
              </w:rPr>
              <w:t>5</w:t>
            </w:r>
            <w:r>
              <w:rPr>
                <w:rFonts w:ascii="Times New Roman" w:hAnsi="Times New Roman" w:cs="Times New Roman"/>
                <w:sz w:val="24"/>
                <w:szCs w:val="24"/>
              </w:rPr>
              <w:t>%</w:t>
            </w:r>
            <w:r w:rsidR="00872230">
              <w:rPr>
                <w:rFonts w:ascii="Times New Roman" w:hAnsi="Times New Roman" w:cs="Times New Roman"/>
                <w:sz w:val="24"/>
                <w:szCs w:val="24"/>
              </w:rPr>
              <w:t xml:space="preserve"> ежегодно;</w:t>
            </w:r>
          </w:p>
          <w:p w14:paraId="63714257" w14:textId="43F04BD0" w:rsidR="00872230" w:rsidRDefault="00257B96" w:rsidP="00D368AC">
            <w:pPr>
              <w:pStyle w:val="ConsPlusCell"/>
              <w:ind w:left="77"/>
              <w:jc w:val="both"/>
              <w:rPr>
                <w:rFonts w:ascii="Times New Roman" w:hAnsi="Times New Roman" w:cs="Times New Roman"/>
                <w:sz w:val="24"/>
                <w:szCs w:val="24"/>
              </w:rPr>
            </w:pPr>
            <w:r>
              <w:rPr>
                <w:rFonts w:ascii="Times New Roman" w:hAnsi="Times New Roman" w:cs="Times New Roman"/>
                <w:sz w:val="24"/>
                <w:szCs w:val="24"/>
              </w:rPr>
              <w:t>3</w:t>
            </w:r>
            <w:r w:rsidR="00872230">
              <w:rPr>
                <w:rFonts w:ascii="Times New Roman" w:hAnsi="Times New Roman" w:cs="Times New Roman"/>
                <w:sz w:val="24"/>
                <w:szCs w:val="24"/>
              </w:rPr>
              <w:t xml:space="preserve">. Отсутствие просроченной задолженности по долговым </w:t>
            </w:r>
            <w:r w:rsidR="00872230">
              <w:rPr>
                <w:rFonts w:ascii="Times New Roman" w:hAnsi="Times New Roman" w:cs="Times New Roman"/>
                <w:sz w:val="24"/>
                <w:szCs w:val="24"/>
              </w:rPr>
              <w:br/>
              <w:t>обязательствам (далее – долговые обязательства)</w:t>
            </w:r>
            <w:r>
              <w:rPr>
                <w:rFonts w:ascii="Times New Roman" w:hAnsi="Times New Roman" w:cs="Times New Roman"/>
                <w:sz w:val="24"/>
                <w:szCs w:val="24"/>
              </w:rPr>
              <w:t>.</w:t>
            </w:r>
          </w:p>
        </w:tc>
      </w:tr>
      <w:tr w:rsidR="00872230" w14:paraId="36CBEA46" w14:textId="77777777" w:rsidTr="00E52137">
        <w:trPr>
          <w:trHeight w:val="600"/>
        </w:trPr>
        <w:tc>
          <w:tcPr>
            <w:tcW w:w="2400" w:type="dxa"/>
            <w:tcBorders>
              <w:top w:val="single" w:sz="4" w:space="0" w:color="auto"/>
              <w:left w:val="single" w:sz="4" w:space="0" w:color="auto"/>
              <w:bottom w:val="single" w:sz="4" w:space="0" w:color="auto"/>
              <w:right w:val="single" w:sz="4" w:space="0" w:color="auto"/>
            </w:tcBorders>
            <w:hideMark/>
          </w:tcPr>
          <w:p w14:paraId="3FEE95C3"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реализации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3EF42212" w14:textId="0E554864" w:rsidR="00872230" w:rsidRDefault="004956F9">
            <w:pPr>
              <w:pStyle w:val="ConsPlusCell"/>
              <w:rPr>
                <w:rFonts w:ascii="Times New Roman" w:hAnsi="Times New Roman" w:cs="Times New Roman"/>
                <w:sz w:val="24"/>
                <w:szCs w:val="24"/>
              </w:rPr>
            </w:pPr>
            <w:r>
              <w:rPr>
                <w:rFonts w:ascii="Times New Roman" w:hAnsi="Times New Roman" w:cs="Times New Roman"/>
                <w:sz w:val="24"/>
                <w:szCs w:val="24"/>
              </w:rPr>
              <w:t xml:space="preserve">2014-2030 годы, этапы не выделяются </w:t>
            </w:r>
          </w:p>
        </w:tc>
      </w:tr>
      <w:tr w:rsidR="00872230" w14:paraId="732ED887" w14:textId="77777777" w:rsidTr="00E52137">
        <w:trPr>
          <w:trHeight w:val="132"/>
        </w:trPr>
        <w:tc>
          <w:tcPr>
            <w:tcW w:w="2400" w:type="dxa"/>
            <w:tcBorders>
              <w:top w:val="single" w:sz="4" w:space="0" w:color="auto"/>
              <w:left w:val="single" w:sz="4" w:space="0" w:color="auto"/>
              <w:bottom w:val="single" w:sz="4" w:space="0" w:color="auto"/>
              <w:right w:val="single" w:sz="4" w:space="0" w:color="auto"/>
            </w:tcBorders>
            <w:hideMark/>
          </w:tcPr>
          <w:p w14:paraId="47E7622F"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w:t>
            </w:r>
          </w:p>
        </w:tc>
        <w:tc>
          <w:tcPr>
            <w:tcW w:w="7443" w:type="dxa"/>
            <w:tcBorders>
              <w:top w:val="single" w:sz="4" w:space="0" w:color="auto"/>
              <w:left w:val="single" w:sz="4" w:space="0" w:color="auto"/>
              <w:bottom w:val="single" w:sz="4" w:space="0" w:color="auto"/>
              <w:right w:val="single" w:sz="4" w:space="0" w:color="auto"/>
            </w:tcBorders>
            <w:hideMark/>
          </w:tcPr>
          <w:p w14:paraId="12AE8E5A" w14:textId="4AF981B2"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Объем средств районного бюджета на реализацию мероприятий подпрограммы составляет </w:t>
            </w:r>
            <w:r w:rsidR="00FA3622" w:rsidRPr="00E103B1">
              <w:rPr>
                <w:rFonts w:ascii="Times New Roman" w:hAnsi="Times New Roman" w:cs="Times New Roman"/>
                <w:sz w:val="24"/>
                <w:szCs w:val="24"/>
              </w:rPr>
              <w:t>4 070,44</w:t>
            </w:r>
            <w:r w:rsidRPr="00E103B1">
              <w:rPr>
                <w:rFonts w:ascii="Times New Roman" w:hAnsi="Times New Roman" w:cs="Times New Roman"/>
                <w:sz w:val="24"/>
                <w:szCs w:val="24"/>
              </w:rPr>
              <w:t xml:space="preserve"> тыс. рублей, в том числе по годам:</w:t>
            </w:r>
          </w:p>
          <w:p w14:paraId="4D97CE0A" w14:textId="4DD7F405"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2014 год – 145,4</w:t>
            </w:r>
            <w:r w:rsidR="00FA3622" w:rsidRPr="00E103B1">
              <w:rPr>
                <w:rFonts w:ascii="Times New Roman" w:hAnsi="Times New Roman" w:cs="Times New Roman"/>
                <w:sz w:val="24"/>
                <w:szCs w:val="24"/>
              </w:rPr>
              <w:t>4</w:t>
            </w:r>
            <w:r w:rsidRPr="00E103B1">
              <w:rPr>
                <w:rFonts w:ascii="Times New Roman" w:hAnsi="Times New Roman" w:cs="Times New Roman"/>
                <w:sz w:val="24"/>
                <w:szCs w:val="24"/>
              </w:rPr>
              <w:t xml:space="preserve"> тыс. рублей;</w:t>
            </w:r>
          </w:p>
          <w:p w14:paraId="53C82A13" w14:textId="206062A6"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2015 год – 0</w:t>
            </w:r>
            <w:r w:rsidR="00FA3622" w:rsidRPr="00E103B1">
              <w:rPr>
                <w:rFonts w:ascii="Times New Roman" w:hAnsi="Times New Roman" w:cs="Times New Roman"/>
                <w:sz w:val="24"/>
                <w:szCs w:val="24"/>
              </w:rPr>
              <w:t>,00</w:t>
            </w:r>
            <w:r w:rsidRPr="00E103B1">
              <w:rPr>
                <w:rFonts w:ascii="Times New Roman" w:hAnsi="Times New Roman" w:cs="Times New Roman"/>
                <w:sz w:val="24"/>
                <w:szCs w:val="24"/>
              </w:rPr>
              <w:t xml:space="preserve"> тыс. рублей;</w:t>
            </w:r>
          </w:p>
          <w:p w14:paraId="41030FF1" w14:textId="605C3281"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2016 год – 0</w:t>
            </w:r>
            <w:r w:rsidR="00FA3622" w:rsidRPr="00E103B1">
              <w:rPr>
                <w:rFonts w:ascii="Times New Roman" w:hAnsi="Times New Roman" w:cs="Times New Roman"/>
                <w:sz w:val="24"/>
                <w:szCs w:val="24"/>
              </w:rPr>
              <w:t>,00</w:t>
            </w:r>
            <w:r w:rsidRPr="00E103B1">
              <w:rPr>
                <w:rFonts w:ascii="Times New Roman" w:hAnsi="Times New Roman" w:cs="Times New Roman"/>
                <w:sz w:val="24"/>
                <w:szCs w:val="24"/>
              </w:rPr>
              <w:t xml:space="preserve"> тыс. рублей;</w:t>
            </w:r>
          </w:p>
          <w:p w14:paraId="2D875FC0" w14:textId="20916B21"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2017 год – 0</w:t>
            </w:r>
            <w:r w:rsidR="00FA3622" w:rsidRPr="00E103B1">
              <w:rPr>
                <w:rFonts w:ascii="Times New Roman" w:hAnsi="Times New Roman" w:cs="Times New Roman"/>
                <w:sz w:val="24"/>
                <w:szCs w:val="24"/>
              </w:rPr>
              <w:t>,00</w:t>
            </w:r>
            <w:r w:rsidRPr="00E103B1">
              <w:rPr>
                <w:rFonts w:ascii="Times New Roman" w:hAnsi="Times New Roman" w:cs="Times New Roman"/>
                <w:sz w:val="24"/>
                <w:szCs w:val="24"/>
              </w:rPr>
              <w:t xml:space="preserve"> тыс. рублей;</w:t>
            </w:r>
          </w:p>
          <w:p w14:paraId="3D71225D" w14:textId="5393F4E1"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2018 год – 0</w:t>
            </w:r>
            <w:r w:rsidR="00FA3622" w:rsidRPr="00E103B1">
              <w:rPr>
                <w:rFonts w:ascii="Times New Roman" w:hAnsi="Times New Roman" w:cs="Times New Roman"/>
                <w:sz w:val="24"/>
                <w:szCs w:val="24"/>
              </w:rPr>
              <w:t>,00</w:t>
            </w:r>
            <w:r w:rsidRPr="00E103B1">
              <w:rPr>
                <w:rFonts w:ascii="Times New Roman" w:hAnsi="Times New Roman" w:cs="Times New Roman"/>
                <w:sz w:val="24"/>
                <w:szCs w:val="24"/>
              </w:rPr>
              <w:t xml:space="preserve"> тыс. рублей;</w:t>
            </w:r>
          </w:p>
          <w:p w14:paraId="38402CEB" w14:textId="0416EEED"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2019 год – 0</w:t>
            </w:r>
            <w:r w:rsidR="00FA3622" w:rsidRPr="00E103B1">
              <w:rPr>
                <w:rFonts w:ascii="Times New Roman" w:hAnsi="Times New Roman" w:cs="Times New Roman"/>
                <w:sz w:val="24"/>
                <w:szCs w:val="24"/>
              </w:rPr>
              <w:t>,00</w:t>
            </w:r>
            <w:r w:rsidRPr="00E103B1">
              <w:rPr>
                <w:rFonts w:ascii="Times New Roman" w:hAnsi="Times New Roman" w:cs="Times New Roman"/>
                <w:sz w:val="24"/>
                <w:szCs w:val="24"/>
              </w:rPr>
              <w:t xml:space="preserve"> тыс. рублей;</w:t>
            </w:r>
          </w:p>
          <w:p w14:paraId="1107F2C3" w14:textId="204E2EFB"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2020 год – 0</w:t>
            </w:r>
            <w:r w:rsidR="00FA3622" w:rsidRPr="00E103B1">
              <w:rPr>
                <w:rFonts w:ascii="Times New Roman" w:hAnsi="Times New Roman" w:cs="Times New Roman"/>
                <w:sz w:val="24"/>
                <w:szCs w:val="24"/>
              </w:rPr>
              <w:t>,00</w:t>
            </w:r>
            <w:r w:rsidRPr="00E103B1">
              <w:rPr>
                <w:rFonts w:ascii="Times New Roman" w:hAnsi="Times New Roman" w:cs="Times New Roman"/>
                <w:sz w:val="24"/>
                <w:szCs w:val="24"/>
              </w:rPr>
              <w:t xml:space="preserve"> тыс. рублей;</w:t>
            </w:r>
          </w:p>
          <w:p w14:paraId="78F8EFF0" w14:textId="70B938DB"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2021 год – </w:t>
            </w:r>
            <w:r w:rsidR="006A24E6" w:rsidRPr="00E103B1">
              <w:rPr>
                <w:rFonts w:ascii="Times New Roman" w:hAnsi="Times New Roman" w:cs="Times New Roman"/>
                <w:sz w:val="24"/>
                <w:szCs w:val="24"/>
              </w:rPr>
              <w:t>10,0</w:t>
            </w:r>
            <w:r w:rsidR="00FA3622"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w:t>
            </w:r>
          </w:p>
          <w:p w14:paraId="0119C6DF" w14:textId="1D7FE7D4"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2022 год – </w:t>
            </w:r>
            <w:r w:rsidR="00FA3622" w:rsidRPr="00E103B1">
              <w:rPr>
                <w:rFonts w:ascii="Times New Roman" w:hAnsi="Times New Roman" w:cs="Times New Roman"/>
                <w:sz w:val="24"/>
                <w:szCs w:val="24"/>
              </w:rPr>
              <w:t>525</w:t>
            </w:r>
            <w:r w:rsidR="006A24E6" w:rsidRPr="00E103B1">
              <w:rPr>
                <w:rFonts w:ascii="Times New Roman" w:hAnsi="Times New Roman" w:cs="Times New Roman"/>
                <w:sz w:val="24"/>
                <w:szCs w:val="24"/>
              </w:rPr>
              <w:t>,0</w:t>
            </w:r>
            <w:r w:rsidR="00FA3622"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w:t>
            </w:r>
          </w:p>
          <w:p w14:paraId="0AD10F35" w14:textId="35CCF356"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2023 год – </w:t>
            </w:r>
            <w:r w:rsidR="00FA3622" w:rsidRPr="00E103B1">
              <w:rPr>
                <w:rFonts w:ascii="Times New Roman" w:hAnsi="Times New Roman" w:cs="Times New Roman"/>
                <w:sz w:val="24"/>
                <w:szCs w:val="24"/>
              </w:rPr>
              <w:t>1 13</w:t>
            </w:r>
            <w:r w:rsidR="006A24E6" w:rsidRPr="00E103B1">
              <w:rPr>
                <w:rFonts w:ascii="Times New Roman" w:hAnsi="Times New Roman" w:cs="Times New Roman"/>
                <w:sz w:val="24"/>
                <w:szCs w:val="24"/>
              </w:rPr>
              <w:t>0,</w:t>
            </w:r>
            <w:r w:rsidR="00FA3622" w:rsidRPr="00E103B1">
              <w:rPr>
                <w:rFonts w:ascii="Times New Roman" w:hAnsi="Times New Roman" w:cs="Times New Roman"/>
                <w:sz w:val="24"/>
                <w:szCs w:val="24"/>
              </w:rPr>
              <w:t>0</w:t>
            </w:r>
            <w:r w:rsidRPr="00E103B1">
              <w:rPr>
                <w:rFonts w:ascii="Times New Roman" w:hAnsi="Times New Roman" w:cs="Times New Roman"/>
                <w:sz w:val="24"/>
                <w:szCs w:val="24"/>
              </w:rPr>
              <w:t>0 тыс. рублей</w:t>
            </w:r>
            <w:r w:rsidR="006A24E6" w:rsidRPr="00E103B1">
              <w:rPr>
                <w:rFonts w:ascii="Times New Roman" w:hAnsi="Times New Roman" w:cs="Times New Roman"/>
                <w:sz w:val="24"/>
                <w:szCs w:val="24"/>
              </w:rPr>
              <w:t>;</w:t>
            </w:r>
          </w:p>
          <w:p w14:paraId="017EAFC5" w14:textId="77777777" w:rsidR="006A24E6" w:rsidRPr="00E103B1" w:rsidRDefault="006A24E6" w:rsidP="006A24E6">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2024 год – </w:t>
            </w:r>
            <w:r w:rsidR="00FA3622" w:rsidRPr="00E103B1">
              <w:rPr>
                <w:rFonts w:ascii="Times New Roman" w:hAnsi="Times New Roman" w:cs="Times New Roman"/>
                <w:sz w:val="24"/>
                <w:szCs w:val="24"/>
              </w:rPr>
              <w:t>1 130</w:t>
            </w:r>
            <w:r w:rsidRPr="00E103B1">
              <w:rPr>
                <w:rFonts w:ascii="Times New Roman" w:hAnsi="Times New Roman" w:cs="Times New Roman"/>
                <w:sz w:val="24"/>
                <w:szCs w:val="24"/>
              </w:rPr>
              <w:t>,0</w:t>
            </w:r>
            <w:r w:rsidR="00FA3622"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w:t>
            </w:r>
            <w:r w:rsidR="00FA3622" w:rsidRPr="00E103B1">
              <w:rPr>
                <w:rFonts w:ascii="Times New Roman" w:hAnsi="Times New Roman" w:cs="Times New Roman"/>
                <w:sz w:val="24"/>
                <w:szCs w:val="24"/>
              </w:rPr>
              <w:t>;</w:t>
            </w:r>
          </w:p>
          <w:p w14:paraId="54EF1614" w14:textId="54A6D232" w:rsidR="00FA3622" w:rsidRPr="00E103B1" w:rsidRDefault="00FA3622" w:rsidP="006A24E6">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lastRenderedPageBreak/>
              <w:t>2025 год – 1 130,00 тыс. рублей.</w:t>
            </w:r>
          </w:p>
        </w:tc>
      </w:tr>
      <w:tr w:rsidR="00872230" w14:paraId="642A83FE" w14:textId="77777777" w:rsidTr="00E52137">
        <w:trPr>
          <w:trHeight w:val="416"/>
        </w:trPr>
        <w:tc>
          <w:tcPr>
            <w:tcW w:w="2400" w:type="dxa"/>
            <w:tcBorders>
              <w:top w:val="single" w:sz="4" w:space="0" w:color="auto"/>
              <w:left w:val="single" w:sz="4" w:space="0" w:color="auto"/>
              <w:bottom w:val="single" w:sz="4" w:space="0" w:color="auto"/>
              <w:right w:val="single" w:sz="4" w:space="0" w:color="auto"/>
            </w:tcBorders>
            <w:hideMark/>
          </w:tcPr>
          <w:p w14:paraId="6735A17C"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lastRenderedPageBreak/>
              <w:t>Система организации контроля за исполнением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0F81085D" w14:textId="018D4B2A" w:rsidR="00872230" w:rsidRDefault="00D368AC" w:rsidP="00D368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w:t>
            </w:r>
            <w:r w:rsidR="00872230">
              <w:rPr>
                <w:rFonts w:ascii="Times New Roman" w:hAnsi="Times New Roman"/>
                <w:sz w:val="24"/>
                <w:szCs w:val="24"/>
              </w:rPr>
              <w:t>инансовое управление администрации Ачинского района</w:t>
            </w:r>
            <w:r>
              <w:rPr>
                <w:rFonts w:ascii="Times New Roman" w:hAnsi="Times New Roman"/>
                <w:sz w:val="24"/>
                <w:szCs w:val="24"/>
              </w:rPr>
              <w:t>, Р</w:t>
            </w:r>
            <w:r w:rsidR="00872230">
              <w:rPr>
                <w:rFonts w:ascii="Times New Roman" w:hAnsi="Times New Roman"/>
                <w:sz w:val="24"/>
                <w:szCs w:val="24"/>
              </w:rPr>
              <w:t>евизионная комиссия</w:t>
            </w:r>
          </w:p>
        </w:tc>
      </w:tr>
    </w:tbl>
    <w:p w14:paraId="4E16878E" w14:textId="77777777" w:rsidR="00872230" w:rsidRDefault="00872230" w:rsidP="00183FD4">
      <w:pPr>
        <w:pStyle w:val="ConsPlusCell"/>
        <w:ind w:firstLine="709"/>
        <w:rPr>
          <w:rFonts w:ascii="Times New Roman" w:hAnsi="Times New Roman" w:cs="Times New Roman"/>
          <w:sz w:val="24"/>
          <w:szCs w:val="24"/>
        </w:rPr>
      </w:pPr>
    </w:p>
    <w:p w14:paraId="515B3C16" w14:textId="21F6DA0B" w:rsidR="00872230" w:rsidRDefault="00872230" w:rsidP="00183FD4">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Постановка общерайонной проблемы </w:t>
      </w:r>
      <w:r>
        <w:rPr>
          <w:rFonts w:ascii="Times New Roman" w:hAnsi="Times New Roman" w:cs="Times New Roman"/>
          <w:sz w:val="24"/>
          <w:szCs w:val="24"/>
        </w:rPr>
        <w:br/>
        <w:t>и обоснование необходимости разработки подпрограммы</w:t>
      </w:r>
    </w:p>
    <w:p w14:paraId="16178CD3" w14:textId="2082304E" w:rsidR="002B782A" w:rsidRDefault="002B782A" w:rsidP="00183FD4">
      <w:pPr>
        <w:pStyle w:val="ConsPlusCell"/>
        <w:jc w:val="center"/>
        <w:rPr>
          <w:rFonts w:ascii="Times New Roman" w:hAnsi="Times New Roman" w:cs="Times New Roman"/>
          <w:sz w:val="24"/>
          <w:szCs w:val="24"/>
        </w:rPr>
      </w:pPr>
    </w:p>
    <w:p w14:paraId="4B98CAEF" w14:textId="445EA5E3" w:rsidR="002B782A" w:rsidRPr="00081CF5" w:rsidRDefault="002B782A" w:rsidP="002B782A">
      <w:pPr>
        <w:spacing w:after="0" w:line="240" w:lineRule="auto"/>
        <w:ind w:firstLine="709"/>
        <w:jc w:val="both"/>
        <w:rPr>
          <w:rFonts w:ascii="Times New Roman" w:hAnsi="Times New Roman"/>
          <w:sz w:val="24"/>
          <w:szCs w:val="24"/>
        </w:rPr>
      </w:pPr>
      <w:r w:rsidRPr="00081CF5">
        <w:rPr>
          <w:rFonts w:ascii="Times New Roman" w:hAnsi="Times New Roman"/>
          <w:sz w:val="24"/>
          <w:szCs w:val="24"/>
        </w:rPr>
        <w:t>Долговая политика Ачинского района является неотъемлемой частью финансовой политики Ачинского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14:paraId="149804B8" w14:textId="19DAB56E" w:rsidR="00081CF5" w:rsidRPr="00081CF5" w:rsidRDefault="00081CF5" w:rsidP="00081CF5">
      <w:pPr>
        <w:spacing w:after="0" w:line="240" w:lineRule="auto"/>
        <w:ind w:firstLine="709"/>
        <w:jc w:val="both"/>
        <w:rPr>
          <w:rFonts w:ascii="Times New Roman" w:hAnsi="Times New Roman"/>
          <w:sz w:val="24"/>
          <w:szCs w:val="24"/>
        </w:rPr>
      </w:pPr>
      <w:r w:rsidRPr="00081CF5">
        <w:rPr>
          <w:rFonts w:ascii="Times New Roman" w:hAnsi="Times New Roman"/>
          <w:sz w:val="24"/>
          <w:szCs w:val="24"/>
        </w:rPr>
        <w:t>За период с 2007 по 2009 годы объем муниципального долга уменьшился с 98 163,2 тыс. рублей до 90,1 тыс. рублей. В 2010-2011 годы муниципальный долг в Ачинском районе отсутствовал. В 2013 году администрация Ачинского района оформила бюджетный кредит на покрытие кассового разрыва из-за возникновения выпадающих доходов (</w:t>
      </w:r>
      <w:r w:rsidR="000D4B05" w:rsidRPr="00081CF5">
        <w:rPr>
          <w:rFonts w:ascii="Times New Roman" w:hAnsi="Times New Roman"/>
          <w:sz w:val="24"/>
          <w:szCs w:val="24"/>
        </w:rPr>
        <w:t>недополучен</w:t>
      </w:r>
      <w:r w:rsidR="000D4B05">
        <w:rPr>
          <w:rFonts w:ascii="Times New Roman" w:hAnsi="Times New Roman"/>
          <w:sz w:val="24"/>
          <w:szCs w:val="24"/>
        </w:rPr>
        <w:t>о</w:t>
      </w:r>
      <w:r w:rsidRPr="00081CF5">
        <w:rPr>
          <w:rFonts w:ascii="Times New Roman" w:hAnsi="Times New Roman"/>
          <w:sz w:val="24"/>
          <w:szCs w:val="24"/>
        </w:rPr>
        <w:t xml:space="preserve"> доход</w:t>
      </w:r>
      <w:r w:rsidR="000D4B05">
        <w:rPr>
          <w:rFonts w:ascii="Times New Roman" w:hAnsi="Times New Roman"/>
          <w:sz w:val="24"/>
          <w:szCs w:val="24"/>
        </w:rPr>
        <w:t>ов</w:t>
      </w:r>
      <w:r w:rsidRPr="00081CF5">
        <w:rPr>
          <w:rFonts w:ascii="Times New Roman" w:hAnsi="Times New Roman"/>
          <w:sz w:val="24"/>
          <w:szCs w:val="24"/>
        </w:rPr>
        <w:t xml:space="preserve"> от арендной платы за земли от предприятия ОАО «АГК»). Также в расходах районного бюджета возникли расходы на обслуживание муниципального долга. Доля расходов на обслуживание муниципального долга в расходах районного бюджета составила 0,02 процента. Начиная с 2015 по 2021 год муниципальный долг в Ачинском районе отсутствовал. </w:t>
      </w:r>
    </w:p>
    <w:p w14:paraId="7E0ED0CD" w14:textId="5A76F3A9" w:rsidR="00081CF5" w:rsidRPr="0007356E" w:rsidRDefault="00081CF5" w:rsidP="00081CF5">
      <w:pPr>
        <w:spacing w:after="0" w:line="240" w:lineRule="auto"/>
        <w:ind w:firstLine="709"/>
        <w:jc w:val="both"/>
        <w:rPr>
          <w:rFonts w:ascii="Times New Roman" w:hAnsi="Times New Roman"/>
          <w:sz w:val="24"/>
          <w:szCs w:val="24"/>
        </w:rPr>
      </w:pPr>
      <w:r w:rsidRPr="00081CF5">
        <w:rPr>
          <w:rFonts w:ascii="Times New Roman" w:hAnsi="Times New Roman"/>
          <w:sz w:val="24"/>
          <w:szCs w:val="24"/>
        </w:rPr>
        <w:t xml:space="preserve">При формировании районного бюджета на 2022 год и плановый период 2023-2024 годы, муниципальный долг запланирован в размере 46 000,0 тыс. рублей на каждый финансовый год. Доля расходов на обслуживание муниципального долга в расходах </w:t>
      </w:r>
      <w:r w:rsidRPr="0007356E">
        <w:rPr>
          <w:rFonts w:ascii="Times New Roman" w:hAnsi="Times New Roman"/>
          <w:sz w:val="24"/>
          <w:szCs w:val="24"/>
        </w:rPr>
        <w:t>районного бюджета составит 0,01 процент.</w:t>
      </w:r>
      <w:r w:rsidR="000D4B05" w:rsidRPr="0007356E">
        <w:rPr>
          <w:rFonts w:ascii="Times New Roman" w:hAnsi="Times New Roman"/>
          <w:sz w:val="24"/>
          <w:szCs w:val="24"/>
        </w:rPr>
        <w:t xml:space="preserve"> По состоянию на 01.</w:t>
      </w:r>
      <w:r w:rsidR="00E84D81">
        <w:rPr>
          <w:rFonts w:ascii="Times New Roman" w:hAnsi="Times New Roman"/>
          <w:sz w:val="24"/>
          <w:szCs w:val="24"/>
        </w:rPr>
        <w:t>01</w:t>
      </w:r>
      <w:r w:rsidR="000D4B05" w:rsidRPr="0007356E">
        <w:rPr>
          <w:rFonts w:ascii="Times New Roman" w:hAnsi="Times New Roman"/>
          <w:sz w:val="24"/>
          <w:szCs w:val="24"/>
        </w:rPr>
        <w:t>.202</w:t>
      </w:r>
      <w:r w:rsidR="00E84D81">
        <w:rPr>
          <w:rFonts w:ascii="Times New Roman" w:hAnsi="Times New Roman"/>
          <w:sz w:val="24"/>
          <w:szCs w:val="24"/>
        </w:rPr>
        <w:t>3</w:t>
      </w:r>
      <w:r w:rsidR="000D4B05" w:rsidRPr="0007356E">
        <w:rPr>
          <w:rFonts w:ascii="Times New Roman" w:hAnsi="Times New Roman"/>
          <w:sz w:val="24"/>
          <w:szCs w:val="24"/>
        </w:rPr>
        <w:t xml:space="preserve"> объем муниципального долга составил 1</w:t>
      </w:r>
      <w:r w:rsidR="00E84D81">
        <w:rPr>
          <w:rFonts w:ascii="Times New Roman" w:hAnsi="Times New Roman"/>
          <w:sz w:val="24"/>
          <w:szCs w:val="24"/>
        </w:rPr>
        <w:t>2 956,5 тыс</w:t>
      </w:r>
      <w:r w:rsidR="000D4B05" w:rsidRPr="0007356E">
        <w:rPr>
          <w:rFonts w:ascii="Times New Roman" w:hAnsi="Times New Roman"/>
          <w:sz w:val="24"/>
          <w:szCs w:val="24"/>
        </w:rPr>
        <w:t>. рублей.</w:t>
      </w:r>
    </w:p>
    <w:p w14:paraId="0560E305" w14:textId="579EC0C4" w:rsidR="000D4B05" w:rsidRDefault="000D4B05" w:rsidP="002B782A">
      <w:pPr>
        <w:spacing w:after="0" w:line="240" w:lineRule="auto"/>
        <w:ind w:firstLine="709"/>
        <w:jc w:val="both"/>
        <w:rPr>
          <w:rFonts w:ascii="Times New Roman" w:hAnsi="Times New Roman"/>
          <w:sz w:val="24"/>
          <w:szCs w:val="24"/>
        </w:rPr>
      </w:pPr>
      <w:r w:rsidRPr="0007356E">
        <w:rPr>
          <w:rFonts w:ascii="Times New Roman" w:hAnsi="Times New Roman"/>
          <w:sz w:val="24"/>
          <w:szCs w:val="24"/>
        </w:rPr>
        <w:t>При формировании районного бюджета на 2023 год и плановый период 2024-2025 годы,</w:t>
      </w:r>
      <w:r w:rsidRPr="00F1347A">
        <w:rPr>
          <w:rFonts w:ascii="Times New Roman" w:hAnsi="Times New Roman"/>
          <w:sz w:val="24"/>
          <w:szCs w:val="24"/>
        </w:rPr>
        <w:t xml:space="preserve"> муниципальный долг запланирован в размере </w:t>
      </w:r>
      <w:r w:rsidR="004B31EA">
        <w:rPr>
          <w:rFonts w:ascii="Times New Roman" w:hAnsi="Times New Roman"/>
          <w:sz w:val="24"/>
          <w:szCs w:val="24"/>
        </w:rPr>
        <w:t>30</w:t>
      </w:r>
      <w:r w:rsidRPr="00F1347A">
        <w:rPr>
          <w:rFonts w:ascii="Times New Roman" w:hAnsi="Times New Roman"/>
          <w:sz w:val="24"/>
          <w:szCs w:val="24"/>
        </w:rPr>
        <w:t xml:space="preserve"> 400,0 тыс. рублей на 2023 год и </w:t>
      </w:r>
      <w:r w:rsidR="004B31EA">
        <w:rPr>
          <w:rFonts w:ascii="Times New Roman" w:hAnsi="Times New Roman"/>
          <w:sz w:val="24"/>
          <w:szCs w:val="24"/>
        </w:rPr>
        <w:t>20</w:t>
      </w:r>
      <w:r w:rsidRPr="00F1347A">
        <w:rPr>
          <w:rFonts w:ascii="Times New Roman" w:hAnsi="Times New Roman"/>
          <w:sz w:val="24"/>
          <w:szCs w:val="24"/>
        </w:rPr>
        <w:t> 400,0 тыс. рублей на 2024-2025 годы. Доля расходов на обслуживание муниципального долга в расходах районного бюджета составит 0,</w:t>
      </w:r>
      <w:r w:rsidR="00F1347A" w:rsidRPr="00F1347A">
        <w:rPr>
          <w:rFonts w:ascii="Times New Roman" w:hAnsi="Times New Roman"/>
          <w:sz w:val="24"/>
          <w:szCs w:val="24"/>
        </w:rPr>
        <w:t>3</w:t>
      </w:r>
      <w:r w:rsidRPr="00F1347A">
        <w:rPr>
          <w:rFonts w:ascii="Times New Roman" w:hAnsi="Times New Roman"/>
          <w:sz w:val="24"/>
          <w:szCs w:val="24"/>
        </w:rPr>
        <w:t xml:space="preserve"> процент</w:t>
      </w:r>
      <w:r w:rsidR="00F1347A" w:rsidRPr="00F1347A">
        <w:rPr>
          <w:rFonts w:ascii="Times New Roman" w:hAnsi="Times New Roman"/>
          <w:sz w:val="24"/>
          <w:szCs w:val="24"/>
        </w:rPr>
        <w:t>а</w:t>
      </w:r>
      <w:r w:rsidRPr="00F1347A">
        <w:rPr>
          <w:rFonts w:ascii="Times New Roman" w:hAnsi="Times New Roman"/>
          <w:sz w:val="24"/>
          <w:szCs w:val="24"/>
        </w:rPr>
        <w:t>.</w:t>
      </w:r>
      <w:r w:rsidRPr="000D4B05">
        <w:rPr>
          <w:rFonts w:ascii="Times New Roman" w:hAnsi="Times New Roman"/>
          <w:sz w:val="24"/>
          <w:szCs w:val="24"/>
        </w:rPr>
        <w:t xml:space="preserve"> </w:t>
      </w:r>
    </w:p>
    <w:p w14:paraId="3FAE034C" w14:textId="4A3C4647" w:rsidR="002B782A" w:rsidRPr="00081CF5" w:rsidRDefault="002B782A" w:rsidP="002B782A">
      <w:pPr>
        <w:spacing w:after="0" w:line="240" w:lineRule="auto"/>
        <w:ind w:firstLine="709"/>
        <w:jc w:val="both"/>
        <w:rPr>
          <w:rFonts w:ascii="Times New Roman" w:hAnsi="Times New Roman"/>
          <w:sz w:val="24"/>
          <w:szCs w:val="24"/>
        </w:rPr>
      </w:pPr>
      <w:r w:rsidRPr="00081CF5">
        <w:rPr>
          <w:rFonts w:ascii="Times New Roman" w:hAnsi="Times New Roman"/>
          <w:sz w:val="24"/>
          <w:szCs w:val="24"/>
        </w:rPr>
        <w:t>Приоритетом долговой политики Ачинского района является обеспечение сбалансированности районного бюджета. В качестве основного инструмента краткосрочных заимствований с целью покрытия дефицита районного бюджета используются бюджетные кредиты от других бюджетов бюджетной системы Российской Федерации.</w:t>
      </w:r>
    </w:p>
    <w:p w14:paraId="726B6AE7" w14:textId="7C024236" w:rsidR="00081CF5" w:rsidRPr="00081CF5" w:rsidRDefault="00081CF5" w:rsidP="002B782A">
      <w:pPr>
        <w:spacing w:after="0" w:line="240" w:lineRule="auto"/>
        <w:ind w:firstLine="709"/>
        <w:jc w:val="both"/>
        <w:rPr>
          <w:rFonts w:ascii="Times New Roman" w:hAnsi="Times New Roman"/>
          <w:sz w:val="24"/>
          <w:szCs w:val="24"/>
        </w:rPr>
      </w:pPr>
      <w:r w:rsidRPr="00081CF5">
        <w:rPr>
          <w:rFonts w:ascii="Times New Roman" w:hAnsi="Times New Roman"/>
          <w:sz w:val="24"/>
          <w:szCs w:val="24"/>
        </w:rPr>
        <w:t xml:space="preserve">Динамика и структура муниципального долга представлены в приложении </w:t>
      </w:r>
      <w:r w:rsidR="00150AB6">
        <w:rPr>
          <w:rFonts w:ascii="Times New Roman" w:hAnsi="Times New Roman"/>
          <w:sz w:val="24"/>
          <w:szCs w:val="24"/>
        </w:rPr>
        <w:t xml:space="preserve">№ </w:t>
      </w:r>
      <w:r w:rsidRPr="00081CF5">
        <w:rPr>
          <w:rFonts w:ascii="Times New Roman" w:hAnsi="Times New Roman"/>
          <w:sz w:val="24"/>
          <w:szCs w:val="24"/>
        </w:rPr>
        <w:t>1 к подпрограмме.</w:t>
      </w:r>
    </w:p>
    <w:p w14:paraId="5FD56A70" w14:textId="77777777" w:rsidR="00081CF5" w:rsidRPr="00EB4970" w:rsidRDefault="00081CF5" w:rsidP="002B782A">
      <w:pPr>
        <w:spacing w:after="0" w:line="240" w:lineRule="auto"/>
        <w:ind w:firstLine="709"/>
        <w:jc w:val="both"/>
        <w:rPr>
          <w:rFonts w:ascii="Times New Roman" w:hAnsi="Times New Roman"/>
          <w:sz w:val="24"/>
          <w:szCs w:val="24"/>
        </w:rPr>
      </w:pPr>
    </w:p>
    <w:p w14:paraId="7221D867" w14:textId="77777777" w:rsidR="00872230" w:rsidRPr="00EB4970" w:rsidRDefault="00872230" w:rsidP="00183FD4">
      <w:pPr>
        <w:pStyle w:val="ConsPlusCell"/>
        <w:ind w:firstLine="709"/>
        <w:jc w:val="center"/>
        <w:rPr>
          <w:rFonts w:ascii="Times New Roman" w:hAnsi="Times New Roman" w:cs="Times New Roman"/>
          <w:sz w:val="24"/>
          <w:szCs w:val="24"/>
        </w:rPr>
      </w:pPr>
      <w:r w:rsidRPr="00EB4970">
        <w:rPr>
          <w:rFonts w:ascii="Times New Roman" w:hAnsi="Times New Roman" w:cs="Times New Roman"/>
          <w:sz w:val="24"/>
          <w:szCs w:val="24"/>
        </w:rPr>
        <w:t xml:space="preserve">3. Основная цель, задачи, этапы и сроки выполнения подпрограммы, </w:t>
      </w:r>
      <w:r w:rsidRPr="00EB4970">
        <w:rPr>
          <w:rFonts w:ascii="Times New Roman" w:hAnsi="Times New Roman" w:cs="Times New Roman"/>
          <w:sz w:val="24"/>
          <w:szCs w:val="24"/>
        </w:rPr>
        <w:br/>
        <w:t>целевые индикаторы</w:t>
      </w:r>
    </w:p>
    <w:p w14:paraId="1777CFDF" w14:textId="77777777" w:rsidR="00872230" w:rsidRPr="00EB4970" w:rsidRDefault="00872230" w:rsidP="00183FD4">
      <w:pPr>
        <w:pStyle w:val="ConsPlusCell"/>
        <w:ind w:firstLine="709"/>
        <w:jc w:val="both"/>
        <w:rPr>
          <w:rFonts w:ascii="Times New Roman" w:hAnsi="Times New Roman" w:cs="Times New Roman"/>
          <w:sz w:val="24"/>
          <w:szCs w:val="24"/>
        </w:rPr>
      </w:pPr>
    </w:p>
    <w:p w14:paraId="6A6E5994" w14:textId="77777777" w:rsidR="00872230" w:rsidRPr="00647657" w:rsidRDefault="00872230" w:rsidP="00183FD4">
      <w:pPr>
        <w:pStyle w:val="ConsPlusCell"/>
        <w:ind w:firstLine="709"/>
        <w:jc w:val="both"/>
        <w:rPr>
          <w:rFonts w:ascii="Times New Roman" w:hAnsi="Times New Roman" w:cs="Times New Roman"/>
          <w:sz w:val="24"/>
          <w:szCs w:val="24"/>
        </w:rPr>
      </w:pPr>
      <w:r w:rsidRPr="00647657">
        <w:rPr>
          <w:rFonts w:ascii="Times New Roman" w:hAnsi="Times New Roman" w:cs="Times New Roman"/>
          <w:sz w:val="24"/>
          <w:szCs w:val="24"/>
        </w:rPr>
        <w:t>Приоритетом муниципальной политики в сфере реализации подпрограммы является проведение ответственной долговой политики.</w:t>
      </w:r>
    </w:p>
    <w:p w14:paraId="266F6C1E" w14:textId="2C694196" w:rsidR="00872230" w:rsidRPr="00647657" w:rsidRDefault="00872230" w:rsidP="00183FD4">
      <w:pPr>
        <w:pStyle w:val="ConsPlusCell"/>
        <w:ind w:firstLine="709"/>
        <w:jc w:val="both"/>
        <w:rPr>
          <w:rFonts w:ascii="Times New Roman" w:hAnsi="Times New Roman" w:cs="Times New Roman"/>
          <w:sz w:val="24"/>
          <w:szCs w:val="24"/>
        </w:rPr>
      </w:pPr>
      <w:r w:rsidRPr="00647657">
        <w:rPr>
          <w:rFonts w:ascii="Times New Roman" w:hAnsi="Times New Roman" w:cs="Times New Roman"/>
          <w:sz w:val="24"/>
          <w:szCs w:val="24"/>
        </w:rPr>
        <w:t>Целью подпрограммы является эффективное управление муниципальным долгом.</w:t>
      </w:r>
    </w:p>
    <w:p w14:paraId="1B937D36" w14:textId="77777777" w:rsidR="00872230" w:rsidRPr="00647657" w:rsidRDefault="00872230" w:rsidP="00183FD4">
      <w:pPr>
        <w:pStyle w:val="ConsPlusCell"/>
        <w:ind w:firstLine="709"/>
        <w:jc w:val="both"/>
        <w:rPr>
          <w:rFonts w:ascii="Times New Roman" w:hAnsi="Times New Roman" w:cs="Times New Roman"/>
          <w:sz w:val="24"/>
          <w:szCs w:val="24"/>
        </w:rPr>
      </w:pPr>
      <w:r w:rsidRPr="00647657">
        <w:rPr>
          <w:rFonts w:ascii="Times New Roman" w:hAnsi="Times New Roman" w:cs="Times New Roman"/>
          <w:sz w:val="24"/>
          <w:szCs w:val="24"/>
        </w:rPr>
        <w:t>Для достижения указанной цели необходимо решить следующие задачи:</w:t>
      </w:r>
    </w:p>
    <w:p w14:paraId="043750F2" w14:textId="5D05ED35" w:rsidR="00872230" w:rsidRPr="00647657" w:rsidRDefault="00872230" w:rsidP="00183FD4">
      <w:pPr>
        <w:pStyle w:val="ConsPlusCell"/>
        <w:numPr>
          <w:ilvl w:val="0"/>
          <w:numId w:val="11"/>
        </w:numPr>
        <w:tabs>
          <w:tab w:val="left" w:pos="993"/>
        </w:tabs>
        <w:ind w:left="0" w:firstLine="709"/>
        <w:jc w:val="both"/>
        <w:rPr>
          <w:rFonts w:ascii="Times New Roman" w:hAnsi="Times New Roman" w:cs="Times New Roman"/>
          <w:sz w:val="24"/>
          <w:szCs w:val="24"/>
        </w:rPr>
      </w:pPr>
      <w:r w:rsidRPr="00647657">
        <w:rPr>
          <w:rFonts w:ascii="Times New Roman" w:hAnsi="Times New Roman" w:cs="Times New Roman"/>
          <w:sz w:val="24"/>
          <w:szCs w:val="24"/>
        </w:rPr>
        <w:t>сохранение объема и структуры муниципального долга</w:t>
      </w:r>
      <w:r w:rsidR="00647657" w:rsidRPr="00647657">
        <w:rPr>
          <w:rFonts w:ascii="Times New Roman" w:hAnsi="Times New Roman" w:cs="Times New Roman"/>
          <w:sz w:val="24"/>
          <w:szCs w:val="24"/>
        </w:rPr>
        <w:t xml:space="preserve"> </w:t>
      </w:r>
      <w:r w:rsidRPr="00647657">
        <w:rPr>
          <w:rFonts w:ascii="Times New Roman" w:hAnsi="Times New Roman" w:cs="Times New Roman"/>
          <w:sz w:val="24"/>
          <w:szCs w:val="24"/>
        </w:rPr>
        <w:t>на экономически безопасном уровне;</w:t>
      </w:r>
    </w:p>
    <w:p w14:paraId="5928FC99" w14:textId="476A02AA" w:rsidR="00872230" w:rsidRPr="00647657" w:rsidRDefault="00872230" w:rsidP="00183FD4">
      <w:pPr>
        <w:pStyle w:val="ConsPlusCell"/>
        <w:numPr>
          <w:ilvl w:val="0"/>
          <w:numId w:val="11"/>
        </w:numPr>
        <w:tabs>
          <w:tab w:val="left" w:pos="993"/>
        </w:tabs>
        <w:ind w:left="0" w:firstLine="709"/>
        <w:jc w:val="both"/>
        <w:rPr>
          <w:rFonts w:ascii="Times New Roman" w:hAnsi="Times New Roman" w:cs="Times New Roman"/>
          <w:sz w:val="24"/>
          <w:szCs w:val="24"/>
        </w:rPr>
      </w:pPr>
      <w:r w:rsidRPr="00647657">
        <w:rPr>
          <w:rFonts w:ascii="Times New Roman" w:hAnsi="Times New Roman" w:cs="Times New Roman"/>
          <w:sz w:val="24"/>
          <w:szCs w:val="24"/>
        </w:rPr>
        <w:t>соблюдение ограничений по объему муниципального долга</w:t>
      </w:r>
      <w:r w:rsidR="00647657" w:rsidRPr="00647657">
        <w:rPr>
          <w:rFonts w:ascii="Times New Roman" w:hAnsi="Times New Roman" w:cs="Times New Roman"/>
          <w:sz w:val="24"/>
          <w:szCs w:val="24"/>
        </w:rPr>
        <w:t xml:space="preserve"> </w:t>
      </w:r>
      <w:r w:rsidRPr="00647657">
        <w:rPr>
          <w:rFonts w:ascii="Times New Roman" w:hAnsi="Times New Roman" w:cs="Times New Roman"/>
          <w:sz w:val="24"/>
          <w:szCs w:val="24"/>
        </w:rPr>
        <w:t>и расходам на его обслуживание установленных федеральным законодательством;</w:t>
      </w:r>
    </w:p>
    <w:p w14:paraId="11809E23" w14:textId="0D9D8C4D" w:rsidR="00872230" w:rsidRPr="00647657" w:rsidRDefault="00872230" w:rsidP="00183FD4">
      <w:pPr>
        <w:pStyle w:val="ConsPlusCell"/>
        <w:numPr>
          <w:ilvl w:val="0"/>
          <w:numId w:val="11"/>
        </w:numPr>
        <w:tabs>
          <w:tab w:val="left" w:pos="993"/>
        </w:tabs>
        <w:ind w:left="0" w:firstLine="709"/>
        <w:jc w:val="both"/>
        <w:rPr>
          <w:rFonts w:ascii="Times New Roman" w:hAnsi="Times New Roman" w:cs="Times New Roman"/>
          <w:sz w:val="24"/>
          <w:szCs w:val="24"/>
        </w:rPr>
      </w:pPr>
      <w:r w:rsidRPr="00647657">
        <w:rPr>
          <w:rFonts w:ascii="Times New Roman" w:hAnsi="Times New Roman" w:cs="Times New Roman"/>
          <w:sz w:val="24"/>
          <w:szCs w:val="24"/>
        </w:rPr>
        <w:t>обслуживание муниципального долга.</w:t>
      </w:r>
    </w:p>
    <w:p w14:paraId="30D36E34" w14:textId="3807F30D" w:rsidR="00872230" w:rsidRPr="00322D00" w:rsidRDefault="00872230" w:rsidP="00183FD4">
      <w:pPr>
        <w:pStyle w:val="ConsPlusCell"/>
        <w:ind w:firstLine="709"/>
        <w:jc w:val="both"/>
        <w:rPr>
          <w:rFonts w:ascii="Times New Roman" w:hAnsi="Times New Roman" w:cs="Times New Roman"/>
          <w:sz w:val="24"/>
          <w:szCs w:val="24"/>
        </w:rPr>
      </w:pPr>
      <w:r w:rsidRPr="00322D00">
        <w:rPr>
          <w:rFonts w:ascii="Times New Roman" w:hAnsi="Times New Roman" w:cs="Times New Roman"/>
          <w:sz w:val="24"/>
          <w:szCs w:val="24"/>
        </w:rPr>
        <w:t>Целевыми индикаторами и показателями подпрограммы являются:</w:t>
      </w:r>
    </w:p>
    <w:p w14:paraId="05217C15" w14:textId="7F42F6E1" w:rsidR="002D4386" w:rsidRPr="00322D00" w:rsidRDefault="00287A0E" w:rsidP="002D4386">
      <w:pPr>
        <w:pStyle w:val="ConsPlusCell"/>
        <w:ind w:firstLine="709"/>
        <w:jc w:val="both"/>
        <w:rPr>
          <w:rFonts w:ascii="Times New Roman" w:hAnsi="Times New Roman" w:cs="Times New Roman"/>
          <w:sz w:val="24"/>
          <w:szCs w:val="24"/>
        </w:rPr>
      </w:pPr>
      <w:r w:rsidRPr="00322D00">
        <w:rPr>
          <w:rFonts w:ascii="Times New Roman" w:hAnsi="Times New Roman" w:cs="Times New Roman"/>
          <w:sz w:val="24"/>
          <w:szCs w:val="24"/>
        </w:rPr>
        <w:lastRenderedPageBreak/>
        <w:t>1</w:t>
      </w:r>
      <w:r w:rsidR="002D4386" w:rsidRPr="00322D00">
        <w:rPr>
          <w:rFonts w:ascii="Times New Roman" w:hAnsi="Times New Roman" w:cs="Times New Roman"/>
          <w:sz w:val="24"/>
          <w:szCs w:val="24"/>
        </w:rPr>
        <w:t>) Отношение муниципального долга</w:t>
      </w:r>
      <w:r w:rsidR="00647657" w:rsidRPr="00322D00">
        <w:rPr>
          <w:rFonts w:ascii="Times New Roman" w:hAnsi="Times New Roman" w:cs="Times New Roman"/>
          <w:sz w:val="24"/>
          <w:szCs w:val="24"/>
        </w:rPr>
        <w:t xml:space="preserve"> </w:t>
      </w:r>
      <w:r w:rsidR="002D4386" w:rsidRPr="00322D00">
        <w:rPr>
          <w:rFonts w:ascii="Times New Roman" w:hAnsi="Times New Roman" w:cs="Times New Roman"/>
          <w:sz w:val="24"/>
          <w:szCs w:val="24"/>
        </w:rPr>
        <w:t xml:space="preserve">к доходам районного бюджета </w:t>
      </w:r>
      <w:r w:rsidR="00647657" w:rsidRPr="00322D00">
        <w:rPr>
          <w:rFonts w:ascii="Times New Roman" w:hAnsi="Times New Roman" w:cs="Times New Roman"/>
          <w:sz w:val="24"/>
          <w:szCs w:val="24"/>
        </w:rPr>
        <w:t xml:space="preserve">за исключением </w:t>
      </w:r>
      <w:r w:rsidR="002D4386" w:rsidRPr="00322D00">
        <w:rPr>
          <w:rFonts w:ascii="Times New Roman" w:hAnsi="Times New Roman" w:cs="Times New Roman"/>
          <w:sz w:val="24"/>
          <w:szCs w:val="24"/>
        </w:rPr>
        <w:t>безвозмездных поступлений.</w:t>
      </w:r>
    </w:p>
    <w:p w14:paraId="2403FAFD" w14:textId="3D9096DE" w:rsidR="002D4386" w:rsidRPr="00322D00" w:rsidRDefault="002D4386" w:rsidP="002D4386">
      <w:pPr>
        <w:pStyle w:val="ConsPlusCell"/>
        <w:ind w:firstLine="709"/>
        <w:jc w:val="both"/>
        <w:rPr>
          <w:rFonts w:ascii="Times New Roman" w:hAnsi="Times New Roman" w:cs="Times New Roman"/>
          <w:sz w:val="24"/>
          <w:szCs w:val="24"/>
          <w:highlight w:val="yellow"/>
        </w:rPr>
      </w:pPr>
      <w:r w:rsidRPr="00322D00">
        <w:rPr>
          <w:rFonts w:ascii="Times New Roman" w:hAnsi="Times New Roman" w:cs="Times New Roman"/>
          <w:sz w:val="24"/>
          <w:szCs w:val="24"/>
        </w:rPr>
        <w:t>Показатель рассчитывается как отношение объема муниципального долга</w:t>
      </w:r>
      <w:r w:rsidR="00647657" w:rsidRPr="00322D00">
        <w:rPr>
          <w:rFonts w:ascii="Times New Roman" w:hAnsi="Times New Roman" w:cs="Times New Roman"/>
          <w:sz w:val="24"/>
          <w:szCs w:val="24"/>
        </w:rPr>
        <w:t xml:space="preserve"> </w:t>
      </w:r>
      <w:r w:rsidRPr="00322D00">
        <w:rPr>
          <w:rFonts w:ascii="Times New Roman" w:hAnsi="Times New Roman" w:cs="Times New Roman"/>
          <w:sz w:val="24"/>
          <w:szCs w:val="24"/>
        </w:rPr>
        <w:t xml:space="preserve">за соответствующий год к доходам районного бюджета </w:t>
      </w:r>
      <w:r w:rsidR="00322D00" w:rsidRPr="00322D00">
        <w:rPr>
          <w:rFonts w:ascii="Times New Roman" w:hAnsi="Times New Roman" w:cs="Times New Roman"/>
          <w:sz w:val="24"/>
          <w:szCs w:val="24"/>
        </w:rPr>
        <w:t>за исключением</w:t>
      </w:r>
      <w:r w:rsidRPr="00322D00">
        <w:rPr>
          <w:rFonts w:ascii="Times New Roman" w:hAnsi="Times New Roman" w:cs="Times New Roman"/>
          <w:sz w:val="24"/>
          <w:szCs w:val="24"/>
        </w:rPr>
        <w:t xml:space="preserve"> безвозмездных поступлений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153BD69D" w14:textId="09BC9A1B" w:rsidR="002D4386" w:rsidRPr="00322D00" w:rsidRDefault="00287A0E" w:rsidP="002D4386">
      <w:pPr>
        <w:pStyle w:val="ConsPlusCell"/>
        <w:ind w:firstLine="709"/>
        <w:jc w:val="both"/>
        <w:rPr>
          <w:rFonts w:ascii="Times New Roman" w:hAnsi="Times New Roman" w:cs="Times New Roman"/>
          <w:sz w:val="24"/>
          <w:szCs w:val="24"/>
        </w:rPr>
      </w:pPr>
      <w:r w:rsidRPr="00322D00">
        <w:rPr>
          <w:rFonts w:ascii="Times New Roman" w:hAnsi="Times New Roman" w:cs="Times New Roman"/>
          <w:sz w:val="24"/>
          <w:szCs w:val="24"/>
        </w:rPr>
        <w:t>2</w:t>
      </w:r>
      <w:r w:rsidR="002D4386" w:rsidRPr="00322D00">
        <w:rPr>
          <w:rFonts w:ascii="Times New Roman" w:hAnsi="Times New Roman" w:cs="Times New Roman"/>
          <w:sz w:val="24"/>
          <w:szCs w:val="24"/>
        </w:rPr>
        <w:t xml:space="preserve">) Отношение годовой суммы платежей на погашение и обслуживание муниципального долга к доходам районного бюджета. </w:t>
      </w:r>
    </w:p>
    <w:p w14:paraId="568CFC1C" w14:textId="2370A167" w:rsidR="002D4386" w:rsidRPr="00322D00" w:rsidRDefault="002D4386" w:rsidP="00856EDB">
      <w:pPr>
        <w:pStyle w:val="ConsPlusCell"/>
        <w:ind w:firstLine="709"/>
        <w:jc w:val="both"/>
        <w:rPr>
          <w:rFonts w:ascii="Times New Roman" w:hAnsi="Times New Roman" w:cs="Times New Roman"/>
          <w:sz w:val="24"/>
          <w:szCs w:val="24"/>
        </w:rPr>
      </w:pPr>
      <w:r w:rsidRPr="00322D00">
        <w:rPr>
          <w:rFonts w:ascii="Times New Roman" w:hAnsi="Times New Roman" w:cs="Times New Roman"/>
          <w:sz w:val="24"/>
          <w:szCs w:val="24"/>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районного бюджета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6FD20A2A" w14:textId="32ECAA9C" w:rsidR="002D4386" w:rsidRPr="00322D00" w:rsidRDefault="00287A0E" w:rsidP="002D4386">
      <w:pPr>
        <w:pStyle w:val="ConsPlusCell"/>
        <w:ind w:firstLine="709"/>
        <w:jc w:val="both"/>
        <w:rPr>
          <w:rFonts w:ascii="Times New Roman" w:hAnsi="Times New Roman" w:cs="Times New Roman"/>
          <w:sz w:val="24"/>
          <w:szCs w:val="24"/>
        </w:rPr>
      </w:pPr>
      <w:r w:rsidRPr="00322D00">
        <w:rPr>
          <w:rFonts w:ascii="Times New Roman" w:hAnsi="Times New Roman" w:cs="Times New Roman"/>
          <w:sz w:val="24"/>
          <w:szCs w:val="24"/>
        </w:rPr>
        <w:t>3</w:t>
      </w:r>
      <w:r w:rsidR="002D4386" w:rsidRPr="00322D00">
        <w:rPr>
          <w:rFonts w:ascii="Times New Roman" w:hAnsi="Times New Roman" w:cs="Times New Roman"/>
          <w:sz w:val="24"/>
          <w:szCs w:val="24"/>
        </w:rPr>
        <w:t>) Доля расходов на обслуживание муниципального долга</w:t>
      </w:r>
      <w:r w:rsidR="00322D00" w:rsidRPr="00322D00">
        <w:rPr>
          <w:rFonts w:ascii="Times New Roman" w:hAnsi="Times New Roman" w:cs="Times New Roman"/>
          <w:sz w:val="24"/>
          <w:szCs w:val="24"/>
        </w:rPr>
        <w:t xml:space="preserve"> </w:t>
      </w:r>
      <w:r w:rsidR="002D4386" w:rsidRPr="00322D00">
        <w:rPr>
          <w:rFonts w:ascii="Times New Roman" w:hAnsi="Times New Roman" w:cs="Times New Roman"/>
          <w:sz w:val="24"/>
          <w:szCs w:val="24"/>
        </w:rPr>
        <w:t>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3FB76200" w14:textId="3CD44B9F" w:rsidR="002D4386" w:rsidRPr="00322D00" w:rsidRDefault="002D4386" w:rsidP="002D4386">
      <w:pPr>
        <w:pStyle w:val="ConsPlusCell"/>
        <w:ind w:firstLine="709"/>
        <w:jc w:val="both"/>
        <w:rPr>
          <w:rFonts w:ascii="Times New Roman" w:hAnsi="Times New Roman" w:cs="Times New Roman"/>
          <w:sz w:val="24"/>
          <w:szCs w:val="24"/>
        </w:rPr>
      </w:pPr>
      <w:r w:rsidRPr="00322D00">
        <w:rPr>
          <w:rFonts w:ascii="Times New Roman" w:hAnsi="Times New Roman" w:cs="Times New Roman"/>
          <w:sz w:val="24"/>
          <w:szCs w:val="24"/>
        </w:rPr>
        <w:t>Показатель рассчитывается как отношение объема расходов на обслуживание муниципального долга</w:t>
      </w:r>
      <w:r w:rsidR="00322D00" w:rsidRPr="00322D00">
        <w:rPr>
          <w:rFonts w:ascii="Times New Roman" w:hAnsi="Times New Roman" w:cs="Times New Roman"/>
          <w:sz w:val="24"/>
          <w:szCs w:val="24"/>
        </w:rPr>
        <w:t xml:space="preserve"> </w:t>
      </w:r>
      <w:r w:rsidRPr="00322D00">
        <w:rPr>
          <w:rFonts w:ascii="Times New Roman" w:hAnsi="Times New Roman" w:cs="Times New Roman"/>
          <w:sz w:val="24"/>
          <w:szCs w:val="24"/>
        </w:rPr>
        <w:t>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0833630D" w14:textId="7D3785F5" w:rsidR="00872230" w:rsidRPr="00322D00" w:rsidRDefault="00287A0E" w:rsidP="002D4386">
      <w:pPr>
        <w:pStyle w:val="ConsPlusCell"/>
        <w:tabs>
          <w:tab w:val="left" w:pos="993"/>
        </w:tabs>
        <w:ind w:left="709"/>
        <w:jc w:val="both"/>
        <w:rPr>
          <w:rFonts w:ascii="Times New Roman" w:hAnsi="Times New Roman" w:cs="Times New Roman"/>
          <w:sz w:val="24"/>
          <w:szCs w:val="24"/>
        </w:rPr>
      </w:pPr>
      <w:r w:rsidRPr="00322D00">
        <w:rPr>
          <w:rFonts w:ascii="Times New Roman" w:hAnsi="Times New Roman" w:cs="Times New Roman"/>
          <w:sz w:val="24"/>
          <w:szCs w:val="24"/>
        </w:rPr>
        <w:t>4</w:t>
      </w:r>
      <w:r w:rsidR="002D4386" w:rsidRPr="00322D00">
        <w:rPr>
          <w:rFonts w:ascii="Times New Roman" w:hAnsi="Times New Roman" w:cs="Times New Roman"/>
          <w:sz w:val="24"/>
          <w:szCs w:val="24"/>
        </w:rPr>
        <w:t xml:space="preserve">) </w:t>
      </w:r>
      <w:r w:rsidR="00A317BA" w:rsidRPr="00322D00">
        <w:rPr>
          <w:rFonts w:ascii="Times New Roman" w:hAnsi="Times New Roman" w:cs="Times New Roman"/>
          <w:sz w:val="24"/>
          <w:szCs w:val="24"/>
        </w:rPr>
        <w:t>П</w:t>
      </w:r>
      <w:r w:rsidR="00872230" w:rsidRPr="00322D00">
        <w:rPr>
          <w:rFonts w:ascii="Times New Roman" w:hAnsi="Times New Roman" w:cs="Times New Roman"/>
          <w:sz w:val="24"/>
          <w:szCs w:val="24"/>
        </w:rPr>
        <w:t>росроченная задолженность по долговым обязательствам.</w:t>
      </w:r>
    </w:p>
    <w:p w14:paraId="366BA644" w14:textId="1A6C03A3" w:rsidR="00872230" w:rsidRPr="00150AB6" w:rsidRDefault="00872230" w:rsidP="00183FD4">
      <w:pPr>
        <w:pStyle w:val="ConsPlusCell"/>
        <w:ind w:firstLine="709"/>
        <w:jc w:val="both"/>
        <w:rPr>
          <w:rFonts w:ascii="Times New Roman" w:hAnsi="Times New Roman" w:cs="Times New Roman"/>
          <w:sz w:val="24"/>
          <w:szCs w:val="24"/>
        </w:rPr>
      </w:pPr>
      <w:r w:rsidRPr="00322D00">
        <w:rPr>
          <w:rFonts w:ascii="Times New Roman" w:hAnsi="Times New Roman" w:cs="Times New Roman"/>
          <w:sz w:val="24"/>
          <w:szCs w:val="24"/>
        </w:rPr>
        <w:t>Сведения о наличии просроченной задолженности за соответствующий год доступны в муниципальной долговой книге Ачинского района. Показатель измеряется в тыс</w:t>
      </w:r>
      <w:r w:rsidR="00322D00" w:rsidRPr="00322D00">
        <w:rPr>
          <w:rFonts w:ascii="Times New Roman" w:hAnsi="Times New Roman" w:cs="Times New Roman"/>
          <w:sz w:val="24"/>
          <w:szCs w:val="24"/>
        </w:rPr>
        <w:t>.</w:t>
      </w:r>
      <w:r w:rsidR="00322D00">
        <w:rPr>
          <w:rFonts w:ascii="Times New Roman" w:hAnsi="Times New Roman" w:cs="Times New Roman"/>
          <w:sz w:val="24"/>
          <w:szCs w:val="24"/>
        </w:rPr>
        <w:t xml:space="preserve"> </w:t>
      </w:r>
      <w:r w:rsidRPr="00150AB6">
        <w:rPr>
          <w:rFonts w:ascii="Times New Roman" w:hAnsi="Times New Roman" w:cs="Times New Roman"/>
          <w:sz w:val="24"/>
          <w:szCs w:val="24"/>
        </w:rPr>
        <w:t>рублей.</w:t>
      </w:r>
    </w:p>
    <w:p w14:paraId="0454F5FD" w14:textId="535E5AB4" w:rsidR="00872230" w:rsidRDefault="00872230" w:rsidP="00183FD4">
      <w:pPr>
        <w:pStyle w:val="ConsPlusCell"/>
        <w:ind w:firstLine="709"/>
        <w:jc w:val="both"/>
        <w:rPr>
          <w:rFonts w:ascii="Times New Roman" w:hAnsi="Times New Roman" w:cs="Times New Roman"/>
          <w:sz w:val="24"/>
          <w:szCs w:val="24"/>
        </w:rPr>
      </w:pPr>
      <w:r w:rsidRPr="00150AB6">
        <w:rPr>
          <w:rFonts w:ascii="Times New Roman" w:hAnsi="Times New Roman" w:cs="Times New Roman"/>
          <w:sz w:val="24"/>
          <w:szCs w:val="24"/>
        </w:rPr>
        <w:t xml:space="preserve">Значения целевых индикаторов подпрограммы представлены в приложении </w:t>
      </w:r>
      <w:r w:rsidR="00150AB6" w:rsidRPr="00150AB6">
        <w:rPr>
          <w:rFonts w:ascii="Times New Roman" w:hAnsi="Times New Roman" w:cs="Times New Roman"/>
          <w:sz w:val="24"/>
          <w:szCs w:val="24"/>
        </w:rPr>
        <w:t xml:space="preserve">№ </w:t>
      </w:r>
      <w:r w:rsidR="00322D00" w:rsidRPr="00150AB6">
        <w:rPr>
          <w:rFonts w:ascii="Times New Roman" w:hAnsi="Times New Roman" w:cs="Times New Roman"/>
          <w:sz w:val="24"/>
          <w:szCs w:val="24"/>
        </w:rPr>
        <w:t>2</w:t>
      </w:r>
      <w:r w:rsidRPr="00150AB6">
        <w:rPr>
          <w:rFonts w:ascii="Times New Roman" w:hAnsi="Times New Roman" w:cs="Times New Roman"/>
          <w:sz w:val="24"/>
          <w:szCs w:val="24"/>
        </w:rPr>
        <w:t xml:space="preserve"> к подпрограмме.</w:t>
      </w:r>
    </w:p>
    <w:p w14:paraId="047BACD1" w14:textId="77777777" w:rsidR="00F1347A" w:rsidRPr="00150AB6" w:rsidRDefault="00F1347A" w:rsidP="00183FD4">
      <w:pPr>
        <w:pStyle w:val="ConsPlusCell"/>
        <w:ind w:firstLine="709"/>
        <w:jc w:val="both"/>
        <w:rPr>
          <w:rFonts w:ascii="Times New Roman" w:hAnsi="Times New Roman" w:cs="Times New Roman"/>
          <w:sz w:val="24"/>
          <w:szCs w:val="24"/>
        </w:rPr>
      </w:pPr>
    </w:p>
    <w:p w14:paraId="4A6D90E6" w14:textId="77777777" w:rsidR="00872230" w:rsidRPr="00150AB6" w:rsidRDefault="00872230" w:rsidP="00183FD4">
      <w:pPr>
        <w:pStyle w:val="ConsPlusCell"/>
        <w:ind w:firstLine="709"/>
        <w:jc w:val="center"/>
        <w:rPr>
          <w:rFonts w:ascii="Times New Roman" w:hAnsi="Times New Roman" w:cs="Times New Roman"/>
          <w:sz w:val="24"/>
          <w:szCs w:val="24"/>
        </w:rPr>
      </w:pPr>
      <w:r w:rsidRPr="00150AB6">
        <w:rPr>
          <w:rFonts w:ascii="Times New Roman" w:hAnsi="Times New Roman" w:cs="Times New Roman"/>
          <w:sz w:val="24"/>
          <w:szCs w:val="24"/>
        </w:rPr>
        <w:t>4. Механизм реализации подпрограммы</w:t>
      </w:r>
    </w:p>
    <w:p w14:paraId="685CA4EA" w14:textId="77777777" w:rsidR="00872230" w:rsidRPr="00150AB6" w:rsidRDefault="00872230" w:rsidP="00183FD4">
      <w:pPr>
        <w:pStyle w:val="ConsPlusCell"/>
        <w:ind w:firstLine="709"/>
        <w:jc w:val="both"/>
        <w:rPr>
          <w:rFonts w:ascii="Times New Roman" w:hAnsi="Times New Roman" w:cs="Times New Roman"/>
          <w:sz w:val="24"/>
          <w:szCs w:val="24"/>
        </w:rPr>
      </w:pPr>
    </w:p>
    <w:p w14:paraId="452F8B49" w14:textId="77777777" w:rsidR="00872230" w:rsidRPr="00B51A02" w:rsidRDefault="00872230" w:rsidP="00183FD4">
      <w:pPr>
        <w:pStyle w:val="ConsPlusCell"/>
        <w:ind w:firstLine="709"/>
        <w:jc w:val="both"/>
        <w:rPr>
          <w:rFonts w:ascii="Times New Roman" w:hAnsi="Times New Roman" w:cs="Times New Roman"/>
          <w:sz w:val="24"/>
          <w:szCs w:val="24"/>
        </w:rPr>
      </w:pPr>
      <w:r w:rsidRPr="00B51A02">
        <w:rPr>
          <w:rFonts w:ascii="Times New Roman" w:hAnsi="Times New Roman" w:cs="Times New Roman"/>
          <w:sz w:val="24"/>
          <w:szCs w:val="24"/>
        </w:rPr>
        <w:t>Источником финансирования подпрограммы является районный бюджет.</w:t>
      </w:r>
    </w:p>
    <w:p w14:paraId="4BFF4709" w14:textId="0F171012" w:rsidR="00872230" w:rsidRPr="00856EDB" w:rsidRDefault="00872230" w:rsidP="00183FD4">
      <w:pPr>
        <w:pStyle w:val="ConsPlusCell"/>
        <w:ind w:firstLine="709"/>
        <w:jc w:val="both"/>
        <w:rPr>
          <w:rFonts w:ascii="Times New Roman" w:hAnsi="Times New Roman" w:cs="Times New Roman"/>
          <w:sz w:val="24"/>
          <w:szCs w:val="24"/>
        </w:rPr>
      </w:pPr>
      <w:r w:rsidRPr="00B51A02">
        <w:rPr>
          <w:rFonts w:ascii="Times New Roman" w:hAnsi="Times New Roman" w:cs="Times New Roman"/>
          <w:sz w:val="24"/>
          <w:szCs w:val="24"/>
        </w:rPr>
        <w:t xml:space="preserve">Главным распорядителем бюджетных средств, предусмотренных на реализацию </w:t>
      </w:r>
      <w:r w:rsidRPr="00856EDB">
        <w:rPr>
          <w:rFonts w:ascii="Times New Roman" w:hAnsi="Times New Roman" w:cs="Times New Roman"/>
          <w:sz w:val="24"/>
          <w:szCs w:val="24"/>
        </w:rPr>
        <w:t>мероприятий подпрограммы, является финансовое управление.</w:t>
      </w:r>
    </w:p>
    <w:p w14:paraId="1B55041B" w14:textId="217FFC73" w:rsidR="00872230" w:rsidRPr="00856EDB" w:rsidRDefault="00872230" w:rsidP="00183FD4">
      <w:pPr>
        <w:pStyle w:val="ConsPlusCell"/>
        <w:ind w:firstLine="709"/>
        <w:jc w:val="both"/>
        <w:rPr>
          <w:rFonts w:ascii="Times New Roman" w:hAnsi="Times New Roman" w:cs="Times New Roman"/>
          <w:sz w:val="24"/>
          <w:szCs w:val="24"/>
        </w:rPr>
      </w:pPr>
      <w:r w:rsidRPr="00856EDB">
        <w:rPr>
          <w:rFonts w:ascii="Times New Roman" w:hAnsi="Times New Roman" w:cs="Times New Roman"/>
          <w:sz w:val="24"/>
          <w:szCs w:val="24"/>
        </w:rPr>
        <w:t>В рамках подпрограммы реализуются пять основных мероприяти</w:t>
      </w:r>
      <w:r w:rsidR="00150AB6" w:rsidRPr="00856EDB">
        <w:rPr>
          <w:rFonts w:ascii="Times New Roman" w:hAnsi="Times New Roman" w:cs="Times New Roman"/>
          <w:sz w:val="24"/>
          <w:szCs w:val="24"/>
        </w:rPr>
        <w:t>й.</w:t>
      </w:r>
    </w:p>
    <w:p w14:paraId="278B3F80" w14:textId="05EAD17C" w:rsidR="00872230" w:rsidRPr="00856EDB"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sidRPr="00856EDB">
        <w:rPr>
          <w:rFonts w:ascii="Times New Roman" w:hAnsi="Times New Roman" w:cs="Times New Roman"/>
          <w:sz w:val="24"/>
          <w:szCs w:val="24"/>
        </w:rPr>
        <w:t>Разработка программы муниципальных внутренних заимствований (далее – программы) на очередной финансовый год и плановый период.</w:t>
      </w:r>
    </w:p>
    <w:p w14:paraId="237E9C5D" w14:textId="77777777" w:rsidR="00856EDB" w:rsidRPr="00856EDB" w:rsidRDefault="00856EDB" w:rsidP="00856EDB">
      <w:pPr>
        <w:pStyle w:val="ConsPlusCell"/>
        <w:tabs>
          <w:tab w:val="left" w:pos="993"/>
        </w:tabs>
        <w:ind w:firstLine="992"/>
        <w:jc w:val="both"/>
        <w:rPr>
          <w:rFonts w:ascii="Times New Roman" w:hAnsi="Times New Roman" w:cs="Times New Roman"/>
          <w:sz w:val="24"/>
          <w:szCs w:val="24"/>
        </w:rPr>
      </w:pPr>
      <w:r w:rsidRPr="00856EDB">
        <w:rPr>
          <w:rFonts w:ascii="Times New Roman" w:hAnsi="Times New Roman" w:cs="Times New Roman"/>
          <w:sz w:val="24"/>
          <w:szCs w:val="24"/>
        </w:rPr>
        <w:t>Разработка программ осуществляется в соответствии с Бюджетным кодексом Российской Федерации.</w:t>
      </w:r>
    </w:p>
    <w:p w14:paraId="4B41563B" w14:textId="0106C613" w:rsidR="00856EDB" w:rsidRPr="00856EDB" w:rsidRDefault="00856EDB" w:rsidP="00856EDB">
      <w:pPr>
        <w:pStyle w:val="ConsPlusCell"/>
        <w:tabs>
          <w:tab w:val="left" w:pos="993"/>
        </w:tabs>
        <w:ind w:firstLine="992"/>
        <w:jc w:val="both"/>
        <w:rPr>
          <w:rFonts w:ascii="Times New Roman" w:hAnsi="Times New Roman" w:cs="Times New Roman"/>
          <w:sz w:val="24"/>
          <w:szCs w:val="24"/>
        </w:rPr>
      </w:pPr>
      <w:r w:rsidRPr="00856EDB">
        <w:rPr>
          <w:rFonts w:ascii="Times New Roman" w:hAnsi="Times New Roman" w:cs="Times New Roman"/>
          <w:sz w:val="24"/>
          <w:szCs w:val="24"/>
        </w:rPr>
        <w:t>Проекты программ разрабатываются на основе прогноза социально-экономического развития Ачинского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14:paraId="0B9D87A2" w14:textId="67B24221" w:rsidR="00856EDB" w:rsidRPr="00C058D1" w:rsidRDefault="00856EDB" w:rsidP="00856EDB">
      <w:pPr>
        <w:pStyle w:val="ConsPlusCell"/>
        <w:tabs>
          <w:tab w:val="left" w:pos="993"/>
        </w:tabs>
        <w:ind w:firstLine="992"/>
        <w:jc w:val="both"/>
        <w:rPr>
          <w:rFonts w:ascii="Times New Roman" w:hAnsi="Times New Roman" w:cs="Times New Roman"/>
          <w:sz w:val="24"/>
          <w:szCs w:val="24"/>
          <w:highlight w:val="yellow"/>
        </w:rPr>
      </w:pPr>
      <w:r w:rsidRPr="00856EDB">
        <w:rPr>
          <w:rFonts w:ascii="Times New Roman" w:hAnsi="Times New Roman" w:cs="Times New Roman"/>
          <w:sz w:val="24"/>
          <w:szCs w:val="24"/>
        </w:rPr>
        <w:t xml:space="preserve">Программы утверждаются решением </w:t>
      </w:r>
      <w:r>
        <w:rPr>
          <w:rFonts w:ascii="Times New Roman" w:hAnsi="Times New Roman" w:cs="Times New Roman"/>
          <w:sz w:val="24"/>
          <w:szCs w:val="24"/>
        </w:rPr>
        <w:t>Ачинского</w:t>
      </w:r>
      <w:r w:rsidRPr="00856EDB">
        <w:rPr>
          <w:rFonts w:ascii="Times New Roman" w:hAnsi="Times New Roman" w:cs="Times New Roman"/>
          <w:sz w:val="24"/>
          <w:szCs w:val="24"/>
        </w:rPr>
        <w:t xml:space="preserve"> Совета депутатов о районном бюджете на очередной финансовый год и плановый период</w:t>
      </w:r>
      <w:r>
        <w:rPr>
          <w:rFonts w:ascii="Times New Roman" w:hAnsi="Times New Roman" w:cs="Times New Roman"/>
          <w:sz w:val="24"/>
          <w:szCs w:val="24"/>
        </w:rPr>
        <w:t>.</w:t>
      </w:r>
    </w:p>
    <w:p w14:paraId="26B85514" w14:textId="063D78D3" w:rsidR="00872230" w:rsidRPr="00856EDB"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sidRPr="00856EDB">
        <w:rPr>
          <w:rFonts w:ascii="Times New Roman" w:hAnsi="Times New Roman" w:cs="Times New Roman"/>
          <w:sz w:val="24"/>
          <w:szCs w:val="24"/>
        </w:rPr>
        <w:t>Мониторинг состояния объема муниципального долга</w:t>
      </w:r>
      <w:r w:rsidR="00150AB6" w:rsidRPr="00856EDB">
        <w:rPr>
          <w:rFonts w:ascii="Times New Roman" w:hAnsi="Times New Roman" w:cs="Times New Roman"/>
          <w:sz w:val="24"/>
          <w:szCs w:val="24"/>
        </w:rPr>
        <w:t xml:space="preserve"> </w:t>
      </w:r>
      <w:r w:rsidRPr="00856EDB">
        <w:rPr>
          <w:rFonts w:ascii="Times New Roman" w:hAnsi="Times New Roman" w:cs="Times New Roman"/>
          <w:sz w:val="24"/>
          <w:szCs w:val="24"/>
        </w:rPr>
        <w:t>и расходов на его обслуживание на предмет соответствия ограничениям, установленным Бюджетным кодексом Российской Федерации.</w:t>
      </w:r>
    </w:p>
    <w:p w14:paraId="781A51B3" w14:textId="3F2A17C6" w:rsidR="00856EDB" w:rsidRPr="00C058D1" w:rsidRDefault="00856EDB" w:rsidP="00856EDB">
      <w:pPr>
        <w:pStyle w:val="ConsPlusCell"/>
        <w:tabs>
          <w:tab w:val="left" w:pos="993"/>
        </w:tabs>
        <w:ind w:firstLine="709"/>
        <w:jc w:val="both"/>
        <w:rPr>
          <w:rFonts w:ascii="Times New Roman" w:hAnsi="Times New Roman" w:cs="Times New Roman"/>
          <w:sz w:val="24"/>
          <w:szCs w:val="24"/>
          <w:highlight w:val="yellow"/>
        </w:rPr>
      </w:pPr>
      <w:r w:rsidRPr="00856EDB">
        <w:rPr>
          <w:rFonts w:ascii="Times New Roman" w:hAnsi="Times New Roman" w:cs="Times New Roman"/>
          <w:sz w:val="24"/>
          <w:szCs w:val="24"/>
        </w:rPr>
        <w:t xml:space="preserve">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Ограничения должны соблюдаться при утверждении районного бюджета на очередной финансовый год и плановый период, отчета </w:t>
      </w:r>
      <w:r w:rsidRPr="00856EDB">
        <w:rPr>
          <w:rFonts w:ascii="Times New Roman" w:hAnsi="Times New Roman" w:cs="Times New Roman"/>
          <w:sz w:val="24"/>
          <w:szCs w:val="24"/>
        </w:rPr>
        <w:lastRenderedPageBreak/>
        <w:t>о его исполнении и внесении изменений в районный бюджет на очередной финансовый год и плановый период.</w:t>
      </w:r>
    </w:p>
    <w:p w14:paraId="309EA556" w14:textId="4CDEEA49" w:rsidR="00872230" w:rsidRPr="00856EDB"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sidRPr="00856EDB">
        <w:rPr>
          <w:rFonts w:ascii="Times New Roman" w:hAnsi="Times New Roman" w:cs="Times New Roman"/>
          <w:sz w:val="24"/>
          <w:szCs w:val="24"/>
        </w:rPr>
        <w:t>Планирование расходов на обслуживание муниципального долга.</w:t>
      </w:r>
    </w:p>
    <w:p w14:paraId="5139B38D" w14:textId="461B86EB" w:rsidR="00872230" w:rsidRPr="00856EDB" w:rsidRDefault="00872230" w:rsidP="00183FD4">
      <w:pPr>
        <w:pStyle w:val="ConsPlusCell"/>
        <w:ind w:firstLine="709"/>
        <w:jc w:val="both"/>
        <w:rPr>
          <w:rFonts w:ascii="Times New Roman" w:hAnsi="Times New Roman" w:cs="Times New Roman"/>
          <w:sz w:val="24"/>
          <w:szCs w:val="24"/>
        </w:rPr>
      </w:pPr>
      <w:r w:rsidRPr="00856EDB">
        <w:rPr>
          <w:rFonts w:ascii="Times New Roman" w:hAnsi="Times New Roman" w:cs="Times New Roman"/>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w:t>
      </w:r>
      <w:r w:rsidR="00150AB6" w:rsidRPr="00856EDB">
        <w:rPr>
          <w:rFonts w:ascii="Times New Roman" w:hAnsi="Times New Roman" w:cs="Times New Roman"/>
          <w:sz w:val="24"/>
          <w:szCs w:val="24"/>
        </w:rPr>
        <w:t xml:space="preserve"> </w:t>
      </w:r>
      <w:r w:rsidRPr="00856EDB">
        <w:rPr>
          <w:rFonts w:ascii="Times New Roman" w:hAnsi="Times New Roman" w:cs="Times New Roman"/>
          <w:sz w:val="24"/>
          <w:szCs w:val="24"/>
        </w:rPr>
        <w:t>возрастают соответственно расходы на его обслуживание.</w:t>
      </w:r>
    </w:p>
    <w:p w14:paraId="2DAA03DD" w14:textId="77777777" w:rsidR="00872230" w:rsidRPr="00856EDB" w:rsidRDefault="00872230" w:rsidP="00183FD4">
      <w:pPr>
        <w:pStyle w:val="ConsPlusCell"/>
        <w:ind w:firstLine="709"/>
        <w:jc w:val="both"/>
        <w:rPr>
          <w:rFonts w:ascii="Times New Roman" w:hAnsi="Times New Roman" w:cs="Times New Roman"/>
          <w:sz w:val="24"/>
          <w:szCs w:val="24"/>
        </w:rPr>
      </w:pPr>
      <w:r w:rsidRPr="00856EDB">
        <w:rPr>
          <w:rFonts w:ascii="Times New Roman" w:hAnsi="Times New Roman" w:cs="Times New Roman"/>
          <w:sz w:val="24"/>
          <w:szCs w:val="24"/>
        </w:rPr>
        <w:t>Данное мероприятие предполагает планирование расходов районного бюджета в объеме, необходимом для полного и своевременного исполнения долговых обязательств по выплате процентных платежей по муниципальному долгу.</w:t>
      </w:r>
    </w:p>
    <w:p w14:paraId="6E62EE61" w14:textId="2913B59F" w:rsidR="00872230" w:rsidRPr="00856EDB" w:rsidRDefault="00872230" w:rsidP="00183FD4">
      <w:pPr>
        <w:pStyle w:val="ConsPlusCell"/>
        <w:ind w:firstLine="709"/>
        <w:jc w:val="both"/>
        <w:rPr>
          <w:rFonts w:ascii="Times New Roman" w:hAnsi="Times New Roman" w:cs="Times New Roman"/>
          <w:sz w:val="24"/>
          <w:szCs w:val="24"/>
        </w:rPr>
      </w:pPr>
      <w:r w:rsidRPr="00856EDB">
        <w:rPr>
          <w:rFonts w:ascii="Times New Roman" w:hAnsi="Times New Roman" w:cs="Times New Roman"/>
          <w:sz w:val="24"/>
          <w:szCs w:val="24"/>
        </w:rPr>
        <w:t>Расходные обязательства Ачинского района по обслуживанию муниципального долга</w:t>
      </w:r>
      <w:r w:rsidR="00150AB6" w:rsidRPr="00856EDB">
        <w:rPr>
          <w:rFonts w:ascii="Times New Roman" w:hAnsi="Times New Roman" w:cs="Times New Roman"/>
          <w:sz w:val="24"/>
          <w:szCs w:val="24"/>
        </w:rPr>
        <w:t xml:space="preserve"> </w:t>
      </w:r>
      <w:r w:rsidRPr="00856EDB">
        <w:rPr>
          <w:rFonts w:ascii="Times New Roman" w:hAnsi="Times New Roman" w:cs="Times New Roman"/>
          <w:sz w:val="24"/>
          <w:szCs w:val="24"/>
        </w:rPr>
        <w:t>возникают в результате заключения соглашений о предоставлении из краевого бюджета бюджетных кредитов.</w:t>
      </w:r>
    </w:p>
    <w:p w14:paraId="645FE8CF" w14:textId="0421C8FF" w:rsidR="00872230" w:rsidRPr="00856EDB"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sidRPr="00856EDB">
        <w:rPr>
          <w:rFonts w:ascii="Times New Roman" w:hAnsi="Times New Roman" w:cs="Times New Roman"/>
          <w:sz w:val="24"/>
          <w:szCs w:val="24"/>
        </w:rPr>
        <w:t>Планирование расходов, связанных с осуществлением заимствований.</w:t>
      </w:r>
    </w:p>
    <w:p w14:paraId="4E734ADA" w14:textId="742B5CD7" w:rsidR="00872230" w:rsidRPr="00856EDB" w:rsidRDefault="00872230" w:rsidP="00183FD4">
      <w:pPr>
        <w:pStyle w:val="ConsPlusCell"/>
        <w:ind w:firstLine="709"/>
        <w:jc w:val="both"/>
        <w:rPr>
          <w:rFonts w:ascii="Times New Roman" w:hAnsi="Times New Roman" w:cs="Times New Roman"/>
          <w:sz w:val="24"/>
          <w:szCs w:val="24"/>
        </w:rPr>
      </w:pPr>
      <w:r w:rsidRPr="00856EDB">
        <w:rPr>
          <w:rFonts w:ascii="Times New Roman" w:hAnsi="Times New Roman" w:cs="Times New Roman"/>
          <w:sz w:val="24"/>
          <w:szCs w:val="24"/>
        </w:rPr>
        <w:t>Реализация данного мероприятия предполагает привлечение средств и доступ к информационным ресурсам в целях эффективного управления муниципальным долгом.</w:t>
      </w:r>
    </w:p>
    <w:p w14:paraId="380B7E7D" w14:textId="77777777" w:rsidR="00872230" w:rsidRPr="00856EDB"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sidRPr="00856EDB">
        <w:rPr>
          <w:rFonts w:ascii="Times New Roman" w:hAnsi="Times New Roman" w:cs="Times New Roman"/>
          <w:sz w:val="24"/>
          <w:szCs w:val="24"/>
        </w:rPr>
        <w:t>Соблюдение сроков исполнения долговых обязательств Ачинского района.</w:t>
      </w:r>
    </w:p>
    <w:p w14:paraId="22A88FB8" w14:textId="77777777" w:rsidR="00872230" w:rsidRPr="00856EDB" w:rsidRDefault="00872230" w:rsidP="00183FD4">
      <w:pPr>
        <w:pStyle w:val="ConsPlusCell"/>
        <w:ind w:firstLine="709"/>
        <w:jc w:val="both"/>
        <w:rPr>
          <w:rFonts w:ascii="Times New Roman" w:hAnsi="Times New Roman" w:cs="Times New Roman"/>
          <w:sz w:val="24"/>
          <w:szCs w:val="24"/>
        </w:rPr>
      </w:pPr>
      <w:r w:rsidRPr="00856EDB">
        <w:rPr>
          <w:rFonts w:ascii="Times New Roman" w:hAnsi="Times New Roman" w:cs="Times New Roman"/>
          <w:sz w:val="24"/>
          <w:szCs w:val="24"/>
        </w:rPr>
        <w:t>Реализация данного мероприятия предполагает своевременное исполнение всех принятых Ачинским районом долговых обязательств и, как следствие, отсутствие просроченной задолженности, включенной в муниципальную долговую книгу Ачинского района.</w:t>
      </w:r>
    </w:p>
    <w:p w14:paraId="505F5E8A" w14:textId="708246AA" w:rsidR="00872230" w:rsidRDefault="00872230" w:rsidP="00183FD4">
      <w:pPr>
        <w:pStyle w:val="ConsPlusCell"/>
        <w:ind w:firstLine="709"/>
        <w:jc w:val="both"/>
        <w:rPr>
          <w:rFonts w:ascii="Times New Roman" w:hAnsi="Times New Roman" w:cs="Times New Roman"/>
          <w:sz w:val="24"/>
          <w:szCs w:val="24"/>
        </w:rPr>
      </w:pPr>
      <w:r w:rsidRPr="00856EDB">
        <w:rPr>
          <w:rFonts w:ascii="Times New Roman" w:hAnsi="Times New Roman" w:cs="Times New Roman"/>
          <w:sz w:val="24"/>
          <w:szCs w:val="24"/>
        </w:rPr>
        <w:t>Финансовое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75BAC20D" w14:textId="77777777" w:rsidR="00872230" w:rsidRPr="00E61E55" w:rsidRDefault="00872230" w:rsidP="00183FD4">
      <w:pPr>
        <w:pStyle w:val="ConsPlusCell"/>
        <w:ind w:firstLine="709"/>
        <w:jc w:val="both"/>
        <w:rPr>
          <w:rFonts w:ascii="Times New Roman" w:hAnsi="Times New Roman" w:cs="Times New Roman"/>
          <w:color w:val="FF0000"/>
          <w:sz w:val="24"/>
          <w:szCs w:val="24"/>
        </w:rPr>
      </w:pPr>
    </w:p>
    <w:p w14:paraId="18B35879" w14:textId="77777777" w:rsidR="00872230" w:rsidRPr="0054376E" w:rsidRDefault="00872230" w:rsidP="00183FD4">
      <w:pPr>
        <w:pStyle w:val="ConsPlusCell"/>
        <w:ind w:firstLine="709"/>
        <w:jc w:val="center"/>
        <w:rPr>
          <w:rFonts w:ascii="Times New Roman" w:hAnsi="Times New Roman" w:cs="Times New Roman"/>
          <w:sz w:val="24"/>
          <w:szCs w:val="24"/>
        </w:rPr>
      </w:pPr>
      <w:r w:rsidRPr="0054376E">
        <w:rPr>
          <w:rFonts w:ascii="Times New Roman" w:hAnsi="Times New Roman" w:cs="Times New Roman"/>
          <w:sz w:val="24"/>
          <w:szCs w:val="24"/>
        </w:rPr>
        <w:t>5. Управление подпрограммой и контроль за ходом ее выполнения</w:t>
      </w:r>
    </w:p>
    <w:p w14:paraId="3355D53A" w14:textId="77777777" w:rsidR="00872230" w:rsidRPr="00C058D1" w:rsidRDefault="00872230" w:rsidP="00183FD4">
      <w:pPr>
        <w:pStyle w:val="ConsPlusCell"/>
        <w:ind w:firstLine="709"/>
        <w:jc w:val="both"/>
        <w:rPr>
          <w:rFonts w:ascii="Times New Roman" w:hAnsi="Times New Roman" w:cs="Times New Roman"/>
          <w:sz w:val="24"/>
          <w:szCs w:val="24"/>
        </w:rPr>
      </w:pPr>
    </w:p>
    <w:p w14:paraId="76E3CE20" w14:textId="77777777" w:rsidR="007F335C" w:rsidRPr="007F335C" w:rsidRDefault="007F335C" w:rsidP="007F335C">
      <w:pPr>
        <w:pStyle w:val="ConsPlusCell"/>
        <w:ind w:firstLine="709"/>
        <w:jc w:val="both"/>
        <w:rPr>
          <w:rFonts w:ascii="Times New Roman" w:hAnsi="Times New Roman" w:cs="Times New Roman"/>
          <w:sz w:val="24"/>
          <w:szCs w:val="24"/>
        </w:rPr>
      </w:pPr>
      <w:r w:rsidRPr="007F335C">
        <w:rPr>
          <w:rFonts w:ascii="Times New Roman" w:hAnsi="Times New Roman" w:cs="Times New Roman"/>
          <w:sz w:val="24"/>
          <w:szCs w:val="24"/>
        </w:rPr>
        <w:t>Текущий контроль за ходом реализации подпрограммы осуществляет финансовое управление.</w:t>
      </w:r>
    </w:p>
    <w:p w14:paraId="483EB467" w14:textId="77777777" w:rsidR="000E7033" w:rsidRPr="007F335C" w:rsidRDefault="000E7033" w:rsidP="000E7033">
      <w:pPr>
        <w:pStyle w:val="ConsPlusCell"/>
        <w:ind w:firstLine="709"/>
        <w:jc w:val="both"/>
        <w:rPr>
          <w:rFonts w:ascii="Times New Roman" w:hAnsi="Times New Roman" w:cs="Times New Roman"/>
          <w:sz w:val="24"/>
          <w:szCs w:val="24"/>
        </w:rPr>
      </w:pPr>
      <w:r w:rsidRPr="007F335C">
        <w:rPr>
          <w:rFonts w:ascii="Times New Roman" w:hAnsi="Times New Roman" w:cs="Times New Roman"/>
          <w:sz w:val="24"/>
          <w:szCs w:val="24"/>
        </w:rPr>
        <w:t>Текущий контроль за целевым и эффективным расходованием средств районного бюджета осуществляет контролер-ревизор финансового управления администрации Ачинского района.</w:t>
      </w:r>
    </w:p>
    <w:p w14:paraId="289BA278" w14:textId="77777777" w:rsidR="000E7033" w:rsidRPr="007F335C" w:rsidRDefault="000E7033" w:rsidP="000E7033">
      <w:pPr>
        <w:autoSpaceDE w:val="0"/>
        <w:autoSpaceDN w:val="0"/>
        <w:adjustRightInd w:val="0"/>
        <w:spacing w:after="0" w:line="240" w:lineRule="auto"/>
        <w:ind w:firstLine="709"/>
        <w:jc w:val="both"/>
        <w:rPr>
          <w:rFonts w:ascii="Times New Roman" w:hAnsi="Times New Roman"/>
          <w:sz w:val="24"/>
          <w:szCs w:val="24"/>
        </w:rPr>
      </w:pPr>
      <w:r w:rsidRPr="007F335C">
        <w:rPr>
          <w:rFonts w:ascii="Times New Roman" w:hAnsi="Times New Roman"/>
          <w:sz w:val="24"/>
          <w:szCs w:val="24"/>
        </w:rPr>
        <w:t>Отчеты о реализации подпрограммы</w:t>
      </w:r>
      <w:r>
        <w:rPr>
          <w:rFonts w:ascii="Times New Roman" w:hAnsi="Times New Roman"/>
          <w:sz w:val="24"/>
          <w:szCs w:val="24"/>
        </w:rPr>
        <w:t xml:space="preserve"> формируются финансовым управлением и </w:t>
      </w:r>
      <w:r w:rsidRPr="007F335C">
        <w:rPr>
          <w:rFonts w:ascii="Times New Roman" w:hAnsi="Times New Roman"/>
          <w:sz w:val="24"/>
          <w:szCs w:val="24"/>
        </w:rPr>
        <w:t xml:space="preserve"> представляются в отдел экономического развития территории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w:t>
      </w:r>
      <w:r>
        <w:rPr>
          <w:rFonts w:ascii="Times New Roman" w:hAnsi="Times New Roman"/>
          <w:sz w:val="24"/>
          <w:szCs w:val="24"/>
        </w:rPr>
        <w:t xml:space="preserve"> </w:t>
      </w:r>
      <w:r w:rsidRPr="00946717">
        <w:rPr>
          <w:rFonts w:ascii="Times New Roman" w:hAnsi="Times New Roman"/>
          <w:sz w:val="24"/>
          <w:szCs w:val="24"/>
        </w:rPr>
        <w:t xml:space="preserve">в соответствии с требованиями к отчету о реализации </w:t>
      </w:r>
      <w:r>
        <w:rPr>
          <w:rFonts w:ascii="Times New Roman" w:hAnsi="Times New Roman"/>
          <w:sz w:val="24"/>
          <w:szCs w:val="24"/>
        </w:rPr>
        <w:t>муниципальной</w:t>
      </w:r>
      <w:r w:rsidRPr="00946717">
        <w:rPr>
          <w:rFonts w:ascii="Times New Roman" w:hAnsi="Times New Roman"/>
          <w:sz w:val="24"/>
          <w:szCs w:val="24"/>
        </w:rPr>
        <w:t xml:space="preserve"> программы, утвержденными Постановлением </w:t>
      </w:r>
      <w:r>
        <w:rPr>
          <w:rFonts w:ascii="Times New Roman" w:hAnsi="Times New Roman"/>
          <w:sz w:val="24"/>
          <w:szCs w:val="24"/>
        </w:rPr>
        <w:t>администрации Ачинского района от 09.08.2013 № 652-П «</w:t>
      </w:r>
      <w:r w:rsidRPr="00946717">
        <w:rPr>
          <w:rFonts w:ascii="Times New Roman" w:hAnsi="Times New Roman"/>
          <w:sz w:val="24"/>
          <w:szCs w:val="24"/>
        </w:rPr>
        <w:t xml:space="preserve">Об утверждении порядка принятия решений о разработке </w:t>
      </w:r>
      <w:r>
        <w:rPr>
          <w:rFonts w:ascii="Times New Roman" w:hAnsi="Times New Roman"/>
          <w:sz w:val="24"/>
          <w:szCs w:val="24"/>
        </w:rPr>
        <w:t>муниципальных программ Ачинского района</w:t>
      </w:r>
      <w:r w:rsidRPr="00946717">
        <w:rPr>
          <w:rFonts w:ascii="Times New Roman" w:hAnsi="Times New Roman"/>
          <w:sz w:val="24"/>
          <w:szCs w:val="24"/>
        </w:rPr>
        <w:t>, их формирования и реализации</w:t>
      </w:r>
      <w:r>
        <w:rPr>
          <w:rFonts w:ascii="Times New Roman" w:hAnsi="Times New Roman"/>
          <w:sz w:val="24"/>
          <w:szCs w:val="24"/>
        </w:rPr>
        <w:t>»</w:t>
      </w:r>
      <w:r w:rsidRPr="00946717">
        <w:rPr>
          <w:rFonts w:ascii="Times New Roman" w:hAnsi="Times New Roman"/>
          <w:sz w:val="24"/>
          <w:szCs w:val="24"/>
        </w:rPr>
        <w:t>.</w:t>
      </w:r>
    </w:p>
    <w:p w14:paraId="75B4A145" w14:textId="77777777" w:rsidR="000E7033" w:rsidRDefault="000E7033" w:rsidP="000E7033">
      <w:pPr>
        <w:autoSpaceDE w:val="0"/>
        <w:autoSpaceDN w:val="0"/>
        <w:adjustRightInd w:val="0"/>
        <w:spacing w:after="0" w:line="240" w:lineRule="auto"/>
        <w:ind w:firstLine="709"/>
        <w:jc w:val="both"/>
        <w:rPr>
          <w:rFonts w:ascii="Times New Roman" w:hAnsi="Times New Roman"/>
          <w:sz w:val="24"/>
          <w:szCs w:val="24"/>
        </w:rPr>
      </w:pPr>
      <w:r w:rsidRPr="00946717">
        <w:rPr>
          <w:rFonts w:ascii="Times New Roman" w:hAnsi="Times New Roman"/>
          <w:sz w:val="24"/>
          <w:szCs w:val="24"/>
        </w:rPr>
        <w:t xml:space="preserve">Контроль за использованием средств </w:t>
      </w:r>
      <w:r>
        <w:rPr>
          <w:rFonts w:ascii="Times New Roman" w:hAnsi="Times New Roman"/>
          <w:sz w:val="24"/>
          <w:szCs w:val="24"/>
        </w:rPr>
        <w:t xml:space="preserve">районного </w:t>
      </w:r>
      <w:r w:rsidRPr="00946717">
        <w:rPr>
          <w:rFonts w:ascii="Times New Roman" w:hAnsi="Times New Roman"/>
          <w:sz w:val="24"/>
          <w:szCs w:val="24"/>
        </w:rPr>
        <w:t>бюджета на реализацию мероприятий подпрограммы осуществляется Ревизионн</w:t>
      </w:r>
      <w:r>
        <w:rPr>
          <w:rFonts w:ascii="Times New Roman" w:hAnsi="Times New Roman"/>
          <w:sz w:val="24"/>
          <w:szCs w:val="24"/>
        </w:rPr>
        <w:t>ой</w:t>
      </w:r>
      <w:r w:rsidRPr="00946717">
        <w:rPr>
          <w:rFonts w:ascii="Times New Roman" w:hAnsi="Times New Roman"/>
          <w:sz w:val="24"/>
          <w:szCs w:val="24"/>
        </w:rPr>
        <w:t xml:space="preserve"> комисси</w:t>
      </w:r>
      <w:r>
        <w:rPr>
          <w:rFonts w:ascii="Times New Roman" w:hAnsi="Times New Roman"/>
          <w:sz w:val="24"/>
          <w:szCs w:val="24"/>
        </w:rPr>
        <w:t>ей</w:t>
      </w:r>
      <w:r w:rsidRPr="00946717">
        <w:rPr>
          <w:rFonts w:ascii="Times New Roman" w:hAnsi="Times New Roman"/>
          <w:sz w:val="24"/>
          <w:szCs w:val="24"/>
        </w:rPr>
        <w:t>.</w:t>
      </w:r>
    </w:p>
    <w:p w14:paraId="1E57A2B7" w14:textId="77777777" w:rsidR="007F335C" w:rsidRPr="004D6EC4" w:rsidRDefault="007F335C" w:rsidP="007F335C">
      <w:pPr>
        <w:pStyle w:val="ConsPlusCell"/>
        <w:ind w:firstLine="709"/>
        <w:jc w:val="both"/>
        <w:rPr>
          <w:rFonts w:ascii="Times New Roman" w:hAnsi="Times New Roman" w:cs="Times New Roman"/>
          <w:sz w:val="24"/>
          <w:szCs w:val="24"/>
        </w:rPr>
      </w:pPr>
    </w:p>
    <w:p w14:paraId="18F45E43" w14:textId="77777777" w:rsidR="00872230" w:rsidRPr="004D6EC4" w:rsidRDefault="00872230" w:rsidP="00183FD4">
      <w:pPr>
        <w:autoSpaceDE w:val="0"/>
        <w:autoSpaceDN w:val="0"/>
        <w:adjustRightInd w:val="0"/>
        <w:spacing w:after="0" w:line="240" w:lineRule="auto"/>
        <w:ind w:firstLine="709"/>
        <w:jc w:val="center"/>
        <w:rPr>
          <w:rFonts w:ascii="Times New Roman" w:hAnsi="Times New Roman"/>
          <w:sz w:val="24"/>
          <w:szCs w:val="24"/>
        </w:rPr>
      </w:pPr>
      <w:r w:rsidRPr="004D6EC4">
        <w:rPr>
          <w:rFonts w:ascii="Times New Roman" w:hAnsi="Times New Roman"/>
          <w:sz w:val="24"/>
          <w:szCs w:val="24"/>
        </w:rPr>
        <w:t>6. Оценка социально-экономической эффективности</w:t>
      </w:r>
    </w:p>
    <w:p w14:paraId="71D0F8F1" w14:textId="77777777" w:rsidR="00872230" w:rsidRPr="004D6EC4" w:rsidRDefault="00872230" w:rsidP="00183FD4">
      <w:pPr>
        <w:pStyle w:val="ConsPlusCell"/>
        <w:ind w:firstLine="709"/>
        <w:jc w:val="both"/>
        <w:rPr>
          <w:rFonts w:ascii="Times New Roman" w:hAnsi="Times New Roman" w:cs="Times New Roman"/>
          <w:sz w:val="24"/>
          <w:szCs w:val="24"/>
        </w:rPr>
      </w:pPr>
    </w:p>
    <w:p w14:paraId="78EB3620" w14:textId="77777777"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Ожидаемыми социально-экономическими результатами решения задач подпрограммы являются:</w:t>
      </w:r>
    </w:p>
    <w:p w14:paraId="65D8EFA6" w14:textId="77777777" w:rsidR="004D6EC4" w:rsidRPr="004D6EC4" w:rsidRDefault="004D6EC4" w:rsidP="004D6EC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отсутствие выплат из районного бюджета, связанных с несвоевременным исполнением долговых обязательств;</w:t>
      </w:r>
    </w:p>
    <w:p w14:paraId="4E6E9370" w14:textId="5F8CDF25" w:rsidR="004D6EC4" w:rsidRPr="004D6EC4" w:rsidRDefault="004D6EC4" w:rsidP="004D6EC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объем муниципального долга к общему объему доходов районного бюджета без учета безвозмездных поступлений - не более 50 процентов;</w:t>
      </w:r>
    </w:p>
    <w:p w14:paraId="5F578154" w14:textId="031B0B41" w:rsidR="00872230" w:rsidRPr="004D6EC4" w:rsidRDefault="004D6EC4" w:rsidP="004D6EC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не превышение размера дефицита бюджета к общему годовому объему доходов выше уровня, установленного Бюджетным кодексом Российской Федерации.</w:t>
      </w:r>
    </w:p>
    <w:p w14:paraId="15300ABE" w14:textId="77777777" w:rsidR="004D6EC4" w:rsidRPr="004D6EC4" w:rsidRDefault="004D6EC4" w:rsidP="00183FD4">
      <w:pPr>
        <w:pStyle w:val="ConsPlusCell"/>
        <w:ind w:firstLine="709"/>
        <w:jc w:val="center"/>
        <w:rPr>
          <w:rFonts w:ascii="Times New Roman" w:hAnsi="Times New Roman" w:cs="Times New Roman"/>
          <w:sz w:val="24"/>
          <w:szCs w:val="24"/>
        </w:rPr>
      </w:pPr>
    </w:p>
    <w:p w14:paraId="3B0956F2" w14:textId="3A5976D1" w:rsidR="00872230" w:rsidRPr="004D6EC4" w:rsidRDefault="00872230" w:rsidP="00183FD4">
      <w:pPr>
        <w:pStyle w:val="ConsPlusCell"/>
        <w:ind w:firstLine="709"/>
        <w:jc w:val="center"/>
        <w:rPr>
          <w:rFonts w:ascii="Times New Roman" w:hAnsi="Times New Roman" w:cs="Times New Roman"/>
          <w:sz w:val="24"/>
          <w:szCs w:val="24"/>
        </w:rPr>
      </w:pPr>
      <w:r w:rsidRPr="004D6EC4">
        <w:rPr>
          <w:rFonts w:ascii="Times New Roman" w:hAnsi="Times New Roman" w:cs="Times New Roman"/>
          <w:sz w:val="24"/>
          <w:szCs w:val="24"/>
        </w:rPr>
        <w:t>7. Мероприятия подпрограммы</w:t>
      </w:r>
    </w:p>
    <w:p w14:paraId="70595D2D" w14:textId="77777777" w:rsidR="00872230" w:rsidRPr="004D6EC4" w:rsidRDefault="00872230" w:rsidP="00183FD4">
      <w:pPr>
        <w:pStyle w:val="ConsPlusCell"/>
        <w:ind w:firstLine="709"/>
        <w:jc w:val="both"/>
        <w:rPr>
          <w:rFonts w:ascii="Times New Roman" w:hAnsi="Times New Roman" w:cs="Times New Roman"/>
          <w:sz w:val="24"/>
          <w:szCs w:val="24"/>
        </w:rPr>
      </w:pPr>
    </w:p>
    <w:p w14:paraId="2F586A54" w14:textId="77777777"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2 к подпрограмме.</w:t>
      </w:r>
    </w:p>
    <w:p w14:paraId="6DF3F067" w14:textId="77777777" w:rsidR="00872230" w:rsidRPr="004D6EC4" w:rsidRDefault="00872230" w:rsidP="00183FD4">
      <w:pPr>
        <w:pStyle w:val="ConsPlusCell"/>
        <w:ind w:firstLine="709"/>
        <w:jc w:val="both"/>
        <w:rPr>
          <w:rFonts w:ascii="Times New Roman" w:hAnsi="Times New Roman" w:cs="Times New Roman"/>
          <w:sz w:val="24"/>
          <w:szCs w:val="24"/>
        </w:rPr>
      </w:pPr>
    </w:p>
    <w:p w14:paraId="425AA218" w14:textId="77777777" w:rsidR="00872230" w:rsidRPr="004D6EC4" w:rsidRDefault="00872230" w:rsidP="00183FD4">
      <w:pPr>
        <w:autoSpaceDE w:val="0"/>
        <w:autoSpaceDN w:val="0"/>
        <w:adjustRightInd w:val="0"/>
        <w:spacing w:after="0" w:line="240" w:lineRule="auto"/>
        <w:ind w:firstLine="709"/>
        <w:jc w:val="center"/>
        <w:rPr>
          <w:rFonts w:ascii="Times New Roman" w:hAnsi="Times New Roman"/>
          <w:sz w:val="24"/>
          <w:szCs w:val="24"/>
        </w:rPr>
      </w:pPr>
      <w:r w:rsidRPr="004D6EC4">
        <w:rPr>
          <w:rFonts w:ascii="Times New Roman" w:hAnsi="Times New Roman"/>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14:paraId="2A09442B" w14:textId="77777777" w:rsidR="00872230" w:rsidRPr="00E61E55" w:rsidRDefault="00872230" w:rsidP="00183FD4">
      <w:pPr>
        <w:pStyle w:val="ConsPlusCell"/>
        <w:ind w:firstLine="709"/>
        <w:jc w:val="both"/>
        <w:rPr>
          <w:rFonts w:ascii="Times New Roman" w:hAnsi="Times New Roman" w:cs="Times New Roman"/>
          <w:color w:val="FF0000"/>
          <w:sz w:val="24"/>
          <w:szCs w:val="24"/>
        </w:rPr>
      </w:pPr>
    </w:p>
    <w:p w14:paraId="4088EA1B" w14:textId="77777777"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Мероприятия подпрограммы реализуются за счет средств районного бюджета.</w:t>
      </w:r>
    </w:p>
    <w:p w14:paraId="5F89E865" w14:textId="754CE2C7"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 xml:space="preserve">Объем средств районного бюджета на реализацию мероприятий подпрограммы составляет </w:t>
      </w:r>
      <w:r w:rsidR="00207E34" w:rsidRPr="004D6EC4">
        <w:rPr>
          <w:rFonts w:ascii="Times New Roman" w:hAnsi="Times New Roman" w:cs="Times New Roman"/>
          <w:sz w:val="24"/>
          <w:szCs w:val="24"/>
        </w:rPr>
        <w:t>4 070,44</w:t>
      </w:r>
      <w:r w:rsidRPr="004D6EC4">
        <w:rPr>
          <w:rFonts w:ascii="Times New Roman" w:hAnsi="Times New Roman" w:cs="Times New Roman"/>
          <w:sz w:val="24"/>
          <w:szCs w:val="24"/>
        </w:rPr>
        <w:t xml:space="preserve"> тыс. рублей, в том числе по годам:</w:t>
      </w:r>
    </w:p>
    <w:p w14:paraId="48A55BAF" w14:textId="21A4DE1C"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2014 год – 145,4</w:t>
      </w:r>
      <w:r w:rsidR="00207E34" w:rsidRPr="004D6EC4">
        <w:rPr>
          <w:rFonts w:ascii="Times New Roman" w:hAnsi="Times New Roman" w:cs="Times New Roman"/>
          <w:sz w:val="24"/>
          <w:szCs w:val="24"/>
        </w:rPr>
        <w:t>4</w:t>
      </w:r>
      <w:r w:rsidRPr="004D6EC4">
        <w:rPr>
          <w:rFonts w:ascii="Times New Roman" w:hAnsi="Times New Roman" w:cs="Times New Roman"/>
          <w:sz w:val="24"/>
          <w:szCs w:val="24"/>
        </w:rPr>
        <w:t xml:space="preserve"> тыс. рублей;</w:t>
      </w:r>
    </w:p>
    <w:p w14:paraId="0ABB1F1F" w14:textId="2CE0550B"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2015 год – 0</w:t>
      </w:r>
      <w:r w:rsidR="00207E34" w:rsidRPr="004D6EC4">
        <w:rPr>
          <w:rFonts w:ascii="Times New Roman" w:hAnsi="Times New Roman" w:cs="Times New Roman"/>
          <w:sz w:val="24"/>
          <w:szCs w:val="24"/>
        </w:rPr>
        <w:t>,00</w:t>
      </w:r>
      <w:r w:rsidRPr="004D6EC4">
        <w:rPr>
          <w:rFonts w:ascii="Times New Roman" w:hAnsi="Times New Roman" w:cs="Times New Roman"/>
          <w:sz w:val="24"/>
          <w:szCs w:val="24"/>
        </w:rPr>
        <w:t xml:space="preserve"> тыс. рублей;</w:t>
      </w:r>
    </w:p>
    <w:p w14:paraId="47A593DF" w14:textId="7FE675E5"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2016 год – 0</w:t>
      </w:r>
      <w:r w:rsidR="00207E34" w:rsidRPr="004D6EC4">
        <w:rPr>
          <w:rFonts w:ascii="Times New Roman" w:hAnsi="Times New Roman" w:cs="Times New Roman"/>
          <w:sz w:val="24"/>
          <w:szCs w:val="24"/>
        </w:rPr>
        <w:t>,00</w:t>
      </w:r>
      <w:r w:rsidRPr="004D6EC4">
        <w:rPr>
          <w:rFonts w:ascii="Times New Roman" w:hAnsi="Times New Roman" w:cs="Times New Roman"/>
          <w:sz w:val="24"/>
          <w:szCs w:val="24"/>
        </w:rPr>
        <w:t xml:space="preserve"> тыс. рублей;</w:t>
      </w:r>
    </w:p>
    <w:p w14:paraId="3626A0EA" w14:textId="0B4CA115"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2017 год – 0</w:t>
      </w:r>
      <w:r w:rsidR="00207E34" w:rsidRPr="004D6EC4">
        <w:rPr>
          <w:rFonts w:ascii="Times New Roman" w:hAnsi="Times New Roman" w:cs="Times New Roman"/>
          <w:sz w:val="24"/>
          <w:szCs w:val="24"/>
        </w:rPr>
        <w:t>,00</w:t>
      </w:r>
      <w:r w:rsidRPr="004D6EC4">
        <w:rPr>
          <w:rFonts w:ascii="Times New Roman" w:hAnsi="Times New Roman" w:cs="Times New Roman"/>
          <w:sz w:val="24"/>
          <w:szCs w:val="24"/>
        </w:rPr>
        <w:t xml:space="preserve"> тыс. рублей;</w:t>
      </w:r>
    </w:p>
    <w:p w14:paraId="02F7EEC1" w14:textId="62F97431"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2018 год – 0</w:t>
      </w:r>
      <w:r w:rsidR="00207E34" w:rsidRPr="004D6EC4">
        <w:rPr>
          <w:rFonts w:ascii="Times New Roman" w:hAnsi="Times New Roman" w:cs="Times New Roman"/>
          <w:sz w:val="24"/>
          <w:szCs w:val="24"/>
        </w:rPr>
        <w:t>,00</w:t>
      </w:r>
      <w:r w:rsidRPr="004D6EC4">
        <w:rPr>
          <w:rFonts w:ascii="Times New Roman" w:hAnsi="Times New Roman" w:cs="Times New Roman"/>
          <w:sz w:val="24"/>
          <w:szCs w:val="24"/>
        </w:rPr>
        <w:t xml:space="preserve"> тыс. рублей;</w:t>
      </w:r>
    </w:p>
    <w:p w14:paraId="7C8F08FF" w14:textId="0C2E233B"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2019 год – 0</w:t>
      </w:r>
      <w:r w:rsidR="00207E34" w:rsidRPr="004D6EC4">
        <w:rPr>
          <w:rFonts w:ascii="Times New Roman" w:hAnsi="Times New Roman" w:cs="Times New Roman"/>
          <w:sz w:val="24"/>
          <w:szCs w:val="24"/>
        </w:rPr>
        <w:t>,00</w:t>
      </w:r>
      <w:r w:rsidRPr="004D6EC4">
        <w:rPr>
          <w:rFonts w:ascii="Times New Roman" w:hAnsi="Times New Roman" w:cs="Times New Roman"/>
          <w:sz w:val="24"/>
          <w:szCs w:val="24"/>
        </w:rPr>
        <w:t xml:space="preserve"> тыс. рублей;</w:t>
      </w:r>
    </w:p>
    <w:p w14:paraId="16592942" w14:textId="550AFBAA" w:rsidR="00872230" w:rsidRPr="004D6EC4" w:rsidRDefault="00872230"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2020 год – 0</w:t>
      </w:r>
      <w:r w:rsidR="00207E34" w:rsidRPr="004D6EC4">
        <w:rPr>
          <w:rFonts w:ascii="Times New Roman" w:hAnsi="Times New Roman" w:cs="Times New Roman"/>
          <w:sz w:val="24"/>
          <w:szCs w:val="24"/>
        </w:rPr>
        <w:t>,00</w:t>
      </w:r>
      <w:r w:rsidRPr="004D6EC4">
        <w:rPr>
          <w:rFonts w:ascii="Times New Roman" w:hAnsi="Times New Roman" w:cs="Times New Roman"/>
          <w:sz w:val="24"/>
          <w:szCs w:val="24"/>
        </w:rPr>
        <w:t xml:space="preserve"> тыс. рублей;</w:t>
      </w:r>
    </w:p>
    <w:p w14:paraId="759094E0" w14:textId="21658ED0" w:rsidR="00872230" w:rsidRPr="00E103B1" w:rsidRDefault="00872230" w:rsidP="00183FD4">
      <w:pPr>
        <w:pStyle w:val="ConsPlusCell"/>
        <w:ind w:firstLine="709"/>
        <w:jc w:val="both"/>
        <w:rPr>
          <w:rFonts w:ascii="Times New Roman" w:hAnsi="Times New Roman" w:cs="Times New Roman"/>
          <w:sz w:val="24"/>
          <w:szCs w:val="24"/>
        </w:rPr>
      </w:pPr>
      <w:r w:rsidRPr="00E103B1">
        <w:rPr>
          <w:rFonts w:ascii="Times New Roman" w:hAnsi="Times New Roman" w:cs="Times New Roman"/>
          <w:sz w:val="24"/>
          <w:szCs w:val="24"/>
        </w:rPr>
        <w:t xml:space="preserve">2021 год – </w:t>
      </w:r>
      <w:r w:rsidR="00B33F36" w:rsidRPr="00E103B1">
        <w:rPr>
          <w:rFonts w:ascii="Times New Roman" w:hAnsi="Times New Roman" w:cs="Times New Roman"/>
          <w:sz w:val="24"/>
          <w:szCs w:val="24"/>
        </w:rPr>
        <w:t>10,</w:t>
      </w:r>
      <w:r w:rsidRPr="00E103B1">
        <w:rPr>
          <w:rFonts w:ascii="Times New Roman" w:hAnsi="Times New Roman" w:cs="Times New Roman"/>
          <w:sz w:val="24"/>
          <w:szCs w:val="24"/>
        </w:rPr>
        <w:t>0</w:t>
      </w:r>
      <w:r w:rsidR="00207E34"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w:t>
      </w:r>
    </w:p>
    <w:p w14:paraId="46AC55A7" w14:textId="0C8C7271" w:rsidR="00872230" w:rsidRPr="00E103B1" w:rsidRDefault="00872230" w:rsidP="00183FD4">
      <w:pPr>
        <w:pStyle w:val="ConsPlusCell"/>
        <w:ind w:firstLine="709"/>
        <w:jc w:val="both"/>
        <w:rPr>
          <w:rFonts w:ascii="Times New Roman" w:hAnsi="Times New Roman" w:cs="Times New Roman"/>
          <w:sz w:val="24"/>
          <w:szCs w:val="24"/>
        </w:rPr>
      </w:pPr>
      <w:r w:rsidRPr="00E103B1">
        <w:rPr>
          <w:rFonts w:ascii="Times New Roman" w:hAnsi="Times New Roman" w:cs="Times New Roman"/>
          <w:sz w:val="24"/>
          <w:szCs w:val="24"/>
        </w:rPr>
        <w:t xml:space="preserve">2022 год – </w:t>
      </w:r>
      <w:r w:rsidR="00207E34" w:rsidRPr="00E103B1">
        <w:rPr>
          <w:rFonts w:ascii="Times New Roman" w:hAnsi="Times New Roman" w:cs="Times New Roman"/>
          <w:sz w:val="24"/>
          <w:szCs w:val="24"/>
        </w:rPr>
        <w:t>52</w:t>
      </w:r>
      <w:r w:rsidR="00B33F36" w:rsidRPr="00E103B1">
        <w:rPr>
          <w:rFonts w:ascii="Times New Roman" w:hAnsi="Times New Roman" w:cs="Times New Roman"/>
          <w:sz w:val="24"/>
          <w:szCs w:val="24"/>
        </w:rPr>
        <w:t>5,</w:t>
      </w:r>
      <w:r w:rsidR="00207E34" w:rsidRPr="00E103B1">
        <w:rPr>
          <w:rFonts w:ascii="Times New Roman" w:hAnsi="Times New Roman" w:cs="Times New Roman"/>
          <w:sz w:val="24"/>
          <w:szCs w:val="24"/>
        </w:rPr>
        <w:t>0</w:t>
      </w:r>
      <w:r w:rsidRPr="00E103B1">
        <w:rPr>
          <w:rFonts w:ascii="Times New Roman" w:hAnsi="Times New Roman" w:cs="Times New Roman"/>
          <w:sz w:val="24"/>
          <w:szCs w:val="24"/>
        </w:rPr>
        <w:t>0 тыс. рублей;</w:t>
      </w:r>
    </w:p>
    <w:p w14:paraId="5C5EC04F" w14:textId="69370322" w:rsidR="00872230" w:rsidRPr="00E103B1" w:rsidRDefault="00872230" w:rsidP="00183FD4">
      <w:pPr>
        <w:pStyle w:val="ConsPlusCell"/>
        <w:ind w:firstLine="709"/>
        <w:jc w:val="both"/>
        <w:rPr>
          <w:rFonts w:ascii="Times New Roman" w:hAnsi="Times New Roman" w:cs="Times New Roman"/>
          <w:sz w:val="24"/>
          <w:szCs w:val="24"/>
        </w:rPr>
      </w:pPr>
      <w:r w:rsidRPr="00E103B1">
        <w:rPr>
          <w:rFonts w:ascii="Times New Roman" w:hAnsi="Times New Roman" w:cs="Times New Roman"/>
          <w:sz w:val="24"/>
          <w:szCs w:val="24"/>
        </w:rPr>
        <w:t xml:space="preserve">2023 год – </w:t>
      </w:r>
      <w:r w:rsidR="00207E34" w:rsidRPr="00E103B1">
        <w:rPr>
          <w:rFonts w:ascii="Times New Roman" w:hAnsi="Times New Roman" w:cs="Times New Roman"/>
          <w:sz w:val="24"/>
          <w:szCs w:val="24"/>
        </w:rPr>
        <w:t>1 130</w:t>
      </w:r>
      <w:r w:rsidR="00B33F36" w:rsidRPr="00E103B1">
        <w:rPr>
          <w:rFonts w:ascii="Times New Roman" w:hAnsi="Times New Roman" w:cs="Times New Roman"/>
          <w:sz w:val="24"/>
          <w:szCs w:val="24"/>
        </w:rPr>
        <w:t>,</w:t>
      </w:r>
      <w:r w:rsidR="00207E34" w:rsidRPr="00E103B1">
        <w:rPr>
          <w:rFonts w:ascii="Times New Roman" w:hAnsi="Times New Roman" w:cs="Times New Roman"/>
          <w:sz w:val="24"/>
          <w:szCs w:val="24"/>
        </w:rPr>
        <w:t>0</w:t>
      </w:r>
      <w:r w:rsidRPr="00E103B1">
        <w:rPr>
          <w:rFonts w:ascii="Times New Roman" w:hAnsi="Times New Roman" w:cs="Times New Roman"/>
          <w:sz w:val="24"/>
          <w:szCs w:val="24"/>
        </w:rPr>
        <w:t>0 тыс. рублей</w:t>
      </w:r>
      <w:r w:rsidR="00B33F36" w:rsidRPr="00E103B1">
        <w:rPr>
          <w:rFonts w:ascii="Times New Roman" w:hAnsi="Times New Roman" w:cs="Times New Roman"/>
          <w:sz w:val="24"/>
          <w:szCs w:val="24"/>
        </w:rPr>
        <w:t>;</w:t>
      </w:r>
    </w:p>
    <w:p w14:paraId="1AB33FC5" w14:textId="7335A176" w:rsidR="00B33F36" w:rsidRPr="004D6EC4" w:rsidRDefault="00B33F36" w:rsidP="00183FD4">
      <w:pPr>
        <w:pStyle w:val="ConsPlusCell"/>
        <w:ind w:firstLine="709"/>
        <w:jc w:val="both"/>
        <w:rPr>
          <w:rFonts w:ascii="Times New Roman" w:hAnsi="Times New Roman" w:cs="Times New Roman"/>
          <w:sz w:val="24"/>
          <w:szCs w:val="24"/>
        </w:rPr>
      </w:pPr>
      <w:r w:rsidRPr="00E103B1">
        <w:rPr>
          <w:rFonts w:ascii="Times New Roman" w:hAnsi="Times New Roman" w:cs="Times New Roman"/>
          <w:sz w:val="24"/>
          <w:szCs w:val="24"/>
        </w:rPr>
        <w:t xml:space="preserve">2024 год – </w:t>
      </w:r>
      <w:r w:rsidR="00207E34" w:rsidRPr="00E103B1">
        <w:rPr>
          <w:rFonts w:ascii="Times New Roman" w:hAnsi="Times New Roman" w:cs="Times New Roman"/>
          <w:sz w:val="24"/>
          <w:szCs w:val="24"/>
        </w:rPr>
        <w:t>1 130</w:t>
      </w:r>
      <w:r w:rsidRPr="00E103B1">
        <w:rPr>
          <w:rFonts w:ascii="Times New Roman" w:hAnsi="Times New Roman" w:cs="Times New Roman"/>
          <w:sz w:val="24"/>
          <w:szCs w:val="24"/>
        </w:rPr>
        <w:t>,</w:t>
      </w:r>
      <w:r w:rsidR="00207E34" w:rsidRPr="00E103B1">
        <w:rPr>
          <w:rFonts w:ascii="Times New Roman" w:hAnsi="Times New Roman" w:cs="Times New Roman"/>
          <w:sz w:val="24"/>
          <w:szCs w:val="24"/>
        </w:rPr>
        <w:t>0</w:t>
      </w:r>
      <w:r w:rsidRPr="00E103B1">
        <w:rPr>
          <w:rFonts w:ascii="Times New Roman" w:hAnsi="Times New Roman" w:cs="Times New Roman"/>
          <w:sz w:val="24"/>
          <w:szCs w:val="24"/>
        </w:rPr>
        <w:t>0 тыс. рублей</w:t>
      </w:r>
      <w:r w:rsidR="00207E34" w:rsidRPr="00E103B1">
        <w:rPr>
          <w:rFonts w:ascii="Times New Roman" w:hAnsi="Times New Roman" w:cs="Times New Roman"/>
          <w:sz w:val="24"/>
          <w:szCs w:val="24"/>
        </w:rPr>
        <w:t>;</w:t>
      </w:r>
    </w:p>
    <w:p w14:paraId="6B80264C" w14:textId="38ED3909" w:rsidR="00207E34" w:rsidRPr="004D6EC4" w:rsidRDefault="00207E34" w:rsidP="00183FD4">
      <w:pPr>
        <w:pStyle w:val="ConsPlusCell"/>
        <w:ind w:firstLine="709"/>
        <w:jc w:val="both"/>
        <w:rPr>
          <w:rFonts w:ascii="Times New Roman" w:hAnsi="Times New Roman" w:cs="Times New Roman"/>
          <w:sz w:val="24"/>
          <w:szCs w:val="24"/>
        </w:rPr>
      </w:pPr>
      <w:r w:rsidRPr="004D6EC4">
        <w:rPr>
          <w:rFonts w:ascii="Times New Roman" w:hAnsi="Times New Roman" w:cs="Times New Roman"/>
          <w:sz w:val="24"/>
          <w:szCs w:val="24"/>
        </w:rPr>
        <w:t xml:space="preserve">2025 год – 1 130,00 тыс. рублей. </w:t>
      </w:r>
    </w:p>
    <w:p w14:paraId="3A046BF8" w14:textId="77777777" w:rsidR="00872230" w:rsidRPr="004D6EC4"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56AED7B1" w14:textId="77777777" w:rsidR="00872230" w:rsidRPr="00E61E55" w:rsidRDefault="00872230" w:rsidP="00872230">
      <w:pPr>
        <w:autoSpaceDE w:val="0"/>
        <w:autoSpaceDN w:val="0"/>
        <w:adjustRightInd w:val="0"/>
        <w:spacing w:after="0" w:line="240" w:lineRule="auto"/>
        <w:ind w:firstLine="540"/>
        <w:jc w:val="both"/>
        <w:rPr>
          <w:rFonts w:ascii="Times New Roman" w:hAnsi="Times New Roman"/>
          <w:color w:val="FF0000"/>
          <w:sz w:val="28"/>
          <w:szCs w:val="28"/>
        </w:rPr>
      </w:pPr>
    </w:p>
    <w:p w14:paraId="0C958FE6"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60BE21ED"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792863DA"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D8B8B79"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D725C61"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774EAA49"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FE7A370"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475CF57"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69FF34F"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4145C1BD"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2C2657AA"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55FDCCBA"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4A3EFB7"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202FE16D" w14:textId="77777777" w:rsidR="00872230" w:rsidRDefault="00872230" w:rsidP="00872230">
      <w:pPr>
        <w:spacing w:after="0" w:line="240" w:lineRule="auto"/>
        <w:rPr>
          <w:rFonts w:ascii="Times New Roman" w:hAnsi="Times New Roman"/>
          <w:sz w:val="28"/>
          <w:szCs w:val="28"/>
        </w:rPr>
        <w:sectPr w:rsidR="00872230" w:rsidSect="00E52137">
          <w:pgSz w:w="11906" w:h="16838"/>
          <w:pgMar w:top="1134" w:right="567" w:bottom="1134" w:left="1418" w:header="720" w:footer="720" w:gutter="0"/>
          <w:cols w:space="720"/>
        </w:sectPr>
      </w:pPr>
    </w:p>
    <w:p w14:paraId="67E7D0F0" w14:textId="1D877324" w:rsidR="00872230" w:rsidRDefault="00B91A2C" w:rsidP="00B91A2C">
      <w:pPr>
        <w:autoSpaceDE w:val="0"/>
        <w:autoSpaceDN w:val="0"/>
        <w:adjustRightInd w:val="0"/>
        <w:spacing w:after="0" w:line="240" w:lineRule="auto"/>
        <w:ind w:right="1672"/>
        <w:rPr>
          <w:rFonts w:ascii="Times New Roman" w:hAnsi="Times New Roman"/>
          <w:sz w:val="24"/>
          <w:szCs w:val="24"/>
        </w:rPr>
      </w:pPr>
      <w:r>
        <w:rPr>
          <w:rFonts w:ascii="Times New Roman" w:hAnsi="Times New Roman"/>
          <w:sz w:val="24"/>
          <w:szCs w:val="24"/>
        </w:rPr>
        <w:lastRenderedPageBreak/>
        <w:t xml:space="preserve">                                                                                                                                                                                      </w:t>
      </w:r>
      <w:r w:rsidR="00872230">
        <w:rPr>
          <w:rFonts w:ascii="Times New Roman" w:hAnsi="Times New Roman"/>
          <w:sz w:val="24"/>
          <w:szCs w:val="24"/>
        </w:rPr>
        <w:t>Приложение №</w:t>
      </w:r>
      <w:r>
        <w:rPr>
          <w:rFonts w:ascii="Times New Roman" w:hAnsi="Times New Roman"/>
          <w:sz w:val="24"/>
          <w:szCs w:val="24"/>
        </w:rPr>
        <w:t xml:space="preserve"> 1</w:t>
      </w:r>
    </w:p>
    <w:p w14:paraId="555F4EB0" w14:textId="77777777" w:rsidR="00B91A2C" w:rsidRDefault="00B91A2C" w:rsidP="00B91A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72230">
        <w:rPr>
          <w:rFonts w:ascii="Times New Roman" w:hAnsi="Times New Roman"/>
          <w:sz w:val="24"/>
          <w:szCs w:val="24"/>
        </w:rPr>
        <w:t>к подпрограмме «Управление</w:t>
      </w:r>
    </w:p>
    <w:p w14:paraId="550EEC5F" w14:textId="79658584" w:rsidR="00B91A2C" w:rsidRDefault="00B91A2C" w:rsidP="00B91A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72230">
        <w:rPr>
          <w:rFonts w:ascii="Times New Roman" w:hAnsi="Times New Roman"/>
          <w:sz w:val="24"/>
          <w:szCs w:val="24"/>
        </w:rPr>
        <w:t xml:space="preserve"> </w:t>
      </w:r>
      <w:r>
        <w:rPr>
          <w:rFonts w:ascii="Times New Roman" w:hAnsi="Times New Roman"/>
          <w:sz w:val="24"/>
          <w:szCs w:val="24"/>
        </w:rPr>
        <w:t xml:space="preserve">                                                                                                        </w:t>
      </w:r>
      <w:r w:rsidR="00872230">
        <w:rPr>
          <w:rFonts w:ascii="Times New Roman" w:hAnsi="Times New Roman"/>
          <w:sz w:val="24"/>
          <w:szCs w:val="24"/>
        </w:rPr>
        <w:t xml:space="preserve">муниципальным долгом </w:t>
      </w:r>
    </w:p>
    <w:p w14:paraId="434765D2" w14:textId="3143638E" w:rsidR="00872230" w:rsidRDefault="00B91A2C" w:rsidP="00B91A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72230">
        <w:rPr>
          <w:rFonts w:ascii="Times New Roman" w:hAnsi="Times New Roman"/>
          <w:sz w:val="24"/>
          <w:szCs w:val="24"/>
        </w:rPr>
        <w:t xml:space="preserve">Ачинского района» </w:t>
      </w:r>
    </w:p>
    <w:p w14:paraId="014F197A" w14:textId="77777777" w:rsidR="00B01B12" w:rsidRDefault="00B01B12" w:rsidP="00B91A2C">
      <w:pPr>
        <w:autoSpaceDE w:val="0"/>
        <w:autoSpaceDN w:val="0"/>
        <w:adjustRightInd w:val="0"/>
        <w:spacing w:after="0" w:line="240" w:lineRule="auto"/>
        <w:rPr>
          <w:rFonts w:ascii="Times New Roman" w:hAnsi="Times New Roman"/>
          <w:sz w:val="24"/>
          <w:szCs w:val="24"/>
        </w:rPr>
      </w:pPr>
    </w:p>
    <w:p w14:paraId="251A12F1" w14:textId="77777777" w:rsidR="00872230" w:rsidRDefault="00872230" w:rsidP="00872230">
      <w:pPr>
        <w:spacing w:after="0" w:line="240" w:lineRule="auto"/>
        <w:jc w:val="center"/>
        <w:rPr>
          <w:rFonts w:ascii="Times New Roman" w:hAnsi="Times New Roman"/>
          <w:bCs/>
          <w:sz w:val="24"/>
          <w:szCs w:val="24"/>
        </w:rPr>
      </w:pPr>
      <w:r>
        <w:rPr>
          <w:rFonts w:ascii="Times New Roman" w:hAnsi="Times New Roman"/>
          <w:bCs/>
          <w:sz w:val="24"/>
          <w:szCs w:val="24"/>
        </w:rPr>
        <w:t>Динамика и структура муниципального долга</w:t>
      </w:r>
    </w:p>
    <w:p w14:paraId="74555F5F" w14:textId="39C6220B" w:rsidR="00872230" w:rsidRDefault="00872230" w:rsidP="00872230">
      <w:pPr>
        <w:spacing w:after="0" w:line="240" w:lineRule="auto"/>
        <w:jc w:val="center"/>
        <w:rPr>
          <w:rFonts w:ascii="Times New Roman" w:hAnsi="Times New Roman"/>
          <w:bCs/>
          <w:sz w:val="24"/>
          <w:szCs w:val="24"/>
        </w:rPr>
      </w:pPr>
      <w:r>
        <w:rPr>
          <w:rFonts w:ascii="Times New Roman" w:hAnsi="Times New Roman"/>
          <w:bCs/>
          <w:sz w:val="24"/>
          <w:szCs w:val="24"/>
        </w:rPr>
        <w:t xml:space="preserve">Ачинского района </w:t>
      </w:r>
    </w:p>
    <w:p w14:paraId="0114C8E8" w14:textId="77777777" w:rsidR="00B33F36" w:rsidRDefault="00B33F36" w:rsidP="00872230">
      <w:pPr>
        <w:spacing w:after="0" w:line="240" w:lineRule="auto"/>
        <w:jc w:val="center"/>
        <w:rPr>
          <w:rFonts w:ascii="Times New Roman" w:hAnsi="Times New Roman"/>
          <w:bCs/>
          <w:sz w:val="24"/>
          <w:szCs w:val="24"/>
        </w:rPr>
      </w:pPr>
    </w:p>
    <w:tbl>
      <w:tblPr>
        <w:tblW w:w="15571"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2634"/>
        <w:gridCol w:w="708"/>
        <w:gridCol w:w="709"/>
        <w:gridCol w:w="728"/>
        <w:gridCol w:w="675"/>
        <w:gridCol w:w="675"/>
        <w:gridCol w:w="675"/>
        <w:gridCol w:w="674"/>
        <w:gridCol w:w="675"/>
        <w:gridCol w:w="675"/>
        <w:gridCol w:w="675"/>
        <w:gridCol w:w="674"/>
        <w:gridCol w:w="675"/>
        <w:gridCol w:w="675"/>
        <w:gridCol w:w="675"/>
        <w:gridCol w:w="779"/>
        <w:gridCol w:w="709"/>
        <w:gridCol w:w="709"/>
        <w:gridCol w:w="709"/>
      </w:tblGrid>
      <w:tr w:rsidR="00A53AF0" w:rsidRPr="00A53AF0" w14:paraId="237524E4" w14:textId="540EF73F" w:rsidTr="00D9042B">
        <w:trPr>
          <w:trHeight w:val="55"/>
        </w:trPr>
        <w:tc>
          <w:tcPr>
            <w:tcW w:w="463" w:type="dxa"/>
            <w:vMerge w:val="restart"/>
            <w:tcBorders>
              <w:top w:val="single" w:sz="4" w:space="0" w:color="auto"/>
              <w:left w:val="single" w:sz="4" w:space="0" w:color="auto"/>
              <w:bottom w:val="single" w:sz="4" w:space="0" w:color="auto"/>
              <w:right w:val="single" w:sz="4" w:space="0" w:color="auto"/>
            </w:tcBorders>
            <w:vAlign w:val="center"/>
            <w:hideMark/>
          </w:tcPr>
          <w:p w14:paraId="0A38A5B8" w14:textId="77777777" w:rsidR="00275B82" w:rsidRPr="00A53AF0" w:rsidRDefault="00275B82">
            <w:pPr>
              <w:spacing w:after="0" w:line="240" w:lineRule="auto"/>
              <w:jc w:val="center"/>
              <w:rPr>
                <w:rFonts w:ascii="Times New Roman" w:hAnsi="Times New Roman"/>
                <w:bCs/>
                <w:sz w:val="18"/>
                <w:szCs w:val="18"/>
              </w:rPr>
            </w:pPr>
            <w:bookmarkStart w:id="3" w:name="_Hlk88053019"/>
            <w:r w:rsidRPr="00A53AF0">
              <w:rPr>
                <w:rFonts w:ascii="Times New Roman" w:hAnsi="Times New Roman"/>
                <w:bCs/>
                <w:sz w:val="18"/>
                <w:szCs w:val="18"/>
              </w:rPr>
              <w:t>№</w:t>
            </w:r>
          </w:p>
          <w:p w14:paraId="3A3A2E07"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п/п</w:t>
            </w:r>
          </w:p>
        </w:tc>
        <w:tc>
          <w:tcPr>
            <w:tcW w:w="2634" w:type="dxa"/>
            <w:vMerge w:val="restart"/>
            <w:tcBorders>
              <w:top w:val="single" w:sz="4" w:space="0" w:color="auto"/>
              <w:left w:val="single" w:sz="4" w:space="0" w:color="auto"/>
              <w:bottom w:val="single" w:sz="4" w:space="0" w:color="auto"/>
              <w:right w:val="single" w:sz="4" w:space="0" w:color="auto"/>
            </w:tcBorders>
            <w:vAlign w:val="center"/>
            <w:hideMark/>
          </w:tcPr>
          <w:p w14:paraId="6504A67F"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Наименование долговых обязательств</w:t>
            </w:r>
          </w:p>
        </w:tc>
        <w:tc>
          <w:tcPr>
            <w:tcW w:w="12474" w:type="dxa"/>
            <w:gridSpan w:val="18"/>
            <w:tcBorders>
              <w:top w:val="single" w:sz="4" w:space="0" w:color="auto"/>
              <w:left w:val="single" w:sz="4" w:space="0" w:color="auto"/>
              <w:bottom w:val="single" w:sz="4" w:space="0" w:color="auto"/>
              <w:right w:val="single" w:sz="4" w:space="0" w:color="auto"/>
            </w:tcBorders>
          </w:tcPr>
          <w:p w14:paraId="5D3017EF" w14:textId="46E585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Объем муниципального долга, тыс. рублей</w:t>
            </w:r>
          </w:p>
        </w:tc>
      </w:tr>
      <w:tr w:rsidR="00A53AF0" w:rsidRPr="00A53AF0" w14:paraId="24137E22" w14:textId="191302D2" w:rsidTr="0020494D">
        <w:trPr>
          <w:trHeight w:val="154"/>
        </w:trPr>
        <w:tc>
          <w:tcPr>
            <w:tcW w:w="463" w:type="dxa"/>
            <w:vMerge/>
            <w:tcBorders>
              <w:top w:val="single" w:sz="4" w:space="0" w:color="auto"/>
              <w:left w:val="single" w:sz="4" w:space="0" w:color="auto"/>
              <w:bottom w:val="single" w:sz="4" w:space="0" w:color="auto"/>
              <w:right w:val="single" w:sz="4" w:space="0" w:color="auto"/>
            </w:tcBorders>
            <w:vAlign w:val="center"/>
            <w:hideMark/>
          </w:tcPr>
          <w:p w14:paraId="6014FB85" w14:textId="77777777" w:rsidR="00275B82" w:rsidRPr="00A53AF0" w:rsidRDefault="00275B82">
            <w:pPr>
              <w:spacing w:after="0" w:line="240" w:lineRule="auto"/>
              <w:rPr>
                <w:rFonts w:ascii="Times New Roman" w:hAnsi="Times New Roman"/>
                <w:bCs/>
                <w:sz w:val="18"/>
                <w:szCs w:val="18"/>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14:paraId="2001FC1A" w14:textId="77777777" w:rsidR="00275B82" w:rsidRPr="00A53AF0" w:rsidRDefault="00275B82">
            <w:pPr>
              <w:spacing w:after="0" w:line="240" w:lineRule="auto"/>
              <w:rPr>
                <w:rFonts w:ascii="Times New Roman" w:hAnsi="Times New Roman"/>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73142AC"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D77011"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 xml:space="preserve">на 01.01.2009 </w:t>
            </w:r>
          </w:p>
        </w:tc>
        <w:tc>
          <w:tcPr>
            <w:tcW w:w="728" w:type="dxa"/>
            <w:tcBorders>
              <w:top w:val="single" w:sz="4" w:space="0" w:color="auto"/>
              <w:left w:val="single" w:sz="4" w:space="0" w:color="auto"/>
              <w:bottom w:val="single" w:sz="4" w:space="0" w:color="auto"/>
              <w:right w:val="single" w:sz="4" w:space="0" w:color="auto"/>
            </w:tcBorders>
            <w:vAlign w:val="center"/>
            <w:hideMark/>
          </w:tcPr>
          <w:p w14:paraId="6EF2FCC3"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 xml:space="preserve">на 01.01.2010 </w:t>
            </w:r>
          </w:p>
        </w:tc>
        <w:tc>
          <w:tcPr>
            <w:tcW w:w="675" w:type="dxa"/>
            <w:tcBorders>
              <w:top w:val="single" w:sz="4" w:space="0" w:color="auto"/>
              <w:left w:val="single" w:sz="4" w:space="0" w:color="auto"/>
              <w:bottom w:val="single" w:sz="4" w:space="0" w:color="auto"/>
              <w:right w:val="single" w:sz="4" w:space="0" w:color="auto"/>
            </w:tcBorders>
            <w:vAlign w:val="center"/>
            <w:hideMark/>
          </w:tcPr>
          <w:p w14:paraId="7AD7B4B4"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 xml:space="preserve">на 01.01.2011 </w:t>
            </w:r>
          </w:p>
        </w:tc>
        <w:tc>
          <w:tcPr>
            <w:tcW w:w="675" w:type="dxa"/>
            <w:tcBorders>
              <w:top w:val="single" w:sz="4" w:space="0" w:color="auto"/>
              <w:left w:val="single" w:sz="4" w:space="0" w:color="auto"/>
              <w:bottom w:val="single" w:sz="4" w:space="0" w:color="auto"/>
              <w:right w:val="single" w:sz="4" w:space="0" w:color="auto"/>
            </w:tcBorders>
            <w:vAlign w:val="center"/>
            <w:hideMark/>
          </w:tcPr>
          <w:p w14:paraId="403C64F0"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 xml:space="preserve">на 01.01.2012 </w:t>
            </w:r>
          </w:p>
        </w:tc>
        <w:tc>
          <w:tcPr>
            <w:tcW w:w="675" w:type="dxa"/>
            <w:tcBorders>
              <w:top w:val="single" w:sz="4" w:space="0" w:color="auto"/>
              <w:left w:val="single" w:sz="4" w:space="0" w:color="auto"/>
              <w:bottom w:val="single" w:sz="4" w:space="0" w:color="auto"/>
              <w:right w:val="single" w:sz="4" w:space="0" w:color="auto"/>
            </w:tcBorders>
            <w:vAlign w:val="center"/>
            <w:hideMark/>
          </w:tcPr>
          <w:p w14:paraId="67F9154A"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 xml:space="preserve">на 01.01.2013 </w:t>
            </w:r>
          </w:p>
        </w:tc>
        <w:tc>
          <w:tcPr>
            <w:tcW w:w="674" w:type="dxa"/>
            <w:tcBorders>
              <w:top w:val="single" w:sz="4" w:space="0" w:color="auto"/>
              <w:left w:val="single" w:sz="4" w:space="0" w:color="auto"/>
              <w:bottom w:val="single" w:sz="4" w:space="0" w:color="auto"/>
              <w:right w:val="single" w:sz="4" w:space="0" w:color="auto"/>
            </w:tcBorders>
            <w:vAlign w:val="center"/>
            <w:hideMark/>
          </w:tcPr>
          <w:p w14:paraId="44D501FF"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 xml:space="preserve">на </w:t>
            </w:r>
          </w:p>
          <w:p w14:paraId="59B2AA5F" w14:textId="73F62421"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01.01.2014</w:t>
            </w:r>
          </w:p>
        </w:tc>
        <w:tc>
          <w:tcPr>
            <w:tcW w:w="675" w:type="dxa"/>
            <w:tcBorders>
              <w:top w:val="single" w:sz="4" w:space="0" w:color="auto"/>
              <w:left w:val="single" w:sz="4" w:space="0" w:color="auto"/>
              <w:bottom w:val="single" w:sz="4" w:space="0" w:color="auto"/>
              <w:right w:val="single" w:sz="4" w:space="0" w:color="auto"/>
            </w:tcBorders>
            <w:vAlign w:val="center"/>
            <w:hideMark/>
          </w:tcPr>
          <w:p w14:paraId="363EED55"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01.01.2015</w:t>
            </w:r>
          </w:p>
        </w:tc>
        <w:tc>
          <w:tcPr>
            <w:tcW w:w="675" w:type="dxa"/>
            <w:tcBorders>
              <w:top w:val="single" w:sz="4" w:space="0" w:color="auto"/>
              <w:left w:val="single" w:sz="4" w:space="0" w:color="auto"/>
              <w:bottom w:val="single" w:sz="4" w:space="0" w:color="auto"/>
              <w:right w:val="single" w:sz="4" w:space="0" w:color="auto"/>
            </w:tcBorders>
            <w:vAlign w:val="center"/>
            <w:hideMark/>
          </w:tcPr>
          <w:p w14:paraId="2723A228"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01.01.2016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D10AEED"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01.01.2017</w:t>
            </w:r>
          </w:p>
        </w:tc>
        <w:tc>
          <w:tcPr>
            <w:tcW w:w="674" w:type="dxa"/>
            <w:tcBorders>
              <w:top w:val="single" w:sz="4" w:space="0" w:color="auto"/>
              <w:left w:val="single" w:sz="4" w:space="0" w:color="auto"/>
              <w:bottom w:val="single" w:sz="4" w:space="0" w:color="auto"/>
              <w:right w:val="single" w:sz="4" w:space="0" w:color="auto"/>
            </w:tcBorders>
            <w:vAlign w:val="center"/>
          </w:tcPr>
          <w:p w14:paraId="14625FAC" w14:textId="2188D7EA"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01.01.2018</w:t>
            </w:r>
          </w:p>
        </w:tc>
        <w:tc>
          <w:tcPr>
            <w:tcW w:w="675" w:type="dxa"/>
            <w:tcBorders>
              <w:top w:val="single" w:sz="4" w:space="0" w:color="auto"/>
              <w:left w:val="single" w:sz="4" w:space="0" w:color="auto"/>
              <w:bottom w:val="single" w:sz="4" w:space="0" w:color="auto"/>
              <w:right w:val="single" w:sz="4" w:space="0" w:color="auto"/>
            </w:tcBorders>
            <w:vAlign w:val="center"/>
          </w:tcPr>
          <w:p w14:paraId="57F62713" w14:textId="5A1EA2CA"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01.01.2019</w:t>
            </w:r>
          </w:p>
        </w:tc>
        <w:tc>
          <w:tcPr>
            <w:tcW w:w="675" w:type="dxa"/>
            <w:tcBorders>
              <w:top w:val="single" w:sz="4" w:space="0" w:color="auto"/>
              <w:left w:val="single" w:sz="4" w:space="0" w:color="auto"/>
              <w:bottom w:val="single" w:sz="4" w:space="0" w:color="auto"/>
              <w:right w:val="single" w:sz="4" w:space="0" w:color="auto"/>
            </w:tcBorders>
            <w:vAlign w:val="center"/>
          </w:tcPr>
          <w:p w14:paraId="42FBC427" w14:textId="6D7195A3"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01.01.2020</w:t>
            </w:r>
          </w:p>
        </w:tc>
        <w:tc>
          <w:tcPr>
            <w:tcW w:w="675" w:type="dxa"/>
            <w:tcBorders>
              <w:top w:val="single" w:sz="4" w:space="0" w:color="auto"/>
              <w:left w:val="single" w:sz="4" w:space="0" w:color="auto"/>
              <w:bottom w:val="single" w:sz="4" w:space="0" w:color="auto"/>
              <w:right w:val="single" w:sz="4" w:space="0" w:color="auto"/>
            </w:tcBorders>
            <w:vAlign w:val="center"/>
          </w:tcPr>
          <w:p w14:paraId="43CDE927" w14:textId="119EFDB5"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01.01.2021</w:t>
            </w:r>
          </w:p>
        </w:tc>
        <w:tc>
          <w:tcPr>
            <w:tcW w:w="779" w:type="dxa"/>
            <w:tcBorders>
              <w:top w:val="single" w:sz="4" w:space="0" w:color="auto"/>
              <w:left w:val="single" w:sz="4" w:space="0" w:color="auto"/>
              <w:bottom w:val="single" w:sz="4" w:space="0" w:color="auto"/>
              <w:right w:val="single" w:sz="4" w:space="0" w:color="auto"/>
            </w:tcBorders>
            <w:vAlign w:val="center"/>
          </w:tcPr>
          <w:p w14:paraId="5B64BC43" w14:textId="539E004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w:t>
            </w:r>
            <w:r w:rsidR="0020494D">
              <w:rPr>
                <w:rFonts w:ascii="Times New Roman" w:hAnsi="Times New Roman"/>
                <w:bCs/>
                <w:sz w:val="18"/>
                <w:szCs w:val="18"/>
              </w:rPr>
              <w:t xml:space="preserve"> </w:t>
            </w:r>
            <w:r w:rsidRPr="00A53AF0">
              <w:rPr>
                <w:rFonts w:ascii="Times New Roman" w:hAnsi="Times New Roman"/>
                <w:bCs/>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tcPr>
          <w:p w14:paraId="7943925D" w14:textId="7B84E2C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01.01.2023</w:t>
            </w:r>
          </w:p>
        </w:tc>
        <w:tc>
          <w:tcPr>
            <w:tcW w:w="709" w:type="dxa"/>
            <w:tcBorders>
              <w:top w:val="single" w:sz="4" w:space="0" w:color="auto"/>
              <w:left w:val="single" w:sz="4" w:space="0" w:color="auto"/>
              <w:bottom w:val="single" w:sz="4" w:space="0" w:color="auto"/>
              <w:right w:val="single" w:sz="4" w:space="0" w:color="auto"/>
            </w:tcBorders>
            <w:vAlign w:val="center"/>
          </w:tcPr>
          <w:p w14:paraId="53E0E416" w14:textId="0657B4ED"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01.01.2024</w:t>
            </w:r>
          </w:p>
        </w:tc>
        <w:tc>
          <w:tcPr>
            <w:tcW w:w="709" w:type="dxa"/>
            <w:tcBorders>
              <w:top w:val="single" w:sz="4" w:space="0" w:color="auto"/>
              <w:left w:val="single" w:sz="4" w:space="0" w:color="auto"/>
              <w:bottom w:val="single" w:sz="4" w:space="0" w:color="auto"/>
              <w:right w:val="single" w:sz="4" w:space="0" w:color="auto"/>
            </w:tcBorders>
            <w:vAlign w:val="center"/>
          </w:tcPr>
          <w:p w14:paraId="095FE159" w14:textId="19A46D0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на 01.01.2025</w:t>
            </w:r>
          </w:p>
        </w:tc>
      </w:tr>
      <w:tr w:rsidR="00A53AF0" w:rsidRPr="00A53AF0" w14:paraId="2BB9148A" w14:textId="3E54C981" w:rsidTr="0020494D">
        <w:trPr>
          <w:trHeight w:val="55"/>
        </w:trPr>
        <w:tc>
          <w:tcPr>
            <w:tcW w:w="463" w:type="dxa"/>
            <w:tcBorders>
              <w:top w:val="single" w:sz="4" w:space="0" w:color="auto"/>
              <w:left w:val="single" w:sz="4" w:space="0" w:color="auto"/>
              <w:bottom w:val="single" w:sz="4" w:space="0" w:color="auto"/>
              <w:right w:val="single" w:sz="4" w:space="0" w:color="auto"/>
            </w:tcBorders>
            <w:vAlign w:val="center"/>
            <w:hideMark/>
          </w:tcPr>
          <w:p w14:paraId="1ADAB57F" w14:textId="77777777" w:rsidR="00275B82" w:rsidRPr="00A53AF0" w:rsidRDefault="00275B82">
            <w:pPr>
              <w:spacing w:after="0" w:line="240" w:lineRule="auto"/>
              <w:jc w:val="center"/>
              <w:rPr>
                <w:rFonts w:ascii="Times New Roman" w:hAnsi="Times New Roman"/>
                <w:sz w:val="18"/>
                <w:szCs w:val="18"/>
              </w:rPr>
            </w:pPr>
            <w:r w:rsidRPr="00A53AF0">
              <w:rPr>
                <w:rFonts w:ascii="Times New Roman" w:hAnsi="Times New Roman"/>
                <w:sz w:val="18"/>
                <w:szCs w:val="18"/>
              </w:rPr>
              <w:t>1</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3718621" w14:textId="77777777" w:rsidR="00275B82" w:rsidRPr="00A53AF0" w:rsidRDefault="00275B82">
            <w:pPr>
              <w:spacing w:after="0" w:line="240" w:lineRule="auto"/>
              <w:jc w:val="center"/>
              <w:rPr>
                <w:rFonts w:ascii="Times New Roman" w:hAnsi="Times New Roman"/>
                <w:sz w:val="18"/>
                <w:szCs w:val="18"/>
              </w:rPr>
            </w:pPr>
            <w:r w:rsidRPr="00A53AF0">
              <w:rPr>
                <w:rFonts w:ascii="Times New Roman" w:hAnsi="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337448"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00D541"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4</w:t>
            </w:r>
          </w:p>
        </w:tc>
        <w:tc>
          <w:tcPr>
            <w:tcW w:w="728" w:type="dxa"/>
            <w:tcBorders>
              <w:top w:val="single" w:sz="4" w:space="0" w:color="auto"/>
              <w:left w:val="single" w:sz="4" w:space="0" w:color="auto"/>
              <w:bottom w:val="single" w:sz="4" w:space="0" w:color="auto"/>
              <w:right w:val="single" w:sz="4" w:space="0" w:color="auto"/>
            </w:tcBorders>
            <w:vAlign w:val="center"/>
            <w:hideMark/>
          </w:tcPr>
          <w:p w14:paraId="55021C6B"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5</w:t>
            </w:r>
          </w:p>
        </w:tc>
        <w:tc>
          <w:tcPr>
            <w:tcW w:w="675" w:type="dxa"/>
            <w:tcBorders>
              <w:top w:val="single" w:sz="4" w:space="0" w:color="auto"/>
              <w:left w:val="single" w:sz="4" w:space="0" w:color="auto"/>
              <w:bottom w:val="single" w:sz="4" w:space="0" w:color="auto"/>
              <w:right w:val="single" w:sz="4" w:space="0" w:color="auto"/>
            </w:tcBorders>
            <w:vAlign w:val="center"/>
            <w:hideMark/>
          </w:tcPr>
          <w:p w14:paraId="4D090DBC"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6</w:t>
            </w:r>
          </w:p>
        </w:tc>
        <w:tc>
          <w:tcPr>
            <w:tcW w:w="675" w:type="dxa"/>
            <w:tcBorders>
              <w:top w:val="single" w:sz="4" w:space="0" w:color="auto"/>
              <w:left w:val="single" w:sz="4" w:space="0" w:color="auto"/>
              <w:bottom w:val="single" w:sz="4" w:space="0" w:color="auto"/>
              <w:right w:val="single" w:sz="4" w:space="0" w:color="auto"/>
            </w:tcBorders>
            <w:vAlign w:val="center"/>
            <w:hideMark/>
          </w:tcPr>
          <w:p w14:paraId="6F60CF78"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7</w:t>
            </w:r>
          </w:p>
        </w:tc>
        <w:tc>
          <w:tcPr>
            <w:tcW w:w="675" w:type="dxa"/>
            <w:tcBorders>
              <w:top w:val="single" w:sz="4" w:space="0" w:color="auto"/>
              <w:left w:val="single" w:sz="4" w:space="0" w:color="auto"/>
              <w:bottom w:val="single" w:sz="4" w:space="0" w:color="auto"/>
              <w:right w:val="single" w:sz="4" w:space="0" w:color="auto"/>
            </w:tcBorders>
            <w:vAlign w:val="center"/>
            <w:hideMark/>
          </w:tcPr>
          <w:p w14:paraId="70041731"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8</w:t>
            </w:r>
          </w:p>
        </w:tc>
        <w:tc>
          <w:tcPr>
            <w:tcW w:w="674" w:type="dxa"/>
            <w:tcBorders>
              <w:top w:val="single" w:sz="4" w:space="0" w:color="auto"/>
              <w:left w:val="single" w:sz="4" w:space="0" w:color="auto"/>
              <w:bottom w:val="single" w:sz="4" w:space="0" w:color="auto"/>
              <w:right w:val="single" w:sz="4" w:space="0" w:color="auto"/>
            </w:tcBorders>
            <w:hideMark/>
          </w:tcPr>
          <w:p w14:paraId="67FAA284"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9</w:t>
            </w:r>
          </w:p>
        </w:tc>
        <w:tc>
          <w:tcPr>
            <w:tcW w:w="675" w:type="dxa"/>
            <w:tcBorders>
              <w:top w:val="single" w:sz="4" w:space="0" w:color="auto"/>
              <w:left w:val="single" w:sz="4" w:space="0" w:color="auto"/>
              <w:bottom w:val="single" w:sz="4" w:space="0" w:color="auto"/>
              <w:right w:val="single" w:sz="4" w:space="0" w:color="auto"/>
            </w:tcBorders>
            <w:vAlign w:val="center"/>
            <w:hideMark/>
          </w:tcPr>
          <w:p w14:paraId="15399B91"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10</w:t>
            </w:r>
          </w:p>
        </w:tc>
        <w:tc>
          <w:tcPr>
            <w:tcW w:w="675" w:type="dxa"/>
            <w:tcBorders>
              <w:top w:val="single" w:sz="4" w:space="0" w:color="auto"/>
              <w:left w:val="single" w:sz="4" w:space="0" w:color="auto"/>
              <w:bottom w:val="single" w:sz="4" w:space="0" w:color="auto"/>
              <w:right w:val="single" w:sz="4" w:space="0" w:color="auto"/>
            </w:tcBorders>
            <w:vAlign w:val="center"/>
            <w:hideMark/>
          </w:tcPr>
          <w:p w14:paraId="5E11B595"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11</w:t>
            </w:r>
          </w:p>
        </w:tc>
        <w:tc>
          <w:tcPr>
            <w:tcW w:w="675" w:type="dxa"/>
            <w:tcBorders>
              <w:top w:val="single" w:sz="4" w:space="0" w:color="auto"/>
              <w:left w:val="single" w:sz="4" w:space="0" w:color="auto"/>
              <w:bottom w:val="single" w:sz="4" w:space="0" w:color="auto"/>
              <w:right w:val="single" w:sz="4" w:space="0" w:color="auto"/>
            </w:tcBorders>
            <w:hideMark/>
          </w:tcPr>
          <w:p w14:paraId="686FFFE6" w14:textId="77777777"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12</w:t>
            </w:r>
          </w:p>
        </w:tc>
        <w:tc>
          <w:tcPr>
            <w:tcW w:w="674" w:type="dxa"/>
            <w:tcBorders>
              <w:top w:val="single" w:sz="4" w:space="0" w:color="auto"/>
              <w:left w:val="single" w:sz="4" w:space="0" w:color="auto"/>
              <w:bottom w:val="single" w:sz="4" w:space="0" w:color="auto"/>
              <w:right w:val="single" w:sz="4" w:space="0" w:color="auto"/>
            </w:tcBorders>
          </w:tcPr>
          <w:p w14:paraId="30BAB874" w14:textId="6DAB8602"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13</w:t>
            </w:r>
          </w:p>
        </w:tc>
        <w:tc>
          <w:tcPr>
            <w:tcW w:w="675" w:type="dxa"/>
            <w:tcBorders>
              <w:top w:val="single" w:sz="4" w:space="0" w:color="auto"/>
              <w:left w:val="single" w:sz="4" w:space="0" w:color="auto"/>
              <w:bottom w:val="single" w:sz="4" w:space="0" w:color="auto"/>
              <w:right w:val="single" w:sz="4" w:space="0" w:color="auto"/>
            </w:tcBorders>
          </w:tcPr>
          <w:p w14:paraId="2B0794CA" w14:textId="1FD32F0A"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14</w:t>
            </w:r>
          </w:p>
        </w:tc>
        <w:tc>
          <w:tcPr>
            <w:tcW w:w="675" w:type="dxa"/>
            <w:tcBorders>
              <w:top w:val="single" w:sz="4" w:space="0" w:color="auto"/>
              <w:left w:val="single" w:sz="4" w:space="0" w:color="auto"/>
              <w:bottom w:val="single" w:sz="4" w:space="0" w:color="auto"/>
              <w:right w:val="single" w:sz="4" w:space="0" w:color="auto"/>
            </w:tcBorders>
          </w:tcPr>
          <w:p w14:paraId="6877057C" w14:textId="068FE0D5"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15</w:t>
            </w:r>
          </w:p>
        </w:tc>
        <w:tc>
          <w:tcPr>
            <w:tcW w:w="675" w:type="dxa"/>
            <w:tcBorders>
              <w:top w:val="single" w:sz="4" w:space="0" w:color="auto"/>
              <w:left w:val="single" w:sz="4" w:space="0" w:color="auto"/>
              <w:bottom w:val="single" w:sz="4" w:space="0" w:color="auto"/>
              <w:right w:val="single" w:sz="4" w:space="0" w:color="auto"/>
            </w:tcBorders>
          </w:tcPr>
          <w:p w14:paraId="4D6836C1" w14:textId="2A494B4F"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16</w:t>
            </w:r>
          </w:p>
        </w:tc>
        <w:tc>
          <w:tcPr>
            <w:tcW w:w="779" w:type="dxa"/>
            <w:tcBorders>
              <w:top w:val="single" w:sz="4" w:space="0" w:color="auto"/>
              <w:left w:val="single" w:sz="4" w:space="0" w:color="auto"/>
              <w:bottom w:val="single" w:sz="4" w:space="0" w:color="auto"/>
              <w:right w:val="single" w:sz="4" w:space="0" w:color="auto"/>
            </w:tcBorders>
          </w:tcPr>
          <w:p w14:paraId="3CC14AA7" w14:textId="60472845"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17</w:t>
            </w:r>
          </w:p>
        </w:tc>
        <w:tc>
          <w:tcPr>
            <w:tcW w:w="709" w:type="dxa"/>
            <w:tcBorders>
              <w:top w:val="single" w:sz="4" w:space="0" w:color="auto"/>
              <w:left w:val="single" w:sz="4" w:space="0" w:color="auto"/>
              <w:bottom w:val="single" w:sz="4" w:space="0" w:color="auto"/>
              <w:right w:val="single" w:sz="4" w:space="0" w:color="auto"/>
            </w:tcBorders>
          </w:tcPr>
          <w:p w14:paraId="771715A4" w14:textId="60D9B7A2"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18</w:t>
            </w:r>
          </w:p>
        </w:tc>
        <w:tc>
          <w:tcPr>
            <w:tcW w:w="709" w:type="dxa"/>
            <w:tcBorders>
              <w:top w:val="single" w:sz="4" w:space="0" w:color="auto"/>
              <w:left w:val="single" w:sz="4" w:space="0" w:color="auto"/>
              <w:bottom w:val="single" w:sz="4" w:space="0" w:color="auto"/>
              <w:right w:val="single" w:sz="4" w:space="0" w:color="auto"/>
            </w:tcBorders>
          </w:tcPr>
          <w:p w14:paraId="53DCC428" w14:textId="4F71AD4B" w:rsidR="00275B82" w:rsidRPr="00A53AF0" w:rsidRDefault="00275B82">
            <w:pPr>
              <w:spacing w:after="0" w:line="240" w:lineRule="auto"/>
              <w:jc w:val="center"/>
              <w:rPr>
                <w:rFonts w:ascii="Times New Roman" w:hAnsi="Times New Roman"/>
                <w:bCs/>
                <w:sz w:val="18"/>
                <w:szCs w:val="18"/>
              </w:rPr>
            </w:pPr>
            <w:r w:rsidRPr="00A53AF0">
              <w:rPr>
                <w:rFonts w:ascii="Times New Roman" w:hAnsi="Times New Roman"/>
                <w:bCs/>
                <w:sz w:val="18"/>
                <w:szCs w:val="18"/>
              </w:rPr>
              <w:t>19</w:t>
            </w:r>
          </w:p>
        </w:tc>
        <w:tc>
          <w:tcPr>
            <w:tcW w:w="709" w:type="dxa"/>
            <w:tcBorders>
              <w:top w:val="single" w:sz="4" w:space="0" w:color="auto"/>
              <w:left w:val="single" w:sz="4" w:space="0" w:color="auto"/>
              <w:bottom w:val="single" w:sz="4" w:space="0" w:color="auto"/>
              <w:right w:val="single" w:sz="4" w:space="0" w:color="auto"/>
            </w:tcBorders>
          </w:tcPr>
          <w:p w14:paraId="55C34037" w14:textId="2EDF5B65" w:rsidR="00275B82" w:rsidRPr="00A53AF0" w:rsidRDefault="00D93F9F">
            <w:pPr>
              <w:spacing w:after="0" w:line="240" w:lineRule="auto"/>
              <w:jc w:val="center"/>
              <w:rPr>
                <w:rFonts w:ascii="Times New Roman" w:hAnsi="Times New Roman"/>
                <w:bCs/>
                <w:sz w:val="18"/>
                <w:szCs w:val="18"/>
              </w:rPr>
            </w:pPr>
            <w:r w:rsidRPr="00A53AF0">
              <w:rPr>
                <w:rFonts w:ascii="Times New Roman" w:hAnsi="Times New Roman"/>
                <w:bCs/>
                <w:sz w:val="18"/>
                <w:szCs w:val="18"/>
              </w:rPr>
              <w:t>20</w:t>
            </w:r>
          </w:p>
        </w:tc>
      </w:tr>
      <w:tr w:rsidR="00A53AF0" w:rsidRPr="00A53AF0" w14:paraId="56F7A724" w14:textId="3E835C77" w:rsidTr="0020494D">
        <w:trPr>
          <w:trHeight w:val="414"/>
        </w:trPr>
        <w:tc>
          <w:tcPr>
            <w:tcW w:w="463" w:type="dxa"/>
            <w:tcBorders>
              <w:top w:val="single" w:sz="4" w:space="0" w:color="auto"/>
              <w:left w:val="single" w:sz="4" w:space="0" w:color="auto"/>
              <w:bottom w:val="single" w:sz="4" w:space="0" w:color="auto"/>
              <w:right w:val="single" w:sz="4" w:space="0" w:color="auto"/>
            </w:tcBorders>
            <w:vAlign w:val="center"/>
            <w:hideMark/>
          </w:tcPr>
          <w:p w14:paraId="7655C0E1" w14:textId="77777777" w:rsidR="00275B82" w:rsidRPr="00A53AF0" w:rsidRDefault="00275B82">
            <w:pPr>
              <w:spacing w:after="0" w:line="240" w:lineRule="auto"/>
              <w:jc w:val="center"/>
              <w:rPr>
                <w:rFonts w:ascii="Times New Roman" w:hAnsi="Times New Roman"/>
                <w:sz w:val="18"/>
                <w:szCs w:val="18"/>
              </w:rPr>
            </w:pPr>
            <w:r w:rsidRPr="00A53AF0">
              <w:rPr>
                <w:rFonts w:ascii="Times New Roman" w:hAnsi="Times New Roman"/>
                <w:sz w:val="18"/>
                <w:szCs w:val="18"/>
              </w:rPr>
              <w:t>1.</w:t>
            </w:r>
          </w:p>
        </w:tc>
        <w:tc>
          <w:tcPr>
            <w:tcW w:w="2634" w:type="dxa"/>
            <w:tcBorders>
              <w:top w:val="single" w:sz="4" w:space="0" w:color="auto"/>
              <w:left w:val="single" w:sz="4" w:space="0" w:color="auto"/>
              <w:bottom w:val="single" w:sz="4" w:space="0" w:color="auto"/>
              <w:right w:val="single" w:sz="4" w:space="0" w:color="auto"/>
            </w:tcBorders>
            <w:hideMark/>
          </w:tcPr>
          <w:p w14:paraId="52D57445" w14:textId="77777777" w:rsidR="00275B82" w:rsidRPr="00A53AF0" w:rsidRDefault="00275B82">
            <w:pPr>
              <w:spacing w:after="0" w:line="240" w:lineRule="auto"/>
              <w:rPr>
                <w:rFonts w:ascii="Times New Roman" w:hAnsi="Times New Roman"/>
                <w:sz w:val="18"/>
                <w:szCs w:val="18"/>
              </w:rPr>
            </w:pPr>
            <w:r w:rsidRPr="00A53AF0">
              <w:rPr>
                <w:rFonts w:ascii="Times New Roman" w:hAnsi="Times New Roman"/>
                <w:sz w:val="18"/>
                <w:szCs w:val="18"/>
              </w:rPr>
              <w:t>Муниципальный долг, всего</w:t>
            </w:r>
          </w:p>
        </w:tc>
        <w:tc>
          <w:tcPr>
            <w:tcW w:w="708" w:type="dxa"/>
            <w:tcBorders>
              <w:top w:val="single" w:sz="4" w:space="0" w:color="auto"/>
              <w:left w:val="single" w:sz="4" w:space="0" w:color="auto"/>
              <w:bottom w:val="single" w:sz="4" w:space="0" w:color="auto"/>
              <w:right w:val="single" w:sz="4" w:space="0" w:color="auto"/>
            </w:tcBorders>
            <w:hideMark/>
          </w:tcPr>
          <w:p w14:paraId="61DA50B5" w14:textId="1C07815E"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98163,2</w:t>
            </w:r>
            <w:r w:rsidR="00D93F9F" w:rsidRPr="00A53AF0">
              <w:rPr>
                <w:rFonts w:ascii="Times New Roman" w:hAnsi="Times New Roman"/>
                <w:bCs/>
                <w:sz w:val="13"/>
                <w:szCs w:val="13"/>
              </w:rPr>
              <w:t>0</w:t>
            </w:r>
          </w:p>
        </w:tc>
        <w:tc>
          <w:tcPr>
            <w:tcW w:w="709" w:type="dxa"/>
            <w:tcBorders>
              <w:top w:val="single" w:sz="4" w:space="0" w:color="auto"/>
              <w:left w:val="single" w:sz="4" w:space="0" w:color="auto"/>
              <w:bottom w:val="single" w:sz="4" w:space="0" w:color="auto"/>
              <w:right w:val="single" w:sz="4" w:space="0" w:color="auto"/>
            </w:tcBorders>
            <w:hideMark/>
          </w:tcPr>
          <w:p w14:paraId="0F572133" w14:textId="36DF4AF8"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10093,3</w:t>
            </w:r>
            <w:r w:rsidR="00D93F9F" w:rsidRPr="00A53AF0">
              <w:rPr>
                <w:rFonts w:ascii="Times New Roman" w:hAnsi="Times New Roman"/>
                <w:bCs/>
                <w:sz w:val="13"/>
                <w:szCs w:val="13"/>
              </w:rPr>
              <w:t>0</w:t>
            </w:r>
          </w:p>
        </w:tc>
        <w:tc>
          <w:tcPr>
            <w:tcW w:w="728" w:type="dxa"/>
            <w:tcBorders>
              <w:top w:val="single" w:sz="4" w:space="0" w:color="auto"/>
              <w:left w:val="single" w:sz="4" w:space="0" w:color="auto"/>
              <w:bottom w:val="single" w:sz="4" w:space="0" w:color="auto"/>
              <w:right w:val="single" w:sz="4" w:space="0" w:color="auto"/>
            </w:tcBorders>
            <w:hideMark/>
          </w:tcPr>
          <w:p w14:paraId="1CA15528" w14:textId="2F4BDF91"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90,1</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744C98C6" w14:textId="1C1D5FD3"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398DDB71" w14:textId="30C6AD75"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12284D1A" w14:textId="796A608B"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6000,0</w:t>
            </w:r>
            <w:r w:rsidR="00D93F9F" w:rsidRPr="00A53AF0">
              <w:rPr>
                <w:rFonts w:ascii="Times New Roman" w:hAnsi="Times New Roman"/>
                <w:bCs/>
                <w:sz w:val="13"/>
                <w:szCs w:val="13"/>
              </w:rPr>
              <w:t>0</w:t>
            </w:r>
          </w:p>
        </w:tc>
        <w:tc>
          <w:tcPr>
            <w:tcW w:w="674" w:type="dxa"/>
            <w:tcBorders>
              <w:top w:val="single" w:sz="4" w:space="0" w:color="auto"/>
              <w:left w:val="single" w:sz="4" w:space="0" w:color="auto"/>
              <w:bottom w:val="single" w:sz="4" w:space="0" w:color="auto"/>
              <w:right w:val="single" w:sz="4" w:space="0" w:color="auto"/>
            </w:tcBorders>
            <w:hideMark/>
          </w:tcPr>
          <w:p w14:paraId="2F22AA20" w14:textId="0106BAEC"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6000,0</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5FE552A2" w14:textId="2B09D084"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7B9FF5DA" w14:textId="027E807B"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tcPr>
          <w:p w14:paraId="34B320A2" w14:textId="6D9FD7CF"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674" w:type="dxa"/>
            <w:tcBorders>
              <w:top w:val="single" w:sz="4" w:space="0" w:color="auto"/>
              <w:left w:val="single" w:sz="4" w:space="0" w:color="auto"/>
              <w:bottom w:val="single" w:sz="4" w:space="0" w:color="auto"/>
              <w:right w:val="single" w:sz="4" w:space="0" w:color="auto"/>
            </w:tcBorders>
          </w:tcPr>
          <w:p w14:paraId="5576A076" w14:textId="7DCB5B57"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tcPr>
          <w:p w14:paraId="299FE0C6" w14:textId="1BA2BC9A"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tcPr>
          <w:p w14:paraId="43D4824D" w14:textId="65DB3E01"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675" w:type="dxa"/>
            <w:tcBorders>
              <w:top w:val="single" w:sz="4" w:space="0" w:color="auto"/>
              <w:left w:val="single" w:sz="4" w:space="0" w:color="auto"/>
              <w:bottom w:val="single" w:sz="4" w:space="0" w:color="auto"/>
              <w:right w:val="single" w:sz="4" w:space="0" w:color="auto"/>
            </w:tcBorders>
          </w:tcPr>
          <w:p w14:paraId="2F71609D" w14:textId="75C57E67" w:rsidR="00275B82" w:rsidRPr="00A53AF0" w:rsidRDefault="00275B82" w:rsidP="00B33F36">
            <w:pPr>
              <w:spacing w:after="0" w:line="240" w:lineRule="auto"/>
              <w:jc w:val="center"/>
              <w:rPr>
                <w:rFonts w:ascii="Times New Roman" w:hAnsi="Times New Roman"/>
                <w:bCs/>
                <w:sz w:val="13"/>
                <w:szCs w:val="13"/>
              </w:rPr>
            </w:pPr>
            <w:r w:rsidRPr="00A53AF0">
              <w:rPr>
                <w:rFonts w:ascii="Times New Roman" w:hAnsi="Times New Roman"/>
                <w:bCs/>
                <w:sz w:val="13"/>
                <w:szCs w:val="13"/>
              </w:rPr>
              <w:t>0,0</w:t>
            </w:r>
            <w:r w:rsidR="00D93F9F" w:rsidRPr="00A53AF0">
              <w:rPr>
                <w:rFonts w:ascii="Times New Roman" w:hAnsi="Times New Roman"/>
                <w:bCs/>
                <w:sz w:val="13"/>
                <w:szCs w:val="13"/>
              </w:rPr>
              <w:t>0</w:t>
            </w:r>
          </w:p>
        </w:tc>
        <w:tc>
          <w:tcPr>
            <w:tcW w:w="779" w:type="dxa"/>
            <w:tcBorders>
              <w:top w:val="single" w:sz="4" w:space="0" w:color="auto"/>
              <w:left w:val="single" w:sz="4" w:space="0" w:color="auto"/>
              <w:bottom w:val="single" w:sz="4" w:space="0" w:color="auto"/>
              <w:right w:val="single" w:sz="4" w:space="0" w:color="auto"/>
            </w:tcBorders>
          </w:tcPr>
          <w:p w14:paraId="31D8C5CF" w14:textId="749F0844" w:rsidR="00275B82" w:rsidRPr="00D9042B" w:rsidRDefault="00D9042B" w:rsidP="00B33F36">
            <w:pPr>
              <w:spacing w:after="0" w:line="240" w:lineRule="auto"/>
              <w:jc w:val="center"/>
              <w:rPr>
                <w:rFonts w:ascii="Times New Roman" w:hAnsi="Times New Roman"/>
                <w:bCs/>
                <w:sz w:val="13"/>
                <w:szCs w:val="13"/>
              </w:rPr>
            </w:pPr>
            <w:r w:rsidRPr="00D9042B">
              <w:rPr>
                <w:rFonts w:ascii="Times New Roman" w:hAnsi="Times New Roman"/>
                <w:bCs/>
                <w:sz w:val="13"/>
                <w:szCs w:val="13"/>
              </w:rPr>
              <w:t>15000,00</w:t>
            </w:r>
          </w:p>
        </w:tc>
        <w:tc>
          <w:tcPr>
            <w:tcW w:w="709" w:type="dxa"/>
            <w:tcBorders>
              <w:top w:val="single" w:sz="4" w:space="0" w:color="auto"/>
              <w:left w:val="single" w:sz="4" w:space="0" w:color="auto"/>
              <w:bottom w:val="single" w:sz="4" w:space="0" w:color="auto"/>
              <w:right w:val="single" w:sz="4" w:space="0" w:color="auto"/>
            </w:tcBorders>
          </w:tcPr>
          <w:p w14:paraId="41A59571" w14:textId="64250E1A" w:rsidR="00275B82" w:rsidRPr="00D9042B" w:rsidRDefault="00D9042B" w:rsidP="00B33F36">
            <w:pPr>
              <w:spacing w:after="0" w:line="240" w:lineRule="auto"/>
              <w:jc w:val="center"/>
              <w:rPr>
                <w:rFonts w:ascii="Times New Roman" w:hAnsi="Times New Roman"/>
                <w:bCs/>
                <w:sz w:val="13"/>
                <w:szCs w:val="13"/>
              </w:rPr>
            </w:pPr>
            <w:r w:rsidRPr="00D9042B">
              <w:rPr>
                <w:rFonts w:ascii="Times New Roman" w:hAnsi="Times New Roman"/>
                <w:bCs/>
                <w:sz w:val="13"/>
                <w:szCs w:val="13"/>
              </w:rPr>
              <w:t>12956,50</w:t>
            </w:r>
          </w:p>
        </w:tc>
        <w:tc>
          <w:tcPr>
            <w:tcW w:w="709" w:type="dxa"/>
            <w:tcBorders>
              <w:top w:val="single" w:sz="4" w:space="0" w:color="auto"/>
              <w:left w:val="single" w:sz="4" w:space="0" w:color="auto"/>
              <w:bottom w:val="single" w:sz="4" w:space="0" w:color="auto"/>
              <w:right w:val="single" w:sz="4" w:space="0" w:color="auto"/>
            </w:tcBorders>
          </w:tcPr>
          <w:p w14:paraId="4E3B681D" w14:textId="73935820" w:rsidR="00275B82" w:rsidRPr="008D02FC" w:rsidRDefault="00883003" w:rsidP="00B33F36">
            <w:pPr>
              <w:spacing w:after="0" w:line="240" w:lineRule="auto"/>
              <w:jc w:val="center"/>
              <w:rPr>
                <w:rFonts w:ascii="Times New Roman" w:hAnsi="Times New Roman"/>
                <w:bCs/>
                <w:sz w:val="13"/>
                <w:szCs w:val="13"/>
              </w:rPr>
            </w:pPr>
            <w:r>
              <w:rPr>
                <w:rFonts w:ascii="Times New Roman" w:hAnsi="Times New Roman"/>
                <w:bCs/>
                <w:sz w:val="13"/>
                <w:szCs w:val="13"/>
              </w:rPr>
              <w:t>20</w:t>
            </w:r>
            <w:r w:rsidR="00DB60C2" w:rsidRPr="008D02FC">
              <w:rPr>
                <w:rFonts w:ascii="Times New Roman" w:hAnsi="Times New Roman"/>
                <w:bCs/>
                <w:sz w:val="13"/>
                <w:szCs w:val="13"/>
              </w:rPr>
              <w:t>400,00</w:t>
            </w:r>
          </w:p>
        </w:tc>
        <w:tc>
          <w:tcPr>
            <w:tcW w:w="709" w:type="dxa"/>
            <w:tcBorders>
              <w:top w:val="single" w:sz="4" w:space="0" w:color="auto"/>
              <w:left w:val="single" w:sz="4" w:space="0" w:color="auto"/>
              <w:bottom w:val="single" w:sz="4" w:space="0" w:color="auto"/>
              <w:right w:val="single" w:sz="4" w:space="0" w:color="auto"/>
            </w:tcBorders>
          </w:tcPr>
          <w:p w14:paraId="507F1CF1" w14:textId="5930A291" w:rsidR="00275B82" w:rsidRPr="008D02FC" w:rsidRDefault="00883003" w:rsidP="00B33F36">
            <w:pPr>
              <w:spacing w:after="0" w:line="240" w:lineRule="auto"/>
              <w:jc w:val="center"/>
              <w:rPr>
                <w:rFonts w:ascii="Times New Roman" w:hAnsi="Times New Roman"/>
                <w:bCs/>
                <w:sz w:val="13"/>
                <w:szCs w:val="13"/>
              </w:rPr>
            </w:pPr>
            <w:r>
              <w:rPr>
                <w:rFonts w:ascii="Times New Roman" w:hAnsi="Times New Roman"/>
                <w:bCs/>
                <w:sz w:val="13"/>
                <w:szCs w:val="13"/>
              </w:rPr>
              <w:t>2040</w:t>
            </w:r>
            <w:r w:rsidR="009F5730" w:rsidRPr="008D02FC">
              <w:rPr>
                <w:rFonts w:ascii="Times New Roman" w:hAnsi="Times New Roman"/>
                <w:bCs/>
                <w:sz w:val="13"/>
                <w:szCs w:val="13"/>
              </w:rPr>
              <w:t>0,00</w:t>
            </w:r>
          </w:p>
        </w:tc>
      </w:tr>
      <w:tr w:rsidR="00A53AF0" w:rsidRPr="00A53AF0" w14:paraId="2F4161F8" w14:textId="37862FFB" w:rsidTr="0020494D">
        <w:trPr>
          <w:trHeight w:val="813"/>
        </w:trPr>
        <w:tc>
          <w:tcPr>
            <w:tcW w:w="463" w:type="dxa"/>
            <w:tcBorders>
              <w:top w:val="single" w:sz="4" w:space="0" w:color="auto"/>
              <w:left w:val="single" w:sz="4" w:space="0" w:color="auto"/>
              <w:bottom w:val="single" w:sz="4" w:space="0" w:color="auto"/>
              <w:right w:val="single" w:sz="4" w:space="0" w:color="auto"/>
            </w:tcBorders>
            <w:vAlign w:val="center"/>
            <w:hideMark/>
          </w:tcPr>
          <w:p w14:paraId="75D3E412" w14:textId="77777777" w:rsidR="00275B82" w:rsidRPr="00A53AF0" w:rsidRDefault="00275B82">
            <w:pPr>
              <w:spacing w:after="0" w:line="240" w:lineRule="auto"/>
              <w:jc w:val="center"/>
              <w:rPr>
                <w:rFonts w:ascii="Times New Roman" w:hAnsi="Times New Roman"/>
                <w:sz w:val="18"/>
                <w:szCs w:val="18"/>
              </w:rPr>
            </w:pPr>
            <w:r w:rsidRPr="00A53AF0">
              <w:rPr>
                <w:rFonts w:ascii="Times New Roman" w:hAnsi="Times New Roman"/>
                <w:sz w:val="18"/>
                <w:szCs w:val="18"/>
              </w:rPr>
              <w:t>1.1</w:t>
            </w:r>
          </w:p>
        </w:tc>
        <w:tc>
          <w:tcPr>
            <w:tcW w:w="2634" w:type="dxa"/>
            <w:tcBorders>
              <w:top w:val="single" w:sz="4" w:space="0" w:color="auto"/>
              <w:left w:val="single" w:sz="4" w:space="0" w:color="auto"/>
              <w:bottom w:val="single" w:sz="4" w:space="0" w:color="auto"/>
              <w:right w:val="single" w:sz="4" w:space="0" w:color="auto"/>
            </w:tcBorders>
            <w:hideMark/>
          </w:tcPr>
          <w:p w14:paraId="5CE17821" w14:textId="77777777" w:rsidR="00275B82" w:rsidRPr="00A53AF0" w:rsidRDefault="00275B82">
            <w:pPr>
              <w:spacing w:after="0" w:line="240" w:lineRule="auto"/>
              <w:rPr>
                <w:rFonts w:ascii="Times New Roman" w:hAnsi="Times New Roman"/>
                <w:sz w:val="18"/>
                <w:szCs w:val="18"/>
              </w:rPr>
            </w:pPr>
            <w:r w:rsidRPr="00A53AF0">
              <w:rPr>
                <w:rFonts w:ascii="Times New Roman" w:hAnsi="Times New Roman"/>
                <w:sz w:val="18"/>
                <w:szCs w:val="18"/>
              </w:rPr>
              <w:t>Бюджетные кредиты, привлеченные в бюджет Ачинского района от других бюджетов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hideMark/>
          </w:tcPr>
          <w:p w14:paraId="50CA71EA" w14:textId="66FAA7AC"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98163,2</w:t>
            </w:r>
            <w:r w:rsidR="00D93F9F" w:rsidRPr="00A53AF0">
              <w:rPr>
                <w:rFonts w:ascii="Times New Roman" w:hAnsi="Times New Roman"/>
                <w:sz w:val="13"/>
                <w:szCs w:val="13"/>
              </w:rPr>
              <w:t>0</w:t>
            </w:r>
          </w:p>
        </w:tc>
        <w:tc>
          <w:tcPr>
            <w:tcW w:w="709" w:type="dxa"/>
            <w:tcBorders>
              <w:top w:val="single" w:sz="4" w:space="0" w:color="auto"/>
              <w:left w:val="single" w:sz="4" w:space="0" w:color="auto"/>
              <w:bottom w:val="single" w:sz="4" w:space="0" w:color="auto"/>
              <w:right w:val="single" w:sz="4" w:space="0" w:color="auto"/>
            </w:tcBorders>
            <w:hideMark/>
          </w:tcPr>
          <w:p w14:paraId="0180F561" w14:textId="38FF57FD"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10093,3</w:t>
            </w:r>
            <w:r w:rsidR="00D93F9F" w:rsidRPr="00A53AF0">
              <w:rPr>
                <w:rFonts w:ascii="Times New Roman" w:hAnsi="Times New Roman"/>
                <w:sz w:val="13"/>
                <w:szCs w:val="13"/>
              </w:rPr>
              <w:t>0</w:t>
            </w:r>
          </w:p>
        </w:tc>
        <w:tc>
          <w:tcPr>
            <w:tcW w:w="728" w:type="dxa"/>
            <w:tcBorders>
              <w:top w:val="single" w:sz="4" w:space="0" w:color="auto"/>
              <w:left w:val="single" w:sz="4" w:space="0" w:color="auto"/>
              <w:bottom w:val="single" w:sz="4" w:space="0" w:color="auto"/>
              <w:right w:val="single" w:sz="4" w:space="0" w:color="auto"/>
            </w:tcBorders>
            <w:hideMark/>
          </w:tcPr>
          <w:p w14:paraId="4B5235C5" w14:textId="0CCC7E7E"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90,1</w:t>
            </w:r>
            <w:r w:rsidR="00D93F9F" w:rsidRPr="00A53AF0">
              <w:rPr>
                <w:rFonts w:ascii="Times New Roman" w:hAnsi="Times New Roman"/>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2BE5B4DD" w14:textId="2DF1D009"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w:t>
            </w:r>
            <w:r w:rsidR="00D93F9F" w:rsidRPr="00A53AF0">
              <w:rPr>
                <w:rFonts w:ascii="Times New Roman" w:hAnsi="Times New Roman"/>
                <w:sz w:val="13"/>
                <w:szCs w:val="13"/>
              </w:rPr>
              <w:t>0</w:t>
            </w:r>
            <w:r w:rsidRPr="00A53AF0">
              <w:rPr>
                <w:rFonts w:ascii="Times New Roman" w:hAnsi="Times New Roman"/>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26584F9D" w14:textId="50F92038"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0,0</w:t>
            </w:r>
            <w:r w:rsidR="00D93F9F" w:rsidRPr="00A53AF0">
              <w:rPr>
                <w:rFonts w:ascii="Times New Roman" w:hAnsi="Times New Roman"/>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24F2FEE5" w14:textId="0055DF76"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6000,0</w:t>
            </w:r>
            <w:r w:rsidR="00D93F9F" w:rsidRPr="00A53AF0">
              <w:rPr>
                <w:rFonts w:ascii="Times New Roman" w:hAnsi="Times New Roman"/>
                <w:sz w:val="13"/>
                <w:szCs w:val="13"/>
              </w:rPr>
              <w:t>0</w:t>
            </w:r>
          </w:p>
        </w:tc>
        <w:tc>
          <w:tcPr>
            <w:tcW w:w="674" w:type="dxa"/>
            <w:tcBorders>
              <w:top w:val="single" w:sz="4" w:space="0" w:color="auto"/>
              <w:left w:val="single" w:sz="4" w:space="0" w:color="auto"/>
              <w:bottom w:val="single" w:sz="4" w:space="0" w:color="auto"/>
              <w:right w:val="single" w:sz="4" w:space="0" w:color="auto"/>
            </w:tcBorders>
          </w:tcPr>
          <w:p w14:paraId="6577B65C" w14:textId="7A3DAC59"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 </w:t>
            </w:r>
            <w:r w:rsidR="00D93F9F" w:rsidRPr="00A53AF0">
              <w:rPr>
                <w:rFonts w:ascii="Times New Roman" w:hAnsi="Times New Roman"/>
                <w:sz w:val="13"/>
                <w:szCs w:val="13"/>
              </w:rPr>
              <w:t>6</w:t>
            </w:r>
            <w:r w:rsidRPr="00A53AF0">
              <w:rPr>
                <w:rFonts w:ascii="Times New Roman" w:hAnsi="Times New Roman"/>
                <w:sz w:val="13"/>
                <w:szCs w:val="13"/>
              </w:rPr>
              <w:t>000,0</w:t>
            </w:r>
            <w:r w:rsidR="00D93F9F" w:rsidRPr="00A53AF0">
              <w:rPr>
                <w:rFonts w:ascii="Times New Roman" w:hAnsi="Times New Roman"/>
                <w:sz w:val="13"/>
                <w:szCs w:val="13"/>
              </w:rPr>
              <w:t>0</w:t>
            </w:r>
          </w:p>
          <w:p w14:paraId="3C9BE633" w14:textId="77777777" w:rsidR="00275B82" w:rsidRPr="00A53AF0" w:rsidRDefault="00275B8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4764AD93" w14:textId="32911279"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0,0</w:t>
            </w:r>
            <w:r w:rsidR="00D93F9F" w:rsidRPr="00A53AF0">
              <w:rPr>
                <w:rFonts w:ascii="Times New Roman" w:hAnsi="Times New Roman"/>
                <w:sz w:val="13"/>
                <w:szCs w:val="13"/>
              </w:rPr>
              <w:t>0</w:t>
            </w:r>
          </w:p>
        </w:tc>
        <w:tc>
          <w:tcPr>
            <w:tcW w:w="675" w:type="dxa"/>
            <w:tcBorders>
              <w:top w:val="single" w:sz="4" w:space="0" w:color="auto"/>
              <w:left w:val="single" w:sz="4" w:space="0" w:color="auto"/>
              <w:bottom w:val="single" w:sz="4" w:space="0" w:color="auto"/>
              <w:right w:val="single" w:sz="4" w:space="0" w:color="auto"/>
            </w:tcBorders>
            <w:hideMark/>
          </w:tcPr>
          <w:p w14:paraId="7C63CDDF" w14:textId="4A139DF7"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0,0</w:t>
            </w:r>
            <w:r w:rsidR="00D93F9F" w:rsidRPr="00A53AF0">
              <w:rPr>
                <w:rFonts w:ascii="Times New Roman" w:hAnsi="Times New Roman"/>
                <w:sz w:val="13"/>
                <w:szCs w:val="13"/>
              </w:rPr>
              <w:t>0</w:t>
            </w:r>
          </w:p>
        </w:tc>
        <w:tc>
          <w:tcPr>
            <w:tcW w:w="675" w:type="dxa"/>
            <w:tcBorders>
              <w:top w:val="single" w:sz="4" w:space="0" w:color="auto"/>
              <w:left w:val="single" w:sz="4" w:space="0" w:color="auto"/>
              <w:bottom w:val="single" w:sz="4" w:space="0" w:color="auto"/>
              <w:right w:val="single" w:sz="4" w:space="0" w:color="auto"/>
            </w:tcBorders>
          </w:tcPr>
          <w:p w14:paraId="4D0AB7FE" w14:textId="28271131"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0,0</w:t>
            </w:r>
            <w:r w:rsidR="00D93F9F" w:rsidRPr="00A53AF0">
              <w:rPr>
                <w:rFonts w:ascii="Times New Roman" w:hAnsi="Times New Roman"/>
                <w:sz w:val="13"/>
                <w:szCs w:val="13"/>
              </w:rPr>
              <w:t>0</w:t>
            </w:r>
          </w:p>
        </w:tc>
        <w:tc>
          <w:tcPr>
            <w:tcW w:w="674" w:type="dxa"/>
            <w:tcBorders>
              <w:top w:val="single" w:sz="4" w:space="0" w:color="auto"/>
              <w:left w:val="single" w:sz="4" w:space="0" w:color="auto"/>
              <w:bottom w:val="single" w:sz="4" w:space="0" w:color="auto"/>
              <w:right w:val="single" w:sz="4" w:space="0" w:color="auto"/>
            </w:tcBorders>
          </w:tcPr>
          <w:p w14:paraId="0A8806E1" w14:textId="7D7C10F0"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0,0</w:t>
            </w:r>
            <w:r w:rsidR="00D93F9F" w:rsidRPr="00A53AF0">
              <w:rPr>
                <w:rFonts w:ascii="Times New Roman" w:hAnsi="Times New Roman"/>
                <w:sz w:val="13"/>
                <w:szCs w:val="13"/>
              </w:rPr>
              <w:t>0</w:t>
            </w:r>
          </w:p>
        </w:tc>
        <w:tc>
          <w:tcPr>
            <w:tcW w:w="675" w:type="dxa"/>
            <w:tcBorders>
              <w:top w:val="single" w:sz="4" w:space="0" w:color="auto"/>
              <w:left w:val="single" w:sz="4" w:space="0" w:color="auto"/>
              <w:bottom w:val="single" w:sz="4" w:space="0" w:color="auto"/>
              <w:right w:val="single" w:sz="4" w:space="0" w:color="auto"/>
            </w:tcBorders>
          </w:tcPr>
          <w:p w14:paraId="1E7E3C8B" w14:textId="4D2A2BB3"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0,0</w:t>
            </w:r>
            <w:r w:rsidR="00D93F9F" w:rsidRPr="00A53AF0">
              <w:rPr>
                <w:rFonts w:ascii="Times New Roman" w:hAnsi="Times New Roman"/>
                <w:sz w:val="13"/>
                <w:szCs w:val="13"/>
              </w:rPr>
              <w:t>0</w:t>
            </w:r>
          </w:p>
        </w:tc>
        <w:tc>
          <w:tcPr>
            <w:tcW w:w="675" w:type="dxa"/>
            <w:tcBorders>
              <w:top w:val="single" w:sz="4" w:space="0" w:color="auto"/>
              <w:left w:val="single" w:sz="4" w:space="0" w:color="auto"/>
              <w:bottom w:val="single" w:sz="4" w:space="0" w:color="auto"/>
              <w:right w:val="single" w:sz="4" w:space="0" w:color="auto"/>
            </w:tcBorders>
          </w:tcPr>
          <w:p w14:paraId="3817A902" w14:textId="26E68D3F"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0,0</w:t>
            </w:r>
            <w:r w:rsidR="00D93F9F" w:rsidRPr="00A53AF0">
              <w:rPr>
                <w:rFonts w:ascii="Times New Roman" w:hAnsi="Times New Roman"/>
                <w:sz w:val="13"/>
                <w:szCs w:val="13"/>
              </w:rPr>
              <w:t>0</w:t>
            </w:r>
          </w:p>
        </w:tc>
        <w:tc>
          <w:tcPr>
            <w:tcW w:w="675" w:type="dxa"/>
            <w:tcBorders>
              <w:top w:val="single" w:sz="4" w:space="0" w:color="auto"/>
              <w:left w:val="single" w:sz="4" w:space="0" w:color="auto"/>
              <w:bottom w:val="single" w:sz="4" w:space="0" w:color="auto"/>
              <w:right w:val="single" w:sz="4" w:space="0" w:color="auto"/>
            </w:tcBorders>
          </w:tcPr>
          <w:p w14:paraId="6E7EA617" w14:textId="348F316D" w:rsidR="00275B82" w:rsidRPr="00A53AF0" w:rsidRDefault="00275B82" w:rsidP="00B33F36">
            <w:pPr>
              <w:spacing w:after="0" w:line="240" w:lineRule="auto"/>
              <w:jc w:val="center"/>
              <w:rPr>
                <w:rFonts w:ascii="Times New Roman" w:hAnsi="Times New Roman"/>
                <w:sz w:val="13"/>
                <w:szCs w:val="13"/>
              </w:rPr>
            </w:pPr>
            <w:r w:rsidRPr="00A53AF0">
              <w:rPr>
                <w:rFonts w:ascii="Times New Roman" w:hAnsi="Times New Roman"/>
                <w:sz w:val="13"/>
                <w:szCs w:val="13"/>
              </w:rPr>
              <w:t>0,0</w:t>
            </w:r>
            <w:r w:rsidR="00D93F9F" w:rsidRPr="00A53AF0">
              <w:rPr>
                <w:rFonts w:ascii="Times New Roman" w:hAnsi="Times New Roman"/>
                <w:sz w:val="13"/>
                <w:szCs w:val="13"/>
              </w:rPr>
              <w:t>0</w:t>
            </w:r>
          </w:p>
        </w:tc>
        <w:tc>
          <w:tcPr>
            <w:tcW w:w="779" w:type="dxa"/>
            <w:tcBorders>
              <w:top w:val="single" w:sz="4" w:space="0" w:color="auto"/>
              <w:left w:val="single" w:sz="4" w:space="0" w:color="auto"/>
              <w:bottom w:val="single" w:sz="4" w:space="0" w:color="auto"/>
              <w:right w:val="single" w:sz="4" w:space="0" w:color="auto"/>
            </w:tcBorders>
          </w:tcPr>
          <w:p w14:paraId="22CAB7AE" w14:textId="58BED458" w:rsidR="00275B82" w:rsidRPr="00D9042B" w:rsidRDefault="00D9042B" w:rsidP="00B33F36">
            <w:pPr>
              <w:spacing w:after="0" w:line="240" w:lineRule="auto"/>
              <w:jc w:val="center"/>
              <w:rPr>
                <w:rFonts w:ascii="Times New Roman" w:hAnsi="Times New Roman"/>
                <w:sz w:val="13"/>
                <w:szCs w:val="13"/>
              </w:rPr>
            </w:pPr>
            <w:r w:rsidRPr="00D9042B">
              <w:rPr>
                <w:rFonts w:ascii="Times New Roman" w:hAnsi="Times New Roman"/>
                <w:sz w:val="13"/>
                <w:szCs w:val="13"/>
              </w:rPr>
              <w:t>15000,00</w:t>
            </w:r>
          </w:p>
        </w:tc>
        <w:tc>
          <w:tcPr>
            <w:tcW w:w="709" w:type="dxa"/>
            <w:tcBorders>
              <w:top w:val="single" w:sz="4" w:space="0" w:color="auto"/>
              <w:left w:val="single" w:sz="4" w:space="0" w:color="auto"/>
              <w:bottom w:val="single" w:sz="4" w:space="0" w:color="auto"/>
              <w:right w:val="single" w:sz="4" w:space="0" w:color="auto"/>
            </w:tcBorders>
          </w:tcPr>
          <w:p w14:paraId="551B485A" w14:textId="62E78BBE" w:rsidR="00275B82" w:rsidRPr="00D9042B" w:rsidRDefault="00DB60C2" w:rsidP="00B33F36">
            <w:pPr>
              <w:spacing w:after="0" w:line="240" w:lineRule="auto"/>
              <w:jc w:val="center"/>
              <w:rPr>
                <w:rFonts w:ascii="Times New Roman" w:hAnsi="Times New Roman"/>
                <w:sz w:val="13"/>
                <w:szCs w:val="13"/>
              </w:rPr>
            </w:pPr>
            <w:r w:rsidRPr="00D9042B">
              <w:rPr>
                <w:rFonts w:ascii="Times New Roman" w:hAnsi="Times New Roman"/>
                <w:sz w:val="13"/>
                <w:szCs w:val="13"/>
              </w:rPr>
              <w:t>0,00</w:t>
            </w:r>
          </w:p>
        </w:tc>
        <w:tc>
          <w:tcPr>
            <w:tcW w:w="709" w:type="dxa"/>
            <w:tcBorders>
              <w:top w:val="single" w:sz="4" w:space="0" w:color="auto"/>
              <w:left w:val="single" w:sz="4" w:space="0" w:color="auto"/>
              <w:bottom w:val="single" w:sz="4" w:space="0" w:color="auto"/>
              <w:right w:val="single" w:sz="4" w:space="0" w:color="auto"/>
            </w:tcBorders>
          </w:tcPr>
          <w:p w14:paraId="5FBFB4B3" w14:textId="4D67FF50" w:rsidR="00275B82" w:rsidRPr="008D02FC" w:rsidRDefault="00883003" w:rsidP="00B33F36">
            <w:pPr>
              <w:spacing w:after="0" w:line="240" w:lineRule="auto"/>
              <w:jc w:val="center"/>
              <w:rPr>
                <w:rFonts w:ascii="Times New Roman" w:hAnsi="Times New Roman"/>
                <w:sz w:val="13"/>
                <w:szCs w:val="13"/>
              </w:rPr>
            </w:pPr>
            <w:r>
              <w:rPr>
                <w:rFonts w:ascii="Times New Roman" w:hAnsi="Times New Roman"/>
                <w:sz w:val="13"/>
                <w:szCs w:val="13"/>
              </w:rPr>
              <w:t>1500</w:t>
            </w:r>
            <w:r w:rsidR="00DB60C2" w:rsidRPr="008D02FC">
              <w:rPr>
                <w:rFonts w:ascii="Times New Roman" w:hAnsi="Times New Roman"/>
                <w:sz w:val="13"/>
                <w:szCs w:val="13"/>
              </w:rPr>
              <w:t>0,00</w:t>
            </w:r>
          </w:p>
        </w:tc>
        <w:tc>
          <w:tcPr>
            <w:tcW w:w="709" w:type="dxa"/>
            <w:tcBorders>
              <w:top w:val="single" w:sz="4" w:space="0" w:color="auto"/>
              <w:left w:val="single" w:sz="4" w:space="0" w:color="auto"/>
              <w:bottom w:val="single" w:sz="4" w:space="0" w:color="auto"/>
              <w:right w:val="single" w:sz="4" w:space="0" w:color="auto"/>
            </w:tcBorders>
          </w:tcPr>
          <w:p w14:paraId="31EB6F46" w14:textId="0E68C428" w:rsidR="00275B82" w:rsidRPr="008D02FC" w:rsidRDefault="00883003" w:rsidP="00B33F36">
            <w:pPr>
              <w:spacing w:after="0" w:line="240" w:lineRule="auto"/>
              <w:jc w:val="center"/>
              <w:rPr>
                <w:rFonts w:ascii="Times New Roman" w:hAnsi="Times New Roman"/>
                <w:sz w:val="13"/>
                <w:szCs w:val="13"/>
              </w:rPr>
            </w:pPr>
            <w:r>
              <w:rPr>
                <w:rFonts w:ascii="Times New Roman" w:hAnsi="Times New Roman"/>
                <w:sz w:val="13"/>
                <w:szCs w:val="13"/>
              </w:rPr>
              <w:t>1500</w:t>
            </w:r>
            <w:r w:rsidR="00DB60C2" w:rsidRPr="008D02FC">
              <w:rPr>
                <w:rFonts w:ascii="Times New Roman" w:hAnsi="Times New Roman"/>
                <w:sz w:val="13"/>
                <w:szCs w:val="13"/>
              </w:rPr>
              <w:t>0,00</w:t>
            </w:r>
          </w:p>
        </w:tc>
      </w:tr>
      <w:tr w:rsidR="00A53AF0" w:rsidRPr="00A53AF0" w14:paraId="514F988F" w14:textId="77777777" w:rsidTr="0020494D">
        <w:trPr>
          <w:trHeight w:val="813"/>
        </w:trPr>
        <w:tc>
          <w:tcPr>
            <w:tcW w:w="463" w:type="dxa"/>
            <w:tcBorders>
              <w:top w:val="single" w:sz="4" w:space="0" w:color="auto"/>
              <w:left w:val="single" w:sz="4" w:space="0" w:color="auto"/>
              <w:bottom w:val="single" w:sz="4" w:space="0" w:color="auto"/>
              <w:right w:val="single" w:sz="4" w:space="0" w:color="auto"/>
            </w:tcBorders>
            <w:vAlign w:val="center"/>
          </w:tcPr>
          <w:p w14:paraId="49703240" w14:textId="798BE2C2" w:rsidR="00DB60C2" w:rsidRPr="00A53AF0" w:rsidRDefault="00DB60C2">
            <w:pPr>
              <w:spacing w:after="0" w:line="240" w:lineRule="auto"/>
              <w:jc w:val="center"/>
              <w:rPr>
                <w:rFonts w:ascii="Times New Roman" w:hAnsi="Times New Roman"/>
                <w:sz w:val="18"/>
                <w:szCs w:val="18"/>
              </w:rPr>
            </w:pPr>
            <w:r w:rsidRPr="00A53AF0">
              <w:rPr>
                <w:rFonts w:ascii="Times New Roman" w:hAnsi="Times New Roman"/>
                <w:sz w:val="18"/>
                <w:szCs w:val="18"/>
              </w:rPr>
              <w:t>1.2</w:t>
            </w:r>
          </w:p>
        </w:tc>
        <w:tc>
          <w:tcPr>
            <w:tcW w:w="2634" w:type="dxa"/>
            <w:tcBorders>
              <w:top w:val="single" w:sz="4" w:space="0" w:color="auto"/>
              <w:left w:val="single" w:sz="4" w:space="0" w:color="auto"/>
              <w:bottom w:val="single" w:sz="4" w:space="0" w:color="auto"/>
              <w:right w:val="single" w:sz="4" w:space="0" w:color="auto"/>
            </w:tcBorders>
          </w:tcPr>
          <w:p w14:paraId="7044A713" w14:textId="5AAF29C2" w:rsidR="00DB60C2" w:rsidRPr="00A53AF0" w:rsidRDefault="00DB60C2">
            <w:pPr>
              <w:spacing w:after="0" w:line="240" w:lineRule="auto"/>
              <w:rPr>
                <w:rFonts w:ascii="Times New Roman" w:hAnsi="Times New Roman"/>
                <w:sz w:val="18"/>
                <w:szCs w:val="18"/>
              </w:rPr>
            </w:pPr>
            <w:r w:rsidRPr="00A53AF0">
              <w:rPr>
                <w:rFonts w:ascii="Times New Roman" w:hAnsi="Times New Roman"/>
                <w:sz w:val="18"/>
                <w:szCs w:val="18"/>
              </w:rPr>
              <w:t>Кредиты, привлеченные в бюджет Ачинского района от кредитных организаций в валюте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14:paraId="14CA7E57" w14:textId="77777777" w:rsidR="00DB60C2" w:rsidRPr="00A53AF0" w:rsidRDefault="00DB60C2" w:rsidP="00B33F36">
            <w:pPr>
              <w:spacing w:after="0" w:line="240" w:lineRule="auto"/>
              <w:jc w:val="center"/>
              <w:rPr>
                <w:rFonts w:ascii="Times New Roman" w:hAnsi="Times New Roman"/>
                <w:sz w:val="13"/>
                <w:szCs w:val="13"/>
              </w:rPr>
            </w:pPr>
          </w:p>
        </w:tc>
        <w:tc>
          <w:tcPr>
            <w:tcW w:w="709" w:type="dxa"/>
            <w:tcBorders>
              <w:top w:val="single" w:sz="4" w:space="0" w:color="auto"/>
              <w:left w:val="single" w:sz="4" w:space="0" w:color="auto"/>
              <w:bottom w:val="single" w:sz="4" w:space="0" w:color="auto"/>
              <w:right w:val="single" w:sz="4" w:space="0" w:color="auto"/>
            </w:tcBorders>
          </w:tcPr>
          <w:p w14:paraId="375D7B97" w14:textId="77777777" w:rsidR="00DB60C2" w:rsidRPr="00A53AF0" w:rsidRDefault="00DB60C2" w:rsidP="00B33F36">
            <w:pPr>
              <w:spacing w:after="0" w:line="240" w:lineRule="auto"/>
              <w:jc w:val="center"/>
              <w:rPr>
                <w:rFonts w:ascii="Times New Roman" w:hAnsi="Times New Roman"/>
                <w:sz w:val="13"/>
                <w:szCs w:val="13"/>
              </w:rPr>
            </w:pPr>
          </w:p>
        </w:tc>
        <w:tc>
          <w:tcPr>
            <w:tcW w:w="728" w:type="dxa"/>
            <w:tcBorders>
              <w:top w:val="single" w:sz="4" w:space="0" w:color="auto"/>
              <w:left w:val="single" w:sz="4" w:space="0" w:color="auto"/>
              <w:bottom w:val="single" w:sz="4" w:space="0" w:color="auto"/>
              <w:right w:val="single" w:sz="4" w:space="0" w:color="auto"/>
            </w:tcBorders>
          </w:tcPr>
          <w:p w14:paraId="185B1B3C"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7A309C4B"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35E8DEBC"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41B5A4F1" w14:textId="77777777" w:rsidR="00DB60C2" w:rsidRPr="00A53AF0" w:rsidRDefault="00DB60C2" w:rsidP="00B33F36">
            <w:pPr>
              <w:spacing w:after="0" w:line="240" w:lineRule="auto"/>
              <w:jc w:val="center"/>
              <w:rPr>
                <w:rFonts w:ascii="Times New Roman" w:hAnsi="Times New Roman"/>
                <w:sz w:val="13"/>
                <w:szCs w:val="13"/>
              </w:rPr>
            </w:pPr>
          </w:p>
        </w:tc>
        <w:tc>
          <w:tcPr>
            <w:tcW w:w="674" w:type="dxa"/>
            <w:tcBorders>
              <w:top w:val="single" w:sz="4" w:space="0" w:color="auto"/>
              <w:left w:val="single" w:sz="4" w:space="0" w:color="auto"/>
              <w:bottom w:val="single" w:sz="4" w:space="0" w:color="auto"/>
              <w:right w:val="single" w:sz="4" w:space="0" w:color="auto"/>
            </w:tcBorders>
          </w:tcPr>
          <w:p w14:paraId="708598CD"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5043D5DA"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556FDCE4"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3F7A08B8" w14:textId="77777777" w:rsidR="00DB60C2" w:rsidRPr="00A53AF0" w:rsidRDefault="00DB60C2" w:rsidP="00B33F36">
            <w:pPr>
              <w:spacing w:after="0" w:line="240" w:lineRule="auto"/>
              <w:jc w:val="center"/>
              <w:rPr>
                <w:rFonts w:ascii="Times New Roman" w:hAnsi="Times New Roman"/>
                <w:sz w:val="13"/>
                <w:szCs w:val="13"/>
              </w:rPr>
            </w:pPr>
          </w:p>
        </w:tc>
        <w:tc>
          <w:tcPr>
            <w:tcW w:w="674" w:type="dxa"/>
            <w:tcBorders>
              <w:top w:val="single" w:sz="4" w:space="0" w:color="auto"/>
              <w:left w:val="single" w:sz="4" w:space="0" w:color="auto"/>
              <w:bottom w:val="single" w:sz="4" w:space="0" w:color="auto"/>
              <w:right w:val="single" w:sz="4" w:space="0" w:color="auto"/>
            </w:tcBorders>
          </w:tcPr>
          <w:p w14:paraId="47AD5847"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60208909"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5B361807" w14:textId="77777777" w:rsidR="00DB60C2" w:rsidRPr="00A53AF0" w:rsidRDefault="00DB60C2" w:rsidP="00B33F36">
            <w:pPr>
              <w:spacing w:after="0" w:line="240" w:lineRule="auto"/>
              <w:jc w:val="center"/>
              <w:rPr>
                <w:rFonts w:ascii="Times New Roman" w:hAnsi="Times New Roman"/>
                <w:sz w:val="13"/>
                <w:szCs w:val="13"/>
              </w:rPr>
            </w:pPr>
          </w:p>
        </w:tc>
        <w:tc>
          <w:tcPr>
            <w:tcW w:w="675" w:type="dxa"/>
            <w:tcBorders>
              <w:top w:val="single" w:sz="4" w:space="0" w:color="auto"/>
              <w:left w:val="single" w:sz="4" w:space="0" w:color="auto"/>
              <w:bottom w:val="single" w:sz="4" w:space="0" w:color="auto"/>
              <w:right w:val="single" w:sz="4" w:space="0" w:color="auto"/>
            </w:tcBorders>
          </w:tcPr>
          <w:p w14:paraId="4544A4C0" w14:textId="77777777" w:rsidR="00DB60C2" w:rsidRPr="00A53AF0" w:rsidRDefault="00DB60C2" w:rsidP="00B33F36">
            <w:pPr>
              <w:spacing w:after="0" w:line="240" w:lineRule="auto"/>
              <w:jc w:val="center"/>
              <w:rPr>
                <w:rFonts w:ascii="Times New Roman" w:hAnsi="Times New Roman"/>
                <w:sz w:val="13"/>
                <w:szCs w:val="13"/>
              </w:rPr>
            </w:pPr>
          </w:p>
        </w:tc>
        <w:tc>
          <w:tcPr>
            <w:tcW w:w="779" w:type="dxa"/>
            <w:tcBorders>
              <w:top w:val="single" w:sz="4" w:space="0" w:color="auto"/>
              <w:left w:val="single" w:sz="4" w:space="0" w:color="auto"/>
              <w:bottom w:val="single" w:sz="4" w:space="0" w:color="auto"/>
              <w:right w:val="single" w:sz="4" w:space="0" w:color="auto"/>
            </w:tcBorders>
          </w:tcPr>
          <w:p w14:paraId="75713C47" w14:textId="733C22BD" w:rsidR="00DB60C2" w:rsidRPr="00D9042B" w:rsidRDefault="00D9042B" w:rsidP="00B33F36">
            <w:pPr>
              <w:spacing w:after="0" w:line="240" w:lineRule="auto"/>
              <w:jc w:val="center"/>
              <w:rPr>
                <w:rFonts w:ascii="Times New Roman" w:hAnsi="Times New Roman"/>
                <w:sz w:val="13"/>
                <w:szCs w:val="13"/>
              </w:rPr>
            </w:pPr>
            <w:r w:rsidRPr="00D9042B">
              <w:rPr>
                <w:rFonts w:ascii="Times New Roman" w:hAnsi="Times New Roman"/>
                <w:sz w:val="13"/>
                <w:szCs w:val="13"/>
              </w:rPr>
              <w:t>0,00</w:t>
            </w:r>
          </w:p>
        </w:tc>
        <w:tc>
          <w:tcPr>
            <w:tcW w:w="709" w:type="dxa"/>
            <w:tcBorders>
              <w:top w:val="single" w:sz="4" w:space="0" w:color="auto"/>
              <w:left w:val="single" w:sz="4" w:space="0" w:color="auto"/>
              <w:bottom w:val="single" w:sz="4" w:space="0" w:color="auto"/>
              <w:right w:val="single" w:sz="4" w:space="0" w:color="auto"/>
            </w:tcBorders>
          </w:tcPr>
          <w:p w14:paraId="14226A87" w14:textId="4E1C6280" w:rsidR="00DB60C2" w:rsidRPr="00D9042B" w:rsidRDefault="00D9042B" w:rsidP="00B33F36">
            <w:pPr>
              <w:spacing w:after="0" w:line="240" w:lineRule="auto"/>
              <w:jc w:val="center"/>
              <w:rPr>
                <w:rFonts w:ascii="Times New Roman" w:hAnsi="Times New Roman"/>
                <w:sz w:val="13"/>
                <w:szCs w:val="13"/>
              </w:rPr>
            </w:pPr>
            <w:r w:rsidRPr="00D9042B">
              <w:rPr>
                <w:rFonts w:ascii="Times New Roman" w:hAnsi="Times New Roman"/>
                <w:sz w:val="13"/>
                <w:szCs w:val="13"/>
              </w:rPr>
              <w:t>12956,50</w:t>
            </w:r>
          </w:p>
        </w:tc>
        <w:tc>
          <w:tcPr>
            <w:tcW w:w="709" w:type="dxa"/>
            <w:tcBorders>
              <w:top w:val="single" w:sz="4" w:space="0" w:color="auto"/>
              <w:left w:val="single" w:sz="4" w:space="0" w:color="auto"/>
              <w:bottom w:val="single" w:sz="4" w:space="0" w:color="auto"/>
              <w:right w:val="single" w:sz="4" w:space="0" w:color="auto"/>
            </w:tcBorders>
          </w:tcPr>
          <w:p w14:paraId="075D84E7" w14:textId="4FC50999" w:rsidR="00DB60C2" w:rsidRPr="008D02FC" w:rsidRDefault="00DB60C2" w:rsidP="00B33F36">
            <w:pPr>
              <w:spacing w:after="0" w:line="240" w:lineRule="auto"/>
              <w:jc w:val="center"/>
              <w:rPr>
                <w:rFonts w:ascii="Times New Roman" w:hAnsi="Times New Roman"/>
                <w:sz w:val="13"/>
                <w:szCs w:val="13"/>
              </w:rPr>
            </w:pPr>
            <w:r w:rsidRPr="008D02FC">
              <w:rPr>
                <w:rFonts w:ascii="Times New Roman" w:hAnsi="Times New Roman"/>
                <w:sz w:val="13"/>
                <w:szCs w:val="13"/>
              </w:rPr>
              <w:t>5400,00</w:t>
            </w:r>
          </w:p>
        </w:tc>
        <w:tc>
          <w:tcPr>
            <w:tcW w:w="709" w:type="dxa"/>
            <w:tcBorders>
              <w:top w:val="single" w:sz="4" w:space="0" w:color="auto"/>
              <w:left w:val="single" w:sz="4" w:space="0" w:color="auto"/>
              <w:bottom w:val="single" w:sz="4" w:space="0" w:color="auto"/>
              <w:right w:val="single" w:sz="4" w:space="0" w:color="auto"/>
            </w:tcBorders>
          </w:tcPr>
          <w:p w14:paraId="29C04CD0" w14:textId="4B94E308" w:rsidR="00DB60C2" w:rsidRPr="008D02FC" w:rsidRDefault="00883003" w:rsidP="00B33F36">
            <w:pPr>
              <w:spacing w:after="0" w:line="240" w:lineRule="auto"/>
              <w:jc w:val="center"/>
              <w:rPr>
                <w:rFonts w:ascii="Times New Roman" w:hAnsi="Times New Roman"/>
                <w:sz w:val="13"/>
                <w:szCs w:val="13"/>
              </w:rPr>
            </w:pPr>
            <w:r>
              <w:rPr>
                <w:rFonts w:ascii="Times New Roman" w:hAnsi="Times New Roman"/>
                <w:sz w:val="13"/>
                <w:szCs w:val="13"/>
              </w:rPr>
              <w:t>540</w:t>
            </w:r>
            <w:r w:rsidR="009F5730" w:rsidRPr="008D02FC">
              <w:rPr>
                <w:rFonts w:ascii="Times New Roman" w:hAnsi="Times New Roman"/>
                <w:sz w:val="13"/>
                <w:szCs w:val="13"/>
              </w:rPr>
              <w:t>0,00</w:t>
            </w:r>
          </w:p>
        </w:tc>
      </w:tr>
      <w:bookmarkEnd w:id="3"/>
    </w:tbl>
    <w:p w14:paraId="7A5820A3" w14:textId="77777777" w:rsidR="00872230" w:rsidRDefault="00872230" w:rsidP="00872230">
      <w:pPr>
        <w:spacing w:after="0" w:line="240" w:lineRule="auto"/>
        <w:rPr>
          <w:rFonts w:ascii="Times New Roman" w:hAnsi="Times New Roman"/>
          <w:sz w:val="20"/>
          <w:szCs w:val="20"/>
        </w:rPr>
      </w:pPr>
    </w:p>
    <w:p w14:paraId="44159992" w14:textId="77777777" w:rsidR="00B33F36" w:rsidRDefault="00B33F36" w:rsidP="00872230">
      <w:pPr>
        <w:autoSpaceDE w:val="0"/>
        <w:autoSpaceDN w:val="0"/>
        <w:adjustRightInd w:val="0"/>
        <w:spacing w:after="0" w:line="240" w:lineRule="auto"/>
        <w:ind w:left="11482"/>
        <w:jc w:val="both"/>
        <w:rPr>
          <w:rFonts w:ascii="Times New Roman" w:hAnsi="Times New Roman"/>
          <w:sz w:val="24"/>
          <w:szCs w:val="24"/>
        </w:rPr>
      </w:pPr>
    </w:p>
    <w:p w14:paraId="79BFA16A" w14:textId="006FDF82" w:rsidR="00E61E55" w:rsidRDefault="00872230" w:rsidP="00E61E55">
      <w:pPr>
        <w:autoSpaceDE w:val="0"/>
        <w:autoSpaceDN w:val="0"/>
        <w:adjustRightInd w:val="0"/>
        <w:spacing w:after="0" w:line="240" w:lineRule="auto"/>
        <w:ind w:right="1672"/>
        <w:rPr>
          <w:rFonts w:ascii="Times New Roman" w:hAnsi="Times New Roman"/>
          <w:sz w:val="24"/>
          <w:szCs w:val="24"/>
        </w:rPr>
      </w:pPr>
      <w:r w:rsidRPr="00B33F36">
        <w:rPr>
          <w:rFonts w:ascii="Times New Roman" w:hAnsi="Times New Roman"/>
          <w:sz w:val="24"/>
          <w:szCs w:val="24"/>
        </w:rPr>
        <w:br w:type="page"/>
      </w:r>
      <w:r w:rsidR="00E61E55">
        <w:rPr>
          <w:rFonts w:ascii="Times New Roman" w:hAnsi="Times New Roman"/>
          <w:sz w:val="24"/>
          <w:szCs w:val="24"/>
        </w:rPr>
        <w:lastRenderedPageBreak/>
        <w:t xml:space="preserve">                                                                                                                                                                                      Приложение № </w:t>
      </w:r>
      <w:r w:rsidR="00322D00">
        <w:rPr>
          <w:rFonts w:ascii="Times New Roman" w:hAnsi="Times New Roman"/>
          <w:sz w:val="24"/>
          <w:szCs w:val="24"/>
        </w:rPr>
        <w:t>2</w:t>
      </w:r>
    </w:p>
    <w:p w14:paraId="47A05F09" w14:textId="77777777" w:rsidR="00E61E55" w:rsidRDefault="00E61E55" w:rsidP="00E61E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 подпрограмме «Управление</w:t>
      </w:r>
    </w:p>
    <w:p w14:paraId="6E6ABC1A" w14:textId="77777777" w:rsidR="00E61E55" w:rsidRDefault="00E61E55" w:rsidP="00E61E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муниципальным долгом </w:t>
      </w:r>
    </w:p>
    <w:p w14:paraId="0FBF1780" w14:textId="77777777" w:rsidR="00E61E55" w:rsidRDefault="00E61E55" w:rsidP="00E61E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Ачинского района» </w:t>
      </w:r>
    </w:p>
    <w:p w14:paraId="582610BF" w14:textId="30F54C43" w:rsidR="00872230" w:rsidRDefault="00872230" w:rsidP="00E61E55">
      <w:pPr>
        <w:autoSpaceDE w:val="0"/>
        <w:autoSpaceDN w:val="0"/>
        <w:adjustRightInd w:val="0"/>
        <w:spacing w:after="0" w:line="240" w:lineRule="auto"/>
        <w:jc w:val="both"/>
        <w:rPr>
          <w:rFonts w:ascii="Times New Roman" w:hAnsi="Times New Roman"/>
          <w:sz w:val="24"/>
          <w:szCs w:val="24"/>
        </w:rPr>
      </w:pPr>
    </w:p>
    <w:p w14:paraId="475D4CAD" w14:textId="77777777" w:rsidR="00872230" w:rsidRDefault="00872230" w:rsidP="00872230">
      <w:pPr>
        <w:autoSpaceDE w:val="0"/>
        <w:autoSpaceDN w:val="0"/>
        <w:adjustRightInd w:val="0"/>
        <w:spacing w:after="0" w:line="240" w:lineRule="auto"/>
        <w:ind w:firstLine="540"/>
        <w:jc w:val="center"/>
        <w:outlineLvl w:val="0"/>
        <w:rPr>
          <w:rFonts w:ascii="Times New Roman" w:hAnsi="Times New Roman"/>
          <w:sz w:val="24"/>
          <w:szCs w:val="24"/>
        </w:rPr>
      </w:pPr>
      <w:r>
        <w:rPr>
          <w:rFonts w:ascii="Times New Roman" w:hAnsi="Times New Roman"/>
          <w:sz w:val="24"/>
          <w:szCs w:val="24"/>
        </w:rPr>
        <w:t xml:space="preserve">Перечень целевых индикаторов подпрограммы «Управление муниципальным долгом Ачинского района» </w:t>
      </w:r>
    </w:p>
    <w:p w14:paraId="615358CB" w14:textId="77777777" w:rsidR="00872230" w:rsidRDefault="00872230" w:rsidP="00872230">
      <w:pPr>
        <w:pStyle w:val="ConsPlusNormal"/>
        <w:jc w:val="center"/>
        <w:rPr>
          <w:rFonts w:ascii="Times New Roman" w:hAnsi="Times New Roman" w:cs="Times New Roman"/>
          <w:sz w:val="28"/>
          <w:szCs w:val="28"/>
        </w:rPr>
      </w:pPr>
    </w:p>
    <w:tbl>
      <w:tblPr>
        <w:tblW w:w="15696" w:type="dxa"/>
        <w:tblInd w:w="-586" w:type="dxa"/>
        <w:tblLayout w:type="fixed"/>
        <w:tblCellMar>
          <w:left w:w="75" w:type="dxa"/>
          <w:right w:w="75" w:type="dxa"/>
        </w:tblCellMar>
        <w:tblLook w:val="04A0" w:firstRow="1" w:lastRow="0" w:firstColumn="1" w:lastColumn="0" w:noHBand="0" w:noVBand="1"/>
      </w:tblPr>
      <w:tblGrid>
        <w:gridCol w:w="531"/>
        <w:gridCol w:w="2743"/>
        <w:gridCol w:w="993"/>
        <w:gridCol w:w="2268"/>
        <w:gridCol w:w="567"/>
        <w:gridCol w:w="567"/>
        <w:gridCol w:w="567"/>
        <w:gridCol w:w="567"/>
        <w:gridCol w:w="567"/>
        <w:gridCol w:w="567"/>
        <w:gridCol w:w="567"/>
        <w:gridCol w:w="572"/>
        <w:gridCol w:w="590"/>
        <w:gridCol w:w="567"/>
        <w:gridCol w:w="681"/>
        <w:gridCol w:w="708"/>
        <w:gridCol w:w="709"/>
        <w:gridCol w:w="709"/>
        <w:gridCol w:w="656"/>
      </w:tblGrid>
      <w:tr w:rsidR="00645CE1" w:rsidRPr="00863C5E" w14:paraId="7BE3970B" w14:textId="77777777" w:rsidTr="00645CE1">
        <w:trPr>
          <w:trHeight w:val="187"/>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55825CAE" w14:textId="77777777" w:rsidR="00645CE1" w:rsidRPr="00863C5E" w:rsidRDefault="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 xml:space="preserve">№ </w:t>
            </w:r>
            <w:r w:rsidRPr="00863C5E">
              <w:rPr>
                <w:rFonts w:ascii="Times New Roman" w:hAnsi="Times New Roman" w:cs="Times New Roman"/>
                <w:sz w:val="18"/>
                <w:szCs w:val="18"/>
              </w:rPr>
              <w:br/>
              <w:t>п/п</w:t>
            </w:r>
          </w:p>
        </w:tc>
        <w:tc>
          <w:tcPr>
            <w:tcW w:w="2743" w:type="dxa"/>
            <w:vMerge w:val="restart"/>
            <w:tcBorders>
              <w:top w:val="single" w:sz="4" w:space="0" w:color="auto"/>
              <w:left w:val="single" w:sz="4" w:space="0" w:color="auto"/>
              <w:bottom w:val="single" w:sz="4" w:space="0" w:color="auto"/>
              <w:right w:val="single" w:sz="4" w:space="0" w:color="auto"/>
            </w:tcBorders>
            <w:vAlign w:val="center"/>
            <w:hideMark/>
          </w:tcPr>
          <w:p w14:paraId="052A5F7F" w14:textId="77777777" w:rsidR="00645CE1" w:rsidRPr="00863C5E" w:rsidRDefault="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Цель, целевые индикаторы</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59E4E46" w14:textId="77777777" w:rsidR="00645CE1" w:rsidRPr="00863C5E" w:rsidRDefault="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52DA3AD" w14:textId="77777777" w:rsidR="00645CE1" w:rsidRPr="00863C5E" w:rsidRDefault="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Источник информации</w:t>
            </w:r>
          </w:p>
        </w:tc>
        <w:tc>
          <w:tcPr>
            <w:tcW w:w="9161" w:type="dxa"/>
            <w:gridSpan w:val="15"/>
            <w:tcBorders>
              <w:top w:val="single" w:sz="4" w:space="0" w:color="auto"/>
              <w:left w:val="single" w:sz="4" w:space="0" w:color="auto"/>
              <w:bottom w:val="single" w:sz="4" w:space="0" w:color="auto"/>
              <w:right w:val="single" w:sz="4" w:space="0" w:color="auto"/>
            </w:tcBorders>
          </w:tcPr>
          <w:p w14:paraId="22ED124B" w14:textId="1FF00CC2" w:rsidR="00645CE1" w:rsidRPr="00863C5E" w:rsidRDefault="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Значения показателей</w:t>
            </w:r>
          </w:p>
        </w:tc>
      </w:tr>
      <w:tr w:rsidR="00645CE1" w:rsidRPr="00863C5E" w14:paraId="13B2CEFB" w14:textId="77777777" w:rsidTr="00645CE1">
        <w:trPr>
          <w:trHeight w:val="318"/>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5266BFE" w14:textId="77777777" w:rsidR="00D93F9F" w:rsidRPr="00863C5E" w:rsidRDefault="00D93F9F">
            <w:pPr>
              <w:spacing w:after="0" w:line="240" w:lineRule="auto"/>
              <w:rPr>
                <w:rFonts w:ascii="Times New Roman" w:eastAsia="Times New Roman" w:hAnsi="Times New Roman"/>
                <w:sz w:val="18"/>
                <w:szCs w:val="18"/>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14:paraId="0E09D7CD" w14:textId="77777777" w:rsidR="00D93F9F" w:rsidRPr="00863C5E" w:rsidRDefault="00D93F9F">
            <w:pPr>
              <w:spacing w:after="0" w:line="240" w:lineRule="auto"/>
              <w:rPr>
                <w:rFonts w:ascii="Times New Roman" w:eastAsia="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A895DC" w14:textId="77777777" w:rsidR="00D93F9F" w:rsidRPr="00863C5E" w:rsidRDefault="00D93F9F">
            <w:pPr>
              <w:spacing w:after="0" w:line="240" w:lineRule="auto"/>
              <w:rPr>
                <w:rFonts w:ascii="Times New Roman" w:eastAsia="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089F037" w14:textId="77777777" w:rsidR="00D93F9F" w:rsidRPr="00863C5E" w:rsidRDefault="00D93F9F">
            <w:pPr>
              <w:spacing w:after="0" w:line="240" w:lineRule="auto"/>
              <w:rPr>
                <w:rFonts w:ascii="Times New Roman" w:eastAsia="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14:paraId="66D138E8"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2012</w:t>
            </w:r>
            <w:r w:rsidRPr="00863C5E">
              <w:rPr>
                <w:rFonts w:ascii="Times New Roman" w:hAnsi="Times New Roman" w:cs="Times New Roman"/>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03810EB3"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2013</w:t>
            </w:r>
            <w:r w:rsidRPr="00863C5E">
              <w:rPr>
                <w:rFonts w:ascii="Times New Roman" w:hAnsi="Times New Roman" w:cs="Times New Roman"/>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091DAA85"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2014</w:t>
            </w:r>
            <w:r w:rsidRPr="00863C5E">
              <w:rPr>
                <w:rFonts w:ascii="Times New Roman" w:hAnsi="Times New Roman" w:cs="Times New Roman"/>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52235A5A"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2015</w:t>
            </w:r>
            <w:r w:rsidRPr="00863C5E">
              <w:rPr>
                <w:rFonts w:ascii="Times New Roman" w:hAnsi="Times New Roman" w:cs="Times New Roman"/>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314E04B7"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2016</w:t>
            </w:r>
            <w:r w:rsidRPr="00863C5E">
              <w:rPr>
                <w:rFonts w:ascii="Times New Roman" w:hAnsi="Times New Roman" w:cs="Times New Roman"/>
                <w:sz w:val="18"/>
                <w:szCs w:val="18"/>
              </w:rPr>
              <w:br/>
              <w:t>год</w:t>
            </w:r>
          </w:p>
        </w:tc>
        <w:tc>
          <w:tcPr>
            <w:tcW w:w="567" w:type="dxa"/>
            <w:tcBorders>
              <w:top w:val="single" w:sz="4" w:space="0" w:color="auto"/>
              <w:left w:val="single" w:sz="4" w:space="0" w:color="auto"/>
              <w:bottom w:val="single" w:sz="4" w:space="0" w:color="auto"/>
              <w:right w:val="single" w:sz="4" w:space="0" w:color="auto"/>
            </w:tcBorders>
            <w:hideMark/>
          </w:tcPr>
          <w:p w14:paraId="1917A80A"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2017 год</w:t>
            </w:r>
          </w:p>
        </w:tc>
        <w:tc>
          <w:tcPr>
            <w:tcW w:w="567" w:type="dxa"/>
            <w:tcBorders>
              <w:top w:val="single" w:sz="4" w:space="0" w:color="auto"/>
              <w:left w:val="single" w:sz="4" w:space="0" w:color="auto"/>
              <w:bottom w:val="single" w:sz="4" w:space="0" w:color="auto"/>
              <w:right w:val="single" w:sz="4" w:space="0" w:color="auto"/>
            </w:tcBorders>
            <w:hideMark/>
          </w:tcPr>
          <w:p w14:paraId="3B964D04"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2018 год</w:t>
            </w:r>
          </w:p>
        </w:tc>
        <w:tc>
          <w:tcPr>
            <w:tcW w:w="572" w:type="dxa"/>
            <w:tcBorders>
              <w:top w:val="single" w:sz="4" w:space="0" w:color="auto"/>
              <w:left w:val="single" w:sz="4" w:space="0" w:color="auto"/>
              <w:bottom w:val="single" w:sz="4" w:space="0" w:color="auto"/>
              <w:right w:val="single" w:sz="4" w:space="0" w:color="auto"/>
            </w:tcBorders>
            <w:hideMark/>
          </w:tcPr>
          <w:p w14:paraId="101573F0"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2019 год</w:t>
            </w:r>
          </w:p>
        </w:tc>
        <w:tc>
          <w:tcPr>
            <w:tcW w:w="590" w:type="dxa"/>
            <w:tcBorders>
              <w:top w:val="single" w:sz="4" w:space="0" w:color="auto"/>
              <w:left w:val="single" w:sz="4" w:space="0" w:color="auto"/>
              <w:bottom w:val="single" w:sz="4" w:space="0" w:color="auto"/>
              <w:right w:val="single" w:sz="4" w:space="0" w:color="auto"/>
            </w:tcBorders>
            <w:hideMark/>
          </w:tcPr>
          <w:p w14:paraId="220D7DBB"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2020 год</w:t>
            </w:r>
          </w:p>
        </w:tc>
        <w:tc>
          <w:tcPr>
            <w:tcW w:w="567" w:type="dxa"/>
            <w:tcBorders>
              <w:top w:val="single" w:sz="4" w:space="0" w:color="auto"/>
              <w:left w:val="single" w:sz="4" w:space="0" w:color="auto"/>
              <w:bottom w:val="single" w:sz="4" w:space="0" w:color="auto"/>
              <w:right w:val="single" w:sz="4" w:space="0" w:color="auto"/>
            </w:tcBorders>
            <w:hideMark/>
          </w:tcPr>
          <w:p w14:paraId="7A9D239B"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2021 год</w:t>
            </w:r>
          </w:p>
        </w:tc>
        <w:tc>
          <w:tcPr>
            <w:tcW w:w="681" w:type="dxa"/>
            <w:tcBorders>
              <w:top w:val="single" w:sz="4" w:space="0" w:color="auto"/>
              <w:left w:val="single" w:sz="4" w:space="0" w:color="auto"/>
              <w:bottom w:val="single" w:sz="4" w:space="0" w:color="auto"/>
              <w:right w:val="single" w:sz="4" w:space="0" w:color="auto"/>
            </w:tcBorders>
            <w:hideMark/>
          </w:tcPr>
          <w:p w14:paraId="796BE5BE"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2022 год</w:t>
            </w:r>
          </w:p>
        </w:tc>
        <w:tc>
          <w:tcPr>
            <w:tcW w:w="708" w:type="dxa"/>
            <w:tcBorders>
              <w:top w:val="single" w:sz="4" w:space="0" w:color="auto"/>
              <w:left w:val="single" w:sz="4" w:space="0" w:color="auto"/>
              <w:bottom w:val="single" w:sz="4" w:space="0" w:color="auto"/>
              <w:right w:val="single" w:sz="4" w:space="0" w:color="auto"/>
            </w:tcBorders>
          </w:tcPr>
          <w:p w14:paraId="1F8F1E27" w14:textId="30D7BAEC" w:rsidR="00D93F9F" w:rsidRPr="00863C5E" w:rsidRDefault="00D93F9F">
            <w:pPr>
              <w:pStyle w:val="ConsPlusCell"/>
              <w:jc w:val="center"/>
              <w:rPr>
                <w:rFonts w:ascii="Times New Roman" w:hAnsi="Times New Roman" w:cs="Times New Roman"/>
                <w:sz w:val="18"/>
                <w:szCs w:val="18"/>
              </w:rPr>
            </w:pPr>
            <w:r>
              <w:rPr>
                <w:rFonts w:ascii="Times New Roman" w:hAnsi="Times New Roman" w:cs="Times New Roman"/>
                <w:sz w:val="18"/>
                <w:szCs w:val="18"/>
              </w:rPr>
              <w:t>2023 год</w:t>
            </w:r>
          </w:p>
        </w:tc>
        <w:tc>
          <w:tcPr>
            <w:tcW w:w="709" w:type="dxa"/>
            <w:tcBorders>
              <w:top w:val="single" w:sz="4" w:space="0" w:color="auto"/>
              <w:left w:val="single" w:sz="4" w:space="0" w:color="auto"/>
              <w:bottom w:val="single" w:sz="4" w:space="0" w:color="auto"/>
              <w:right w:val="single" w:sz="4" w:space="0" w:color="auto"/>
            </w:tcBorders>
            <w:hideMark/>
          </w:tcPr>
          <w:p w14:paraId="3B59B4B7" w14:textId="02E0B37D"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202</w:t>
            </w:r>
            <w:r>
              <w:rPr>
                <w:rFonts w:ascii="Times New Roman" w:hAnsi="Times New Roman" w:cs="Times New Roman"/>
                <w:sz w:val="18"/>
                <w:szCs w:val="18"/>
              </w:rPr>
              <w:t>4</w:t>
            </w:r>
            <w:r w:rsidRPr="00863C5E">
              <w:rPr>
                <w:rFonts w:ascii="Times New Roman" w:hAnsi="Times New Roman" w:cs="Times New Roman"/>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43B6AE61" w14:textId="14966D1F" w:rsidR="00D93F9F" w:rsidRPr="00863C5E" w:rsidRDefault="00D93F9F">
            <w:pPr>
              <w:pStyle w:val="ConsPlusCell"/>
              <w:jc w:val="center"/>
              <w:rPr>
                <w:rFonts w:ascii="Times New Roman" w:hAnsi="Times New Roman" w:cs="Times New Roman"/>
                <w:sz w:val="18"/>
                <w:szCs w:val="18"/>
              </w:rPr>
            </w:pPr>
            <w:r>
              <w:rPr>
                <w:rFonts w:ascii="Times New Roman" w:hAnsi="Times New Roman" w:cs="Times New Roman"/>
                <w:sz w:val="18"/>
                <w:szCs w:val="18"/>
              </w:rPr>
              <w:t>2025 год</w:t>
            </w:r>
          </w:p>
        </w:tc>
        <w:tc>
          <w:tcPr>
            <w:tcW w:w="656" w:type="dxa"/>
            <w:tcBorders>
              <w:top w:val="single" w:sz="4" w:space="0" w:color="auto"/>
              <w:left w:val="single" w:sz="4" w:space="0" w:color="auto"/>
              <w:bottom w:val="single" w:sz="4" w:space="0" w:color="auto"/>
              <w:right w:val="single" w:sz="4" w:space="0" w:color="auto"/>
            </w:tcBorders>
            <w:hideMark/>
          </w:tcPr>
          <w:p w14:paraId="7B76B2B5" w14:textId="6DDFF493"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2030 год</w:t>
            </w:r>
          </w:p>
        </w:tc>
      </w:tr>
      <w:tr w:rsidR="00645CE1" w:rsidRPr="00863C5E" w14:paraId="3A94A0FB" w14:textId="77777777" w:rsidTr="00645CE1">
        <w:trPr>
          <w:trHeight w:val="184"/>
        </w:trPr>
        <w:tc>
          <w:tcPr>
            <w:tcW w:w="531" w:type="dxa"/>
            <w:tcBorders>
              <w:top w:val="nil"/>
              <w:left w:val="single" w:sz="4" w:space="0" w:color="auto"/>
              <w:bottom w:val="single" w:sz="4" w:space="0" w:color="auto"/>
              <w:right w:val="single" w:sz="4" w:space="0" w:color="auto"/>
            </w:tcBorders>
            <w:hideMark/>
          </w:tcPr>
          <w:p w14:paraId="4DBB2529"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w:t>
            </w:r>
          </w:p>
        </w:tc>
        <w:tc>
          <w:tcPr>
            <w:tcW w:w="2743" w:type="dxa"/>
            <w:tcBorders>
              <w:top w:val="nil"/>
              <w:left w:val="single" w:sz="4" w:space="0" w:color="auto"/>
              <w:bottom w:val="single" w:sz="4" w:space="0" w:color="auto"/>
              <w:right w:val="single" w:sz="4" w:space="0" w:color="auto"/>
            </w:tcBorders>
            <w:hideMark/>
          </w:tcPr>
          <w:p w14:paraId="1F8D75A8"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w:t>
            </w:r>
          </w:p>
        </w:tc>
        <w:tc>
          <w:tcPr>
            <w:tcW w:w="993" w:type="dxa"/>
            <w:tcBorders>
              <w:top w:val="nil"/>
              <w:left w:val="single" w:sz="4" w:space="0" w:color="auto"/>
              <w:bottom w:val="single" w:sz="4" w:space="0" w:color="auto"/>
              <w:right w:val="single" w:sz="4" w:space="0" w:color="auto"/>
            </w:tcBorders>
            <w:hideMark/>
          </w:tcPr>
          <w:p w14:paraId="10E766C1"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3</w:t>
            </w:r>
          </w:p>
        </w:tc>
        <w:tc>
          <w:tcPr>
            <w:tcW w:w="2268" w:type="dxa"/>
            <w:tcBorders>
              <w:top w:val="nil"/>
              <w:left w:val="single" w:sz="4" w:space="0" w:color="auto"/>
              <w:bottom w:val="single" w:sz="4" w:space="0" w:color="auto"/>
              <w:right w:val="single" w:sz="4" w:space="0" w:color="auto"/>
            </w:tcBorders>
            <w:hideMark/>
          </w:tcPr>
          <w:p w14:paraId="185DC0D9"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4</w:t>
            </w:r>
          </w:p>
        </w:tc>
        <w:tc>
          <w:tcPr>
            <w:tcW w:w="567" w:type="dxa"/>
            <w:tcBorders>
              <w:top w:val="nil"/>
              <w:left w:val="single" w:sz="4" w:space="0" w:color="auto"/>
              <w:bottom w:val="single" w:sz="4" w:space="0" w:color="auto"/>
              <w:right w:val="single" w:sz="4" w:space="0" w:color="auto"/>
            </w:tcBorders>
            <w:hideMark/>
          </w:tcPr>
          <w:p w14:paraId="5FBC0A4A"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5</w:t>
            </w:r>
          </w:p>
        </w:tc>
        <w:tc>
          <w:tcPr>
            <w:tcW w:w="567" w:type="dxa"/>
            <w:tcBorders>
              <w:top w:val="nil"/>
              <w:left w:val="single" w:sz="4" w:space="0" w:color="auto"/>
              <w:bottom w:val="single" w:sz="4" w:space="0" w:color="auto"/>
              <w:right w:val="single" w:sz="4" w:space="0" w:color="auto"/>
            </w:tcBorders>
            <w:hideMark/>
          </w:tcPr>
          <w:p w14:paraId="4BE3A155"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6</w:t>
            </w:r>
          </w:p>
        </w:tc>
        <w:tc>
          <w:tcPr>
            <w:tcW w:w="567" w:type="dxa"/>
            <w:tcBorders>
              <w:top w:val="nil"/>
              <w:left w:val="single" w:sz="4" w:space="0" w:color="auto"/>
              <w:bottom w:val="single" w:sz="4" w:space="0" w:color="auto"/>
              <w:right w:val="single" w:sz="4" w:space="0" w:color="auto"/>
            </w:tcBorders>
            <w:hideMark/>
          </w:tcPr>
          <w:p w14:paraId="76B11BA8"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7</w:t>
            </w:r>
          </w:p>
        </w:tc>
        <w:tc>
          <w:tcPr>
            <w:tcW w:w="567" w:type="dxa"/>
            <w:tcBorders>
              <w:top w:val="nil"/>
              <w:left w:val="single" w:sz="4" w:space="0" w:color="auto"/>
              <w:bottom w:val="single" w:sz="4" w:space="0" w:color="auto"/>
              <w:right w:val="single" w:sz="4" w:space="0" w:color="auto"/>
            </w:tcBorders>
            <w:hideMark/>
          </w:tcPr>
          <w:p w14:paraId="037EFDD0"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8</w:t>
            </w:r>
          </w:p>
        </w:tc>
        <w:tc>
          <w:tcPr>
            <w:tcW w:w="567" w:type="dxa"/>
            <w:tcBorders>
              <w:top w:val="nil"/>
              <w:left w:val="single" w:sz="4" w:space="0" w:color="auto"/>
              <w:bottom w:val="single" w:sz="4" w:space="0" w:color="auto"/>
              <w:right w:val="single" w:sz="4" w:space="0" w:color="auto"/>
            </w:tcBorders>
            <w:hideMark/>
          </w:tcPr>
          <w:p w14:paraId="39DBB8C1"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9</w:t>
            </w:r>
          </w:p>
        </w:tc>
        <w:tc>
          <w:tcPr>
            <w:tcW w:w="567" w:type="dxa"/>
            <w:tcBorders>
              <w:top w:val="nil"/>
              <w:left w:val="single" w:sz="4" w:space="0" w:color="auto"/>
              <w:bottom w:val="single" w:sz="4" w:space="0" w:color="auto"/>
              <w:right w:val="single" w:sz="4" w:space="0" w:color="auto"/>
            </w:tcBorders>
            <w:hideMark/>
          </w:tcPr>
          <w:p w14:paraId="3D4B93B0"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10</w:t>
            </w:r>
          </w:p>
        </w:tc>
        <w:tc>
          <w:tcPr>
            <w:tcW w:w="567" w:type="dxa"/>
            <w:tcBorders>
              <w:top w:val="nil"/>
              <w:left w:val="single" w:sz="4" w:space="0" w:color="auto"/>
              <w:bottom w:val="single" w:sz="4" w:space="0" w:color="auto"/>
              <w:right w:val="single" w:sz="4" w:space="0" w:color="auto"/>
            </w:tcBorders>
            <w:hideMark/>
          </w:tcPr>
          <w:p w14:paraId="176D9D08"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11</w:t>
            </w:r>
          </w:p>
        </w:tc>
        <w:tc>
          <w:tcPr>
            <w:tcW w:w="572" w:type="dxa"/>
            <w:tcBorders>
              <w:top w:val="nil"/>
              <w:left w:val="single" w:sz="4" w:space="0" w:color="auto"/>
              <w:bottom w:val="single" w:sz="4" w:space="0" w:color="auto"/>
              <w:right w:val="single" w:sz="4" w:space="0" w:color="auto"/>
            </w:tcBorders>
            <w:hideMark/>
          </w:tcPr>
          <w:p w14:paraId="632E0A6E"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12</w:t>
            </w:r>
          </w:p>
        </w:tc>
        <w:tc>
          <w:tcPr>
            <w:tcW w:w="590" w:type="dxa"/>
            <w:tcBorders>
              <w:top w:val="nil"/>
              <w:left w:val="single" w:sz="4" w:space="0" w:color="auto"/>
              <w:bottom w:val="single" w:sz="4" w:space="0" w:color="auto"/>
              <w:right w:val="single" w:sz="4" w:space="0" w:color="auto"/>
            </w:tcBorders>
            <w:hideMark/>
          </w:tcPr>
          <w:p w14:paraId="78530595"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13</w:t>
            </w:r>
          </w:p>
        </w:tc>
        <w:tc>
          <w:tcPr>
            <w:tcW w:w="567" w:type="dxa"/>
            <w:tcBorders>
              <w:top w:val="nil"/>
              <w:left w:val="single" w:sz="4" w:space="0" w:color="auto"/>
              <w:bottom w:val="single" w:sz="4" w:space="0" w:color="auto"/>
              <w:right w:val="single" w:sz="4" w:space="0" w:color="auto"/>
            </w:tcBorders>
            <w:hideMark/>
          </w:tcPr>
          <w:p w14:paraId="240A2D5A"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14</w:t>
            </w:r>
          </w:p>
        </w:tc>
        <w:tc>
          <w:tcPr>
            <w:tcW w:w="681" w:type="dxa"/>
            <w:tcBorders>
              <w:top w:val="nil"/>
              <w:left w:val="single" w:sz="4" w:space="0" w:color="auto"/>
              <w:bottom w:val="single" w:sz="4" w:space="0" w:color="auto"/>
              <w:right w:val="single" w:sz="4" w:space="0" w:color="auto"/>
            </w:tcBorders>
            <w:hideMark/>
          </w:tcPr>
          <w:p w14:paraId="357A91DD" w14:textId="77777777"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15</w:t>
            </w:r>
          </w:p>
        </w:tc>
        <w:tc>
          <w:tcPr>
            <w:tcW w:w="708" w:type="dxa"/>
            <w:tcBorders>
              <w:top w:val="nil"/>
              <w:left w:val="single" w:sz="4" w:space="0" w:color="auto"/>
              <w:bottom w:val="single" w:sz="4" w:space="0" w:color="auto"/>
              <w:right w:val="single" w:sz="4" w:space="0" w:color="auto"/>
            </w:tcBorders>
          </w:tcPr>
          <w:p w14:paraId="0918FE4A" w14:textId="286A0656" w:rsidR="00D93F9F" w:rsidRPr="00863C5E" w:rsidRDefault="00D93F9F">
            <w:pPr>
              <w:pStyle w:val="ConsPlusCell"/>
              <w:jc w:val="center"/>
              <w:rPr>
                <w:rFonts w:ascii="Times New Roman" w:hAnsi="Times New Roman" w:cs="Times New Roman"/>
                <w:sz w:val="18"/>
                <w:szCs w:val="18"/>
              </w:rPr>
            </w:pPr>
            <w:r>
              <w:rPr>
                <w:rFonts w:ascii="Times New Roman" w:hAnsi="Times New Roman" w:cs="Times New Roman"/>
                <w:sz w:val="18"/>
                <w:szCs w:val="18"/>
              </w:rPr>
              <w:t>16</w:t>
            </w:r>
          </w:p>
        </w:tc>
        <w:tc>
          <w:tcPr>
            <w:tcW w:w="709" w:type="dxa"/>
            <w:tcBorders>
              <w:top w:val="nil"/>
              <w:left w:val="single" w:sz="4" w:space="0" w:color="auto"/>
              <w:bottom w:val="single" w:sz="4" w:space="0" w:color="auto"/>
              <w:right w:val="single" w:sz="4" w:space="0" w:color="auto"/>
            </w:tcBorders>
            <w:hideMark/>
          </w:tcPr>
          <w:p w14:paraId="3A3A9FA8" w14:textId="6A69E77D" w:rsidR="00D93F9F" w:rsidRPr="00863C5E" w:rsidRDefault="00D93F9F">
            <w:pPr>
              <w:pStyle w:val="ConsPlusCell"/>
              <w:jc w:val="center"/>
              <w:rPr>
                <w:rFonts w:ascii="Times New Roman" w:hAnsi="Times New Roman" w:cs="Times New Roman"/>
                <w:sz w:val="18"/>
                <w:szCs w:val="18"/>
              </w:rPr>
            </w:pPr>
            <w:r>
              <w:rPr>
                <w:rFonts w:ascii="Times New Roman" w:hAnsi="Times New Roman" w:cs="Times New Roman"/>
                <w:sz w:val="18"/>
                <w:szCs w:val="18"/>
              </w:rPr>
              <w:t>17</w:t>
            </w:r>
          </w:p>
        </w:tc>
        <w:tc>
          <w:tcPr>
            <w:tcW w:w="709" w:type="dxa"/>
            <w:tcBorders>
              <w:top w:val="nil"/>
              <w:left w:val="single" w:sz="4" w:space="0" w:color="auto"/>
              <w:bottom w:val="single" w:sz="4" w:space="0" w:color="auto"/>
              <w:right w:val="single" w:sz="4" w:space="0" w:color="auto"/>
            </w:tcBorders>
          </w:tcPr>
          <w:p w14:paraId="5CC50687" w14:textId="0FA78B00" w:rsidR="00D93F9F" w:rsidRPr="00863C5E" w:rsidRDefault="00D93F9F">
            <w:pPr>
              <w:pStyle w:val="ConsPlusCell"/>
              <w:jc w:val="center"/>
              <w:rPr>
                <w:rFonts w:ascii="Times New Roman" w:hAnsi="Times New Roman" w:cs="Times New Roman"/>
                <w:sz w:val="18"/>
                <w:szCs w:val="18"/>
              </w:rPr>
            </w:pPr>
            <w:r>
              <w:rPr>
                <w:rFonts w:ascii="Times New Roman" w:hAnsi="Times New Roman" w:cs="Times New Roman"/>
                <w:sz w:val="18"/>
                <w:szCs w:val="18"/>
              </w:rPr>
              <w:t>18</w:t>
            </w:r>
          </w:p>
        </w:tc>
        <w:tc>
          <w:tcPr>
            <w:tcW w:w="656" w:type="dxa"/>
            <w:tcBorders>
              <w:top w:val="nil"/>
              <w:left w:val="single" w:sz="4" w:space="0" w:color="auto"/>
              <w:bottom w:val="single" w:sz="4" w:space="0" w:color="auto"/>
              <w:right w:val="single" w:sz="4" w:space="0" w:color="auto"/>
            </w:tcBorders>
            <w:hideMark/>
          </w:tcPr>
          <w:p w14:paraId="760BB7BC" w14:textId="00E3F63B" w:rsidR="00D93F9F" w:rsidRPr="00863C5E" w:rsidRDefault="00D93F9F">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w:t>
            </w:r>
            <w:r>
              <w:rPr>
                <w:rFonts w:ascii="Times New Roman" w:hAnsi="Times New Roman" w:cs="Times New Roman"/>
                <w:sz w:val="18"/>
                <w:szCs w:val="18"/>
              </w:rPr>
              <w:t>9</w:t>
            </w:r>
          </w:p>
        </w:tc>
      </w:tr>
      <w:tr w:rsidR="00906DFC" w:rsidRPr="00863C5E" w14:paraId="12C793E4" w14:textId="77777777" w:rsidTr="00597CE1">
        <w:trPr>
          <w:trHeight w:val="162"/>
        </w:trPr>
        <w:tc>
          <w:tcPr>
            <w:tcW w:w="15696" w:type="dxa"/>
            <w:gridSpan w:val="19"/>
            <w:tcBorders>
              <w:top w:val="nil"/>
              <w:left w:val="single" w:sz="4" w:space="0" w:color="auto"/>
              <w:bottom w:val="single" w:sz="4" w:space="0" w:color="auto"/>
              <w:right w:val="single" w:sz="4" w:space="0" w:color="auto"/>
            </w:tcBorders>
          </w:tcPr>
          <w:p w14:paraId="72F0966C" w14:textId="0D984522" w:rsidR="00906DFC" w:rsidRPr="00863C5E" w:rsidRDefault="00906DFC" w:rsidP="000E4998">
            <w:pPr>
              <w:spacing w:after="0" w:line="240" w:lineRule="auto"/>
              <w:jc w:val="both"/>
              <w:rPr>
                <w:rFonts w:ascii="Times New Roman" w:hAnsi="Times New Roman"/>
                <w:sz w:val="18"/>
                <w:szCs w:val="18"/>
              </w:rPr>
            </w:pPr>
            <w:r>
              <w:rPr>
                <w:rFonts w:ascii="Times New Roman" w:hAnsi="Times New Roman"/>
                <w:sz w:val="18"/>
                <w:szCs w:val="18"/>
              </w:rPr>
              <w:t xml:space="preserve">1. </w:t>
            </w:r>
            <w:r w:rsidRPr="00863C5E">
              <w:rPr>
                <w:rFonts w:ascii="Times New Roman" w:hAnsi="Times New Roman"/>
                <w:sz w:val="18"/>
                <w:szCs w:val="18"/>
              </w:rPr>
              <w:t>Эффективное управление муниципальным долгом Ачинского района</w:t>
            </w:r>
          </w:p>
        </w:tc>
      </w:tr>
      <w:tr w:rsidR="00645CE1" w:rsidRPr="00863C5E" w14:paraId="243456D8" w14:textId="77777777" w:rsidTr="00645CE1">
        <w:trPr>
          <w:trHeight w:val="1299"/>
        </w:trPr>
        <w:tc>
          <w:tcPr>
            <w:tcW w:w="531" w:type="dxa"/>
            <w:tcBorders>
              <w:top w:val="nil"/>
              <w:left w:val="single" w:sz="4" w:space="0" w:color="auto"/>
              <w:bottom w:val="single" w:sz="4" w:space="0" w:color="auto"/>
              <w:right w:val="single" w:sz="4" w:space="0" w:color="auto"/>
            </w:tcBorders>
            <w:hideMark/>
          </w:tcPr>
          <w:p w14:paraId="0D813F9D" w14:textId="77777777" w:rsidR="00645CE1" w:rsidRPr="00863C5E" w:rsidRDefault="00645CE1" w:rsidP="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1.1</w:t>
            </w:r>
          </w:p>
        </w:tc>
        <w:tc>
          <w:tcPr>
            <w:tcW w:w="2743" w:type="dxa"/>
            <w:tcBorders>
              <w:top w:val="nil"/>
              <w:left w:val="single" w:sz="4" w:space="0" w:color="auto"/>
              <w:bottom w:val="single" w:sz="4" w:space="0" w:color="auto"/>
              <w:right w:val="single" w:sz="4" w:space="0" w:color="auto"/>
            </w:tcBorders>
            <w:hideMark/>
          </w:tcPr>
          <w:p w14:paraId="32721CD6" w14:textId="7BDC5B36" w:rsidR="00645CE1" w:rsidRPr="00863C5E" w:rsidRDefault="00645CE1" w:rsidP="00645CE1">
            <w:pPr>
              <w:pStyle w:val="ConsPlusCell"/>
              <w:rPr>
                <w:rFonts w:ascii="Times New Roman" w:hAnsi="Times New Roman" w:cs="Times New Roman"/>
                <w:sz w:val="18"/>
                <w:szCs w:val="18"/>
              </w:rPr>
            </w:pPr>
            <w:r w:rsidRPr="00863C5E">
              <w:rPr>
                <w:rFonts w:ascii="Times New Roman" w:hAnsi="Times New Roman" w:cs="Times New Roman"/>
                <w:sz w:val="18"/>
                <w:szCs w:val="18"/>
              </w:rPr>
              <w:t xml:space="preserve">Отношение муниципального долга к доходам районного бюджета </w:t>
            </w:r>
            <w:r>
              <w:rPr>
                <w:rFonts w:ascii="Times New Roman" w:hAnsi="Times New Roman" w:cs="Times New Roman"/>
                <w:sz w:val="18"/>
                <w:szCs w:val="18"/>
              </w:rPr>
              <w:t xml:space="preserve">за исключением </w:t>
            </w:r>
            <w:r w:rsidRPr="00863C5E">
              <w:rPr>
                <w:rFonts w:ascii="Times New Roman" w:hAnsi="Times New Roman" w:cs="Times New Roman"/>
                <w:sz w:val="18"/>
                <w:szCs w:val="18"/>
              </w:rPr>
              <w:t>безвозмездных поступлений</w:t>
            </w:r>
          </w:p>
        </w:tc>
        <w:tc>
          <w:tcPr>
            <w:tcW w:w="993" w:type="dxa"/>
            <w:tcBorders>
              <w:top w:val="nil"/>
              <w:left w:val="single" w:sz="4" w:space="0" w:color="auto"/>
              <w:bottom w:val="single" w:sz="4" w:space="0" w:color="auto"/>
              <w:right w:val="single" w:sz="4" w:space="0" w:color="auto"/>
            </w:tcBorders>
          </w:tcPr>
          <w:p w14:paraId="5EC91D6D" w14:textId="00871D3E" w:rsidR="00645CE1" w:rsidRPr="00863C5E" w:rsidRDefault="00645CE1" w:rsidP="00645CE1">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2268" w:type="dxa"/>
            <w:tcBorders>
              <w:top w:val="nil"/>
              <w:left w:val="single" w:sz="4" w:space="0" w:color="auto"/>
              <w:bottom w:val="single" w:sz="4" w:space="0" w:color="auto"/>
              <w:right w:val="single" w:sz="4" w:space="0" w:color="auto"/>
            </w:tcBorders>
            <w:hideMark/>
          </w:tcPr>
          <w:p w14:paraId="647AB6B6" w14:textId="77777777" w:rsidR="00645CE1" w:rsidRPr="00863C5E" w:rsidRDefault="00645CE1" w:rsidP="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решения Ачинского района об исполнении районного бюджета, о районном бюджете на очередной финансовый год и плановый период</w:t>
            </w:r>
          </w:p>
        </w:tc>
        <w:tc>
          <w:tcPr>
            <w:tcW w:w="567" w:type="dxa"/>
            <w:tcBorders>
              <w:top w:val="nil"/>
              <w:left w:val="single" w:sz="4" w:space="0" w:color="auto"/>
              <w:bottom w:val="single" w:sz="4" w:space="0" w:color="auto"/>
              <w:right w:val="single" w:sz="4" w:space="0" w:color="auto"/>
            </w:tcBorders>
            <w:hideMark/>
          </w:tcPr>
          <w:p w14:paraId="52C05555" w14:textId="72570964" w:rsidR="00645CE1" w:rsidRPr="00863C5E" w:rsidRDefault="00645CE1" w:rsidP="00645CE1">
            <w:pPr>
              <w:pStyle w:val="ConsPlusCell"/>
              <w:jc w:val="center"/>
              <w:rPr>
                <w:rFonts w:ascii="Times New Roman" w:hAnsi="Times New Roman" w:cs="Times New Roman"/>
                <w:sz w:val="18"/>
                <w:szCs w:val="18"/>
              </w:rPr>
            </w:pPr>
            <w:r>
              <w:rPr>
                <w:rFonts w:ascii="Times New Roman" w:hAnsi="Times New Roman" w:cs="Times New Roman"/>
                <w:sz w:val="18"/>
                <w:szCs w:val="18"/>
              </w:rPr>
              <w:t>2,7</w:t>
            </w:r>
          </w:p>
        </w:tc>
        <w:tc>
          <w:tcPr>
            <w:tcW w:w="567" w:type="dxa"/>
            <w:tcBorders>
              <w:top w:val="nil"/>
              <w:left w:val="single" w:sz="4" w:space="0" w:color="auto"/>
              <w:bottom w:val="single" w:sz="4" w:space="0" w:color="auto"/>
              <w:right w:val="single" w:sz="4" w:space="0" w:color="auto"/>
            </w:tcBorders>
          </w:tcPr>
          <w:p w14:paraId="37968954" w14:textId="5A9D611A"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251F2120" w14:textId="62A31216"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364698A6" w14:textId="24F9C88F"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4D5AF1D8" w14:textId="1D8FE560"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34FCC7A2" w14:textId="345F5C08"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6083555C" w14:textId="495A75AC"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72" w:type="dxa"/>
            <w:tcBorders>
              <w:top w:val="nil"/>
              <w:left w:val="single" w:sz="4" w:space="0" w:color="auto"/>
              <w:bottom w:val="single" w:sz="4" w:space="0" w:color="auto"/>
              <w:right w:val="single" w:sz="4" w:space="0" w:color="auto"/>
            </w:tcBorders>
          </w:tcPr>
          <w:p w14:paraId="296E9D83" w14:textId="2E612E5D"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90" w:type="dxa"/>
            <w:tcBorders>
              <w:top w:val="nil"/>
              <w:left w:val="single" w:sz="4" w:space="0" w:color="auto"/>
              <w:bottom w:val="single" w:sz="4" w:space="0" w:color="auto"/>
              <w:right w:val="single" w:sz="4" w:space="0" w:color="auto"/>
            </w:tcBorders>
          </w:tcPr>
          <w:p w14:paraId="139D846F" w14:textId="613C6852"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1CEE41A3" w14:textId="657AF704"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681" w:type="dxa"/>
            <w:tcBorders>
              <w:top w:val="nil"/>
              <w:left w:val="single" w:sz="4" w:space="0" w:color="auto"/>
              <w:bottom w:val="single" w:sz="4" w:space="0" w:color="auto"/>
              <w:right w:val="single" w:sz="4" w:space="0" w:color="auto"/>
            </w:tcBorders>
            <w:hideMark/>
          </w:tcPr>
          <w:p w14:paraId="7B58BD3D" w14:textId="1A580ED6"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не более 50</w:t>
            </w:r>
          </w:p>
        </w:tc>
        <w:tc>
          <w:tcPr>
            <w:tcW w:w="708" w:type="dxa"/>
            <w:tcBorders>
              <w:top w:val="nil"/>
              <w:left w:val="single" w:sz="4" w:space="0" w:color="auto"/>
              <w:bottom w:val="single" w:sz="4" w:space="0" w:color="auto"/>
              <w:right w:val="single" w:sz="4" w:space="0" w:color="auto"/>
            </w:tcBorders>
          </w:tcPr>
          <w:p w14:paraId="5ABC3590" w14:textId="21D47E72" w:rsidR="00645CE1" w:rsidRPr="00863C5E" w:rsidRDefault="00645CE1" w:rsidP="00645CE1">
            <w:pPr>
              <w:spacing w:after="0" w:line="240" w:lineRule="auto"/>
              <w:jc w:val="center"/>
              <w:rPr>
                <w:rFonts w:ascii="Times New Roman" w:hAnsi="Times New Roman"/>
                <w:sz w:val="18"/>
                <w:szCs w:val="18"/>
                <w:lang w:val="en-US"/>
              </w:rPr>
            </w:pPr>
            <w:r>
              <w:rPr>
                <w:rFonts w:ascii="Times New Roman" w:hAnsi="Times New Roman"/>
                <w:sz w:val="18"/>
                <w:szCs w:val="18"/>
              </w:rPr>
              <w:t>не более 50</w:t>
            </w:r>
          </w:p>
        </w:tc>
        <w:tc>
          <w:tcPr>
            <w:tcW w:w="709" w:type="dxa"/>
            <w:tcBorders>
              <w:top w:val="nil"/>
              <w:left w:val="single" w:sz="4" w:space="0" w:color="auto"/>
              <w:bottom w:val="single" w:sz="4" w:space="0" w:color="auto"/>
              <w:right w:val="single" w:sz="4" w:space="0" w:color="auto"/>
            </w:tcBorders>
            <w:hideMark/>
          </w:tcPr>
          <w:p w14:paraId="1660C1C0" w14:textId="58DA5575"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не более 50</w:t>
            </w:r>
          </w:p>
        </w:tc>
        <w:tc>
          <w:tcPr>
            <w:tcW w:w="709" w:type="dxa"/>
            <w:tcBorders>
              <w:top w:val="nil"/>
              <w:left w:val="single" w:sz="4" w:space="0" w:color="auto"/>
              <w:bottom w:val="single" w:sz="4" w:space="0" w:color="auto"/>
              <w:right w:val="single" w:sz="4" w:space="0" w:color="auto"/>
            </w:tcBorders>
          </w:tcPr>
          <w:p w14:paraId="299E8019" w14:textId="5886C580" w:rsidR="00645CE1" w:rsidRPr="00863C5E" w:rsidRDefault="00645CE1" w:rsidP="00645CE1">
            <w:pPr>
              <w:spacing w:after="0" w:line="240" w:lineRule="auto"/>
              <w:jc w:val="center"/>
              <w:rPr>
                <w:rFonts w:ascii="Times New Roman" w:hAnsi="Times New Roman"/>
                <w:sz w:val="18"/>
                <w:szCs w:val="18"/>
                <w:lang w:val="en-US"/>
              </w:rPr>
            </w:pPr>
            <w:r>
              <w:rPr>
                <w:rFonts w:ascii="Times New Roman" w:hAnsi="Times New Roman"/>
                <w:sz w:val="18"/>
                <w:szCs w:val="18"/>
              </w:rPr>
              <w:t>не более 50</w:t>
            </w:r>
          </w:p>
        </w:tc>
        <w:tc>
          <w:tcPr>
            <w:tcW w:w="656" w:type="dxa"/>
            <w:tcBorders>
              <w:top w:val="nil"/>
              <w:left w:val="single" w:sz="4" w:space="0" w:color="auto"/>
              <w:bottom w:val="single" w:sz="4" w:space="0" w:color="auto"/>
              <w:right w:val="single" w:sz="4" w:space="0" w:color="auto"/>
            </w:tcBorders>
            <w:hideMark/>
          </w:tcPr>
          <w:p w14:paraId="18F5AE81" w14:textId="33B2AA54"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не более 50</w:t>
            </w:r>
          </w:p>
        </w:tc>
      </w:tr>
      <w:tr w:rsidR="00645CE1" w:rsidRPr="00863C5E" w14:paraId="0B8324F0" w14:textId="77777777" w:rsidTr="00645CE1">
        <w:trPr>
          <w:trHeight w:val="1080"/>
        </w:trPr>
        <w:tc>
          <w:tcPr>
            <w:tcW w:w="531" w:type="dxa"/>
            <w:tcBorders>
              <w:top w:val="nil"/>
              <w:left w:val="single" w:sz="4" w:space="0" w:color="auto"/>
              <w:bottom w:val="single" w:sz="4" w:space="0" w:color="auto"/>
              <w:right w:val="single" w:sz="4" w:space="0" w:color="auto"/>
            </w:tcBorders>
            <w:hideMark/>
          </w:tcPr>
          <w:p w14:paraId="2E9E33F6" w14:textId="7796C0A6" w:rsidR="00645CE1" w:rsidRPr="00863C5E" w:rsidRDefault="00645CE1" w:rsidP="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w:t>
            </w:r>
            <w:r w:rsidR="00402AA2">
              <w:rPr>
                <w:rFonts w:ascii="Times New Roman" w:hAnsi="Times New Roman" w:cs="Times New Roman"/>
                <w:sz w:val="18"/>
                <w:szCs w:val="18"/>
              </w:rPr>
              <w:t>.2</w:t>
            </w:r>
          </w:p>
        </w:tc>
        <w:tc>
          <w:tcPr>
            <w:tcW w:w="2743" w:type="dxa"/>
            <w:tcBorders>
              <w:top w:val="nil"/>
              <w:left w:val="single" w:sz="4" w:space="0" w:color="auto"/>
              <w:bottom w:val="single" w:sz="4" w:space="0" w:color="auto"/>
              <w:right w:val="single" w:sz="4" w:space="0" w:color="auto"/>
            </w:tcBorders>
            <w:hideMark/>
          </w:tcPr>
          <w:p w14:paraId="063C293B" w14:textId="4FA42FA9" w:rsidR="00645CE1" w:rsidRPr="00863C5E" w:rsidRDefault="00645CE1" w:rsidP="00645CE1">
            <w:pPr>
              <w:pStyle w:val="ConsPlusCell"/>
              <w:rPr>
                <w:rFonts w:ascii="Times New Roman" w:hAnsi="Times New Roman" w:cs="Times New Roman"/>
                <w:sz w:val="18"/>
                <w:szCs w:val="18"/>
              </w:rPr>
            </w:pPr>
            <w:r w:rsidRPr="00863C5E">
              <w:rPr>
                <w:rFonts w:ascii="Times New Roman" w:hAnsi="Times New Roman" w:cs="Times New Roman"/>
                <w:sz w:val="18"/>
                <w:szCs w:val="18"/>
              </w:rPr>
              <w:t>Доля расходов на обслуживание муниципального долга в объеме расходов</w:t>
            </w:r>
            <w:r>
              <w:rPr>
                <w:rFonts w:ascii="Times New Roman" w:hAnsi="Times New Roman" w:cs="Times New Roman"/>
                <w:sz w:val="18"/>
                <w:szCs w:val="18"/>
              </w:rPr>
              <w:t xml:space="preserve"> </w:t>
            </w:r>
            <w:r w:rsidRPr="00863C5E">
              <w:rPr>
                <w:rFonts w:ascii="Times New Roman" w:hAnsi="Times New Roman" w:cs="Times New Roman"/>
                <w:sz w:val="18"/>
                <w:szCs w:val="18"/>
              </w:rPr>
              <w:t>районного бюджета, за исключением объема</w:t>
            </w:r>
            <w:r>
              <w:rPr>
                <w:rFonts w:ascii="Times New Roman" w:hAnsi="Times New Roman" w:cs="Times New Roman"/>
                <w:sz w:val="18"/>
                <w:szCs w:val="18"/>
              </w:rPr>
              <w:t xml:space="preserve"> </w:t>
            </w:r>
            <w:r w:rsidRPr="00863C5E">
              <w:rPr>
                <w:rFonts w:ascii="Times New Roman" w:hAnsi="Times New Roman" w:cs="Times New Roman"/>
                <w:sz w:val="18"/>
                <w:szCs w:val="18"/>
              </w:rPr>
              <w:t xml:space="preserve">расходов, которые осуществляются за счет </w:t>
            </w:r>
            <w:r w:rsidRPr="00863C5E">
              <w:rPr>
                <w:rFonts w:ascii="Times New Roman" w:hAnsi="Times New Roman" w:cs="Times New Roman"/>
                <w:sz w:val="18"/>
                <w:szCs w:val="18"/>
              </w:rPr>
              <w:br/>
              <w:t>субвенций, предоставляемых из бюджетов бюджетной</w:t>
            </w:r>
            <w:r>
              <w:rPr>
                <w:rFonts w:ascii="Times New Roman" w:hAnsi="Times New Roman" w:cs="Times New Roman"/>
                <w:sz w:val="18"/>
                <w:szCs w:val="18"/>
              </w:rPr>
              <w:t xml:space="preserve"> </w:t>
            </w:r>
            <w:r w:rsidRPr="00863C5E">
              <w:rPr>
                <w:rFonts w:ascii="Times New Roman" w:hAnsi="Times New Roman" w:cs="Times New Roman"/>
                <w:sz w:val="18"/>
                <w:szCs w:val="18"/>
              </w:rPr>
              <w:t>системы Российской Федерации</w:t>
            </w:r>
          </w:p>
        </w:tc>
        <w:tc>
          <w:tcPr>
            <w:tcW w:w="993" w:type="dxa"/>
            <w:tcBorders>
              <w:top w:val="nil"/>
              <w:left w:val="single" w:sz="4" w:space="0" w:color="auto"/>
              <w:bottom w:val="single" w:sz="4" w:space="0" w:color="auto"/>
              <w:right w:val="single" w:sz="4" w:space="0" w:color="auto"/>
            </w:tcBorders>
          </w:tcPr>
          <w:p w14:paraId="4D066D23" w14:textId="031A5E3B" w:rsidR="00645CE1" w:rsidRPr="00863C5E" w:rsidRDefault="00645CE1" w:rsidP="00645CE1">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2268" w:type="dxa"/>
            <w:tcBorders>
              <w:top w:val="nil"/>
              <w:left w:val="single" w:sz="4" w:space="0" w:color="auto"/>
              <w:bottom w:val="single" w:sz="4" w:space="0" w:color="auto"/>
              <w:right w:val="single" w:sz="4" w:space="0" w:color="auto"/>
            </w:tcBorders>
            <w:hideMark/>
          </w:tcPr>
          <w:p w14:paraId="0A95B41B" w14:textId="77777777" w:rsidR="00645CE1" w:rsidRPr="00863C5E" w:rsidRDefault="00645CE1" w:rsidP="00645CE1">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решения Ачинского района об исполнении районного бюджета, о районном бюджете на очередной финансовый год и плановый период</w:t>
            </w:r>
          </w:p>
        </w:tc>
        <w:tc>
          <w:tcPr>
            <w:tcW w:w="567" w:type="dxa"/>
            <w:tcBorders>
              <w:top w:val="nil"/>
              <w:left w:val="single" w:sz="4" w:space="0" w:color="auto"/>
              <w:bottom w:val="single" w:sz="4" w:space="0" w:color="auto"/>
              <w:right w:val="single" w:sz="4" w:space="0" w:color="auto"/>
            </w:tcBorders>
          </w:tcPr>
          <w:p w14:paraId="2C2B21DD" w14:textId="0590FFBF" w:rsidR="00645CE1" w:rsidRPr="00863C5E" w:rsidRDefault="00645CE1" w:rsidP="00645CE1">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single" w:sz="4" w:space="0" w:color="auto"/>
              <w:bottom w:val="single" w:sz="4" w:space="0" w:color="auto"/>
              <w:right w:val="single" w:sz="4" w:space="0" w:color="auto"/>
            </w:tcBorders>
          </w:tcPr>
          <w:p w14:paraId="0DBEDBA7" w14:textId="26AFE993"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6DFD4A44" w14:textId="45A0862B"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2917002D" w14:textId="3A47EA53"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726E805B" w14:textId="73F54FA9"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143F243D" w14:textId="24FDFA9C"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555DF154" w14:textId="3E840205"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72" w:type="dxa"/>
            <w:tcBorders>
              <w:top w:val="nil"/>
              <w:left w:val="single" w:sz="4" w:space="0" w:color="auto"/>
              <w:bottom w:val="single" w:sz="4" w:space="0" w:color="auto"/>
              <w:right w:val="single" w:sz="4" w:space="0" w:color="auto"/>
            </w:tcBorders>
          </w:tcPr>
          <w:p w14:paraId="10001410" w14:textId="694E615D"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90" w:type="dxa"/>
            <w:tcBorders>
              <w:top w:val="nil"/>
              <w:left w:val="single" w:sz="4" w:space="0" w:color="auto"/>
              <w:bottom w:val="single" w:sz="4" w:space="0" w:color="auto"/>
              <w:right w:val="single" w:sz="4" w:space="0" w:color="auto"/>
            </w:tcBorders>
          </w:tcPr>
          <w:p w14:paraId="6E0E568B" w14:textId="7EFA2E08"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371AFD32" w14:textId="5EC4F5C5"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0</w:t>
            </w:r>
          </w:p>
        </w:tc>
        <w:tc>
          <w:tcPr>
            <w:tcW w:w="681" w:type="dxa"/>
            <w:tcBorders>
              <w:top w:val="nil"/>
              <w:left w:val="single" w:sz="4" w:space="0" w:color="auto"/>
              <w:bottom w:val="single" w:sz="4" w:space="0" w:color="auto"/>
              <w:right w:val="single" w:sz="4" w:space="0" w:color="auto"/>
            </w:tcBorders>
          </w:tcPr>
          <w:p w14:paraId="217033D1" w14:textId="4D1C7735" w:rsidR="00645CE1" w:rsidRPr="00863C5E" w:rsidRDefault="00645CE1" w:rsidP="00645CE1">
            <w:pPr>
              <w:spacing w:after="0" w:line="240" w:lineRule="auto"/>
              <w:jc w:val="center"/>
              <w:rPr>
                <w:rFonts w:ascii="Times New Roman" w:hAnsi="Times New Roman"/>
                <w:sz w:val="18"/>
                <w:szCs w:val="18"/>
              </w:rPr>
            </w:pPr>
            <w:r>
              <w:rPr>
                <w:rFonts w:ascii="Times New Roman" w:hAnsi="Times New Roman"/>
                <w:sz w:val="18"/>
                <w:szCs w:val="18"/>
              </w:rPr>
              <w:t>не более 5</w:t>
            </w:r>
          </w:p>
        </w:tc>
        <w:tc>
          <w:tcPr>
            <w:tcW w:w="708" w:type="dxa"/>
            <w:tcBorders>
              <w:top w:val="nil"/>
              <w:left w:val="single" w:sz="4" w:space="0" w:color="auto"/>
              <w:bottom w:val="single" w:sz="4" w:space="0" w:color="auto"/>
              <w:right w:val="single" w:sz="4" w:space="0" w:color="auto"/>
            </w:tcBorders>
          </w:tcPr>
          <w:p w14:paraId="2954101E" w14:textId="58160A4A" w:rsidR="00645CE1" w:rsidRPr="00863C5E" w:rsidRDefault="00645CE1" w:rsidP="00645CE1">
            <w:pPr>
              <w:spacing w:after="0" w:line="240" w:lineRule="auto"/>
              <w:jc w:val="center"/>
              <w:rPr>
                <w:rFonts w:ascii="Times New Roman" w:hAnsi="Times New Roman"/>
                <w:sz w:val="18"/>
                <w:szCs w:val="18"/>
              </w:rPr>
            </w:pPr>
            <w:r w:rsidRPr="00713775">
              <w:rPr>
                <w:rFonts w:ascii="Times New Roman" w:hAnsi="Times New Roman"/>
                <w:sz w:val="18"/>
                <w:szCs w:val="18"/>
              </w:rPr>
              <w:t>не более 5</w:t>
            </w:r>
          </w:p>
        </w:tc>
        <w:tc>
          <w:tcPr>
            <w:tcW w:w="709" w:type="dxa"/>
            <w:tcBorders>
              <w:top w:val="nil"/>
              <w:left w:val="single" w:sz="4" w:space="0" w:color="auto"/>
              <w:bottom w:val="single" w:sz="4" w:space="0" w:color="auto"/>
              <w:right w:val="single" w:sz="4" w:space="0" w:color="auto"/>
            </w:tcBorders>
          </w:tcPr>
          <w:p w14:paraId="6880ABCB" w14:textId="60959126" w:rsidR="00645CE1" w:rsidRPr="00863C5E" w:rsidRDefault="00645CE1" w:rsidP="00645CE1">
            <w:pPr>
              <w:spacing w:after="0" w:line="240" w:lineRule="auto"/>
              <w:jc w:val="center"/>
              <w:rPr>
                <w:rFonts w:ascii="Times New Roman" w:hAnsi="Times New Roman"/>
                <w:sz w:val="18"/>
                <w:szCs w:val="18"/>
              </w:rPr>
            </w:pPr>
            <w:r w:rsidRPr="00713775">
              <w:rPr>
                <w:rFonts w:ascii="Times New Roman" w:hAnsi="Times New Roman"/>
                <w:sz w:val="18"/>
                <w:szCs w:val="18"/>
              </w:rPr>
              <w:t>не более 5</w:t>
            </w:r>
          </w:p>
        </w:tc>
        <w:tc>
          <w:tcPr>
            <w:tcW w:w="709" w:type="dxa"/>
            <w:tcBorders>
              <w:top w:val="nil"/>
              <w:left w:val="single" w:sz="4" w:space="0" w:color="auto"/>
              <w:bottom w:val="single" w:sz="4" w:space="0" w:color="auto"/>
              <w:right w:val="single" w:sz="4" w:space="0" w:color="auto"/>
            </w:tcBorders>
          </w:tcPr>
          <w:p w14:paraId="62E7ABA3" w14:textId="21D7A56D" w:rsidR="00645CE1" w:rsidRPr="00863C5E" w:rsidRDefault="00645CE1" w:rsidP="00645CE1">
            <w:pPr>
              <w:spacing w:after="0" w:line="240" w:lineRule="auto"/>
              <w:jc w:val="center"/>
              <w:rPr>
                <w:rFonts w:ascii="Times New Roman" w:hAnsi="Times New Roman"/>
                <w:sz w:val="18"/>
                <w:szCs w:val="18"/>
              </w:rPr>
            </w:pPr>
            <w:r w:rsidRPr="00713775">
              <w:rPr>
                <w:rFonts w:ascii="Times New Roman" w:hAnsi="Times New Roman"/>
                <w:sz w:val="18"/>
                <w:szCs w:val="18"/>
              </w:rPr>
              <w:t xml:space="preserve">не более </w:t>
            </w:r>
            <w:r w:rsidR="00A07F0D">
              <w:rPr>
                <w:rFonts w:ascii="Times New Roman" w:hAnsi="Times New Roman"/>
                <w:sz w:val="18"/>
                <w:szCs w:val="18"/>
              </w:rPr>
              <w:t>5</w:t>
            </w:r>
          </w:p>
        </w:tc>
        <w:tc>
          <w:tcPr>
            <w:tcW w:w="656" w:type="dxa"/>
            <w:tcBorders>
              <w:top w:val="nil"/>
              <w:left w:val="single" w:sz="4" w:space="0" w:color="auto"/>
              <w:bottom w:val="single" w:sz="4" w:space="0" w:color="auto"/>
              <w:right w:val="single" w:sz="4" w:space="0" w:color="auto"/>
            </w:tcBorders>
          </w:tcPr>
          <w:p w14:paraId="2B4B86E7" w14:textId="68F20CF4" w:rsidR="00645CE1" w:rsidRPr="00863C5E" w:rsidRDefault="00645CE1" w:rsidP="00645CE1">
            <w:pPr>
              <w:spacing w:after="0" w:line="240" w:lineRule="auto"/>
              <w:jc w:val="center"/>
              <w:rPr>
                <w:rFonts w:ascii="Times New Roman" w:hAnsi="Times New Roman"/>
                <w:sz w:val="18"/>
                <w:szCs w:val="18"/>
              </w:rPr>
            </w:pPr>
            <w:r w:rsidRPr="00713775">
              <w:rPr>
                <w:rFonts w:ascii="Times New Roman" w:hAnsi="Times New Roman"/>
                <w:sz w:val="18"/>
                <w:szCs w:val="18"/>
              </w:rPr>
              <w:t>не более 5</w:t>
            </w:r>
          </w:p>
        </w:tc>
      </w:tr>
      <w:tr w:rsidR="00645CE1" w:rsidRPr="00863C5E" w14:paraId="662969A3" w14:textId="77777777" w:rsidTr="00645CE1">
        <w:trPr>
          <w:trHeight w:val="1265"/>
        </w:trPr>
        <w:tc>
          <w:tcPr>
            <w:tcW w:w="531" w:type="dxa"/>
            <w:tcBorders>
              <w:top w:val="nil"/>
              <w:left w:val="single" w:sz="4" w:space="0" w:color="auto"/>
              <w:bottom w:val="single" w:sz="4" w:space="0" w:color="auto"/>
              <w:right w:val="single" w:sz="4" w:space="0" w:color="auto"/>
            </w:tcBorders>
            <w:hideMark/>
          </w:tcPr>
          <w:p w14:paraId="412CB692" w14:textId="0587CC46" w:rsidR="00906DFC" w:rsidRPr="00863C5E" w:rsidRDefault="00906DFC" w:rsidP="00906DFC">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w:t>
            </w:r>
            <w:r w:rsidR="00402AA2">
              <w:rPr>
                <w:rFonts w:ascii="Times New Roman" w:hAnsi="Times New Roman" w:cs="Times New Roman"/>
                <w:sz w:val="18"/>
                <w:szCs w:val="18"/>
              </w:rPr>
              <w:t>3</w:t>
            </w:r>
          </w:p>
        </w:tc>
        <w:tc>
          <w:tcPr>
            <w:tcW w:w="2743" w:type="dxa"/>
            <w:tcBorders>
              <w:top w:val="nil"/>
              <w:left w:val="single" w:sz="4" w:space="0" w:color="auto"/>
              <w:bottom w:val="single" w:sz="4" w:space="0" w:color="auto"/>
              <w:right w:val="single" w:sz="4" w:space="0" w:color="auto"/>
            </w:tcBorders>
            <w:hideMark/>
          </w:tcPr>
          <w:p w14:paraId="6B64DF65" w14:textId="68C548C6" w:rsidR="00906DFC" w:rsidRPr="00863C5E" w:rsidRDefault="00906DFC" w:rsidP="00906DFC">
            <w:pPr>
              <w:spacing w:after="0" w:line="240" w:lineRule="auto"/>
              <w:rPr>
                <w:rFonts w:ascii="Times New Roman" w:hAnsi="Times New Roman"/>
                <w:sz w:val="18"/>
                <w:szCs w:val="18"/>
              </w:rPr>
            </w:pPr>
            <w:r w:rsidRPr="00863C5E">
              <w:rPr>
                <w:rFonts w:ascii="Times New Roman" w:hAnsi="Times New Roman"/>
                <w:sz w:val="18"/>
                <w:szCs w:val="18"/>
              </w:rPr>
              <w:t xml:space="preserve">Просроченная задолженность по долговым обязательствам </w:t>
            </w:r>
          </w:p>
        </w:tc>
        <w:tc>
          <w:tcPr>
            <w:tcW w:w="993" w:type="dxa"/>
            <w:tcBorders>
              <w:top w:val="nil"/>
              <w:left w:val="single" w:sz="4" w:space="0" w:color="auto"/>
              <w:bottom w:val="single" w:sz="4" w:space="0" w:color="auto"/>
              <w:right w:val="single" w:sz="4" w:space="0" w:color="auto"/>
            </w:tcBorders>
            <w:hideMark/>
          </w:tcPr>
          <w:p w14:paraId="17DB1629" w14:textId="77777777" w:rsidR="00906DFC" w:rsidRPr="00863C5E" w:rsidRDefault="00906DFC" w:rsidP="00906DFC">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тыс. рублей</w:t>
            </w:r>
          </w:p>
        </w:tc>
        <w:tc>
          <w:tcPr>
            <w:tcW w:w="2268" w:type="dxa"/>
            <w:tcBorders>
              <w:top w:val="nil"/>
              <w:left w:val="single" w:sz="4" w:space="0" w:color="auto"/>
              <w:bottom w:val="single" w:sz="4" w:space="0" w:color="auto"/>
              <w:right w:val="single" w:sz="4" w:space="0" w:color="auto"/>
            </w:tcBorders>
            <w:hideMark/>
          </w:tcPr>
          <w:p w14:paraId="4AEDEF19" w14:textId="77777777" w:rsidR="00906DFC" w:rsidRPr="00863C5E" w:rsidRDefault="00906DFC" w:rsidP="00906DFC">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муниципальная долговая книга Ачинского района</w:t>
            </w:r>
          </w:p>
        </w:tc>
        <w:tc>
          <w:tcPr>
            <w:tcW w:w="567" w:type="dxa"/>
            <w:tcBorders>
              <w:top w:val="nil"/>
              <w:left w:val="single" w:sz="4" w:space="0" w:color="auto"/>
              <w:bottom w:val="single" w:sz="4" w:space="0" w:color="auto"/>
              <w:right w:val="single" w:sz="4" w:space="0" w:color="auto"/>
            </w:tcBorders>
          </w:tcPr>
          <w:p w14:paraId="24FA6182" w14:textId="2AA0BB9A" w:rsidR="00906DFC" w:rsidRPr="00863C5E" w:rsidRDefault="00E61E55" w:rsidP="00906DF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single" w:sz="4" w:space="0" w:color="auto"/>
              <w:bottom w:val="single" w:sz="4" w:space="0" w:color="auto"/>
              <w:right w:val="single" w:sz="4" w:space="0" w:color="auto"/>
            </w:tcBorders>
          </w:tcPr>
          <w:p w14:paraId="347B8062" w14:textId="7349D9DC" w:rsidR="00906DFC" w:rsidRPr="00863C5E" w:rsidRDefault="00E61E55" w:rsidP="00906DF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single" w:sz="4" w:space="0" w:color="auto"/>
              <w:bottom w:val="single" w:sz="4" w:space="0" w:color="auto"/>
              <w:right w:val="single" w:sz="4" w:space="0" w:color="auto"/>
            </w:tcBorders>
          </w:tcPr>
          <w:p w14:paraId="00F9065F" w14:textId="7337C1BB" w:rsidR="00906DFC" w:rsidRPr="00863C5E" w:rsidRDefault="00E61E55" w:rsidP="00906DF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single" w:sz="4" w:space="0" w:color="auto"/>
              <w:bottom w:val="single" w:sz="4" w:space="0" w:color="auto"/>
              <w:right w:val="single" w:sz="4" w:space="0" w:color="auto"/>
            </w:tcBorders>
          </w:tcPr>
          <w:p w14:paraId="6C762B06" w14:textId="3D102A08" w:rsidR="00906DFC" w:rsidRPr="00863C5E" w:rsidRDefault="00E61E55" w:rsidP="00906DF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single" w:sz="4" w:space="0" w:color="auto"/>
              <w:bottom w:val="single" w:sz="4" w:space="0" w:color="auto"/>
              <w:right w:val="single" w:sz="4" w:space="0" w:color="auto"/>
            </w:tcBorders>
          </w:tcPr>
          <w:p w14:paraId="0C5D6E15" w14:textId="30293B91" w:rsidR="00906DFC" w:rsidRPr="00863C5E" w:rsidRDefault="00E61E55" w:rsidP="00906DFC">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top w:val="nil"/>
              <w:left w:val="single" w:sz="4" w:space="0" w:color="auto"/>
              <w:bottom w:val="single" w:sz="4" w:space="0" w:color="auto"/>
              <w:right w:val="single" w:sz="4" w:space="0" w:color="auto"/>
            </w:tcBorders>
          </w:tcPr>
          <w:p w14:paraId="7754E608" w14:textId="38DEE82B" w:rsidR="00906DFC" w:rsidRPr="00863C5E" w:rsidRDefault="00E61E55" w:rsidP="00906DFC">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0F09A8E9" w14:textId="5A7D7FD4" w:rsidR="00906DFC" w:rsidRPr="00863C5E" w:rsidRDefault="00E61E55" w:rsidP="00906DFC">
            <w:pPr>
              <w:spacing w:after="0" w:line="240" w:lineRule="auto"/>
              <w:jc w:val="center"/>
              <w:rPr>
                <w:rFonts w:ascii="Times New Roman" w:hAnsi="Times New Roman"/>
                <w:sz w:val="18"/>
                <w:szCs w:val="18"/>
              </w:rPr>
            </w:pPr>
            <w:r>
              <w:rPr>
                <w:rFonts w:ascii="Times New Roman" w:hAnsi="Times New Roman"/>
                <w:sz w:val="18"/>
                <w:szCs w:val="18"/>
              </w:rPr>
              <w:t>0</w:t>
            </w:r>
          </w:p>
        </w:tc>
        <w:tc>
          <w:tcPr>
            <w:tcW w:w="572" w:type="dxa"/>
            <w:tcBorders>
              <w:top w:val="nil"/>
              <w:left w:val="single" w:sz="4" w:space="0" w:color="auto"/>
              <w:bottom w:val="single" w:sz="4" w:space="0" w:color="auto"/>
              <w:right w:val="single" w:sz="4" w:space="0" w:color="auto"/>
            </w:tcBorders>
          </w:tcPr>
          <w:p w14:paraId="00A1AA9F" w14:textId="1B9DC96D" w:rsidR="00906DFC" w:rsidRPr="00863C5E" w:rsidRDefault="00E61E55" w:rsidP="00906DFC">
            <w:pPr>
              <w:spacing w:after="0" w:line="240" w:lineRule="auto"/>
              <w:jc w:val="center"/>
              <w:rPr>
                <w:rFonts w:ascii="Times New Roman" w:hAnsi="Times New Roman"/>
                <w:sz w:val="18"/>
                <w:szCs w:val="18"/>
              </w:rPr>
            </w:pPr>
            <w:r>
              <w:rPr>
                <w:rFonts w:ascii="Times New Roman" w:hAnsi="Times New Roman"/>
                <w:sz w:val="18"/>
                <w:szCs w:val="18"/>
              </w:rPr>
              <w:t>0</w:t>
            </w:r>
          </w:p>
        </w:tc>
        <w:tc>
          <w:tcPr>
            <w:tcW w:w="590" w:type="dxa"/>
            <w:tcBorders>
              <w:top w:val="nil"/>
              <w:left w:val="single" w:sz="4" w:space="0" w:color="auto"/>
              <w:bottom w:val="single" w:sz="4" w:space="0" w:color="auto"/>
              <w:right w:val="single" w:sz="4" w:space="0" w:color="auto"/>
            </w:tcBorders>
          </w:tcPr>
          <w:p w14:paraId="551B3D2C" w14:textId="0F45132C" w:rsidR="00906DFC" w:rsidRPr="00863C5E" w:rsidRDefault="00E61E55" w:rsidP="00906DFC">
            <w:pPr>
              <w:spacing w:after="0" w:line="240" w:lineRule="auto"/>
              <w:jc w:val="center"/>
              <w:rPr>
                <w:rFonts w:ascii="Times New Roman" w:hAnsi="Times New Roman"/>
                <w:sz w:val="18"/>
                <w:szCs w:val="18"/>
              </w:rPr>
            </w:pPr>
            <w:r>
              <w:rPr>
                <w:rFonts w:ascii="Times New Roman" w:hAnsi="Times New Roman"/>
                <w:sz w:val="18"/>
                <w:szCs w:val="18"/>
              </w:rPr>
              <w:t>0</w:t>
            </w:r>
          </w:p>
        </w:tc>
        <w:tc>
          <w:tcPr>
            <w:tcW w:w="567" w:type="dxa"/>
            <w:tcBorders>
              <w:top w:val="nil"/>
              <w:left w:val="single" w:sz="4" w:space="0" w:color="auto"/>
              <w:bottom w:val="single" w:sz="4" w:space="0" w:color="auto"/>
              <w:right w:val="single" w:sz="4" w:space="0" w:color="auto"/>
            </w:tcBorders>
          </w:tcPr>
          <w:p w14:paraId="1106AFA8" w14:textId="67FD37C7" w:rsidR="00906DFC" w:rsidRPr="00863C5E" w:rsidRDefault="00E61E55" w:rsidP="00906DFC">
            <w:pPr>
              <w:spacing w:after="0" w:line="240" w:lineRule="auto"/>
              <w:jc w:val="center"/>
              <w:rPr>
                <w:rFonts w:ascii="Times New Roman" w:hAnsi="Times New Roman"/>
                <w:sz w:val="18"/>
                <w:szCs w:val="18"/>
              </w:rPr>
            </w:pPr>
            <w:r>
              <w:rPr>
                <w:rFonts w:ascii="Times New Roman" w:hAnsi="Times New Roman"/>
                <w:sz w:val="18"/>
                <w:szCs w:val="18"/>
              </w:rPr>
              <w:t>0</w:t>
            </w:r>
          </w:p>
        </w:tc>
        <w:tc>
          <w:tcPr>
            <w:tcW w:w="681" w:type="dxa"/>
            <w:tcBorders>
              <w:top w:val="nil"/>
              <w:left w:val="single" w:sz="4" w:space="0" w:color="auto"/>
              <w:bottom w:val="single" w:sz="4" w:space="0" w:color="auto"/>
              <w:right w:val="single" w:sz="4" w:space="0" w:color="auto"/>
            </w:tcBorders>
            <w:hideMark/>
          </w:tcPr>
          <w:p w14:paraId="488D89D6" w14:textId="77777777" w:rsidR="00906DFC" w:rsidRPr="00863C5E" w:rsidRDefault="00906DFC" w:rsidP="00906DFC">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708" w:type="dxa"/>
            <w:tcBorders>
              <w:top w:val="nil"/>
              <w:left w:val="single" w:sz="4" w:space="0" w:color="auto"/>
              <w:bottom w:val="single" w:sz="4" w:space="0" w:color="auto"/>
              <w:right w:val="single" w:sz="4" w:space="0" w:color="auto"/>
            </w:tcBorders>
          </w:tcPr>
          <w:p w14:paraId="751A7A8E" w14:textId="20D681FD" w:rsidR="00906DFC" w:rsidRPr="00863C5E" w:rsidRDefault="00906DFC" w:rsidP="00906DFC">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709" w:type="dxa"/>
            <w:tcBorders>
              <w:top w:val="nil"/>
              <w:left w:val="single" w:sz="4" w:space="0" w:color="auto"/>
              <w:bottom w:val="single" w:sz="4" w:space="0" w:color="auto"/>
              <w:right w:val="single" w:sz="4" w:space="0" w:color="auto"/>
            </w:tcBorders>
            <w:hideMark/>
          </w:tcPr>
          <w:p w14:paraId="78EDAD5B" w14:textId="18FB2080" w:rsidR="00906DFC" w:rsidRPr="00863C5E" w:rsidRDefault="00906DFC" w:rsidP="00906DFC">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709" w:type="dxa"/>
            <w:tcBorders>
              <w:top w:val="nil"/>
              <w:left w:val="single" w:sz="4" w:space="0" w:color="auto"/>
              <w:bottom w:val="single" w:sz="4" w:space="0" w:color="auto"/>
              <w:right w:val="single" w:sz="4" w:space="0" w:color="auto"/>
            </w:tcBorders>
          </w:tcPr>
          <w:p w14:paraId="482AE308" w14:textId="65BC8E38" w:rsidR="00906DFC" w:rsidRPr="00863C5E" w:rsidRDefault="00906DFC" w:rsidP="00906DFC">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656" w:type="dxa"/>
            <w:tcBorders>
              <w:top w:val="nil"/>
              <w:left w:val="single" w:sz="4" w:space="0" w:color="auto"/>
              <w:bottom w:val="single" w:sz="4" w:space="0" w:color="auto"/>
              <w:right w:val="single" w:sz="4" w:space="0" w:color="auto"/>
            </w:tcBorders>
            <w:hideMark/>
          </w:tcPr>
          <w:p w14:paraId="51207B5C" w14:textId="6CB072A4" w:rsidR="00906DFC" w:rsidRPr="00863C5E" w:rsidRDefault="00906DFC" w:rsidP="00906DFC">
            <w:pPr>
              <w:spacing w:after="0" w:line="240" w:lineRule="auto"/>
              <w:jc w:val="center"/>
              <w:rPr>
                <w:rFonts w:ascii="Times New Roman" w:hAnsi="Times New Roman"/>
                <w:sz w:val="18"/>
                <w:szCs w:val="18"/>
              </w:rPr>
            </w:pPr>
            <w:r w:rsidRPr="00863C5E">
              <w:rPr>
                <w:rFonts w:ascii="Times New Roman" w:hAnsi="Times New Roman"/>
                <w:sz w:val="18"/>
                <w:szCs w:val="18"/>
              </w:rPr>
              <w:t>=0</w:t>
            </w:r>
          </w:p>
        </w:tc>
      </w:tr>
    </w:tbl>
    <w:p w14:paraId="5DC67DA9" w14:textId="77777777" w:rsidR="00872230" w:rsidRDefault="00872230" w:rsidP="00872230">
      <w:pPr>
        <w:pStyle w:val="ConsPlusNormal"/>
        <w:ind w:firstLine="540"/>
        <w:jc w:val="both"/>
        <w:rPr>
          <w:rFonts w:ascii="Times New Roman" w:hAnsi="Times New Roman" w:cs="Times New Roman"/>
        </w:rPr>
      </w:pPr>
    </w:p>
    <w:p w14:paraId="22CFA85E" w14:textId="77777777" w:rsidR="00872230" w:rsidRDefault="00872230" w:rsidP="00872230">
      <w:pPr>
        <w:autoSpaceDE w:val="0"/>
        <w:autoSpaceDN w:val="0"/>
        <w:adjustRightInd w:val="0"/>
        <w:spacing w:after="0" w:line="240" w:lineRule="auto"/>
        <w:ind w:left="11907"/>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3</w:t>
      </w:r>
    </w:p>
    <w:p w14:paraId="137AEE2D" w14:textId="77777777" w:rsidR="00872230" w:rsidRDefault="00872230" w:rsidP="00872230">
      <w:pPr>
        <w:autoSpaceDE w:val="0"/>
        <w:autoSpaceDN w:val="0"/>
        <w:adjustRightInd w:val="0"/>
        <w:spacing w:after="0" w:line="240" w:lineRule="auto"/>
        <w:ind w:left="11907"/>
        <w:rPr>
          <w:rFonts w:ascii="Times New Roman" w:hAnsi="Times New Roman"/>
          <w:sz w:val="24"/>
          <w:szCs w:val="24"/>
        </w:rPr>
      </w:pPr>
      <w:r>
        <w:rPr>
          <w:rFonts w:ascii="Times New Roman" w:hAnsi="Times New Roman"/>
          <w:sz w:val="24"/>
          <w:szCs w:val="24"/>
        </w:rPr>
        <w:t xml:space="preserve">к подпрограмме «Управление муниципальным долгом Ачинского района» </w:t>
      </w:r>
    </w:p>
    <w:p w14:paraId="6E0FE785" w14:textId="77777777" w:rsidR="00872230" w:rsidRDefault="00872230" w:rsidP="00872230">
      <w:pPr>
        <w:pStyle w:val="ConsPlusNormal"/>
        <w:jc w:val="center"/>
        <w:rPr>
          <w:rFonts w:ascii="Times New Roman" w:hAnsi="Times New Roman" w:cs="Times New Roman"/>
          <w:sz w:val="24"/>
          <w:szCs w:val="24"/>
        </w:rPr>
      </w:pPr>
    </w:p>
    <w:p w14:paraId="7331DBD7" w14:textId="1E849271" w:rsidR="00872230" w:rsidRDefault="00872230" w:rsidP="0087223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Перечень мероприятий подпрограммы «Управление муниципальным долгом Ачинского района» </w:t>
      </w:r>
      <w:r>
        <w:rPr>
          <w:rFonts w:ascii="Times New Roman" w:hAnsi="Times New Roman" w:cs="Times New Roman"/>
          <w:sz w:val="24"/>
          <w:szCs w:val="24"/>
        </w:rPr>
        <w:br/>
        <w:t>с указанием объема средств на их реализацию и ожидаемых результатов</w:t>
      </w:r>
    </w:p>
    <w:p w14:paraId="271B1D5F" w14:textId="77777777" w:rsidR="00872230" w:rsidRDefault="00872230" w:rsidP="00872230">
      <w:pPr>
        <w:pStyle w:val="ConsPlusNormal"/>
        <w:jc w:val="both"/>
        <w:rPr>
          <w:sz w:val="24"/>
          <w:szCs w:val="24"/>
          <w:highlight w:val="yellow"/>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958"/>
        <w:gridCol w:w="549"/>
        <w:gridCol w:w="521"/>
        <w:gridCol w:w="1084"/>
        <w:gridCol w:w="426"/>
        <w:gridCol w:w="601"/>
        <w:gridCol w:w="535"/>
        <w:gridCol w:w="567"/>
        <w:gridCol w:w="496"/>
        <w:gridCol w:w="519"/>
        <w:gridCol w:w="496"/>
        <w:gridCol w:w="496"/>
        <w:gridCol w:w="567"/>
        <w:gridCol w:w="601"/>
        <w:gridCol w:w="671"/>
        <w:gridCol w:w="671"/>
        <w:gridCol w:w="671"/>
        <w:gridCol w:w="771"/>
        <w:gridCol w:w="1843"/>
      </w:tblGrid>
      <w:tr w:rsidR="006A7144" w:rsidRPr="006A7144" w14:paraId="792B5354" w14:textId="77777777" w:rsidTr="00FB364C">
        <w:trPr>
          <w:trHeight w:val="263"/>
          <w:tblHeader/>
        </w:trPr>
        <w:tc>
          <w:tcPr>
            <w:tcW w:w="1978" w:type="dxa"/>
            <w:vMerge w:val="restart"/>
            <w:shd w:val="clear" w:color="auto" w:fill="auto"/>
            <w:vAlign w:val="center"/>
            <w:hideMark/>
          </w:tcPr>
          <w:p w14:paraId="4E317ADE"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Наименование программы, подпрограммы</w:t>
            </w:r>
          </w:p>
        </w:tc>
        <w:tc>
          <w:tcPr>
            <w:tcW w:w="958" w:type="dxa"/>
            <w:vMerge w:val="restart"/>
            <w:shd w:val="clear" w:color="auto" w:fill="auto"/>
            <w:vAlign w:val="center"/>
            <w:hideMark/>
          </w:tcPr>
          <w:p w14:paraId="5B43710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xml:space="preserve">ГРБС </w:t>
            </w:r>
          </w:p>
        </w:tc>
        <w:tc>
          <w:tcPr>
            <w:tcW w:w="2580" w:type="dxa"/>
            <w:gridSpan w:val="4"/>
            <w:shd w:val="clear" w:color="auto" w:fill="auto"/>
            <w:noWrap/>
            <w:vAlign w:val="center"/>
            <w:hideMark/>
          </w:tcPr>
          <w:p w14:paraId="45535C2D"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Код бюджетной классификации</w:t>
            </w:r>
          </w:p>
        </w:tc>
        <w:tc>
          <w:tcPr>
            <w:tcW w:w="7662" w:type="dxa"/>
            <w:gridSpan w:val="13"/>
            <w:shd w:val="clear" w:color="auto" w:fill="auto"/>
            <w:vAlign w:val="center"/>
            <w:hideMark/>
          </w:tcPr>
          <w:p w14:paraId="2A040D4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Расходы (тыс. руб.), годы</w:t>
            </w:r>
          </w:p>
        </w:tc>
        <w:tc>
          <w:tcPr>
            <w:tcW w:w="1843" w:type="dxa"/>
            <w:vMerge w:val="restart"/>
            <w:shd w:val="clear" w:color="auto" w:fill="auto"/>
            <w:vAlign w:val="center"/>
            <w:hideMark/>
          </w:tcPr>
          <w:p w14:paraId="787D4775"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6A7144" w:rsidRPr="006A7144" w14:paraId="1126EFFE" w14:textId="77777777" w:rsidTr="00EB1AAD">
        <w:trPr>
          <w:trHeight w:val="627"/>
          <w:tblHeader/>
        </w:trPr>
        <w:tc>
          <w:tcPr>
            <w:tcW w:w="1978" w:type="dxa"/>
            <w:vMerge/>
            <w:vAlign w:val="center"/>
            <w:hideMark/>
          </w:tcPr>
          <w:p w14:paraId="0E28B93A"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p>
        </w:tc>
        <w:tc>
          <w:tcPr>
            <w:tcW w:w="958" w:type="dxa"/>
            <w:vMerge/>
            <w:vAlign w:val="center"/>
            <w:hideMark/>
          </w:tcPr>
          <w:p w14:paraId="4B56955A"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p>
        </w:tc>
        <w:tc>
          <w:tcPr>
            <w:tcW w:w="549" w:type="dxa"/>
            <w:shd w:val="clear" w:color="auto" w:fill="auto"/>
            <w:noWrap/>
            <w:vAlign w:val="center"/>
            <w:hideMark/>
          </w:tcPr>
          <w:p w14:paraId="53AC68C6"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ГРБС</w:t>
            </w:r>
          </w:p>
        </w:tc>
        <w:tc>
          <w:tcPr>
            <w:tcW w:w="521" w:type="dxa"/>
            <w:shd w:val="clear" w:color="auto" w:fill="auto"/>
            <w:noWrap/>
            <w:vAlign w:val="center"/>
            <w:hideMark/>
          </w:tcPr>
          <w:p w14:paraId="183C4DE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РзПр</w:t>
            </w:r>
          </w:p>
        </w:tc>
        <w:tc>
          <w:tcPr>
            <w:tcW w:w="1084" w:type="dxa"/>
            <w:shd w:val="clear" w:color="auto" w:fill="auto"/>
            <w:noWrap/>
            <w:vAlign w:val="center"/>
            <w:hideMark/>
          </w:tcPr>
          <w:p w14:paraId="5C860FF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ЦСР</w:t>
            </w:r>
          </w:p>
        </w:tc>
        <w:tc>
          <w:tcPr>
            <w:tcW w:w="426" w:type="dxa"/>
            <w:shd w:val="clear" w:color="auto" w:fill="auto"/>
            <w:noWrap/>
            <w:vAlign w:val="center"/>
            <w:hideMark/>
          </w:tcPr>
          <w:p w14:paraId="1E1FE155"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ВР</w:t>
            </w:r>
          </w:p>
        </w:tc>
        <w:tc>
          <w:tcPr>
            <w:tcW w:w="601" w:type="dxa"/>
            <w:shd w:val="clear" w:color="auto" w:fill="auto"/>
            <w:vAlign w:val="center"/>
            <w:hideMark/>
          </w:tcPr>
          <w:p w14:paraId="481448D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2014 год</w:t>
            </w:r>
          </w:p>
        </w:tc>
        <w:tc>
          <w:tcPr>
            <w:tcW w:w="535" w:type="dxa"/>
            <w:shd w:val="clear" w:color="auto" w:fill="auto"/>
            <w:vAlign w:val="center"/>
            <w:hideMark/>
          </w:tcPr>
          <w:p w14:paraId="4D3BBE44"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2015 год</w:t>
            </w:r>
          </w:p>
        </w:tc>
        <w:tc>
          <w:tcPr>
            <w:tcW w:w="567" w:type="dxa"/>
            <w:shd w:val="clear" w:color="auto" w:fill="auto"/>
            <w:vAlign w:val="center"/>
            <w:hideMark/>
          </w:tcPr>
          <w:p w14:paraId="07FF263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2016 год</w:t>
            </w:r>
          </w:p>
        </w:tc>
        <w:tc>
          <w:tcPr>
            <w:tcW w:w="496" w:type="dxa"/>
            <w:shd w:val="clear" w:color="auto" w:fill="auto"/>
            <w:vAlign w:val="center"/>
            <w:hideMark/>
          </w:tcPr>
          <w:p w14:paraId="626930C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xml:space="preserve">2017 год </w:t>
            </w:r>
          </w:p>
        </w:tc>
        <w:tc>
          <w:tcPr>
            <w:tcW w:w="519" w:type="dxa"/>
            <w:shd w:val="clear" w:color="auto" w:fill="auto"/>
            <w:vAlign w:val="center"/>
            <w:hideMark/>
          </w:tcPr>
          <w:p w14:paraId="7881B36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2018 год</w:t>
            </w:r>
          </w:p>
        </w:tc>
        <w:tc>
          <w:tcPr>
            <w:tcW w:w="496" w:type="dxa"/>
            <w:shd w:val="clear" w:color="auto" w:fill="auto"/>
            <w:vAlign w:val="center"/>
            <w:hideMark/>
          </w:tcPr>
          <w:p w14:paraId="22CCB0E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2019 год</w:t>
            </w:r>
          </w:p>
        </w:tc>
        <w:tc>
          <w:tcPr>
            <w:tcW w:w="496" w:type="dxa"/>
            <w:shd w:val="clear" w:color="auto" w:fill="auto"/>
            <w:vAlign w:val="center"/>
            <w:hideMark/>
          </w:tcPr>
          <w:p w14:paraId="21ABDEE5"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2020 год</w:t>
            </w:r>
          </w:p>
        </w:tc>
        <w:tc>
          <w:tcPr>
            <w:tcW w:w="567" w:type="dxa"/>
            <w:shd w:val="clear" w:color="auto" w:fill="auto"/>
            <w:vAlign w:val="center"/>
            <w:hideMark/>
          </w:tcPr>
          <w:p w14:paraId="5992C185"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2021 год</w:t>
            </w:r>
          </w:p>
        </w:tc>
        <w:tc>
          <w:tcPr>
            <w:tcW w:w="601" w:type="dxa"/>
            <w:shd w:val="clear" w:color="000000" w:fill="FFFFFF"/>
            <w:vAlign w:val="center"/>
            <w:hideMark/>
          </w:tcPr>
          <w:p w14:paraId="6E16EC5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2022 год</w:t>
            </w:r>
          </w:p>
        </w:tc>
        <w:tc>
          <w:tcPr>
            <w:tcW w:w="671" w:type="dxa"/>
            <w:shd w:val="clear" w:color="000000" w:fill="FFFFFF"/>
            <w:vAlign w:val="center"/>
            <w:hideMark/>
          </w:tcPr>
          <w:p w14:paraId="0075F4C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2023 год</w:t>
            </w:r>
          </w:p>
        </w:tc>
        <w:tc>
          <w:tcPr>
            <w:tcW w:w="671" w:type="dxa"/>
            <w:shd w:val="clear" w:color="000000" w:fill="FFFFFF"/>
            <w:vAlign w:val="center"/>
            <w:hideMark/>
          </w:tcPr>
          <w:p w14:paraId="483CB6EF"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2024 год</w:t>
            </w:r>
          </w:p>
        </w:tc>
        <w:tc>
          <w:tcPr>
            <w:tcW w:w="671" w:type="dxa"/>
            <w:shd w:val="clear" w:color="000000" w:fill="FFFFFF"/>
            <w:vAlign w:val="center"/>
            <w:hideMark/>
          </w:tcPr>
          <w:p w14:paraId="5C42C89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2025 год</w:t>
            </w:r>
          </w:p>
        </w:tc>
        <w:tc>
          <w:tcPr>
            <w:tcW w:w="771" w:type="dxa"/>
            <w:shd w:val="clear" w:color="000000" w:fill="FFFFFF"/>
            <w:vAlign w:val="center"/>
            <w:hideMark/>
          </w:tcPr>
          <w:p w14:paraId="09161F0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Итого за 2014-2025 годы</w:t>
            </w:r>
          </w:p>
        </w:tc>
        <w:tc>
          <w:tcPr>
            <w:tcW w:w="1843" w:type="dxa"/>
            <w:vMerge/>
            <w:vAlign w:val="center"/>
            <w:hideMark/>
          </w:tcPr>
          <w:p w14:paraId="30B0FEAD"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p>
        </w:tc>
      </w:tr>
      <w:tr w:rsidR="006A7144" w:rsidRPr="006A7144" w14:paraId="0DD306F1" w14:textId="77777777" w:rsidTr="00986C06">
        <w:trPr>
          <w:trHeight w:val="263"/>
        </w:trPr>
        <w:tc>
          <w:tcPr>
            <w:tcW w:w="15021" w:type="dxa"/>
            <w:gridSpan w:val="20"/>
            <w:shd w:val="clear" w:color="auto" w:fill="auto"/>
            <w:noWrap/>
            <w:hideMark/>
          </w:tcPr>
          <w:p w14:paraId="1DD19F25"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Цель подпрограммы: Эффективное управление муниципальным долгом Ачинского района</w:t>
            </w:r>
          </w:p>
        </w:tc>
      </w:tr>
      <w:tr w:rsidR="006A7144" w:rsidRPr="006A7144" w14:paraId="5AAE440F" w14:textId="77777777" w:rsidTr="00986C06">
        <w:trPr>
          <w:trHeight w:val="263"/>
        </w:trPr>
        <w:tc>
          <w:tcPr>
            <w:tcW w:w="15021" w:type="dxa"/>
            <w:gridSpan w:val="20"/>
            <w:shd w:val="clear" w:color="auto" w:fill="auto"/>
            <w:noWrap/>
            <w:hideMark/>
          </w:tcPr>
          <w:p w14:paraId="73BDFD60"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Задача 1: Сохранение объема и структуры муниципального долга на экономически безопасном уровне</w:t>
            </w:r>
          </w:p>
        </w:tc>
      </w:tr>
      <w:tr w:rsidR="006A7144" w:rsidRPr="006A7144" w14:paraId="4E8F0FDC" w14:textId="77777777" w:rsidTr="00986C06">
        <w:trPr>
          <w:trHeight w:val="1179"/>
        </w:trPr>
        <w:tc>
          <w:tcPr>
            <w:tcW w:w="1978" w:type="dxa"/>
            <w:shd w:val="clear" w:color="auto" w:fill="auto"/>
            <w:hideMark/>
          </w:tcPr>
          <w:p w14:paraId="6A75DAC6"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Мероприятие 1.1: Разработка программы муниципальных внутренних заимствований и программы муниципальных гарантий Ачинского района на очередной финансовый год и плановый период</w:t>
            </w:r>
          </w:p>
        </w:tc>
        <w:tc>
          <w:tcPr>
            <w:tcW w:w="958" w:type="dxa"/>
            <w:shd w:val="clear" w:color="auto" w:fill="auto"/>
            <w:hideMark/>
          </w:tcPr>
          <w:p w14:paraId="4656CA4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Финансовое управление Ачинского района</w:t>
            </w:r>
          </w:p>
        </w:tc>
        <w:tc>
          <w:tcPr>
            <w:tcW w:w="549" w:type="dxa"/>
            <w:shd w:val="clear" w:color="auto" w:fill="auto"/>
            <w:noWrap/>
            <w:hideMark/>
          </w:tcPr>
          <w:p w14:paraId="0A9AD24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521" w:type="dxa"/>
            <w:shd w:val="clear" w:color="auto" w:fill="auto"/>
            <w:noWrap/>
            <w:hideMark/>
          </w:tcPr>
          <w:p w14:paraId="7082728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1084" w:type="dxa"/>
            <w:shd w:val="clear" w:color="auto" w:fill="auto"/>
            <w:noWrap/>
            <w:hideMark/>
          </w:tcPr>
          <w:p w14:paraId="57711C88"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426" w:type="dxa"/>
            <w:shd w:val="clear" w:color="auto" w:fill="auto"/>
            <w:noWrap/>
            <w:hideMark/>
          </w:tcPr>
          <w:p w14:paraId="296065C0"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601" w:type="dxa"/>
            <w:shd w:val="clear" w:color="auto" w:fill="auto"/>
            <w:noWrap/>
            <w:hideMark/>
          </w:tcPr>
          <w:p w14:paraId="722C3024"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35" w:type="dxa"/>
            <w:shd w:val="clear" w:color="auto" w:fill="auto"/>
            <w:noWrap/>
            <w:hideMark/>
          </w:tcPr>
          <w:p w14:paraId="243FDA8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40AF33D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1C64FEA0"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6988FE1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47889A8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5E9C6B7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31D429FF"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01" w:type="dxa"/>
            <w:shd w:val="clear" w:color="000000" w:fill="FFFFFF"/>
            <w:noWrap/>
            <w:hideMark/>
          </w:tcPr>
          <w:p w14:paraId="335BED16"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68A3297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567B07E8"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48EB4046"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771" w:type="dxa"/>
            <w:shd w:val="clear" w:color="000000" w:fill="FFFFFF"/>
            <w:noWrap/>
            <w:hideMark/>
          </w:tcPr>
          <w:p w14:paraId="040D93F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1843" w:type="dxa"/>
            <w:shd w:val="clear" w:color="auto" w:fill="auto"/>
            <w:hideMark/>
          </w:tcPr>
          <w:p w14:paraId="17F2896E"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Обеспечение покрытия дефицита районного бюджета за счет заемных средств</w:t>
            </w:r>
          </w:p>
        </w:tc>
      </w:tr>
      <w:tr w:rsidR="006A7144" w:rsidRPr="006A7144" w14:paraId="314DCB50" w14:textId="77777777" w:rsidTr="00986C06">
        <w:trPr>
          <w:trHeight w:val="263"/>
        </w:trPr>
        <w:tc>
          <w:tcPr>
            <w:tcW w:w="1978" w:type="dxa"/>
            <w:shd w:val="clear" w:color="auto" w:fill="auto"/>
            <w:hideMark/>
          </w:tcPr>
          <w:p w14:paraId="61604F06"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xml:space="preserve">Итого по 1 задаче </w:t>
            </w:r>
          </w:p>
        </w:tc>
        <w:tc>
          <w:tcPr>
            <w:tcW w:w="958" w:type="dxa"/>
            <w:shd w:val="clear" w:color="auto" w:fill="auto"/>
            <w:noWrap/>
            <w:hideMark/>
          </w:tcPr>
          <w:p w14:paraId="46C48CCB"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549" w:type="dxa"/>
            <w:shd w:val="clear" w:color="auto" w:fill="auto"/>
            <w:noWrap/>
            <w:vAlign w:val="bottom"/>
            <w:hideMark/>
          </w:tcPr>
          <w:p w14:paraId="7D5A2BFF"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521" w:type="dxa"/>
            <w:shd w:val="clear" w:color="auto" w:fill="auto"/>
            <w:noWrap/>
            <w:vAlign w:val="bottom"/>
            <w:hideMark/>
          </w:tcPr>
          <w:p w14:paraId="0756D731"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1084" w:type="dxa"/>
            <w:shd w:val="clear" w:color="auto" w:fill="auto"/>
            <w:noWrap/>
            <w:vAlign w:val="bottom"/>
            <w:hideMark/>
          </w:tcPr>
          <w:p w14:paraId="298A2887"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426" w:type="dxa"/>
            <w:shd w:val="clear" w:color="auto" w:fill="auto"/>
            <w:noWrap/>
            <w:vAlign w:val="bottom"/>
            <w:hideMark/>
          </w:tcPr>
          <w:p w14:paraId="34417F96"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601" w:type="dxa"/>
            <w:shd w:val="clear" w:color="auto" w:fill="auto"/>
            <w:noWrap/>
            <w:hideMark/>
          </w:tcPr>
          <w:p w14:paraId="4FC86E5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35" w:type="dxa"/>
            <w:shd w:val="clear" w:color="auto" w:fill="auto"/>
            <w:noWrap/>
            <w:hideMark/>
          </w:tcPr>
          <w:p w14:paraId="573DD912"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7ABD5CB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4D9B5FEE"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5CBBF9D0"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326B7DED"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60CAAD0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5A5C239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01" w:type="dxa"/>
            <w:shd w:val="clear" w:color="000000" w:fill="FFFFFF"/>
            <w:noWrap/>
            <w:hideMark/>
          </w:tcPr>
          <w:p w14:paraId="1BCED125"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683A382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1C8832F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3017F39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771" w:type="dxa"/>
            <w:shd w:val="clear" w:color="000000" w:fill="FFFFFF"/>
            <w:noWrap/>
            <w:hideMark/>
          </w:tcPr>
          <w:p w14:paraId="21E7C03E"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1843" w:type="dxa"/>
            <w:shd w:val="clear" w:color="auto" w:fill="auto"/>
            <w:noWrap/>
            <w:vAlign w:val="bottom"/>
            <w:hideMark/>
          </w:tcPr>
          <w:p w14:paraId="52C6D7B3"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r>
      <w:tr w:rsidR="006A7144" w:rsidRPr="006A7144" w14:paraId="3DBE6726" w14:textId="77777777" w:rsidTr="00986C06">
        <w:trPr>
          <w:trHeight w:val="263"/>
        </w:trPr>
        <w:tc>
          <w:tcPr>
            <w:tcW w:w="15021" w:type="dxa"/>
            <w:gridSpan w:val="20"/>
            <w:shd w:val="clear" w:color="auto" w:fill="auto"/>
            <w:noWrap/>
            <w:hideMark/>
          </w:tcPr>
          <w:p w14:paraId="107D9B60"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Задача 2: Соблюдение ограничений по объему муниципального долга и расходам на его обслуживание установленных федеральным законодательством</w:t>
            </w:r>
          </w:p>
        </w:tc>
      </w:tr>
      <w:tr w:rsidR="006A7144" w:rsidRPr="006A7144" w14:paraId="6321B220" w14:textId="77777777" w:rsidTr="00986C06">
        <w:trPr>
          <w:trHeight w:val="1572"/>
        </w:trPr>
        <w:tc>
          <w:tcPr>
            <w:tcW w:w="1978" w:type="dxa"/>
            <w:shd w:val="clear" w:color="auto" w:fill="auto"/>
            <w:hideMark/>
          </w:tcPr>
          <w:p w14:paraId="4C87FC43"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958" w:type="dxa"/>
            <w:shd w:val="clear" w:color="auto" w:fill="auto"/>
            <w:hideMark/>
          </w:tcPr>
          <w:p w14:paraId="17E57FE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Финансовое управление Ачинского района</w:t>
            </w:r>
          </w:p>
        </w:tc>
        <w:tc>
          <w:tcPr>
            <w:tcW w:w="549" w:type="dxa"/>
            <w:shd w:val="clear" w:color="auto" w:fill="auto"/>
            <w:noWrap/>
            <w:hideMark/>
          </w:tcPr>
          <w:p w14:paraId="5A690B3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521" w:type="dxa"/>
            <w:shd w:val="clear" w:color="auto" w:fill="auto"/>
            <w:noWrap/>
            <w:hideMark/>
          </w:tcPr>
          <w:p w14:paraId="0AE0740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1084" w:type="dxa"/>
            <w:shd w:val="clear" w:color="auto" w:fill="auto"/>
            <w:noWrap/>
            <w:hideMark/>
          </w:tcPr>
          <w:p w14:paraId="5FD02714"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426" w:type="dxa"/>
            <w:shd w:val="clear" w:color="auto" w:fill="auto"/>
            <w:noWrap/>
            <w:hideMark/>
          </w:tcPr>
          <w:p w14:paraId="4F7811BE"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601" w:type="dxa"/>
            <w:shd w:val="clear" w:color="auto" w:fill="auto"/>
            <w:noWrap/>
            <w:hideMark/>
          </w:tcPr>
          <w:p w14:paraId="4C4D79F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35" w:type="dxa"/>
            <w:shd w:val="clear" w:color="auto" w:fill="auto"/>
            <w:noWrap/>
            <w:hideMark/>
          </w:tcPr>
          <w:p w14:paraId="534BFD2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253C6D08"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1A2FA2E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308926F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18A8FAFF"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25B1C8A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306A809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01" w:type="dxa"/>
            <w:shd w:val="clear" w:color="000000" w:fill="FFFFFF"/>
            <w:noWrap/>
            <w:hideMark/>
          </w:tcPr>
          <w:p w14:paraId="00D4BC6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7C4BE206"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062B0C00"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3C7818C4"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771" w:type="dxa"/>
            <w:shd w:val="clear" w:color="000000" w:fill="FFFFFF"/>
            <w:noWrap/>
            <w:hideMark/>
          </w:tcPr>
          <w:p w14:paraId="665AFCF4"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1843" w:type="dxa"/>
            <w:shd w:val="clear" w:color="auto" w:fill="auto"/>
            <w:hideMark/>
          </w:tcPr>
          <w:p w14:paraId="4BA7101B"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r>
      <w:tr w:rsidR="006A7144" w:rsidRPr="006A7144" w14:paraId="61003E68" w14:textId="77777777" w:rsidTr="00986C06">
        <w:trPr>
          <w:trHeight w:val="263"/>
        </w:trPr>
        <w:tc>
          <w:tcPr>
            <w:tcW w:w="1978" w:type="dxa"/>
            <w:shd w:val="clear" w:color="auto" w:fill="auto"/>
            <w:hideMark/>
          </w:tcPr>
          <w:p w14:paraId="1EBB590F"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Итого по 2 задаче</w:t>
            </w:r>
          </w:p>
        </w:tc>
        <w:tc>
          <w:tcPr>
            <w:tcW w:w="958" w:type="dxa"/>
            <w:shd w:val="clear" w:color="auto" w:fill="auto"/>
            <w:noWrap/>
            <w:hideMark/>
          </w:tcPr>
          <w:p w14:paraId="1454495A"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549" w:type="dxa"/>
            <w:shd w:val="clear" w:color="auto" w:fill="auto"/>
            <w:noWrap/>
            <w:vAlign w:val="bottom"/>
            <w:hideMark/>
          </w:tcPr>
          <w:p w14:paraId="008EBE51"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521" w:type="dxa"/>
            <w:shd w:val="clear" w:color="auto" w:fill="auto"/>
            <w:noWrap/>
            <w:vAlign w:val="bottom"/>
            <w:hideMark/>
          </w:tcPr>
          <w:p w14:paraId="7F27DAE0"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1084" w:type="dxa"/>
            <w:shd w:val="clear" w:color="auto" w:fill="auto"/>
            <w:noWrap/>
            <w:vAlign w:val="bottom"/>
            <w:hideMark/>
          </w:tcPr>
          <w:p w14:paraId="3704BF15"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426" w:type="dxa"/>
            <w:shd w:val="clear" w:color="auto" w:fill="auto"/>
            <w:noWrap/>
            <w:vAlign w:val="bottom"/>
            <w:hideMark/>
          </w:tcPr>
          <w:p w14:paraId="4C2369CF"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601" w:type="dxa"/>
            <w:shd w:val="clear" w:color="auto" w:fill="auto"/>
            <w:noWrap/>
            <w:hideMark/>
          </w:tcPr>
          <w:p w14:paraId="059F1A98"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35" w:type="dxa"/>
            <w:shd w:val="clear" w:color="auto" w:fill="auto"/>
            <w:noWrap/>
            <w:hideMark/>
          </w:tcPr>
          <w:p w14:paraId="43CBFE6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03EA9BD2"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5A686CD4"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7323DAED"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4192B51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343A7BC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42ABC9F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01" w:type="dxa"/>
            <w:shd w:val="clear" w:color="000000" w:fill="FFFFFF"/>
            <w:noWrap/>
            <w:hideMark/>
          </w:tcPr>
          <w:p w14:paraId="536F59C0"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71D2F8D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45A1EF28"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7060A646"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771" w:type="dxa"/>
            <w:shd w:val="clear" w:color="000000" w:fill="FFFFFF"/>
            <w:noWrap/>
            <w:hideMark/>
          </w:tcPr>
          <w:p w14:paraId="46D7B5F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1843" w:type="dxa"/>
            <w:shd w:val="clear" w:color="auto" w:fill="auto"/>
            <w:noWrap/>
            <w:vAlign w:val="bottom"/>
            <w:hideMark/>
          </w:tcPr>
          <w:p w14:paraId="5C6D1D0C"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r>
      <w:tr w:rsidR="006A7144" w:rsidRPr="006A7144" w14:paraId="49B53AB9" w14:textId="77777777" w:rsidTr="00986C06">
        <w:trPr>
          <w:trHeight w:val="263"/>
        </w:trPr>
        <w:tc>
          <w:tcPr>
            <w:tcW w:w="15021" w:type="dxa"/>
            <w:gridSpan w:val="20"/>
            <w:shd w:val="clear" w:color="auto" w:fill="auto"/>
            <w:noWrap/>
            <w:hideMark/>
          </w:tcPr>
          <w:p w14:paraId="61670EF2"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xml:space="preserve">Задача 3: Обслуживание муниципального долга </w:t>
            </w:r>
          </w:p>
        </w:tc>
      </w:tr>
      <w:tr w:rsidR="006A7144" w:rsidRPr="006A7144" w14:paraId="39ADC24C" w14:textId="77777777" w:rsidTr="00986C06">
        <w:trPr>
          <w:trHeight w:val="845"/>
        </w:trPr>
        <w:tc>
          <w:tcPr>
            <w:tcW w:w="1978" w:type="dxa"/>
            <w:shd w:val="clear" w:color="auto" w:fill="auto"/>
            <w:hideMark/>
          </w:tcPr>
          <w:p w14:paraId="489A98C2"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Мероприятие 3.1: Планирование расходов на обслуживание муниципального долга Ачинского района</w:t>
            </w:r>
          </w:p>
        </w:tc>
        <w:tc>
          <w:tcPr>
            <w:tcW w:w="958" w:type="dxa"/>
            <w:shd w:val="clear" w:color="auto" w:fill="auto"/>
            <w:hideMark/>
          </w:tcPr>
          <w:p w14:paraId="6DE3243D"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Финансовое управление Ачинского района</w:t>
            </w:r>
          </w:p>
        </w:tc>
        <w:tc>
          <w:tcPr>
            <w:tcW w:w="549" w:type="dxa"/>
            <w:shd w:val="clear" w:color="auto" w:fill="auto"/>
            <w:noWrap/>
            <w:hideMark/>
          </w:tcPr>
          <w:p w14:paraId="3DF2293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891</w:t>
            </w:r>
          </w:p>
        </w:tc>
        <w:tc>
          <w:tcPr>
            <w:tcW w:w="521" w:type="dxa"/>
            <w:shd w:val="clear" w:color="auto" w:fill="auto"/>
            <w:noWrap/>
            <w:hideMark/>
          </w:tcPr>
          <w:p w14:paraId="0E2473A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1301</w:t>
            </w:r>
          </w:p>
        </w:tc>
        <w:tc>
          <w:tcPr>
            <w:tcW w:w="1084" w:type="dxa"/>
            <w:shd w:val="clear" w:color="auto" w:fill="auto"/>
            <w:noWrap/>
            <w:hideMark/>
          </w:tcPr>
          <w:p w14:paraId="2775C8D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1420080910</w:t>
            </w:r>
          </w:p>
        </w:tc>
        <w:tc>
          <w:tcPr>
            <w:tcW w:w="426" w:type="dxa"/>
            <w:shd w:val="clear" w:color="auto" w:fill="auto"/>
            <w:noWrap/>
            <w:hideMark/>
          </w:tcPr>
          <w:p w14:paraId="6CA71E5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730</w:t>
            </w:r>
          </w:p>
        </w:tc>
        <w:tc>
          <w:tcPr>
            <w:tcW w:w="601" w:type="dxa"/>
            <w:shd w:val="clear" w:color="auto" w:fill="auto"/>
            <w:noWrap/>
            <w:hideMark/>
          </w:tcPr>
          <w:p w14:paraId="62441D4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145,44</w:t>
            </w:r>
          </w:p>
        </w:tc>
        <w:tc>
          <w:tcPr>
            <w:tcW w:w="535" w:type="dxa"/>
            <w:shd w:val="clear" w:color="auto" w:fill="auto"/>
            <w:noWrap/>
            <w:hideMark/>
          </w:tcPr>
          <w:p w14:paraId="6A247B85"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14A37CC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5EF6A18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369EA915"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7FC94E96"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68D8C70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000000" w:fill="FFFFFF"/>
            <w:noWrap/>
            <w:hideMark/>
          </w:tcPr>
          <w:p w14:paraId="5F583F2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10,00</w:t>
            </w:r>
          </w:p>
        </w:tc>
        <w:tc>
          <w:tcPr>
            <w:tcW w:w="601" w:type="dxa"/>
            <w:shd w:val="clear" w:color="000000" w:fill="FFFFFF"/>
            <w:noWrap/>
            <w:hideMark/>
          </w:tcPr>
          <w:p w14:paraId="577C367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525,00</w:t>
            </w:r>
          </w:p>
        </w:tc>
        <w:tc>
          <w:tcPr>
            <w:tcW w:w="671" w:type="dxa"/>
            <w:shd w:val="clear" w:color="000000" w:fill="FFFFFF"/>
            <w:noWrap/>
            <w:hideMark/>
          </w:tcPr>
          <w:p w14:paraId="5342C8B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671" w:type="dxa"/>
            <w:shd w:val="clear" w:color="000000" w:fill="FFFFFF"/>
            <w:noWrap/>
            <w:hideMark/>
          </w:tcPr>
          <w:p w14:paraId="441A67D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671" w:type="dxa"/>
            <w:shd w:val="clear" w:color="000000" w:fill="FFFFFF"/>
            <w:noWrap/>
            <w:hideMark/>
          </w:tcPr>
          <w:p w14:paraId="440DD99A"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771" w:type="dxa"/>
            <w:shd w:val="clear" w:color="000000" w:fill="FFFFFF"/>
            <w:noWrap/>
            <w:hideMark/>
          </w:tcPr>
          <w:p w14:paraId="6261BB84"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4070,44</w:t>
            </w:r>
          </w:p>
        </w:tc>
        <w:tc>
          <w:tcPr>
            <w:tcW w:w="1843" w:type="dxa"/>
            <w:shd w:val="clear" w:color="auto" w:fill="auto"/>
            <w:hideMark/>
          </w:tcPr>
          <w:p w14:paraId="5A63973C"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Обслуживание муниципального долга Ачинского района в полном объеме</w:t>
            </w:r>
          </w:p>
        </w:tc>
      </w:tr>
      <w:tr w:rsidR="00986C06" w:rsidRPr="006A7144" w14:paraId="2D6FC7FB" w14:textId="77777777" w:rsidTr="00986C06">
        <w:trPr>
          <w:trHeight w:val="845"/>
        </w:trPr>
        <w:tc>
          <w:tcPr>
            <w:tcW w:w="1978" w:type="dxa"/>
            <w:shd w:val="clear" w:color="auto" w:fill="auto"/>
            <w:hideMark/>
          </w:tcPr>
          <w:p w14:paraId="5A03ADDB" w14:textId="77777777" w:rsidR="00986C06" w:rsidRPr="006A7144" w:rsidRDefault="00986C06" w:rsidP="00986C06">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Мероприятие 3.2: Планирование расходов, связанных с осуществлением заимствований</w:t>
            </w:r>
          </w:p>
        </w:tc>
        <w:tc>
          <w:tcPr>
            <w:tcW w:w="958" w:type="dxa"/>
            <w:shd w:val="clear" w:color="auto" w:fill="auto"/>
            <w:hideMark/>
          </w:tcPr>
          <w:p w14:paraId="5A319900"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Финансовое управление Ачинского района</w:t>
            </w:r>
          </w:p>
        </w:tc>
        <w:tc>
          <w:tcPr>
            <w:tcW w:w="549" w:type="dxa"/>
            <w:shd w:val="clear" w:color="auto" w:fill="auto"/>
            <w:noWrap/>
            <w:hideMark/>
          </w:tcPr>
          <w:p w14:paraId="3BC78B2A" w14:textId="5805F40A"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521" w:type="dxa"/>
            <w:shd w:val="clear" w:color="auto" w:fill="auto"/>
            <w:noWrap/>
            <w:hideMark/>
          </w:tcPr>
          <w:p w14:paraId="71328EE4" w14:textId="20A64240"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1084" w:type="dxa"/>
            <w:shd w:val="clear" w:color="auto" w:fill="auto"/>
            <w:noWrap/>
            <w:hideMark/>
          </w:tcPr>
          <w:p w14:paraId="3BA0A95B" w14:textId="60F46011"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426" w:type="dxa"/>
            <w:shd w:val="clear" w:color="auto" w:fill="auto"/>
            <w:noWrap/>
            <w:hideMark/>
          </w:tcPr>
          <w:p w14:paraId="1D8DCA86" w14:textId="67826B5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601" w:type="dxa"/>
            <w:shd w:val="clear" w:color="auto" w:fill="auto"/>
            <w:noWrap/>
            <w:hideMark/>
          </w:tcPr>
          <w:p w14:paraId="639F2E93"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35" w:type="dxa"/>
            <w:shd w:val="clear" w:color="auto" w:fill="auto"/>
            <w:noWrap/>
            <w:hideMark/>
          </w:tcPr>
          <w:p w14:paraId="6CCAAA92"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35FE95D5"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02C6CA59"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1F4D7421"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796CC784"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5D2F0644"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70104D85"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01" w:type="dxa"/>
            <w:shd w:val="clear" w:color="000000" w:fill="FFFFFF"/>
            <w:noWrap/>
            <w:hideMark/>
          </w:tcPr>
          <w:p w14:paraId="3C7AD9F5"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5008628C"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6CB966D4"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1FAAC848"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771" w:type="dxa"/>
            <w:shd w:val="clear" w:color="000000" w:fill="FFFFFF"/>
            <w:noWrap/>
            <w:hideMark/>
          </w:tcPr>
          <w:p w14:paraId="75D22FF8"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1843" w:type="dxa"/>
            <w:shd w:val="clear" w:color="auto" w:fill="auto"/>
            <w:hideMark/>
          </w:tcPr>
          <w:p w14:paraId="1B8737AE" w14:textId="77777777" w:rsidR="00986C06" w:rsidRPr="006A7144" w:rsidRDefault="00986C06" w:rsidP="00986C06">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Обеспечение доступа к услугам профессиональных участников финансовых рынков</w:t>
            </w:r>
          </w:p>
        </w:tc>
      </w:tr>
      <w:tr w:rsidR="00986C06" w:rsidRPr="006A7144" w14:paraId="4B51A000" w14:textId="77777777" w:rsidTr="00986C06">
        <w:trPr>
          <w:trHeight w:val="845"/>
        </w:trPr>
        <w:tc>
          <w:tcPr>
            <w:tcW w:w="1978" w:type="dxa"/>
            <w:shd w:val="clear" w:color="auto" w:fill="auto"/>
            <w:hideMark/>
          </w:tcPr>
          <w:p w14:paraId="3457C3BF" w14:textId="77777777" w:rsidR="00986C06" w:rsidRPr="006A7144" w:rsidRDefault="00986C06" w:rsidP="00986C06">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Мероприятие 3.3: Соблюдение сроков исполнения долговых обязательств Ачинского района</w:t>
            </w:r>
          </w:p>
        </w:tc>
        <w:tc>
          <w:tcPr>
            <w:tcW w:w="958" w:type="dxa"/>
            <w:shd w:val="clear" w:color="auto" w:fill="auto"/>
            <w:hideMark/>
          </w:tcPr>
          <w:p w14:paraId="25FD4EE1"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Финансовое управление Ачинского района</w:t>
            </w:r>
          </w:p>
        </w:tc>
        <w:tc>
          <w:tcPr>
            <w:tcW w:w="549" w:type="dxa"/>
            <w:shd w:val="clear" w:color="auto" w:fill="auto"/>
            <w:noWrap/>
            <w:hideMark/>
          </w:tcPr>
          <w:p w14:paraId="01C7D513" w14:textId="13A8D551"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521" w:type="dxa"/>
            <w:shd w:val="clear" w:color="auto" w:fill="auto"/>
            <w:noWrap/>
            <w:hideMark/>
          </w:tcPr>
          <w:p w14:paraId="6A45EA61" w14:textId="24F9F160"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1084" w:type="dxa"/>
            <w:shd w:val="clear" w:color="auto" w:fill="auto"/>
            <w:noWrap/>
            <w:hideMark/>
          </w:tcPr>
          <w:p w14:paraId="173D7917" w14:textId="579CE2A6"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426" w:type="dxa"/>
            <w:shd w:val="clear" w:color="auto" w:fill="auto"/>
            <w:noWrap/>
            <w:hideMark/>
          </w:tcPr>
          <w:p w14:paraId="2C5B1669" w14:textId="50A0509E"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Х</w:t>
            </w:r>
          </w:p>
        </w:tc>
        <w:tc>
          <w:tcPr>
            <w:tcW w:w="601" w:type="dxa"/>
            <w:shd w:val="clear" w:color="auto" w:fill="auto"/>
            <w:noWrap/>
            <w:hideMark/>
          </w:tcPr>
          <w:p w14:paraId="3D7796AE"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35" w:type="dxa"/>
            <w:shd w:val="clear" w:color="auto" w:fill="auto"/>
            <w:noWrap/>
            <w:hideMark/>
          </w:tcPr>
          <w:p w14:paraId="2FDC7790"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37E3ADCC"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348F46D3"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779CCCB7"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55666DEF"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55944190"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33A4260D"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01" w:type="dxa"/>
            <w:shd w:val="clear" w:color="000000" w:fill="FFFFFF"/>
            <w:noWrap/>
            <w:hideMark/>
          </w:tcPr>
          <w:p w14:paraId="3B549A6A"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37B4983E"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26416428"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671" w:type="dxa"/>
            <w:shd w:val="clear" w:color="000000" w:fill="FFFFFF"/>
            <w:noWrap/>
            <w:hideMark/>
          </w:tcPr>
          <w:p w14:paraId="35AC2002"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771" w:type="dxa"/>
            <w:shd w:val="clear" w:color="000000" w:fill="FFFFFF"/>
            <w:noWrap/>
            <w:hideMark/>
          </w:tcPr>
          <w:p w14:paraId="2754BF86" w14:textId="77777777" w:rsidR="00986C06" w:rsidRPr="006A7144" w:rsidRDefault="00986C06" w:rsidP="00986C06">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1843" w:type="dxa"/>
            <w:shd w:val="clear" w:color="auto" w:fill="auto"/>
            <w:hideMark/>
          </w:tcPr>
          <w:p w14:paraId="79444680" w14:textId="77777777" w:rsidR="00986C06" w:rsidRPr="006A7144" w:rsidRDefault="00986C06" w:rsidP="00986C06">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Своевременное обслуживание муниципального долга Ачинского района</w:t>
            </w:r>
          </w:p>
        </w:tc>
      </w:tr>
      <w:tr w:rsidR="006A7144" w:rsidRPr="006A7144" w14:paraId="12385BA1" w14:textId="77777777" w:rsidTr="00986C06">
        <w:trPr>
          <w:trHeight w:val="263"/>
        </w:trPr>
        <w:tc>
          <w:tcPr>
            <w:tcW w:w="1978" w:type="dxa"/>
            <w:shd w:val="clear" w:color="auto" w:fill="auto"/>
            <w:hideMark/>
          </w:tcPr>
          <w:p w14:paraId="1573F173"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xml:space="preserve">Итого по 3 задаче </w:t>
            </w:r>
          </w:p>
        </w:tc>
        <w:tc>
          <w:tcPr>
            <w:tcW w:w="958" w:type="dxa"/>
            <w:shd w:val="clear" w:color="auto" w:fill="auto"/>
            <w:noWrap/>
            <w:hideMark/>
          </w:tcPr>
          <w:p w14:paraId="1C028D44"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549" w:type="dxa"/>
            <w:shd w:val="clear" w:color="auto" w:fill="auto"/>
            <w:noWrap/>
            <w:vAlign w:val="bottom"/>
            <w:hideMark/>
          </w:tcPr>
          <w:p w14:paraId="28F21DEE"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521" w:type="dxa"/>
            <w:shd w:val="clear" w:color="auto" w:fill="auto"/>
            <w:noWrap/>
            <w:vAlign w:val="bottom"/>
            <w:hideMark/>
          </w:tcPr>
          <w:p w14:paraId="6B72FE16"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1084" w:type="dxa"/>
            <w:shd w:val="clear" w:color="auto" w:fill="auto"/>
            <w:noWrap/>
            <w:vAlign w:val="bottom"/>
            <w:hideMark/>
          </w:tcPr>
          <w:p w14:paraId="358A8EE6"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426" w:type="dxa"/>
            <w:shd w:val="clear" w:color="auto" w:fill="auto"/>
            <w:noWrap/>
            <w:vAlign w:val="bottom"/>
            <w:hideMark/>
          </w:tcPr>
          <w:p w14:paraId="1F98DF9A"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601" w:type="dxa"/>
            <w:shd w:val="clear" w:color="auto" w:fill="auto"/>
            <w:noWrap/>
            <w:hideMark/>
          </w:tcPr>
          <w:p w14:paraId="46C6ECD0"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145,44</w:t>
            </w:r>
          </w:p>
        </w:tc>
        <w:tc>
          <w:tcPr>
            <w:tcW w:w="535" w:type="dxa"/>
            <w:shd w:val="clear" w:color="auto" w:fill="auto"/>
            <w:noWrap/>
            <w:hideMark/>
          </w:tcPr>
          <w:p w14:paraId="5877C78B"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062F137D"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570B5CC7"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69F32B3D"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30CEA10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020513B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17D127F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10,00</w:t>
            </w:r>
          </w:p>
        </w:tc>
        <w:tc>
          <w:tcPr>
            <w:tcW w:w="601" w:type="dxa"/>
            <w:shd w:val="clear" w:color="000000" w:fill="FFFFFF"/>
            <w:noWrap/>
            <w:hideMark/>
          </w:tcPr>
          <w:p w14:paraId="4DF7378D"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525,00</w:t>
            </w:r>
          </w:p>
        </w:tc>
        <w:tc>
          <w:tcPr>
            <w:tcW w:w="671" w:type="dxa"/>
            <w:shd w:val="clear" w:color="000000" w:fill="FFFFFF"/>
            <w:noWrap/>
            <w:hideMark/>
          </w:tcPr>
          <w:p w14:paraId="201B00A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671" w:type="dxa"/>
            <w:shd w:val="clear" w:color="000000" w:fill="FFFFFF"/>
            <w:noWrap/>
            <w:hideMark/>
          </w:tcPr>
          <w:p w14:paraId="46F3E340"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671" w:type="dxa"/>
            <w:shd w:val="clear" w:color="000000" w:fill="FFFFFF"/>
            <w:noWrap/>
            <w:hideMark/>
          </w:tcPr>
          <w:p w14:paraId="1561E206"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771" w:type="dxa"/>
            <w:shd w:val="clear" w:color="000000" w:fill="FFFFFF"/>
            <w:noWrap/>
            <w:hideMark/>
          </w:tcPr>
          <w:p w14:paraId="6728B680"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4070,44</w:t>
            </w:r>
          </w:p>
        </w:tc>
        <w:tc>
          <w:tcPr>
            <w:tcW w:w="1843" w:type="dxa"/>
            <w:shd w:val="clear" w:color="auto" w:fill="auto"/>
            <w:noWrap/>
            <w:vAlign w:val="bottom"/>
            <w:hideMark/>
          </w:tcPr>
          <w:p w14:paraId="1FEE40CA"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r>
      <w:tr w:rsidR="006A7144" w:rsidRPr="006A7144" w14:paraId="5E89C227" w14:textId="77777777" w:rsidTr="00986C06">
        <w:trPr>
          <w:trHeight w:val="263"/>
        </w:trPr>
        <w:tc>
          <w:tcPr>
            <w:tcW w:w="1978" w:type="dxa"/>
            <w:shd w:val="clear" w:color="auto" w:fill="auto"/>
            <w:hideMark/>
          </w:tcPr>
          <w:p w14:paraId="171FE597"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Всего по подпрограмме</w:t>
            </w:r>
          </w:p>
        </w:tc>
        <w:tc>
          <w:tcPr>
            <w:tcW w:w="958" w:type="dxa"/>
            <w:shd w:val="clear" w:color="auto" w:fill="auto"/>
            <w:noWrap/>
            <w:hideMark/>
          </w:tcPr>
          <w:p w14:paraId="3DB78AE0"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549" w:type="dxa"/>
            <w:shd w:val="clear" w:color="auto" w:fill="auto"/>
            <w:noWrap/>
            <w:vAlign w:val="bottom"/>
            <w:hideMark/>
          </w:tcPr>
          <w:p w14:paraId="455795FB"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521" w:type="dxa"/>
            <w:shd w:val="clear" w:color="auto" w:fill="auto"/>
            <w:noWrap/>
            <w:vAlign w:val="bottom"/>
            <w:hideMark/>
          </w:tcPr>
          <w:p w14:paraId="4C219985"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1084" w:type="dxa"/>
            <w:shd w:val="clear" w:color="auto" w:fill="auto"/>
            <w:noWrap/>
            <w:vAlign w:val="bottom"/>
            <w:hideMark/>
          </w:tcPr>
          <w:p w14:paraId="400B6D44"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426" w:type="dxa"/>
            <w:shd w:val="clear" w:color="auto" w:fill="auto"/>
            <w:noWrap/>
            <w:vAlign w:val="bottom"/>
            <w:hideMark/>
          </w:tcPr>
          <w:p w14:paraId="116B9D67"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c>
          <w:tcPr>
            <w:tcW w:w="601" w:type="dxa"/>
            <w:shd w:val="clear" w:color="auto" w:fill="auto"/>
            <w:noWrap/>
            <w:hideMark/>
          </w:tcPr>
          <w:p w14:paraId="688227C5"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145,44</w:t>
            </w:r>
          </w:p>
        </w:tc>
        <w:tc>
          <w:tcPr>
            <w:tcW w:w="535" w:type="dxa"/>
            <w:shd w:val="clear" w:color="auto" w:fill="auto"/>
            <w:noWrap/>
            <w:hideMark/>
          </w:tcPr>
          <w:p w14:paraId="643CA8F9"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062B54B1"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475CC3E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19" w:type="dxa"/>
            <w:shd w:val="clear" w:color="auto" w:fill="auto"/>
            <w:noWrap/>
            <w:hideMark/>
          </w:tcPr>
          <w:p w14:paraId="4CD5025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22C86428"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496" w:type="dxa"/>
            <w:shd w:val="clear" w:color="auto" w:fill="auto"/>
            <w:noWrap/>
            <w:hideMark/>
          </w:tcPr>
          <w:p w14:paraId="7CB7191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0,00</w:t>
            </w:r>
          </w:p>
        </w:tc>
        <w:tc>
          <w:tcPr>
            <w:tcW w:w="567" w:type="dxa"/>
            <w:shd w:val="clear" w:color="auto" w:fill="auto"/>
            <w:noWrap/>
            <w:hideMark/>
          </w:tcPr>
          <w:p w14:paraId="174B4B6C"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10,00</w:t>
            </w:r>
          </w:p>
        </w:tc>
        <w:tc>
          <w:tcPr>
            <w:tcW w:w="601" w:type="dxa"/>
            <w:shd w:val="clear" w:color="000000" w:fill="FFFFFF"/>
            <w:noWrap/>
            <w:hideMark/>
          </w:tcPr>
          <w:p w14:paraId="3E9938A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525,00</w:t>
            </w:r>
          </w:p>
        </w:tc>
        <w:tc>
          <w:tcPr>
            <w:tcW w:w="671" w:type="dxa"/>
            <w:shd w:val="clear" w:color="000000" w:fill="FFFFFF"/>
            <w:noWrap/>
            <w:hideMark/>
          </w:tcPr>
          <w:p w14:paraId="171EAD38"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671" w:type="dxa"/>
            <w:shd w:val="clear" w:color="000000" w:fill="FFFFFF"/>
            <w:noWrap/>
            <w:hideMark/>
          </w:tcPr>
          <w:p w14:paraId="0EE7F552"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671" w:type="dxa"/>
            <w:shd w:val="clear" w:color="000000" w:fill="FFFFFF"/>
            <w:noWrap/>
            <w:hideMark/>
          </w:tcPr>
          <w:p w14:paraId="73BAF233"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1130,00</w:t>
            </w:r>
          </w:p>
        </w:tc>
        <w:tc>
          <w:tcPr>
            <w:tcW w:w="771" w:type="dxa"/>
            <w:shd w:val="clear" w:color="000000" w:fill="FFFFFF"/>
            <w:noWrap/>
            <w:hideMark/>
          </w:tcPr>
          <w:p w14:paraId="65EA7D32" w14:textId="77777777" w:rsidR="006A7144" w:rsidRPr="006A7144" w:rsidRDefault="006A7144" w:rsidP="006A7144">
            <w:pPr>
              <w:spacing w:after="0" w:line="240" w:lineRule="auto"/>
              <w:jc w:val="center"/>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4070,44</w:t>
            </w:r>
          </w:p>
        </w:tc>
        <w:tc>
          <w:tcPr>
            <w:tcW w:w="1843" w:type="dxa"/>
            <w:shd w:val="clear" w:color="auto" w:fill="auto"/>
            <w:noWrap/>
            <w:vAlign w:val="bottom"/>
            <w:hideMark/>
          </w:tcPr>
          <w:p w14:paraId="6FD1CBF1" w14:textId="77777777" w:rsidR="006A7144" w:rsidRPr="006A7144" w:rsidRDefault="006A7144" w:rsidP="006A7144">
            <w:pPr>
              <w:spacing w:after="0" w:line="240" w:lineRule="auto"/>
              <w:rPr>
                <w:rFonts w:ascii="Times New Roman" w:eastAsia="Times New Roman" w:hAnsi="Times New Roman"/>
                <w:color w:val="000000"/>
                <w:sz w:val="14"/>
                <w:szCs w:val="14"/>
                <w:lang w:eastAsia="ru-RU"/>
              </w:rPr>
            </w:pPr>
            <w:r w:rsidRPr="006A7144">
              <w:rPr>
                <w:rFonts w:ascii="Times New Roman" w:eastAsia="Times New Roman" w:hAnsi="Times New Roman"/>
                <w:color w:val="000000"/>
                <w:sz w:val="14"/>
                <w:szCs w:val="14"/>
                <w:lang w:eastAsia="ru-RU"/>
              </w:rPr>
              <w:t> </w:t>
            </w:r>
          </w:p>
        </w:tc>
      </w:tr>
    </w:tbl>
    <w:p w14:paraId="56429409" w14:textId="77777777" w:rsidR="00872230" w:rsidRDefault="00872230" w:rsidP="00872230">
      <w:pPr>
        <w:autoSpaceDE w:val="0"/>
        <w:autoSpaceDN w:val="0"/>
        <w:adjustRightInd w:val="0"/>
        <w:spacing w:after="0" w:line="240" w:lineRule="auto"/>
        <w:ind w:firstLine="540"/>
        <w:jc w:val="both"/>
        <w:rPr>
          <w:rFonts w:ascii="Times New Roman" w:hAnsi="Times New Roman"/>
          <w:sz w:val="20"/>
          <w:szCs w:val="20"/>
        </w:rPr>
      </w:pPr>
    </w:p>
    <w:p w14:paraId="53F22E25" w14:textId="6EF88C03" w:rsidR="00872230" w:rsidRDefault="00F708B6" w:rsidP="00872230">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t>П</w:t>
      </w:r>
      <w:r w:rsidR="001041F9">
        <w:rPr>
          <w:rFonts w:ascii="Times New Roman" w:hAnsi="Times New Roman"/>
          <w:sz w:val="24"/>
          <w:szCs w:val="24"/>
        </w:rPr>
        <w:t>р</w:t>
      </w:r>
      <w:r w:rsidR="00872230">
        <w:rPr>
          <w:rFonts w:ascii="Times New Roman" w:hAnsi="Times New Roman"/>
          <w:sz w:val="24"/>
          <w:szCs w:val="24"/>
        </w:rPr>
        <w:t>иложение № 1</w:t>
      </w:r>
    </w:p>
    <w:p w14:paraId="0CE13176" w14:textId="0924AC25" w:rsidR="00872230" w:rsidRDefault="00872230" w:rsidP="00872230">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 xml:space="preserve">к подпрограмме «Обеспечение реализации муниципальной программы и прочие мероприятия» </w:t>
      </w:r>
    </w:p>
    <w:p w14:paraId="5EECBB24" w14:textId="77777777" w:rsidR="00B74263" w:rsidRDefault="00B74263" w:rsidP="00872230">
      <w:pPr>
        <w:autoSpaceDE w:val="0"/>
        <w:autoSpaceDN w:val="0"/>
        <w:adjustRightInd w:val="0"/>
        <w:spacing w:after="0" w:line="240" w:lineRule="auto"/>
        <w:ind w:left="9781"/>
        <w:rPr>
          <w:rFonts w:ascii="Times New Roman" w:hAnsi="Times New Roman"/>
          <w:sz w:val="24"/>
          <w:szCs w:val="24"/>
        </w:rPr>
      </w:pPr>
    </w:p>
    <w:p w14:paraId="3633448C" w14:textId="7C6907B6" w:rsidR="00872230" w:rsidRDefault="00872230" w:rsidP="00872230">
      <w:pPr>
        <w:autoSpaceDE w:val="0"/>
        <w:autoSpaceDN w:val="0"/>
        <w:adjustRightInd w:val="0"/>
        <w:spacing w:after="0" w:line="240" w:lineRule="auto"/>
        <w:ind w:firstLine="540"/>
        <w:jc w:val="center"/>
        <w:outlineLvl w:val="0"/>
        <w:rPr>
          <w:rFonts w:ascii="Times New Roman" w:hAnsi="Times New Roman"/>
          <w:sz w:val="24"/>
          <w:szCs w:val="24"/>
        </w:rPr>
      </w:pPr>
      <w:r>
        <w:rPr>
          <w:rFonts w:ascii="Times New Roman" w:hAnsi="Times New Roman"/>
          <w:sz w:val="24"/>
          <w:szCs w:val="24"/>
        </w:rPr>
        <w:t>Перечень целевых индикаторов подпрограммы</w:t>
      </w:r>
    </w:p>
    <w:p w14:paraId="6459CB8C" w14:textId="77777777" w:rsidR="001041F9" w:rsidRDefault="001041F9" w:rsidP="00872230">
      <w:pPr>
        <w:autoSpaceDE w:val="0"/>
        <w:autoSpaceDN w:val="0"/>
        <w:adjustRightInd w:val="0"/>
        <w:spacing w:after="0" w:line="240" w:lineRule="auto"/>
        <w:ind w:firstLine="540"/>
        <w:jc w:val="center"/>
        <w:outlineLvl w:val="0"/>
        <w:rPr>
          <w:rFonts w:ascii="Times New Roman" w:hAnsi="Times New Roman"/>
          <w:sz w:val="24"/>
          <w:szCs w:val="24"/>
        </w:rPr>
      </w:pPr>
    </w:p>
    <w:tbl>
      <w:tblPr>
        <w:tblW w:w="0" w:type="auto"/>
        <w:tblInd w:w="70" w:type="dxa"/>
        <w:tblCellMar>
          <w:left w:w="70" w:type="dxa"/>
          <w:right w:w="70" w:type="dxa"/>
        </w:tblCellMar>
        <w:tblLook w:val="04A0" w:firstRow="1" w:lastRow="0" w:firstColumn="1" w:lastColumn="0" w:noHBand="0" w:noVBand="1"/>
      </w:tblPr>
      <w:tblGrid>
        <w:gridCol w:w="410"/>
        <w:gridCol w:w="3397"/>
        <w:gridCol w:w="1719"/>
        <w:gridCol w:w="1465"/>
        <w:gridCol w:w="540"/>
        <w:gridCol w:w="540"/>
        <w:gridCol w:w="540"/>
        <w:gridCol w:w="540"/>
        <w:gridCol w:w="540"/>
        <w:gridCol w:w="540"/>
        <w:gridCol w:w="540"/>
        <w:gridCol w:w="540"/>
        <w:gridCol w:w="540"/>
        <w:gridCol w:w="640"/>
        <w:gridCol w:w="640"/>
        <w:gridCol w:w="640"/>
        <w:gridCol w:w="640"/>
        <w:gridCol w:w="640"/>
      </w:tblGrid>
      <w:tr w:rsidR="00034594" w:rsidRPr="00B379FA" w14:paraId="4A427394" w14:textId="77777777" w:rsidTr="006C071B">
        <w:trPr>
          <w:cantSplit/>
          <w:trHeight w:val="240"/>
          <w:tblHeader/>
        </w:trPr>
        <w:tc>
          <w:tcPr>
            <w:tcW w:w="0" w:type="auto"/>
            <w:tcBorders>
              <w:top w:val="single" w:sz="6" w:space="0" w:color="auto"/>
              <w:left w:val="single" w:sz="6" w:space="0" w:color="auto"/>
              <w:bottom w:val="single" w:sz="6" w:space="0" w:color="auto"/>
              <w:right w:val="single" w:sz="6" w:space="0" w:color="auto"/>
            </w:tcBorders>
            <w:vAlign w:val="center"/>
            <w:hideMark/>
          </w:tcPr>
          <w:p w14:paraId="67D9900A"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 п/п</w:t>
            </w:r>
          </w:p>
        </w:tc>
        <w:tc>
          <w:tcPr>
            <w:tcW w:w="3418" w:type="dxa"/>
            <w:tcBorders>
              <w:top w:val="single" w:sz="6" w:space="0" w:color="auto"/>
              <w:left w:val="single" w:sz="6" w:space="0" w:color="auto"/>
              <w:bottom w:val="single" w:sz="6" w:space="0" w:color="auto"/>
              <w:right w:val="single" w:sz="6" w:space="0" w:color="auto"/>
            </w:tcBorders>
            <w:vAlign w:val="center"/>
            <w:hideMark/>
          </w:tcPr>
          <w:p w14:paraId="2077C007"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 xml:space="preserve">Цель, целевые индикаторы </w:t>
            </w:r>
            <w:r w:rsidRPr="00B379FA">
              <w:rPr>
                <w:rFonts w:ascii="Times New Roman" w:hAnsi="Times New Roman" w:cs="Times New Roman"/>
              </w:rPr>
              <w:br/>
            </w:r>
          </w:p>
        </w:tc>
        <w:tc>
          <w:tcPr>
            <w:tcW w:w="1698" w:type="dxa"/>
            <w:tcBorders>
              <w:top w:val="single" w:sz="6" w:space="0" w:color="auto"/>
              <w:left w:val="single" w:sz="6" w:space="0" w:color="auto"/>
              <w:bottom w:val="single" w:sz="6" w:space="0" w:color="auto"/>
              <w:right w:val="single" w:sz="6" w:space="0" w:color="auto"/>
            </w:tcBorders>
            <w:vAlign w:val="center"/>
            <w:hideMark/>
          </w:tcPr>
          <w:p w14:paraId="2D0E91B4"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Единица</w:t>
            </w:r>
            <w:r w:rsidRPr="00B379FA">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872F8"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 xml:space="preserve">Источник </w:t>
            </w:r>
            <w:r w:rsidRPr="00B379FA">
              <w:rPr>
                <w:rFonts w:ascii="Times New Roman" w:hAnsi="Times New Roman" w:cs="Times New Roman"/>
              </w:rPr>
              <w:br/>
              <w:t>информации</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5FFF"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2013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938D"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2014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360DD"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2015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D38E"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2016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BBD2F"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2017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5A2AC"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2018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E57DC"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2019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D4F50"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2020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89956"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2021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F5A06"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2022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D7397" w14:textId="77777777"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2023 год</w:t>
            </w:r>
          </w:p>
        </w:tc>
        <w:tc>
          <w:tcPr>
            <w:tcW w:w="0" w:type="auto"/>
            <w:tcBorders>
              <w:top w:val="single" w:sz="6" w:space="0" w:color="auto"/>
              <w:left w:val="single" w:sz="6" w:space="0" w:color="auto"/>
              <w:bottom w:val="single" w:sz="6" w:space="0" w:color="auto"/>
              <w:right w:val="single" w:sz="6" w:space="0" w:color="auto"/>
            </w:tcBorders>
          </w:tcPr>
          <w:p w14:paraId="15D3D32D" w14:textId="3E2BC39F"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2024 год</w:t>
            </w:r>
          </w:p>
        </w:tc>
        <w:tc>
          <w:tcPr>
            <w:tcW w:w="0" w:type="auto"/>
            <w:tcBorders>
              <w:top w:val="single" w:sz="6" w:space="0" w:color="auto"/>
              <w:left w:val="single" w:sz="6" w:space="0" w:color="auto"/>
              <w:bottom w:val="single" w:sz="6" w:space="0" w:color="auto"/>
              <w:right w:val="single" w:sz="6" w:space="0" w:color="auto"/>
            </w:tcBorders>
          </w:tcPr>
          <w:p w14:paraId="5D7D312E" w14:textId="227B275A"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2025 год</w:t>
            </w:r>
          </w:p>
        </w:tc>
        <w:tc>
          <w:tcPr>
            <w:tcW w:w="0" w:type="auto"/>
            <w:tcBorders>
              <w:top w:val="single" w:sz="6" w:space="0" w:color="auto"/>
              <w:left w:val="single" w:sz="6" w:space="0" w:color="auto"/>
              <w:bottom w:val="single" w:sz="6" w:space="0" w:color="auto"/>
              <w:right w:val="single" w:sz="6" w:space="0" w:color="auto"/>
            </w:tcBorders>
            <w:hideMark/>
          </w:tcPr>
          <w:p w14:paraId="3B0858C6" w14:textId="486172C8" w:rsidR="00906DFC" w:rsidRPr="00B379FA" w:rsidRDefault="00906DFC">
            <w:pPr>
              <w:pStyle w:val="ConsPlusNormal"/>
              <w:widowControl/>
              <w:ind w:firstLine="0"/>
              <w:jc w:val="center"/>
              <w:rPr>
                <w:rFonts w:ascii="Times New Roman" w:hAnsi="Times New Roman" w:cs="Times New Roman"/>
              </w:rPr>
            </w:pPr>
            <w:r w:rsidRPr="00B379FA">
              <w:rPr>
                <w:rFonts w:ascii="Times New Roman" w:hAnsi="Times New Roman" w:cs="Times New Roman"/>
              </w:rPr>
              <w:t>2030 год</w:t>
            </w:r>
          </w:p>
        </w:tc>
      </w:tr>
      <w:tr w:rsidR="00B379FA" w:rsidRPr="00B379FA" w14:paraId="54767C6B" w14:textId="77777777" w:rsidTr="00293DFC">
        <w:trPr>
          <w:cantSplit/>
          <w:trHeight w:val="240"/>
        </w:trPr>
        <w:tc>
          <w:tcPr>
            <w:tcW w:w="0" w:type="auto"/>
            <w:gridSpan w:val="18"/>
            <w:tcBorders>
              <w:top w:val="single" w:sz="6" w:space="0" w:color="auto"/>
              <w:left w:val="single" w:sz="6" w:space="0" w:color="auto"/>
              <w:bottom w:val="single" w:sz="6" w:space="0" w:color="auto"/>
              <w:right w:val="single" w:sz="6" w:space="0" w:color="auto"/>
            </w:tcBorders>
          </w:tcPr>
          <w:p w14:paraId="7258D1D3" w14:textId="26D49957" w:rsidR="00906DFC" w:rsidRPr="00B379FA" w:rsidRDefault="00906DFC">
            <w:pPr>
              <w:pStyle w:val="ConsPlusNormal"/>
              <w:widowControl/>
              <w:ind w:firstLine="0"/>
              <w:rPr>
                <w:rFonts w:ascii="Times New Roman" w:hAnsi="Times New Roman" w:cs="Times New Roman"/>
              </w:rPr>
            </w:pPr>
            <w:r w:rsidRPr="00B379FA">
              <w:rPr>
                <w:rFonts w:ascii="Times New Roman" w:hAnsi="Times New Roman" w:cs="Times New Roman"/>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и надзора за соблюдением бюджетного законодательства, а также повышения эффективности расходов районного бюджета</w:t>
            </w:r>
          </w:p>
        </w:tc>
      </w:tr>
      <w:tr w:rsidR="00034594" w:rsidRPr="00B379FA" w14:paraId="2A1B83A9" w14:textId="77777777" w:rsidTr="006C071B">
        <w:trPr>
          <w:cantSplit/>
          <w:trHeight w:val="360"/>
        </w:trPr>
        <w:tc>
          <w:tcPr>
            <w:tcW w:w="0" w:type="auto"/>
            <w:tcBorders>
              <w:top w:val="single" w:sz="6" w:space="0" w:color="auto"/>
              <w:left w:val="single" w:sz="6" w:space="0" w:color="auto"/>
              <w:bottom w:val="single" w:sz="6" w:space="0" w:color="auto"/>
              <w:right w:val="single" w:sz="6" w:space="0" w:color="auto"/>
            </w:tcBorders>
            <w:hideMark/>
          </w:tcPr>
          <w:p w14:paraId="608FFCF2" w14:textId="77777777" w:rsidR="00906DFC" w:rsidRPr="00B379FA" w:rsidRDefault="00906DFC" w:rsidP="00906DFC">
            <w:pPr>
              <w:pStyle w:val="ConsPlusNormal"/>
              <w:widowControl/>
              <w:ind w:firstLine="0"/>
              <w:jc w:val="center"/>
              <w:rPr>
                <w:rFonts w:ascii="Times New Roman" w:hAnsi="Times New Roman" w:cs="Times New Roman"/>
              </w:rPr>
            </w:pPr>
            <w:bookmarkStart w:id="4" w:name="_Hlk121220366"/>
            <w:r w:rsidRPr="00B379FA">
              <w:rPr>
                <w:rFonts w:ascii="Times New Roman" w:hAnsi="Times New Roman" w:cs="Times New Roman"/>
              </w:rPr>
              <w:t>1</w:t>
            </w:r>
          </w:p>
        </w:tc>
        <w:tc>
          <w:tcPr>
            <w:tcW w:w="3418" w:type="dxa"/>
            <w:tcBorders>
              <w:top w:val="single" w:sz="6" w:space="0" w:color="auto"/>
              <w:left w:val="single" w:sz="6" w:space="0" w:color="auto"/>
              <w:bottom w:val="single" w:sz="6" w:space="0" w:color="auto"/>
              <w:right w:val="single" w:sz="6" w:space="0" w:color="auto"/>
            </w:tcBorders>
            <w:hideMark/>
          </w:tcPr>
          <w:p w14:paraId="0EE7B538" w14:textId="0CFBD666" w:rsidR="00906DFC" w:rsidRPr="00B379FA" w:rsidRDefault="00906DFC" w:rsidP="00906DFC">
            <w:pPr>
              <w:pStyle w:val="ConsPlusNormal"/>
              <w:widowControl/>
              <w:ind w:firstLine="0"/>
              <w:rPr>
                <w:rFonts w:ascii="Times New Roman" w:hAnsi="Times New Roman" w:cs="Times New Roman"/>
              </w:rPr>
            </w:pPr>
            <w:r w:rsidRPr="00B379FA">
              <w:rPr>
                <w:rFonts w:ascii="Times New Roman" w:hAnsi="Times New Roman" w:cs="Times New Roman"/>
                <w:lang w:eastAsia="en-US"/>
              </w:rPr>
              <w:t xml:space="preserve">Доля расходов районного бюджета, формируемых в рамках муниципальных программ </w:t>
            </w:r>
            <w:r w:rsidR="00446800" w:rsidRPr="00B379FA">
              <w:rPr>
                <w:rFonts w:ascii="Times New Roman" w:hAnsi="Times New Roman" w:cs="Times New Roman"/>
                <w:lang w:eastAsia="en-US"/>
              </w:rPr>
              <w:t xml:space="preserve">Ачинского </w:t>
            </w:r>
            <w:r w:rsidRPr="00B379FA">
              <w:rPr>
                <w:rFonts w:ascii="Times New Roman" w:hAnsi="Times New Roman" w:cs="Times New Roman"/>
                <w:lang w:eastAsia="en-US"/>
              </w:rPr>
              <w:t>района;</w:t>
            </w:r>
          </w:p>
        </w:tc>
        <w:tc>
          <w:tcPr>
            <w:tcW w:w="1698" w:type="dxa"/>
            <w:tcBorders>
              <w:top w:val="single" w:sz="6" w:space="0" w:color="auto"/>
              <w:left w:val="single" w:sz="6" w:space="0" w:color="auto"/>
              <w:bottom w:val="single" w:sz="6" w:space="0" w:color="auto"/>
              <w:right w:val="single" w:sz="6" w:space="0" w:color="auto"/>
            </w:tcBorders>
            <w:hideMark/>
          </w:tcPr>
          <w:p w14:paraId="6A1FEEFF" w14:textId="77777777" w:rsidR="00906DFC" w:rsidRPr="00B379FA" w:rsidRDefault="00906DFC"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66209BAE" w14:textId="1BAC0B39" w:rsidR="00906DFC" w:rsidRPr="00B379FA" w:rsidRDefault="000C1BC5" w:rsidP="00906DFC">
            <w:pPr>
              <w:pStyle w:val="ConsPlusNormal"/>
              <w:widowControl/>
              <w:ind w:firstLine="0"/>
              <w:rPr>
                <w:rFonts w:ascii="Times New Roman" w:hAnsi="Times New Roman" w:cs="Times New Roman"/>
              </w:rPr>
            </w:pPr>
            <w:r w:rsidRPr="00B379FA">
              <w:rPr>
                <w:rFonts w:ascii="Times New Roman" w:hAnsi="Times New Roman" w:cs="Times New Roman"/>
              </w:rPr>
              <w:t>г</w:t>
            </w:r>
            <w:r w:rsidR="00906DFC" w:rsidRPr="00B379FA">
              <w:rPr>
                <w:rFonts w:ascii="Times New Roman" w:hAnsi="Times New Roman" w:cs="Times New Roman"/>
              </w:rPr>
              <w:t xml:space="preserve">одовой </w:t>
            </w:r>
            <w:r w:rsidR="00906DFC" w:rsidRPr="00B379FA">
              <w:rPr>
                <w:rFonts w:ascii="Times New Roman" w:hAnsi="Times New Roman" w:cs="Times New Roman"/>
              </w:rPr>
              <w:b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tcPr>
          <w:p w14:paraId="0C014365" w14:textId="2747C356"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47,3</w:t>
            </w:r>
          </w:p>
        </w:tc>
        <w:tc>
          <w:tcPr>
            <w:tcW w:w="0" w:type="auto"/>
            <w:tcBorders>
              <w:top w:val="single" w:sz="6" w:space="0" w:color="auto"/>
              <w:left w:val="single" w:sz="6" w:space="0" w:color="auto"/>
              <w:bottom w:val="single" w:sz="6" w:space="0" w:color="auto"/>
              <w:right w:val="single" w:sz="6" w:space="0" w:color="auto"/>
            </w:tcBorders>
          </w:tcPr>
          <w:p w14:paraId="278343B9" w14:textId="35368186"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95,3</w:t>
            </w:r>
          </w:p>
        </w:tc>
        <w:tc>
          <w:tcPr>
            <w:tcW w:w="0" w:type="auto"/>
            <w:tcBorders>
              <w:top w:val="single" w:sz="6" w:space="0" w:color="auto"/>
              <w:left w:val="single" w:sz="6" w:space="0" w:color="auto"/>
              <w:bottom w:val="single" w:sz="6" w:space="0" w:color="auto"/>
              <w:right w:val="single" w:sz="6" w:space="0" w:color="auto"/>
            </w:tcBorders>
          </w:tcPr>
          <w:p w14:paraId="71C9D55D" w14:textId="159A3098"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94,9</w:t>
            </w:r>
          </w:p>
        </w:tc>
        <w:tc>
          <w:tcPr>
            <w:tcW w:w="0" w:type="auto"/>
            <w:tcBorders>
              <w:top w:val="single" w:sz="6" w:space="0" w:color="auto"/>
              <w:left w:val="single" w:sz="6" w:space="0" w:color="auto"/>
              <w:bottom w:val="single" w:sz="6" w:space="0" w:color="auto"/>
              <w:right w:val="single" w:sz="6" w:space="0" w:color="auto"/>
            </w:tcBorders>
          </w:tcPr>
          <w:p w14:paraId="670B43B9" w14:textId="18654F3C"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95,8</w:t>
            </w:r>
          </w:p>
        </w:tc>
        <w:tc>
          <w:tcPr>
            <w:tcW w:w="0" w:type="auto"/>
            <w:tcBorders>
              <w:top w:val="single" w:sz="6" w:space="0" w:color="auto"/>
              <w:left w:val="single" w:sz="6" w:space="0" w:color="auto"/>
              <w:bottom w:val="single" w:sz="6" w:space="0" w:color="auto"/>
              <w:right w:val="single" w:sz="6" w:space="0" w:color="auto"/>
            </w:tcBorders>
          </w:tcPr>
          <w:p w14:paraId="363202A0" w14:textId="72CAF646"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96,3</w:t>
            </w:r>
          </w:p>
        </w:tc>
        <w:tc>
          <w:tcPr>
            <w:tcW w:w="0" w:type="auto"/>
            <w:tcBorders>
              <w:top w:val="single" w:sz="6" w:space="0" w:color="auto"/>
              <w:left w:val="single" w:sz="6" w:space="0" w:color="auto"/>
              <w:bottom w:val="single" w:sz="6" w:space="0" w:color="auto"/>
              <w:right w:val="single" w:sz="6" w:space="0" w:color="auto"/>
            </w:tcBorders>
          </w:tcPr>
          <w:p w14:paraId="379B759D" w14:textId="356F8FED"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96,2</w:t>
            </w:r>
          </w:p>
        </w:tc>
        <w:tc>
          <w:tcPr>
            <w:tcW w:w="0" w:type="auto"/>
            <w:tcBorders>
              <w:top w:val="single" w:sz="6" w:space="0" w:color="auto"/>
              <w:left w:val="single" w:sz="6" w:space="0" w:color="auto"/>
              <w:bottom w:val="single" w:sz="6" w:space="0" w:color="auto"/>
              <w:right w:val="single" w:sz="6" w:space="0" w:color="auto"/>
            </w:tcBorders>
          </w:tcPr>
          <w:p w14:paraId="61FBD86E" w14:textId="367A510B"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94,5</w:t>
            </w:r>
          </w:p>
        </w:tc>
        <w:tc>
          <w:tcPr>
            <w:tcW w:w="0" w:type="auto"/>
            <w:tcBorders>
              <w:top w:val="single" w:sz="6" w:space="0" w:color="auto"/>
              <w:left w:val="single" w:sz="6" w:space="0" w:color="auto"/>
              <w:bottom w:val="single" w:sz="6" w:space="0" w:color="auto"/>
              <w:right w:val="single" w:sz="6" w:space="0" w:color="auto"/>
            </w:tcBorders>
          </w:tcPr>
          <w:p w14:paraId="15AAF058" w14:textId="19D16352"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95,7</w:t>
            </w:r>
          </w:p>
        </w:tc>
        <w:tc>
          <w:tcPr>
            <w:tcW w:w="0" w:type="auto"/>
            <w:tcBorders>
              <w:top w:val="single" w:sz="6" w:space="0" w:color="auto"/>
              <w:left w:val="single" w:sz="6" w:space="0" w:color="auto"/>
              <w:bottom w:val="single" w:sz="6" w:space="0" w:color="auto"/>
              <w:right w:val="single" w:sz="6" w:space="0" w:color="auto"/>
            </w:tcBorders>
          </w:tcPr>
          <w:p w14:paraId="59D32786" w14:textId="38B37BB2" w:rsidR="00906DFC" w:rsidRPr="00B379FA" w:rsidRDefault="00AD437A" w:rsidP="00906DFC">
            <w:pPr>
              <w:pStyle w:val="ConsPlusNormal"/>
              <w:widowControl/>
              <w:ind w:firstLine="0"/>
              <w:jc w:val="center"/>
              <w:rPr>
                <w:rFonts w:ascii="Times New Roman" w:hAnsi="Times New Roman" w:cs="Times New Roman"/>
              </w:rPr>
            </w:pPr>
            <w:r w:rsidRPr="00B379FA">
              <w:rPr>
                <w:rFonts w:ascii="Times New Roman" w:hAnsi="Times New Roman" w:cs="Times New Roman"/>
              </w:rPr>
              <w:t>92,0</w:t>
            </w:r>
          </w:p>
        </w:tc>
        <w:tc>
          <w:tcPr>
            <w:tcW w:w="0" w:type="auto"/>
            <w:tcBorders>
              <w:top w:val="single" w:sz="6" w:space="0" w:color="auto"/>
              <w:left w:val="single" w:sz="6" w:space="0" w:color="auto"/>
              <w:bottom w:val="single" w:sz="6" w:space="0" w:color="auto"/>
              <w:right w:val="single" w:sz="6" w:space="0" w:color="auto"/>
            </w:tcBorders>
            <w:hideMark/>
          </w:tcPr>
          <w:p w14:paraId="14A02B6E" w14:textId="77777777" w:rsidR="00906DFC" w:rsidRPr="00B379FA" w:rsidRDefault="00906DFC" w:rsidP="00906DFC">
            <w:pPr>
              <w:pStyle w:val="ConsPlusNormal"/>
              <w:widowControl/>
              <w:ind w:firstLine="0"/>
              <w:jc w:val="center"/>
              <w:rPr>
                <w:rFonts w:ascii="Times New Roman" w:hAnsi="Times New Roman" w:cs="Times New Roman"/>
              </w:rPr>
            </w:pPr>
            <w:r w:rsidRPr="00B379FA">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5FAED614" w14:textId="77777777" w:rsidR="00906DFC" w:rsidRPr="00B379FA" w:rsidRDefault="00906DFC" w:rsidP="00906DFC">
            <w:pPr>
              <w:pStyle w:val="ConsPlusNormal"/>
              <w:widowControl/>
              <w:ind w:firstLine="0"/>
              <w:jc w:val="center"/>
              <w:rPr>
                <w:rFonts w:ascii="Times New Roman" w:hAnsi="Times New Roman" w:cs="Times New Roman"/>
              </w:rPr>
            </w:pPr>
            <w:r w:rsidRPr="00B379FA">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tcPr>
          <w:p w14:paraId="2B20CEF3" w14:textId="2F87C05A" w:rsidR="00906DFC" w:rsidRPr="00B379FA" w:rsidRDefault="00906DFC" w:rsidP="00906DFC">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tcPr>
          <w:p w14:paraId="256AC2AA" w14:textId="7EA7A5DF" w:rsidR="00906DFC" w:rsidRPr="00B379FA" w:rsidRDefault="00906DFC" w:rsidP="00906DFC">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5157A32B" w14:textId="5F8C5376" w:rsidR="00906DFC" w:rsidRPr="00B379FA" w:rsidRDefault="00906DFC" w:rsidP="00906DFC">
            <w:pPr>
              <w:pStyle w:val="ConsPlusNormal"/>
              <w:widowControl/>
              <w:ind w:firstLine="0"/>
              <w:jc w:val="center"/>
              <w:rPr>
                <w:rFonts w:ascii="Times New Roman" w:hAnsi="Times New Roman" w:cs="Times New Roman"/>
              </w:rPr>
            </w:pPr>
            <w:r w:rsidRPr="00B379FA">
              <w:rPr>
                <w:rFonts w:ascii="Times New Roman" w:hAnsi="Times New Roman" w:cs="Times New Roman"/>
                <w:lang w:eastAsia="en-US"/>
              </w:rPr>
              <w:t>не менее 90%</w:t>
            </w:r>
          </w:p>
        </w:tc>
      </w:tr>
      <w:tr w:rsidR="00034594" w:rsidRPr="00B379FA" w14:paraId="7B459378" w14:textId="77777777" w:rsidTr="006C071B">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7C96B877" w14:textId="07A74958" w:rsidR="00E1304D" w:rsidRPr="00B379FA" w:rsidRDefault="006C071B" w:rsidP="00E1304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418" w:type="dxa"/>
            <w:tcBorders>
              <w:top w:val="single" w:sz="6" w:space="0" w:color="auto"/>
              <w:left w:val="single" w:sz="6" w:space="0" w:color="auto"/>
              <w:bottom w:val="single" w:sz="6" w:space="0" w:color="auto"/>
              <w:right w:val="single" w:sz="6" w:space="0" w:color="auto"/>
            </w:tcBorders>
            <w:hideMark/>
          </w:tcPr>
          <w:p w14:paraId="3D2FB7C6" w14:textId="55536880" w:rsidR="00E1304D" w:rsidRPr="00B379FA" w:rsidRDefault="00E1304D" w:rsidP="00E1304D">
            <w:pPr>
              <w:autoSpaceDE w:val="0"/>
              <w:autoSpaceDN w:val="0"/>
              <w:adjustRightInd w:val="0"/>
              <w:spacing w:after="0" w:line="240" w:lineRule="auto"/>
              <w:rPr>
                <w:rFonts w:ascii="Times New Roman" w:hAnsi="Times New Roman"/>
                <w:sz w:val="20"/>
                <w:szCs w:val="20"/>
              </w:rPr>
            </w:pPr>
            <w:r w:rsidRPr="00B379FA">
              <w:rPr>
                <w:rFonts w:ascii="Times New Roman" w:hAnsi="Times New Roman"/>
                <w:sz w:val="20"/>
                <w:szCs w:val="20"/>
              </w:rPr>
              <w:t>Обеспечение исполнения расходных обязательств района (</w:t>
            </w:r>
            <w:r>
              <w:rPr>
                <w:rFonts w:ascii="Times New Roman" w:hAnsi="Times New Roman"/>
                <w:sz w:val="20"/>
                <w:szCs w:val="20"/>
              </w:rPr>
              <w:t>за исключением</w:t>
            </w:r>
            <w:r w:rsidRPr="00B379FA">
              <w:rPr>
                <w:rFonts w:ascii="Times New Roman" w:hAnsi="Times New Roman"/>
                <w:sz w:val="20"/>
                <w:szCs w:val="20"/>
              </w:rPr>
              <w:t xml:space="preserve"> безвозмездных поступлений)</w:t>
            </w:r>
          </w:p>
        </w:tc>
        <w:tc>
          <w:tcPr>
            <w:tcW w:w="1698" w:type="dxa"/>
            <w:tcBorders>
              <w:top w:val="single" w:sz="6" w:space="0" w:color="auto"/>
              <w:left w:val="single" w:sz="6" w:space="0" w:color="auto"/>
              <w:bottom w:val="single" w:sz="6" w:space="0" w:color="auto"/>
              <w:right w:val="single" w:sz="6" w:space="0" w:color="auto"/>
            </w:tcBorders>
            <w:hideMark/>
          </w:tcPr>
          <w:p w14:paraId="6AA9FB39"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1617A0D0" w14:textId="7915739E"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rPr>
              <w:t xml:space="preserve">годовой </w:t>
            </w:r>
            <w:r w:rsidRPr="00B379FA">
              <w:rPr>
                <w:rFonts w:ascii="Times New Roman" w:hAnsi="Times New Roman" w:cs="Times New Roman"/>
              </w:rPr>
              <w:b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tcPr>
          <w:p w14:paraId="2380FCA5" w14:textId="56715CD5"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95,7</w:t>
            </w:r>
          </w:p>
        </w:tc>
        <w:tc>
          <w:tcPr>
            <w:tcW w:w="0" w:type="auto"/>
            <w:tcBorders>
              <w:top w:val="single" w:sz="6" w:space="0" w:color="auto"/>
              <w:left w:val="single" w:sz="6" w:space="0" w:color="auto"/>
              <w:bottom w:val="single" w:sz="6" w:space="0" w:color="auto"/>
              <w:right w:val="single" w:sz="6" w:space="0" w:color="auto"/>
            </w:tcBorders>
          </w:tcPr>
          <w:p w14:paraId="2668F872" w14:textId="54A8DB0F"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93,3</w:t>
            </w:r>
          </w:p>
        </w:tc>
        <w:tc>
          <w:tcPr>
            <w:tcW w:w="0" w:type="auto"/>
            <w:tcBorders>
              <w:top w:val="single" w:sz="6" w:space="0" w:color="auto"/>
              <w:left w:val="single" w:sz="6" w:space="0" w:color="auto"/>
              <w:bottom w:val="single" w:sz="6" w:space="0" w:color="auto"/>
              <w:right w:val="single" w:sz="6" w:space="0" w:color="auto"/>
            </w:tcBorders>
          </w:tcPr>
          <w:p w14:paraId="240FF13A" w14:textId="48E70B0E"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93,9</w:t>
            </w:r>
          </w:p>
        </w:tc>
        <w:tc>
          <w:tcPr>
            <w:tcW w:w="0" w:type="auto"/>
            <w:tcBorders>
              <w:top w:val="single" w:sz="6" w:space="0" w:color="auto"/>
              <w:left w:val="single" w:sz="6" w:space="0" w:color="auto"/>
              <w:bottom w:val="single" w:sz="6" w:space="0" w:color="auto"/>
              <w:right w:val="single" w:sz="6" w:space="0" w:color="auto"/>
            </w:tcBorders>
          </w:tcPr>
          <w:p w14:paraId="12A6004F" w14:textId="18698B63"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96,0</w:t>
            </w:r>
          </w:p>
        </w:tc>
        <w:tc>
          <w:tcPr>
            <w:tcW w:w="0" w:type="auto"/>
            <w:tcBorders>
              <w:top w:val="single" w:sz="6" w:space="0" w:color="auto"/>
              <w:left w:val="single" w:sz="6" w:space="0" w:color="auto"/>
              <w:bottom w:val="single" w:sz="6" w:space="0" w:color="auto"/>
              <w:right w:val="single" w:sz="6" w:space="0" w:color="auto"/>
            </w:tcBorders>
          </w:tcPr>
          <w:p w14:paraId="0566A00F" w14:textId="47550793"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93,8</w:t>
            </w:r>
          </w:p>
        </w:tc>
        <w:tc>
          <w:tcPr>
            <w:tcW w:w="0" w:type="auto"/>
            <w:tcBorders>
              <w:top w:val="single" w:sz="6" w:space="0" w:color="auto"/>
              <w:left w:val="single" w:sz="6" w:space="0" w:color="auto"/>
              <w:bottom w:val="single" w:sz="6" w:space="0" w:color="auto"/>
              <w:right w:val="single" w:sz="6" w:space="0" w:color="auto"/>
            </w:tcBorders>
          </w:tcPr>
          <w:p w14:paraId="4D170C42" w14:textId="604FBE52"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81,2</w:t>
            </w:r>
          </w:p>
        </w:tc>
        <w:tc>
          <w:tcPr>
            <w:tcW w:w="0" w:type="auto"/>
            <w:tcBorders>
              <w:top w:val="single" w:sz="6" w:space="0" w:color="auto"/>
              <w:left w:val="single" w:sz="6" w:space="0" w:color="auto"/>
              <w:bottom w:val="single" w:sz="6" w:space="0" w:color="auto"/>
              <w:right w:val="single" w:sz="6" w:space="0" w:color="auto"/>
            </w:tcBorders>
          </w:tcPr>
          <w:p w14:paraId="083E0B49" w14:textId="2F50778C"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91,0</w:t>
            </w:r>
          </w:p>
        </w:tc>
        <w:tc>
          <w:tcPr>
            <w:tcW w:w="0" w:type="auto"/>
            <w:tcBorders>
              <w:top w:val="single" w:sz="6" w:space="0" w:color="auto"/>
              <w:left w:val="single" w:sz="6" w:space="0" w:color="auto"/>
              <w:bottom w:val="single" w:sz="6" w:space="0" w:color="auto"/>
              <w:right w:val="single" w:sz="6" w:space="0" w:color="auto"/>
            </w:tcBorders>
          </w:tcPr>
          <w:p w14:paraId="4F4391B0" w14:textId="4C09BA4C"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76,4</w:t>
            </w:r>
          </w:p>
        </w:tc>
        <w:tc>
          <w:tcPr>
            <w:tcW w:w="0" w:type="auto"/>
            <w:tcBorders>
              <w:top w:val="single" w:sz="6" w:space="0" w:color="auto"/>
              <w:left w:val="single" w:sz="6" w:space="0" w:color="auto"/>
              <w:bottom w:val="single" w:sz="6" w:space="0" w:color="auto"/>
              <w:right w:val="single" w:sz="6" w:space="0" w:color="auto"/>
            </w:tcBorders>
          </w:tcPr>
          <w:p w14:paraId="6E38E02E" w14:textId="18593863"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74,3</w:t>
            </w:r>
          </w:p>
        </w:tc>
        <w:tc>
          <w:tcPr>
            <w:tcW w:w="0" w:type="auto"/>
            <w:tcBorders>
              <w:top w:val="single" w:sz="6" w:space="0" w:color="auto"/>
              <w:left w:val="single" w:sz="6" w:space="0" w:color="auto"/>
              <w:bottom w:val="single" w:sz="6" w:space="0" w:color="auto"/>
              <w:right w:val="single" w:sz="6" w:space="0" w:color="auto"/>
            </w:tcBorders>
            <w:hideMark/>
          </w:tcPr>
          <w:p w14:paraId="16FD3D59" w14:textId="53124D18"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0C2743E5" w14:textId="13AEB70D"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tcPr>
          <w:p w14:paraId="100123F1" w14:textId="16FFF9CF"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tcPr>
          <w:p w14:paraId="16F2C954" w14:textId="4BBD0E44"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59646362" w14:textId="592A1888"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lang w:eastAsia="en-US"/>
              </w:rPr>
              <w:t>не менее 90%</w:t>
            </w:r>
          </w:p>
        </w:tc>
      </w:tr>
      <w:tr w:rsidR="00034594" w:rsidRPr="00B379FA" w14:paraId="75A0C742" w14:textId="77777777" w:rsidTr="006C071B">
        <w:trPr>
          <w:cantSplit/>
          <w:trHeight w:val="240"/>
        </w:trPr>
        <w:tc>
          <w:tcPr>
            <w:tcW w:w="0" w:type="auto"/>
            <w:tcBorders>
              <w:top w:val="single" w:sz="6" w:space="0" w:color="auto"/>
              <w:left w:val="single" w:sz="6" w:space="0" w:color="auto"/>
              <w:bottom w:val="single" w:sz="6" w:space="0" w:color="auto"/>
              <w:right w:val="single" w:sz="6" w:space="0" w:color="auto"/>
            </w:tcBorders>
          </w:tcPr>
          <w:p w14:paraId="0088289D" w14:textId="43DF6152" w:rsidR="00835C50" w:rsidRDefault="006C071B" w:rsidP="00835C50">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418" w:type="dxa"/>
            <w:tcBorders>
              <w:top w:val="single" w:sz="6" w:space="0" w:color="auto"/>
              <w:left w:val="single" w:sz="6" w:space="0" w:color="auto"/>
              <w:bottom w:val="single" w:sz="6" w:space="0" w:color="auto"/>
              <w:right w:val="single" w:sz="6" w:space="0" w:color="auto"/>
            </w:tcBorders>
          </w:tcPr>
          <w:p w14:paraId="028AB6D3" w14:textId="14CFA959" w:rsidR="00835C50" w:rsidRPr="00B379FA" w:rsidRDefault="00835C50" w:rsidP="00835C50">
            <w:pPr>
              <w:pStyle w:val="ConsPlusNormal"/>
              <w:widowControl/>
              <w:ind w:firstLine="0"/>
              <w:rPr>
                <w:rFonts w:ascii="Times New Roman" w:hAnsi="Times New Roman" w:cs="Times New Roman"/>
                <w:lang w:eastAsia="en-US"/>
              </w:rPr>
            </w:pPr>
            <w:r w:rsidRPr="00E1304D">
              <w:rPr>
                <w:rFonts w:ascii="Times New Roman" w:hAnsi="Times New Roman" w:cs="Times New Roman"/>
                <w:lang w:eastAsia="en-US"/>
              </w:rPr>
              <w:t xml:space="preserve">Степень качества управления </w:t>
            </w:r>
            <w:r>
              <w:rPr>
                <w:rFonts w:ascii="Times New Roman" w:hAnsi="Times New Roman" w:cs="Times New Roman"/>
                <w:lang w:eastAsia="en-US"/>
              </w:rPr>
              <w:t>муниципальным</w:t>
            </w:r>
            <w:r w:rsidRPr="00E1304D">
              <w:rPr>
                <w:rFonts w:ascii="Times New Roman" w:hAnsi="Times New Roman" w:cs="Times New Roman"/>
                <w:lang w:eastAsia="en-US"/>
              </w:rPr>
              <w:t xml:space="preserve">и финансами, присвоенная </w:t>
            </w:r>
            <w:r>
              <w:rPr>
                <w:rFonts w:ascii="Times New Roman" w:hAnsi="Times New Roman" w:cs="Times New Roman"/>
                <w:lang w:eastAsia="en-US"/>
              </w:rPr>
              <w:t>Ачинскому району</w:t>
            </w:r>
            <w:r w:rsidRPr="00E1304D">
              <w:rPr>
                <w:rFonts w:ascii="Times New Roman" w:hAnsi="Times New Roman" w:cs="Times New Roman"/>
                <w:lang w:eastAsia="en-US"/>
              </w:rPr>
              <w:t xml:space="preserve"> по результатам комплексной оценки качества управления </w:t>
            </w:r>
            <w:r>
              <w:rPr>
                <w:rFonts w:ascii="Times New Roman" w:hAnsi="Times New Roman" w:cs="Times New Roman"/>
                <w:lang w:eastAsia="en-US"/>
              </w:rPr>
              <w:t>муниципальными</w:t>
            </w:r>
            <w:r w:rsidRPr="00E1304D">
              <w:rPr>
                <w:rFonts w:ascii="Times New Roman" w:hAnsi="Times New Roman" w:cs="Times New Roman"/>
                <w:lang w:eastAsia="en-US"/>
              </w:rPr>
              <w:t xml:space="preserve"> финансами</w:t>
            </w:r>
            <w:r>
              <w:rPr>
                <w:rFonts w:ascii="Times New Roman" w:hAnsi="Times New Roman" w:cs="Times New Roman"/>
                <w:lang w:eastAsia="en-US"/>
              </w:rPr>
              <w:t>, в соответствии с приказом Министерства Финансов Красноярского края от 31.01.2014 № 10</w:t>
            </w:r>
          </w:p>
        </w:tc>
        <w:tc>
          <w:tcPr>
            <w:tcW w:w="1698" w:type="dxa"/>
            <w:tcBorders>
              <w:top w:val="single" w:sz="6" w:space="0" w:color="auto"/>
              <w:left w:val="single" w:sz="6" w:space="0" w:color="auto"/>
              <w:bottom w:val="single" w:sz="6" w:space="0" w:color="auto"/>
              <w:right w:val="single" w:sz="6" w:space="0" w:color="auto"/>
            </w:tcBorders>
          </w:tcPr>
          <w:p w14:paraId="1E948171" w14:textId="1A8A3005" w:rsidR="00835C50" w:rsidRPr="00B379FA" w:rsidRDefault="00835C50" w:rsidP="00835C50">
            <w:pPr>
              <w:pStyle w:val="ConsPlusNormal"/>
              <w:widowControl/>
              <w:ind w:firstLine="0"/>
              <w:jc w:val="center"/>
              <w:rPr>
                <w:rFonts w:ascii="Times New Roman" w:hAnsi="Times New Roman" w:cs="Times New Roman"/>
              </w:rPr>
            </w:pPr>
            <w:r>
              <w:rPr>
                <w:rFonts w:ascii="Times New Roman" w:hAnsi="Times New Roman" w:cs="Times New Roman"/>
              </w:rPr>
              <w:t>степень</w:t>
            </w:r>
          </w:p>
        </w:tc>
        <w:tc>
          <w:tcPr>
            <w:tcW w:w="0" w:type="auto"/>
            <w:tcBorders>
              <w:top w:val="single" w:sz="6" w:space="0" w:color="auto"/>
              <w:left w:val="single" w:sz="6" w:space="0" w:color="auto"/>
              <w:bottom w:val="single" w:sz="6" w:space="0" w:color="auto"/>
              <w:right w:val="single" w:sz="6" w:space="0" w:color="auto"/>
            </w:tcBorders>
          </w:tcPr>
          <w:p w14:paraId="42368149" w14:textId="2E662830" w:rsidR="00835C50" w:rsidRPr="00B379FA" w:rsidRDefault="00835C50" w:rsidP="00835C50">
            <w:pPr>
              <w:pStyle w:val="ConsPlusNormal"/>
              <w:widowControl/>
              <w:ind w:firstLine="0"/>
              <w:rPr>
                <w:rFonts w:ascii="Times New Roman" w:hAnsi="Times New Roman" w:cs="Times New Roman"/>
              </w:rPr>
            </w:pPr>
            <w:r>
              <w:rPr>
                <w:rFonts w:ascii="Times New Roman" w:hAnsi="Times New Roman" w:cs="Times New Roman"/>
              </w:rPr>
              <w:t>итоговый мониторинг Министерства финансов Красноярского края</w:t>
            </w:r>
          </w:p>
        </w:tc>
        <w:tc>
          <w:tcPr>
            <w:tcW w:w="0" w:type="auto"/>
            <w:tcBorders>
              <w:top w:val="single" w:sz="6" w:space="0" w:color="auto"/>
              <w:left w:val="single" w:sz="6" w:space="0" w:color="auto"/>
              <w:bottom w:val="single" w:sz="6" w:space="0" w:color="auto"/>
              <w:right w:val="single" w:sz="6" w:space="0" w:color="auto"/>
            </w:tcBorders>
          </w:tcPr>
          <w:p w14:paraId="400AA5AC" w14:textId="54F61107" w:rsidR="00835C50" w:rsidRPr="00835C50" w:rsidRDefault="00835C50" w:rsidP="00835C50">
            <w:pPr>
              <w:pStyle w:val="ConsPlusNormal"/>
              <w:widowControl/>
              <w:ind w:firstLine="0"/>
              <w:jc w:val="center"/>
              <w:rPr>
                <w:rFonts w:ascii="Times New Roman" w:hAnsi="Times New Roman" w:cs="Times New Roman"/>
              </w:rPr>
            </w:pPr>
            <w:r w:rsidRPr="00835C50">
              <w:rPr>
                <w:rFonts w:ascii="Times New Roman" w:hAnsi="Times New Roman" w:cs="Times New Roman"/>
                <w:lang w:val="en-US"/>
              </w:rPr>
              <w:t>III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7382990A" w14:textId="7EF80A9D" w:rsidR="00835C50" w:rsidRPr="00835C50" w:rsidRDefault="00835C50" w:rsidP="00835C50">
            <w:pPr>
              <w:pStyle w:val="ConsPlusNormal"/>
              <w:widowControl/>
              <w:ind w:firstLine="0"/>
              <w:jc w:val="center"/>
              <w:rPr>
                <w:rFonts w:ascii="Times New Roman" w:hAnsi="Times New Roman" w:cs="Times New Roman"/>
              </w:rPr>
            </w:pPr>
            <w:r w:rsidRPr="00835C50">
              <w:rPr>
                <w:rFonts w:ascii="Times New Roman" w:hAnsi="Times New Roman" w:cs="Times New Roman"/>
                <w:lang w:val="en-US"/>
              </w:rPr>
              <w:t>III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74360180" w14:textId="0CBC1768" w:rsidR="00835C50" w:rsidRPr="00835C50" w:rsidRDefault="00835C50" w:rsidP="00835C50">
            <w:pPr>
              <w:pStyle w:val="ConsPlusNormal"/>
              <w:widowControl/>
              <w:ind w:firstLine="0"/>
              <w:jc w:val="center"/>
              <w:rPr>
                <w:rFonts w:ascii="Times New Roman" w:hAnsi="Times New Roman" w:cs="Times New Roman"/>
              </w:rPr>
            </w:pPr>
            <w:r w:rsidRPr="00835C50">
              <w:rPr>
                <w:rFonts w:ascii="Times New Roman" w:hAnsi="Times New Roman" w:cs="Times New Roman"/>
                <w:lang w:val="en-US"/>
              </w:rPr>
              <w:t>III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56E488DB" w14:textId="26DAB9B0" w:rsidR="00835C50" w:rsidRPr="00835C50" w:rsidRDefault="00835C50" w:rsidP="00835C50">
            <w:pPr>
              <w:pStyle w:val="ConsPlusNormal"/>
              <w:widowControl/>
              <w:ind w:firstLine="0"/>
              <w:jc w:val="center"/>
              <w:rPr>
                <w:rFonts w:ascii="Times New Roman" w:hAnsi="Times New Roman" w:cs="Times New Roman"/>
              </w:rPr>
            </w:pPr>
            <w:r w:rsidRPr="00835C50">
              <w:rPr>
                <w:rFonts w:ascii="Times New Roman" w:hAnsi="Times New Roman" w:cs="Times New Roman"/>
                <w:lang w:val="en-US"/>
              </w:rPr>
              <w:t>III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18630F0E" w14:textId="4CAC8B6C" w:rsidR="00835C50" w:rsidRPr="00835C50" w:rsidRDefault="00835C50" w:rsidP="00835C50">
            <w:pPr>
              <w:pStyle w:val="ConsPlusNormal"/>
              <w:widowControl/>
              <w:ind w:firstLine="0"/>
              <w:jc w:val="center"/>
              <w:rPr>
                <w:rFonts w:ascii="Times New Roman" w:hAnsi="Times New Roman" w:cs="Times New Roman"/>
                <w:lang w:val="en-US"/>
              </w:rPr>
            </w:pPr>
            <w:r w:rsidRPr="00835C50">
              <w:rPr>
                <w:rFonts w:ascii="Times New Roman" w:hAnsi="Times New Roman" w:cs="Times New Roman"/>
                <w:lang w:val="en-US"/>
              </w:rPr>
              <w:t>III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2B45493B" w14:textId="126D9AE2" w:rsidR="00835C50" w:rsidRPr="00835C50" w:rsidRDefault="00835C50" w:rsidP="00835C50">
            <w:pPr>
              <w:pStyle w:val="ConsPlusNormal"/>
              <w:widowControl/>
              <w:ind w:firstLine="0"/>
              <w:jc w:val="center"/>
              <w:rPr>
                <w:rFonts w:ascii="Times New Roman" w:hAnsi="Times New Roman" w:cs="Times New Roman"/>
                <w:lang w:val="en-US"/>
              </w:rPr>
            </w:pPr>
            <w:r w:rsidRPr="00835C50">
              <w:rPr>
                <w:rFonts w:ascii="Times New Roman" w:hAnsi="Times New Roman" w:cs="Times New Roman"/>
                <w:lang w:val="en-US"/>
              </w:rPr>
              <w:t>III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1C17184E" w14:textId="56C8BFAA" w:rsidR="00835C50" w:rsidRPr="00835C50" w:rsidRDefault="00835C50" w:rsidP="00835C50">
            <w:pPr>
              <w:pStyle w:val="ConsPlusNormal"/>
              <w:widowControl/>
              <w:ind w:firstLine="0"/>
              <w:jc w:val="center"/>
              <w:rPr>
                <w:rFonts w:ascii="Times New Roman" w:hAnsi="Times New Roman" w:cs="Times New Roman"/>
                <w:lang w:val="en-US"/>
              </w:rPr>
            </w:pPr>
            <w:r w:rsidRPr="00835C50">
              <w:rPr>
                <w:rFonts w:ascii="Times New Roman" w:hAnsi="Times New Roman" w:cs="Times New Roman"/>
                <w:lang w:val="en-US"/>
              </w:rPr>
              <w:t>III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3D0C20D5" w14:textId="00FA6928" w:rsidR="00835C50" w:rsidRPr="00835C50" w:rsidRDefault="00835C50" w:rsidP="00835C50">
            <w:pPr>
              <w:pStyle w:val="ConsPlusNormal"/>
              <w:widowControl/>
              <w:ind w:firstLine="0"/>
              <w:jc w:val="center"/>
              <w:rPr>
                <w:rFonts w:ascii="Times New Roman" w:hAnsi="Times New Roman" w:cs="Times New Roman"/>
                <w:lang w:val="en-US"/>
              </w:rPr>
            </w:pPr>
            <w:r w:rsidRPr="00835C50">
              <w:rPr>
                <w:rFonts w:ascii="Times New Roman" w:hAnsi="Times New Roman" w:cs="Times New Roman"/>
                <w:lang w:val="en-US"/>
              </w:rPr>
              <w:t>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15546393" w14:textId="21A0D237" w:rsidR="00835C50" w:rsidRPr="00835C50" w:rsidRDefault="00835C50" w:rsidP="00835C50">
            <w:pPr>
              <w:pStyle w:val="ConsPlusNormal"/>
              <w:widowControl/>
              <w:ind w:firstLine="0"/>
              <w:jc w:val="center"/>
              <w:rPr>
                <w:rFonts w:ascii="Times New Roman" w:hAnsi="Times New Roman" w:cs="Times New Roman"/>
                <w:lang w:val="en-US"/>
              </w:rPr>
            </w:pPr>
            <w:r w:rsidRPr="00835C50">
              <w:rPr>
                <w:rFonts w:ascii="Times New Roman" w:hAnsi="Times New Roman" w:cs="Times New Roman"/>
                <w:lang w:val="en-US"/>
              </w:rPr>
              <w:t>II</w:t>
            </w:r>
            <w:r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617CA9DC" w14:textId="267A1E37" w:rsidR="00835C50" w:rsidRPr="00835C50" w:rsidRDefault="00475549" w:rsidP="00835C50">
            <w:pPr>
              <w:pStyle w:val="ConsPlusNormal"/>
              <w:widowControl/>
              <w:ind w:firstLine="0"/>
              <w:jc w:val="center"/>
              <w:rPr>
                <w:rFonts w:ascii="Times New Roman" w:hAnsi="Times New Roman" w:cs="Times New Roman"/>
                <w:lang w:val="en-US"/>
              </w:rPr>
            </w:pPr>
            <w:r>
              <w:rPr>
                <w:rFonts w:ascii="Times New Roman" w:hAnsi="Times New Roman" w:cs="Times New Roman"/>
              </w:rPr>
              <w:t>=</w:t>
            </w:r>
            <w:r w:rsidR="00835C50" w:rsidRPr="00835C50">
              <w:rPr>
                <w:rFonts w:ascii="Times New Roman" w:hAnsi="Times New Roman" w:cs="Times New Roman"/>
                <w:lang w:val="en-US"/>
              </w:rPr>
              <w:t>II</w:t>
            </w:r>
          </w:p>
        </w:tc>
        <w:tc>
          <w:tcPr>
            <w:tcW w:w="0" w:type="auto"/>
            <w:tcBorders>
              <w:top w:val="single" w:sz="6" w:space="0" w:color="auto"/>
              <w:left w:val="single" w:sz="6" w:space="0" w:color="auto"/>
              <w:bottom w:val="single" w:sz="6" w:space="0" w:color="auto"/>
              <w:right w:val="single" w:sz="6" w:space="0" w:color="auto"/>
            </w:tcBorders>
          </w:tcPr>
          <w:p w14:paraId="068D4440" w14:textId="35E5F9C6" w:rsidR="00835C50" w:rsidRPr="00835C50" w:rsidRDefault="00475549" w:rsidP="00835C50">
            <w:pPr>
              <w:pStyle w:val="ConsPlusNormal"/>
              <w:widowControl/>
              <w:ind w:firstLine="0"/>
              <w:jc w:val="center"/>
              <w:rPr>
                <w:rFonts w:ascii="Times New Roman" w:hAnsi="Times New Roman" w:cs="Times New Roman"/>
                <w:lang w:eastAsia="en-US"/>
              </w:rPr>
            </w:pPr>
            <w:r>
              <w:rPr>
                <w:rFonts w:ascii="Times New Roman" w:hAnsi="Times New Roman" w:cs="Times New Roman"/>
              </w:rPr>
              <w:t>=</w:t>
            </w:r>
            <w:r w:rsidR="00835C50" w:rsidRPr="00835C50">
              <w:rPr>
                <w:rFonts w:ascii="Times New Roman" w:hAnsi="Times New Roman" w:cs="Times New Roman"/>
                <w:lang w:val="en-US"/>
              </w:rPr>
              <w:t>II</w:t>
            </w:r>
            <w:r w:rsidR="00835C50"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7480113B" w14:textId="52ABF9F2" w:rsidR="00835C50" w:rsidRPr="00835C50" w:rsidRDefault="00475549" w:rsidP="00835C50">
            <w:pPr>
              <w:pStyle w:val="ConsPlusNormal"/>
              <w:widowControl/>
              <w:ind w:firstLine="0"/>
              <w:jc w:val="center"/>
              <w:rPr>
                <w:rFonts w:ascii="Times New Roman" w:hAnsi="Times New Roman" w:cs="Times New Roman"/>
                <w:lang w:eastAsia="en-US"/>
              </w:rPr>
            </w:pPr>
            <w:r>
              <w:rPr>
                <w:rFonts w:ascii="Times New Roman" w:hAnsi="Times New Roman" w:cs="Times New Roman"/>
              </w:rPr>
              <w:t>=</w:t>
            </w:r>
            <w:r w:rsidR="00835C50" w:rsidRPr="00835C50">
              <w:rPr>
                <w:rFonts w:ascii="Times New Roman" w:hAnsi="Times New Roman" w:cs="Times New Roman"/>
                <w:lang w:val="en-US"/>
              </w:rPr>
              <w:t>II</w:t>
            </w:r>
            <w:r w:rsidR="00835C50"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7021F74C" w14:textId="2AA08AAA" w:rsidR="00835C50" w:rsidRPr="00835C50" w:rsidRDefault="00475549" w:rsidP="00835C50">
            <w:pPr>
              <w:pStyle w:val="ConsPlusNormal"/>
              <w:widowControl/>
              <w:ind w:firstLine="0"/>
              <w:jc w:val="center"/>
              <w:rPr>
                <w:rFonts w:ascii="Times New Roman" w:hAnsi="Times New Roman" w:cs="Times New Roman"/>
                <w:lang w:eastAsia="en-US"/>
              </w:rPr>
            </w:pPr>
            <w:r>
              <w:rPr>
                <w:rFonts w:ascii="Times New Roman" w:hAnsi="Times New Roman" w:cs="Times New Roman"/>
              </w:rPr>
              <w:t>=</w:t>
            </w:r>
            <w:r w:rsidR="00835C50" w:rsidRPr="00835C50">
              <w:rPr>
                <w:rFonts w:ascii="Times New Roman" w:hAnsi="Times New Roman" w:cs="Times New Roman"/>
                <w:lang w:val="en-US"/>
              </w:rPr>
              <w:t>II</w:t>
            </w:r>
            <w:r w:rsidR="00835C50" w:rsidRPr="00835C50">
              <w:rPr>
                <w:rFonts w:ascii="Times New Roman" w:hAnsi="Times New Roman" w:cs="Times New Roman"/>
                <w:lang w:eastAsia="en-US"/>
              </w:rPr>
              <w:t xml:space="preserve"> </w:t>
            </w:r>
          </w:p>
        </w:tc>
        <w:tc>
          <w:tcPr>
            <w:tcW w:w="0" w:type="auto"/>
            <w:tcBorders>
              <w:top w:val="single" w:sz="6" w:space="0" w:color="auto"/>
              <w:left w:val="single" w:sz="6" w:space="0" w:color="auto"/>
              <w:bottom w:val="single" w:sz="6" w:space="0" w:color="auto"/>
              <w:right w:val="single" w:sz="6" w:space="0" w:color="auto"/>
            </w:tcBorders>
          </w:tcPr>
          <w:p w14:paraId="621909FB" w14:textId="6BF455C0" w:rsidR="00835C50" w:rsidRPr="00835C50" w:rsidRDefault="00475549" w:rsidP="00835C50">
            <w:pPr>
              <w:pStyle w:val="ConsPlusNormal"/>
              <w:widowControl/>
              <w:ind w:firstLine="0"/>
              <w:jc w:val="center"/>
              <w:rPr>
                <w:rFonts w:ascii="Times New Roman" w:hAnsi="Times New Roman" w:cs="Times New Roman"/>
                <w:lang w:eastAsia="en-US"/>
              </w:rPr>
            </w:pPr>
            <w:r>
              <w:rPr>
                <w:rFonts w:ascii="Times New Roman" w:hAnsi="Times New Roman" w:cs="Times New Roman"/>
              </w:rPr>
              <w:t>=</w:t>
            </w:r>
            <w:r w:rsidR="00835C50" w:rsidRPr="00835C50">
              <w:rPr>
                <w:rFonts w:ascii="Times New Roman" w:hAnsi="Times New Roman" w:cs="Times New Roman"/>
                <w:lang w:val="en-US"/>
              </w:rPr>
              <w:t>II</w:t>
            </w:r>
            <w:r w:rsidR="00835C50" w:rsidRPr="00835C50">
              <w:rPr>
                <w:rFonts w:ascii="Times New Roman" w:hAnsi="Times New Roman" w:cs="Times New Roman"/>
                <w:lang w:eastAsia="en-US"/>
              </w:rPr>
              <w:t xml:space="preserve"> </w:t>
            </w:r>
          </w:p>
        </w:tc>
      </w:tr>
      <w:tr w:rsidR="003E7F60" w:rsidRPr="00B379FA" w14:paraId="2A2B3BB5" w14:textId="77777777" w:rsidTr="006C071B">
        <w:trPr>
          <w:cantSplit/>
          <w:trHeight w:val="240"/>
        </w:trPr>
        <w:tc>
          <w:tcPr>
            <w:tcW w:w="0" w:type="auto"/>
            <w:tcBorders>
              <w:top w:val="single" w:sz="6" w:space="0" w:color="auto"/>
              <w:left w:val="single" w:sz="6" w:space="0" w:color="auto"/>
              <w:bottom w:val="single" w:sz="6" w:space="0" w:color="auto"/>
              <w:right w:val="single" w:sz="6" w:space="0" w:color="auto"/>
            </w:tcBorders>
          </w:tcPr>
          <w:p w14:paraId="112C00B8" w14:textId="433F293D" w:rsidR="003E7F60" w:rsidRDefault="006C071B" w:rsidP="00E1304D">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3418" w:type="dxa"/>
            <w:tcBorders>
              <w:top w:val="single" w:sz="6" w:space="0" w:color="auto"/>
              <w:left w:val="single" w:sz="6" w:space="0" w:color="auto"/>
              <w:bottom w:val="single" w:sz="6" w:space="0" w:color="auto"/>
              <w:right w:val="single" w:sz="6" w:space="0" w:color="auto"/>
            </w:tcBorders>
          </w:tcPr>
          <w:p w14:paraId="6024469E" w14:textId="585D2537" w:rsidR="003E7F60" w:rsidRPr="00B379FA" w:rsidRDefault="003E7F60" w:rsidP="00E1304D">
            <w:pPr>
              <w:pStyle w:val="ConsPlusNormal"/>
              <w:widowControl/>
              <w:ind w:firstLine="0"/>
              <w:rPr>
                <w:rFonts w:ascii="Times New Roman" w:hAnsi="Times New Roman" w:cs="Times New Roman"/>
                <w:lang w:eastAsia="en-US"/>
              </w:rPr>
            </w:pPr>
            <w:r>
              <w:rPr>
                <w:rFonts w:ascii="Times New Roman" w:hAnsi="Times New Roman" w:cs="Times New Roman"/>
                <w:lang w:eastAsia="en-US"/>
              </w:rPr>
              <w:t>Количество главных администраторов, имеющих с</w:t>
            </w:r>
            <w:r w:rsidRPr="003E7F60">
              <w:rPr>
                <w:rFonts w:ascii="Times New Roman" w:hAnsi="Times New Roman" w:cs="Times New Roman"/>
                <w:lang w:eastAsia="en-US"/>
              </w:rPr>
              <w:t>редн</w:t>
            </w:r>
            <w:r w:rsidR="000D6D9D">
              <w:rPr>
                <w:rFonts w:ascii="Times New Roman" w:hAnsi="Times New Roman" w:cs="Times New Roman"/>
                <w:lang w:eastAsia="en-US"/>
              </w:rPr>
              <w:t xml:space="preserve">юю оценку </w:t>
            </w:r>
            <w:r w:rsidRPr="003E7F60">
              <w:rPr>
                <w:rFonts w:ascii="Times New Roman" w:hAnsi="Times New Roman" w:cs="Times New Roman"/>
                <w:lang w:eastAsia="en-US"/>
              </w:rPr>
              <w:t>качества финансового менеджмента</w:t>
            </w:r>
            <w:r>
              <w:rPr>
                <w:rFonts w:ascii="Times New Roman" w:hAnsi="Times New Roman" w:cs="Times New Roman"/>
                <w:lang w:eastAsia="en-US"/>
              </w:rPr>
              <w:t xml:space="preserve"> (не менее 3 баллов)</w:t>
            </w:r>
          </w:p>
        </w:tc>
        <w:tc>
          <w:tcPr>
            <w:tcW w:w="1698" w:type="dxa"/>
            <w:tcBorders>
              <w:top w:val="single" w:sz="6" w:space="0" w:color="auto"/>
              <w:left w:val="single" w:sz="6" w:space="0" w:color="auto"/>
              <w:bottom w:val="single" w:sz="6" w:space="0" w:color="auto"/>
              <w:right w:val="single" w:sz="6" w:space="0" w:color="auto"/>
            </w:tcBorders>
          </w:tcPr>
          <w:p w14:paraId="6AB608F1" w14:textId="09B59BF1"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tcPr>
          <w:p w14:paraId="6481F4D1" w14:textId="3BC46794" w:rsidR="003E7F60" w:rsidRPr="00B379FA" w:rsidRDefault="003E7F60" w:rsidP="00E1304D">
            <w:pPr>
              <w:pStyle w:val="ConsPlusNormal"/>
              <w:widowControl/>
              <w:ind w:firstLine="0"/>
              <w:rPr>
                <w:rFonts w:ascii="Times New Roman" w:hAnsi="Times New Roman" w:cs="Times New Roman"/>
              </w:rPr>
            </w:pPr>
            <w:r>
              <w:rPr>
                <w:rFonts w:ascii="Times New Roman" w:hAnsi="Times New Roman" w:cs="Times New Roman"/>
              </w:rPr>
              <w:t xml:space="preserve">отчет о результатах </w:t>
            </w:r>
            <w:r w:rsidRPr="003E7F60">
              <w:rPr>
                <w:rFonts w:ascii="Times New Roman" w:hAnsi="Times New Roman" w:cs="Times New Roman"/>
              </w:rPr>
              <w:t>мониторинга качества финансового менеджмента</w:t>
            </w:r>
          </w:p>
        </w:tc>
        <w:tc>
          <w:tcPr>
            <w:tcW w:w="0" w:type="auto"/>
            <w:tcBorders>
              <w:top w:val="single" w:sz="6" w:space="0" w:color="auto"/>
              <w:left w:val="single" w:sz="6" w:space="0" w:color="auto"/>
              <w:bottom w:val="single" w:sz="6" w:space="0" w:color="auto"/>
              <w:right w:val="single" w:sz="6" w:space="0" w:color="auto"/>
            </w:tcBorders>
          </w:tcPr>
          <w:p w14:paraId="6899EC03" w14:textId="78C66138"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7400131E" w14:textId="6D8C93FB"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41EA528B" w14:textId="45160117"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556D8705" w14:textId="7834A166"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65E1B390" w14:textId="1620C24A"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1EB298F8" w14:textId="01CA4AA8"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44A32D06" w14:textId="489EC43B"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43030B3B" w14:textId="0DDAE3EE"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66D2BE48" w14:textId="2166D96F" w:rsidR="003E7F60" w:rsidRPr="00B379FA" w:rsidRDefault="003E7F60" w:rsidP="00E1304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tcPr>
          <w:p w14:paraId="3DDAC6EB" w14:textId="178A9738" w:rsidR="003E7F60" w:rsidRPr="00B379FA" w:rsidRDefault="00475549"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006832A4">
              <w:rPr>
                <w:rFonts w:ascii="Times New Roman" w:hAnsi="Times New Roman" w:cs="Times New Roman"/>
                <w:lang w:eastAsia="en-US"/>
              </w:rPr>
              <w:t>5</w:t>
            </w:r>
          </w:p>
        </w:tc>
        <w:tc>
          <w:tcPr>
            <w:tcW w:w="0" w:type="auto"/>
            <w:tcBorders>
              <w:top w:val="single" w:sz="6" w:space="0" w:color="auto"/>
              <w:left w:val="single" w:sz="6" w:space="0" w:color="auto"/>
              <w:bottom w:val="single" w:sz="6" w:space="0" w:color="auto"/>
              <w:right w:val="single" w:sz="6" w:space="0" w:color="auto"/>
            </w:tcBorders>
          </w:tcPr>
          <w:p w14:paraId="0D0DFB64" w14:textId="1C33D58A" w:rsidR="003E7F60" w:rsidRDefault="00475549"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003E7F60">
              <w:rPr>
                <w:rFonts w:ascii="Times New Roman" w:hAnsi="Times New Roman" w:cs="Times New Roman"/>
                <w:lang w:eastAsia="en-US"/>
              </w:rPr>
              <w:t>5</w:t>
            </w:r>
          </w:p>
        </w:tc>
        <w:tc>
          <w:tcPr>
            <w:tcW w:w="0" w:type="auto"/>
            <w:tcBorders>
              <w:top w:val="single" w:sz="6" w:space="0" w:color="auto"/>
              <w:left w:val="single" w:sz="6" w:space="0" w:color="auto"/>
              <w:bottom w:val="single" w:sz="6" w:space="0" w:color="auto"/>
              <w:right w:val="single" w:sz="6" w:space="0" w:color="auto"/>
            </w:tcBorders>
          </w:tcPr>
          <w:p w14:paraId="6C71F2E2" w14:textId="0B93E23B" w:rsidR="003E7F60" w:rsidRDefault="00475549" w:rsidP="003E7F60">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003E7F60">
              <w:rPr>
                <w:rFonts w:ascii="Times New Roman" w:hAnsi="Times New Roman" w:cs="Times New Roman"/>
                <w:lang w:eastAsia="en-US"/>
              </w:rPr>
              <w:t>5</w:t>
            </w:r>
          </w:p>
        </w:tc>
        <w:tc>
          <w:tcPr>
            <w:tcW w:w="0" w:type="auto"/>
            <w:tcBorders>
              <w:top w:val="single" w:sz="6" w:space="0" w:color="auto"/>
              <w:left w:val="single" w:sz="6" w:space="0" w:color="auto"/>
              <w:bottom w:val="single" w:sz="6" w:space="0" w:color="auto"/>
              <w:right w:val="single" w:sz="6" w:space="0" w:color="auto"/>
            </w:tcBorders>
          </w:tcPr>
          <w:p w14:paraId="6A7FB3D9" w14:textId="435AB5C5" w:rsidR="003E7F60" w:rsidRDefault="00475549" w:rsidP="003E7F60">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003E7F60">
              <w:rPr>
                <w:rFonts w:ascii="Times New Roman" w:hAnsi="Times New Roman" w:cs="Times New Roman"/>
                <w:lang w:eastAsia="en-US"/>
              </w:rPr>
              <w:t>5</w:t>
            </w:r>
          </w:p>
        </w:tc>
        <w:tc>
          <w:tcPr>
            <w:tcW w:w="0" w:type="auto"/>
            <w:tcBorders>
              <w:top w:val="single" w:sz="6" w:space="0" w:color="auto"/>
              <w:left w:val="single" w:sz="6" w:space="0" w:color="auto"/>
              <w:bottom w:val="single" w:sz="6" w:space="0" w:color="auto"/>
              <w:right w:val="single" w:sz="6" w:space="0" w:color="auto"/>
            </w:tcBorders>
          </w:tcPr>
          <w:p w14:paraId="40236D77" w14:textId="09FC1339" w:rsidR="003E7F60" w:rsidRDefault="00475549"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003E7F60">
              <w:rPr>
                <w:rFonts w:ascii="Times New Roman" w:hAnsi="Times New Roman" w:cs="Times New Roman"/>
                <w:lang w:eastAsia="en-US"/>
              </w:rPr>
              <w:t>5</w:t>
            </w:r>
          </w:p>
        </w:tc>
      </w:tr>
      <w:tr w:rsidR="00034594" w:rsidRPr="00B379FA" w14:paraId="4C21633A" w14:textId="77777777" w:rsidTr="006C071B">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37375FE0" w14:textId="382D649B" w:rsidR="00E1304D" w:rsidRPr="00B379FA" w:rsidRDefault="006C071B" w:rsidP="00E1304D">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3418" w:type="dxa"/>
            <w:tcBorders>
              <w:top w:val="single" w:sz="6" w:space="0" w:color="auto"/>
              <w:left w:val="single" w:sz="6" w:space="0" w:color="auto"/>
              <w:bottom w:val="single" w:sz="6" w:space="0" w:color="auto"/>
              <w:right w:val="single" w:sz="6" w:space="0" w:color="auto"/>
            </w:tcBorders>
            <w:hideMark/>
          </w:tcPr>
          <w:p w14:paraId="6265E2D3" w14:textId="77777777"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lang w:eastAsia="en-US"/>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1698" w:type="dxa"/>
            <w:tcBorders>
              <w:top w:val="single" w:sz="6" w:space="0" w:color="auto"/>
              <w:left w:val="single" w:sz="6" w:space="0" w:color="auto"/>
              <w:bottom w:val="single" w:sz="6" w:space="0" w:color="auto"/>
              <w:right w:val="single" w:sz="6" w:space="0" w:color="auto"/>
            </w:tcBorders>
            <w:hideMark/>
          </w:tcPr>
          <w:p w14:paraId="79BB994F"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2CF551AE" w14:textId="03637A71"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tcPr>
          <w:p w14:paraId="5A4B3BED" w14:textId="6D5856C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1346EA63" w14:textId="1898D2CE"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229A9209" w14:textId="21EE862E"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1EE13458" w14:textId="3FF3DBF4"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40A1DBFA" w14:textId="1108D146"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1C80CEA7" w14:textId="5A1879E8"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1484A56D" w14:textId="0086770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3FCB0863" w14:textId="0AF3F79A"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6B0D83DF" w14:textId="30109D0C"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088EDEA" w14:textId="3AD80B8C" w:rsidR="00E1304D" w:rsidRPr="00B379FA" w:rsidRDefault="00475549"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00E1304D"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201BCCB4" w14:textId="656FFA64"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tcPr>
          <w:p w14:paraId="3DD659DF" w14:textId="13E5B6DB" w:rsidR="00E1304D" w:rsidRPr="00B379FA" w:rsidRDefault="00E1304D"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tcPr>
          <w:p w14:paraId="6F346CD2" w14:textId="6EA4B1F1" w:rsidR="00E1304D" w:rsidRPr="00B379FA" w:rsidRDefault="00E1304D"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6588CCB0" w14:textId="3F4B6835"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r>
      <w:tr w:rsidR="00034594" w:rsidRPr="00B379FA" w14:paraId="0337926B" w14:textId="77777777" w:rsidTr="006C071B">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37E87DCA" w14:textId="0DB6FECE" w:rsidR="00E1304D" w:rsidRPr="00B379FA" w:rsidRDefault="006C071B" w:rsidP="00E1304D">
            <w:pPr>
              <w:pStyle w:val="ConsPlusNormal"/>
              <w:widowControl/>
              <w:ind w:firstLine="0"/>
              <w:jc w:val="center"/>
              <w:rPr>
                <w:rFonts w:ascii="Times New Roman" w:hAnsi="Times New Roman" w:cs="Times New Roman"/>
              </w:rPr>
            </w:pPr>
            <w:r>
              <w:rPr>
                <w:rFonts w:ascii="Times New Roman" w:hAnsi="Times New Roman" w:cs="Times New Roman"/>
              </w:rPr>
              <w:lastRenderedPageBreak/>
              <w:t>6</w:t>
            </w:r>
          </w:p>
        </w:tc>
        <w:tc>
          <w:tcPr>
            <w:tcW w:w="3418" w:type="dxa"/>
            <w:tcBorders>
              <w:top w:val="single" w:sz="6" w:space="0" w:color="auto"/>
              <w:left w:val="single" w:sz="6" w:space="0" w:color="auto"/>
              <w:bottom w:val="single" w:sz="6" w:space="0" w:color="auto"/>
              <w:right w:val="single" w:sz="6" w:space="0" w:color="auto"/>
            </w:tcBorders>
            <w:hideMark/>
          </w:tcPr>
          <w:p w14:paraId="6D2E806D" w14:textId="759CBE90"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lang w:eastAsia="en-US"/>
              </w:rPr>
              <w:t>Доля полученных положительных Согласований, соответствующих органов, осуществляющих проведение экспертизы проектов нормативн</w:t>
            </w:r>
            <w:r>
              <w:rPr>
                <w:rFonts w:ascii="Times New Roman" w:hAnsi="Times New Roman" w:cs="Times New Roman"/>
                <w:lang w:eastAsia="en-US"/>
              </w:rPr>
              <w:t>ых</w:t>
            </w:r>
            <w:r w:rsidRPr="00B379FA">
              <w:rPr>
                <w:rFonts w:ascii="Times New Roman" w:hAnsi="Times New Roman" w:cs="Times New Roman"/>
                <w:lang w:eastAsia="en-US"/>
              </w:rPr>
              <w:t xml:space="preserve"> правовых актов района в области бюджетной и налоговой политики</w:t>
            </w:r>
          </w:p>
        </w:tc>
        <w:tc>
          <w:tcPr>
            <w:tcW w:w="1698" w:type="dxa"/>
            <w:tcBorders>
              <w:top w:val="single" w:sz="6" w:space="0" w:color="auto"/>
              <w:left w:val="single" w:sz="6" w:space="0" w:color="auto"/>
              <w:bottom w:val="single" w:sz="6" w:space="0" w:color="auto"/>
              <w:right w:val="single" w:sz="6" w:space="0" w:color="auto"/>
            </w:tcBorders>
            <w:hideMark/>
          </w:tcPr>
          <w:p w14:paraId="2C01D1D5"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5CDB9226" w14:textId="6212AB0D"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tcPr>
          <w:p w14:paraId="6E82975D" w14:textId="5420577B"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22F5C9A4" w14:textId="77C8DCED"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4A455FFC" w14:textId="6FD068BB"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6280245B" w14:textId="294EB8DC"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68FFA0C8" w14:textId="4C168B31"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31C7FDD0" w14:textId="17E6A448"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6060D047" w14:textId="06390A98"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7D232B13" w14:textId="555811AE"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49387EB3" w14:textId="2EAB1D59"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17616A2D" w14:textId="0D3FC949" w:rsidR="00E1304D" w:rsidRPr="00B379FA" w:rsidRDefault="00475549"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00E1304D"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0F330F53" w14:textId="7B83AAFE"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tcPr>
          <w:p w14:paraId="0EE6BCEB" w14:textId="0543DC5F"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tcPr>
          <w:p w14:paraId="2A8C2813" w14:textId="1769D300"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34DFA7DD" w14:textId="51D05A1A"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r>
      <w:tr w:rsidR="00034594" w:rsidRPr="00B379FA" w14:paraId="16A35506" w14:textId="77777777" w:rsidTr="006C071B">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05F8D124" w14:textId="5472A836" w:rsidR="00E1304D" w:rsidRPr="00B379FA" w:rsidRDefault="006C071B" w:rsidP="00E1304D">
            <w:pPr>
              <w:pStyle w:val="ConsPlusNormal"/>
              <w:widowControl/>
              <w:ind w:firstLine="0"/>
              <w:jc w:val="center"/>
              <w:rPr>
                <w:rFonts w:ascii="Times New Roman" w:hAnsi="Times New Roman" w:cs="Times New Roman"/>
              </w:rPr>
            </w:pPr>
            <w:r>
              <w:rPr>
                <w:rFonts w:ascii="Times New Roman" w:hAnsi="Times New Roman" w:cs="Times New Roman"/>
              </w:rPr>
              <w:t>7</w:t>
            </w:r>
          </w:p>
        </w:tc>
        <w:tc>
          <w:tcPr>
            <w:tcW w:w="3418" w:type="dxa"/>
            <w:tcBorders>
              <w:top w:val="single" w:sz="6" w:space="0" w:color="auto"/>
              <w:left w:val="single" w:sz="6" w:space="0" w:color="auto"/>
              <w:bottom w:val="single" w:sz="6" w:space="0" w:color="auto"/>
              <w:right w:val="single" w:sz="6" w:space="0" w:color="auto"/>
            </w:tcBorders>
            <w:hideMark/>
          </w:tcPr>
          <w:p w14:paraId="357C0362" w14:textId="1C52AF3A" w:rsidR="00E1304D" w:rsidRPr="00B379FA" w:rsidRDefault="00E1304D" w:rsidP="00E1304D">
            <w:pPr>
              <w:pStyle w:val="ConsPlusNormal"/>
              <w:widowControl/>
              <w:ind w:firstLine="0"/>
              <w:rPr>
                <w:rFonts w:ascii="Times New Roman" w:hAnsi="Times New Roman" w:cs="Times New Roman"/>
                <w:lang w:eastAsia="en-US"/>
              </w:rPr>
            </w:pPr>
            <w:r w:rsidRPr="00B379FA">
              <w:rPr>
                <w:rFonts w:ascii="Times New Roman" w:hAnsi="Times New Roman" w:cs="Times New Roman"/>
                <w:lang w:eastAsia="en-US"/>
              </w:rPr>
              <w:t>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698" w:type="dxa"/>
            <w:tcBorders>
              <w:top w:val="single" w:sz="6" w:space="0" w:color="auto"/>
              <w:left w:val="single" w:sz="6" w:space="0" w:color="auto"/>
              <w:bottom w:val="single" w:sz="6" w:space="0" w:color="auto"/>
              <w:right w:val="single" w:sz="6" w:space="0" w:color="auto"/>
            </w:tcBorders>
            <w:hideMark/>
          </w:tcPr>
          <w:p w14:paraId="719AA500"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54B8DCD2" w14:textId="34F732CF"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52FC4CD0" w14:textId="3233A00D"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341BB050" w14:textId="086D8DC2"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2547C45B" w14:textId="5D5CE376"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4D44A1FD" w14:textId="3E16BBDB"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5D0732F6" w14:textId="4C9028A9"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83AEF37" w14:textId="067343CC"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7F807BF" w14:textId="0EB659A5"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514DDA1E" w14:textId="1D6D6A63"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32B57F6D" w14:textId="0270C1CC"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7E639DB" w14:textId="6319BDAC" w:rsidR="00E1304D" w:rsidRPr="00B379FA" w:rsidRDefault="00475549"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00E1304D"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56468EC7" w14:textId="1AF10D75"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tcPr>
          <w:p w14:paraId="6BA54DB4" w14:textId="6FFEBEF7"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tcPr>
          <w:p w14:paraId="7D6681FF" w14:textId="20DD9736"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6BE04AD2" w14:textId="411D6CA4"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lang w:eastAsia="en-US"/>
              </w:rPr>
              <w:t>=</w:t>
            </w:r>
            <w:r w:rsidRPr="00B379FA">
              <w:rPr>
                <w:rFonts w:ascii="Times New Roman" w:hAnsi="Times New Roman" w:cs="Times New Roman"/>
                <w:lang w:eastAsia="en-US"/>
              </w:rPr>
              <w:t>100</w:t>
            </w:r>
          </w:p>
        </w:tc>
      </w:tr>
      <w:tr w:rsidR="00034594" w:rsidRPr="00B379FA" w14:paraId="1873DA4C" w14:textId="77777777" w:rsidTr="006C071B">
        <w:trPr>
          <w:cantSplit/>
          <w:trHeight w:val="956"/>
        </w:trPr>
        <w:tc>
          <w:tcPr>
            <w:tcW w:w="0" w:type="auto"/>
            <w:tcBorders>
              <w:top w:val="single" w:sz="6" w:space="0" w:color="auto"/>
              <w:left w:val="single" w:sz="6" w:space="0" w:color="auto"/>
              <w:bottom w:val="single" w:sz="6" w:space="0" w:color="auto"/>
              <w:right w:val="single" w:sz="6" w:space="0" w:color="auto"/>
            </w:tcBorders>
            <w:hideMark/>
          </w:tcPr>
          <w:p w14:paraId="13018F0A" w14:textId="5D36E504" w:rsidR="00E1304D" w:rsidRPr="00B379FA" w:rsidRDefault="006C071B" w:rsidP="00E1304D">
            <w:pPr>
              <w:pStyle w:val="ConsPlusNormal"/>
              <w:widowControl/>
              <w:ind w:firstLine="0"/>
              <w:jc w:val="center"/>
              <w:rPr>
                <w:rFonts w:ascii="Times New Roman" w:hAnsi="Times New Roman" w:cs="Times New Roman"/>
              </w:rPr>
            </w:pPr>
            <w:r>
              <w:rPr>
                <w:rFonts w:ascii="Times New Roman" w:hAnsi="Times New Roman" w:cs="Times New Roman"/>
              </w:rPr>
              <w:t>8</w:t>
            </w:r>
          </w:p>
        </w:tc>
        <w:tc>
          <w:tcPr>
            <w:tcW w:w="3418" w:type="dxa"/>
            <w:tcBorders>
              <w:top w:val="single" w:sz="6" w:space="0" w:color="auto"/>
              <w:left w:val="single" w:sz="6" w:space="0" w:color="auto"/>
              <w:bottom w:val="single" w:sz="6" w:space="0" w:color="auto"/>
              <w:right w:val="single" w:sz="6" w:space="0" w:color="auto"/>
            </w:tcBorders>
            <w:hideMark/>
          </w:tcPr>
          <w:p w14:paraId="3DD92D87" w14:textId="55E1D44B" w:rsidR="00E1304D" w:rsidRPr="00B379FA" w:rsidRDefault="00E1304D" w:rsidP="00E1304D">
            <w:pPr>
              <w:pStyle w:val="ConsPlusNormal"/>
              <w:widowControl/>
              <w:ind w:firstLine="0"/>
              <w:rPr>
                <w:rFonts w:ascii="Times New Roman" w:hAnsi="Times New Roman" w:cs="Times New Roman"/>
                <w:lang w:eastAsia="en-US"/>
              </w:rPr>
            </w:pPr>
            <w:r w:rsidRPr="00B379FA">
              <w:rPr>
                <w:rFonts w:ascii="Times New Roman" w:hAnsi="Times New Roman" w:cs="Times New Roman"/>
              </w:rPr>
              <w:t xml:space="preserve">Разработка и размещение на официальном сайте администрации Ачинского района информации «Бюджет для граждан» по </w:t>
            </w:r>
            <w:r>
              <w:rPr>
                <w:rFonts w:ascii="Times New Roman" w:hAnsi="Times New Roman" w:cs="Times New Roman"/>
              </w:rPr>
              <w:t xml:space="preserve">районному </w:t>
            </w:r>
            <w:r w:rsidRPr="00B379FA">
              <w:rPr>
                <w:rFonts w:ascii="Times New Roman" w:hAnsi="Times New Roman" w:cs="Times New Roman"/>
              </w:rPr>
              <w:t>бюджету Ачинского района</w:t>
            </w:r>
          </w:p>
        </w:tc>
        <w:tc>
          <w:tcPr>
            <w:tcW w:w="1698" w:type="dxa"/>
            <w:tcBorders>
              <w:top w:val="single" w:sz="6" w:space="0" w:color="auto"/>
              <w:left w:val="single" w:sz="6" w:space="0" w:color="auto"/>
              <w:bottom w:val="single" w:sz="6" w:space="0" w:color="auto"/>
              <w:right w:val="single" w:sz="6" w:space="0" w:color="auto"/>
            </w:tcBorders>
            <w:hideMark/>
          </w:tcPr>
          <w:p w14:paraId="4FB4650A"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единиц</w:t>
            </w:r>
          </w:p>
        </w:tc>
        <w:tc>
          <w:tcPr>
            <w:tcW w:w="0" w:type="auto"/>
            <w:tcBorders>
              <w:top w:val="single" w:sz="6" w:space="0" w:color="auto"/>
              <w:left w:val="single" w:sz="6" w:space="0" w:color="auto"/>
              <w:bottom w:val="single" w:sz="6" w:space="0" w:color="auto"/>
              <w:right w:val="single" w:sz="6" w:space="0" w:color="auto"/>
            </w:tcBorders>
            <w:hideMark/>
          </w:tcPr>
          <w:p w14:paraId="56951808" w14:textId="76908ACC"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rPr>
              <w:t>официальный сайт администрации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30C7DE39"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7EA4F916"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19F4ACAB"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5A90D058"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0095B0F7"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09B2A3EA"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2546F39F"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2DFCCECD"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56965ADC" w14:textId="77777777" w:rsidR="00E1304D" w:rsidRPr="00B379FA" w:rsidRDefault="00E1304D" w:rsidP="00E1304D">
            <w:pPr>
              <w:pStyle w:val="ConsPlusNormal"/>
              <w:widowControl/>
              <w:ind w:firstLine="0"/>
              <w:jc w:val="center"/>
              <w:rPr>
                <w:rFonts w:ascii="Times New Roman" w:hAnsi="Times New Roman" w:cs="Times New Roman"/>
                <w:lang w:eastAsia="en-US"/>
              </w:rPr>
            </w:pP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61289DF2" w14:textId="6D8E6C9D" w:rsidR="00E1304D" w:rsidRPr="00B379FA" w:rsidRDefault="00475549"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00E1304D"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6E404459" w14:textId="2939E406" w:rsidR="00E1304D" w:rsidRPr="00B379FA" w:rsidRDefault="00E1304D"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tcPr>
          <w:p w14:paraId="67E2D2BE" w14:textId="1EA7F3B8" w:rsidR="00E1304D" w:rsidRPr="00B379FA" w:rsidRDefault="00475549"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00E1304D"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tcPr>
          <w:p w14:paraId="7505F8FF" w14:textId="2C3D9BDB" w:rsidR="00E1304D" w:rsidRPr="00B379FA" w:rsidRDefault="00E1304D"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Pr="00B379FA">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328AF8B4" w14:textId="1331C807" w:rsidR="00E1304D" w:rsidRPr="00B379FA" w:rsidRDefault="00E1304D" w:rsidP="00E1304D">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w:t>
            </w:r>
            <w:r w:rsidRPr="00B379FA">
              <w:rPr>
                <w:rFonts w:ascii="Times New Roman" w:hAnsi="Times New Roman" w:cs="Times New Roman"/>
                <w:lang w:eastAsia="en-US"/>
              </w:rPr>
              <w:t>1</w:t>
            </w:r>
          </w:p>
        </w:tc>
      </w:tr>
      <w:tr w:rsidR="00034594" w:rsidRPr="00B379FA" w14:paraId="4D6529F7" w14:textId="77777777" w:rsidTr="006C071B">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2F8A6556" w14:textId="0009A4FE" w:rsidR="00E1304D" w:rsidRPr="00B379FA" w:rsidRDefault="006C071B" w:rsidP="00E1304D">
            <w:pPr>
              <w:pStyle w:val="ConsPlusNormal"/>
              <w:widowControl/>
              <w:ind w:firstLine="0"/>
              <w:jc w:val="center"/>
              <w:rPr>
                <w:rFonts w:ascii="Times New Roman" w:hAnsi="Times New Roman" w:cs="Times New Roman"/>
              </w:rPr>
            </w:pPr>
            <w:r>
              <w:rPr>
                <w:rFonts w:ascii="Times New Roman" w:hAnsi="Times New Roman" w:cs="Times New Roman"/>
              </w:rPr>
              <w:t>9</w:t>
            </w:r>
          </w:p>
        </w:tc>
        <w:tc>
          <w:tcPr>
            <w:tcW w:w="3418" w:type="dxa"/>
            <w:tcBorders>
              <w:top w:val="single" w:sz="6" w:space="0" w:color="auto"/>
              <w:left w:val="single" w:sz="6" w:space="0" w:color="auto"/>
              <w:bottom w:val="single" w:sz="6" w:space="0" w:color="auto"/>
              <w:right w:val="single" w:sz="6" w:space="0" w:color="auto"/>
            </w:tcBorders>
            <w:vAlign w:val="center"/>
            <w:hideMark/>
          </w:tcPr>
          <w:p w14:paraId="6B5E51E8" w14:textId="77777777"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rPr>
              <w:t>Соотношение количества проведенных плановых контрольных мероприятий к количеству запланированных</w:t>
            </w:r>
          </w:p>
        </w:tc>
        <w:tc>
          <w:tcPr>
            <w:tcW w:w="1698" w:type="dxa"/>
            <w:tcBorders>
              <w:top w:val="single" w:sz="6" w:space="0" w:color="auto"/>
              <w:left w:val="single" w:sz="6" w:space="0" w:color="auto"/>
              <w:bottom w:val="single" w:sz="6" w:space="0" w:color="auto"/>
              <w:right w:val="single" w:sz="6" w:space="0" w:color="auto"/>
            </w:tcBorders>
            <w:hideMark/>
          </w:tcPr>
          <w:p w14:paraId="1C791DEE" w14:textId="77777777" w:rsidR="00E1304D" w:rsidRPr="00B379FA" w:rsidRDefault="00E1304D" w:rsidP="00D74308">
            <w:pPr>
              <w:pStyle w:val="ConsPlusNormal"/>
              <w:widowControl/>
              <w:ind w:firstLine="0"/>
              <w:jc w:val="center"/>
              <w:rPr>
                <w:rFonts w:ascii="Times New Roman" w:hAnsi="Times New Roman" w:cs="Times New Roman"/>
              </w:rPr>
            </w:pPr>
            <w:r w:rsidRPr="00B379FA">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DF59F" w14:textId="104A279C" w:rsidR="00E1304D" w:rsidRPr="00B379FA" w:rsidRDefault="00E1304D" w:rsidP="00E1304D">
            <w:pPr>
              <w:pStyle w:val="ConsPlusNormal"/>
              <w:widowControl/>
              <w:ind w:firstLine="0"/>
              <w:rPr>
                <w:rFonts w:ascii="Times New Roman" w:hAnsi="Times New Roman" w:cs="Times New Roman"/>
              </w:rPr>
            </w:pPr>
            <w:r w:rsidRPr="00B379FA">
              <w:rPr>
                <w:rFonts w:ascii="Times New Roman" w:hAnsi="Times New Roman" w:cs="Times New Roman"/>
              </w:rPr>
              <w:t>отчет о контрольной деятельности по итогам года</w:t>
            </w:r>
          </w:p>
        </w:tc>
        <w:tc>
          <w:tcPr>
            <w:tcW w:w="0" w:type="auto"/>
            <w:tcBorders>
              <w:top w:val="single" w:sz="6" w:space="0" w:color="auto"/>
              <w:left w:val="single" w:sz="6" w:space="0" w:color="auto"/>
              <w:bottom w:val="single" w:sz="6" w:space="0" w:color="auto"/>
              <w:right w:val="single" w:sz="6" w:space="0" w:color="auto"/>
            </w:tcBorders>
            <w:hideMark/>
          </w:tcPr>
          <w:p w14:paraId="1444BD84"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2C272208"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45165C5"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1BA20BD"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C86DB57"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2C9942A4"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E9E6399"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6D5FAC23" w14:textId="77777777"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A5BA677" w14:textId="2E47E368" w:rsidR="00E1304D" w:rsidRPr="00B379FA" w:rsidRDefault="00E1304D" w:rsidP="00E1304D">
            <w:pPr>
              <w:pStyle w:val="ConsPlusNormal"/>
              <w:widowControl/>
              <w:ind w:firstLine="0"/>
              <w:jc w:val="center"/>
              <w:rPr>
                <w:rFonts w:ascii="Times New Roman" w:hAnsi="Times New Roman" w:cs="Times New Roman"/>
              </w:rPr>
            </w:pPr>
            <w:r w:rsidRPr="00B379FA">
              <w:rPr>
                <w:rFonts w:ascii="Times New Roman" w:hAnsi="Times New Roman" w:cs="Times New Roman"/>
              </w:rPr>
              <w:t>50</w:t>
            </w:r>
          </w:p>
        </w:tc>
        <w:tc>
          <w:tcPr>
            <w:tcW w:w="0" w:type="auto"/>
            <w:tcBorders>
              <w:top w:val="single" w:sz="6" w:space="0" w:color="auto"/>
              <w:left w:val="single" w:sz="6" w:space="0" w:color="auto"/>
              <w:bottom w:val="single" w:sz="6" w:space="0" w:color="auto"/>
              <w:right w:val="single" w:sz="6" w:space="0" w:color="auto"/>
            </w:tcBorders>
            <w:hideMark/>
          </w:tcPr>
          <w:p w14:paraId="790DDE7F" w14:textId="68CA33FB" w:rsidR="00E1304D" w:rsidRPr="00B379FA" w:rsidRDefault="00475549" w:rsidP="00E1304D">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241DA1FA" w14:textId="539A2174"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rPr>
              <w:t>=</w:t>
            </w: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5112E9B9" w14:textId="5B0241AC"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rPr>
              <w:t>=</w:t>
            </w: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651B27E3" w14:textId="009E37DC"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rPr>
              <w:t>=</w:t>
            </w:r>
            <w:r w:rsidRPr="00B379FA">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1FDBC6C5" w14:textId="50D19444" w:rsidR="00E1304D" w:rsidRPr="00B379FA" w:rsidRDefault="00E1304D" w:rsidP="00E1304D">
            <w:pPr>
              <w:pStyle w:val="ConsPlusNormal"/>
              <w:widowControl/>
              <w:ind w:firstLine="0"/>
              <w:jc w:val="center"/>
              <w:rPr>
                <w:rFonts w:ascii="Times New Roman" w:hAnsi="Times New Roman" w:cs="Times New Roman"/>
              </w:rPr>
            </w:pPr>
            <w:r>
              <w:rPr>
                <w:rFonts w:ascii="Times New Roman" w:hAnsi="Times New Roman" w:cs="Times New Roman"/>
              </w:rPr>
              <w:t>=</w:t>
            </w:r>
            <w:r w:rsidRPr="00B379FA">
              <w:rPr>
                <w:rFonts w:ascii="Times New Roman" w:hAnsi="Times New Roman" w:cs="Times New Roman"/>
              </w:rPr>
              <w:t>100</w:t>
            </w:r>
          </w:p>
        </w:tc>
      </w:tr>
    </w:tbl>
    <w:p w14:paraId="3D07BDA0" w14:textId="77777777" w:rsidR="00872230" w:rsidRDefault="00872230" w:rsidP="00872230">
      <w:pPr>
        <w:pStyle w:val="ConsPlusNormal"/>
        <w:widowControl/>
        <w:ind w:firstLine="0"/>
        <w:rPr>
          <w:rFonts w:ascii="Times New Roman" w:hAnsi="Times New Roman" w:cs="Times New Roman"/>
        </w:rPr>
      </w:pPr>
    </w:p>
    <w:p w14:paraId="6D02753E" w14:textId="77777777" w:rsidR="00872230" w:rsidRDefault="00872230" w:rsidP="00872230">
      <w:pPr>
        <w:spacing w:after="0" w:line="240" w:lineRule="auto"/>
        <w:rPr>
          <w:rFonts w:ascii="Times New Roman" w:hAnsi="Times New Roman"/>
          <w:sz w:val="24"/>
          <w:szCs w:val="24"/>
        </w:rPr>
      </w:pPr>
    </w:p>
    <w:bookmarkEnd w:id="4"/>
    <w:p w14:paraId="1258CEBA"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73FF6B24" w14:textId="276626FF"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14F2DC28" w14:textId="43F4A400" w:rsidR="00446800" w:rsidRDefault="00446800" w:rsidP="00872230">
      <w:pPr>
        <w:autoSpaceDE w:val="0"/>
        <w:autoSpaceDN w:val="0"/>
        <w:adjustRightInd w:val="0"/>
        <w:spacing w:after="0" w:line="240" w:lineRule="auto"/>
        <w:ind w:left="9781"/>
        <w:jc w:val="both"/>
        <w:rPr>
          <w:rFonts w:ascii="Times New Roman" w:hAnsi="Times New Roman"/>
          <w:sz w:val="24"/>
          <w:szCs w:val="24"/>
        </w:rPr>
      </w:pPr>
    </w:p>
    <w:p w14:paraId="1B447A0E" w14:textId="2D0B2DB3" w:rsidR="00446800" w:rsidRDefault="00446800" w:rsidP="00872230">
      <w:pPr>
        <w:autoSpaceDE w:val="0"/>
        <w:autoSpaceDN w:val="0"/>
        <w:adjustRightInd w:val="0"/>
        <w:spacing w:after="0" w:line="240" w:lineRule="auto"/>
        <w:ind w:left="9781"/>
        <w:jc w:val="both"/>
        <w:rPr>
          <w:rFonts w:ascii="Times New Roman" w:hAnsi="Times New Roman"/>
          <w:sz w:val="24"/>
          <w:szCs w:val="24"/>
        </w:rPr>
      </w:pPr>
    </w:p>
    <w:p w14:paraId="20E4F1DD" w14:textId="50426A91" w:rsidR="00446800" w:rsidRDefault="00446800" w:rsidP="00872230">
      <w:pPr>
        <w:autoSpaceDE w:val="0"/>
        <w:autoSpaceDN w:val="0"/>
        <w:adjustRightInd w:val="0"/>
        <w:spacing w:after="0" w:line="240" w:lineRule="auto"/>
        <w:ind w:left="9781"/>
        <w:jc w:val="both"/>
        <w:rPr>
          <w:rFonts w:ascii="Times New Roman" w:hAnsi="Times New Roman"/>
          <w:sz w:val="24"/>
          <w:szCs w:val="24"/>
        </w:rPr>
      </w:pPr>
    </w:p>
    <w:p w14:paraId="1EFF1984" w14:textId="3B829274" w:rsidR="001B2317" w:rsidRDefault="001B2317" w:rsidP="00872230">
      <w:pPr>
        <w:autoSpaceDE w:val="0"/>
        <w:autoSpaceDN w:val="0"/>
        <w:adjustRightInd w:val="0"/>
        <w:spacing w:after="0" w:line="240" w:lineRule="auto"/>
        <w:ind w:left="9781"/>
        <w:jc w:val="both"/>
        <w:rPr>
          <w:rFonts w:ascii="Times New Roman" w:hAnsi="Times New Roman"/>
          <w:sz w:val="24"/>
          <w:szCs w:val="24"/>
        </w:rPr>
      </w:pPr>
    </w:p>
    <w:p w14:paraId="1B393A25" w14:textId="7D785449" w:rsidR="001B2317" w:rsidRDefault="001B2317" w:rsidP="00872230">
      <w:pPr>
        <w:autoSpaceDE w:val="0"/>
        <w:autoSpaceDN w:val="0"/>
        <w:adjustRightInd w:val="0"/>
        <w:spacing w:after="0" w:line="240" w:lineRule="auto"/>
        <w:ind w:left="9781"/>
        <w:jc w:val="both"/>
        <w:rPr>
          <w:rFonts w:ascii="Times New Roman" w:hAnsi="Times New Roman"/>
          <w:sz w:val="24"/>
          <w:szCs w:val="24"/>
        </w:rPr>
      </w:pPr>
    </w:p>
    <w:p w14:paraId="0C46733A" w14:textId="05BF318B" w:rsidR="001B2317" w:rsidRDefault="001B2317" w:rsidP="00872230">
      <w:pPr>
        <w:autoSpaceDE w:val="0"/>
        <w:autoSpaceDN w:val="0"/>
        <w:adjustRightInd w:val="0"/>
        <w:spacing w:after="0" w:line="240" w:lineRule="auto"/>
        <w:ind w:left="9781"/>
        <w:jc w:val="both"/>
        <w:rPr>
          <w:rFonts w:ascii="Times New Roman" w:hAnsi="Times New Roman"/>
          <w:sz w:val="24"/>
          <w:szCs w:val="24"/>
        </w:rPr>
      </w:pPr>
    </w:p>
    <w:p w14:paraId="12DC6130" w14:textId="0D0B4C83" w:rsidR="001B2317" w:rsidRDefault="001B2317" w:rsidP="00872230">
      <w:pPr>
        <w:autoSpaceDE w:val="0"/>
        <w:autoSpaceDN w:val="0"/>
        <w:adjustRightInd w:val="0"/>
        <w:spacing w:after="0" w:line="240" w:lineRule="auto"/>
        <w:ind w:left="9781"/>
        <w:jc w:val="both"/>
        <w:rPr>
          <w:rFonts w:ascii="Times New Roman" w:hAnsi="Times New Roman"/>
          <w:sz w:val="24"/>
          <w:szCs w:val="24"/>
        </w:rPr>
      </w:pPr>
    </w:p>
    <w:p w14:paraId="058305D3" w14:textId="0E8334AF" w:rsidR="006C071B" w:rsidRDefault="006C071B" w:rsidP="00872230">
      <w:pPr>
        <w:autoSpaceDE w:val="0"/>
        <w:autoSpaceDN w:val="0"/>
        <w:adjustRightInd w:val="0"/>
        <w:spacing w:after="0" w:line="240" w:lineRule="auto"/>
        <w:ind w:left="9781"/>
        <w:jc w:val="both"/>
        <w:rPr>
          <w:rFonts w:ascii="Times New Roman" w:hAnsi="Times New Roman"/>
          <w:sz w:val="24"/>
          <w:szCs w:val="24"/>
        </w:rPr>
      </w:pPr>
    </w:p>
    <w:p w14:paraId="5A88D45D" w14:textId="4E47E3AC" w:rsidR="006C071B" w:rsidRDefault="006C071B" w:rsidP="00872230">
      <w:pPr>
        <w:autoSpaceDE w:val="0"/>
        <w:autoSpaceDN w:val="0"/>
        <w:adjustRightInd w:val="0"/>
        <w:spacing w:after="0" w:line="240" w:lineRule="auto"/>
        <w:ind w:left="9781"/>
        <w:jc w:val="both"/>
        <w:rPr>
          <w:rFonts w:ascii="Times New Roman" w:hAnsi="Times New Roman"/>
          <w:sz w:val="24"/>
          <w:szCs w:val="24"/>
        </w:rPr>
      </w:pPr>
    </w:p>
    <w:p w14:paraId="36F616BA" w14:textId="19D29DDD" w:rsidR="006C071B" w:rsidRDefault="006C071B" w:rsidP="00872230">
      <w:pPr>
        <w:autoSpaceDE w:val="0"/>
        <w:autoSpaceDN w:val="0"/>
        <w:adjustRightInd w:val="0"/>
        <w:spacing w:after="0" w:line="240" w:lineRule="auto"/>
        <w:ind w:left="9781"/>
        <w:jc w:val="both"/>
        <w:rPr>
          <w:rFonts w:ascii="Times New Roman" w:hAnsi="Times New Roman"/>
          <w:sz w:val="24"/>
          <w:szCs w:val="24"/>
        </w:rPr>
      </w:pPr>
    </w:p>
    <w:p w14:paraId="3FFED4EB" w14:textId="2E3B069A" w:rsidR="006C071B" w:rsidRDefault="006C071B" w:rsidP="00872230">
      <w:pPr>
        <w:autoSpaceDE w:val="0"/>
        <w:autoSpaceDN w:val="0"/>
        <w:adjustRightInd w:val="0"/>
        <w:spacing w:after="0" w:line="240" w:lineRule="auto"/>
        <w:ind w:left="9781"/>
        <w:jc w:val="both"/>
        <w:rPr>
          <w:rFonts w:ascii="Times New Roman" w:hAnsi="Times New Roman"/>
          <w:sz w:val="24"/>
          <w:szCs w:val="24"/>
        </w:rPr>
      </w:pPr>
    </w:p>
    <w:p w14:paraId="29790382" w14:textId="22886998" w:rsidR="006C071B" w:rsidRDefault="006C071B" w:rsidP="00872230">
      <w:pPr>
        <w:autoSpaceDE w:val="0"/>
        <w:autoSpaceDN w:val="0"/>
        <w:adjustRightInd w:val="0"/>
        <w:spacing w:after="0" w:line="240" w:lineRule="auto"/>
        <w:ind w:left="9781"/>
        <w:jc w:val="both"/>
        <w:rPr>
          <w:rFonts w:ascii="Times New Roman" w:hAnsi="Times New Roman"/>
          <w:sz w:val="24"/>
          <w:szCs w:val="24"/>
        </w:rPr>
      </w:pPr>
    </w:p>
    <w:p w14:paraId="6647BE1D" w14:textId="77777777" w:rsidR="006C071B" w:rsidRDefault="006C071B" w:rsidP="00872230">
      <w:pPr>
        <w:autoSpaceDE w:val="0"/>
        <w:autoSpaceDN w:val="0"/>
        <w:adjustRightInd w:val="0"/>
        <w:spacing w:after="0" w:line="240" w:lineRule="auto"/>
        <w:ind w:left="9781"/>
        <w:jc w:val="both"/>
        <w:rPr>
          <w:rFonts w:ascii="Times New Roman" w:hAnsi="Times New Roman"/>
          <w:sz w:val="24"/>
          <w:szCs w:val="24"/>
        </w:rPr>
      </w:pPr>
    </w:p>
    <w:p w14:paraId="21837BF1" w14:textId="2E9A7097" w:rsidR="00872230" w:rsidRDefault="00872230" w:rsidP="00872230">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lastRenderedPageBreak/>
        <w:t xml:space="preserve">Приложение № 2 </w:t>
      </w:r>
    </w:p>
    <w:p w14:paraId="4C368BB7" w14:textId="432D2220" w:rsidR="00872230" w:rsidRDefault="00872230" w:rsidP="00872230">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 xml:space="preserve">к подпрограмме «Обеспечение реализации муниципальной программы и прочие мероприятия» </w:t>
      </w:r>
    </w:p>
    <w:p w14:paraId="3583089B" w14:textId="77777777" w:rsidR="001E403B" w:rsidRDefault="001E403B" w:rsidP="00872230">
      <w:pPr>
        <w:autoSpaceDE w:val="0"/>
        <w:autoSpaceDN w:val="0"/>
        <w:adjustRightInd w:val="0"/>
        <w:spacing w:after="0" w:line="240" w:lineRule="auto"/>
        <w:ind w:left="9781"/>
        <w:rPr>
          <w:rFonts w:ascii="Times New Roman" w:hAnsi="Times New Roman"/>
          <w:sz w:val="24"/>
          <w:szCs w:val="24"/>
        </w:rPr>
      </w:pPr>
    </w:p>
    <w:p w14:paraId="639ACA0A" w14:textId="406D862B" w:rsidR="00872230" w:rsidRDefault="00872230" w:rsidP="00872230">
      <w:pPr>
        <w:spacing w:after="0" w:line="240" w:lineRule="auto"/>
        <w:jc w:val="center"/>
        <w:outlineLvl w:val="0"/>
        <w:rPr>
          <w:rFonts w:ascii="Times New Roman" w:hAnsi="Times New Roman"/>
          <w:sz w:val="24"/>
          <w:szCs w:val="24"/>
        </w:rPr>
      </w:pPr>
      <w:r>
        <w:rPr>
          <w:rFonts w:ascii="Times New Roman" w:hAnsi="Times New Roman"/>
          <w:sz w:val="24"/>
          <w:szCs w:val="24"/>
        </w:rPr>
        <w:t>Перечень мероприятий подпрограммы и отдельных мероприятий</w:t>
      </w:r>
    </w:p>
    <w:p w14:paraId="44C1048D" w14:textId="3BD86266" w:rsidR="003F0493" w:rsidRDefault="003F0493" w:rsidP="00872230">
      <w:pPr>
        <w:spacing w:after="0" w:line="240" w:lineRule="auto"/>
        <w:jc w:val="center"/>
        <w:outlineLvl w:val="0"/>
        <w:rPr>
          <w:rFonts w:ascii="Times New Roman" w:hAnsi="Times New Roman"/>
          <w:sz w:val="24"/>
          <w:szCs w:val="24"/>
        </w:rPr>
      </w:pP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059"/>
        <w:gridCol w:w="509"/>
        <w:gridCol w:w="484"/>
        <w:gridCol w:w="903"/>
        <w:gridCol w:w="463"/>
        <w:gridCol w:w="680"/>
        <w:gridCol w:w="680"/>
        <w:gridCol w:w="680"/>
        <w:gridCol w:w="680"/>
        <w:gridCol w:w="680"/>
        <w:gridCol w:w="680"/>
        <w:gridCol w:w="680"/>
        <w:gridCol w:w="680"/>
        <w:gridCol w:w="666"/>
        <w:gridCol w:w="666"/>
        <w:gridCol w:w="666"/>
        <w:gridCol w:w="734"/>
        <w:gridCol w:w="726"/>
        <w:gridCol w:w="1295"/>
      </w:tblGrid>
      <w:tr w:rsidR="001B2317" w:rsidRPr="001B2317" w14:paraId="0AB5D0BD" w14:textId="77777777" w:rsidTr="001B2317">
        <w:trPr>
          <w:trHeight w:val="253"/>
        </w:trPr>
        <w:tc>
          <w:tcPr>
            <w:tcW w:w="1443" w:type="dxa"/>
            <w:vMerge w:val="restart"/>
            <w:shd w:val="clear" w:color="auto" w:fill="auto"/>
            <w:vAlign w:val="center"/>
            <w:hideMark/>
          </w:tcPr>
          <w:p w14:paraId="757A343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Наименование программы, подпрограммы</w:t>
            </w:r>
          </w:p>
        </w:tc>
        <w:tc>
          <w:tcPr>
            <w:tcW w:w="1059" w:type="dxa"/>
            <w:vMerge w:val="restart"/>
            <w:shd w:val="clear" w:color="auto" w:fill="auto"/>
            <w:vAlign w:val="center"/>
            <w:hideMark/>
          </w:tcPr>
          <w:p w14:paraId="6C3242A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ГРБС </w:t>
            </w:r>
          </w:p>
        </w:tc>
        <w:tc>
          <w:tcPr>
            <w:tcW w:w="2359" w:type="dxa"/>
            <w:gridSpan w:val="4"/>
            <w:shd w:val="clear" w:color="auto" w:fill="auto"/>
            <w:vAlign w:val="center"/>
            <w:hideMark/>
          </w:tcPr>
          <w:p w14:paraId="5F32DEB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Код бюджетной классификации</w:t>
            </w:r>
          </w:p>
        </w:tc>
        <w:tc>
          <w:tcPr>
            <w:tcW w:w="8898" w:type="dxa"/>
            <w:gridSpan w:val="13"/>
            <w:shd w:val="clear" w:color="auto" w:fill="auto"/>
            <w:vAlign w:val="center"/>
            <w:hideMark/>
          </w:tcPr>
          <w:p w14:paraId="3D98318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Расходы (тыс. руб.), годы</w:t>
            </w:r>
          </w:p>
        </w:tc>
        <w:tc>
          <w:tcPr>
            <w:tcW w:w="1288" w:type="dxa"/>
            <w:vMerge w:val="restart"/>
            <w:shd w:val="clear" w:color="auto" w:fill="auto"/>
            <w:vAlign w:val="center"/>
            <w:hideMark/>
          </w:tcPr>
          <w:p w14:paraId="12B0263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Ожидаемый результат от реализации подпрограммного мероприятия (в натуральном выражении)</w:t>
            </w:r>
          </w:p>
        </w:tc>
      </w:tr>
      <w:tr w:rsidR="001B2317" w:rsidRPr="001B2317" w14:paraId="128ED2DF" w14:textId="77777777" w:rsidTr="001B2317">
        <w:trPr>
          <w:trHeight w:val="903"/>
        </w:trPr>
        <w:tc>
          <w:tcPr>
            <w:tcW w:w="1443" w:type="dxa"/>
            <w:vMerge/>
            <w:vAlign w:val="center"/>
            <w:hideMark/>
          </w:tcPr>
          <w:p w14:paraId="7C15993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63A3691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vAlign w:val="center"/>
            <w:hideMark/>
          </w:tcPr>
          <w:p w14:paraId="0F033AF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ГРБС</w:t>
            </w:r>
          </w:p>
        </w:tc>
        <w:tc>
          <w:tcPr>
            <w:tcW w:w="484" w:type="dxa"/>
            <w:shd w:val="clear" w:color="auto" w:fill="auto"/>
            <w:vAlign w:val="center"/>
            <w:hideMark/>
          </w:tcPr>
          <w:p w14:paraId="09F93A7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РзПр</w:t>
            </w:r>
          </w:p>
        </w:tc>
        <w:tc>
          <w:tcPr>
            <w:tcW w:w="903" w:type="dxa"/>
            <w:shd w:val="clear" w:color="auto" w:fill="auto"/>
            <w:vAlign w:val="center"/>
            <w:hideMark/>
          </w:tcPr>
          <w:p w14:paraId="3944DE4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ЦСР</w:t>
            </w:r>
          </w:p>
        </w:tc>
        <w:tc>
          <w:tcPr>
            <w:tcW w:w="463" w:type="dxa"/>
            <w:shd w:val="clear" w:color="auto" w:fill="auto"/>
            <w:vAlign w:val="center"/>
            <w:hideMark/>
          </w:tcPr>
          <w:p w14:paraId="2210AEC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ВР</w:t>
            </w:r>
          </w:p>
        </w:tc>
        <w:tc>
          <w:tcPr>
            <w:tcW w:w="680" w:type="dxa"/>
            <w:shd w:val="clear" w:color="000000" w:fill="FFFFFF"/>
            <w:vAlign w:val="center"/>
            <w:hideMark/>
          </w:tcPr>
          <w:p w14:paraId="750DBF5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2014 год</w:t>
            </w:r>
          </w:p>
        </w:tc>
        <w:tc>
          <w:tcPr>
            <w:tcW w:w="680" w:type="dxa"/>
            <w:shd w:val="clear" w:color="000000" w:fill="FFFFFF"/>
            <w:vAlign w:val="center"/>
            <w:hideMark/>
          </w:tcPr>
          <w:p w14:paraId="2B73400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2015 год</w:t>
            </w:r>
          </w:p>
        </w:tc>
        <w:tc>
          <w:tcPr>
            <w:tcW w:w="680" w:type="dxa"/>
            <w:shd w:val="clear" w:color="000000" w:fill="FFFFFF"/>
            <w:vAlign w:val="center"/>
            <w:hideMark/>
          </w:tcPr>
          <w:p w14:paraId="7F6C467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2016 год</w:t>
            </w:r>
          </w:p>
        </w:tc>
        <w:tc>
          <w:tcPr>
            <w:tcW w:w="680" w:type="dxa"/>
            <w:shd w:val="clear" w:color="000000" w:fill="FFFFFF"/>
            <w:vAlign w:val="center"/>
            <w:hideMark/>
          </w:tcPr>
          <w:p w14:paraId="77D797E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2017 год</w:t>
            </w:r>
          </w:p>
        </w:tc>
        <w:tc>
          <w:tcPr>
            <w:tcW w:w="680" w:type="dxa"/>
            <w:shd w:val="clear" w:color="000000" w:fill="FFFFFF"/>
            <w:vAlign w:val="center"/>
            <w:hideMark/>
          </w:tcPr>
          <w:p w14:paraId="24EC132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2018 год</w:t>
            </w:r>
          </w:p>
        </w:tc>
        <w:tc>
          <w:tcPr>
            <w:tcW w:w="680" w:type="dxa"/>
            <w:shd w:val="clear" w:color="000000" w:fill="FFFFFF"/>
            <w:vAlign w:val="center"/>
            <w:hideMark/>
          </w:tcPr>
          <w:p w14:paraId="0FA8621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2019 год</w:t>
            </w:r>
          </w:p>
        </w:tc>
        <w:tc>
          <w:tcPr>
            <w:tcW w:w="680" w:type="dxa"/>
            <w:shd w:val="clear" w:color="000000" w:fill="FFFFFF"/>
            <w:vAlign w:val="center"/>
            <w:hideMark/>
          </w:tcPr>
          <w:p w14:paraId="49C8D84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2020 год</w:t>
            </w:r>
          </w:p>
        </w:tc>
        <w:tc>
          <w:tcPr>
            <w:tcW w:w="680" w:type="dxa"/>
            <w:shd w:val="clear" w:color="000000" w:fill="FFFFFF"/>
            <w:vAlign w:val="center"/>
            <w:hideMark/>
          </w:tcPr>
          <w:p w14:paraId="391E5BF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2021 год</w:t>
            </w:r>
          </w:p>
        </w:tc>
        <w:tc>
          <w:tcPr>
            <w:tcW w:w="666" w:type="dxa"/>
            <w:shd w:val="clear" w:color="000000" w:fill="FFFFFF"/>
            <w:vAlign w:val="center"/>
            <w:hideMark/>
          </w:tcPr>
          <w:p w14:paraId="5CBBA8D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2022 год</w:t>
            </w:r>
          </w:p>
        </w:tc>
        <w:tc>
          <w:tcPr>
            <w:tcW w:w="666" w:type="dxa"/>
            <w:shd w:val="clear" w:color="000000" w:fill="FFFFFF"/>
            <w:vAlign w:val="center"/>
            <w:hideMark/>
          </w:tcPr>
          <w:p w14:paraId="264A09B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2023 год</w:t>
            </w:r>
          </w:p>
        </w:tc>
        <w:tc>
          <w:tcPr>
            <w:tcW w:w="666" w:type="dxa"/>
            <w:shd w:val="clear" w:color="000000" w:fill="FFFFFF"/>
            <w:vAlign w:val="center"/>
            <w:hideMark/>
          </w:tcPr>
          <w:p w14:paraId="01638CB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2024 год</w:t>
            </w:r>
          </w:p>
        </w:tc>
        <w:tc>
          <w:tcPr>
            <w:tcW w:w="734" w:type="dxa"/>
            <w:shd w:val="clear" w:color="000000" w:fill="FFFFFF"/>
            <w:vAlign w:val="center"/>
            <w:hideMark/>
          </w:tcPr>
          <w:p w14:paraId="631B380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2025 год</w:t>
            </w:r>
          </w:p>
        </w:tc>
        <w:tc>
          <w:tcPr>
            <w:tcW w:w="726" w:type="dxa"/>
            <w:shd w:val="clear" w:color="000000" w:fill="FFFFFF"/>
            <w:vAlign w:val="center"/>
            <w:hideMark/>
          </w:tcPr>
          <w:p w14:paraId="2640562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Итого за 2014-2025 годы</w:t>
            </w:r>
          </w:p>
        </w:tc>
        <w:tc>
          <w:tcPr>
            <w:tcW w:w="1288" w:type="dxa"/>
            <w:vMerge/>
            <w:vAlign w:val="center"/>
            <w:hideMark/>
          </w:tcPr>
          <w:p w14:paraId="0D37038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22C96" w:rsidRPr="001B2317" w14:paraId="047E7537" w14:textId="77777777" w:rsidTr="001B2317">
        <w:trPr>
          <w:trHeight w:val="291"/>
        </w:trPr>
        <w:tc>
          <w:tcPr>
            <w:tcW w:w="15047" w:type="dxa"/>
            <w:gridSpan w:val="20"/>
            <w:shd w:val="clear" w:color="auto" w:fill="auto"/>
            <w:hideMark/>
          </w:tcPr>
          <w:p w14:paraId="0C3C686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и надзора за соблюдением бюджетного законодательства, а также повышения эффективности расходов районного бюджета</w:t>
            </w:r>
          </w:p>
        </w:tc>
      </w:tr>
      <w:tr w:rsidR="00122C96" w:rsidRPr="001B2317" w14:paraId="3CB79DD7" w14:textId="77777777" w:rsidTr="001B2317">
        <w:trPr>
          <w:trHeight w:val="267"/>
        </w:trPr>
        <w:tc>
          <w:tcPr>
            <w:tcW w:w="15047" w:type="dxa"/>
            <w:gridSpan w:val="20"/>
            <w:shd w:val="clear" w:color="auto" w:fill="auto"/>
            <w:hideMark/>
          </w:tcPr>
          <w:p w14:paraId="0263762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 </w:t>
            </w:r>
          </w:p>
        </w:tc>
      </w:tr>
      <w:tr w:rsidR="001B2317" w:rsidRPr="001B2317" w14:paraId="688D91A0" w14:textId="77777777" w:rsidTr="001B2317">
        <w:trPr>
          <w:trHeight w:val="253"/>
        </w:trPr>
        <w:tc>
          <w:tcPr>
            <w:tcW w:w="1443" w:type="dxa"/>
            <w:vMerge w:val="restart"/>
            <w:shd w:val="clear" w:color="auto" w:fill="auto"/>
            <w:hideMark/>
          </w:tcPr>
          <w:p w14:paraId="6B2F106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Мероприятие 1.1: Руководство и управление в сфере установленных функций </w:t>
            </w:r>
          </w:p>
        </w:tc>
        <w:tc>
          <w:tcPr>
            <w:tcW w:w="1059" w:type="dxa"/>
            <w:vMerge w:val="restart"/>
            <w:shd w:val="clear" w:color="auto" w:fill="auto"/>
            <w:hideMark/>
          </w:tcPr>
          <w:p w14:paraId="079450D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Администрация Ачинского района, Финансовое управление Ачинского района</w:t>
            </w:r>
          </w:p>
        </w:tc>
        <w:tc>
          <w:tcPr>
            <w:tcW w:w="509" w:type="dxa"/>
            <w:shd w:val="clear" w:color="auto" w:fill="auto"/>
            <w:noWrap/>
            <w:hideMark/>
          </w:tcPr>
          <w:p w14:paraId="5FED849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3604A22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6ACE3B7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1430080210</w:t>
            </w:r>
          </w:p>
        </w:tc>
        <w:tc>
          <w:tcPr>
            <w:tcW w:w="463" w:type="dxa"/>
            <w:shd w:val="clear" w:color="auto" w:fill="auto"/>
            <w:noWrap/>
            <w:hideMark/>
          </w:tcPr>
          <w:p w14:paraId="04CD0B8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493FB06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5030,44 </w:t>
            </w:r>
          </w:p>
        </w:tc>
        <w:tc>
          <w:tcPr>
            <w:tcW w:w="680" w:type="dxa"/>
            <w:shd w:val="clear" w:color="000000" w:fill="FFFFFF"/>
            <w:noWrap/>
            <w:hideMark/>
          </w:tcPr>
          <w:p w14:paraId="2B5E428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4871,19 </w:t>
            </w:r>
          </w:p>
        </w:tc>
        <w:tc>
          <w:tcPr>
            <w:tcW w:w="680" w:type="dxa"/>
            <w:shd w:val="clear" w:color="000000" w:fill="FFFFFF"/>
            <w:noWrap/>
            <w:hideMark/>
          </w:tcPr>
          <w:p w14:paraId="5A2AB48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4813,63 </w:t>
            </w:r>
          </w:p>
        </w:tc>
        <w:tc>
          <w:tcPr>
            <w:tcW w:w="680" w:type="dxa"/>
            <w:shd w:val="clear" w:color="000000" w:fill="FFFFFF"/>
            <w:noWrap/>
            <w:hideMark/>
          </w:tcPr>
          <w:p w14:paraId="335C21B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4445,15 </w:t>
            </w:r>
          </w:p>
        </w:tc>
        <w:tc>
          <w:tcPr>
            <w:tcW w:w="680" w:type="dxa"/>
            <w:shd w:val="clear" w:color="000000" w:fill="FFFFFF"/>
            <w:noWrap/>
            <w:hideMark/>
          </w:tcPr>
          <w:p w14:paraId="70873E2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4251,66 </w:t>
            </w:r>
          </w:p>
        </w:tc>
        <w:tc>
          <w:tcPr>
            <w:tcW w:w="680" w:type="dxa"/>
            <w:shd w:val="clear" w:color="000000" w:fill="FFFFFF"/>
            <w:noWrap/>
            <w:hideMark/>
          </w:tcPr>
          <w:p w14:paraId="0F69417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5252,18 </w:t>
            </w:r>
          </w:p>
        </w:tc>
        <w:tc>
          <w:tcPr>
            <w:tcW w:w="680" w:type="dxa"/>
            <w:shd w:val="clear" w:color="000000" w:fill="FFFFFF"/>
            <w:noWrap/>
            <w:hideMark/>
          </w:tcPr>
          <w:p w14:paraId="5401CC5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5675,52 </w:t>
            </w:r>
          </w:p>
        </w:tc>
        <w:tc>
          <w:tcPr>
            <w:tcW w:w="680" w:type="dxa"/>
            <w:shd w:val="clear" w:color="000000" w:fill="FFFFFF"/>
            <w:noWrap/>
            <w:hideMark/>
          </w:tcPr>
          <w:p w14:paraId="640942C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6872,99 </w:t>
            </w:r>
          </w:p>
        </w:tc>
        <w:tc>
          <w:tcPr>
            <w:tcW w:w="666" w:type="dxa"/>
            <w:shd w:val="clear" w:color="000000" w:fill="FFFFFF"/>
            <w:noWrap/>
            <w:hideMark/>
          </w:tcPr>
          <w:p w14:paraId="5254B5D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7611,67 </w:t>
            </w:r>
          </w:p>
        </w:tc>
        <w:tc>
          <w:tcPr>
            <w:tcW w:w="666" w:type="dxa"/>
            <w:shd w:val="clear" w:color="000000" w:fill="FFFFFF"/>
            <w:noWrap/>
            <w:hideMark/>
          </w:tcPr>
          <w:p w14:paraId="16D0231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9246,55 </w:t>
            </w:r>
          </w:p>
        </w:tc>
        <w:tc>
          <w:tcPr>
            <w:tcW w:w="666" w:type="dxa"/>
            <w:shd w:val="clear" w:color="000000" w:fill="FFFFFF"/>
            <w:noWrap/>
            <w:hideMark/>
          </w:tcPr>
          <w:p w14:paraId="49DEEF1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9236,83 </w:t>
            </w:r>
          </w:p>
        </w:tc>
        <w:tc>
          <w:tcPr>
            <w:tcW w:w="734" w:type="dxa"/>
            <w:shd w:val="clear" w:color="000000" w:fill="FFFFFF"/>
            <w:noWrap/>
            <w:hideMark/>
          </w:tcPr>
          <w:p w14:paraId="0888098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9236,83 </w:t>
            </w:r>
          </w:p>
        </w:tc>
        <w:tc>
          <w:tcPr>
            <w:tcW w:w="726" w:type="dxa"/>
            <w:shd w:val="clear" w:color="000000" w:fill="FFFFFF"/>
            <w:noWrap/>
            <w:hideMark/>
          </w:tcPr>
          <w:p w14:paraId="65E11E6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76544,64 </w:t>
            </w:r>
          </w:p>
        </w:tc>
        <w:tc>
          <w:tcPr>
            <w:tcW w:w="1288" w:type="dxa"/>
            <w:vMerge w:val="restart"/>
            <w:shd w:val="clear" w:color="auto" w:fill="auto"/>
            <w:noWrap/>
            <w:hideMark/>
          </w:tcPr>
          <w:p w14:paraId="0859653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B2317" w:rsidRPr="001B2317" w14:paraId="2436609C" w14:textId="77777777" w:rsidTr="001B2317">
        <w:trPr>
          <w:trHeight w:val="253"/>
        </w:trPr>
        <w:tc>
          <w:tcPr>
            <w:tcW w:w="1443" w:type="dxa"/>
            <w:vMerge/>
            <w:vAlign w:val="center"/>
            <w:hideMark/>
          </w:tcPr>
          <w:p w14:paraId="1A18975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3C73CEB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41CED71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371F650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4A7484A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1430010350</w:t>
            </w:r>
          </w:p>
        </w:tc>
        <w:tc>
          <w:tcPr>
            <w:tcW w:w="463" w:type="dxa"/>
            <w:shd w:val="clear" w:color="auto" w:fill="auto"/>
            <w:noWrap/>
            <w:hideMark/>
          </w:tcPr>
          <w:p w14:paraId="7312E2B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368FBE8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38DF2A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7A3AD5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D3CC76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3FBB99F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B0F15E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CC882C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100,77 </w:t>
            </w:r>
          </w:p>
        </w:tc>
        <w:tc>
          <w:tcPr>
            <w:tcW w:w="680" w:type="dxa"/>
            <w:shd w:val="clear" w:color="000000" w:fill="FFFFFF"/>
            <w:noWrap/>
            <w:hideMark/>
          </w:tcPr>
          <w:p w14:paraId="234E052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0328827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4422964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7DECFE35"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07E1403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6769A60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100,77 </w:t>
            </w:r>
          </w:p>
        </w:tc>
        <w:tc>
          <w:tcPr>
            <w:tcW w:w="1288" w:type="dxa"/>
            <w:vMerge/>
            <w:vAlign w:val="center"/>
            <w:hideMark/>
          </w:tcPr>
          <w:p w14:paraId="5B13DDF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23045D45" w14:textId="77777777" w:rsidTr="001B2317">
        <w:trPr>
          <w:trHeight w:val="253"/>
        </w:trPr>
        <w:tc>
          <w:tcPr>
            <w:tcW w:w="1443" w:type="dxa"/>
            <w:vMerge/>
            <w:vAlign w:val="center"/>
            <w:hideMark/>
          </w:tcPr>
          <w:p w14:paraId="5525166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0AD8CC6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3A2554B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4530DD0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7E9B635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1430010360</w:t>
            </w:r>
          </w:p>
        </w:tc>
        <w:tc>
          <w:tcPr>
            <w:tcW w:w="463" w:type="dxa"/>
            <w:shd w:val="clear" w:color="auto" w:fill="auto"/>
            <w:noWrap/>
            <w:hideMark/>
          </w:tcPr>
          <w:p w14:paraId="2A3F546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5A96C69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54E804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F9B03D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8EE70B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7E663B9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3093BB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445B5E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682,30 </w:t>
            </w:r>
          </w:p>
        </w:tc>
        <w:tc>
          <w:tcPr>
            <w:tcW w:w="680" w:type="dxa"/>
            <w:shd w:val="clear" w:color="000000" w:fill="FFFFFF"/>
            <w:noWrap/>
            <w:hideMark/>
          </w:tcPr>
          <w:p w14:paraId="015F21A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399ABDE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00738C7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BE0EF8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2F52B5C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1314C30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682,30 </w:t>
            </w:r>
          </w:p>
        </w:tc>
        <w:tc>
          <w:tcPr>
            <w:tcW w:w="1288" w:type="dxa"/>
            <w:vMerge/>
            <w:vAlign w:val="center"/>
            <w:hideMark/>
          </w:tcPr>
          <w:p w14:paraId="1E89AED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60935A1" w14:textId="77777777" w:rsidTr="001B2317">
        <w:trPr>
          <w:trHeight w:val="253"/>
        </w:trPr>
        <w:tc>
          <w:tcPr>
            <w:tcW w:w="1443" w:type="dxa"/>
            <w:vMerge/>
            <w:vAlign w:val="center"/>
            <w:hideMark/>
          </w:tcPr>
          <w:p w14:paraId="797AF5A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7D2E325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704D785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670E618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2DC002E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1430010380</w:t>
            </w:r>
          </w:p>
        </w:tc>
        <w:tc>
          <w:tcPr>
            <w:tcW w:w="463" w:type="dxa"/>
            <w:shd w:val="clear" w:color="auto" w:fill="auto"/>
            <w:noWrap/>
            <w:hideMark/>
          </w:tcPr>
          <w:p w14:paraId="3A3C651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39FEB89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BFB2F4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E525F4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91E43E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4920647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ABAF7C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54,25 </w:t>
            </w:r>
          </w:p>
        </w:tc>
        <w:tc>
          <w:tcPr>
            <w:tcW w:w="680" w:type="dxa"/>
            <w:shd w:val="clear" w:color="000000" w:fill="FFFFFF"/>
            <w:noWrap/>
            <w:hideMark/>
          </w:tcPr>
          <w:p w14:paraId="71BF8EB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CD3CA9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440FEC4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31E84F7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383C47E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7B9EC54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150216C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54,25 </w:t>
            </w:r>
          </w:p>
        </w:tc>
        <w:tc>
          <w:tcPr>
            <w:tcW w:w="1288" w:type="dxa"/>
            <w:vMerge/>
            <w:vAlign w:val="center"/>
            <w:hideMark/>
          </w:tcPr>
          <w:p w14:paraId="0C305A6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693711B2" w14:textId="77777777" w:rsidTr="001B2317">
        <w:trPr>
          <w:trHeight w:val="253"/>
        </w:trPr>
        <w:tc>
          <w:tcPr>
            <w:tcW w:w="1443" w:type="dxa"/>
            <w:vMerge/>
            <w:vAlign w:val="center"/>
            <w:hideMark/>
          </w:tcPr>
          <w:p w14:paraId="1A5B1FE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34E3C68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2143C1D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3F705A0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543AA13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1430010400</w:t>
            </w:r>
          </w:p>
        </w:tc>
        <w:tc>
          <w:tcPr>
            <w:tcW w:w="463" w:type="dxa"/>
            <w:shd w:val="clear" w:color="auto" w:fill="auto"/>
            <w:noWrap/>
            <w:hideMark/>
          </w:tcPr>
          <w:p w14:paraId="6847EA0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29E95AE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851BD7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2DD6A3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341D6C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7FD8FBF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507,45 </w:t>
            </w:r>
          </w:p>
        </w:tc>
        <w:tc>
          <w:tcPr>
            <w:tcW w:w="680" w:type="dxa"/>
            <w:shd w:val="clear" w:color="000000" w:fill="FFFFFF"/>
            <w:noWrap/>
            <w:hideMark/>
          </w:tcPr>
          <w:p w14:paraId="4247EA2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BEDF04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228543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7032F20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D7BFE0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48CCA28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6D836B4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65B888D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507,45 </w:t>
            </w:r>
          </w:p>
        </w:tc>
        <w:tc>
          <w:tcPr>
            <w:tcW w:w="1288" w:type="dxa"/>
            <w:vMerge/>
            <w:vAlign w:val="center"/>
            <w:hideMark/>
          </w:tcPr>
          <w:p w14:paraId="73679E7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51093F73" w14:textId="77777777" w:rsidTr="001B2317">
        <w:trPr>
          <w:trHeight w:val="253"/>
        </w:trPr>
        <w:tc>
          <w:tcPr>
            <w:tcW w:w="1443" w:type="dxa"/>
            <w:vMerge/>
            <w:vAlign w:val="center"/>
            <w:hideMark/>
          </w:tcPr>
          <w:p w14:paraId="00AECB2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4CB584A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000000" w:fill="FFFFFF"/>
            <w:noWrap/>
            <w:hideMark/>
          </w:tcPr>
          <w:p w14:paraId="6AAF6F9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000000" w:fill="FFFFFF"/>
            <w:noWrap/>
            <w:hideMark/>
          </w:tcPr>
          <w:p w14:paraId="675990A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000000" w:fill="FFFFFF"/>
            <w:noWrap/>
            <w:hideMark/>
          </w:tcPr>
          <w:p w14:paraId="720F66D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1430010470</w:t>
            </w:r>
          </w:p>
        </w:tc>
        <w:tc>
          <w:tcPr>
            <w:tcW w:w="463" w:type="dxa"/>
            <w:shd w:val="clear" w:color="000000" w:fill="FFFFFF"/>
            <w:noWrap/>
            <w:hideMark/>
          </w:tcPr>
          <w:p w14:paraId="53E8BF2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22F97FC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8A6C10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0478F3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44F20B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0AA76C4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168,56 </w:t>
            </w:r>
          </w:p>
        </w:tc>
        <w:tc>
          <w:tcPr>
            <w:tcW w:w="680" w:type="dxa"/>
            <w:shd w:val="clear" w:color="000000" w:fill="FFFFFF"/>
            <w:noWrap/>
            <w:hideMark/>
          </w:tcPr>
          <w:p w14:paraId="53F2423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FE381C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25F5F5C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67E18D6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52FAB3A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76CA3A6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473022A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1CADCC8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168,56 </w:t>
            </w:r>
          </w:p>
        </w:tc>
        <w:tc>
          <w:tcPr>
            <w:tcW w:w="1288" w:type="dxa"/>
            <w:vMerge/>
            <w:vAlign w:val="center"/>
            <w:hideMark/>
          </w:tcPr>
          <w:p w14:paraId="528B9CB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19671A80" w14:textId="77777777" w:rsidTr="001B2317">
        <w:trPr>
          <w:trHeight w:val="253"/>
        </w:trPr>
        <w:tc>
          <w:tcPr>
            <w:tcW w:w="1443" w:type="dxa"/>
            <w:vMerge/>
            <w:vAlign w:val="center"/>
            <w:hideMark/>
          </w:tcPr>
          <w:p w14:paraId="6AD4067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63095F2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7993ECC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3AEF5C1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0BABE70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1430080210</w:t>
            </w:r>
          </w:p>
        </w:tc>
        <w:tc>
          <w:tcPr>
            <w:tcW w:w="463" w:type="dxa"/>
            <w:shd w:val="clear" w:color="auto" w:fill="auto"/>
            <w:noWrap/>
            <w:hideMark/>
          </w:tcPr>
          <w:p w14:paraId="5CC990E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240</w:t>
            </w:r>
          </w:p>
        </w:tc>
        <w:tc>
          <w:tcPr>
            <w:tcW w:w="680" w:type="dxa"/>
            <w:shd w:val="clear" w:color="000000" w:fill="FFFFFF"/>
            <w:noWrap/>
            <w:hideMark/>
          </w:tcPr>
          <w:p w14:paraId="3BC9376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722,04 </w:t>
            </w:r>
          </w:p>
        </w:tc>
        <w:tc>
          <w:tcPr>
            <w:tcW w:w="680" w:type="dxa"/>
            <w:shd w:val="clear" w:color="000000" w:fill="FFFFFF"/>
            <w:noWrap/>
            <w:hideMark/>
          </w:tcPr>
          <w:p w14:paraId="315F2E7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347,99 </w:t>
            </w:r>
          </w:p>
        </w:tc>
        <w:tc>
          <w:tcPr>
            <w:tcW w:w="680" w:type="dxa"/>
            <w:shd w:val="clear" w:color="000000" w:fill="FFFFFF"/>
            <w:noWrap/>
            <w:hideMark/>
          </w:tcPr>
          <w:p w14:paraId="2B85EF4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424,16 </w:t>
            </w:r>
          </w:p>
        </w:tc>
        <w:tc>
          <w:tcPr>
            <w:tcW w:w="680" w:type="dxa"/>
            <w:shd w:val="clear" w:color="000000" w:fill="FFFFFF"/>
            <w:noWrap/>
            <w:hideMark/>
          </w:tcPr>
          <w:p w14:paraId="4C39808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577,47 </w:t>
            </w:r>
          </w:p>
        </w:tc>
        <w:tc>
          <w:tcPr>
            <w:tcW w:w="680" w:type="dxa"/>
            <w:shd w:val="clear" w:color="000000" w:fill="FFFFFF"/>
            <w:noWrap/>
            <w:hideMark/>
          </w:tcPr>
          <w:p w14:paraId="5503F5E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367,11 </w:t>
            </w:r>
          </w:p>
        </w:tc>
        <w:tc>
          <w:tcPr>
            <w:tcW w:w="680" w:type="dxa"/>
            <w:shd w:val="clear" w:color="000000" w:fill="FFFFFF"/>
            <w:noWrap/>
            <w:hideMark/>
          </w:tcPr>
          <w:p w14:paraId="13FCC63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701,06 </w:t>
            </w:r>
          </w:p>
        </w:tc>
        <w:tc>
          <w:tcPr>
            <w:tcW w:w="680" w:type="dxa"/>
            <w:shd w:val="clear" w:color="000000" w:fill="FFFFFF"/>
            <w:noWrap/>
            <w:hideMark/>
          </w:tcPr>
          <w:p w14:paraId="634C9055"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1104,24 </w:t>
            </w:r>
          </w:p>
        </w:tc>
        <w:tc>
          <w:tcPr>
            <w:tcW w:w="680" w:type="dxa"/>
            <w:shd w:val="clear" w:color="000000" w:fill="FFFFFF"/>
            <w:noWrap/>
            <w:hideMark/>
          </w:tcPr>
          <w:p w14:paraId="0B49E5B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1116,81 </w:t>
            </w:r>
          </w:p>
        </w:tc>
        <w:tc>
          <w:tcPr>
            <w:tcW w:w="666" w:type="dxa"/>
            <w:shd w:val="clear" w:color="000000" w:fill="FFFFFF"/>
            <w:noWrap/>
            <w:hideMark/>
          </w:tcPr>
          <w:p w14:paraId="2CFF943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913,00 </w:t>
            </w:r>
          </w:p>
        </w:tc>
        <w:tc>
          <w:tcPr>
            <w:tcW w:w="666" w:type="dxa"/>
            <w:shd w:val="clear" w:color="000000" w:fill="FFFFFF"/>
            <w:noWrap/>
            <w:hideMark/>
          </w:tcPr>
          <w:p w14:paraId="63E52AC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881,81 </w:t>
            </w:r>
          </w:p>
        </w:tc>
        <w:tc>
          <w:tcPr>
            <w:tcW w:w="666" w:type="dxa"/>
            <w:shd w:val="clear" w:color="000000" w:fill="FFFFFF"/>
            <w:noWrap/>
            <w:hideMark/>
          </w:tcPr>
          <w:p w14:paraId="69A66A8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900,00 </w:t>
            </w:r>
          </w:p>
        </w:tc>
        <w:tc>
          <w:tcPr>
            <w:tcW w:w="734" w:type="dxa"/>
            <w:shd w:val="clear" w:color="000000" w:fill="FFFFFF"/>
            <w:noWrap/>
            <w:hideMark/>
          </w:tcPr>
          <w:p w14:paraId="3052C31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800,00 </w:t>
            </w:r>
          </w:p>
        </w:tc>
        <w:tc>
          <w:tcPr>
            <w:tcW w:w="726" w:type="dxa"/>
            <w:shd w:val="clear" w:color="000000" w:fill="FFFFFF"/>
            <w:noWrap/>
            <w:hideMark/>
          </w:tcPr>
          <w:p w14:paraId="7214479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8855,69 </w:t>
            </w:r>
          </w:p>
        </w:tc>
        <w:tc>
          <w:tcPr>
            <w:tcW w:w="1288" w:type="dxa"/>
            <w:vMerge/>
            <w:vAlign w:val="center"/>
            <w:hideMark/>
          </w:tcPr>
          <w:p w14:paraId="0F0A4E3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518EDB5" w14:textId="77777777" w:rsidTr="001B2317">
        <w:trPr>
          <w:trHeight w:val="253"/>
        </w:trPr>
        <w:tc>
          <w:tcPr>
            <w:tcW w:w="1443" w:type="dxa"/>
            <w:vMerge/>
            <w:vAlign w:val="center"/>
            <w:hideMark/>
          </w:tcPr>
          <w:p w14:paraId="237072C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2BEFDA5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2B980F3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038CF2D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514C387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1430080210</w:t>
            </w:r>
          </w:p>
        </w:tc>
        <w:tc>
          <w:tcPr>
            <w:tcW w:w="463" w:type="dxa"/>
            <w:shd w:val="clear" w:color="auto" w:fill="auto"/>
            <w:noWrap/>
            <w:hideMark/>
          </w:tcPr>
          <w:p w14:paraId="741EB5F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320</w:t>
            </w:r>
          </w:p>
        </w:tc>
        <w:tc>
          <w:tcPr>
            <w:tcW w:w="680" w:type="dxa"/>
            <w:shd w:val="clear" w:color="000000" w:fill="FFFFFF"/>
            <w:noWrap/>
            <w:hideMark/>
          </w:tcPr>
          <w:p w14:paraId="5938DB2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53BD64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399739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0F30D4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0751AFA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3CC05A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5021CF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2,14 </w:t>
            </w:r>
          </w:p>
        </w:tc>
        <w:tc>
          <w:tcPr>
            <w:tcW w:w="680" w:type="dxa"/>
            <w:shd w:val="clear" w:color="000000" w:fill="FFFFFF"/>
            <w:noWrap/>
            <w:hideMark/>
          </w:tcPr>
          <w:p w14:paraId="5D1F105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0BC2D22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4C05791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0902328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345A3FF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05549A0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2,14 </w:t>
            </w:r>
          </w:p>
        </w:tc>
        <w:tc>
          <w:tcPr>
            <w:tcW w:w="1288" w:type="dxa"/>
            <w:vMerge/>
            <w:vAlign w:val="center"/>
            <w:hideMark/>
          </w:tcPr>
          <w:p w14:paraId="19A6F53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9087CC0" w14:textId="77777777" w:rsidTr="001B2317">
        <w:trPr>
          <w:trHeight w:val="253"/>
        </w:trPr>
        <w:tc>
          <w:tcPr>
            <w:tcW w:w="1443" w:type="dxa"/>
            <w:vMerge/>
            <w:vAlign w:val="center"/>
            <w:hideMark/>
          </w:tcPr>
          <w:p w14:paraId="1864063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504FD83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22271E4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51C0A71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66D7D4E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1430080210</w:t>
            </w:r>
          </w:p>
        </w:tc>
        <w:tc>
          <w:tcPr>
            <w:tcW w:w="463" w:type="dxa"/>
            <w:shd w:val="clear" w:color="auto" w:fill="auto"/>
            <w:noWrap/>
            <w:hideMark/>
          </w:tcPr>
          <w:p w14:paraId="010FAC2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850</w:t>
            </w:r>
          </w:p>
        </w:tc>
        <w:tc>
          <w:tcPr>
            <w:tcW w:w="680" w:type="dxa"/>
            <w:shd w:val="clear" w:color="000000" w:fill="FFFFFF"/>
            <w:noWrap/>
            <w:hideMark/>
          </w:tcPr>
          <w:p w14:paraId="514C7F9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0,80 </w:t>
            </w:r>
          </w:p>
        </w:tc>
        <w:tc>
          <w:tcPr>
            <w:tcW w:w="680" w:type="dxa"/>
            <w:shd w:val="clear" w:color="000000" w:fill="FFFFFF"/>
            <w:noWrap/>
            <w:hideMark/>
          </w:tcPr>
          <w:p w14:paraId="7EC8278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FA2A4D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0,80 </w:t>
            </w:r>
          </w:p>
        </w:tc>
        <w:tc>
          <w:tcPr>
            <w:tcW w:w="680" w:type="dxa"/>
            <w:shd w:val="clear" w:color="000000" w:fill="FFFFFF"/>
            <w:noWrap/>
            <w:hideMark/>
          </w:tcPr>
          <w:p w14:paraId="7D9AAAB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0,81 </w:t>
            </w:r>
          </w:p>
        </w:tc>
        <w:tc>
          <w:tcPr>
            <w:tcW w:w="680" w:type="dxa"/>
            <w:shd w:val="clear" w:color="000000" w:fill="FFFFFF"/>
            <w:noWrap/>
            <w:hideMark/>
          </w:tcPr>
          <w:p w14:paraId="3194FE4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0,01 </w:t>
            </w:r>
          </w:p>
        </w:tc>
        <w:tc>
          <w:tcPr>
            <w:tcW w:w="680" w:type="dxa"/>
            <w:shd w:val="clear" w:color="000000" w:fill="FFFFFF"/>
            <w:noWrap/>
            <w:hideMark/>
          </w:tcPr>
          <w:p w14:paraId="3BECFB0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0,02 </w:t>
            </w:r>
          </w:p>
        </w:tc>
        <w:tc>
          <w:tcPr>
            <w:tcW w:w="680" w:type="dxa"/>
            <w:shd w:val="clear" w:color="000000" w:fill="FFFFFF"/>
            <w:noWrap/>
            <w:hideMark/>
          </w:tcPr>
          <w:p w14:paraId="0D67560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05CD2A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140AA87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77ED958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708D3925"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74D6452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5B2743E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2,44 </w:t>
            </w:r>
          </w:p>
        </w:tc>
        <w:tc>
          <w:tcPr>
            <w:tcW w:w="1288" w:type="dxa"/>
            <w:vMerge/>
            <w:vAlign w:val="center"/>
            <w:hideMark/>
          </w:tcPr>
          <w:p w14:paraId="0C65D0D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7C1631D8" w14:textId="77777777" w:rsidTr="001B2317">
        <w:trPr>
          <w:trHeight w:val="253"/>
        </w:trPr>
        <w:tc>
          <w:tcPr>
            <w:tcW w:w="1443" w:type="dxa"/>
            <w:vMerge/>
            <w:vAlign w:val="center"/>
            <w:hideMark/>
          </w:tcPr>
          <w:p w14:paraId="15A6ACA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3639CFB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62E28BE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281DF06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1F9BED2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1430080620</w:t>
            </w:r>
          </w:p>
        </w:tc>
        <w:tc>
          <w:tcPr>
            <w:tcW w:w="463" w:type="dxa"/>
            <w:shd w:val="clear" w:color="auto" w:fill="auto"/>
            <w:noWrap/>
            <w:hideMark/>
          </w:tcPr>
          <w:p w14:paraId="3BE55C7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6919FC2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4EB4EB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237A78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C23F41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6A56DED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20,77 </w:t>
            </w:r>
          </w:p>
        </w:tc>
        <w:tc>
          <w:tcPr>
            <w:tcW w:w="680" w:type="dxa"/>
            <w:shd w:val="clear" w:color="000000" w:fill="FFFFFF"/>
            <w:noWrap/>
            <w:hideMark/>
          </w:tcPr>
          <w:p w14:paraId="21B0579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6,83 </w:t>
            </w:r>
          </w:p>
        </w:tc>
        <w:tc>
          <w:tcPr>
            <w:tcW w:w="680" w:type="dxa"/>
            <w:shd w:val="clear" w:color="000000" w:fill="FFFFFF"/>
            <w:noWrap/>
            <w:hideMark/>
          </w:tcPr>
          <w:p w14:paraId="051E1CF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6F4B18E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2F06836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27ECA0A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3BDCC98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202C91E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68E6B59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27,60 </w:t>
            </w:r>
          </w:p>
        </w:tc>
        <w:tc>
          <w:tcPr>
            <w:tcW w:w="1288" w:type="dxa"/>
            <w:vMerge/>
            <w:vAlign w:val="center"/>
            <w:hideMark/>
          </w:tcPr>
          <w:p w14:paraId="75D15E2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153BBDA0" w14:textId="77777777" w:rsidTr="001B2317">
        <w:trPr>
          <w:trHeight w:val="253"/>
        </w:trPr>
        <w:tc>
          <w:tcPr>
            <w:tcW w:w="1443" w:type="dxa"/>
            <w:vMerge/>
            <w:vAlign w:val="center"/>
            <w:hideMark/>
          </w:tcPr>
          <w:p w14:paraId="7A831B7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12C2532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43FD5A7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698513E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315A2C8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1430080210</w:t>
            </w:r>
          </w:p>
        </w:tc>
        <w:tc>
          <w:tcPr>
            <w:tcW w:w="463" w:type="dxa"/>
            <w:shd w:val="clear" w:color="auto" w:fill="auto"/>
            <w:noWrap/>
            <w:hideMark/>
          </w:tcPr>
          <w:p w14:paraId="6B6A670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6BFF04F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16DF24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1F3C44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184,96 </w:t>
            </w:r>
          </w:p>
        </w:tc>
        <w:tc>
          <w:tcPr>
            <w:tcW w:w="680" w:type="dxa"/>
            <w:shd w:val="clear" w:color="000000" w:fill="FFFFFF"/>
            <w:noWrap/>
            <w:hideMark/>
          </w:tcPr>
          <w:p w14:paraId="5FBE1D7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449,87 </w:t>
            </w:r>
          </w:p>
        </w:tc>
        <w:tc>
          <w:tcPr>
            <w:tcW w:w="680" w:type="dxa"/>
            <w:shd w:val="clear" w:color="000000" w:fill="FFFFFF"/>
            <w:noWrap/>
            <w:hideMark/>
          </w:tcPr>
          <w:p w14:paraId="1B7CCB6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438,59 </w:t>
            </w:r>
          </w:p>
        </w:tc>
        <w:tc>
          <w:tcPr>
            <w:tcW w:w="680" w:type="dxa"/>
            <w:shd w:val="clear" w:color="000000" w:fill="FFFFFF"/>
            <w:noWrap/>
            <w:hideMark/>
          </w:tcPr>
          <w:p w14:paraId="1D94D7B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531,94 </w:t>
            </w:r>
          </w:p>
        </w:tc>
        <w:tc>
          <w:tcPr>
            <w:tcW w:w="680" w:type="dxa"/>
            <w:shd w:val="clear" w:color="000000" w:fill="FFFFFF"/>
            <w:noWrap/>
            <w:hideMark/>
          </w:tcPr>
          <w:p w14:paraId="7225178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14051DF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235A768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080DF1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4AFA95D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0A5282C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1A704FA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1605,36 </w:t>
            </w:r>
          </w:p>
        </w:tc>
        <w:tc>
          <w:tcPr>
            <w:tcW w:w="1288" w:type="dxa"/>
            <w:vMerge/>
            <w:vAlign w:val="center"/>
            <w:hideMark/>
          </w:tcPr>
          <w:p w14:paraId="61ABC1E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93E0AD0" w14:textId="77777777" w:rsidTr="001B2317">
        <w:trPr>
          <w:trHeight w:val="253"/>
        </w:trPr>
        <w:tc>
          <w:tcPr>
            <w:tcW w:w="1443" w:type="dxa"/>
            <w:vMerge/>
            <w:vAlign w:val="center"/>
            <w:hideMark/>
          </w:tcPr>
          <w:p w14:paraId="2FE667C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3527660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4380F6C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4586FB0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66599FE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1430010380</w:t>
            </w:r>
          </w:p>
        </w:tc>
        <w:tc>
          <w:tcPr>
            <w:tcW w:w="463" w:type="dxa"/>
            <w:shd w:val="clear" w:color="auto" w:fill="auto"/>
            <w:noWrap/>
            <w:hideMark/>
          </w:tcPr>
          <w:p w14:paraId="1759132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4F4080A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8947D6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39CBAF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EBDF6B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38AF9C7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413032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5,40 </w:t>
            </w:r>
          </w:p>
        </w:tc>
        <w:tc>
          <w:tcPr>
            <w:tcW w:w="680" w:type="dxa"/>
            <w:shd w:val="clear" w:color="000000" w:fill="FFFFFF"/>
            <w:noWrap/>
            <w:hideMark/>
          </w:tcPr>
          <w:p w14:paraId="286C112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4DA20C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4F27C9C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4473E70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2D73B3D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4AC6277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2EE44E6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5,40 </w:t>
            </w:r>
          </w:p>
        </w:tc>
        <w:tc>
          <w:tcPr>
            <w:tcW w:w="1288" w:type="dxa"/>
            <w:vMerge/>
            <w:vAlign w:val="center"/>
            <w:hideMark/>
          </w:tcPr>
          <w:p w14:paraId="07A0A74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2EE2EE30" w14:textId="77777777" w:rsidTr="001B2317">
        <w:trPr>
          <w:trHeight w:val="253"/>
        </w:trPr>
        <w:tc>
          <w:tcPr>
            <w:tcW w:w="1443" w:type="dxa"/>
            <w:vMerge/>
            <w:vAlign w:val="center"/>
            <w:hideMark/>
          </w:tcPr>
          <w:p w14:paraId="1C3193F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35076D9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000000" w:fill="FFFFFF"/>
            <w:noWrap/>
            <w:hideMark/>
          </w:tcPr>
          <w:p w14:paraId="7903E60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000000" w:fill="FFFFFF"/>
            <w:noWrap/>
            <w:hideMark/>
          </w:tcPr>
          <w:p w14:paraId="259DD41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000000" w:fill="FFFFFF"/>
            <w:noWrap/>
            <w:hideMark/>
          </w:tcPr>
          <w:p w14:paraId="32DE864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1430010400</w:t>
            </w:r>
          </w:p>
        </w:tc>
        <w:tc>
          <w:tcPr>
            <w:tcW w:w="463" w:type="dxa"/>
            <w:shd w:val="clear" w:color="000000" w:fill="FFFFFF"/>
            <w:noWrap/>
            <w:hideMark/>
          </w:tcPr>
          <w:p w14:paraId="1DD2C27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397B133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19C0EF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AF74DF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C759DB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67316CA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16,93 </w:t>
            </w:r>
          </w:p>
        </w:tc>
        <w:tc>
          <w:tcPr>
            <w:tcW w:w="680" w:type="dxa"/>
            <w:shd w:val="clear" w:color="000000" w:fill="FFFFFF"/>
            <w:noWrap/>
            <w:hideMark/>
          </w:tcPr>
          <w:p w14:paraId="6E21E1F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4E77DE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FD5DC6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2A758BA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7A7B418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58E03A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142E0FD5"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462217C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16,93 </w:t>
            </w:r>
          </w:p>
        </w:tc>
        <w:tc>
          <w:tcPr>
            <w:tcW w:w="1288" w:type="dxa"/>
            <w:vMerge/>
            <w:vAlign w:val="center"/>
            <w:hideMark/>
          </w:tcPr>
          <w:p w14:paraId="24F6E60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1EF108B1" w14:textId="77777777" w:rsidTr="001B2317">
        <w:trPr>
          <w:trHeight w:val="253"/>
        </w:trPr>
        <w:tc>
          <w:tcPr>
            <w:tcW w:w="1443" w:type="dxa"/>
            <w:vMerge/>
            <w:vAlign w:val="center"/>
            <w:hideMark/>
          </w:tcPr>
          <w:p w14:paraId="52D86CE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53D675A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656BF65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79D702D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4894964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1430010470</w:t>
            </w:r>
          </w:p>
        </w:tc>
        <w:tc>
          <w:tcPr>
            <w:tcW w:w="463" w:type="dxa"/>
            <w:shd w:val="clear" w:color="auto" w:fill="auto"/>
            <w:noWrap/>
            <w:hideMark/>
          </w:tcPr>
          <w:p w14:paraId="0756B14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23DB0E0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5B6600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08F214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DFC326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7F26673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17,99 </w:t>
            </w:r>
          </w:p>
        </w:tc>
        <w:tc>
          <w:tcPr>
            <w:tcW w:w="680" w:type="dxa"/>
            <w:shd w:val="clear" w:color="000000" w:fill="FFFFFF"/>
            <w:noWrap/>
            <w:hideMark/>
          </w:tcPr>
          <w:p w14:paraId="7F51B19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C17ED1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3CF04EF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6A126D6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5FFC55D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E77281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6C4A29F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74399FC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17,99 </w:t>
            </w:r>
          </w:p>
        </w:tc>
        <w:tc>
          <w:tcPr>
            <w:tcW w:w="1288" w:type="dxa"/>
            <w:vMerge/>
            <w:vAlign w:val="center"/>
            <w:hideMark/>
          </w:tcPr>
          <w:p w14:paraId="61B2AF0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57D2D6AF" w14:textId="77777777" w:rsidTr="001B2317">
        <w:trPr>
          <w:trHeight w:val="253"/>
        </w:trPr>
        <w:tc>
          <w:tcPr>
            <w:tcW w:w="1443" w:type="dxa"/>
            <w:vMerge/>
            <w:vAlign w:val="center"/>
            <w:hideMark/>
          </w:tcPr>
          <w:p w14:paraId="1FE738C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047A194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5B27F98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279D8AB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61E0397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1430077480</w:t>
            </w:r>
          </w:p>
        </w:tc>
        <w:tc>
          <w:tcPr>
            <w:tcW w:w="463" w:type="dxa"/>
            <w:shd w:val="clear" w:color="auto" w:fill="auto"/>
            <w:noWrap/>
            <w:hideMark/>
          </w:tcPr>
          <w:p w14:paraId="72089A8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4F1C741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19EBB2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17D7E8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65,72 </w:t>
            </w:r>
          </w:p>
        </w:tc>
        <w:tc>
          <w:tcPr>
            <w:tcW w:w="680" w:type="dxa"/>
            <w:shd w:val="clear" w:color="000000" w:fill="FFFFFF"/>
            <w:noWrap/>
            <w:hideMark/>
          </w:tcPr>
          <w:p w14:paraId="166B30C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293BC75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55B4E8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ADFE5B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0A7D37B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00D00A5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4829FD7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0DEE28E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04A42DB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297997E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65,72 </w:t>
            </w:r>
          </w:p>
        </w:tc>
        <w:tc>
          <w:tcPr>
            <w:tcW w:w="1288" w:type="dxa"/>
            <w:vMerge/>
            <w:vAlign w:val="center"/>
            <w:hideMark/>
          </w:tcPr>
          <w:p w14:paraId="38C4252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12D3ABA4" w14:textId="77777777" w:rsidTr="001B2317">
        <w:trPr>
          <w:trHeight w:val="253"/>
        </w:trPr>
        <w:tc>
          <w:tcPr>
            <w:tcW w:w="1443" w:type="dxa"/>
            <w:vMerge/>
            <w:vAlign w:val="center"/>
            <w:hideMark/>
          </w:tcPr>
          <w:p w14:paraId="4E82DF4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0DBC694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101EC0E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06DA183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77DE8F7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1430077480</w:t>
            </w:r>
          </w:p>
        </w:tc>
        <w:tc>
          <w:tcPr>
            <w:tcW w:w="463" w:type="dxa"/>
            <w:shd w:val="clear" w:color="auto" w:fill="auto"/>
            <w:noWrap/>
            <w:hideMark/>
          </w:tcPr>
          <w:p w14:paraId="303405D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240</w:t>
            </w:r>
          </w:p>
        </w:tc>
        <w:tc>
          <w:tcPr>
            <w:tcW w:w="680" w:type="dxa"/>
            <w:shd w:val="clear" w:color="000000" w:fill="FFFFFF"/>
            <w:noWrap/>
            <w:hideMark/>
          </w:tcPr>
          <w:p w14:paraId="56D0783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6A1E7C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C44629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591,44 </w:t>
            </w:r>
          </w:p>
        </w:tc>
        <w:tc>
          <w:tcPr>
            <w:tcW w:w="680" w:type="dxa"/>
            <w:shd w:val="clear" w:color="000000" w:fill="FFFFFF"/>
            <w:noWrap/>
            <w:hideMark/>
          </w:tcPr>
          <w:p w14:paraId="4686999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34BEF6D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D0F9C4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AEAF5E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22E996C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76496E8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7A216FD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FCCFD7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2625E25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1669823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591,44 </w:t>
            </w:r>
          </w:p>
        </w:tc>
        <w:tc>
          <w:tcPr>
            <w:tcW w:w="1288" w:type="dxa"/>
            <w:vMerge/>
            <w:vAlign w:val="center"/>
            <w:hideMark/>
          </w:tcPr>
          <w:p w14:paraId="68B56AE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DC6496F" w14:textId="77777777" w:rsidTr="001B2317">
        <w:trPr>
          <w:trHeight w:val="253"/>
        </w:trPr>
        <w:tc>
          <w:tcPr>
            <w:tcW w:w="1443" w:type="dxa"/>
            <w:vMerge/>
            <w:vAlign w:val="center"/>
            <w:hideMark/>
          </w:tcPr>
          <w:p w14:paraId="5D6C662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2296D8A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10016DC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21DC7A1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2244198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14300S7480</w:t>
            </w:r>
          </w:p>
        </w:tc>
        <w:tc>
          <w:tcPr>
            <w:tcW w:w="463" w:type="dxa"/>
            <w:shd w:val="clear" w:color="auto" w:fill="auto"/>
            <w:noWrap/>
            <w:hideMark/>
          </w:tcPr>
          <w:p w14:paraId="2992FAE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240</w:t>
            </w:r>
          </w:p>
        </w:tc>
        <w:tc>
          <w:tcPr>
            <w:tcW w:w="680" w:type="dxa"/>
            <w:shd w:val="clear" w:color="000000" w:fill="FFFFFF"/>
            <w:noWrap/>
            <w:hideMark/>
          </w:tcPr>
          <w:p w14:paraId="06AF1FC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7628B7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A8DA90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0,66 </w:t>
            </w:r>
          </w:p>
        </w:tc>
        <w:tc>
          <w:tcPr>
            <w:tcW w:w="680" w:type="dxa"/>
            <w:shd w:val="clear" w:color="000000" w:fill="FFFFFF"/>
            <w:noWrap/>
            <w:hideMark/>
          </w:tcPr>
          <w:p w14:paraId="579A45F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47BC99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BF14EB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364B5E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29A3B52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0868E57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3B37F9B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D72F7F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6EA03B9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141BD16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0,66 </w:t>
            </w:r>
          </w:p>
        </w:tc>
        <w:tc>
          <w:tcPr>
            <w:tcW w:w="1288" w:type="dxa"/>
            <w:vMerge/>
            <w:vAlign w:val="center"/>
            <w:hideMark/>
          </w:tcPr>
          <w:p w14:paraId="0A3C138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4B6DC53B" w14:textId="77777777" w:rsidTr="001B2317">
        <w:trPr>
          <w:trHeight w:val="253"/>
        </w:trPr>
        <w:tc>
          <w:tcPr>
            <w:tcW w:w="1443" w:type="dxa"/>
            <w:vMerge/>
            <w:vAlign w:val="center"/>
            <w:hideMark/>
          </w:tcPr>
          <w:p w14:paraId="7AFBF8E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2F89482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40A1F8E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20D59B1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3DAC9D6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1430090280</w:t>
            </w:r>
          </w:p>
        </w:tc>
        <w:tc>
          <w:tcPr>
            <w:tcW w:w="463" w:type="dxa"/>
            <w:shd w:val="clear" w:color="auto" w:fill="auto"/>
            <w:noWrap/>
            <w:hideMark/>
          </w:tcPr>
          <w:p w14:paraId="221F212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1F48B45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393,22 </w:t>
            </w:r>
          </w:p>
        </w:tc>
        <w:tc>
          <w:tcPr>
            <w:tcW w:w="680" w:type="dxa"/>
            <w:shd w:val="clear" w:color="000000" w:fill="FFFFFF"/>
            <w:noWrap/>
            <w:hideMark/>
          </w:tcPr>
          <w:p w14:paraId="433BEE4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414,32 </w:t>
            </w:r>
          </w:p>
        </w:tc>
        <w:tc>
          <w:tcPr>
            <w:tcW w:w="680" w:type="dxa"/>
            <w:shd w:val="clear" w:color="000000" w:fill="FFFFFF"/>
            <w:noWrap/>
            <w:hideMark/>
          </w:tcPr>
          <w:p w14:paraId="6D32321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415,20 </w:t>
            </w:r>
          </w:p>
        </w:tc>
        <w:tc>
          <w:tcPr>
            <w:tcW w:w="680" w:type="dxa"/>
            <w:shd w:val="clear" w:color="000000" w:fill="FFFFFF"/>
            <w:noWrap/>
            <w:hideMark/>
          </w:tcPr>
          <w:p w14:paraId="39B7F9E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436,65 </w:t>
            </w:r>
          </w:p>
        </w:tc>
        <w:tc>
          <w:tcPr>
            <w:tcW w:w="680" w:type="dxa"/>
            <w:shd w:val="clear" w:color="000000" w:fill="FFFFFF"/>
            <w:noWrap/>
            <w:hideMark/>
          </w:tcPr>
          <w:p w14:paraId="61FA646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480,12 </w:t>
            </w:r>
          </w:p>
        </w:tc>
        <w:tc>
          <w:tcPr>
            <w:tcW w:w="680" w:type="dxa"/>
            <w:shd w:val="clear" w:color="000000" w:fill="FFFFFF"/>
            <w:noWrap/>
            <w:hideMark/>
          </w:tcPr>
          <w:p w14:paraId="5DEA0B8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535,91 </w:t>
            </w:r>
          </w:p>
        </w:tc>
        <w:tc>
          <w:tcPr>
            <w:tcW w:w="680" w:type="dxa"/>
            <w:shd w:val="clear" w:color="000000" w:fill="FFFFFF"/>
            <w:noWrap/>
            <w:hideMark/>
          </w:tcPr>
          <w:p w14:paraId="76C8DA2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624,00 </w:t>
            </w:r>
          </w:p>
        </w:tc>
        <w:tc>
          <w:tcPr>
            <w:tcW w:w="680" w:type="dxa"/>
            <w:shd w:val="clear" w:color="000000" w:fill="FFFFFF"/>
            <w:noWrap/>
            <w:hideMark/>
          </w:tcPr>
          <w:p w14:paraId="12673A5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679,80 </w:t>
            </w:r>
          </w:p>
        </w:tc>
        <w:tc>
          <w:tcPr>
            <w:tcW w:w="666" w:type="dxa"/>
            <w:shd w:val="clear" w:color="000000" w:fill="FFFFFF"/>
            <w:noWrap/>
            <w:hideMark/>
          </w:tcPr>
          <w:p w14:paraId="1D36838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807,78 </w:t>
            </w:r>
          </w:p>
        </w:tc>
        <w:tc>
          <w:tcPr>
            <w:tcW w:w="666" w:type="dxa"/>
            <w:shd w:val="clear" w:color="000000" w:fill="FFFFFF"/>
            <w:noWrap/>
            <w:hideMark/>
          </w:tcPr>
          <w:p w14:paraId="4F5FF2E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786,86 </w:t>
            </w:r>
          </w:p>
        </w:tc>
        <w:tc>
          <w:tcPr>
            <w:tcW w:w="666" w:type="dxa"/>
            <w:shd w:val="clear" w:color="000000" w:fill="FFFFFF"/>
            <w:noWrap/>
            <w:hideMark/>
          </w:tcPr>
          <w:p w14:paraId="2EF5AE15"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786,86 </w:t>
            </w:r>
          </w:p>
        </w:tc>
        <w:tc>
          <w:tcPr>
            <w:tcW w:w="734" w:type="dxa"/>
            <w:shd w:val="clear" w:color="000000" w:fill="FFFFFF"/>
            <w:noWrap/>
            <w:hideMark/>
          </w:tcPr>
          <w:p w14:paraId="2224174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786,86 </w:t>
            </w:r>
          </w:p>
        </w:tc>
        <w:tc>
          <w:tcPr>
            <w:tcW w:w="726" w:type="dxa"/>
            <w:shd w:val="clear" w:color="000000" w:fill="FFFFFF"/>
            <w:noWrap/>
            <w:hideMark/>
          </w:tcPr>
          <w:p w14:paraId="5D9DA26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7147,58 </w:t>
            </w:r>
          </w:p>
        </w:tc>
        <w:tc>
          <w:tcPr>
            <w:tcW w:w="1288" w:type="dxa"/>
            <w:vMerge/>
            <w:vAlign w:val="center"/>
            <w:hideMark/>
          </w:tcPr>
          <w:p w14:paraId="036B6E2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1A41ED41" w14:textId="77777777" w:rsidTr="001B2317">
        <w:trPr>
          <w:trHeight w:val="253"/>
        </w:trPr>
        <w:tc>
          <w:tcPr>
            <w:tcW w:w="1443" w:type="dxa"/>
            <w:vMerge/>
            <w:vAlign w:val="center"/>
            <w:hideMark/>
          </w:tcPr>
          <w:p w14:paraId="4D3433F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66BA41C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127B42B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1DBB603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3867E45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1430090280</w:t>
            </w:r>
          </w:p>
        </w:tc>
        <w:tc>
          <w:tcPr>
            <w:tcW w:w="463" w:type="dxa"/>
            <w:shd w:val="clear" w:color="auto" w:fill="auto"/>
            <w:noWrap/>
            <w:hideMark/>
          </w:tcPr>
          <w:p w14:paraId="04B0CCA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240</w:t>
            </w:r>
          </w:p>
        </w:tc>
        <w:tc>
          <w:tcPr>
            <w:tcW w:w="680" w:type="dxa"/>
            <w:shd w:val="clear" w:color="000000" w:fill="FFFFFF"/>
            <w:noWrap/>
            <w:hideMark/>
          </w:tcPr>
          <w:p w14:paraId="0DA9039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26,45 </w:t>
            </w:r>
          </w:p>
        </w:tc>
        <w:tc>
          <w:tcPr>
            <w:tcW w:w="680" w:type="dxa"/>
            <w:shd w:val="clear" w:color="000000" w:fill="FFFFFF"/>
            <w:noWrap/>
            <w:hideMark/>
          </w:tcPr>
          <w:p w14:paraId="27FB32D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ADA0F0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A80B20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463B837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42EADB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DCC192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9ECEF5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71A79D9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4655D61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604072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43933D3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02A0E70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26,45 </w:t>
            </w:r>
          </w:p>
        </w:tc>
        <w:tc>
          <w:tcPr>
            <w:tcW w:w="1288" w:type="dxa"/>
            <w:vMerge/>
            <w:vAlign w:val="center"/>
            <w:hideMark/>
          </w:tcPr>
          <w:p w14:paraId="71CB2B1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15B67117" w14:textId="77777777" w:rsidTr="001B2317">
        <w:trPr>
          <w:trHeight w:val="253"/>
        </w:trPr>
        <w:tc>
          <w:tcPr>
            <w:tcW w:w="1443" w:type="dxa"/>
            <w:vMerge/>
            <w:vAlign w:val="center"/>
            <w:hideMark/>
          </w:tcPr>
          <w:p w14:paraId="6E37887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637A28D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607EDA5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7D8B019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0106</w:t>
            </w:r>
          </w:p>
        </w:tc>
        <w:tc>
          <w:tcPr>
            <w:tcW w:w="903" w:type="dxa"/>
            <w:shd w:val="clear" w:color="auto" w:fill="auto"/>
            <w:noWrap/>
            <w:hideMark/>
          </w:tcPr>
          <w:p w14:paraId="58C8CA5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1430027240</w:t>
            </w:r>
          </w:p>
        </w:tc>
        <w:tc>
          <w:tcPr>
            <w:tcW w:w="463" w:type="dxa"/>
            <w:shd w:val="clear" w:color="auto" w:fill="auto"/>
            <w:noWrap/>
            <w:hideMark/>
          </w:tcPr>
          <w:p w14:paraId="2A07F06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120</w:t>
            </w:r>
          </w:p>
        </w:tc>
        <w:tc>
          <w:tcPr>
            <w:tcW w:w="680" w:type="dxa"/>
            <w:shd w:val="clear" w:color="000000" w:fill="FFFFFF"/>
            <w:noWrap/>
            <w:hideMark/>
          </w:tcPr>
          <w:p w14:paraId="0D9F90F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D8927E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1CB958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A34AED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2223600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22850D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FB2804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1DF00FC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1D99A23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329,64 </w:t>
            </w:r>
          </w:p>
        </w:tc>
        <w:tc>
          <w:tcPr>
            <w:tcW w:w="666" w:type="dxa"/>
            <w:shd w:val="clear" w:color="000000" w:fill="FFFFFF"/>
            <w:noWrap/>
            <w:hideMark/>
          </w:tcPr>
          <w:p w14:paraId="29F1649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2CAD90D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199A254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4993FB5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329,64 </w:t>
            </w:r>
          </w:p>
        </w:tc>
        <w:tc>
          <w:tcPr>
            <w:tcW w:w="1288" w:type="dxa"/>
            <w:shd w:val="clear" w:color="auto" w:fill="auto"/>
            <w:noWrap/>
            <w:hideMark/>
          </w:tcPr>
          <w:p w14:paraId="4D1E127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B2317" w:rsidRPr="001B2317" w14:paraId="43828DF0" w14:textId="77777777" w:rsidTr="001B2317">
        <w:trPr>
          <w:trHeight w:val="4094"/>
        </w:trPr>
        <w:tc>
          <w:tcPr>
            <w:tcW w:w="1443" w:type="dxa"/>
            <w:shd w:val="clear" w:color="auto" w:fill="auto"/>
            <w:hideMark/>
          </w:tcPr>
          <w:p w14:paraId="131D326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lastRenderedPageBreak/>
              <w:t>Внедрение современных механизмов организации бюджетного процесса, переход на программный бюджет</w:t>
            </w:r>
          </w:p>
        </w:tc>
        <w:tc>
          <w:tcPr>
            <w:tcW w:w="1059" w:type="dxa"/>
            <w:shd w:val="clear" w:color="auto" w:fill="auto"/>
            <w:hideMark/>
          </w:tcPr>
          <w:p w14:paraId="6222A7D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668D3BC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533AC08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0FF9756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7018DEC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05268E2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3327066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7B2DF17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2C953DB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746D8D7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29D7FA7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5DB0C64D"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hideMark/>
          </w:tcPr>
          <w:p w14:paraId="61B469B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hideMark/>
          </w:tcPr>
          <w:p w14:paraId="614860FA"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hideMark/>
          </w:tcPr>
          <w:p w14:paraId="30BD4C4F"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hideMark/>
          </w:tcPr>
          <w:p w14:paraId="69254558"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hideMark/>
          </w:tcPr>
          <w:p w14:paraId="55E22838"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602DD1B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shd w:val="clear" w:color="000000" w:fill="FFFFFF"/>
            <w:hideMark/>
          </w:tcPr>
          <w:p w14:paraId="58D376D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r w:rsidRPr="00122C96">
              <w:rPr>
                <w:rFonts w:ascii="Times New Roman" w:eastAsia="Times New Roman" w:hAnsi="Times New Roman"/>
                <w:color w:val="000000"/>
                <w:sz w:val="12"/>
                <w:szCs w:val="12"/>
                <w:lang w:eastAsia="ru-RU"/>
              </w:rPr>
              <w:br/>
              <w:t xml:space="preserve">отношение дефицита бюджета к общему годовому объему доходов районного бюджета без учета безвозмездных поступлений (не более 5% к общему годовому объему доходов районного бюджета Ачинского района без учета безвозмездных поступлений в соответствии с требованиями Бюджетного кодекса Российской Федерации). </w:t>
            </w:r>
          </w:p>
        </w:tc>
      </w:tr>
      <w:tr w:rsidR="001B2317" w:rsidRPr="001B2317" w14:paraId="644324F9" w14:textId="77777777" w:rsidTr="001B2317">
        <w:trPr>
          <w:trHeight w:val="1134"/>
        </w:trPr>
        <w:tc>
          <w:tcPr>
            <w:tcW w:w="1443" w:type="dxa"/>
            <w:shd w:val="clear" w:color="auto" w:fill="auto"/>
            <w:hideMark/>
          </w:tcPr>
          <w:p w14:paraId="028C11C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Проведение мониторинга качества финансового менеджмента главных администраторов</w:t>
            </w:r>
          </w:p>
        </w:tc>
        <w:tc>
          <w:tcPr>
            <w:tcW w:w="1059" w:type="dxa"/>
            <w:shd w:val="clear" w:color="auto" w:fill="auto"/>
            <w:hideMark/>
          </w:tcPr>
          <w:p w14:paraId="529192E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35BD321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363841A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273A6EB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07B6494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726311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0F36025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604AC6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C57D63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0C20F8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FDA076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A59F891"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78A1B4D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6EA32744"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04265E75"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4F0260A1"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2941EE2F"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615B57E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shd w:val="clear" w:color="auto" w:fill="auto"/>
            <w:hideMark/>
          </w:tcPr>
          <w:p w14:paraId="084899D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Поддержание значения средней оценки качества финансового менеджмента главных администраторов (не ниже 3 баллов).</w:t>
            </w:r>
          </w:p>
        </w:tc>
      </w:tr>
      <w:tr w:rsidR="001B2317" w:rsidRPr="001B2317" w14:paraId="1A895291" w14:textId="77777777" w:rsidTr="001B2317">
        <w:trPr>
          <w:trHeight w:val="4176"/>
        </w:trPr>
        <w:tc>
          <w:tcPr>
            <w:tcW w:w="1443" w:type="dxa"/>
            <w:shd w:val="clear" w:color="000000" w:fill="FFFFFF"/>
            <w:hideMark/>
          </w:tcPr>
          <w:p w14:paraId="7EEE4A0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Обеспечение исполнения бюджета по доходам и расходам</w:t>
            </w:r>
          </w:p>
        </w:tc>
        <w:tc>
          <w:tcPr>
            <w:tcW w:w="1059" w:type="dxa"/>
            <w:shd w:val="clear" w:color="000000" w:fill="FFFFFF"/>
            <w:hideMark/>
          </w:tcPr>
          <w:p w14:paraId="169C06F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000000" w:fill="FFFFFF"/>
            <w:noWrap/>
            <w:vAlign w:val="bottom"/>
            <w:hideMark/>
          </w:tcPr>
          <w:p w14:paraId="7AC4837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000000" w:fill="FFFFFF"/>
            <w:noWrap/>
            <w:vAlign w:val="bottom"/>
            <w:hideMark/>
          </w:tcPr>
          <w:p w14:paraId="5FF3E2C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000000" w:fill="FFFFFF"/>
            <w:noWrap/>
            <w:vAlign w:val="bottom"/>
            <w:hideMark/>
          </w:tcPr>
          <w:p w14:paraId="2A503DB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000000" w:fill="FFFFFF"/>
            <w:noWrap/>
            <w:vAlign w:val="bottom"/>
            <w:hideMark/>
          </w:tcPr>
          <w:p w14:paraId="635C899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018611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250ADE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C2B6F6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95C793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BA3D7F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7A0675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FAA056B"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789EC14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7D696761"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4FAFE30E"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29A682CE"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73F4CFD5"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11D604A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shd w:val="clear" w:color="000000" w:fill="FFFFFF"/>
            <w:hideMark/>
          </w:tcPr>
          <w:p w14:paraId="5A7D789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Поддержание рейтинга района по качеству управления муниципальными финансами не ниже уровня, соответствующего надлежащему качеству; исполнение районного бюджета по доходам и расходам без учета безвозмездных поступлений к первоначально утвержденному уровню (от 80% до 120 %) ежегодно.</w:t>
            </w:r>
          </w:p>
        </w:tc>
      </w:tr>
      <w:tr w:rsidR="001B2317" w:rsidRPr="001B2317" w14:paraId="66A26319" w14:textId="77777777" w:rsidTr="001B2317">
        <w:trPr>
          <w:trHeight w:val="3669"/>
        </w:trPr>
        <w:tc>
          <w:tcPr>
            <w:tcW w:w="1443" w:type="dxa"/>
            <w:shd w:val="clear" w:color="auto" w:fill="auto"/>
            <w:hideMark/>
          </w:tcPr>
          <w:p w14:paraId="2131403F"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lastRenderedPageBreak/>
              <w:t>Организация и координация работы по размещению районными муниципальными учреждениями требуемой информации на официальном сайте в информационно-телекоммуникационной сети Интернет (далее - официальный сайт в сети Интернет) www.bus.gov.ru в рамках реализации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059" w:type="dxa"/>
            <w:shd w:val="clear" w:color="auto" w:fill="auto"/>
            <w:hideMark/>
          </w:tcPr>
          <w:p w14:paraId="797A73D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Финансовое управление Ачинского района</w:t>
            </w:r>
          </w:p>
        </w:tc>
        <w:tc>
          <w:tcPr>
            <w:tcW w:w="509" w:type="dxa"/>
            <w:shd w:val="clear" w:color="auto" w:fill="auto"/>
            <w:noWrap/>
            <w:vAlign w:val="bottom"/>
            <w:hideMark/>
          </w:tcPr>
          <w:p w14:paraId="69BC1AA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7058A25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1358934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481638E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79194F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70B9CA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386320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6E39EB3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F01916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A349A3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0F0C78B0"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6C7EA97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5238168B"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4CC5A3F1"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552F3F66"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10A006A5"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662BB29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shd w:val="clear" w:color="000000" w:fill="FFFFFF"/>
            <w:hideMark/>
          </w:tcPr>
          <w:p w14:paraId="356E6195" w14:textId="77777777" w:rsidR="00122C96" w:rsidRPr="00122C96" w:rsidRDefault="007A1E50" w:rsidP="00122C96">
            <w:pPr>
              <w:spacing w:after="0" w:line="240" w:lineRule="auto"/>
              <w:rPr>
                <w:rFonts w:ascii="Times New Roman" w:eastAsia="Times New Roman" w:hAnsi="Times New Roman"/>
                <w:sz w:val="12"/>
                <w:szCs w:val="12"/>
                <w:lang w:eastAsia="ru-RU"/>
              </w:rPr>
            </w:pPr>
            <w:hyperlink r:id="rId9" w:history="1">
              <w:r w:rsidR="00122C96" w:rsidRPr="00122C96">
                <w:rPr>
                  <w:rFonts w:ascii="Times New Roman" w:eastAsia="Times New Roman" w:hAnsi="Times New Roman"/>
                  <w:sz w:val="12"/>
                  <w:szCs w:val="12"/>
                  <w:lang w:eastAsia="ru-RU"/>
                </w:rPr>
                <w:t>Доля  районных муниципальных учреждений разместивших в текущем году в полном объеме на официальном сайте в сети интернет www.bus.gov.ru (не менее 95% ежегодно)</w:t>
              </w:r>
            </w:hyperlink>
          </w:p>
        </w:tc>
      </w:tr>
      <w:tr w:rsidR="001B2317" w:rsidRPr="001B2317" w14:paraId="28F18A30" w14:textId="77777777" w:rsidTr="001B2317">
        <w:trPr>
          <w:trHeight w:val="1088"/>
        </w:trPr>
        <w:tc>
          <w:tcPr>
            <w:tcW w:w="1443" w:type="dxa"/>
            <w:shd w:val="clear" w:color="auto" w:fill="auto"/>
            <w:hideMark/>
          </w:tcPr>
          <w:p w14:paraId="7EC0AB5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Повышение кадрового потенциала сотрудников финансового управления путем направления их на обучающие семинары, тренинги</w:t>
            </w:r>
          </w:p>
        </w:tc>
        <w:tc>
          <w:tcPr>
            <w:tcW w:w="1059" w:type="dxa"/>
            <w:shd w:val="clear" w:color="auto" w:fill="auto"/>
            <w:hideMark/>
          </w:tcPr>
          <w:p w14:paraId="407A331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2B062D2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26FF156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22E5AB6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5FEE2A3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ED78ED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E8F099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070F1D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7FB10E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5C496E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1DD269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C1DEABC"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32C3089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7F2D379B"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04BB42B4"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1EFA9D94"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0F7BF45C"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215A2CB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shd w:val="clear" w:color="000000" w:fill="FFFFFF"/>
            <w:hideMark/>
          </w:tcPr>
          <w:p w14:paraId="1B7314C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Повышение квалификации муниципальных служащих, работающих в финансовом управлении района</w:t>
            </w:r>
          </w:p>
        </w:tc>
      </w:tr>
      <w:tr w:rsidR="001B2317" w:rsidRPr="001B2317" w14:paraId="5AF3FA0B" w14:textId="77777777" w:rsidTr="001B2317">
        <w:trPr>
          <w:trHeight w:val="998"/>
        </w:trPr>
        <w:tc>
          <w:tcPr>
            <w:tcW w:w="1443" w:type="dxa"/>
            <w:shd w:val="clear" w:color="auto" w:fill="auto"/>
            <w:hideMark/>
          </w:tcPr>
          <w:p w14:paraId="554F102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Мероприятие 1.2: Осуществление муниципального финансового контроля в финансово-бюджетной сфере района, в том числе:</w:t>
            </w:r>
          </w:p>
        </w:tc>
        <w:tc>
          <w:tcPr>
            <w:tcW w:w="1059" w:type="dxa"/>
            <w:shd w:val="clear" w:color="auto" w:fill="auto"/>
            <w:hideMark/>
          </w:tcPr>
          <w:p w14:paraId="552AA0C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Финансовое управление Ачинского района</w:t>
            </w:r>
          </w:p>
        </w:tc>
        <w:tc>
          <w:tcPr>
            <w:tcW w:w="509" w:type="dxa"/>
            <w:shd w:val="clear" w:color="auto" w:fill="auto"/>
            <w:noWrap/>
            <w:vAlign w:val="bottom"/>
            <w:hideMark/>
          </w:tcPr>
          <w:p w14:paraId="5F669D2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7EA7B71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0328942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46C7594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68B8E7D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8A2F4E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E9B0F6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DAB8E9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989B6A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33029C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9BFE20D"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51500B5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06D054A4"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014BBBFF"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5177E3C0"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7F692CD7"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00EA359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vMerge w:val="restart"/>
            <w:shd w:val="clear" w:color="000000" w:fill="FFFFFF"/>
            <w:hideMark/>
          </w:tcPr>
          <w:p w14:paraId="34166A2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Снижение объема выявленных нарушений бюджетного законодательства к общему объему расходов районного бюджета (не менее чем на 1 % ежегодно).                           Снижение объема повторных нарушений бюджетного законодательства </w:t>
            </w:r>
          </w:p>
        </w:tc>
      </w:tr>
      <w:tr w:rsidR="001B2317" w:rsidRPr="001B2317" w14:paraId="015CB5A7" w14:textId="77777777" w:rsidTr="001B2317">
        <w:trPr>
          <w:trHeight w:val="1132"/>
        </w:trPr>
        <w:tc>
          <w:tcPr>
            <w:tcW w:w="1443" w:type="dxa"/>
            <w:shd w:val="clear" w:color="auto" w:fill="auto"/>
            <w:hideMark/>
          </w:tcPr>
          <w:p w14:paraId="5CCC581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организация и осуществление финансового контроля за операциями с бюджетными средствами получателей средств районного бюджета</w:t>
            </w:r>
          </w:p>
        </w:tc>
        <w:tc>
          <w:tcPr>
            <w:tcW w:w="1059" w:type="dxa"/>
            <w:shd w:val="clear" w:color="auto" w:fill="auto"/>
            <w:noWrap/>
            <w:vAlign w:val="bottom"/>
            <w:hideMark/>
          </w:tcPr>
          <w:p w14:paraId="265C55A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3F4EC5B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4C0362A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38EC9FD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68BC1E7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3EAB47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E1B351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64D1969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78AFEC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0A5C6BD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6A2BBC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C0A877F"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3AFD1AE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1AFE1538"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2080BE24"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060B38C8"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778E11FE"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2055261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vMerge/>
            <w:vAlign w:val="center"/>
            <w:hideMark/>
          </w:tcPr>
          <w:p w14:paraId="7DA36B6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08DBE036" w14:textId="77777777" w:rsidTr="001B2317">
        <w:trPr>
          <w:trHeight w:val="2818"/>
        </w:trPr>
        <w:tc>
          <w:tcPr>
            <w:tcW w:w="1443" w:type="dxa"/>
            <w:shd w:val="clear" w:color="auto" w:fill="auto"/>
            <w:hideMark/>
          </w:tcPr>
          <w:p w14:paraId="5CB169C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Ачинского района путем проведения проверок бюджетов поселений – получателей межбюджетных трансфертов из районного бюджета</w:t>
            </w:r>
          </w:p>
        </w:tc>
        <w:tc>
          <w:tcPr>
            <w:tcW w:w="1059" w:type="dxa"/>
            <w:shd w:val="clear" w:color="auto" w:fill="auto"/>
            <w:noWrap/>
            <w:vAlign w:val="bottom"/>
            <w:hideMark/>
          </w:tcPr>
          <w:p w14:paraId="1D332A1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4EE3A2C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0DE7A87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0B37D69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782F6EF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EC1B27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7E8F91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FA9C4F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6EF64C9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9E5F9C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06AD148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8F8430C"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2731075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1EF26DBE"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5568D828"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323950F9"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5BE41D26"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593F199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vMerge/>
            <w:vAlign w:val="center"/>
            <w:hideMark/>
          </w:tcPr>
          <w:p w14:paraId="64C5871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2E7F1FDA" w14:textId="77777777" w:rsidTr="001B2317">
        <w:trPr>
          <w:trHeight w:val="1256"/>
        </w:trPr>
        <w:tc>
          <w:tcPr>
            <w:tcW w:w="1443" w:type="dxa"/>
            <w:shd w:val="clear" w:color="auto" w:fill="auto"/>
            <w:hideMark/>
          </w:tcPr>
          <w:p w14:paraId="7635383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lastRenderedPageBreak/>
              <w:t>организация и осуществление финансового контроля за деятельностью районных муниципальных бюджетных и автономных учреждений</w:t>
            </w:r>
          </w:p>
        </w:tc>
        <w:tc>
          <w:tcPr>
            <w:tcW w:w="1059" w:type="dxa"/>
            <w:shd w:val="clear" w:color="auto" w:fill="auto"/>
            <w:noWrap/>
            <w:vAlign w:val="bottom"/>
            <w:hideMark/>
          </w:tcPr>
          <w:p w14:paraId="72BA12C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676E7DA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14D7868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2B4FA8A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2A04F0F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A9C403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7576E3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02B383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517D3A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E202A8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30D3E7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E22FE07"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7F782A6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4000C0A3"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77EAFEA9"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0D38843F"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4C361943"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5273F7E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vMerge/>
            <w:vAlign w:val="center"/>
            <w:hideMark/>
          </w:tcPr>
          <w:p w14:paraId="45FA4D9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0E372F68" w14:textId="77777777" w:rsidTr="001B2317">
        <w:trPr>
          <w:trHeight w:val="1699"/>
        </w:trPr>
        <w:tc>
          <w:tcPr>
            <w:tcW w:w="1443" w:type="dxa"/>
            <w:shd w:val="clear" w:color="auto" w:fill="auto"/>
            <w:hideMark/>
          </w:tcPr>
          <w:p w14:paraId="5DF5B60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Мероприятие 1.3: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059" w:type="dxa"/>
            <w:shd w:val="clear" w:color="auto" w:fill="auto"/>
            <w:hideMark/>
          </w:tcPr>
          <w:p w14:paraId="3655F1F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Финансовое управление Ачинского района</w:t>
            </w:r>
          </w:p>
        </w:tc>
        <w:tc>
          <w:tcPr>
            <w:tcW w:w="509" w:type="dxa"/>
            <w:shd w:val="clear" w:color="auto" w:fill="auto"/>
            <w:noWrap/>
            <w:vAlign w:val="bottom"/>
            <w:hideMark/>
          </w:tcPr>
          <w:p w14:paraId="1A30FB2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6420FB1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604E547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380C07C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093BC0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EA23F9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16EBA9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FF9A70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78A4FE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0029058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0C6AC84"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20D529E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2CB67FDB"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7053B9B7"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5708946B"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7F32BF48"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58E13B5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vMerge w:val="restart"/>
            <w:shd w:val="clear" w:color="000000" w:fill="FFFFFF"/>
            <w:hideMark/>
          </w:tcPr>
          <w:p w14:paraId="53AF7C0F" w14:textId="0CCD22BD"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Разработка и утверждение необходимых правовых актов для совершенствования нормативной базы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w:t>
            </w:r>
            <w:r w:rsidRPr="001B2317">
              <w:rPr>
                <w:rFonts w:ascii="Times New Roman" w:eastAsia="Times New Roman" w:hAnsi="Times New Roman"/>
                <w:color w:val="000000"/>
                <w:sz w:val="12"/>
                <w:szCs w:val="12"/>
                <w:lang w:eastAsia="ru-RU"/>
              </w:rPr>
              <w:t>и Красноярского</w:t>
            </w:r>
            <w:r w:rsidRPr="00122C96">
              <w:rPr>
                <w:rFonts w:ascii="Times New Roman" w:eastAsia="Times New Roman" w:hAnsi="Times New Roman"/>
                <w:color w:val="000000"/>
                <w:sz w:val="12"/>
                <w:szCs w:val="12"/>
                <w:lang w:eastAsia="ru-RU"/>
              </w:rPr>
              <w:t xml:space="preserve"> края, Ачинского района), </w:t>
            </w:r>
          </w:p>
        </w:tc>
      </w:tr>
      <w:tr w:rsidR="001B2317" w:rsidRPr="001B2317" w14:paraId="20D26AE1" w14:textId="77777777" w:rsidTr="001B2317">
        <w:trPr>
          <w:trHeight w:val="703"/>
        </w:trPr>
        <w:tc>
          <w:tcPr>
            <w:tcW w:w="1443" w:type="dxa"/>
            <w:shd w:val="clear" w:color="auto" w:fill="auto"/>
            <w:hideMark/>
          </w:tcPr>
          <w:p w14:paraId="7622681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совершенствование нормативной правовой базы в области муниципального финансового контроля</w:t>
            </w:r>
          </w:p>
        </w:tc>
        <w:tc>
          <w:tcPr>
            <w:tcW w:w="1059" w:type="dxa"/>
            <w:shd w:val="clear" w:color="auto" w:fill="auto"/>
            <w:noWrap/>
            <w:vAlign w:val="bottom"/>
            <w:hideMark/>
          </w:tcPr>
          <w:p w14:paraId="21004D3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239F116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286C18E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56051AE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1CE5215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D3C431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BE6D6A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1C64DF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FAAC40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52EB6E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C2A9F0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A234F05"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479B423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2A490CAE"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4F7845FA"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54216EB2"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21A08B91"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2716F88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vMerge/>
            <w:vAlign w:val="center"/>
            <w:hideMark/>
          </w:tcPr>
          <w:p w14:paraId="3749AF2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2357B2D2" w14:textId="77777777" w:rsidTr="001B2317">
        <w:trPr>
          <w:trHeight w:val="2130"/>
        </w:trPr>
        <w:tc>
          <w:tcPr>
            <w:tcW w:w="1443" w:type="dxa"/>
            <w:shd w:val="clear" w:color="auto" w:fill="auto"/>
            <w:hideMark/>
          </w:tcPr>
          <w:p w14:paraId="435AF42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усиление взаимодействия между органами муниципального финансового контроля и органами, осуществляющими внешний муниципальный финансовый контроль, а также органами, осуществляющими внутренний муниципальный финансовый контроль</w:t>
            </w:r>
          </w:p>
        </w:tc>
        <w:tc>
          <w:tcPr>
            <w:tcW w:w="1059" w:type="dxa"/>
            <w:shd w:val="clear" w:color="auto" w:fill="auto"/>
            <w:noWrap/>
            <w:vAlign w:val="bottom"/>
            <w:hideMark/>
          </w:tcPr>
          <w:p w14:paraId="13567CA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77F7DFE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7B54F88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05CF56F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7E49232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6D6FAB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105E27D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072BFEC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DDA330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6E4240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946F8E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2C6D5F0"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410A17E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3B42D55A"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0DFFA388"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233156F9"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36E25BA2"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24E2332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vMerge/>
            <w:vAlign w:val="center"/>
            <w:hideMark/>
          </w:tcPr>
          <w:p w14:paraId="14D0A50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7756C5FC" w14:textId="77777777" w:rsidTr="001B2317">
        <w:trPr>
          <w:trHeight w:val="1525"/>
        </w:trPr>
        <w:tc>
          <w:tcPr>
            <w:tcW w:w="1443" w:type="dxa"/>
            <w:shd w:val="clear" w:color="auto" w:fill="auto"/>
            <w:hideMark/>
          </w:tcPr>
          <w:p w14:paraId="7673DB6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Мероприятие 1.4: Анализ и мониторинг численности служащих (работников) органов исполнительной власти, ОМСУ, муниципальных учреждений, в целях повышения эффективности бюджетных расходов</w:t>
            </w:r>
          </w:p>
        </w:tc>
        <w:tc>
          <w:tcPr>
            <w:tcW w:w="1059" w:type="dxa"/>
            <w:shd w:val="clear" w:color="auto" w:fill="auto"/>
            <w:hideMark/>
          </w:tcPr>
          <w:p w14:paraId="55B4282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Финансовое управление Ачинского района</w:t>
            </w:r>
          </w:p>
        </w:tc>
        <w:tc>
          <w:tcPr>
            <w:tcW w:w="509" w:type="dxa"/>
            <w:shd w:val="clear" w:color="auto" w:fill="auto"/>
            <w:noWrap/>
            <w:vAlign w:val="bottom"/>
            <w:hideMark/>
          </w:tcPr>
          <w:p w14:paraId="7B761DA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7D5BE78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49CD324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600EB5B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F5E2B3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AAC888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7FDF7E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51B815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B3D406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07DC241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361E93E"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7E3DA34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1DAE8828"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4BAA2F96"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5AF06B27"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544B92F4"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7251880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1288" w:type="dxa"/>
            <w:shd w:val="clear" w:color="auto" w:fill="auto"/>
            <w:hideMark/>
          </w:tcPr>
          <w:p w14:paraId="3CDCA29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Внесение предложений в финансовое управление Ачинского района для повышения эффективности бюджетных расходов</w:t>
            </w:r>
          </w:p>
        </w:tc>
      </w:tr>
      <w:tr w:rsidR="001B2317" w:rsidRPr="001B2317" w14:paraId="3B7EF1AC" w14:textId="77777777" w:rsidTr="001B2317">
        <w:trPr>
          <w:trHeight w:val="253"/>
        </w:trPr>
        <w:tc>
          <w:tcPr>
            <w:tcW w:w="1443" w:type="dxa"/>
            <w:shd w:val="clear" w:color="auto" w:fill="auto"/>
            <w:hideMark/>
          </w:tcPr>
          <w:p w14:paraId="56F63ECB" w14:textId="7205419E"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Итого по</w:t>
            </w:r>
            <w:r w:rsidR="001B2317" w:rsidRPr="001B2317">
              <w:rPr>
                <w:rFonts w:ascii="Times New Roman" w:eastAsia="Times New Roman" w:hAnsi="Times New Roman"/>
                <w:color w:val="000000"/>
                <w:sz w:val="12"/>
                <w:szCs w:val="12"/>
                <w:lang w:eastAsia="ru-RU"/>
              </w:rPr>
              <w:t xml:space="preserve"> </w:t>
            </w:r>
            <w:r w:rsidRPr="00122C96">
              <w:rPr>
                <w:rFonts w:ascii="Times New Roman" w:eastAsia="Times New Roman" w:hAnsi="Times New Roman"/>
                <w:color w:val="000000"/>
                <w:sz w:val="12"/>
                <w:szCs w:val="12"/>
                <w:lang w:eastAsia="ru-RU"/>
              </w:rPr>
              <w:t xml:space="preserve">1 задаче </w:t>
            </w:r>
          </w:p>
        </w:tc>
        <w:tc>
          <w:tcPr>
            <w:tcW w:w="1059" w:type="dxa"/>
            <w:shd w:val="clear" w:color="auto" w:fill="auto"/>
            <w:noWrap/>
            <w:vAlign w:val="bottom"/>
            <w:hideMark/>
          </w:tcPr>
          <w:p w14:paraId="3FD3E17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3E7D656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6BA7EBB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240AE0B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505C85E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0889E78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6 172,95</w:t>
            </w:r>
          </w:p>
        </w:tc>
        <w:tc>
          <w:tcPr>
            <w:tcW w:w="680" w:type="dxa"/>
            <w:shd w:val="clear" w:color="000000" w:fill="FFFFFF"/>
            <w:noWrap/>
            <w:hideMark/>
          </w:tcPr>
          <w:p w14:paraId="2D84F6F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5 633,50</w:t>
            </w:r>
          </w:p>
        </w:tc>
        <w:tc>
          <w:tcPr>
            <w:tcW w:w="680" w:type="dxa"/>
            <w:shd w:val="clear" w:color="000000" w:fill="FFFFFF"/>
            <w:noWrap/>
            <w:hideMark/>
          </w:tcPr>
          <w:p w14:paraId="6104684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6 496,57</w:t>
            </w:r>
          </w:p>
        </w:tc>
        <w:tc>
          <w:tcPr>
            <w:tcW w:w="680" w:type="dxa"/>
            <w:shd w:val="clear" w:color="000000" w:fill="FFFFFF"/>
            <w:noWrap/>
            <w:hideMark/>
          </w:tcPr>
          <w:p w14:paraId="01207AB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5 909,95</w:t>
            </w:r>
          </w:p>
        </w:tc>
        <w:tc>
          <w:tcPr>
            <w:tcW w:w="680" w:type="dxa"/>
            <w:shd w:val="clear" w:color="000000" w:fill="FFFFFF"/>
            <w:noWrap/>
            <w:hideMark/>
          </w:tcPr>
          <w:p w14:paraId="561107B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6 269,19</w:t>
            </w:r>
          </w:p>
        </w:tc>
        <w:tc>
          <w:tcPr>
            <w:tcW w:w="680" w:type="dxa"/>
            <w:shd w:val="clear" w:color="000000" w:fill="FFFFFF"/>
            <w:noWrap/>
            <w:hideMark/>
          </w:tcPr>
          <w:p w14:paraId="6662B32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7 087,59</w:t>
            </w:r>
          </w:p>
        </w:tc>
        <w:tc>
          <w:tcPr>
            <w:tcW w:w="680" w:type="dxa"/>
            <w:shd w:val="clear" w:color="000000" w:fill="FFFFFF"/>
            <w:noWrap/>
            <w:hideMark/>
          </w:tcPr>
          <w:p w14:paraId="737FCE2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8 188,97</w:t>
            </w:r>
          </w:p>
        </w:tc>
        <w:tc>
          <w:tcPr>
            <w:tcW w:w="680" w:type="dxa"/>
            <w:shd w:val="clear" w:color="000000" w:fill="FFFFFF"/>
            <w:noWrap/>
            <w:hideMark/>
          </w:tcPr>
          <w:p w14:paraId="0913EEE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8 669,60</w:t>
            </w:r>
          </w:p>
        </w:tc>
        <w:tc>
          <w:tcPr>
            <w:tcW w:w="666" w:type="dxa"/>
            <w:shd w:val="clear" w:color="000000" w:fill="FFFFFF"/>
            <w:noWrap/>
            <w:hideMark/>
          </w:tcPr>
          <w:p w14:paraId="5CC1EE9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9 662,09</w:t>
            </w:r>
          </w:p>
        </w:tc>
        <w:tc>
          <w:tcPr>
            <w:tcW w:w="666" w:type="dxa"/>
            <w:shd w:val="clear" w:color="000000" w:fill="FFFFFF"/>
            <w:noWrap/>
            <w:hideMark/>
          </w:tcPr>
          <w:p w14:paraId="16EBC1D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10 915,22</w:t>
            </w:r>
          </w:p>
        </w:tc>
        <w:tc>
          <w:tcPr>
            <w:tcW w:w="666" w:type="dxa"/>
            <w:shd w:val="clear" w:color="000000" w:fill="FFFFFF"/>
            <w:noWrap/>
            <w:hideMark/>
          </w:tcPr>
          <w:p w14:paraId="6D77656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10 923,69</w:t>
            </w:r>
          </w:p>
        </w:tc>
        <w:tc>
          <w:tcPr>
            <w:tcW w:w="734" w:type="dxa"/>
            <w:shd w:val="clear" w:color="000000" w:fill="FFFFFF"/>
            <w:noWrap/>
            <w:hideMark/>
          </w:tcPr>
          <w:p w14:paraId="1879677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10 823,69</w:t>
            </w:r>
          </w:p>
        </w:tc>
        <w:tc>
          <w:tcPr>
            <w:tcW w:w="726" w:type="dxa"/>
            <w:shd w:val="clear" w:color="000000" w:fill="FFFFFF"/>
            <w:noWrap/>
            <w:hideMark/>
          </w:tcPr>
          <w:p w14:paraId="0483650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96 753,01</w:t>
            </w:r>
          </w:p>
        </w:tc>
        <w:tc>
          <w:tcPr>
            <w:tcW w:w="1288" w:type="dxa"/>
            <w:shd w:val="clear" w:color="auto" w:fill="auto"/>
            <w:noWrap/>
            <w:vAlign w:val="bottom"/>
            <w:hideMark/>
          </w:tcPr>
          <w:p w14:paraId="3FC674E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22C96" w:rsidRPr="001B2317" w14:paraId="6E631E63" w14:textId="77777777" w:rsidTr="001B2317">
        <w:trPr>
          <w:trHeight w:val="253"/>
        </w:trPr>
        <w:tc>
          <w:tcPr>
            <w:tcW w:w="15047" w:type="dxa"/>
            <w:gridSpan w:val="20"/>
            <w:shd w:val="clear" w:color="auto" w:fill="auto"/>
            <w:hideMark/>
          </w:tcPr>
          <w:p w14:paraId="100A18B9" w14:textId="13053ED4"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Задача 2: Автоматизация планирования и исполнения районного бюджета, автоматизация исполнения бюджетов муниципальных образований </w:t>
            </w:r>
            <w:r w:rsidR="001B2317" w:rsidRPr="001B2317">
              <w:rPr>
                <w:rFonts w:ascii="Times New Roman" w:eastAsia="Times New Roman" w:hAnsi="Times New Roman"/>
                <w:color w:val="000000"/>
                <w:sz w:val="12"/>
                <w:szCs w:val="12"/>
                <w:lang w:eastAsia="ru-RU"/>
              </w:rPr>
              <w:t>района и</w:t>
            </w:r>
            <w:r w:rsidRPr="00122C96">
              <w:rPr>
                <w:rFonts w:ascii="Times New Roman" w:eastAsia="Times New Roman" w:hAnsi="Times New Roman"/>
                <w:color w:val="000000"/>
                <w:sz w:val="12"/>
                <w:szCs w:val="12"/>
                <w:lang w:eastAsia="ru-RU"/>
              </w:rPr>
              <w:t xml:space="preserve"> содействие автоматизации планирования бюджетов муниципальных образований района</w:t>
            </w:r>
          </w:p>
        </w:tc>
      </w:tr>
      <w:tr w:rsidR="001B2317" w:rsidRPr="001B2317" w14:paraId="211F40A4" w14:textId="77777777" w:rsidTr="001B2317">
        <w:trPr>
          <w:trHeight w:val="4378"/>
        </w:trPr>
        <w:tc>
          <w:tcPr>
            <w:tcW w:w="1443" w:type="dxa"/>
            <w:shd w:val="clear" w:color="auto" w:fill="auto"/>
            <w:hideMark/>
          </w:tcPr>
          <w:p w14:paraId="6B91AA1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lastRenderedPageBreak/>
              <w:t>Мероприятие 2.1: Автоматизация процесса планирования районного бюджета, а также автоматизация процесса исполнения и сбора отчетности районного бюджета и бюджетов муниципальных образований района</w:t>
            </w:r>
          </w:p>
        </w:tc>
        <w:tc>
          <w:tcPr>
            <w:tcW w:w="1059" w:type="dxa"/>
            <w:shd w:val="clear" w:color="auto" w:fill="auto"/>
            <w:hideMark/>
          </w:tcPr>
          <w:p w14:paraId="4E37CE9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Финансовое управление Ачинского района</w:t>
            </w:r>
          </w:p>
        </w:tc>
        <w:tc>
          <w:tcPr>
            <w:tcW w:w="509" w:type="dxa"/>
            <w:shd w:val="clear" w:color="auto" w:fill="auto"/>
            <w:noWrap/>
            <w:vAlign w:val="bottom"/>
            <w:hideMark/>
          </w:tcPr>
          <w:p w14:paraId="4DFE19C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2830B33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6F58852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31F9BF4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52CD06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343DAA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D29283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EF7B79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04BFDB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3E52379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32B8653"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67CD22A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43B6335C"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3FDD2517"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21E4C6F0"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60B0A806"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vAlign w:val="bottom"/>
            <w:hideMark/>
          </w:tcPr>
          <w:p w14:paraId="742AC8EA"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1288" w:type="dxa"/>
            <w:shd w:val="clear" w:color="000000" w:fill="FFFFFF"/>
            <w:hideMark/>
          </w:tcPr>
          <w:p w14:paraId="286AB7F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Доля органов местного самоуправления Ачинского района, а также районных муниципальных учреждений, обеспеченных возможностью работы в информационных системах планирования (100 % ежегодно) и исполнения (не менее 75% ежегодно) районного бюджета. 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1B2317" w:rsidRPr="001B2317" w14:paraId="271A26DF" w14:textId="77777777" w:rsidTr="001B2317">
        <w:trPr>
          <w:trHeight w:val="253"/>
        </w:trPr>
        <w:tc>
          <w:tcPr>
            <w:tcW w:w="1443" w:type="dxa"/>
            <w:shd w:val="clear" w:color="auto" w:fill="auto"/>
            <w:hideMark/>
          </w:tcPr>
          <w:p w14:paraId="46FF8DD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Итого по 2 задаче</w:t>
            </w:r>
          </w:p>
        </w:tc>
        <w:tc>
          <w:tcPr>
            <w:tcW w:w="1059" w:type="dxa"/>
            <w:shd w:val="clear" w:color="auto" w:fill="auto"/>
            <w:noWrap/>
            <w:hideMark/>
          </w:tcPr>
          <w:p w14:paraId="54F289F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hideMark/>
          </w:tcPr>
          <w:p w14:paraId="77A490E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hideMark/>
          </w:tcPr>
          <w:p w14:paraId="7F58515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hideMark/>
          </w:tcPr>
          <w:p w14:paraId="7A34C1C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hideMark/>
          </w:tcPr>
          <w:p w14:paraId="54FAED6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3972308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          -     </w:t>
            </w:r>
          </w:p>
        </w:tc>
        <w:tc>
          <w:tcPr>
            <w:tcW w:w="680" w:type="dxa"/>
            <w:shd w:val="clear" w:color="000000" w:fill="FFFFFF"/>
            <w:noWrap/>
            <w:hideMark/>
          </w:tcPr>
          <w:p w14:paraId="6CBBA58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          -     </w:t>
            </w:r>
          </w:p>
        </w:tc>
        <w:tc>
          <w:tcPr>
            <w:tcW w:w="680" w:type="dxa"/>
            <w:shd w:val="clear" w:color="000000" w:fill="FFFFFF"/>
            <w:noWrap/>
            <w:hideMark/>
          </w:tcPr>
          <w:p w14:paraId="75C9C54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           -     </w:t>
            </w:r>
          </w:p>
        </w:tc>
        <w:tc>
          <w:tcPr>
            <w:tcW w:w="680" w:type="dxa"/>
            <w:shd w:val="clear" w:color="000000" w:fill="FFFFFF"/>
            <w:noWrap/>
            <w:hideMark/>
          </w:tcPr>
          <w:p w14:paraId="58A2B05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          -     </w:t>
            </w:r>
          </w:p>
        </w:tc>
        <w:tc>
          <w:tcPr>
            <w:tcW w:w="680" w:type="dxa"/>
            <w:shd w:val="clear" w:color="000000" w:fill="FFFFFF"/>
            <w:noWrap/>
            <w:hideMark/>
          </w:tcPr>
          <w:p w14:paraId="7453578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          -     </w:t>
            </w:r>
          </w:p>
        </w:tc>
        <w:tc>
          <w:tcPr>
            <w:tcW w:w="680" w:type="dxa"/>
            <w:shd w:val="clear" w:color="000000" w:fill="FFFFFF"/>
            <w:noWrap/>
            <w:hideMark/>
          </w:tcPr>
          <w:p w14:paraId="3C5123F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            -     </w:t>
            </w:r>
          </w:p>
        </w:tc>
        <w:tc>
          <w:tcPr>
            <w:tcW w:w="680" w:type="dxa"/>
            <w:shd w:val="clear" w:color="000000" w:fill="FFFFFF"/>
            <w:noWrap/>
            <w:hideMark/>
          </w:tcPr>
          <w:p w14:paraId="0FDE943A"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680" w:type="dxa"/>
            <w:shd w:val="clear" w:color="000000" w:fill="FFFFFF"/>
            <w:noWrap/>
            <w:hideMark/>
          </w:tcPr>
          <w:p w14:paraId="68E93D7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          -     </w:t>
            </w:r>
          </w:p>
        </w:tc>
        <w:tc>
          <w:tcPr>
            <w:tcW w:w="666" w:type="dxa"/>
            <w:shd w:val="clear" w:color="000000" w:fill="FFFFFF"/>
            <w:noWrap/>
            <w:hideMark/>
          </w:tcPr>
          <w:p w14:paraId="56E75073"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666" w:type="dxa"/>
            <w:shd w:val="clear" w:color="000000" w:fill="FFFFFF"/>
            <w:noWrap/>
            <w:hideMark/>
          </w:tcPr>
          <w:p w14:paraId="0306264B"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666" w:type="dxa"/>
            <w:shd w:val="clear" w:color="000000" w:fill="FFFFFF"/>
            <w:noWrap/>
            <w:hideMark/>
          </w:tcPr>
          <w:p w14:paraId="1DF7CEE9"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734" w:type="dxa"/>
            <w:shd w:val="clear" w:color="000000" w:fill="FFFFFF"/>
            <w:noWrap/>
            <w:hideMark/>
          </w:tcPr>
          <w:p w14:paraId="46C974F2"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726" w:type="dxa"/>
            <w:shd w:val="clear" w:color="000000" w:fill="FFFFFF"/>
            <w:noWrap/>
            <w:hideMark/>
          </w:tcPr>
          <w:p w14:paraId="39985084"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1288" w:type="dxa"/>
            <w:shd w:val="clear" w:color="auto" w:fill="auto"/>
            <w:noWrap/>
            <w:hideMark/>
          </w:tcPr>
          <w:p w14:paraId="2355A14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22C96" w:rsidRPr="001B2317" w14:paraId="327C5FF5" w14:textId="77777777" w:rsidTr="001B2317">
        <w:trPr>
          <w:trHeight w:val="162"/>
        </w:trPr>
        <w:tc>
          <w:tcPr>
            <w:tcW w:w="15047" w:type="dxa"/>
            <w:gridSpan w:val="20"/>
            <w:shd w:val="clear" w:color="auto" w:fill="auto"/>
            <w:hideMark/>
          </w:tcPr>
          <w:p w14:paraId="3152045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Задача 3: Обеспечение доступа для граждан к информации о районном бюджете и бюджетном процессе в компактной и доступной форме</w:t>
            </w:r>
          </w:p>
        </w:tc>
      </w:tr>
      <w:tr w:rsidR="001B2317" w:rsidRPr="001B2317" w14:paraId="3688FF3A" w14:textId="77777777" w:rsidTr="001B2317">
        <w:trPr>
          <w:trHeight w:val="1441"/>
        </w:trPr>
        <w:tc>
          <w:tcPr>
            <w:tcW w:w="1443" w:type="dxa"/>
            <w:shd w:val="clear" w:color="auto" w:fill="auto"/>
            <w:hideMark/>
          </w:tcPr>
          <w:p w14:paraId="687A0D3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Мероприятие 3.1: Наполнение и поддержание в актуальной редакции информации «Бюджет для граждан», созданной на официальном сайте Ачинского района</w:t>
            </w:r>
          </w:p>
        </w:tc>
        <w:tc>
          <w:tcPr>
            <w:tcW w:w="1059" w:type="dxa"/>
            <w:shd w:val="clear" w:color="auto" w:fill="auto"/>
            <w:hideMark/>
          </w:tcPr>
          <w:p w14:paraId="2D5B228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Финансовое управление Ачинского района</w:t>
            </w:r>
          </w:p>
        </w:tc>
        <w:tc>
          <w:tcPr>
            <w:tcW w:w="509" w:type="dxa"/>
            <w:shd w:val="clear" w:color="auto" w:fill="auto"/>
            <w:noWrap/>
            <w:vAlign w:val="bottom"/>
            <w:hideMark/>
          </w:tcPr>
          <w:p w14:paraId="1C48331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18DCCCF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69B0619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2E9BF43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FF46AC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EB004E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51B8810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2E3BFB4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4E24DDE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776145A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vAlign w:val="bottom"/>
            <w:hideMark/>
          </w:tcPr>
          <w:p w14:paraId="69B9D8A1"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vAlign w:val="bottom"/>
            <w:hideMark/>
          </w:tcPr>
          <w:p w14:paraId="19B884E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vAlign w:val="bottom"/>
            <w:hideMark/>
          </w:tcPr>
          <w:p w14:paraId="56CFB21D" w14:textId="77777777" w:rsidR="00122C96" w:rsidRPr="00122C96" w:rsidRDefault="00122C96" w:rsidP="00122C96">
            <w:pPr>
              <w:spacing w:after="0" w:line="240" w:lineRule="auto"/>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vAlign w:val="bottom"/>
            <w:hideMark/>
          </w:tcPr>
          <w:p w14:paraId="78F0E9B5"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vAlign w:val="bottom"/>
            <w:hideMark/>
          </w:tcPr>
          <w:p w14:paraId="4D42C987"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vAlign w:val="bottom"/>
            <w:hideMark/>
          </w:tcPr>
          <w:p w14:paraId="163A14CA"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4D3C4D91" w14:textId="77777777" w:rsidR="00122C96" w:rsidRPr="00122C96" w:rsidRDefault="00122C96" w:rsidP="00122C96">
            <w:pPr>
              <w:spacing w:after="0" w:line="240" w:lineRule="auto"/>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1288" w:type="dxa"/>
            <w:shd w:val="clear" w:color="000000" w:fill="FFFFFF"/>
            <w:hideMark/>
          </w:tcPr>
          <w:p w14:paraId="1D7898C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Степень удовлетворенности граждан качеством информации о районном бюджете и бюджетном процессе, представленной на сайте Ачинского района </w:t>
            </w:r>
          </w:p>
        </w:tc>
      </w:tr>
      <w:tr w:rsidR="001B2317" w:rsidRPr="001B2317" w14:paraId="3A05543F" w14:textId="77777777" w:rsidTr="001B2317">
        <w:trPr>
          <w:trHeight w:val="4243"/>
        </w:trPr>
        <w:tc>
          <w:tcPr>
            <w:tcW w:w="1443" w:type="dxa"/>
            <w:shd w:val="clear" w:color="auto" w:fill="auto"/>
            <w:hideMark/>
          </w:tcPr>
          <w:p w14:paraId="40B4291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Мероприятие 3.2: Обеспечение широкой общественной и профессиональной экспертизы принимаемых решений в сфере финансов</w:t>
            </w:r>
          </w:p>
        </w:tc>
        <w:tc>
          <w:tcPr>
            <w:tcW w:w="1059" w:type="dxa"/>
            <w:shd w:val="clear" w:color="auto" w:fill="auto"/>
            <w:hideMark/>
          </w:tcPr>
          <w:p w14:paraId="5A9A1D9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Финансовое управление Ачинского района</w:t>
            </w:r>
          </w:p>
        </w:tc>
        <w:tc>
          <w:tcPr>
            <w:tcW w:w="509" w:type="dxa"/>
            <w:shd w:val="clear" w:color="auto" w:fill="auto"/>
            <w:noWrap/>
            <w:vAlign w:val="bottom"/>
            <w:hideMark/>
          </w:tcPr>
          <w:p w14:paraId="656E24D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4D871C2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5350B14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59AED7B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2395CA1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44779D7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3BDFC8E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132AF90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72A00A0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00ACDCB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029C719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80" w:type="dxa"/>
            <w:shd w:val="clear" w:color="000000" w:fill="FFFFFF"/>
            <w:noWrap/>
            <w:hideMark/>
          </w:tcPr>
          <w:p w14:paraId="46BD585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66" w:type="dxa"/>
            <w:shd w:val="clear" w:color="000000" w:fill="FFFFFF"/>
            <w:noWrap/>
            <w:hideMark/>
          </w:tcPr>
          <w:p w14:paraId="68F1C079" w14:textId="77777777" w:rsidR="00122C96" w:rsidRPr="00122C96" w:rsidRDefault="00122C96" w:rsidP="00122C96">
            <w:pPr>
              <w:spacing w:after="0" w:line="240" w:lineRule="auto"/>
              <w:jc w:val="center"/>
              <w:rPr>
                <w:rFonts w:ascii="Times New Roman" w:eastAsia="Times New Roman" w:hAnsi="Times New Roman"/>
                <w:color w:val="FF0000"/>
                <w:sz w:val="12"/>
                <w:szCs w:val="12"/>
                <w:lang w:eastAsia="ru-RU"/>
              </w:rPr>
            </w:pPr>
            <w:r w:rsidRPr="00122C96">
              <w:rPr>
                <w:rFonts w:ascii="Times New Roman" w:eastAsia="Times New Roman" w:hAnsi="Times New Roman"/>
                <w:color w:val="FF0000"/>
                <w:sz w:val="12"/>
                <w:szCs w:val="12"/>
                <w:lang w:eastAsia="ru-RU"/>
              </w:rPr>
              <w:t> </w:t>
            </w:r>
          </w:p>
        </w:tc>
        <w:tc>
          <w:tcPr>
            <w:tcW w:w="666" w:type="dxa"/>
            <w:shd w:val="clear" w:color="000000" w:fill="FFFFFF"/>
            <w:noWrap/>
            <w:hideMark/>
          </w:tcPr>
          <w:p w14:paraId="1D71D78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666" w:type="dxa"/>
            <w:shd w:val="clear" w:color="000000" w:fill="FFFFFF"/>
            <w:noWrap/>
            <w:hideMark/>
          </w:tcPr>
          <w:p w14:paraId="3365E2E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34" w:type="dxa"/>
            <w:shd w:val="clear" w:color="000000" w:fill="FFFFFF"/>
            <w:noWrap/>
            <w:hideMark/>
          </w:tcPr>
          <w:p w14:paraId="66BFA79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w:t>
            </w:r>
          </w:p>
        </w:tc>
        <w:tc>
          <w:tcPr>
            <w:tcW w:w="726" w:type="dxa"/>
            <w:shd w:val="clear" w:color="000000" w:fill="FFFFFF"/>
            <w:noWrap/>
            <w:hideMark/>
          </w:tcPr>
          <w:p w14:paraId="618D319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             -     </w:t>
            </w:r>
          </w:p>
        </w:tc>
        <w:tc>
          <w:tcPr>
            <w:tcW w:w="1288" w:type="dxa"/>
            <w:shd w:val="clear" w:color="000000" w:fill="FFFFFF"/>
            <w:hideMark/>
          </w:tcPr>
          <w:p w14:paraId="00B4FAC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Доля полученных положительных Согласований  соответствующих органов осуществляющих проведение экспертизы проектов нормативных правовых актов района в области бюджетной и налоговой политики (100% ежегодно); 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tc>
      </w:tr>
      <w:tr w:rsidR="001B2317" w:rsidRPr="001B2317" w14:paraId="73D8BD6C" w14:textId="77777777" w:rsidTr="001B2317">
        <w:trPr>
          <w:trHeight w:val="253"/>
        </w:trPr>
        <w:tc>
          <w:tcPr>
            <w:tcW w:w="1443" w:type="dxa"/>
            <w:shd w:val="clear" w:color="auto" w:fill="auto"/>
            <w:hideMark/>
          </w:tcPr>
          <w:p w14:paraId="797DD85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lastRenderedPageBreak/>
              <w:t xml:space="preserve">Итого по 3 задаче </w:t>
            </w:r>
          </w:p>
        </w:tc>
        <w:tc>
          <w:tcPr>
            <w:tcW w:w="1059" w:type="dxa"/>
            <w:shd w:val="clear" w:color="auto" w:fill="auto"/>
            <w:noWrap/>
            <w:vAlign w:val="bottom"/>
            <w:hideMark/>
          </w:tcPr>
          <w:p w14:paraId="6BE0822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1EEDED3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28B1D86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49C7D29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11E5D4C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3920907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0,0</w:t>
            </w:r>
          </w:p>
        </w:tc>
        <w:tc>
          <w:tcPr>
            <w:tcW w:w="680" w:type="dxa"/>
            <w:shd w:val="clear" w:color="000000" w:fill="FFFFFF"/>
            <w:noWrap/>
            <w:hideMark/>
          </w:tcPr>
          <w:p w14:paraId="3151F0B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0,0</w:t>
            </w:r>
          </w:p>
        </w:tc>
        <w:tc>
          <w:tcPr>
            <w:tcW w:w="680" w:type="dxa"/>
            <w:shd w:val="clear" w:color="000000" w:fill="FFFFFF"/>
            <w:noWrap/>
            <w:hideMark/>
          </w:tcPr>
          <w:p w14:paraId="2F8CF9D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0,0</w:t>
            </w:r>
          </w:p>
        </w:tc>
        <w:tc>
          <w:tcPr>
            <w:tcW w:w="680" w:type="dxa"/>
            <w:shd w:val="clear" w:color="000000" w:fill="FFFFFF"/>
            <w:noWrap/>
            <w:hideMark/>
          </w:tcPr>
          <w:p w14:paraId="4E58B67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0,0</w:t>
            </w:r>
          </w:p>
        </w:tc>
        <w:tc>
          <w:tcPr>
            <w:tcW w:w="680" w:type="dxa"/>
            <w:shd w:val="clear" w:color="000000" w:fill="FFFFFF"/>
            <w:noWrap/>
            <w:hideMark/>
          </w:tcPr>
          <w:p w14:paraId="3C5DEB5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0,0</w:t>
            </w:r>
          </w:p>
        </w:tc>
        <w:tc>
          <w:tcPr>
            <w:tcW w:w="680" w:type="dxa"/>
            <w:shd w:val="clear" w:color="000000" w:fill="FFFFFF"/>
            <w:noWrap/>
            <w:hideMark/>
          </w:tcPr>
          <w:p w14:paraId="7A1B6F0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0,0</w:t>
            </w:r>
          </w:p>
        </w:tc>
        <w:tc>
          <w:tcPr>
            <w:tcW w:w="680" w:type="dxa"/>
            <w:shd w:val="clear" w:color="000000" w:fill="FFFFFF"/>
            <w:noWrap/>
            <w:hideMark/>
          </w:tcPr>
          <w:p w14:paraId="09805A3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0,0</w:t>
            </w:r>
          </w:p>
        </w:tc>
        <w:tc>
          <w:tcPr>
            <w:tcW w:w="680" w:type="dxa"/>
            <w:shd w:val="clear" w:color="000000" w:fill="FFFFFF"/>
            <w:noWrap/>
            <w:hideMark/>
          </w:tcPr>
          <w:p w14:paraId="1C1263E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0,0</w:t>
            </w:r>
          </w:p>
        </w:tc>
        <w:tc>
          <w:tcPr>
            <w:tcW w:w="666" w:type="dxa"/>
            <w:shd w:val="clear" w:color="000000" w:fill="FFFFFF"/>
            <w:noWrap/>
            <w:hideMark/>
          </w:tcPr>
          <w:p w14:paraId="088E451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0,0</w:t>
            </w:r>
          </w:p>
        </w:tc>
        <w:tc>
          <w:tcPr>
            <w:tcW w:w="666" w:type="dxa"/>
            <w:shd w:val="clear" w:color="000000" w:fill="FFFFFF"/>
            <w:noWrap/>
            <w:hideMark/>
          </w:tcPr>
          <w:p w14:paraId="54FC7BF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0,0</w:t>
            </w:r>
          </w:p>
        </w:tc>
        <w:tc>
          <w:tcPr>
            <w:tcW w:w="666" w:type="dxa"/>
            <w:shd w:val="clear" w:color="000000" w:fill="FFFFFF"/>
            <w:noWrap/>
            <w:hideMark/>
          </w:tcPr>
          <w:p w14:paraId="752C5D9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0,0</w:t>
            </w:r>
          </w:p>
        </w:tc>
        <w:tc>
          <w:tcPr>
            <w:tcW w:w="734" w:type="dxa"/>
            <w:shd w:val="clear" w:color="000000" w:fill="FFFFFF"/>
            <w:noWrap/>
            <w:hideMark/>
          </w:tcPr>
          <w:p w14:paraId="420F3FC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0,0</w:t>
            </w:r>
          </w:p>
        </w:tc>
        <w:tc>
          <w:tcPr>
            <w:tcW w:w="726" w:type="dxa"/>
            <w:shd w:val="clear" w:color="000000" w:fill="FFFFFF"/>
            <w:noWrap/>
            <w:hideMark/>
          </w:tcPr>
          <w:p w14:paraId="5E0F5C2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0,0</w:t>
            </w:r>
          </w:p>
        </w:tc>
        <w:tc>
          <w:tcPr>
            <w:tcW w:w="1288" w:type="dxa"/>
            <w:shd w:val="clear" w:color="auto" w:fill="auto"/>
            <w:noWrap/>
            <w:vAlign w:val="bottom"/>
            <w:hideMark/>
          </w:tcPr>
          <w:p w14:paraId="0E4E7B3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B2317" w:rsidRPr="001B2317" w14:paraId="61C2347E" w14:textId="77777777" w:rsidTr="001B2317">
        <w:trPr>
          <w:trHeight w:val="308"/>
        </w:trPr>
        <w:tc>
          <w:tcPr>
            <w:tcW w:w="1443" w:type="dxa"/>
            <w:shd w:val="clear" w:color="auto" w:fill="auto"/>
            <w:hideMark/>
          </w:tcPr>
          <w:p w14:paraId="5CE7C20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Всего по подпрограмме</w:t>
            </w:r>
          </w:p>
        </w:tc>
        <w:tc>
          <w:tcPr>
            <w:tcW w:w="1059" w:type="dxa"/>
            <w:shd w:val="clear" w:color="auto" w:fill="auto"/>
            <w:noWrap/>
            <w:vAlign w:val="bottom"/>
            <w:hideMark/>
          </w:tcPr>
          <w:p w14:paraId="420B990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51FA7F8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11FA492A"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49D586C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1FA16FA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0F45BD0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6172,95</w:t>
            </w:r>
          </w:p>
        </w:tc>
        <w:tc>
          <w:tcPr>
            <w:tcW w:w="680" w:type="dxa"/>
            <w:shd w:val="clear" w:color="000000" w:fill="FFFFFF"/>
            <w:noWrap/>
            <w:hideMark/>
          </w:tcPr>
          <w:p w14:paraId="0170869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5633,50</w:t>
            </w:r>
          </w:p>
        </w:tc>
        <w:tc>
          <w:tcPr>
            <w:tcW w:w="680" w:type="dxa"/>
            <w:shd w:val="clear" w:color="000000" w:fill="FFFFFF"/>
            <w:noWrap/>
            <w:hideMark/>
          </w:tcPr>
          <w:p w14:paraId="54E7FD4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6496,57</w:t>
            </w:r>
          </w:p>
        </w:tc>
        <w:tc>
          <w:tcPr>
            <w:tcW w:w="680" w:type="dxa"/>
            <w:shd w:val="clear" w:color="000000" w:fill="FFFFFF"/>
            <w:noWrap/>
            <w:hideMark/>
          </w:tcPr>
          <w:p w14:paraId="62EDB13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5909,95</w:t>
            </w:r>
          </w:p>
        </w:tc>
        <w:tc>
          <w:tcPr>
            <w:tcW w:w="680" w:type="dxa"/>
            <w:shd w:val="clear" w:color="000000" w:fill="FFFFFF"/>
            <w:noWrap/>
            <w:hideMark/>
          </w:tcPr>
          <w:p w14:paraId="53B4776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6269,19</w:t>
            </w:r>
          </w:p>
        </w:tc>
        <w:tc>
          <w:tcPr>
            <w:tcW w:w="680" w:type="dxa"/>
            <w:shd w:val="clear" w:color="000000" w:fill="FFFFFF"/>
            <w:noWrap/>
            <w:hideMark/>
          </w:tcPr>
          <w:p w14:paraId="4D557DE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7087,59</w:t>
            </w:r>
          </w:p>
        </w:tc>
        <w:tc>
          <w:tcPr>
            <w:tcW w:w="680" w:type="dxa"/>
            <w:shd w:val="clear" w:color="000000" w:fill="FFFFFF"/>
            <w:noWrap/>
            <w:hideMark/>
          </w:tcPr>
          <w:p w14:paraId="63CB54A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8188,97</w:t>
            </w:r>
          </w:p>
        </w:tc>
        <w:tc>
          <w:tcPr>
            <w:tcW w:w="680" w:type="dxa"/>
            <w:shd w:val="clear" w:color="000000" w:fill="FFFFFF"/>
            <w:noWrap/>
            <w:hideMark/>
          </w:tcPr>
          <w:p w14:paraId="0A7AF5F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8669,60</w:t>
            </w:r>
          </w:p>
        </w:tc>
        <w:tc>
          <w:tcPr>
            <w:tcW w:w="666" w:type="dxa"/>
            <w:shd w:val="clear" w:color="000000" w:fill="FFFFFF"/>
            <w:noWrap/>
            <w:hideMark/>
          </w:tcPr>
          <w:p w14:paraId="2A3BBFA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9662,09</w:t>
            </w:r>
          </w:p>
        </w:tc>
        <w:tc>
          <w:tcPr>
            <w:tcW w:w="666" w:type="dxa"/>
            <w:shd w:val="clear" w:color="000000" w:fill="FFFFFF"/>
            <w:noWrap/>
            <w:hideMark/>
          </w:tcPr>
          <w:p w14:paraId="5134543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10915,22</w:t>
            </w:r>
          </w:p>
        </w:tc>
        <w:tc>
          <w:tcPr>
            <w:tcW w:w="666" w:type="dxa"/>
            <w:shd w:val="clear" w:color="000000" w:fill="FFFFFF"/>
            <w:noWrap/>
            <w:hideMark/>
          </w:tcPr>
          <w:p w14:paraId="5F8FA70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10923,69</w:t>
            </w:r>
          </w:p>
        </w:tc>
        <w:tc>
          <w:tcPr>
            <w:tcW w:w="734" w:type="dxa"/>
            <w:shd w:val="clear" w:color="000000" w:fill="FFFFFF"/>
            <w:noWrap/>
            <w:hideMark/>
          </w:tcPr>
          <w:p w14:paraId="2508C59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10823,69</w:t>
            </w:r>
          </w:p>
        </w:tc>
        <w:tc>
          <w:tcPr>
            <w:tcW w:w="726" w:type="dxa"/>
            <w:shd w:val="clear" w:color="000000" w:fill="FFFFFF"/>
            <w:noWrap/>
            <w:hideMark/>
          </w:tcPr>
          <w:p w14:paraId="5C8FFA5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96753,01</w:t>
            </w:r>
          </w:p>
        </w:tc>
        <w:tc>
          <w:tcPr>
            <w:tcW w:w="1288" w:type="dxa"/>
            <w:shd w:val="clear" w:color="auto" w:fill="auto"/>
            <w:noWrap/>
            <w:vAlign w:val="bottom"/>
            <w:hideMark/>
          </w:tcPr>
          <w:p w14:paraId="1A84551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22C96" w:rsidRPr="001B2317" w14:paraId="19B676ED" w14:textId="77777777" w:rsidTr="001B2317">
        <w:trPr>
          <w:trHeight w:val="127"/>
        </w:trPr>
        <w:tc>
          <w:tcPr>
            <w:tcW w:w="15047" w:type="dxa"/>
            <w:gridSpan w:val="20"/>
            <w:shd w:val="clear" w:color="auto" w:fill="auto"/>
            <w:hideMark/>
          </w:tcPr>
          <w:p w14:paraId="7264A26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Отдельное мероприятие: 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учета) органов местного самоуправления и муниципальных учреждений</w:t>
            </w:r>
          </w:p>
        </w:tc>
      </w:tr>
      <w:tr w:rsidR="001B2317" w:rsidRPr="001B2317" w14:paraId="53B93A72" w14:textId="77777777" w:rsidTr="001B2317">
        <w:trPr>
          <w:trHeight w:val="250"/>
        </w:trPr>
        <w:tc>
          <w:tcPr>
            <w:tcW w:w="1443" w:type="dxa"/>
            <w:vMerge w:val="restart"/>
            <w:shd w:val="clear" w:color="auto" w:fill="auto"/>
            <w:hideMark/>
          </w:tcPr>
          <w:p w14:paraId="07FD162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tc>
        <w:tc>
          <w:tcPr>
            <w:tcW w:w="1059" w:type="dxa"/>
            <w:vMerge w:val="restart"/>
            <w:shd w:val="clear" w:color="auto" w:fill="auto"/>
            <w:hideMark/>
          </w:tcPr>
          <w:p w14:paraId="1348790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Администрация Ачинского района</w:t>
            </w:r>
          </w:p>
        </w:tc>
        <w:tc>
          <w:tcPr>
            <w:tcW w:w="509" w:type="dxa"/>
            <w:shd w:val="clear" w:color="auto" w:fill="auto"/>
            <w:noWrap/>
            <w:hideMark/>
          </w:tcPr>
          <w:p w14:paraId="5E58536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7D85011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7287CBA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1490080610</w:t>
            </w:r>
          </w:p>
        </w:tc>
        <w:tc>
          <w:tcPr>
            <w:tcW w:w="463" w:type="dxa"/>
            <w:shd w:val="clear" w:color="auto" w:fill="auto"/>
            <w:noWrap/>
            <w:hideMark/>
          </w:tcPr>
          <w:p w14:paraId="5E9CF96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471974C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5085,35 </w:t>
            </w:r>
          </w:p>
        </w:tc>
        <w:tc>
          <w:tcPr>
            <w:tcW w:w="680" w:type="dxa"/>
            <w:shd w:val="clear" w:color="000000" w:fill="FFFFFF"/>
            <w:noWrap/>
            <w:hideMark/>
          </w:tcPr>
          <w:p w14:paraId="36A2009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6066,82 </w:t>
            </w:r>
          </w:p>
        </w:tc>
        <w:tc>
          <w:tcPr>
            <w:tcW w:w="680" w:type="dxa"/>
            <w:shd w:val="clear" w:color="000000" w:fill="FFFFFF"/>
            <w:noWrap/>
            <w:hideMark/>
          </w:tcPr>
          <w:p w14:paraId="7FFE465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6957,36 </w:t>
            </w:r>
          </w:p>
        </w:tc>
        <w:tc>
          <w:tcPr>
            <w:tcW w:w="680" w:type="dxa"/>
            <w:shd w:val="clear" w:color="000000" w:fill="FFFFFF"/>
            <w:noWrap/>
            <w:hideMark/>
          </w:tcPr>
          <w:p w14:paraId="58DDB0D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7675,41 </w:t>
            </w:r>
          </w:p>
        </w:tc>
        <w:tc>
          <w:tcPr>
            <w:tcW w:w="680" w:type="dxa"/>
            <w:shd w:val="clear" w:color="000000" w:fill="FFFFFF"/>
            <w:noWrap/>
            <w:hideMark/>
          </w:tcPr>
          <w:p w14:paraId="4BD58F7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7775,89 </w:t>
            </w:r>
          </w:p>
        </w:tc>
        <w:tc>
          <w:tcPr>
            <w:tcW w:w="680" w:type="dxa"/>
            <w:shd w:val="clear" w:color="000000" w:fill="FFFFFF"/>
            <w:noWrap/>
            <w:hideMark/>
          </w:tcPr>
          <w:p w14:paraId="5AED383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16916,65 </w:t>
            </w:r>
          </w:p>
        </w:tc>
        <w:tc>
          <w:tcPr>
            <w:tcW w:w="680" w:type="dxa"/>
            <w:shd w:val="clear" w:color="000000" w:fill="FFFFFF"/>
            <w:noWrap/>
            <w:hideMark/>
          </w:tcPr>
          <w:p w14:paraId="5991B4F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25837,22 </w:t>
            </w:r>
          </w:p>
        </w:tc>
        <w:tc>
          <w:tcPr>
            <w:tcW w:w="680" w:type="dxa"/>
            <w:shd w:val="clear" w:color="000000" w:fill="FFFFFF"/>
            <w:noWrap/>
            <w:hideMark/>
          </w:tcPr>
          <w:p w14:paraId="45D79F8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30814,42 </w:t>
            </w:r>
          </w:p>
        </w:tc>
        <w:tc>
          <w:tcPr>
            <w:tcW w:w="666" w:type="dxa"/>
            <w:shd w:val="clear" w:color="000000" w:fill="FFFFFF"/>
            <w:noWrap/>
            <w:hideMark/>
          </w:tcPr>
          <w:p w14:paraId="7C0EC77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43991,50 </w:t>
            </w:r>
          </w:p>
        </w:tc>
        <w:tc>
          <w:tcPr>
            <w:tcW w:w="666" w:type="dxa"/>
            <w:shd w:val="clear" w:color="000000" w:fill="FFFFFF"/>
            <w:noWrap/>
            <w:hideMark/>
          </w:tcPr>
          <w:p w14:paraId="5E06210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43931,64 </w:t>
            </w:r>
          </w:p>
        </w:tc>
        <w:tc>
          <w:tcPr>
            <w:tcW w:w="666" w:type="dxa"/>
            <w:shd w:val="clear" w:color="000000" w:fill="FFFFFF"/>
            <w:noWrap/>
            <w:hideMark/>
          </w:tcPr>
          <w:p w14:paraId="2C2CED05"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52946,05 </w:t>
            </w:r>
          </w:p>
        </w:tc>
        <w:tc>
          <w:tcPr>
            <w:tcW w:w="734" w:type="dxa"/>
            <w:shd w:val="clear" w:color="000000" w:fill="FFFFFF"/>
            <w:noWrap/>
            <w:hideMark/>
          </w:tcPr>
          <w:p w14:paraId="528DA17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52946,05 </w:t>
            </w:r>
          </w:p>
        </w:tc>
        <w:tc>
          <w:tcPr>
            <w:tcW w:w="726" w:type="dxa"/>
            <w:shd w:val="clear" w:color="000000" w:fill="FFFFFF"/>
            <w:noWrap/>
            <w:hideMark/>
          </w:tcPr>
          <w:p w14:paraId="1E79665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300944,36 </w:t>
            </w:r>
          </w:p>
        </w:tc>
        <w:tc>
          <w:tcPr>
            <w:tcW w:w="1288" w:type="dxa"/>
            <w:vMerge w:val="restart"/>
            <w:shd w:val="clear" w:color="auto" w:fill="auto"/>
            <w:hideMark/>
          </w:tcPr>
          <w:p w14:paraId="325721D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Своевременное составление всех видов отчетности по обслуживаемым районным муниципальным учреждениям</w:t>
            </w:r>
          </w:p>
        </w:tc>
      </w:tr>
      <w:tr w:rsidR="001B2317" w:rsidRPr="001B2317" w14:paraId="0A3FDC8E" w14:textId="77777777" w:rsidTr="001B2317">
        <w:trPr>
          <w:trHeight w:val="331"/>
        </w:trPr>
        <w:tc>
          <w:tcPr>
            <w:tcW w:w="1443" w:type="dxa"/>
            <w:vMerge/>
            <w:vAlign w:val="center"/>
            <w:hideMark/>
          </w:tcPr>
          <w:p w14:paraId="04041A5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2C73E0F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748A174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70ABFDC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1134507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1490080620</w:t>
            </w:r>
          </w:p>
        </w:tc>
        <w:tc>
          <w:tcPr>
            <w:tcW w:w="463" w:type="dxa"/>
            <w:shd w:val="clear" w:color="auto" w:fill="auto"/>
            <w:noWrap/>
            <w:hideMark/>
          </w:tcPr>
          <w:p w14:paraId="1EFF47C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4271B51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F3D5A1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FB5442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80436F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4BCFD9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15A5B1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3604,83 </w:t>
            </w:r>
          </w:p>
        </w:tc>
        <w:tc>
          <w:tcPr>
            <w:tcW w:w="680" w:type="dxa"/>
            <w:shd w:val="clear" w:color="000000" w:fill="FFFFFF"/>
            <w:noWrap/>
            <w:hideMark/>
          </w:tcPr>
          <w:p w14:paraId="72660A4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11143,20 </w:t>
            </w:r>
          </w:p>
        </w:tc>
        <w:tc>
          <w:tcPr>
            <w:tcW w:w="680" w:type="dxa"/>
            <w:shd w:val="clear" w:color="000000" w:fill="FFFFFF"/>
            <w:noWrap/>
            <w:hideMark/>
          </w:tcPr>
          <w:p w14:paraId="4FA6109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11510,00 </w:t>
            </w:r>
          </w:p>
        </w:tc>
        <w:tc>
          <w:tcPr>
            <w:tcW w:w="666" w:type="dxa"/>
            <w:shd w:val="clear" w:color="000000" w:fill="FFFFFF"/>
            <w:noWrap/>
            <w:hideMark/>
          </w:tcPr>
          <w:p w14:paraId="30D7BBB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5F481D5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C995FC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52FB32D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09DA907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26258,03 </w:t>
            </w:r>
          </w:p>
        </w:tc>
        <w:tc>
          <w:tcPr>
            <w:tcW w:w="1288" w:type="dxa"/>
            <w:vMerge/>
            <w:vAlign w:val="center"/>
            <w:hideMark/>
          </w:tcPr>
          <w:p w14:paraId="20E4F2B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A90A8A7" w14:textId="77777777" w:rsidTr="001B2317">
        <w:trPr>
          <w:trHeight w:val="343"/>
        </w:trPr>
        <w:tc>
          <w:tcPr>
            <w:tcW w:w="1443" w:type="dxa"/>
            <w:vMerge/>
            <w:vAlign w:val="center"/>
            <w:hideMark/>
          </w:tcPr>
          <w:p w14:paraId="4EFCDC0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5592957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737DFA8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4300311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7968B79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1490010210</w:t>
            </w:r>
          </w:p>
        </w:tc>
        <w:tc>
          <w:tcPr>
            <w:tcW w:w="463" w:type="dxa"/>
            <w:shd w:val="clear" w:color="auto" w:fill="auto"/>
            <w:noWrap/>
            <w:hideMark/>
          </w:tcPr>
          <w:p w14:paraId="4158137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6AEEABF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149163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BE678B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3B2404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857B86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84B445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1347,99 </w:t>
            </w:r>
          </w:p>
        </w:tc>
        <w:tc>
          <w:tcPr>
            <w:tcW w:w="680" w:type="dxa"/>
            <w:shd w:val="clear" w:color="000000" w:fill="FFFFFF"/>
            <w:noWrap/>
            <w:hideMark/>
          </w:tcPr>
          <w:p w14:paraId="2A8A1C3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0F695CE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581E95A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285F682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F2A92A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4F47FFC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182B843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1347,99 </w:t>
            </w:r>
          </w:p>
        </w:tc>
        <w:tc>
          <w:tcPr>
            <w:tcW w:w="1288" w:type="dxa"/>
            <w:vMerge/>
            <w:vAlign w:val="center"/>
            <w:hideMark/>
          </w:tcPr>
          <w:p w14:paraId="587C7B3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606EF60E" w14:textId="77777777" w:rsidTr="001B2317">
        <w:trPr>
          <w:trHeight w:val="317"/>
        </w:trPr>
        <w:tc>
          <w:tcPr>
            <w:tcW w:w="1443" w:type="dxa"/>
            <w:vMerge/>
            <w:vAlign w:val="center"/>
            <w:hideMark/>
          </w:tcPr>
          <w:p w14:paraId="5AA2F22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3831643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59DE70D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459BC04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032CF56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1490010350</w:t>
            </w:r>
          </w:p>
        </w:tc>
        <w:tc>
          <w:tcPr>
            <w:tcW w:w="463" w:type="dxa"/>
            <w:shd w:val="clear" w:color="auto" w:fill="auto"/>
            <w:noWrap/>
            <w:hideMark/>
          </w:tcPr>
          <w:p w14:paraId="6ED0644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4BA430D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4F3983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023D24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9467BC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008666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D4D4BB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95EA49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205,91 </w:t>
            </w:r>
          </w:p>
        </w:tc>
        <w:tc>
          <w:tcPr>
            <w:tcW w:w="680" w:type="dxa"/>
            <w:shd w:val="clear" w:color="000000" w:fill="FFFFFF"/>
            <w:noWrap/>
            <w:hideMark/>
          </w:tcPr>
          <w:p w14:paraId="1EDC168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7C5940A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07128AC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D61F59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621775C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390E178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205,91 </w:t>
            </w:r>
          </w:p>
        </w:tc>
        <w:tc>
          <w:tcPr>
            <w:tcW w:w="1288" w:type="dxa"/>
            <w:vMerge/>
            <w:vAlign w:val="center"/>
            <w:hideMark/>
          </w:tcPr>
          <w:p w14:paraId="6CAA684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5FA0B373" w14:textId="77777777" w:rsidTr="001B2317">
        <w:trPr>
          <w:trHeight w:val="381"/>
        </w:trPr>
        <w:tc>
          <w:tcPr>
            <w:tcW w:w="1443" w:type="dxa"/>
            <w:vMerge/>
            <w:vAlign w:val="center"/>
            <w:hideMark/>
          </w:tcPr>
          <w:p w14:paraId="1BE272F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59606B0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62F7DA5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597F344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0005ACB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1490010360</w:t>
            </w:r>
          </w:p>
        </w:tc>
        <w:tc>
          <w:tcPr>
            <w:tcW w:w="463" w:type="dxa"/>
            <w:shd w:val="clear" w:color="auto" w:fill="auto"/>
            <w:noWrap/>
            <w:hideMark/>
          </w:tcPr>
          <w:p w14:paraId="74BF93F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749B458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3C6ACC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7DFF1D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54D95E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C7BAB6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F6AB5D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BCF51B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1245,55 </w:t>
            </w:r>
          </w:p>
        </w:tc>
        <w:tc>
          <w:tcPr>
            <w:tcW w:w="680" w:type="dxa"/>
            <w:shd w:val="clear" w:color="000000" w:fill="FFFFFF"/>
            <w:noWrap/>
            <w:hideMark/>
          </w:tcPr>
          <w:p w14:paraId="7B7F04C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52E6B5E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77DC817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160387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436396A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5E96976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1245,55 </w:t>
            </w:r>
          </w:p>
        </w:tc>
        <w:tc>
          <w:tcPr>
            <w:tcW w:w="1288" w:type="dxa"/>
            <w:vMerge/>
            <w:vAlign w:val="center"/>
            <w:hideMark/>
          </w:tcPr>
          <w:p w14:paraId="523BEA8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EF04620" w14:textId="77777777" w:rsidTr="001B2317">
        <w:trPr>
          <w:trHeight w:val="331"/>
        </w:trPr>
        <w:tc>
          <w:tcPr>
            <w:tcW w:w="1443" w:type="dxa"/>
            <w:vMerge/>
            <w:vAlign w:val="center"/>
            <w:hideMark/>
          </w:tcPr>
          <w:p w14:paraId="3311396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36D3796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69E580F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2490888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57D34B6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1490010380</w:t>
            </w:r>
          </w:p>
        </w:tc>
        <w:tc>
          <w:tcPr>
            <w:tcW w:w="463" w:type="dxa"/>
            <w:shd w:val="clear" w:color="auto" w:fill="auto"/>
            <w:noWrap/>
            <w:hideMark/>
          </w:tcPr>
          <w:p w14:paraId="5FFFD75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74F56EF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6AFAAD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C39C62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F73D46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9A7840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A7FCA1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195,67 </w:t>
            </w:r>
          </w:p>
        </w:tc>
        <w:tc>
          <w:tcPr>
            <w:tcW w:w="680" w:type="dxa"/>
            <w:shd w:val="clear" w:color="000000" w:fill="FFFFFF"/>
            <w:noWrap/>
            <w:hideMark/>
          </w:tcPr>
          <w:p w14:paraId="5378C93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BCD372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6AC98EA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5172CBC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3C0057C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74352A6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36A80CC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195,67 </w:t>
            </w:r>
          </w:p>
        </w:tc>
        <w:tc>
          <w:tcPr>
            <w:tcW w:w="1288" w:type="dxa"/>
            <w:vMerge/>
            <w:vAlign w:val="center"/>
            <w:hideMark/>
          </w:tcPr>
          <w:p w14:paraId="67FF0F06"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6EDA0907" w14:textId="77777777" w:rsidTr="001B2317">
        <w:trPr>
          <w:trHeight w:val="357"/>
        </w:trPr>
        <w:tc>
          <w:tcPr>
            <w:tcW w:w="1443" w:type="dxa"/>
            <w:vMerge/>
            <w:vAlign w:val="center"/>
            <w:hideMark/>
          </w:tcPr>
          <w:p w14:paraId="22BF178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17F5C6E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4ADD066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1C4B7FE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177581C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1490010470</w:t>
            </w:r>
          </w:p>
        </w:tc>
        <w:tc>
          <w:tcPr>
            <w:tcW w:w="463" w:type="dxa"/>
            <w:shd w:val="clear" w:color="auto" w:fill="auto"/>
            <w:noWrap/>
            <w:hideMark/>
          </w:tcPr>
          <w:p w14:paraId="12007B2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3780273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A6CF90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199E35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7B39F7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0F901F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216,67 </w:t>
            </w:r>
          </w:p>
        </w:tc>
        <w:tc>
          <w:tcPr>
            <w:tcW w:w="680" w:type="dxa"/>
            <w:shd w:val="clear" w:color="000000" w:fill="FFFFFF"/>
            <w:noWrap/>
            <w:hideMark/>
          </w:tcPr>
          <w:p w14:paraId="4BCDAFA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CD99A9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330BD69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68351D6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58B4CBA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2AF4E4F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0FFF91E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5A8DD03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216,67 </w:t>
            </w:r>
          </w:p>
        </w:tc>
        <w:tc>
          <w:tcPr>
            <w:tcW w:w="1288" w:type="dxa"/>
            <w:vMerge/>
            <w:vAlign w:val="center"/>
            <w:hideMark/>
          </w:tcPr>
          <w:p w14:paraId="0D78D04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5E7357B" w14:textId="77777777" w:rsidTr="001B2317">
        <w:trPr>
          <w:trHeight w:val="368"/>
        </w:trPr>
        <w:tc>
          <w:tcPr>
            <w:tcW w:w="1443" w:type="dxa"/>
            <w:vMerge/>
            <w:vAlign w:val="center"/>
            <w:hideMark/>
          </w:tcPr>
          <w:p w14:paraId="3D99535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3E1E3B58"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28D76E8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6BB8A09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24F58F6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1490010490</w:t>
            </w:r>
          </w:p>
        </w:tc>
        <w:tc>
          <w:tcPr>
            <w:tcW w:w="463" w:type="dxa"/>
            <w:shd w:val="clear" w:color="auto" w:fill="auto"/>
            <w:noWrap/>
            <w:hideMark/>
          </w:tcPr>
          <w:p w14:paraId="7B8A63D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0725F72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687029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47BEF0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18E40B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9550CB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ED57B5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EEA38C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1086,80 </w:t>
            </w:r>
          </w:p>
        </w:tc>
        <w:tc>
          <w:tcPr>
            <w:tcW w:w="680" w:type="dxa"/>
            <w:shd w:val="clear" w:color="000000" w:fill="FFFFFF"/>
            <w:noWrap/>
            <w:hideMark/>
          </w:tcPr>
          <w:p w14:paraId="2A9151F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2402F7C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20E969B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358936B9"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6C05153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1A0CFB0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1086,80 </w:t>
            </w:r>
          </w:p>
        </w:tc>
        <w:tc>
          <w:tcPr>
            <w:tcW w:w="1288" w:type="dxa"/>
            <w:vMerge/>
            <w:vAlign w:val="center"/>
            <w:hideMark/>
          </w:tcPr>
          <w:p w14:paraId="7F0675E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6F6E7612" w14:textId="77777777" w:rsidTr="001B2317">
        <w:trPr>
          <w:trHeight w:val="331"/>
        </w:trPr>
        <w:tc>
          <w:tcPr>
            <w:tcW w:w="1443" w:type="dxa"/>
            <w:vMerge/>
            <w:vAlign w:val="center"/>
            <w:hideMark/>
          </w:tcPr>
          <w:p w14:paraId="01FB79A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277646C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7F85C44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49C7473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7D049D3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1490027240</w:t>
            </w:r>
          </w:p>
        </w:tc>
        <w:tc>
          <w:tcPr>
            <w:tcW w:w="463" w:type="dxa"/>
            <w:shd w:val="clear" w:color="auto" w:fill="auto"/>
            <w:noWrap/>
            <w:hideMark/>
          </w:tcPr>
          <w:p w14:paraId="3511223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6D59CDE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93BF1E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BBCEC2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9BBC8C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412D1B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104154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4B0F65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53E6842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1118,30 </w:t>
            </w:r>
          </w:p>
        </w:tc>
        <w:tc>
          <w:tcPr>
            <w:tcW w:w="666" w:type="dxa"/>
            <w:shd w:val="clear" w:color="000000" w:fill="FFFFFF"/>
            <w:noWrap/>
            <w:hideMark/>
          </w:tcPr>
          <w:p w14:paraId="4D698AC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5926,27 </w:t>
            </w:r>
          </w:p>
        </w:tc>
        <w:tc>
          <w:tcPr>
            <w:tcW w:w="666" w:type="dxa"/>
            <w:shd w:val="clear" w:color="000000" w:fill="FFFFFF"/>
            <w:noWrap/>
            <w:hideMark/>
          </w:tcPr>
          <w:p w14:paraId="64FD419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62C932A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5BA884A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6AF715D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7044,57 </w:t>
            </w:r>
          </w:p>
        </w:tc>
        <w:tc>
          <w:tcPr>
            <w:tcW w:w="1288" w:type="dxa"/>
            <w:vMerge/>
            <w:vAlign w:val="center"/>
            <w:hideMark/>
          </w:tcPr>
          <w:p w14:paraId="240F063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5A161CDD" w14:textId="77777777" w:rsidTr="001B2317">
        <w:trPr>
          <w:trHeight w:val="331"/>
        </w:trPr>
        <w:tc>
          <w:tcPr>
            <w:tcW w:w="1443" w:type="dxa"/>
            <w:vMerge/>
            <w:vAlign w:val="center"/>
            <w:hideMark/>
          </w:tcPr>
          <w:p w14:paraId="7BB487A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57C5CA7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000000" w:fill="FFFFFF"/>
            <w:noWrap/>
            <w:hideMark/>
          </w:tcPr>
          <w:p w14:paraId="59F62B1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000000" w:fill="FFFFFF"/>
            <w:noWrap/>
            <w:hideMark/>
          </w:tcPr>
          <w:p w14:paraId="53E04A6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000000" w:fill="FFFFFF"/>
            <w:noWrap/>
            <w:hideMark/>
          </w:tcPr>
          <w:p w14:paraId="5E942A7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1490010340</w:t>
            </w:r>
          </w:p>
        </w:tc>
        <w:tc>
          <w:tcPr>
            <w:tcW w:w="463" w:type="dxa"/>
            <w:shd w:val="clear" w:color="000000" w:fill="FFFFFF"/>
            <w:noWrap/>
            <w:hideMark/>
          </w:tcPr>
          <w:p w14:paraId="752DDC2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110</w:t>
            </w:r>
          </w:p>
        </w:tc>
        <w:tc>
          <w:tcPr>
            <w:tcW w:w="680" w:type="dxa"/>
            <w:shd w:val="clear" w:color="000000" w:fill="FFFFFF"/>
            <w:noWrap/>
            <w:hideMark/>
          </w:tcPr>
          <w:p w14:paraId="7B64154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991B69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7616785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5712EE3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C492A0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DDDAF3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6C97FA6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1D6DC2B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66" w:type="dxa"/>
            <w:shd w:val="clear" w:color="000000" w:fill="FFFFFF"/>
            <w:noWrap/>
            <w:hideMark/>
          </w:tcPr>
          <w:p w14:paraId="16D2DD9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1318,75 </w:t>
            </w:r>
          </w:p>
        </w:tc>
        <w:tc>
          <w:tcPr>
            <w:tcW w:w="666" w:type="dxa"/>
            <w:shd w:val="clear" w:color="000000" w:fill="FFFFFF"/>
            <w:noWrap/>
            <w:hideMark/>
          </w:tcPr>
          <w:p w14:paraId="328BA2C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31F16E1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161A07A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7FA3950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1318,75 </w:t>
            </w:r>
          </w:p>
        </w:tc>
        <w:tc>
          <w:tcPr>
            <w:tcW w:w="1288" w:type="dxa"/>
            <w:vMerge/>
            <w:vAlign w:val="center"/>
            <w:hideMark/>
          </w:tcPr>
          <w:p w14:paraId="419A5E0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0BDB0AC9" w14:textId="77777777" w:rsidTr="001B2317">
        <w:trPr>
          <w:trHeight w:val="357"/>
        </w:trPr>
        <w:tc>
          <w:tcPr>
            <w:tcW w:w="1443" w:type="dxa"/>
            <w:vMerge/>
            <w:vAlign w:val="center"/>
            <w:hideMark/>
          </w:tcPr>
          <w:p w14:paraId="1D5E40D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43E99FC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74A2F61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2AC8EDE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795AE33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1490080610</w:t>
            </w:r>
          </w:p>
        </w:tc>
        <w:tc>
          <w:tcPr>
            <w:tcW w:w="463" w:type="dxa"/>
            <w:shd w:val="clear" w:color="auto" w:fill="auto"/>
            <w:noWrap/>
            <w:hideMark/>
          </w:tcPr>
          <w:p w14:paraId="2ECBDFA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240</w:t>
            </w:r>
          </w:p>
        </w:tc>
        <w:tc>
          <w:tcPr>
            <w:tcW w:w="680" w:type="dxa"/>
            <w:shd w:val="clear" w:color="000000" w:fill="FFFFFF"/>
            <w:noWrap/>
            <w:hideMark/>
          </w:tcPr>
          <w:p w14:paraId="5E50749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288,27 </w:t>
            </w:r>
          </w:p>
        </w:tc>
        <w:tc>
          <w:tcPr>
            <w:tcW w:w="680" w:type="dxa"/>
            <w:shd w:val="clear" w:color="000000" w:fill="FFFFFF"/>
            <w:noWrap/>
            <w:hideMark/>
          </w:tcPr>
          <w:p w14:paraId="4F94C98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217,41 </w:t>
            </w:r>
          </w:p>
        </w:tc>
        <w:tc>
          <w:tcPr>
            <w:tcW w:w="680" w:type="dxa"/>
            <w:shd w:val="clear" w:color="000000" w:fill="FFFFFF"/>
            <w:noWrap/>
            <w:hideMark/>
          </w:tcPr>
          <w:p w14:paraId="1A03F44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546,91 </w:t>
            </w:r>
          </w:p>
        </w:tc>
        <w:tc>
          <w:tcPr>
            <w:tcW w:w="680" w:type="dxa"/>
            <w:shd w:val="clear" w:color="000000" w:fill="FFFFFF"/>
            <w:noWrap/>
            <w:hideMark/>
          </w:tcPr>
          <w:p w14:paraId="24BEC5B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436,92 </w:t>
            </w:r>
          </w:p>
        </w:tc>
        <w:tc>
          <w:tcPr>
            <w:tcW w:w="680" w:type="dxa"/>
            <w:shd w:val="clear" w:color="000000" w:fill="FFFFFF"/>
            <w:noWrap/>
            <w:hideMark/>
          </w:tcPr>
          <w:p w14:paraId="45B3143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377,42 </w:t>
            </w:r>
          </w:p>
        </w:tc>
        <w:tc>
          <w:tcPr>
            <w:tcW w:w="680" w:type="dxa"/>
            <w:shd w:val="clear" w:color="000000" w:fill="FFFFFF"/>
            <w:noWrap/>
            <w:hideMark/>
          </w:tcPr>
          <w:p w14:paraId="021B073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3056,58 </w:t>
            </w:r>
          </w:p>
        </w:tc>
        <w:tc>
          <w:tcPr>
            <w:tcW w:w="680" w:type="dxa"/>
            <w:shd w:val="clear" w:color="000000" w:fill="FFFFFF"/>
            <w:noWrap/>
            <w:hideMark/>
          </w:tcPr>
          <w:p w14:paraId="61F10AF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6415,29 </w:t>
            </w:r>
          </w:p>
        </w:tc>
        <w:tc>
          <w:tcPr>
            <w:tcW w:w="680" w:type="dxa"/>
            <w:shd w:val="clear" w:color="000000" w:fill="FFFFFF"/>
            <w:noWrap/>
            <w:hideMark/>
          </w:tcPr>
          <w:p w14:paraId="773EB03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4990,18 </w:t>
            </w:r>
          </w:p>
        </w:tc>
        <w:tc>
          <w:tcPr>
            <w:tcW w:w="666" w:type="dxa"/>
            <w:shd w:val="clear" w:color="000000" w:fill="FFFFFF"/>
            <w:noWrap/>
            <w:hideMark/>
          </w:tcPr>
          <w:p w14:paraId="3AFA78C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5050,38 </w:t>
            </w:r>
          </w:p>
        </w:tc>
        <w:tc>
          <w:tcPr>
            <w:tcW w:w="666" w:type="dxa"/>
            <w:shd w:val="clear" w:color="000000" w:fill="FFFFFF"/>
            <w:noWrap/>
            <w:hideMark/>
          </w:tcPr>
          <w:p w14:paraId="35F86BF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4909,25 </w:t>
            </w:r>
          </w:p>
        </w:tc>
        <w:tc>
          <w:tcPr>
            <w:tcW w:w="666" w:type="dxa"/>
            <w:shd w:val="clear" w:color="000000" w:fill="FFFFFF"/>
            <w:noWrap/>
            <w:hideMark/>
          </w:tcPr>
          <w:p w14:paraId="1653D93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4933,50 </w:t>
            </w:r>
          </w:p>
        </w:tc>
        <w:tc>
          <w:tcPr>
            <w:tcW w:w="734" w:type="dxa"/>
            <w:shd w:val="clear" w:color="000000" w:fill="FFFFFF"/>
            <w:noWrap/>
            <w:hideMark/>
          </w:tcPr>
          <w:p w14:paraId="29C13367"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4933,50 </w:t>
            </w:r>
          </w:p>
        </w:tc>
        <w:tc>
          <w:tcPr>
            <w:tcW w:w="726" w:type="dxa"/>
            <w:shd w:val="clear" w:color="000000" w:fill="FFFFFF"/>
            <w:noWrap/>
            <w:hideMark/>
          </w:tcPr>
          <w:p w14:paraId="73DDCC2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36155,61 </w:t>
            </w:r>
          </w:p>
        </w:tc>
        <w:tc>
          <w:tcPr>
            <w:tcW w:w="1288" w:type="dxa"/>
            <w:vMerge/>
            <w:vAlign w:val="center"/>
            <w:hideMark/>
          </w:tcPr>
          <w:p w14:paraId="1EED2CC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6141F9FF" w14:textId="77777777" w:rsidTr="001B2317">
        <w:trPr>
          <w:trHeight w:val="343"/>
        </w:trPr>
        <w:tc>
          <w:tcPr>
            <w:tcW w:w="1443" w:type="dxa"/>
            <w:vMerge/>
            <w:vAlign w:val="center"/>
            <w:hideMark/>
          </w:tcPr>
          <w:p w14:paraId="6D39819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1059" w:type="dxa"/>
            <w:vMerge/>
            <w:vAlign w:val="center"/>
            <w:hideMark/>
          </w:tcPr>
          <w:p w14:paraId="522E072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c>
          <w:tcPr>
            <w:tcW w:w="509" w:type="dxa"/>
            <w:shd w:val="clear" w:color="auto" w:fill="auto"/>
            <w:noWrap/>
            <w:hideMark/>
          </w:tcPr>
          <w:p w14:paraId="4AD62A8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812</w:t>
            </w:r>
          </w:p>
        </w:tc>
        <w:tc>
          <w:tcPr>
            <w:tcW w:w="484" w:type="dxa"/>
            <w:shd w:val="clear" w:color="auto" w:fill="auto"/>
            <w:noWrap/>
            <w:hideMark/>
          </w:tcPr>
          <w:p w14:paraId="152A6D7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17B526D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1490080610</w:t>
            </w:r>
          </w:p>
        </w:tc>
        <w:tc>
          <w:tcPr>
            <w:tcW w:w="463" w:type="dxa"/>
            <w:shd w:val="clear" w:color="auto" w:fill="auto"/>
            <w:noWrap/>
            <w:hideMark/>
          </w:tcPr>
          <w:p w14:paraId="1BA01F6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850</w:t>
            </w:r>
          </w:p>
        </w:tc>
        <w:tc>
          <w:tcPr>
            <w:tcW w:w="680" w:type="dxa"/>
            <w:shd w:val="clear" w:color="000000" w:fill="FFFFFF"/>
            <w:noWrap/>
            <w:hideMark/>
          </w:tcPr>
          <w:p w14:paraId="68E1CB0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937654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1D35071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0,20 </w:t>
            </w:r>
          </w:p>
        </w:tc>
        <w:tc>
          <w:tcPr>
            <w:tcW w:w="680" w:type="dxa"/>
            <w:shd w:val="clear" w:color="000000" w:fill="FFFFFF"/>
            <w:noWrap/>
            <w:hideMark/>
          </w:tcPr>
          <w:p w14:paraId="165D12C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BA75DC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EC649B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13,33 </w:t>
            </w:r>
          </w:p>
        </w:tc>
        <w:tc>
          <w:tcPr>
            <w:tcW w:w="680" w:type="dxa"/>
            <w:shd w:val="clear" w:color="000000" w:fill="FFFFFF"/>
            <w:noWrap/>
            <w:hideMark/>
          </w:tcPr>
          <w:p w14:paraId="08065C2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31,82 </w:t>
            </w:r>
          </w:p>
        </w:tc>
        <w:tc>
          <w:tcPr>
            <w:tcW w:w="680" w:type="dxa"/>
            <w:shd w:val="clear" w:color="000000" w:fill="FFFFFF"/>
            <w:noWrap/>
            <w:hideMark/>
          </w:tcPr>
          <w:p w14:paraId="77091A6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0,80 </w:t>
            </w:r>
          </w:p>
        </w:tc>
        <w:tc>
          <w:tcPr>
            <w:tcW w:w="666" w:type="dxa"/>
            <w:shd w:val="clear" w:color="000000" w:fill="FFFFFF"/>
            <w:noWrap/>
            <w:hideMark/>
          </w:tcPr>
          <w:p w14:paraId="3345E48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11,56 </w:t>
            </w:r>
          </w:p>
        </w:tc>
        <w:tc>
          <w:tcPr>
            <w:tcW w:w="666" w:type="dxa"/>
            <w:shd w:val="clear" w:color="000000" w:fill="FFFFFF"/>
            <w:noWrap/>
            <w:hideMark/>
          </w:tcPr>
          <w:p w14:paraId="1B5C576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11,56 </w:t>
            </w:r>
          </w:p>
        </w:tc>
        <w:tc>
          <w:tcPr>
            <w:tcW w:w="666" w:type="dxa"/>
            <w:shd w:val="clear" w:color="000000" w:fill="FFFFFF"/>
            <w:noWrap/>
            <w:hideMark/>
          </w:tcPr>
          <w:p w14:paraId="4090B2E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0A2CF8A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7A4BEE3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69,27 </w:t>
            </w:r>
          </w:p>
        </w:tc>
        <w:tc>
          <w:tcPr>
            <w:tcW w:w="1288" w:type="dxa"/>
            <w:vMerge/>
            <w:vAlign w:val="center"/>
            <w:hideMark/>
          </w:tcPr>
          <w:p w14:paraId="4DFF969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p>
        </w:tc>
      </w:tr>
      <w:tr w:rsidR="001B2317" w:rsidRPr="001B2317" w14:paraId="3895D904" w14:textId="77777777" w:rsidTr="001B2317">
        <w:trPr>
          <w:trHeight w:val="228"/>
        </w:trPr>
        <w:tc>
          <w:tcPr>
            <w:tcW w:w="1443" w:type="dxa"/>
            <w:shd w:val="clear" w:color="auto" w:fill="auto"/>
            <w:hideMark/>
          </w:tcPr>
          <w:p w14:paraId="3B209A3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Итого по мероприятию</w:t>
            </w:r>
          </w:p>
        </w:tc>
        <w:tc>
          <w:tcPr>
            <w:tcW w:w="1059" w:type="dxa"/>
            <w:shd w:val="clear" w:color="auto" w:fill="auto"/>
            <w:hideMark/>
          </w:tcPr>
          <w:p w14:paraId="6CC9A72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hideMark/>
          </w:tcPr>
          <w:p w14:paraId="0F1EFF6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hideMark/>
          </w:tcPr>
          <w:p w14:paraId="3337EF4D"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hideMark/>
          </w:tcPr>
          <w:p w14:paraId="03E4264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hideMark/>
          </w:tcPr>
          <w:p w14:paraId="629C57D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22E1BC5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5373,62 </w:t>
            </w:r>
          </w:p>
        </w:tc>
        <w:tc>
          <w:tcPr>
            <w:tcW w:w="680" w:type="dxa"/>
            <w:shd w:val="clear" w:color="000000" w:fill="FFFFFF"/>
            <w:noWrap/>
            <w:hideMark/>
          </w:tcPr>
          <w:p w14:paraId="490390D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6284,23 </w:t>
            </w:r>
          </w:p>
        </w:tc>
        <w:tc>
          <w:tcPr>
            <w:tcW w:w="680" w:type="dxa"/>
            <w:shd w:val="clear" w:color="000000" w:fill="FFFFFF"/>
            <w:noWrap/>
            <w:hideMark/>
          </w:tcPr>
          <w:p w14:paraId="28D8D1F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7504,47 </w:t>
            </w:r>
          </w:p>
        </w:tc>
        <w:tc>
          <w:tcPr>
            <w:tcW w:w="680" w:type="dxa"/>
            <w:shd w:val="clear" w:color="000000" w:fill="FFFFFF"/>
            <w:noWrap/>
            <w:hideMark/>
          </w:tcPr>
          <w:p w14:paraId="20FBB13F"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8112,33 </w:t>
            </w:r>
          </w:p>
        </w:tc>
        <w:tc>
          <w:tcPr>
            <w:tcW w:w="680" w:type="dxa"/>
            <w:shd w:val="clear" w:color="000000" w:fill="FFFFFF"/>
            <w:noWrap/>
            <w:hideMark/>
          </w:tcPr>
          <w:p w14:paraId="72CB806C"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8369,98 </w:t>
            </w:r>
          </w:p>
        </w:tc>
        <w:tc>
          <w:tcPr>
            <w:tcW w:w="680" w:type="dxa"/>
            <w:shd w:val="clear" w:color="000000" w:fill="FFFFFF"/>
            <w:noWrap/>
            <w:hideMark/>
          </w:tcPr>
          <w:p w14:paraId="040A947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25135,05 </w:t>
            </w:r>
          </w:p>
        </w:tc>
        <w:tc>
          <w:tcPr>
            <w:tcW w:w="680" w:type="dxa"/>
            <w:shd w:val="clear" w:color="000000" w:fill="FFFFFF"/>
            <w:noWrap/>
            <w:hideMark/>
          </w:tcPr>
          <w:p w14:paraId="24EE5BF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45965,79 </w:t>
            </w:r>
          </w:p>
        </w:tc>
        <w:tc>
          <w:tcPr>
            <w:tcW w:w="680" w:type="dxa"/>
            <w:shd w:val="clear" w:color="000000" w:fill="FFFFFF"/>
            <w:noWrap/>
            <w:hideMark/>
          </w:tcPr>
          <w:p w14:paraId="674BF30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48433,70 </w:t>
            </w:r>
          </w:p>
        </w:tc>
        <w:tc>
          <w:tcPr>
            <w:tcW w:w="666" w:type="dxa"/>
            <w:shd w:val="clear" w:color="000000" w:fill="FFFFFF"/>
            <w:noWrap/>
            <w:hideMark/>
          </w:tcPr>
          <w:p w14:paraId="67B7C9A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56298,46 </w:t>
            </w:r>
          </w:p>
        </w:tc>
        <w:tc>
          <w:tcPr>
            <w:tcW w:w="666" w:type="dxa"/>
            <w:shd w:val="clear" w:color="000000" w:fill="FFFFFF"/>
            <w:noWrap/>
            <w:hideMark/>
          </w:tcPr>
          <w:p w14:paraId="10C10C81"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48852,45 </w:t>
            </w:r>
          </w:p>
        </w:tc>
        <w:tc>
          <w:tcPr>
            <w:tcW w:w="666" w:type="dxa"/>
            <w:shd w:val="clear" w:color="000000" w:fill="FFFFFF"/>
            <w:noWrap/>
            <w:hideMark/>
          </w:tcPr>
          <w:p w14:paraId="590960B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57879,55 </w:t>
            </w:r>
          </w:p>
        </w:tc>
        <w:tc>
          <w:tcPr>
            <w:tcW w:w="734" w:type="dxa"/>
            <w:shd w:val="clear" w:color="000000" w:fill="FFFFFF"/>
            <w:noWrap/>
            <w:hideMark/>
          </w:tcPr>
          <w:p w14:paraId="57D1357C"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57879,55 </w:t>
            </w:r>
          </w:p>
        </w:tc>
        <w:tc>
          <w:tcPr>
            <w:tcW w:w="726" w:type="dxa"/>
            <w:shd w:val="clear" w:color="000000" w:fill="FFFFFF"/>
            <w:noWrap/>
            <w:hideMark/>
          </w:tcPr>
          <w:p w14:paraId="0FFDB56F"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376089,18 </w:t>
            </w:r>
          </w:p>
        </w:tc>
        <w:tc>
          <w:tcPr>
            <w:tcW w:w="1288" w:type="dxa"/>
            <w:shd w:val="clear" w:color="auto" w:fill="auto"/>
            <w:hideMark/>
          </w:tcPr>
          <w:p w14:paraId="13261F9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B2317" w:rsidRPr="001B2317" w14:paraId="5F74B902" w14:textId="77777777" w:rsidTr="001B2317">
        <w:trPr>
          <w:trHeight w:val="1588"/>
        </w:trPr>
        <w:tc>
          <w:tcPr>
            <w:tcW w:w="1443" w:type="dxa"/>
            <w:shd w:val="clear" w:color="auto" w:fill="auto"/>
            <w:hideMark/>
          </w:tcPr>
          <w:p w14:paraId="67B33209"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Проведение оценки эффективности деятельности администрации в период с 2018 по 2020 годы и разработке предложений по внедрению эффективных управленческих решений</w:t>
            </w:r>
          </w:p>
        </w:tc>
        <w:tc>
          <w:tcPr>
            <w:tcW w:w="1059" w:type="dxa"/>
            <w:shd w:val="clear" w:color="auto" w:fill="auto"/>
            <w:hideMark/>
          </w:tcPr>
          <w:p w14:paraId="60937D5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Финансовое управление Ачинского района</w:t>
            </w:r>
          </w:p>
        </w:tc>
        <w:tc>
          <w:tcPr>
            <w:tcW w:w="509" w:type="dxa"/>
            <w:shd w:val="clear" w:color="auto" w:fill="auto"/>
            <w:noWrap/>
            <w:hideMark/>
          </w:tcPr>
          <w:p w14:paraId="153BD53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891</w:t>
            </w:r>
          </w:p>
        </w:tc>
        <w:tc>
          <w:tcPr>
            <w:tcW w:w="484" w:type="dxa"/>
            <w:shd w:val="clear" w:color="auto" w:fill="auto"/>
            <w:noWrap/>
            <w:hideMark/>
          </w:tcPr>
          <w:p w14:paraId="337030D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0113</w:t>
            </w:r>
          </w:p>
        </w:tc>
        <w:tc>
          <w:tcPr>
            <w:tcW w:w="903" w:type="dxa"/>
            <w:shd w:val="clear" w:color="auto" w:fill="auto"/>
            <w:noWrap/>
            <w:hideMark/>
          </w:tcPr>
          <w:p w14:paraId="720EA45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1490088110</w:t>
            </w:r>
          </w:p>
        </w:tc>
        <w:tc>
          <w:tcPr>
            <w:tcW w:w="463" w:type="dxa"/>
            <w:shd w:val="clear" w:color="auto" w:fill="auto"/>
            <w:noWrap/>
            <w:hideMark/>
          </w:tcPr>
          <w:p w14:paraId="36C3573A"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240</w:t>
            </w:r>
          </w:p>
        </w:tc>
        <w:tc>
          <w:tcPr>
            <w:tcW w:w="680" w:type="dxa"/>
            <w:shd w:val="clear" w:color="000000" w:fill="FFFFFF"/>
            <w:noWrap/>
            <w:hideMark/>
          </w:tcPr>
          <w:p w14:paraId="7EF619C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2478244"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C5D538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335A404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2861B725"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47BBD2D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0,00 </w:t>
            </w:r>
          </w:p>
        </w:tc>
        <w:tc>
          <w:tcPr>
            <w:tcW w:w="680" w:type="dxa"/>
            <w:shd w:val="clear" w:color="000000" w:fill="FFFFFF"/>
            <w:noWrap/>
            <w:hideMark/>
          </w:tcPr>
          <w:p w14:paraId="0B9572F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80" w:type="dxa"/>
            <w:shd w:val="clear" w:color="000000" w:fill="FFFFFF"/>
            <w:noWrap/>
            <w:hideMark/>
          </w:tcPr>
          <w:p w14:paraId="7F68C2F9"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300,00 </w:t>
            </w:r>
          </w:p>
        </w:tc>
        <w:tc>
          <w:tcPr>
            <w:tcW w:w="666" w:type="dxa"/>
            <w:shd w:val="clear" w:color="000000" w:fill="FFFFFF"/>
            <w:noWrap/>
            <w:hideMark/>
          </w:tcPr>
          <w:p w14:paraId="710CC8B5"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127CCA82"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666" w:type="dxa"/>
            <w:shd w:val="clear" w:color="000000" w:fill="FFFFFF"/>
            <w:noWrap/>
            <w:hideMark/>
          </w:tcPr>
          <w:p w14:paraId="58718F5A"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34" w:type="dxa"/>
            <w:shd w:val="clear" w:color="000000" w:fill="FFFFFF"/>
            <w:noWrap/>
            <w:hideMark/>
          </w:tcPr>
          <w:p w14:paraId="17955D65"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0,00 </w:t>
            </w:r>
          </w:p>
        </w:tc>
        <w:tc>
          <w:tcPr>
            <w:tcW w:w="726" w:type="dxa"/>
            <w:shd w:val="clear" w:color="000000" w:fill="FFFFFF"/>
            <w:noWrap/>
            <w:hideMark/>
          </w:tcPr>
          <w:p w14:paraId="582C9C2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300,00 </w:t>
            </w:r>
          </w:p>
        </w:tc>
        <w:tc>
          <w:tcPr>
            <w:tcW w:w="1288" w:type="dxa"/>
            <w:shd w:val="clear" w:color="auto" w:fill="auto"/>
            <w:hideMark/>
          </w:tcPr>
          <w:p w14:paraId="42700B77"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B2317" w:rsidRPr="001B2317" w14:paraId="2994FAE7" w14:textId="77777777" w:rsidTr="001B2317">
        <w:trPr>
          <w:trHeight w:val="433"/>
        </w:trPr>
        <w:tc>
          <w:tcPr>
            <w:tcW w:w="1443" w:type="dxa"/>
            <w:shd w:val="clear" w:color="auto" w:fill="auto"/>
            <w:hideMark/>
          </w:tcPr>
          <w:p w14:paraId="1BEA6755"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Итого по отдельным мероприятиям</w:t>
            </w:r>
          </w:p>
        </w:tc>
        <w:tc>
          <w:tcPr>
            <w:tcW w:w="1059" w:type="dxa"/>
            <w:shd w:val="clear" w:color="auto" w:fill="auto"/>
            <w:noWrap/>
            <w:vAlign w:val="bottom"/>
            <w:hideMark/>
          </w:tcPr>
          <w:p w14:paraId="0A8AE70C"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0DCE6F8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439A7D44"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18C47C03"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44D63E8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6A2AA1A7"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5373,62 </w:t>
            </w:r>
          </w:p>
        </w:tc>
        <w:tc>
          <w:tcPr>
            <w:tcW w:w="680" w:type="dxa"/>
            <w:shd w:val="clear" w:color="000000" w:fill="FFFFFF"/>
            <w:noWrap/>
            <w:hideMark/>
          </w:tcPr>
          <w:p w14:paraId="00887C3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6284,23 </w:t>
            </w:r>
          </w:p>
        </w:tc>
        <w:tc>
          <w:tcPr>
            <w:tcW w:w="680" w:type="dxa"/>
            <w:shd w:val="clear" w:color="000000" w:fill="FFFFFF"/>
            <w:noWrap/>
            <w:hideMark/>
          </w:tcPr>
          <w:p w14:paraId="0F12A0E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7504,47 </w:t>
            </w:r>
          </w:p>
        </w:tc>
        <w:tc>
          <w:tcPr>
            <w:tcW w:w="680" w:type="dxa"/>
            <w:shd w:val="clear" w:color="000000" w:fill="FFFFFF"/>
            <w:noWrap/>
            <w:hideMark/>
          </w:tcPr>
          <w:p w14:paraId="58B2891E"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8112,33 </w:t>
            </w:r>
          </w:p>
        </w:tc>
        <w:tc>
          <w:tcPr>
            <w:tcW w:w="680" w:type="dxa"/>
            <w:shd w:val="clear" w:color="000000" w:fill="FFFFFF"/>
            <w:noWrap/>
            <w:hideMark/>
          </w:tcPr>
          <w:p w14:paraId="54431DC6"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8369,98 </w:t>
            </w:r>
          </w:p>
        </w:tc>
        <w:tc>
          <w:tcPr>
            <w:tcW w:w="680" w:type="dxa"/>
            <w:shd w:val="clear" w:color="000000" w:fill="FFFFFF"/>
            <w:noWrap/>
            <w:hideMark/>
          </w:tcPr>
          <w:p w14:paraId="2DDA1D3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25135,05 </w:t>
            </w:r>
          </w:p>
        </w:tc>
        <w:tc>
          <w:tcPr>
            <w:tcW w:w="680" w:type="dxa"/>
            <w:shd w:val="clear" w:color="000000" w:fill="FFFFFF"/>
            <w:noWrap/>
            <w:hideMark/>
          </w:tcPr>
          <w:p w14:paraId="23A0344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45965,79 </w:t>
            </w:r>
          </w:p>
        </w:tc>
        <w:tc>
          <w:tcPr>
            <w:tcW w:w="680" w:type="dxa"/>
            <w:shd w:val="clear" w:color="000000" w:fill="FFFFFF"/>
            <w:noWrap/>
            <w:hideMark/>
          </w:tcPr>
          <w:p w14:paraId="54026B72"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48733,70 </w:t>
            </w:r>
          </w:p>
        </w:tc>
        <w:tc>
          <w:tcPr>
            <w:tcW w:w="666" w:type="dxa"/>
            <w:shd w:val="clear" w:color="000000" w:fill="FFFFFF"/>
            <w:noWrap/>
            <w:hideMark/>
          </w:tcPr>
          <w:p w14:paraId="7BE0E49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56298,46 </w:t>
            </w:r>
          </w:p>
        </w:tc>
        <w:tc>
          <w:tcPr>
            <w:tcW w:w="666" w:type="dxa"/>
            <w:shd w:val="clear" w:color="000000" w:fill="FFFFFF"/>
            <w:noWrap/>
            <w:hideMark/>
          </w:tcPr>
          <w:p w14:paraId="7DADFEB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48852,45 </w:t>
            </w:r>
          </w:p>
        </w:tc>
        <w:tc>
          <w:tcPr>
            <w:tcW w:w="666" w:type="dxa"/>
            <w:shd w:val="clear" w:color="000000" w:fill="FFFFFF"/>
            <w:noWrap/>
            <w:hideMark/>
          </w:tcPr>
          <w:p w14:paraId="1712BE54"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57879,55 </w:t>
            </w:r>
          </w:p>
        </w:tc>
        <w:tc>
          <w:tcPr>
            <w:tcW w:w="734" w:type="dxa"/>
            <w:shd w:val="clear" w:color="000000" w:fill="FFFFFF"/>
            <w:noWrap/>
            <w:hideMark/>
          </w:tcPr>
          <w:p w14:paraId="451C675E"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57879,55 </w:t>
            </w:r>
          </w:p>
        </w:tc>
        <w:tc>
          <w:tcPr>
            <w:tcW w:w="726" w:type="dxa"/>
            <w:shd w:val="clear" w:color="000000" w:fill="FFFFFF"/>
            <w:noWrap/>
            <w:hideMark/>
          </w:tcPr>
          <w:p w14:paraId="6DB66C9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376389,18 </w:t>
            </w:r>
          </w:p>
        </w:tc>
        <w:tc>
          <w:tcPr>
            <w:tcW w:w="1288" w:type="dxa"/>
            <w:shd w:val="clear" w:color="auto" w:fill="auto"/>
            <w:noWrap/>
            <w:vAlign w:val="bottom"/>
            <w:hideMark/>
          </w:tcPr>
          <w:p w14:paraId="0A70EF32"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r w:rsidR="001B2317" w:rsidRPr="001B2317" w14:paraId="31D86EDB" w14:textId="77777777" w:rsidTr="001B2317">
        <w:trPr>
          <w:trHeight w:val="471"/>
        </w:trPr>
        <w:tc>
          <w:tcPr>
            <w:tcW w:w="1443" w:type="dxa"/>
            <w:shd w:val="clear" w:color="auto" w:fill="auto"/>
            <w:hideMark/>
          </w:tcPr>
          <w:p w14:paraId="536A2A10"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Всего по мероприятиям</w:t>
            </w:r>
          </w:p>
        </w:tc>
        <w:tc>
          <w:tcPr>
            <w:tcW w:w="1059" w:type="dxa"/>
            <w:shd w:val="clear" w:color="auto" w:fill="auto"/>
            <w:noWrap/>
            <w:vAlign w:val="bottom"/>
            <w:hideMark/>
          </w:tcPr>
          <w:p w14:paraId="2ADC7FDB"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509" w:type="dxa"/>
            <w:shd w:val="clear" w:color="auto" w:fill="auto"/>
            <w:noWrap/>
            <w:vAlign w:val="bottom"/>
            <w:hideMark/>
          </w:tcPr>
          <w:p w14:paraId="6821B871"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84" w:type="dxa"/>
            <w:shd w:val="clear" w:color="auto" w:fill="auto"/>
            <w:noWrap/>
            <w:vAlign w:val="bottom"/>
            <w:hideMark/>
          </w:tcPr>
          <w:p w14:paraId="70ADB69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903" w:type="dxa"/>
            <w:shd w:val="clear" w:color="auto" w:fill="auto"/>
            <w:noWrap/>
            <w:vAlign w:val="bottom"/>
            <w:hideMark/>
          </w:tcPr>
          <w:p w14:paraId="5343B6FF"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463" w:type="dxa"/>
            <w:shd w:val="clear" w:color="auto" w:fill="auto"/>
            <w:noWrap/>
            <w:vAlign w:val="bottom"/>
            <w:hideMark/>
          </w:tcPr>
          <w:p w14:paraId="67D0282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c>
          <w:tcPr>
            <w:tcW w:w="680" w:type="dxa"/>
            <w:shd w:val="clear" w:color="000000" w:fill="FFFFFF"/>
            <w:noWrap/>
            <w:hideMark/>
          </w:tcPr>
          <w:p w14:paraId="37A25ADB"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11546,57 </w:t>
            </w:r>
          </w:p>
        </w:tc>
        <w:tc>
          <w:tcPr>
            <w:tcW w:w="680" w:type="dxa"/>
            <w:shd w:val="clear" w:color="000000" w:fill="FFFFFF"/>
            <w:noWrap/>
            <w:hideMark/>
          </w:tcPr>
          <w:p w14:paraId="6A845DD8"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11917,73 </w:t>
            </w:r>
          </w:p>
        </w:tc>
        <w:tc>
          <w:tcPr>
            <w:tcW w:w="680" w:type="dxa"/>
            <w:shd w:val="clear" w:color="000000" w:fill="FFFFFF"/>
            <w:noWrap/>
            <w:hideMark/>
          </w:tcPr>
          <w:p w14:paraId="731122F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14001,04 </w:t>
            </w:r>
          </w:p>
        </w:tc>
        <w:tc>
          <w:tcPr>
            <w:tcW w:w="680" w:type="dxa"/>
            <w:shd w:val="clear" w:color="000000" w:fill="FFFFFF"/>
            <w:noWrap/>
            <w:hideMark/>
          </w:tcPr>
          <w:p w14:paraId="7376AB4D"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14022,28 </w:t>
            </w:r>
          </w:p>
        </w:tc>
        <w:tc>
          <w:tcPr>
            <w:tcW w:w="680" w:type="dxa"/>
            <w:shd w:val="clear" w:color="000000" w:fill="FFFFFF"/>
            <w:noWrap/>
            <w:hideMark/>
          </w:tcPr>
          <w:p w14:paraId="2A969FE3"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14639,17 </w:t>
            </w:r>
          </w:p>
        </w:tc>
        <w:tc>
          <w:tcPr>
            <w:tcW w:w="680" w:type="dxa"/>
            <w:shd w:val="clear" w:color="000000" w:fill="FFFFFF"/>
            <w:noWrap/>
            <w:hideMark/>
          </w:tcPr>
          <w:p w14:paraId="6F808521"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32222,64 </w:t>
            </w:r>
          </w:p>
        </w:tc>
        <w:tc>
          <w:tcPr>
            <w:tcW w:w="680" w:type="dxa"/>
            <w:shd w:val="clear" w:color="000000" w:fill="FFFFFF"/>
            <w:noWrap/>
            <w:hideMark/>
          </w:tcPr>
          <w:p w14:paraId="30802FA3"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54154,76 </w:t>
            </w:r>
          </w:p>
        </w:tc>
        <w:tc>
          <w:tcPr>
            <w:tcW w:w="680" w:type="dxa"/>
            <w:shd w:val="clear" w:color="000000" w:fill="FFFFFF"/>
            <w:noWrap/>
            <w:hideMark/>
          </w:tcPr>
          <w:p w14:paraId="40B04260" w14:textId="77777777" w:rsidR="00122C96" w:rsidRPr="00122C96" w:rsidRDefault="00122C96" w:rsidP="00122C96">
            <w:pPr>
              <w:spacing w:after="0" w:line="240" w:lineRule="auto"/>
              <w:jc w:val="center"/>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xml:space="preserve">57403,30 </w:t>
            </w:r>
          </w:p>
        </w:tc>
        <w:tc>
          <w:tcPr>
            <w:tcW w:w="666" w:type="dxa"/>
            <w:shd w:val="clear" w:color="000000" w:fill="FFFFFF"/>
            <w:noWrap/>
            <w:hideMark/>
          </w:tcPr>
          <w:p w14:paraId="44EF45A0"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65960,55 </w:t>
            </w:r>
          </w:p>
        </w:tc>
        <w:tc>
          <w:tcPr>
            <w:tcW w:w="666" w:type="dxa"/>
            <w:shd w:val="clear" w:color="000000" w:fill="FFFFFF"/>
            <w:noWrap/>
            <w:hideMark/>
          </w:tcPr>
          <w:p w14:paraId="2A4EE26B"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59767,67 </w:t>
            </w:r>
          </w:p>
        </w:tc>
        <w:tc>
          <w:tcPr>
            <w:tcW w:w="666" w:type="dxa"/>
            <w:shd w:val="clear" w:color="000000" w:fill="FFFFFF"/>
            <w:noWrap/>
            <w:hideMark/>
          </w:tcPr>
          <w:p w14:paraId="2F50EDCD"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68803,24 </w:t>
            </w:r>
          </w:p>
        </w:tc>
        <w:tc>
          <w:tcPr>
            <w:tcW w:w="734" w:type="dxa"/>
            <w:shd w:val="clear" w:color="000000" w:fill="FFFFFF"/>
            <w:noWrap/>
            <w:hideMark/>
          </w:tcPr>
          <w:p w14:paraId="4EBF9D86"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68703,24 </w:t>
            </w:r>
          </w:p>
        </w:tc>
        <w:tc>
          <w:tcPr>
            <w:tcW w:w="726" w:type="dxa"/>
            <w:shd w:val="clear" w:color="000000" w:fill="FFFFFF"/>
            <w:noWrap/>
            <w:hideMark/>
          </w:tcPr>
          <w:p w14:paraId="280B0588" w14:textId="77777777" w:rsidR="00122C96" w:rsidRPr="00122C96" w:rsidRDefault="00122C96" w:rsidP="00122C96">
            <w:pPr>
              <w:spacing w:after="0" w:line="240" w:lineRule="auto"/>
              <w:jc w:val="center"/>
              <w:rPr>
                <w:rFonts w:ascii="Times New Roman" w:eastAsia="Times New Roman" w:hAnsi="Times New Roman"/>
                <w:sz w:val="12"/>
                <w:szCs w:val="12"/>
                <w:lang w:eastAsia="ru-RU"/>
              </w:rPr>
            </w:pPr>
            <w:r w:rsidRPr="00122C96">
              <w:rPr>
                <w:rFonts w:ascii="Times New Roman" w:eastAsia="Times New Roman" w:hAnsi="Times New Roman"/>
                <w:sz w:val="12"/>
                <w:szCs w:val="12"/>
                <w:lang w:eastAsia="ru-RU"/>
              </w:rPr>
              <w:t xml:space="preserve">473142,19 </w:t>
            </w:r>
          </w:p>
        </w:tc>
        <w:tc>
          <w:tcPr>
            <w:tcW w:w="1288" w:type="dxa"/>
            <w:shd w:val="clear" w:color="auto" w:fill="auto"/>
            <w:noWrap/>
            <w:vAlign w:val="bottom"/>
            <w:hideMark/>
          </w:tcPr>
          <w:p w14:paraId="49E002CE" w14:textId="77777777" w:rsidR="00122C96" w:rsidRPr="00122C96" w:rsidRDefault="00122C96" w:rsidP="00122C96">
            <w:pPr>
              <w:spacing w:after="0" w:line="240" w:lineRule="auto"/>
              <w:rPr>
                <w:rFonts w:ascii="Times New Roman" w:eastAsia="Times New Roman" w:hAnsi="Times New Roman"/>
                <w:color w:val="000000"/>
                <w:sz w:val="12"/>
                <w:szCs w:val="12"/>
                <w:lang w:eastAsia="ru-RU"/>
              </w:rPr>
            </w:pPr>
            <w:r w:rsidRPr="00122C96">
              <w:rPr>
                <w:rFonts w:ascii="Times New Roman" w:eastAsia="Times New Roman" w:hAnsi="Times New Roman"/>
                <w:color w:val="000000"/>
                <w:sz w:val="12"/>
                <w:szCs w:val="12"/>
                <w:lang w:eastAsia="ru-RU"/>
              </w:rPr>
              <w:t> </w:t>
            </w:r>
          </w:p>
        </w:tc>
      </w:tr>
    </w:tbl>
    <w:p w14:paraId="15039FD1" w14:textId="4D924288" w:rsidR="003F0493" w:rsidRDefault="003F0493" w:rsidP="00872230">
      <w:pPr>
        <w:spacing w:after="0" w:line="240" w:lineRule="auto"/>
        <w:jc w:val="center"/>
        <w:outlineLvl w:val="0"/>
        <w:rPr>
          <w:rFonts w:ascii="Times New Roman" w:hAnsi="Times New Roman"/>
          <w:sz w:val="24"/>
          <w:szCs w:val="24"/>
        </w:rPr>
      </w:pPr>
    </w:p>
    <w:p w14:paraId="7F0F2C1A" w14:textId="041BD357" w:rsidR="00446800" w:rsidRDefault="00446800" w:rsidP="00872230">
      <w:pPr>
        <w:spacing w:after="0" w:line="240" w:lineRule="auto"/>
        <w:jc w:val="center"/>
        <w:outlineLvl w:val="0"/>
        <w:rPr>
          <w:rFonts w:ascii="Times New Roman" w:hAnsi="Times New Roman"/>
          <w:sz w:val="24"/>
          <w:szCs w:val="24"/>
        </w:rPr>
      </w:pPr>
    </w:p>
    <w:p w14:paraId="3A8767AE" w14:textId="77A14517" w:rsidR="00446800" w:rsidRDefault="00446800" w:rsidP="00872230">
      <w:pPr>
        <w:spacing w:after="0" w:line="240" w:lineRule="auto"/>
        <w:jc w:val="center"/>
        <w:outlineLvl w:val="0"/>
        <w:rPr>
          <w:rFonts w:ascii="Times New Roman" w:hAnsi="Times New Roman"/>
          <w:sz w:val="24"/>
          <w:szCs w:val="24"/>
        </w:rPr>
      </w:pPr>
    </w:p>
    <w:p w14:paraId="00E47D1E" w14:textId="58A0A1D1" w:rsidR="00446800" w:rsidRDefault="00446800" w:rsidP="00872230">
      <w:pPr>
        <w:spacing w:after="0" w:line="240" w:lineRule="auto"/>
        <w:jc w:val="center"/>
        <w:outlineLvl w:val="0"/>
        <w:rPr>
          <w:rFonts w:ascii="Times New Roman" w:hAnsi="Times New Roman"/>
          <w:sz w:val="24"/>
          <w:szCs w:val="24"/>
        </w:rPr>
      </w:pPr>
    </w:p>
    <w:p w14:paraId="256CB86E" w14:textId="56EC094F" w:rsidR="00446800" w:rsidRDefault="00446800" w:rsidP="00872230">
      <w:pPr>
        <w:spacing w:after="0" w:line="240" w:lineRule="auto"/>
        <w:jc w:val="center"/>
        <w:outlineLvl w:val="0"/>
        <w:rPr>
          <w:rFonts w:ascii="Times New Roman" w:hAnsi="Times New Roman"/>
          <w:sz w:val="24"/>
          <w:szCs w:val="24"/>
        </w:rPr>
      </w:pPr>
    </w:p>
    <w:p w14:paraId="382E0221" w14:textId="58146B14" w:rsidR="00446800" w:rsidRDefault="00446800" w:rsidP="00872230">
      <w:pPr>
        <w:spacing w:after="0" w:line="240" w:lineRule="auto"/>
        <w:jc w:val="center"/>
        <w:outlineLvl w:val="0"/>
        <w:rPr>
          <w:rFonts w:ascii="Times New Roman" w:hAnsi="Times New Roman"/>
          <w:sz w:val="24"/>
          <w:szCs w:val="24"/>
        </w:rPr>
      </w:pPr>
    </w:p>
    <w:p w14:paraId="225CB5DC" w14:textId="59B9795C" w:rsidR="00446800" w:rsidRDefault="00446800" w:rsidP="00872230">
      <w:pPr>
        <w:spacing w:after="0" w:line="240" w:lineRule="auto"/>
        <w:jc w:val="center"/>
        <w:outlineLvl w:val="0"/>
        <w:rPr>
          <w:rFonts w:ascii="Times New Roman" w:hAnsi="Times New Roman"/>
          <w:sz w:val="24"/>
          <w:szCs w:val="24"/>
        </w:rPr>
      </w:pPr>
    </w:p>
    <w:p w14:paraId="4EE7F68A" w14:textId="33E9EC1E" w:rsidR="003F0493" w:rsidRDefault="003F0493" w:rsidP="00872230">
      <w:pPr>
        <w:spacing w:after="0" w:line="240" w:lineRule="auto"/>
        <w:jc w:val="center"/>
        <w:outlineLvl w:val="0"/>
        <w:rPr>
          <w:rFonts w:ascii="Times New Roman" w:hAnsi="Times New Roman"/>
          <w:sz w:val="24"/>
          <w:szCs w:val="24"/>
        </w:rPr>
      </w:pPr>
    </w:p>
    <w:p w14:paraId="30140887" w14:textId="0B97DD6A" w:rsidR="003F0493" w:rsidRDefault="003F0493" w:rsidP="00872230">
      <w:pPr>
        <w:spacing w:after="0" w:line="240" w:lineRule="auto"/>
        <w:jc w:val="center"/>
        <w:outlineLvl w:val="0"/>
        <w:rPr>
          <w:rFonts w:ascii="Times New Roman" w:hAnsi="Times New Roman"/>
          <w:sz w:val="24"/>
          <w:szCs w:val="24"/>
        </w:rPr>
      </w:pPr>
    </w:p>
    <w:p w14:paraId="5C15F217" w14:textId="50F53A3D" w:rsidR="003F0493" w:rsidRDefault="003F0493" w:rsidP="00872230">
      <w:pPr>
        <w:spacing w:after="0" w:line="240" w:lineRule="auto"/>
        <w:jc w:val="center"/>
        <w:outlineLvl w:val="0"/>
        <w:rPr>
          <w:rFonts w:ascii="Times New Roman" w:hAnsi="Times New Roman"/>
          <w:sz w:val="24"/>
          <w:szCs w:val="24"/>
        </w:rPr>
      </w:pPr>
    </w:p>
    <w:p w14:paraId="6AC826DA" w14:textId="1B875A3B" w:rsidR="003F0493" w:rsidRDefault="003F0493" w:rsidP="00872230">
      <w:pPr>
        <w:spacing w:after="0" w:line="240" w:lineRule="auto"/>
        <w:jc w:val="center"/>
        <w:outlineLvl w:val="0"/>
        <w:rPr>
          <w:rFonts w:ascii="Times New Roman" w:hAnsi="Times New Roman"/>
          <w:sz w:val="24"/>
          <w:szCs w:val="24"/>
        </w:rPr>
      </w:pPr>
    </w:p>
    <w:p w14:paraId="329D459A" w14:textId="5683F950" w:rsidR="003F0493" w:rsidRDefault="003F0493" w:rsidP="00872230">
      <w:pPr>
        <w:spacing w:after="0" w:line="240" w:lineRule="auto"/>
        <w:jc w:val="center"/>
        <w:outlineLvl w:val="0"/>
        <w:rPr>
          <w:rFonts w:ascii="Times New Roman" w:hAnsi="Times New Roman"/>
          <w:sz w:val="24"/>
          <w:szCs w:val="24"/>
        </w:rPr>
      </w:pPr>
    </w:p>
    <w:p w14:paraId="5B37DF6F" w14:textId="77777777" w:rsidR="00872230" w:rsidRDefault="00872230" w:rsidP="00872230">
      <w:pPr>
        <w:pStyle w:val="ConsPlusNormal"/>
        <w:widowControl/>
        <w:ind w:left="9781" w:firstLine="0"/>
        <w:outlineLvl w:val="2"/>
        <w:rPr>
          <w:rFonts w:ascii="Times New Roman" w:hAnsi="Times New Roman" w:cs="Times New Roman"/>
          <w:sz w:val="24"/>
          <w:szCs w:val="24"/>
        </w:rPr>
      </w:pPr>
      <w:r>
        <w:rPr>
          <w:rFonts w:ascii="Times New Roman" w:hAnsi="Times New Roman" w:cs="Times New Roman"/>
          <w:sz w:val="24"/>
          <w:szCs w:val="24"/>
        </w:rPr>
        <w:t>Приложение № 6</w:t>
      </w:r>
    </w:p>
    <w:p w14:paraId="09839BB7" w14:textId="7AFD83CE" w:rsidR="00872230" w:rsidRDefault="00872230" w:rsidP="00872230">
      <w:pPr>
        <w:autoSpaceDE w:val="0"/>
        <w:autoSpaceDN w:val="0"/>
        <w:adjustRightInd w:val="0"/>
        <w:spacing w:after="0" w:line="240" w:lineRule="auto"/>
        <w:ind w:left="9781"/>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w:t>
      </w:r>
    </w:p>
    <w:p w14:paraId="6AB670B7" w14:textId="77777777" w:rsidR="00F1173F" w:rsidRDefault="00F1173F" w:rsidP="00872230">
      <w:pPr>
        <w:autoSpaceDE w:val="0"/>
        <w:autoSpaceDN w:val="0"/>
        <w:adjustRightInd w:val="0"/>
        <w:spacing w:after="0" w:line="240" w:lineRule="auto"/>
        <w:ind w:left="9781"/>
        <w:rPr>
          <w:rFonts w:ascii="Times New Roman" w:hAnsi="Times New Roman"/>
          <w:bCs/>
          <w:sz w:val="24"/>
          <w:szCs w:val="24"/>
        </w:rPr>
      </w:pPr>
    </w:p>
    <w:p w14:paraId="18F96EA9" w14:textId="77777777"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Информация о распределении планируемых расходов по отдельным мероприятиям программы, подпрограммам муниципальной программы Ачинского района</w:t>
      </w:r>
    </w:p>
    <w:p w14:paraId="3416FF32" w14:textId="77777777" w:rsidR="00872230" w:rsidRDefault="00872230" w:rsidP="00872230">
      <w:pPr>
        <w:spacing w:after="0" w:line="240" w:lineRule="auto"/>
        <w:jc w:val="center"/>
        <w:rPr>
          <w:rFonts w:ascii="Times New Roman" w:hAnsi="Times New Roman"/>
          <w:sz w:val="16"/>
          <w:szCs w:val="16"/>
        </w:rPr>
      </w:pPr>
    </w:p>
    <w:tbl>
      <w:tblPr>
        <w:tblW w:w="1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202"/>
        <w:gridCol w:w="1104"/>
        <w:gridCol w:w="525"/>
        <w:gridCol w:w="499"/>
        <w:gridCol w:w="469"/>
        <w:gridCol w:w="376"/>
        <w:gridCol w:w="704"/>
        <w:gridCol w:w="704"/>
        <w:gridCol w:w="733"/>
        <w:gridCol w:w="776"/>
        <w:gridCol w:w="878"/>
        <w:gridCol w:w="846"/>
        <w:gridCol w:w="769"/>
        <w:gridCol w:w="769"/>
        <w:gridCol w:w="769"/>
        <w:gridCol w:w="769"/>
        <w:gridCol w:w="769"/>
        <w:gridCol w:w="769"/>
        <w:gridCol w:w="955"/>
      </w:tblGrid>
      <w:tr w:rsidR="007046BF" w:rsidRPr="007046BF" w14:paraId="4E236C16" w14:textId="77777777" w:rsidTr="007046BF">
        <w:trPr>
          <w:trHeight w:val="574"/>
          <w:tblHeader/>
        </w:trPr>
        <w:tc>
          <w:tcPr>
            <w:tcW w:w="1124" w:type="dxa"/>
            <w:vMerge w:val="restart"/>
            <w:shd w:val="clear" w:color="auto" w:fill="auto"/>
            <w:vAlign w:val="center"/>
            <w:hideMark/>
          </w:tcPr>
          <w:p w14:paraId="4B1BBE2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Статус (муниципальная программа, подпрограмма)</w:t>
            </w:r>
          </w:p>
        </w:tc>
        <w:tc>
          <w:tcPr>
            <w:tcW w:w="1202" w:type="dxa"/>
            <w:vMerge w:val="restart"/>
            <w:shd w:val="clear" w:color="auto" w:fill="auto"/>
            <w:vAlign w:val="center"/>
            <w:hideMark/>
          </w:tcPr>
          <w:p w14:paraId="025A07A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Наименование программы, подпрограммы</w:t>
            </w:r>
          </w:p>
        </w:tc>
        <w:tc>
          <w:tcPr>
            <w:tcW w:w="1104" w:type="dxa"/>
            <w:vMerge w:val="restart"/>
            <w:shd w:val="clear" w:color="auto" w:fill="auto"/>
            <w:vAlign w:val="center"/>
            <w:hideMark/>
          </w:tcPr>
          <w:p w14:paraId="52E366D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Наименование ГРБС</w:t>
            </w:r>
          </w:p>
        </w:tc>
        <w:tc>
          <w:tcPr>
            <w:tcW w:w="1869" w:type="dxa"/>
            <w:gridSpan w:val="4"/>
            <w:shd w:val="clear" w:color="auto" w:fill="auto"/>
            <w:vAlign w:val="center"/>
            <w:hideMark/>
          </w:tcPr>
          <w:p w14:paraId="78ECCDD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Код бюджетной классификации </w:t>
            </w:r>
          </w:p>
        </w:tc>
        <w:tc>
          <w:tcPr>
            <w:tcW w:w="10210" w:type="dxa"/>
            <w:gridSpan w:val="13"/>
            <w:shd w:val="clear" w:color="auto" w:fill="auto"/>
            <w:noWrap/>
            <w:vAlign w:val="center"/>
            <w:hideMark/>
          </w:tcPr>
          <w:p w14:paraId="2FA0FD5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Расходы (тыс. руб.), годы</w:t>
            </w:r>
          </w:p>
        </w:tc>
      </w:tr>
      <w:tr w:rsidR="007046BF" w:rsidRPr="007046BF" w14:paraId="6CB53AB9" w14:textId="77777777" w:rsidTr="007046BF">
        <w:trPr>
          <w:trHeight w:val="398"/>
          <w:tblHeader/>
        </w:trPr>
        <w:tc>
          <w:tcPr>
            <w:tcW w:w="1124" w:type="dxa"/>
            <w:vMerge/>
            <w:vAlign w:val="center"/>
            <w:hideMark/>
          </w:tcPr>
          <w:p w14:paraId="3FF66966"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202" w:type="dxa"/>
            <w:vMerge/>
            <w:vAlign w:val="center"/>
            <w:hideMark/>
          </w:tcPr>
          <w:p w14:paraId="6B364CF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104" w:type="dxa"/>
            <w:vMerge/>
            <w:vAlign w:val="center"/>
            <w:hideMark/>
          </w:tcPr>
          <w:p w14:paraId="1D34651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525" w:type="dxa"/>
            <w:shd w:val="clear" w:color="auto" w:fill="auto"/>
            <w:noWrap/>
            <w:vAlign w:val="center"/>
            <w:hideMark/>
          </w:tcPr>
          <w:p w14:paraId="7E16316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ГРБС</w:t>
            </w:r>
          </w:p>
        </w:tc>
        <w:tc>
          <w:tcPr>
            <w:tcW w:w="499" w:type="dxa"/>
            <w:shd w:val="clear" w:color="auto" w:fill="auto"/>
            <w:noWrap/>
            <w:vAlign w:val="center"/>
            <w:hideMark/>
          </w:tcPr>
          <w:p w14:paraId="3471989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РзПр</w:t>
            </w:r>
          </w:p>
        </w:tc>
        <w:tc>
          <w:tcPr>
            <w:tcW w:w="469" w:type="dxa"/>
            <w:shd w:val="clear" w:color="auto" w:fill="auto"/>
            <w:noWrap/>
            <w:vAlign w:val="center"/>
            <w:hideMark/>
          </w:tcPr>
          <w:p w14:paraId="04F82CA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ЦСР</w:t>
            </w:r>
          </w:p>
        </w:tc>
        <w:tc>
          <w:tcPr>
            <w:tcW w:w="376" w:type="dxa"/>
            <w:shd w:val="clear" w:color="auto" w:fill="auto"/>
            <w:noWrap/>
            <w:vAlign w:val="center"/>
            <w:hideMark/>
          </w:tcPr>
          <w:p w14:paraId="3FD6D5C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ВР</w:t>
            </w:r>
          </w:p>
        </w:tc>
        <w:tc>
          <w:tcPr>
            <w:tcW w:w="704" w:type="dxa"/>
            <w:shd w:val="clear" w:color="auto" w:fill="auto"/>
            <w:vAlign w:val="center"/>
            <w:hideMark/>
          </w:tcPr>
          <w:p w14:paraId="2FD4AAA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2014 год</w:t>
            </w:r>
          </w:p>
        </w:tc>
        <w:tc>
          <w:tcPr>
            <w:tcW w:w="704" w:type="dxa"/>
            <w:shd w:val="clear" w:color="auto" w:fill="auto"/>
            <w:vAlign w:val="center"/>
            <w:hideMark/>
          </w:tcPr>
          <w:p w14:paraId="0CA2D32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2015 год</w:t>
            </w:r>
          </w:p>
        </w:tc>
        <w:tc>
          <w:tcPr>
            <w:tcW w:w="733" w:type="dxa"/>
            <w:shd w:val="clear" w:color="auto" w:fill="auto"/>
            <w:vAlign w:val="center"/>
            <w:hideMark/>
          </w:tcPr>
          <w:p w14:paraId="5D8C6CB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2016 год</w:t>
            </w:r>
          </w:p>
        </w:tc>
        <w:tc>
          <w:tcPr>
            <w:tcW w:w="776" w:type="dxa"/>
            <w:shd w:val="clear" w:color="auto" w:fill="auto"/>
            <w:vAlign w:val="center"/>
            <w:hideMark/>
          </w:tcPr>
          <w:p w14:paraId="6F34977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2017 год</w:t>
            </w:r>
          </w:p>
        </w:tc>
        <w:tc>
          <w:tcPr>
            <w:tcW w:w="878" w:type="dxa"/>
            <w:shd w:val="clear" w:color="auto" w:fill="auto"/>
            <w:vAlign w:val="center"/>
            <w:hideMark/>
          </w:tcPr>
          <w:p w14:paraId="4FA4171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2018 год</w:t>
            </w:r>
          </w:p>
        </w:tc>
        <w:tc>
          <w:tcPr>
            <w:tcW w:w="846" w:type="dxa"/>
            <w:shd w:val="clear" w:color="auto" w:fill="auto"/>
            <w:vAlign w:val="center"/>
            <w:hideMark/>
          </w:tcPr>
          <w:p w14:paraId="651672E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2019 год</w:t>
            </w:r>
          </w:p>
        </w:tc>
        <w:tc>
          <w:tcPr>
            <w:tcW w:w="769" w:type="dxa"/>
            <w:shd w:val="clear" w:color="auto" w:fill="auto"/>
            <w:vAlign w:val="center"/>
            <w:hideMark/>
          </w:tcPr>
          <w:p w14:paraId="2942951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2020 год</w:t>
            </w:r>
          </w:p>
        </w:tc>
        <w:tc>
          <w:tcPr>
            <w:tcW w:w="769" w:type="dxa"/>
            <w:shd w:val="clear" w:color="auto" w:fill="auto"/>
            <w:vAlign w:val="center"/>
            <w:hideMark/>
          </w:tcPr>
          <w:p w14:paraId="7A5F057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2021 год</w:t>
            </w:r>
          </w:p>
        </w:tc>
        <w:tc>
          <w:tcPr>
            <w:tcW w:w="769" w:type="dxa"/>
            <w:shd w:val="clear" w:color="000000" w:fill="FFFFFF"/>
            <w:vAlign w:val="center"/>
            <w:hideMark/>
          </w:tcPr>
          <w:p w14:paraId="2A60E20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2022 год</w:t>
            </w:r>
          </w:p>
        </w:tc>
        <w:tc>
          <w:tcPr>
            <w:tcW w:w="769" w:type="dxa"/>
            <w:shd w:val="clear" w:color="auto" w:fill="auto"/>
            <w:vAlign w:val="center"/>
            <w:hideMark/>
          </w:tcPr>
          <w:p w14:paraId="61CCB51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2023 год</w:t>
            </w:r>
          </w:p>
        </w:tc>
        <w:tc>
          <w:tcPr>
            <w:tcW w:w="769" w:type="dxa"/>
            <w:shd w:val="clear" w:color="auto" w:fill="auto"/>
            <w:vAlign w:val="center"/>
            <w:hideMark/>
          </w:tcPr>
          <w:p w14:paraId="054CC95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2024 год</w:t>
            </w:r>
          </w:p>
        </w:tc>
        <w:tc>
          <w:tcPr>
            <w:tcW w:w="769" w:type="dxa"/>
            <w:shd w:val="clear" w:color="auto" w:fill="auto"/>
            <w:vAlign w:val="center"/>
            <w:hideMark/>
          </w:tcPr>
          <w:p w14:paraId="6DD4E41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2025 год</w:t>
            </w:r>
          </w:p>
        </w:tc>
        <w:tc>
          <w:tcPr>
            <w:tcW w:w="950" w:type="dxa"/>
            <w:shd w:val="clear" w:color="auto" w:fill="auto"/>
            <w:vAlign w:val="center"/>
            <w:hideMark/>
          </w:tcPr>
          <w:p w14:paraId="1B3F769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Итого за 2014-2025 годы</w:t>
            </w:r>
          </w:p>
        </w:tc>
      </w:tr>
      <w:tr w:rsidR="007046BF" w:rsidRPr="007046BF" w14:paraId="02D05932" w14:textId="77777777" w:rsidTr="007046BF">
        <w:trPr>
          <w:trHeight w:val="799"/>
        </w:trPr>
        <w:tc>
          <w:tcPr>
            <w:tcW w:w="1124" w:type="dxa"/>
            <w:vMerge w:val="restart"/>
            <w:shd w:val="clear" w:color="auto" w:fill="auto"/>
            <w:hideMark/>
          </w:tcPr>
          <w:p w14:paraId="7F9AAA1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Муниципальная программа</w:t>
            </w:r>
          </w:p>
        </w:tc>
        <w:tc>
          <w:tcPr>
            <w:tcW w:w="1202" w:type="dxa"/>
            <w:vMerge w:val="restart"/>
            <w:shd w:val="clear" w:color="auto" w:fill="auto"/>
            <w:hideMark/>
          </w:tcPr>
          <w:p w14:paraId="6B7B268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Управление муниципальными финансами</w:t>
            </w:r>
          </w:p>
        </w:tc>
        <w:tc>
          <w:tcPr>
            <w:tcW w:w="1104" w:type="dxa"/>
            <w:shd w:val="clear" w:color="auto" w:fill="auto"/>
            <w:hideMark/>
          </w:tcPr>
          <w:p w14:paraId="6E8175C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всего расходные обязательства по программе, в том числе по ГРБС:</w:t>
            </w:r>
          </w:p>
        </w:tc>
        <w:tc>
          <w:tcPr>
            <w:tcW w:w="525" w:type="dxa"/>
            <w:shd w:val="clear" w:color="auto" w:fill="auto"/>
            <w:vAlign w:val="center"/>
            <w:hideMark/>
          </w:tcPr>
          <w:p w14:paraId="7790862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499" w:type="dxa"/>
            <w:shd w:val="clear" w:color="auto" w:fill="auto"/>
            <w:noWrap/>
            <w:vAlign w:val="center"/>
            <w:hideMark/>
          </w:tcPr>
          <w:p w14:paraId="7E77297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469" w:type="dxa"/>
            <w:shd w:val="clear" w:color="auto" w:fill="auto"/>
            <w:noWrap/>
            <w:vAlign w:val="center"/>
            <w:hideMark/>
          </w:tcPr>
          <w:p w14:paraId="3C7E5CA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376" w:type="dxa"/>
            <w:shd w:val="clear" w:color="auto" w:fill="auto"/>
            <w:noWrap/>
            <w:vAlign w:val="center"/>
            <w:hideMark/>
          </w:tcPr>
          <w:p w14:paraId="56B427F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04" w:type="dxa"/>
            <w:shd w:val="clear" w:color="auto" w:fill="auto"/>
            <w:noWrap/>
            <w:vAlign w:val="center"/>
            <w:hideMark/>
          </w:tcPr>
          <w:p w14:paraId="586EE1C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51142,38</w:t>
            </w:r>
          </w:p>
        </w:tc>
        <w:tc>
          <w:tcPr>
            <w:tcW w:w="704" w:type="dxa"/>
            <w:shd w:val="clear" w:color="auto" w:fill="auto"/>
            <w:noWrap/>
            <w:vAlign w:val="center"/>
            <w:hideMark/>
          </w:tcPr>
          <w:p w14:paraId="30D8C3C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40455,11</w:t>
            </w:r>
          </w:p>
        </w:tc>
        <w:tc>
          <w:tcPr>
            <w:tcW w:w="733" w:type="dxa"/>
            <w:shd w:val="clear" w:color="auto" w:fill="auto"/>
            <w:noWrap/>
            <w:vAlign w:val="center"/>
            <w:hideMark/>
          </w:tcPr>
          <w:p w14:paraId="06DC328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60006,20</w:t>
            </w:r>
          </w:p>
        </w:tc>
        <w:tc>
          <w:tcPr>
            <w:tcW w:w="776" w:type="dxa"/>
            <w:shd w:val="clear" w:color="auto" w:fill="auto"/>
            <w:noWrap/>
            <w:vAlign w:val="center"/>
            <w:hideMark/>
          </w:tcPr>
          <w:p w14:paraId="488BB24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108806,20</w:t>
            </w:r>
          </w:p>
        </w:tc>
        <w:tc>
          <w:tcPr>
            <w:tcW w:w="878" w:type="dxa"/>
            <w:shd w:val="clear" w:color="auto" w:fill="auto"/>
            <w:noWrap/>
            <w:vAlign w:val="center"/>
            <w:hideMark/>
          </w:tcPr>
          <w:p w14:paraId="3242EE9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125547,12</w:t>
            </w:r>
          </w:p>
        </w:tc>
        <w:tc>
          <w:tcPr>
            <w:tcW w:w="846" w:type="dxa"/>
            <w:shd w:val="clear" w:color="auto" w:fill="auto"/>
            <w:noWrap/>
            <w:vAlign w:val="center"/>
            <w:hideMark/>
          </w:tcPr>
          <w:p w14:paraId="4CC8C5F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129575,12</w:t>
            </w:r>
          </w:p>
        </w:tc>
        <w:tc>
          <w:tcPr>
            <w:tcW w:w="769" w:type="dxa"/>
            <w:shd w:val="clear" w:color="auto" w:fill="auto"/>
            <w:noWrap/>
            <w:vAlign w:val="center"/>
            <w:hideMark/>
          </w:tcPr>
          <w:p w14:paraId="4D5E7E4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126216,33</w:t>
            </w:r>
          </w:p>
        </w:tc>
        <w:tc>
          <w:tcPr>
            <w:tcW w:w="769" w:type="dxa"/>
            <w:shd w:val="clear" w:color="auto" w:fill="auto"/>
            <w:noWrap/>
            <w:vAlign w:val="center"/>
            <w:hideMark/>
          </w:tcPr>
          <w:p w14:paraId="3D1F277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126497,18</w:t>
            </w:r>
          </w:p>
        </w:tc>
        <w:tc>
          <w:tcPr>
            <w:tcW w:w="769" w:type="dxa"/>
            <w:shd w:val="clear" w:color="000000" w:fill="FFFFFF"/>
            <w:noWrap/>
            <w:vAlign w:val="center"/>
            <w:hideMark/>
          </w:tcPr>
          <w:p w14:paraId="6F39A02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136870,18</w:t>
            </w:r>
          </w:p>
        </w:tc>
        <w:tc>
          <w:tcPr>
            <w:tcW w:w="769" w:type="dxa"/>
            <w:shd w:val="clear" w:color="auto" w:fill="auto"/>
            <w:noWrap/>
            <w:vAlign w:val="center"/>
            <w:hideMark/>
          </w:tcPr>
          <w:p w14:paraId="10C1BA2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136979,55</w:t>
            </w:r>
          </w:p>
        </w:tc>
        <w:tc>
          <w:tcPr>
            <w:tcW w:w="769" w:type="dxa"/>
            <w:shd w:val="clear" w:color="auto" w:fill="auto"/>
            <w:noWrap/>
            <w:vAlign w:val="center"/>
            <w:hideMark/>
          </w:tcPr>
          <w:p w14:paraId="7310519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145869,97</w:t>
            </w:r>
          </w:p>
        </w:tc>
        <w:tc>
          <w:tcPr>
            <w:tcW w:w="769" w:type="dxa"/>
            <w:shd w:val="clear" w:color="auto" w:fill="auto"/>
            <w:noWrap/>
            <w:vAlign w:val="center"/>
            <w:hideMark/>
          </w:tcPr>
          <w:p w14:paraId="5417411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145542,07</w:t>
            </w:r>
          </w:p>
        </w:tc>
        <w:tc>
          <w:tcPr>
            <w:tcW w:w="950" w:type="dxa"/>
            <w:shd w:val="clear" w:color="auto" w:fill="auto"/>
            <w:noWrap/>
            <w:vAlign w:val="center"/>
            <w:hideMark/>
          </w:tcPr>
          <w:p w14:paraId="1B28AF0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1333507,41</w:t>
            </w:r>
          </w:p>
        </w:tc>
      </w:tr>
      <w:tr w:rsidR="007046BF" w:rsidRPr="007046BF" w14:paraId="43583652" w14:textId="77777777" w:rsidTr="007046BF">
        <w:trPr>
          <w:trHeight w:val="398"/>
        </w:trPr>
        <w:tc>
          <w:tcPr>
            <w:tcW w:w="1124" w:type="dxa"/>
            <w:vMerge/>
            <w:vAlign w:val="center"/>
            <w:hideMark/>
          </w:tcPr>
          <w:p w14:paraId="0DFA93F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202" w:type="dxa"/>
            <w:vMerge/>
            <w:vAlign w:val="center"/>
            <w:hideMark/>
          </w:tcPr>
          <w:p w14:paraId="610BBC3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104" w:type="dxa"/>
            <w:shd w:val="clear" w:color="auto" w:fill="auto"/>
            <w:hideMark/>
          </w:tcPr>
          <w:p w14:paraId="1A410F2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Финансовое управление Ачинского района</w:t>
            </w:r>
          </w:p>
        </w:tc>
        <w:tc>
          <w:tcPr>
            <w:tcW w:w="525" w:type="dxa"/>
            <w:shd w:val="clear" w:color="auto" w:fill="auto"/>
            <w:noWrap/>
            <w:vAlign w:val="center"/>
            <w:hideMark/>
          </w:tcPr>
          <w:p w14:paraId="4CF0393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891</w:t>
            </w:r>
          </w:p>
        </w:tc>
        <w:tc>
          <w:tcPr>
            <w:tcW w:w="499" w:type="dxa"/>
            <w:shd w:val="clear" w:color="auto" w:fill="auto"/>
            <w:noWrap/>
            <w:vAlign w:val="center"/>
            <w:hideMark/>
          </w:tcPr>
          <w:p w14:paraId="36CEF2B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3C41BE6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4133500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704" w:type="dxa"/>
            <w:shd w:val="clear" w:color="auto" w:fill="auto"/>
            <w:noWrap/>
            <w:vAlign w:val="center"/>
            <w:hideMark/>
          </w:tcPr>
          <w:p w14:paraId="68924D7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45768,76</w:t>
            </w:r>
          </w:p>
        </w:tc>
        <w:tc>
          <w:tcPr>
            <w:tcW w:w="704" w:type="dxa"/>
            <w:shd w:val="clear" w:color="auto" w:fill="auto"/>
            <w:noWrap/>
            <w:vAlign w:val="center"/>
            <w:hideMark/>
          </w:tcPr>
          <w:p w14:paraId="4FB208F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34170,88</w:t>
            </w:r>
          </w:p>
        </w:tc>
        <w:tc>
          <w:tcPr>
            <w:tcW w:w="733" w:type="dxa"/>
            <w:shd w:val="clear" w:color="auto" w:fill="auto"/>
            <w:noWrap/>
            <w:vAlign w:val="center"/>
            <w:hideMark/>
          </w:tcPr>
          <w:p w14:paraId="7C0FFEC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52316,77</w:t>
            </w:r>
          </w:p>
        </w:tc>
        <w:tc>
          <w:tcPr>
            <w:tcW w:w="776" w:type="dxa"/>
            <w:shd w:val="clear" w:color="auto" w:fill="auto"/>
            <w:noWrap/>
            <w:vAlign w:val="center"/>
            <w:hideMark/>
          </w:tcPr>
          <w:p w14:paraId="0CADA72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100244,00</w:t>
            </w:r>
          </w:p>
        </w:tc>
        <w:tc>
          <w:tcPr>
            <w:tcW w:w="878" w:type="dxa"/>
            <w:shd w:val="clear" w:color="auto" w:fill="auto"/>
            <w:noWrap/>
            <w:vAlign w:val="center"/>
            <w:hideMark/>
          </w:tcPr>
          <w:p w14:paraId="7CF175A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116703,63</w:t>
            </w:r>
          </w:p>
        </w:tc>
        <w:tc>
          <w:tcPr>
            <w:tcW w:w="846" w:type="dxa"/>
            <w:shd w:val="clear" w:color="auto" w:fill="auto"/>
            <w:noWrap/>
            <w:vAlign w:val="center"/>
            <w:hideMark/>
          </w:tcPr>
          <w:p w14:paraId="563A76C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103902,73</w:t>
            </w:r>
          </w:p>
        </w:tc>
        <w:tc>
          <w:tcPr>
            <w:tcW w:w="769" w:type="dxa"/>
            <w:shd w:val="clear" w:color="auto" w:fill="auto"/>
            <w:noWrap/>
            <w:vAlign w:val="center"/>
            <w:hideMark/>
          </w:tcPr>
          <w:p w14:paraId="1BEABF3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80250,54</w:t>
            </w:r>
          </w:p>
        </w:tc>
        <w:tc>
          <w:tcPr>
            <w:tcW w:w="769" w:type="dxa"/>
            <w:shd w:val="clear" w:color="auto" w:fill="auto"/>
            <w:noWrap/>
            <w:vAlign w:val="center"/>
            <w:hideMark/>
          </w:tcPr>
          <w:p w14:paraId="17B6EA3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78063,48</w:t>
            </w:r>
          </w:p>
        </w:tc>
        <w:tc>
          <w:tcPr>
            <w:tcW w:w="769" w:type="dxa"/>
            <w:shd w:val="clear" w:color="000000" w:fill="FFFFFF"/>
            <w:noWrap/>
            <w:vAlign w:val="center"/>
            <w:hideMark/>
          </w:tcPr>
          <w:p w14:paraId="5F44FBA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80571,72</w:t>
            </w:r>
          </w:p>
        </w:tc>
        <w:tc>
          <w:tcPr>
            <w:tcW w:w="769" w:type="dxa"/>
            <w:shd w:val="clear" w:color="auto" w:fill="auto"/>
            <w:noWrap/>
            <w:vAlign w:val="center"/>
            <w:hideMark/>
          </w:tcPr>
          <w:p w14:paraId="7477192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88127,10</w:t>
            </w:r>
          </w:p>
        </w:tc>
        <w:tc>
          <w:tcPr>
            <w:tcW w:w="769" w:type="dxa"/>
            <w:shd w:val="clear" w:color="auto" w:fill="auto"/>
            <w:noWrap/>
            <w:vAlign w:val="center"/>
            <w:hideMark/>
          </w:tcPr>
          <w:p w14:paraId="180D8F3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87990,42</w:t>
            </w:r>
          </w:p>
        </w:tc>
        <w:tc>
          <w:tcPr>
            <w:tcW w:w="769" w:type="dxa"/>
            <w:shd w:val="clear" w:color="auto" w:fill="auto"/>
            <w:noWrap/>
            <w:vAlign w:val="center"/>
            <w:hideMark/>
          </w:tcPr>
          <w:p w14:paraId="5B3C0FE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87662,52</w:t>
            </w:r>
          </w:p>
        </w:tc>
        <w:tc>
          <w:tcPr>
            <w:tcW w:w="950" w:type="dxa"/>
            <w:shd w:val="clear" w:color="auto" w:fill="auto"/>
            <w:noWrap/>
            <w:vAlign w:val="center"/>
            <w:hideMark/>
          </w:tcPr>
          <w:p w14:paraId="2A3B632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955772,55</w:t>
            </w:r>
          </w:p>
        </w:tc>
      </w:tr>
      <w:tr w:rsidR="007046BF" w:rsidRPr="007046BF" w14:paraId="50F3F917" w14:textId="77777777" w:rsidTr="007046BF">
        <w:trPr>
          <w:trHeight w:val="599"/>
        </w:trPr>
        <w:tc>
          <w:tcPr>
            <w:tcW w:w="1124" w:type="dxa"/>
            <w:vMerge/>
            <w:vAlign w:val="center"/>
            <w:hideMark/>
          </w:tcPr>
          <w:p w14:paraId="2A28CF7E"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202" w:type="dxa"/>
            <w:vMerge/>
            <w:vAlign w:val="center"/>
            <w:hideMark/>
          </w:tcPr>
          <w:p w14:paraId="7AACD73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104" w:type="dxa"/>
            <w:shd w:val="clear" w:color="auto" w:fill="auto"/>
            <w:hideMark/>
          </w:tcPr>
          <w:p w14:paraId="53C9F70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Ревизионная комиссия в районном Совете депутатов</w:t>
            </w:r>
          </w:p>
        </w:tc>
        <w:tc>
          <w:tcPr>
            <w:tcW w:w="525" w:type="dxa"/>
            <w:shd w:val="clear" w:color="auto" w:fill="auto"/>
            <w:noWrap/>
            <w:vAlign w:val="center"/>
            <w:hideMark/>
          </w:tcPr>
          <w:p w14:paraId="0617C16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844</w:t>
            </w:r>
          </w:p>
        </w:tc>
        <w:tc>
          <w:tcPr>
            <w:tcW w:w="499" w:type="dxa"/>
            <w:shd w:val="clear" w:color="auto" w:fill="auto"/>
            <w:noWrap/>
            <w:vAlign w:val="center"/>
            <w:hideMark/>
          </w:tcPr>
          <w:p w14:paraId="58638D2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7E2AA08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445D3DF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10210" w:type="dxa"/>
            <w:gridSpan w:val="13"/>
            <w:shd w:val="clear" w:color="auto" w:fill="auto"/>
            <w:noWrap/>
            <w:vAlign w:val="center"/>
            <w:hideMark/>
          </w:tcPr>
          <w:p w14:paraId="481E642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Без финансирования</w:t>
            </w:r>
          </w:p>
        </w:tc>
      </w:tr>
      <w:tr w:rsidR="007046BF" w:rsidRPr="007046BF" w14:paraId="61B26E5B" w14:textId="77777777" w:rsidTr="007046BF">
        <w:trPr>
          <w:trHeight w:val="398"/>
        </w:trPr>
        <w:tc>
          <w:tcPr>
            <w:tcW w:w="1124" w:type="dxa"/>
            <w:vMerge/>
            <w:vAlign w:val="center"/>
            <w:hideMark/>
          </w:tcPr>
          <w:p w14:paraId="3AA7BC8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202" w:type="dxa"/>
            <w:vMerge/>
            <w:vAlign w:val="center"/>
            <w:hideMark/>
          </w:tcPr>
          <w:p w14:paraId="4FF934DA"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104" w:type="dxa"/>
            <w:shd w:val="clear" w:color="auto" w:fill="auto"/>
            <w:hideMark/>
          </w:tcPr>
          <w:p w14:paraId="266D81E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Администрация Ачинского района</w:t>
            </w:r>
          </w:p>
        </w:tc>
        <w:tc>
          <w:tcPr>
            <w:tcW w:w="525" w:type="dxa"/>
            <w:shd w:val="clear" w:color="auto" w:fill="auto"/>
            <w:noWrap/>
            <w:vAlign w:val="center"/>
            <w:hideMark/>
          </w:tcPr>
          <w:p w14:paraId="521DA50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812</w:t>
            </w:r>
          </w:p>
        </w:tc>
        <w:tc>
          <w:tcPr>
            <w:tcW w:w="499" w:type="dxa"/>
            <w:shd w:val="clear" w:color="auto" w:fill="auto"/>
            <w:noWrap/>
            <w:vAlign w:val="center"/>
            <w:hideMark/>
          </w:tcPr>
          <w:p w14:paraId="564FFDA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55C2541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1B20FC8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704" w:type="dxa"/>
            <w:shd w:val="clear" w:color="auto" w:fill="auto"/>
            <w:noWrap/>
            <w:vAlign w:val="center"/>
            <w:hideMark/>
          </w:tcPr>
          <w:p w14:paraId="5B85934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5373,62</w:t>
            </w:r>
          </w:p>
        </w:tc>
        <w:tc>
          <w:tcPr>
            <w:tcW w:w="704" w:type="dxa"/>
            <w:shd w:val="clear" w:color="auto" w:fill="auto"/>
            <w:noWrap/>
            <w:vAlign w:val="center"/>
            <w:hideMark/>
          </w:tcPr>
          <w:p w14:paraId="2E6FCD6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6284,23</w:t>
            </w:r>
          </w:p>
        </w:tc>
        <w:tc>
          <w:tcPr>
            <w:tcW w:w="733" w:type="dxa"/>
            <w:shd w:val="clear" w:color="auto" w:fill="auto"/>
            <w:noWrap/>
            <w:vAlign w:val="center"/>
            <w:hideMark/>
          </w:tcPr>
          <w:p w14:paraId="1227D49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7689,43</w:t>
            </w:r>
          </w:p>
        </w:tc>
        <w:tc>
          <w:tcPr>
            <w:tcW w:w="776" w:type="dxa"/>
            <w:shd w:val="clear" w:color="auto" w:fill="auto"/>
            <w:noWrap/>
            <w:vAlign w:val="center"/>
            <w:hideMark/>
          </w:tcPr>
          <w:p w14:paraId="1D146FF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8562,20</w:t>
            </w:r>
          </w:p>
        </w:tc>
        <w:tc>
          <w:tcPr>
            <w:tcW w:w="878" w:type="dxa"/>
            <w:shd w:val="clear" w:color="auto" w:fill="auto"/>
            <w:noWrap/>
            <w:vAlign w:val="center"/>
            <w:hideMark/>
          </w:tcPr>
          <w:p w14:paraId="341823E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8843,49</w:t>
            </w:r>
          </w:p>
        </w:tc>
        <w:tc>
          <w:tcPr>
            <w:tcW w:w="846" w:type="dxa"/>
            <w:shd w:val="clear" w:color="auto" w:fill="auto"/>
            <w:noWrap/>
            <w:vAlign w:val="center"/>
            <w:hideMark/>
          </w:tcPr>
          <w:p w14:paraId="1D26589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25672,39</w:t>
            </w:r>
          </w:p>
        </w:tc>
        <w:tc>
          <w:tcPr>
            <w:tcW w:w="769" w:type="dxa"/>
            <w:shd w:val="clear" w:color="auto" w:fill="auto"/>
            <w:noWrap/>
            <w:vAlign w:val="center"/>
            <w:hideMark/>
          </w:tcPr>
          <w:p w14:paraId="632091F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45965,79</w:t>
            </w:r>
          </w:p>
        </w:tc>
        <w:tc>
          <w:tcPr>
            <w:tcW w:w="769" w:type="dxa"/>
            <w:shd w:val="clear" w:color="auto" w:fill="auto"/>
            <w:noWrap/>
            <w:vAlign w:val="center"/>
            <w:hideMark/>
          </w:tcPr>
          <w:p w14:paraId="738D4C2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48433,70</w:t>
            </w:r>
          </w:p>
        </w:tc>
        <w:tc>
          <w:tcPr>
            <w:tcW w:w="769" w:type="dxa"/>
            <w:shd w:val="clear" w:color="000000" w:fill="FFFFFF"/>
            <w:noWrap/>
            <w:vAlign w:val="center"/>
            <w:hideMark/>
          </w:tcPr>
          <w:p w14:paraId="0EB0868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56298,46</w:t>
            </w:r>
          </w:p>
        </w:tc>
        <w:tc>
          <w:tcPr>
            <w:tcW w:w="769" w:type="dxa"/>
            <w:shd w:val="clear" w:color="auto" w:fill="auto"/>
            <w:noWrap/>
            <w:vAlign w:val="center"/>
            <w:hideMark/>
          </w:tcPr>
          <w:p w14:paraId="2525F92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48852,45</w:t>
            </w:r>
          </w:p>
        </w:tc>
        <w:tc>
          <w:tcPr>
            <w:tcW w:w="769" w:type="dxa"/>
            <w:shd w:val="clear" w:color="auto" w:fill="auto"/>
            <w:noWrap/>
            <w:vAlign w:val="center"/>
            <w:hideMark/>
          </w:tcPr>
          <w:p w14:paraId="3CD34C2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57879,55</w:t>
            </w:r>
          </w:p>
        </w:tc>
        <w:tc>
          <w:tcPr>
            <w:tcW w:w="769" w:type="dxa"/>
            <w:shd w:val="clear" w:color="auto" w:fill="auto"/>
            <w:noWrap/>
            <w:vAlign w:val="center"/>
            <w:hideMark/>
          </w:tcPr>
          <w:p w14:paraId="111CE32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57879,55</w:t>
            </w:r>
          </w:p>
        </w:tc>
        <w:tc>
          <w:tcPr>
            <w:tcW w:w="950" w:type="dxa"/>
            <w:shd w:val="clear" w:color="auto" w:fill="auto"/>
            <w:noWrap/>
            <w:vAlign w:val="center"/>
            <w:hideMark/>
          </w:tcPr>
          <w:p w14:paraId="1C436CD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377734,86</w:t>
            </w:r>
          </w:p>
        </w:tc>
      </w:tr>
      <w:tr w:rsidR="007046BF" w:rsidRPr="007046BF" w14:paraId="76458FF6" w14:textId="77777777" w:rsidTr="007046BF">
        <w:trPr>
          <w:trHeight w:val="2114"/>
        </w:trPr>
        <w:tc>
          <w:tcPr>
            <w:tcW w:w="1124" w:type="dxa"/>
            <w:vMerge w:val="restart"/>
            <w:shd w:val="clear" w:color="auto" w:fill="auto"/>
            <w:hideMark/>
          </w:tcPr>
          <w:p w14:paraId="1540907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Подпрограмма 1</w:t>
            </w:r>
          </w:p>
        </w:tc>
        <w:tc>
          <w:tcPr>
            <w:tcW w:w="1202" w:type="dxa"/>
            <w:vMerge w:val="restart"/>
            <w:shd w:val="clear" w:color="auto" w:fill="auto"/>
            <w:hideMark/>
          </w:tcPr>
          <w:p w14:paraId="68F4202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c>
          <w:tcPr>
            <w:tcW w:w="1104" w:type="dxa"/>
            <w:shd w:val="clear" w:color="auto" w:fill="auto"/>
            <w:hideMark/>
          </w:tcPr>
          <w:p w14:paraId="7881F44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всего расходные обязательства по подпрограмме, в том числе по ГРБС:</w:t>
            </w:r>
          </w:p>
        </w:tc>
        <w:tc>
          <w:tcPr>
            <w:tcW w:w="525" w:type="dxa"/>
            <w:shd w:val="clear" w:color="auto" w:fill="auto"/>
            <w:noWrap/>
            <w:vAlign w:val="center"/>
            <w:hideMark/>
          </w:tcPr>
          <w:p w14:paraId="2C84EA3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499" w:type="dxa"/>
            <w:shd w:val="clear" w:color="auto" w:fill="auto"/>
            <w:noWrap/>
            <w:vAlign w:val="center"/>
            <w:hideMark/>
          </w:tcPr>
          <w:p w14:paraId="0218F54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469" w:type="dxa"/>
            <w:shd w:val="clear" w:color="auto" w:fill="auto"/>
            <w:noWrap/>
            <w:vAlign w:val="center"/>
            <w:hideMark/>
          </w:tcPr>
          <w:p w14:paraId="128757D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376" w:type="dxa"/>
            <w:shd w:val="clear" w:color="auto" w:fill="auto"/>
            <w:noWrap/>
            <w:vAlign w:val="center"/>
            <w:hideMark/>
          </w:tcPr>
          <w:p w14:paraId="6D42079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04" w:type="dxa"/>
            <w:shd w:val="clear" w:color="auto" w:fill="auto"/>
            <w:noWrap/>
            <w:vAlign w:val="center"/>
            <w:hideMark/>
          </w:tcPr>
          <w:p w14:paraId="192ACC1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39450,37</w:t>
            </w:r>
          </w:p>
        </w:tc>
        <w:tc>
          <w:tcPr>
            <w:tcW w:w="704" w:type="dxa"/>
            <w:shd w:val="clear" w:color="auto" w:fill="auto"/>
            <w:noWrap/>
            <w:vAlign w:val="center"/>
            <w:hideMark/>
          </w:tcPr>
          <w:p w14:paraId="19E4F8F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28537,38</w:t>
            </w:r>
          </w:p>
        </w:tc>
        <w:tc>
          <w:tcPr>
            <w:tcW w:w="733" w:type="dxa"/>
            <w:shd w:val="clear" w:color="auto" w:fill="auto"/>
            <w:noWrap/>
            <w:vAlign w:val="center"/>
            <w:hideMark/>
          </w:tcPr>
          <w:p w14:paraId="002F9DF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46005,16</w:t>
            </w:r>
          </w:p>
        </w:tc>
        <w:tc>
          <w:tcPr>
            <w:tcW w:w="776" w:type="dxa"/>
            <w:shd w:val="clear" w:color="auto" w:fill="auto"/>
            <w:noWrap/>
            <w:vAlign w:val="center"/>
            <w:hideMark/>
          </w:tcPr>
          <w:p w14:paraId="3DCC6AE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94783,92</w:t>
            </w:r>
          </w:p>
        </w:tc>
        <w:tc>
          <w:tcPr>
            <w:tcW w:w="878" w:type="dxa"/>
            <w:shd w:val="clear" w:color="auto" w:fill="auto"/>
            <w:noWrap/>
            <w:vAlign w:val="center"/>
            <w:hideMark/>
          </w:tcPr>
          <w:p w14:paraId="662D9C5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110907,95</w:t>
            </w:r>
          </w:p>
        </w:tc>
        <w:tc>
          <w:tcPr>
            <w:tcW w:w="846" w:type="dxa"/>
            <w:shd w:val="clear" w:color="auto" w:fill="auto"/>
            <w:noWrap/>
            <w:vAlign w:val="center"/>
            <w:hideMark/>
          </w:tcPr>
          <w:p w14:paraId="7ED2E8C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97352,48</w:t>
            </w:r>
          </w:p>
        </w:tc>
        <w:tc>
          <w:tcPr>
            <w:tcW w:w="769" w:type="dxa"/>
            <w:shd w:val="clear" w:color="auto" w:fill="auto"/>
            <w:noWrap/>
            <w:vAlign w:val="center"/>
            <w:hideMark/>
          </w:tcPr>
          <w:p w14:paraId="7C39F9B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72061,57</w:t>
            </w:r>
          </w:p>
        </w:tc>
        <w:tc>
          <w:tcPr>
            <w:tcW w:w="769" w:type="dxa"/>
            <w:shd w:val="clear" w:color="auto" w:fill="auto"/>
            <w:noWrap/>
            <w:vAlign w:val="center"/>
            <w:hideMark/>
          </w:tcPr>
          <w:p w14:paraId="572D6AB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69083,88</w:t>
            </w:r>
          </w:p>
        </w:tc>
        <w:tc>
          <w:tcPr>
            <w:tcW w:w="769" w:type="dxa"/>
            <w:shd w:val="clear" w:color="000000" w:fill="FFFFFF"/>
            <w:noWrap/>
            <w:vAlign w:val="center"/>
            <w:hideMark/>
          </w:tcPr>
          <w:p w14:paraId="046315B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70384,63</w:t>
            </w:r>
          </w:p>
        </w:tc>
        <w:tc>
          <w:tcPr>
            <w:tcW w:w="769" w:type="dxa"/>
            <w:shd w:val="clear" w:color="auto" w:fill="auto"/>
            <w:noWrap/>
            <w:vAlign w:val="center"/>
            <w:hideMark/>
          </w:tcPr>
          <w:p w14:paraId="6843F7C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76081,88</w:t>
            </w:r>
          </w:p>
        </w:tc>
        <w:tc>
          <w:tcPr>
            <w:tcW w:w="769" w:type="dxa"/>
            <w:shd w:val="clear" w:color="auto" w:fill="auto"/>
            <w:noWrap/>
            <w:vAlign w:val="center"/>
            <w:hideMark/>
          </w:tcPr>
          <w:p w14:paraId="128543E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75936,73</w:t>
            </w:r>
          </w:p>
        </w:tc>
        <w:tc>
          <w:tcPr>
            <w:tcW w:w="769" w:type="dxa"/>
            <w:shd w:val="clear" w:color="auto" w:fill="auto"/>
            <w:noWrap/>
            <w:vAlign w:val="center"/>
            <w:hideMark/>
          </w:tcPr>
          <w:p w14:paraId="1D8B51C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75708,83</w:t>
            </w:r>
          </w:p>
        </w:tc>
        <w:tc>
          <w:tcPr>
            <w:tcW w:w="950" w:type="dxa"/>
            <w:shd w:val="clear" w:color="auto" w:fill="auto"/>
            <w:noWrap/>
            <w:vAlign w:val="center"/>
            <w:hideMark/>
          </w:tcPr>
          <w:p w14:paraId="04CE37F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856294,78</w:t>
            </w:r>
          </w:p>
        </w:tc>
      </w:tr>
      <w:tr w:rsidR="007046BF" w:rsidRPr="007046BF" w14:paraId="5FB85625" w14:textId="77777777" w:rsidTr="007046BF">
        <w:trPr>
          <w:trHeight w:val="398"/>
        </w:trPr>
        <w:tc>
          <w:tcPr>
            <w:tcW w:w="1124" w:type="dxa"/>
            <w:vMerge/>
            <w:vAlign w:val="center"/>
            <w:hideMark/>
          </w:tcPr>
          <w:p w14:paraId="65B0C80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202" w:type="dxa"/>
            <w:vMerge/>
            <w:vAlign w:val="center"/>
            <w:hideMark/>
          </w:tcPr>
          <w:p w14:paraId="49F6918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104" w:type="dxa"/>
            <w:shd w:val="clear" w:color="auto" w:fill="auto"/>
            <w:hideMark/>
          </w:tcPr>
          <w:p w14:paraId="1339D1D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Финансовое управление Ачинского района</w:t>
            </w:r>
          </w:p>
        </w:tc>
        <w:tc>
          <w:tcPr>
            <w:tcW w:w="525" w:type="dxa"/>
            <w:shd w:val="clear" w:color="auto" w:fill="auto"/>
            <w:noWrap/>
            <w:vAlign w:val="center"/>
            <w:hideMark/>
          </w:tcPr>
          <w:p w14:paraId="2C34113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891</w:t>
            </w:r>
          </w:p>
        </w:tc>
        <w:tc>
          <w:tcPr>
            <w:tcW w:w="499" w:type="dxa"/>
            <w:shd w:val="clear" w:color="auto" w:fill="auto"/>
            <w:noWrap/>
            <w:vAlign w:val="center"/>
            <w:hideMark/>
          </w:tcPr>
          <w:p w14:paraId="6485BC0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798B503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7090B7C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704" w:type="dxa"/>
            <w:shd w:val="clear" w:color="auto" w:fill="auto"/>
            <w:noWrap/>
            <w:vAlign w:val="center"/>
            <w:hideMark/>
          </w:tcPr>
          <w:p w14:paraId="7AE8164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39450,37</w:t>
            </w:r>
          </w:p>
        </w:tc>
        <w:tc>
          <w:tcPr>
            <w:tcW w:w="704" w:type="dxa"/>
            <w:shd w:val="clear" w:color="auto" w:fill="auto"/>
            <w:noWrap/>
            <w:vAlign w:val="center"/>
            <w:hideMark/>
          </w:tcPr>
          <w:p w14:paraId="34AC784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28537,38</w:t>
            </w:r>
          </w:p>
        </w:tc>
        <w:tc>
          <w:tcPr>
            <w:tcW w:w="733" w:type="dxa"/>
            <w:shd w:val="clear" w:color="auto" w:fill="auto"/>
            <w:noWrap/>
            <w:vAlign w:val="center"/>
            <w:hideMark/>
          </w:tcPr>
          <w:p w14:paraId="578F938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46005,16</w:t>
            </w:r>
          </w:p>
        </w:tc>
        <w:tc>
          <w:tcPr>
            <w:tcW w:w="776" w:type="dxa"/>
            <w:shd w:val="clear" w:color="auto" w:fill="auto"/>
            <w:noWrap/>
            <w:vAlign w:val="center"/>
            <w:hideMark/>
          </w:tcPr>
          <w:p w14:paraId="3A1AE04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94783,92</w:t>
            </w:r>
          </w:p>
        </w:tc>
        <w:tc>
          <w:tcPr>
            <w:tcW w:w="878" w:type="dxa"/>
            <w:shd w:val="clear" w:color="auto" w:fill="auto"/>
            <w:noWrap/>
            <w:vAlign w:val="center"/>
            <w:hideMark/>
          </w:tcPr>
          <w:p w14:paraId="341A0B6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110907,95</w:t>
            </w:r>
          </w:p>
        </w:tc>
        <w:tc>
          <w:tcPr>
            <w:tcW w:w="846" w:type="dxa"/>
            <w:shd w:val="clear" w:color="auto" w:fill="auto"/>
            <w:noWrap/>
            <w:vAlign w:val="center"/>
            <w:hideMark/>
          </w:tcPr>
          <w:p w14:paraId="66338C6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97352,48</w:t>
            </w:r>
          </w:p>
        </w:tc>
        <w:tc>
          <w:tcPr>
            <w:tcW w:w="769" w:type="dxa"/>
            <w:shd w:val="clear" w:color="auto" w:fill="auto"/>
            <w:noWrap/>
            <w:vAlign w:val="center"/>
            <w:hideMark/>
          </w:tcPr>
          <w:p w14:paraId="629E81D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72061,57</w:t>
            </w:r>
          </w:p>
        </w:tc>
        <w:tc>
          <w:tcPr>
            <w:tcW w:w="769" w:type="dxa"/>
            <w:shd w:val="clear" w:color="auto" w:fill="auto"/>
            <w:noWrap/>
            <w:vAlign w:val="center"/>
            <w:hideMark/>
          </w:tcPr>
          <w:p w14:paraId="75E906C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69083,88</w:t>
            </w:r>
          </w:p>
        </w:tc>
        <w:tc>
          <w:tcPr>
            <w:tcW w:w="769" w:type="dxa"/>
            <w:shd w:val="clear" w:color="000000" w:fill="FFFFFF"/>
            <w:noWrap/>
            <w:vAlign w:val="center"/>
            <w:hideMark/>
          </w:tcPr>
          <w:p w14:paraId="07B6C88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70384,63</w:t>
            </w:r>
          </w:p>
        </w:tc>
        <w:tc>
          <w:tcPr>
            <w:tcW w:w="769" w:type="dxa"/>
            <w:shd w:val="clear" w:color="auto" w:fill="auto"/>
            <w:noWrap/>
            <w:vAlign w:val="center"/>
            <w:hideMark/>
          </w:tcPr>
          <w:p w14:paraId="0A38C09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76081,88</w:t>
            </w:r>
          </w:p>
        </w:tc>
        <w:tc>
          <w:tcPr>
            <w:tcW w:w="769" w:type="dxa"/>
            <w:shd w:val="clear" w:color="auto" w:fill="auto"/>
            <w:noWrap/>
            <w:vAlign w:val="center"/>
            <w:hideMark/>
          </w:tcPr>
          <w:p w14:paraId="3E40FB8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75936,73</w:t>
            </w:r>
          </w:p>
        </w:tc>
        <w:tc>
          <w:tcPr>
            <w:tcW w:w="769" w:type="dxa"/>
            <w:shd w:val="clear" w:color="auto" w:fill="auto"/>
            <w:noWrap/>
            <w:vAlign w:val="center"/>
            <w:hideMark/>
          </w:tcPr>
          <w:p w14:paraId="5DFE5D5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75708,83</w:t>
            </w:r>
          </w:p>
        </w:tc>
        <w:tc>
          <w:tcPr>
            <w:tcW w:w="950" w:type="dxa"/>
            <w:shd w:val="clear" w:color="auto" w:fill="auto"/>
            <w:noWrap/>
            <w:vAlign w:val="center"/>
            <w:hideMark/>
          </w:tcPr>
          <w:p w14:paraId="02505AC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856294,78</w:t>
            </w:r>
          </w:p>
        </w:tc>
      </w:tr>
      <w:tr w:rsidR="007046BF" w:rsidRPr="007046BF" w14:paraId="13217F64" w14:textId="77777777" w:rsidTr="007046BF">
        <w:trPr>
          <w:trHeight w:val="799"/>
        </w:trPr>
        <w:tc>
          <w:tcPr>
            <w:tcW w:w="1124" w:type="dxa"/>
            <w:vMerge w:val="restart"/>
            <w:shd w:val="clear" w:color="auto" w:fill="auto"/>
            <w:hideMark/>
          </w:tcPr>
          <w:p w14:paraId="3DCDA3F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Подпрограмма 2</w:t>
            </w:r>
          </w:p>
        </w:tc>
        <w:tc>
          <w:tcPr>
            <w:tcW w:w="1202" w:type="dxa"/>
            <w:vMerge w:val="restart"/>
            <w:shd w:val="clear" w:color="auto" w:fill="auto"/>
            <w:hideMark/>
          </w:tcPr>
          <w:p w14:paraId="1517C8A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Управление муниципальным долгом Ачинского района</w:t>
            </w:r>
          </w:p>
        </w:tc>
        <w:tc>
          <w:tcPr>
            <w:tcW w:w="1104" w:type="dxa"/>
            <w:shd w:val="clear" w:color="auto" w:fill="auto"/>
            <w:hideMark/>
          </w:tcPr>
          <w:p w14:paraId="4C7A19B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всего расходные обязательства по подпрограмме, в том числе</w:t>
            </w:r>
          </w:p>
        </w:tc>
        <w:tc>
          <w:tcPr>
            <w:tcW w:w="525" w:type="dxa"/>
            <w:shd w:val="clear" w:color="auto" w:fill="auto"/>
            <w:noWrap/>
            <w:vAlign w:val="center"/>
            <w:hideMark/>
          </w:tcPr>
          <w:p w14:paraId="03397A4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499" w:type="dxa"/>
            <w:shd w:val="clear" w:color="auto" w:fill="auto"/>
            <w:noWrap/>
            <w:vAlign w:val="center"/>
            <w:hideMark/>
          </w:tcPr>
          <w:p w14:paraId="4F14550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469" w:type="dxa"/>
            <w:shd w:val="clear" w:color="auto" w:fill="auto"/>
            <w:noWrap/>
            <w:vAlign w:val="center"/>
            <w:hideMark/>
          </w:tcPr>
          <w:p w14:paraId="5A0F9F1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376" w:type="dxa"/>
            <w:shd w:val="clear" w:color="auto" w:fill="auto"/>
            <w:noWrap/>
            <w:vAlign w:val="center"/>
            <w:hideMark/>
          </w:tcPr>
          <w:p w14:paraId="24578EF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04" w:type="dxa"/>
            <w:shd w:val="clear" w:color="auto" w:fill="auto"/>
            <w:noWrap/>
            <w:vAlign w:val="center"/>
            <w:hideMark/>
          </w:tcPr>
          <w:p w14:paraId="4E13C65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145,44</w:t>
            </w:r>
          </w:p>
        </w:tc>
        <w:tc>
          <w:tcPr>
            <w:tcW w:w="704" w:type="dxa"/>
            <w:shd w:val="clear" w:color="auto" w:fill="auto"/>
            <w:noWrap/>
            <w:vAlign w:val="center"/>
            <w:hideMark/>
          </w:tcPr>
          <w:p w14:paraId="67ACA4B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33" w:type="dxa"/>
            <w:shd w:val="clear" w:color="auto" w:fill="auto"/>
            <w:noWrap/>
            <w:vAlign w:val="center"/>
            <w:hideMark/>
          </w:tcPr>
          <w:p w14:paraId="6537C14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6" w:type="dxa"/>
            <w:shd w:val="clear" w:color="auto" w:fill="auto"/>
            <w:noWrap/>
            <w:vAlign w:val="center"/>
            <w:hideMark/>
          </w:tcPr>
          <w:p w14:paraId="26FF38A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78" w:type="dxa"/>
            <w:shd w:val="clear" w:color="auto" w:fill="auto"/>
            <w:noWrap/>
            <w:vAlign w:val="center"/>
            <w:hideMark/>
          </w:tcPr>
          <w:p w14:paraId="282D59C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46" w:type="dxa"/>
            <w:shd w:val="clear" w:color="auto" w:fill="auto"/>
            <w:noWrap/>
            <w:vAlign w:val="center"/>
            <w:hideMark/>
          </w:tcPr>
          <w:p w14:paraId="6ED9EB7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392B8C6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56B6003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10,00</w:t>
            </w:r>
          </w:p>
        </w:tc>
        <w:tc>
          <w:tcPr>
            <w:tcW w:w="769" w:type="dxa"/>
            <w:shd w:val="clear" w:color="000000" w:fill="FFFFFF"/>
            <w:noWrap/>
            <w:vAlign w:val="center"/>
            <w:hideMark/>
          </w:tcPr>
          <w:p w14:paraId="1F34268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525,00</w:t>
            </w:r>
          </w:p>
        </w:tc>
        <w:tc>
          <w:tcPr>
            <w:tcW w:w="769" w:type="dxa"/>
            <w:shd w:val="clear" w:color="auto" w:fill="auto"/>
            <w:noWrap/>
            <w:vAlign w:val="center"/>
            <w:hideMark/>
          </w:tcPr>
          <w:p w14:paraId="2EB731B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769" w:type="dxa"/>
            <w:shd w:val="clear" w:color="auto" w:fill="auto"/>
            <w:noWrap/>
            <w:vAlign w:val="center"/>
            <w:hideMark/>
          </w:tcPr>
          <w:p w14:paraId="44FAC1B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769" w:type="dxa"/>
            <w:shd w:val="clear" w:color="auto" w:fill="auto"/>
            <w:noWrap/>
            <w:vAlign w:val="center"/>
            <w:hideMark/>
          </w:tcPr>
          <w:p w14:paraId="62E6AF4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950" w:type="dxa"/>
            <w:shd w:val="clear" w:color="auto" w:fill="auto"/>
            <w:noWrap/>
            <w:vAlign w:val="center"/>
            <w:hideMark/>
          </w:tcPr>
          <w:p w14:paraId="46DFCF5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4070,44</w:t>
            </w:r>
          </w:p>
        </w:tc>
      </w:tr>
      <w:tr w:rsidR="007046BF" w:rsidRPr="007046BF" w14:paraId="62BD1441" w14:textId="77777777" w:rsidTr="007046BF">
        <w:trPr>
          <w:trHeight w:val="398"/>
        </w:trPr>
        <w:tc>
          <w:tcPr>
            <w:tcW w:w="1124" w:type="dxa"/>
            <w:vMerge/>
            <w:vAlign w:val="center"/>
            <w:hideMark/>
          </w:tcPr>
          <w:p w14:paraId="0720E9D0"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202" w:type="dxa"/>
            <w:vMerge/>
            <w:vAlign w:val="center"/>
            <w:hideMark/>
          </w:tcPr>
          <w:p w14:paraId="14B672CF"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104" w:type="dxa"/>
            <w:shd w:val="clear" w:color="auto" w:fill="auto"/>
            <w:hideMark/>
          </w:tcPr>
          <w:p w14:paraId="365F230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Финансовое управление Ачинского района</w:t>
            </w:r>
          </w:p>
        </w:tc>
        <w:tc>
          <w:tcPr>
            <w:tcW w:w="525" w:type="dxa"/>
            <w:shd w:val="clear" w:color="auto" w:fill="auto"/>
            <w:noWrap/>
            <w:vAlign w:val="center"/>
            <w:hideMark/>
          </w:tcPr>
          <w:p w14:paraId="7AD077D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891</w:t>
            </w:r>
          </w:p>
        </w:tc>
        <w:tc>
          <w:tcPr>
            <w:tcW w:w="499" w:type="dxa"/>
            <w:shd w:val="clear" w:color="auto" w:fill="auto"/>
            <w:noWrap/>
            <w:vAlign w:val="center"/>
            <w:hideMark/>
          </w:tcPr>
          <w:p w14:paraId="2A93912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7A34A22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503D2D8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704" w:type="dxa"/>
            <w:shd w:val="clear" w:color="auto" w:fill="auto"/>
            <w:noWrap/>
            <w:vAlign w:val="center"/>
            <w:hideMark/>
          </w:tcPr>
          <w:p w14:paraId="56083DA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145,44</w:t>
            </w:r>
          </w:p>
        </w:tc>
        <w:tc>
          <w:tcPr>
            <w:tcW w:w="704" w:type="dxa"/>
            <w:shd w:val="clear" w:color="auto" w:fill="auto"/>
            <w:noWrap/>
            <w:vAlign w:val="center"/>
            <w:hideMark/>
          </w:tcPr>
          <w:p w14:paraId="15311C1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33" w:type="dxa"/>
            <w:shd w:val="clear" w:color="auto" w:fill="auto"/>
            <w:noWrap/>
            <w:vAlign w:val="center"/>
            <w:hideMark/>
          </w:tcPr>
          <w:p w14:paraId="180E4BB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6" w:type="dxa"/>
            <w:shd w:val="clear" w:color="auto" w:fill="auto"/>
            <w:noWrap/>
            <w:vAlign w:val="center"/>
            <w:hideMark/>
          </w:tcPr>
          <w:p w14:paraId="777C2E6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78" w:type="dxa"/>
            <w:shd w:val="clear" w:color="auto" w:fill="auto"/>
            <w:noWrap/>
            <w:vAlign w:val="center"/>
            <w:hideMark/>
          </w:tcPr>
          <w:p w14:paraId="720E289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46" w:type="dxa"/>
            <w:shd w:val="clear" w:color="auto" w:fill="auto"/>
            <w:noWrap/>
            <w:vAlign w:val="center"/>
            <w:hideMark/>
          </w:tcPr>
          <w:p w14:paraId="2437578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7A26DFC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4064363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10,00</w:t>
            </w:r>
          </w:p>
        </w:tc>
        <w:tc>
          <w:tcPr>
            <w:tcW w:w="769" w:type="dxa"/>
            <w:shd w:val="clear" w:color="000000" w:fill="FFFFFF"/>
            <w:noWrap/>
            <w:vAlign w:val="center"/>
            <w:hideMark/>
          </w:tcPr>
          <w:p w14:paraId="5F8133F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525,00</w:t>
            </w:r>
          </w:p>
        </w:tc>
        <w:tc>
          <w:tcPr>
            <w:tcW w:w="769" w:type="dxa"/>
            <w:shd w:val="clear" w:color="auto" w:fill="auto"/>
            <w:noWrap/>
            <w:vAlign w:val="center"/>
            <w:hideMark/>
          </w:tcPr>
          <w:p w14:paraId="7AB4B12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769" w:type="dxa"/>
            <w:shd w:val="clear" w:color="auto" w:fill="auto"/>
            <w:noWrap/>
            <w:vAlign w:val="center"/>
            <w:hideMark/>
          </w:tcPr>
          <w:p w14:paraId="00FDE8A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769" w:type="dxa"/>
            <w:shd w:val="clear" w:color="auto" w:fill="auto"/>
            <w:noWrap/>
            <w:vAlign w:val="center"/>
            <w:hideMark/>
          </w:tcPr>
          <w:p w14:paraId="27D26E3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950" w:type="dxa"/>
            <w:shd w:val="clear" w:color="auto" w:fill="auto"/>
            <w:noWrap/>
            <w:vAlign w:val="center"/>
            <w:hideMark/>
          </w:tcPr>
          <w:p w14:paraId="4EDBD66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4070,44</w:t>
            </w:r>
          </w:p>
        </w:tc>
      </w:tr>
      <w:tr w:rsidR="007046BF" w:rsidRPr="007046BF" w14:paraId="5EEEF445" w14:textId="77777777" w:rsidTr="007046BF">
        <w:trPr>
          <w:trHeight w:val="623"/>
        </w:trPr>
        <w:tc>
          <w:tcPr>
            <w:tcW w:w="1124" w:type="dxa"/>
            <w:vMerge w:val="restart"/>
            <w:shd w:val="clear" w:color="auto" w:fill="auto"/>
            <w:hideMark/>
          </w:tcPr>
          <w:p w14:paraId="0ABEFA4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lastRenderedPageBreak/>
              <w:t>Подпрограмма 3</w:t>
            </w:r>
          </w:p>
        </w:tc>
        <w:tc>
          <w:tcPr>
            <w:tcW w:w="1202" w:type="dxa"/>
            <w:vMerge w:val="restart"/>
            <w:shd w:val="clear" w:color="auto" w:fill="auto"/>
            <w:hideMark/>
          </w:tcPr>
          <w:p w14:paraId="5B932DA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Обеспечение реализации муниципальной программы и прочие мероприятия</w:t>
            </w:r>
          </w:p>
        </w:tc>
        <w:tc>
          <w:tcPr>
            <w:tcW w:w="1104" w:type="dxa"/>
            <w:shd w:val="clear" w:color="auto" w:fill="auto"/>
            <w:hideMark/>
          </w:tcPr>
          <w:p w14:paraId="384B800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всего расходные обязательства по подпрограмме, в том числе по ГРБС:</w:t>
            </w:r>
          </w:p>
        </w:tc>
        <w:tc>
          <w:tcPr>
            <w:tcW w:w="525" w:type="dxa"/>
            <w:shd w:val="clear" w:color="auto" w:fill="auto"/>
            <w:noWrap/>
            <w:vAlign w:val="center"/>
            <w:hideMark/>
          </w:tcPr>
          <w:p w14:paraId="437AE83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499" w:type="dxa"/>
            <w:shd w:val="clear" w:color="auto" w:fill="auto"/>
            <w:noWrap/>
            <w:vAlign w:val="center"/>
            <w:hideMark/>
          </w:tcPr>
          <w:p w14:paraId="5D2AE90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469" w:type="dxa"/>
            <w:shd w:val="clear" w:color="auto" w:fill="auto"/>
            <w:noWrap/>
            <w:vAlign w:val="center"/>
            <w:hideMark/>
          </w:tcPr>
          <w:p w14:paraId="523BB9F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376" w:type="dxa"/>
            <w:shd w:val="clear" w:color="auto" w:fill="auto"/>
            <w:noWrap/>
            <w:vAlign w:val="center"/>
            <w:hideMark/>
          </w:tcPr>
          <w:p w14:paraId="5859360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04" w:type="dxa"/>
            <w:shd w:val="clear" w:color="auto" w:fill="auto"/>
            <w:noWrap/>
            <w:vAlign w:val="center"/>
            <w:hideMark/>
          </w:tcPr>
          <w:p w14:paraId="717B995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6172,95</w:t>
            </w:r>
          </w:p>
        </w:tc>
        <w:tc>
          <w:tcPr>
            <w:tcW w:w="704" w:type="dxa"/>
            <w:shd w:val="clear" w:color="auto" w:fill="auto"/>
            <w:noWrap/>
            <w:vAlign w:val="center"/>
            <w:hideMark/>
          </w:tcPr>
          <w:p w14:paraId="2DB5974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5633,50</w:t>
            </w:r>
          </w:p>
        </w:tc>
        <w:tc>
          <w:tcPr>
            <w:tcW w:w="733" w:type="dxa"/>
            <w:shd w:val="clear" w:color="auto" w:fill="auto"/>
            <w:noWrap/>
            <w:vAlign w:val="center"/>
            <w:hideMark/>
          </w:tcPr>
          <w:p w14:paraId="2A79A3D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6496,57</w:t>
            </w:r>
          </w:p>
        </w:tc>
        <w:tc>
          <w:tcPr>
            <w:tcW w:w="776" w:type="dxa"/>
            <w:shd w:val="clear" w:color="auto" w:fill="auto"/>
            <w:noWrap/>
            <w:vAlign w:val="center"/>
            <w:hideMark/>
          </w:tcPr>
          <w:p w14:paraId="17900EA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5909,95</w:t>
            </w:r>
          </w:p>
        </w:tc>
        <w:tc>
          <w:tcPr>
            <w:tcW w:w="878" w:type="dxa"/>
            <w:shd w:val="clear" w:color="auto" w:fill="auto"/>
            <w:noWrap/>
            <w:vAlign w:val="center"/>
            <w:hideMark/>
          </w:tcPr>
          <w:p w14:paraId="0C90084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6269,19</w:t>
            </w:r>
          </w:p>
        </w:tc>
        <w:tc>
          <w:tcPr>
            <w:tcW w:w="846" w:type="dxa"/>
            <w:shd w:val="clear" w:color="auto" w:fill="auto"/>
            <w:noWrap/>
            <w:vAlign w:val="center"/>
            <w:hideMark/>
          </w:tcPr>
          <w:p w14:paraId="0C9B125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7087,59</w:t>
            </w:r>
          </w:p>
        </w:tc>
        <w:tc>
          <w:tcPr>
            <w:tcW w:w="769" w:type="dxa"/>
            <w:shd w:val="clear" w:color="auto" w:fill="auto"/>
            <w:noWrap/>
            <w:vAlign w:val="center"/>
            <w:hideMark/>
          </w:tcPr>
          <w:p w14:paraId="341B7F6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8188,97</w:t>
            </w:r>
          </w:p>
        </w:tc>
        <w:tc>
          <w:tcPr>
            <w:tcW w:w="769" w:type="dxa"/>
            <w:shd w:val="clear" w:color="auto" w:fill="auto"/>
            <w:noWrap/>
            <w:vAlign w:val="center"/>
            <w:hideMark/>
          </w:tcPr>
          <w:p w14:paraId="1DF4610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8669,60</w:t>
            </w:r>
          </w:p>
        </w:tc>
        <w:tc>
          <w:tcPr>
            <w:tcW w:w="769" w:type="dxa"/>
            <w:shd w:val="clear" w:color="000000" w:fill="FFFFFF"/>
            <w:noWrap/>
            <w:vAlign w:val="center"/>
            <w:hideMark/>
          </w:tcPr>
          <w:p w14:paraId="433BEB2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9662,09</w:t>
            </w:r>
          </w:p>
        </w:tc>
        <w:tc>
          <w:tcPr>
            <w:tcW w:w="769" w:type="dxa"/>
            <w:shd w:val="clear" w:color="auto" w:fill="auto"/>
            <w:noWrap/>
            <w:vAlign w:val="center"/>
            <w:hideMark/>
          </w:tcPr>
          <w:p w14:paraId="6CB89F7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10915,22</w:t>
            </w:r>
          </w:p>
        </w:tc>
        <w:tc>
          <w:tcPr>
            <w:tcW w:w="769" w:type="dxa"/>
            <w:shd w:val="clear" w:color="auto" w:fill="auto"/>
            <w:noWrap/>
            <w:vAlign w:val="center"/>
            <w:hideMark/>
          </w:tcPr>
          <w:p w14:paraId="01CB6F5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10923,69</w:t>
            </w:r>
          </w:p>
        </w:tc>
        <w:tc>
          <w:tcPr>
            <w:tcW w:w="769" w:type="dxa"/>
            <w:shd w:val="clear" w:color="auto" w:fill="auto"/>
            <w:noWrap/>
            <w:vAlign w:val="center"/>
            <w:hideMark/>
          </w:tcPr>
          <w:p w14:paraId="747AB92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10823,69</w:t>
            </w:r>
          </w:p>
        </w:tc>
        <w:tc>
          <w:tcPr>
            <w:tcW w:w="950" w:type="dxa"/>
            <w:shd w:val="clear" w:color="auto" w:fill="auto"/>
            <w:noWrap/>
            <w:vAlign w:val="center"/>
            <w:hideMark/>
          </w:tcPr>
          <w:p w14:paraId="231E5D5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96753,01</w:t>
            </w:r>
          </w:p>
        </w:tc>
      </w:tr>
      <w:tr w:rsidR="007046BF" w:rsidRPr="007046BF" w14:paraId="162E8705" w14:textId="77777777" w:rsidTr="007046BF">
        <w:trPr>
          <w:trHeight w:val="398"/>
        </w:trPr>
        <w:tc>
          <w:tcPr>
            <w:tcW w:w="1124" w:type="dxa"/>
            <w:vMerge/>
            <w:vAlign w:val="center"/>
            <w:hideMark/>
          </w:tcPr>
          <w:p w14:paraId="101DE0F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202" w:type="dxa"/>
            <w:vMerge/>
            <w:vAlign w:val="center"/>
            <w:hideMark/>
          </w:tcPr>
          <w:p w14:paraId="654C652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104" w:type="dxa"/>
            <w:shd w:val="clear" w:color="auto" w:fill="auto"/>
            <w:hideMark/>
          </w:tcPr>
          <w:p w14:paraId="3ED0976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Администрация Ачинского района</w:t>
            </w:r>
          </w:p>
        </w:tc>
        <w:tc>
          <w:tcPr>
            <w:tcW w:w="525" w:type="dxa"/>
            <w:shd w:val="clear" w:color="auto" w:fill="auto"/>
            <w:noWrap/>
            <w:vAlign w:val="center"/>
            <w:hideMark/>
          </w:tcPr>
          <w:p w14:paraId="634E14C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812</w:t>
            </w:r>
          </w:p>
        </w:tc>
        <w:tc>
          <w:tcPr>
            <w:tcW w:w="499" w:type="dxa"/>
            <w:shd w:val="clear" w:color="auto" w:fill="auto"/>
            <w:noWrap/>
            <w:vAlign w:val="center"/>
            <w:hideMark/>
          </w:tcPr>
          <w:p w14:paraId="457FEA8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575483B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604E2BC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704" w:type="dxa"/>
            <w:shd w:val="clear" w:color="auto" w:fill="auto"/>
            <w:noWrap/>
            <w:vAlign w:val="center"/>
            <w:hideMark/>
          </w:tcPr>
          <w:p w14:paraId="31F1FD0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04" w:type="dxa"/>
            <w:shd w:val="clear" w:color="auto" w:fill="auto"/>
            <w:noWrap/>
            <w:vAlign w:val="center"/>
            <w:hideMark/>
          </w:tcPr>
          <w:p w14:paraId="2B85EFC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33" w:type="dxa"/>
            <w:shd w:val="clear" w:color="auto" w:fill="auto"/>
            <w:noWrap/>
            <w:vAlign w:val="center"/>
            <w:hideMark/>
          </w:tcPr>
          <w:p w14:paraId="4C4CA27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184,96</w:t>
            </w:r>
          </w:p>
        </w:tc>
        <w:tc>
          <w:tcPr>
            <w:tcW w:w="776" w:type="dxa"/>
            <w:shd w:val="clear" w:color="auto" w:fill="auto"/>
            <w:noWrap/>
            <w:vAlign w:val="center"/>
            <w:hideMark/>
          </w:tcPr>
          <w:p w14:paraId="3302CFF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449,87</w:t>
            </w:r>
          </w:p>
        </w:tc>
        <w:tc>
          <w:tcPr>
            <w:tcW w:w="878" w:type="dxa"/>
            <w:shd w:val="clear" w:color="auto" w:fill="auto"/>
            <w:noWrap/>
            <w:vAlign w:val="center"/>
            <w:hideMark/>
          </w:tcPr>
          <w:p w14:paraId="0DF1B4F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473,51</w:t>
            </w:r>
          </w:p>
        </w:tc>
        <w:tc>
          <w:tcPr>
            <w:tcW w:w="846" w:type="dxa"/>
            <w:shd w:val="clear" w:color="auto" w:fill="auto"/>
            <w:noWrap/>
            <w:vAlign w:val="center"/>
            <w:hideMark/>
          </w:tcPr>
          <w:p w14:paraId="0CB826F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537,34</w:t>
            </w:r>
          </w:p>
        </w:tc>
        <w:tc>
          <w:tcPr>
            <w:tcW w:w="769" w:type="dxa"/>
            <w:shd w:val="clear" w:color="auto" w:fill="auto"/>
            <w:noWrap/>
            <w:vAlign w:val="center"/>
            <w:hideMark/>
          </w:tcPr>
          <w:p w14:paraId="0FBBDDA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3531FB5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000000" w:fill="FFFFFF"/>
            <w:noWrap/>
            <w:vAlign w:val="center"/>
            <w:hideMark/>
          </w:tcPr>
          <w:p w14:paraId="59835B7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1F58ECE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3185196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5A2B98A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950" w:type="dxa"/>
            <w:shd w:val="clear" w:color="auto" w:fill="auto"/>
            <w:noWrap/>
            <w:vAlign w:val="center"/>
            <w:hideMark/>
          </w:tcPr>
          <w:p w14:paraId="558CD0A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1645,68</w:t>
            </w:r>
          </w:p>
        </w:tc>
      </w:tr>
      <w:tr w:rsidR="007046BF" w:rsidRPr="007046BF" w14:paraId="71C465D7" w14:textId="77777777" w:rsidTr="007046BF">
        <w:trPr>
          <w:trHeight w:val="398"/>
        </w:trPr>
        <w:tc>
          <w:tcPr>
            <w:tcW w:w="1124" w:type="dxa"/>
            <w:vMerge/>
            <w:vAlign w:val="center"/>
            <w:hideMark/>
          </w:tcPr>
          <w:p w14:paraId="11FE7C33"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202" w:type="dxa"/>
            <w:vMerge/>
            <w:vAlign w:val="center"/>
            <w:hideMark/>
          </w:tcPr>
          <w:p w14:paraId="6AEF588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104" w:type="dxa"/>
            <w:shd w:val="clear" w:color="auto" w:fill="auto"/>
            <w:hideMark/>
          </w:tcPr>
          <w:p w14:paraId="7B247FD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Финансовое управление Ачинского района</w:t>
            </w:r>
          </w:p>
        </w:tc>
        <w:tc>
          <w:tcPr>
            <w:tcW w:w="525" w:type="dxa"/>
            <w:shd w:val="clear" w:color="auto" w:fill="auto"/>
            <w:noWrap/>
            <w:vAlign w:val="center"/>
            <w:hideMark/>
          </w:tcPr>
          <w:p w14:paraId="4248857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891</w:t>
            </w:r>
          </w:p>
        </w:tc>
        <w:tc>
          <w:tcPr>
            <w:tcW w:w="499" w:type="dxa"/>
            <w:shd w:val="clear" w:color="auto" w:fill="auto"/>
            <w:noWrap/>
            <w:vAlign w:val="center"/>
            <w:hideMark/>
          </w:tcPr>
          <w:p w14:paraId="7334E88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4FC9ECD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108F035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704" w:type="dxa"/>
            <w:shd w:val="clear" w:color="auto" w:fill="auto"/>
            <w:noWrap/>
            <w:vAlign w:val="center"/>
            <w:hideMark/>
          </w:tcPr>
          <w:p w14:paraId="597FEC4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6172,95</w:t>
            </w:r>
          </w:p>
        </w:tc>
        <w:tc>
          <w:tcPr>
            <w:tcW w:w="704" w:type="dxa"/>
            <w:shd w:val="clear" w:color="auto" w:fill="auto"/>
            <w:noWrap/>
            <w:vAlign w:val="center"/>
            <w:hideMark/>
          </w:tcPr>
          <w:p w14:paraId="1B98718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5633,50</w:t>
            </w:r>
          </w:p>
        </w:tc>
        <w:tc>
          <w:tcPr>
            <w:tcW w:w="733" w:type="dxa"/>
            <w:shd w:val="clear" w:color="auto" w:fill="auto"/>
            <w:noWrap/>
            <w:vAlign w:val="center"/>
            <w:hideMark/>
          </w:tcPr>
          <w:p w14:paraId="42482D0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6311,61</w:t>
            </w:r>
          </w:p>
        </w:tc>
        <w:tc>
          <w:tcPr>
            <w:tcW w:w="776" w:type="dxa"/>
            <w:shd w:val="clear" w:color="auto" w:fill="auto"/>
            <w:noWrap/>
            <w:vAlign w:val="center"/>
            <w:hideMark/>
          </w:tcPr>
          <w:p w14:paraId="65F4F98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5460,08</w:t>
            </w:r>
          </w:p>
        </w:tc>
        <w:tc>
          <w:tcPr>
            <w:tcW w:w="878" w:type="dxa"/>
            <w:shd w:val="clear" w:color="auto" w:fill="auto"/>
            <w:noWrap/>
            <w:vAlign w:val="center"/>
            <w:hideMark/>
          </w:tcPr>
          <w:p w14:paraId="0214A30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5795,68</w:t>
            </w:r>
          </w:p>
        </w:tc>
        <w:tc>
          <w:tcPr>
            <w:tcW w:w="846" w:type="dxa"/>
            <w:shd w:val="clear" w:color="auto" w:fill="auto"/>
            <w:noWrap/>
            <w:vAlign w:val="center"/>
            <w:hideMark/>
          </w:tcPr>
          <w:p w14:paraId="6CBF233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6550,25</w:t>
            </w:r>
          </w:p>
        </w:tc>
        <w:tc>
          <w:tcPr>
            <w:tcW w:w="769" w:type="dxa"/>
            <w:shd w:val="clear" w:color="auto" w:fill="auto"/>
            <w:noWrap/>
            <w:vAlign w:val="center"/>
            <w:hideMark/>
          </w:tcPr>
          <w:p w14:paraId="7BB7402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8188,97</w:t>
            </w:r>
          </w:p>
        </w:tc>
        <w:tc>
          <w:tcPr>
            <w:tcW w:w="769" w:type="dxa"/>
            <w:shd w:val="clear" w:color="auto" w:fill="auto"/>
            <w:noWrap/>
            <w:vAlign w:val="center"/>
            <w:hideMark/>
          </w:tcPr>
          <w:p w14:paraId="4026535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8669,60</w:t>
            </w:r>
          </w:p>
        </w:tc>
        <w:tc>
          <w:tcPr>
            <w:tcW w:w="769" w:type="dxa"/>
            <w:shd w:val="clear" w:color="000000" w:fill="FFFFFF"/>
            <w:noWrap/>
            <w:vAlign w:val="center"/>
            <w:hideMark/>
          </w:tcPr>
          <w:p w14:paraId="1959269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9662,09</w:t>
            </w:r>
          </w:p>
        </w:tc>
        <w:tc>
          <w:tcPr>
            <w:tcW w:w="769" w:type="dxa"/>
            <w:shd w:val="clear" w:color="auto" w:fill="auto"/>
            <w:noWrap/>
            <w:vAlign w:val="center"/>
            <w:hideMark/>
          </w:tcPr>
          <w:p w14:paraId="0C299EB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10915,22</w:t>
            </w:r>
          </w:p>
        </w:tc>
        <w:tc>
          <w:tcPr>
            <w:tcW w:w="769" w:type="dxa"/>
            <w:shd w:val="clear" w:color="auto" w:fill="auto"/>
            <w:noWrap/>
            <w:vAlign w:val="center"/>
            <w:hideMark/>
          </w:tcPr>
          <w:p w14:paraId="33B96BC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10923,69</w:t>
            </w:r>
          </w:p>
        </w:tc>
        <w:tc>
          <w:tcPr>
            <w:tcW w:w="769" w:type="dxa"/>
            <w:shd w:val="clear" w:color="auto" w:fill="auto"/>
            <w:noWrap/>
            <w:vAlign w:val="center"/>
            <w:hideMark/>
          </w:tcPr>
          <w:p w14:paraId="6B6880B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10823,69</w:t>
            </w:r>
          </w:p>
        </w:tc>
        <w:tc>
          <w:tcPr>
            <w:tcW w:w="950" w:type="dxa"/>
            <w:shd w:val="clear" w:color="auto" w:fill="auto"/>
            <w:noWrap/>
            <w:vAlign w:val="center"/>
            <w:hideMark/>
          </w:tcPr>
          <w:p w14:paraId="231EDB0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95107,33</w:t>
            </w:r>
          </w:p>
        </w:tc>
      </w:tr>
      <w:tr w:rsidR="007046BF" w:rsidRPr="007046BF" w14:paraId="00CB84A2" w14:textId="77777777" w:rsidTr="007046BF">
        <w:trPr>
          <w:trHeight w:val="2677"/>
        </w:trPr>
        <w:tc>
          <w:tcPr>
            <w:tcW w:w="1124" w:type="dxa"/>
            <w:shd w:val="clear" w:color="auto" w:fill="auto"/>
            <w:hideMark/>
          </w:tcPr>
          <w:p w14:paraId="1683D6F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Отдельное мероприятия 1</w:t>
            </w:r>
          </w:p>
        </w:tc>
        <w:tc>
          <w:tcPr>
            <w:tcW w:w="1202" w:type="dxa"/>
            <w:shd w:val="clear" w:color="auto" w:fill="auto"/>
            <w:hideMark/>
          </w:tcPr>
          <w:p w14:paraId="5ADA0D3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tc>
        <w:tc>
          <w:tcPr>
            <w:tcW w:w="1104" w:type="dxa"/>
            <w:shd w:val="clear" w:color="auto" w:fill="auto"/>
            <w:hideMark/>
          </w:tcPr>
          <w:p w14:paraId="7A39776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Администрация Ачинского района</w:t>
            </w:r>
          </w:p>
        </w:tc>
        <w:tc>
          <w:tcPr>
            <w:tcW w:w="525" w:type="dxa"/>
            <w:shd w:val="clear" w:color="auto" w:fill="auto"/>
            <w:noWrap/>
            <w:vAlign w:val="center"/>
            <w:hideMark/>
          </w:tcPr>
          <w:p w14:paraId="09A7944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812</w:t>
            </w:r>
          </w:p>
        </w:tc>
        <w:tc>
          <w:tcPr>
            <w:tcW w:w="499" w:type="dxa"/>
            <w:shd w:val="clear" w:color="auto" w:fill="auto"/>
            <w:noWrap/>
            <w:vAlign w:val="center"/>
            <w:hideMark/>
          </w:tcPr>
          <w:p w14:paraId="7CEF144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7AE97DA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6A870AD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704" w:type="dxa"/>
            <w:shd w:val="clear" w:color="auto" w:fill="auto"/>
            <w:noWrap/>
            <w:vAlign w:val="center"/>
            <w:hideMark/>
          </w:tcPr>
          <w:p w14:paraId="59B7045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5373,62</w:t>
            </w:r>
          </w:p>
        </w:tc>
        <w:tc>
          <w:tcPr>
            <w:tcW w:w="704" w:type="dxa"/>
            <w:shd w:val="clear" w:color="auto" w:fill="auto"/>
            <w:noWrap/>
            <w:vAlign w:val="center"/>
            <w:hideMark/>
          </w:tcPr>
          <w:p w14:paraId="5D2D4BB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6284,23</w:t>
            </w:r>
          </w:p>
        </w:tc>
        <w:tc>
          <w:tcPr>
            <w:tcW w:w="733" w:type="dxa"/>
            <w:shd w:val="clear" w:color="auto" w:fill="auto"/>
            <w:noWrap/>
            <w:vAlign w:val="center"/>
            <w:hideMark/>
          </w:tcPr>
          <w:p w14:paraId="2DBEF02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7504,47</w:t>
            </w:r>
          </w:p>
        </w:tc>
        <w:tc>
          <w:tcPr>
            <w:tcW w:w="776" w:type="dxa"/>
            <w:shd w:val="clear" w:color="auto" w:fill="auto"/>
            <w:noWrap/>
            <w:vAlign w:val="center"/>
            <w:hideMark/>
          </w:tcPr>
          <w:p w14:paraId="1110740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8112,33</w:t>
            </w:r>
          </w:p>
        </w:tc>
        <w:tc>
          <w:tcPr>
            <w:tcW w:w="878" w:type="dxa"/>
            <w:shd w:val="clear" w:color="auto" w:fill="auto"/>
            <w:noWrap/>
            <w:vAlign w:val="center"/>
            <w:hideMark/>
          </w:tcPr>
          <w:p w14:paraId="3F409C5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8369,98</w:t>
            </w:r>
          </w:p>
        </w:tc>
        <w:tc>
          <w:tcPr>
            <w:tcW w:w="846" w:type="dxa"/>
            <w:shd w:val="clear" w:color="auto" w:fill="auto"/>
            <w:noWrap/>
            <w:vAlign w:val="center"/>
            <w:hideMark/>
          </w:tcPr>
          <w:p w14:paraId="2CBAA75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25135,05</w:t>
            </w:r>
          </w:p>
        </w:tc>
        <w:tc>
          <w:tcPr>
            <w:tcW w:w="769" w:type="dxa"/>
            <w:shd w:val="clear" w:color="auto" w:fill="auto"/>
            <w:noWrap/>
            <w:vAlign w:val="center"/>
            <w:hideMark/>
          </w:tcPr>
          <w:p w14:paraId="0FB2D0D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45965,79</w:t>
            </w:r>
          </w:p>
        </w:tc>
        <w:tc>
          <w:tcPr>
            <w:tcW w:w="769" w:type="dxa"/>
            <w:shd w:val="clear" w:color="auto" w:fill="auto"/>
            <w:noWrap/>
            <w:vAlign w:val="center"/>
            <w:hideMark/>
          </w:tcPr>
          <w:p w14:paraId="5A024A8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48433,70</w:t>
            </w:r>
          </w:p>
        </w:tc>
        <w:tc>
          <w:tcPr>
            <w:tcW w:w="769" w:type="dxa"/>
            <w:shd w:val="clear" w:color="000000" w:fill="FFFFFF"/>
            <w:noWrap/>
            <w:vAlign w:val="center"/>
            <w:hideMark/>
          </w:tcPr>
          <w:p w14:paraId="24F1098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56298,46</w:t>
            </w:r>
          </w:p>
        </w:tc>
        <w:tc>
          <w:tcPr>
            <w:tcW w:w="769" w:type="dxa"/>
            <w:shd w:val="clear" w:color="auto" w:fill="auto"/>
            <w:noWrap/>
            <w:vAlign w:val="center"/>
            <w:hideMark/>
          </w:tcPr>
          <w:p w14:paraId="4E06A77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48852,45</w:t>
            </w:r>
          </w:p>
        </w:tc>
        <w:tc>
          <w:tcPr>
            <w:tcW w:w="769" w:type="dxa"/>
            <w:shd w:val="clear" w:color="auto" w:fill="auto"/>
            <w:noWrap/>
            <w:vAlign w:val="center"/>
            <w:hideMark/>
          </w:tcPr>
          <w:p w14:paraId="7053D8B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57879,55</w:t>
            </w:r>
          </w:p>
        </w:tc>
        <w:tc>
          <w:tcPr>
            <w:tcW w:w="769" w:type="dxa"/>
            <w:shd w:val="clear" w:color="auto" w:fill="auto"/>
            <w:noWrap/>
            <w:vAlign w:val="center"/>
            <w:hideMark/>
          </w:tcPr>
          <w:p w14:paraId="5BAD1BA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57879,55</w:t>
            </w:r>
          </w:p>
        </w:tc>
        <w:tc>
          <w:tcPr>
            <w:tcW w:w="950" w:type="dxa"/>
            <w:shd w:val="clear" w:color="auto" w:fill="auto"/>
            <w:noWrap/>
            <w:vAlign w:val="center"/>
            <w:hideMark/>
          </w:tcPr>
          <w:p w14:paraId="1B0A9A3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376089,18</w:t>
            </w:r>
          </w:p>
        </w:tc>
      </w:tr>
      <w:tr w:rsidR="007046BF" w:rsidRPr="007046BF" w14:paraId="6707C9AC" w14:textId="77777777" w:rsidTr="007046BF">
        <w:trPr>
          <w:trHeight w:val="2439"/>
        </w:trPr>
        <w:tc>
          <w:tcPr>
            <w:tcW w:w="1124" w:type="dxa"/>
            <w:shd w:val="clear" w:color="auto" w:fill="auto"/>
            <w:hideMark/>
          </w:tcPr>
          <w:p w14:paraId="1AABDB0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Отдельное мероприятие 2</w:t>
            </w:r>
          </w:p>
        </w:tc>
        <w:tc>
          <w:tcPr>
            <w:tcW w:w="1202" w:type="dxa"/>
            <w:shd w:val="clear" w:color="auto" w:fill="auto"/>
            <w:hideMark/>
          </w:tcPr>
          <w:p w14:paraId="4DFD3F8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Проведение оценки эффективности деятельности администрации в период с 2018 по 2020 годы и разработке предложений по внедрению эффективных управленческих решений</w:t>
            </w:r>
          </w:p>
        </w:tc>
        <w:tc>
          <w:tcPr>
            <w:tcW w:w="1104" w:type="dxa"/>
            <w:shd w:val="clear" w:color="auto" w:fill="auto"/>
            <w:hideMark/>
          </w:tcPr>
          <w:p w14:paraId="077C048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Финансовое управление Ачинского района</w:t>
            </w:r>
          </w:p>
        </w:tc>
        <w:tc>
          <w:tcPr>
            <w:tcW w:w="525" w:type="dxa"/>
            <w:shd w:val="clear" w:color="auto" w:fill="auto"/>
            <w:noWrap/>
            <w:vAlign w:val="center"/>
            <w:hideMark/>
          </w:tcPr>
          <w:p w14:paraId="3BC6EB1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891</w:t>
            </w:r>
          </w:p>
        </w:tc>
        <w:tc>
          <w:tcPr>
            <w:tcW w:w="499" w:type="dxa"/>
            <w:shd w:val="clear" w:color="auto" w:fill="auto"/>
            <w:noWrap/>
            <w:vAlign w:val="center"/>
            <w:hideMark/>
          </w:tcPr>
          <w:p w14:paraId="59368E3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469" w:type="dxa"/>
            <w:shd w:val="clear" w:color="auto" w:fill="auto"/>
            <w:noWrap/>
            <w:vAlign w:val="center"/>
            <w:hideMark/>
          </w:tcPr>
          <w:p w14:paraId="1CFB26F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376" w:type="dxa"/>
            <w:shd w:val="clear" w:color="auto" w:fill="auto"/>
            <w:noWrap/>
            <w:vAlign w:val="center"/>
            <w:hideMark/>
          </w:tcPr>
          <w:p w14:paraId="6A1331D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Х</w:t>
            </w:r>
          </w:p>
        </w:tc>
        <w:tc>
          <w:tcPr>
            <w:tcW w:w="704" w:type="dxa"/>
            <w:shd w:val="clear" w:color="auto" w:fill="auto"/>
            <w:noWrap/>
            <w:vAlign w:val="center"/>
            <w:hideMark/>
          </w:tcPr>
          <w:p w14:paraId="7D6BE9F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04" w:type="dxa"/>
            <w:shd w:val="clear" w:color="auto" w:fill="auto"/>
            <w:noWrap/>
            <w:vAlign w:val="center"/>
            <w:hideMark/>
          </w:tcPr>
          <w:p w14:paraId="2FFB489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33" w:type="dxa"/>
            <w:shd w:val="clear" w:color="auto" w:fill="auto"/>
            <w:noWrap/>
            <w:vAlign w:val="center"/>
            <w:hideMark/>
          </w:tcPr>
          <w:p w14:paraId="561C10E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6" w:type="dxa"/>
            <w:shd w:val="clear" w:color="auto" w:fill="auto"/>
            <w:noWrap/>
            <w:vAlign w:val="center"/>
            <w:hideMark/>
          </w:tcPr>
          <w:p w14:paraId="0DC0940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78" w:type="dxa"/>
            <w:shd w:val="clear" w:color="auto" w:fill="auto"/>
            <w:noWrap/>
            <w:vAlign w:val="center"/>
            <w:hideMark/>
          </w:tcPr>
          <w:p w14:paraId="2FFAC56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46" w:type="dxa"/>
            <w:shd w:val="clear" w:color="auto" w:fill="auto"/>
            <w:noWrap/>
            <w:vAlign w:val="center"/>
            <w:hideMark/>
          </w:tcPr>
          <w:p w14:paraId="4273CE7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6FC59BF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0AFCB3D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300,00</w:t>
            </w:r>
          </w:p>
        </w:tc>
        <w:tc>
          <w:tcPr>
            <w:tcW w:w="769" w:type="dxa"/>
            <w:shd w:val="clear" w:color="000000" w:fill="FFFFFF"/>
            <w:noWrap/>
            <w:vAlign w:val="center"/>
            <w:hideMark/>
          </w:tcPr>
          <w:p w14:paraId="1B8CDF0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0655F7A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2B0A73C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4B09207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950" w:type="dxa"/>
            <w:shd w:val="clear" w:color="auto" w:fill="auto"/>
            <w:noWrap/>
            <w:vAlign w:val="center"/>
            <w:hideMark/>
          </w:tcPr>
          <w:p w14:paraId="382E65E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300,00</w:t>
            </w:r>
          </w:p>
        </w:tc>
      </w:tr>
    </w:tbl>
    <w:p w14:paraId="7F1A5947" w14:textId="359E9AB8" w:rsidR="00872230" w:rsidRDefault="00872230" w:rsidP="00872230">
      <w:pPr>
        <w:spacing w:after="0" w:line="240" w:lineRule="auto"/>
        <w:jc w:val="center"/>
        <w:rPr>
          <w:rFonts w:ascii="Times New Roman" w:hAnsi="Times New Roman"/>
          <w:sz w:val="16"/>
          <w:szCs w:val="16"/>
        </w:rPr>
      </w:pPr>
    </w:p>
    <w:p w14:paraId="20A257F1" w14:textId="0F147CE4" w:rsidR="00045E61" w:rsidRDefault="00045E61" w:rsidP="00872230">
      <w:pPr>
        <w:spacing w:after="0" w:line="240" w:lineRule="auto"/>
        <w:jc w:val="center"/>
        <w:rPr>
          <w:rFonts w:ascii="Times New Roman" w:hAnsi="Times New Roman"/>
          <w:sz w:val="16"/>
          <w:szCs w:val="16"/>
        </w:rPr>
      </w:pPr>
    </w:p>
    <w:p w14:paraId="2007DD1E" w14:textId="68BA9AC4" w:rsidR="00045E61" w:rsidRDefault="00045E61" w:rsidP="00872230">
      <w:pPr>
        <w:spacing w:after="0" w:line="240" w:lineRule="auto"/>
        <w:jc w:val="center"/>
        <w:rPr>
          <w:rFonts w:ascii="Times New Roman" w:hAnsi="Times New Roman"/>
          <w:sz w:val="16"/>
          <w:szCs w:val="16"/>
        </w:rPr>
      </w:pPr>
    </w:p>
    <w:p w14:paraId="59D04D5C" w14:textId="27349B70" w:rsidR="00045E61" w:rsidRDefault="00045E61" w:rsidP="00872230">
      <w:pPr>
        <w:spacing w:after="0" w:line="240" w:lineRule="auto"/>
        <w:jc w:val="center"/>
        <w:rPr>
          <w:rFonts w:ascii="Times New Roman" w:hAnsi="Times New Roman"/>
          <w:sz w:val="16"/>
          <w:szCs w:val="16"/>
        </w:rPr>
      </w:pPr>
    </w:p>
    <w:p w14:paraId="283BE970" w14:textId="1D7727AF" w:rsidR="00045E61" w:rsidRDefault="00045E61" w:rsidP="00872230">
      <w:pPr>
        <w:spacing w:after="0" w:line="240" w:lineRule="auto"/>
        <w:jc w:val="center"/>
        <w:rPr>
          <w:rFonts w:ascii="Times New Roman" w:hAnsi="Times New Roman"/>
          <w:sz w:val="16"/>
          <w:szCs w:val="16"/>
        </w:rPr>
      </w:pPr>
    </w:p>
    <w:p w14:paraId="7F3A2EAD" w14:textId="761D9556" w:rsidR="00045E61" w:rsidRDefault="00045E61" w:rsidP="00872230">
      <w:pPr>
        <w:spacing w:after="0" w:line="240" w:lineRule="auto"/>
        <w:jc w:val="center"/>
        <w:rPr>
          <w:rFonts w:ascii="Times New Roman" w:hAnsi="Times New Roman"/>
          <w:sz w:val="16"/>
          <w:szCs w:val="16"/>
        </w:rPr>
      </w:pPr>
    </w:p>
    <w:p w14:paraId="67F6F30F" w14:textId="07D7792B" w:rsidR="00045E61" w:rsidRDefault="00045E61" w:rsidP="00872230">
      <w:pPr>
        <w:spacing w:after="0" w:line="240" w:lineRule="auto"/>
        <w:jc w:val="center"/>
        <w:rPr>
          <w:rFonts w:ascii="Times New Roman" w:hAnsi="Times New Roman"/>
          <w:sz w:val="16"/>
          <w:szCs w:val="16"/>
        </w:rPr>
      </w:pPr>
    </w:p>
    <w:p w14:paraId="70501D9E" w14:textId="4C8D1CAD" w:rsidR="00045E61" w:rsidRDefault="00045E61" w:rsidP="00872230">
      <w:pPr>
        <w:spacing w:after="0" w:line="240" w:lineRule="auto"/>
        <w:jc w:val="center"/>
        <w:rPr>
          <w:rFonts w:ascii="Times New Roman" w:hAnsi="Times New Roman"/>
          <w:sz w:val="16"/>
          <w:szCs w:val="16"/>
        </w:rPr>
      </w:pPr>
    </w:p>
    <w:p w14:paraId="5C91F070" w14:textId="65C1DF7D" w:rsidR="00045E61" w:rsidRDefault="00045E61" w:rsidP="00872230">
      <w:pPr>
        <w:spacing w:after="0" w:line="240" w:lineRule="auto"/>
        <w:jc w:val="center"/>
        <w:rPr>
          <w:rFonts w:ascii="Times New Roman" w:hAnsi="Times New Roman"/>
          <w:sz w:val="16"/>
          <w:szCs w:val="16"/>
        </w:rPr>
      </w:pPr>
    </w:p>
    <w:p w14:paraId="59A7A057" w14:textId="0EBF12F5" w:rsidR="00045E61" w:rsidRDefault="00045E61" w:rsidP="00872230">
      <w:pPr>
        <w:spacing w:after="0" w:line="240" w:lineRule="auto"/>
        <w:jc w:val="center"/>
        <w:rPr>
          <w:rFonts w:ascii="Times New Roman" w:hAnsi="Times New Roman"/>
          <w:sz w:val="16"/>
          <w:szCs w:val="16"/>
        </w:rPr>
      </w:pPr>
    </w:p>
    <w:p w14:paraId="53470351" w14:textId="66570ABF" w:rsidR="00045E61" w:rsidRDefault="00045E61" w:rsidP="00872230">
      <w:pPr>
        <w:spacing w:after="0" w:line="240" w:lineRule="auto"/>
        <w:jc w:val="center"/>
        <w:rPr>
          <w:rFonts w:ascii="Times New Roman" w:hAnsi="Times New Roman"/>
          <w:sz w:val="16"/>
          <w:szCs w:val="16"/>
        </w:rPr>
      </w:pPr>
    </w:p>
    <w:p w14:paraId="344436CD" w14:textId="37F72227" w:rsidR="00045E61" w:rsidRDefault="00045E61" w:rsidP="00872230">
      <w:pPr>
        <w:spacing w:after="0" w:line="240" w:lineRule="auto"/>
        <w:jc w:val="center"/>
        <w:rPr>
          <w:rFonts w:ascii="Times New Roman" w:hAnsi="Times New Roman"/>
          <w:sz w:val="16"/>
          <w:szCs w:val="16"/>
        </w:rPr>
      </w:pPr>
    </w:p>
    <w:p w14:paraId="4918F7C6" w14:textId="77777777" w:rsidR="00872230" w:rsidRDefault="00872230" w:rsidP="00872230">
      <w:pPr>
        <w:pStyle w:val="ConsPlusNormal"/>
        <w:widowControl/>
        <w:ind w:left="9781" w:firstLine="0"/>
        <w:outlineLvl w:val="2"/>
        <w:rPr>
          <w:rFonts w:ascii="Times New Roman" w:hAnsi="Times New Roman" w:cs="Times New Roman"/>
          <w:sz w:val="24"/>
          <w:szCs w:val="24"/>
        </w:rPr>
      </w:pPr>
      <w:r>
        <w:rPr>
          <w:rFonts w:ascii="Times New Roman" w:hAnsi="Times New Roman" w:cs="Times New Roman"/>
          <w:sz w:val="24"/>
          <w:szCs w:val="24"/>
        </w:rPr>
        <w:t>Приложение № 7</w:t>
      </w:r>
    </w:p>
    <w:p w14:paraId="5DE63BBF" w14:textId="645FBC99" w:rsidR="00872230" w:rsidRDefault="00872230" w:rsidP="00872230">
      <w:pPr>
        <w:autoSpaceDE w:val="0"/>
        <w:autoSpaceDN w:val="0"/>
        <w:adjustRightInd w:val="0"/>
        <w:spacing w:after="0" w:line="240" w:lineRule="auto"/>
        <w:ind w:left="9781"/>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w:t>
      </w:r>
    </w:p>
    <w:p w14:paraId="47D32E8C" w14:textId="77777777" w:rsidR="00CA4F8D" w:rsidRDefault="00CA4F8D" w:rsidP="00872230">
      <w:pPr>
        <w:autoSpaceDE w:val="0"/>
        <w:autoSpaceDN w:val="0"/>
        <w:adjustRightInd w:val="0"/>
        <w:spacing w:after="0" w:line="240" w:lineRule="auto"/>
        <w:ind w:left="9781"/>
        <w:rPr>
          <w:rFonts w:ascii="Times New Roman" w:hAnsi="Times New Roman"/>
          <w:bCs/>
          <w:sz w:val="24"/>
          <w:szCs w:val="24"/>
        </w:rPr>
      </w:pPr>
    </w:p>
    <w:p w14:paraId="648EFFE7" w14:textId="402E05F9"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Информация о ресурсном обеспечении и прогнозной оценке расходов на реализацию целей муниципальной программы Ачинского района с учетом источников финансирования, в том числе средств федерального, краевого бюджетов и бюджетов муниципальных образований Ачинского района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700"/>
        <w:gridCol w:w="1586"/>
        <w:gridCol w:w="779"/>
        <w:gridCol w:w="779"/>
        <w:gridCol w:w="794"/>
        <w:gridCol w:w="769"/>
        <w:gridCol w:w="794"/>
        <w:gridCol w:w="823"/>
        <w:gridCol w:w="838"/>
        <w:gridCol w:w="769"/>
        <w:gridCol w:w="779"/>
        <w:gridCol w:w="769"/>
        <w:gridCol w:w="779"/>
        <w:gridCol w:w="779"/>
        <w:gridCol w:w="1028"/>
      </w:tblGrid>
      <w:tr w:rsidR="00310C48" w:rsidRPr="007046BF" w14:paraId="258F76DA" w14:textId="77777777" w:rsidTr="00310C48">
        <w:trPr>
          <w:trHeight w:val="295"/>
          <w:tblHeader/>
        </w:trPr>
        <w:tc>
          <w:tcPr>
            <w:tcW w:w="1114" w:type="dxa"/>
            <w:vMerge w:val="restart"/>
            <w:shd w:val="clear" w:color="auto" w:fill="auto"/>
            <w:vAlign w:val="center"/>
            <w:hideMark/>
          </w:tcPr>
          <w:p w14:paraId="7F144B2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Статус</w:t>
            </w:r>
          </w:p>
        </w:tc>
        <w:tc>
          <w:tcPr>
            <w:tcW w:w="1700" w:type="dxa"/>
            <w:vMerge w:val="restart"/>
            <w:shd w:val="clear" w:color="auto" w:fill="auto"/>
            <w:vAlign w:val="center"/>
            <w:hideMark/>
          </w:tcPr>
          <w:p w14:paraId="4895290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Наименование муниципальной программы, подпрограммы муниципальной программы</w:t>
            </w:r>
          </w:p>
        </w:tc>
        <w:tc>
          <w:tcPr>
            <w:tcW w:w="1586" w:type="dxa"/>
            <w:vMerge w:val="restart"/>
            <w:shd w:val="clear" w:color="auto" w:fill="auto"/>
            <w:vAlign w:val="center"/>
            <w:hideMark/>
          </w:tcPr>
          <w:p w14:paraId="1D5310F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Ответственный исполнитель, соисполнители</w:t>
            </w:r>
          </w:p>
        </w:tc>
        <w:tc>
          <w:tcPr>
            <w:tcW w:w="10479" w:type="dxa"/>
            <w:gridSpan w:val="13"/>
            <w:shd w:val="clear" w:color="auto" w:fill="auto"/>
            <w:noWrap/>
            <w:vAlign w:val="center"/>
            <w:hideMark/>
          </w:tcPr>
          <w:p w14:paraId="16BE820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Оценка расходов (тыс. руб.), годы</w:t>
            </w:r>
          </w:p>
        </w:tc>
      </w:tr>
      <w:tr w:rsidR="007046BF" w:rsidRPr="007046BF" w14:paraId="0D7C4314" w14:textId="77777777" w:rsidTr="00310C48">
        <w:trPr>
          <w:trHeight w:val="1211"/>
          <w:tblHeader/>
        </w:trPr>
        <w:tc>
          <w:tcPr>
            <w:tcW w:w="1114" w:type="dxa"/>
            <w:vMerge/>
            <w:vAlign w:val="center"/>
            <w:hideMark/>
          </w:tcPr>
          <w:p w14:paraId="0BCF4C0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2AA4A9A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vMerge/>
            <w:vAlign w:val="center"/>
            <w:hideMark/>
          </w:tcPr>
          <w:p w14:paraId="0A0CF783"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779" w:type="dxa"/>
            <w:shd w:val="clear" w:color="auto" w:fill="auto"/>
            <w:vAlign w:val="center"/>
            <w:hideMark/>
          </w:tcPr>
          <w:p w14:paraId="2E80048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2014 год</w:t>
            </w:r>
          </w:p>
        </w:tc>
        <w:tc>
          <w:tcPr>
            <w:tcW w:w="779" w:type="dxa"/>
            <w:shd w:val="clear" w:color="auto" w:fill="auto"/>
            <w:vAlign w:val="center"/>
            <w:hideMark/>
          </w:tcPr>
          <w:p w14:paraId="003A81C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2015 год</w:t>
            </w:r>
          </w:p>
        </w:tc>
        <w:tc>
          <w:tcPr>
            <w:tcW w:w="794" w:type="dxa"/>
            <w:shd w:val="clear" w:color="auto" w:fill="auto"/>
            <w:vAlign w:val="center"/>
            <w:hideMark/>
          </w:tcPr>
          <w:p w14:paraId="5F91040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2016 год</w:t>
            </w:r>
          </w:p>
        </w:tc>
        <w:tc>
          <w:tcPr>
            <w:tcW w:w="769" w:type="dxa"/>
            <w:shd w:val="clear" w:color="auto" w:fill="auto"/>
            <w:vAlign w:val="center"/>
            <w:hideMark/>
          </w:tcPr>
          <w:p w14:paraId="595594B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2017 год</w:t>
            </w:r>
          </w:p>
        </w:tc>
        <w:tc>
          <w:tcPr>
            <w:tcW w:w="794" w:type="dxa"/>
            <w:shd w:val="clear" w:color="000000" w:fill="FFFFFF"/>
            <w:vAlign w:val="center"/>
            <w:hideMark/>
          </w:tcPr>
          <w:p w14:paraId="4336C32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2018 год</w:t>
            </w:r>
          </w:p>
        </w:tc>
        <w:tc>
          <w:tcPr>
            <w:tcW w:w="823" w:type="dxa"/>
            <w:shd w:val="clear" w:color="000000" w:fill="FFFFFF"/>
            <w:vAlign w:val="center"/>
            <w:hideMark/>
          </w:tcPr>
          <w:p w14:paraId="26E8F85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2019 год</w:t>
            </w:r>
          </w:p>
        </w:tc>
        <w:tc>
          <w:tcPr>
            <w:tcW w:w="838" w:type="dxa"/>
            <w:shd w:val="clear" w:color="auto" w:fill="auto"/>
            <w:vAlign w:val="center"/>
            <w:hideMark/>
          </w:tcPr>
          <w:p w14:paraId="528B3D2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2020 год</w:t>
            </w:r>
          </w:p>
        </w:tc>
        <w:tc>
          <w:tcPr>
            <w:tcW w:w="769" w:type="dxa"/>
            <w:shd w:val="clear" w:color="auto" w:fill="auto"/>
            <w:vAlign w:val="center"/>
            <w:hideMark/>
          </w:tcPr>
          <w:p w14:paraId="42B4DE9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2021 год</w:t>
            </w:r>
          </w:p>
        </w:tc>
        <w:tc>
          <w:tcPr>
            <w:tcW w:w="779" w:type="dxa"/>
            <w:shd w:val="clear" w:color="000000" w:fill="FFFFFF"/>
            <w:vAlign w:val="center"/>
            <w:hideMark/>
          </w:tcPr>
          <w:p w14:paraId="2FCB811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2022 год</w:t>
            </w:r>
          </w:p>
        </w:tc>
        <w:tc>
          <w:tcPr>
            <w:tcW w:w="769" w:type="dxa"/>
            <w:shd w:val="clear" w:color="auto" w:fill="auto"/>
            <w:vAlign w:val="center"/>
            <w:hideMark/>
          </w:tcPr>
          <w:p w14:paraId="2D2471C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2023 год </w:t>
            </w:r>
          </w:p>
        </w:tc>
        <w:tc>
          <w:tcPr>
            <w:tcW w:w="779" w:type="dxa"/>
            <w:shd w:val="clear" w:color="auto" w:fill="auto"/>
            <w:vAlign w:val="center"/>
            <w:hideMark/>
          </w:tcPr>
          <w:p w14:paraId="6A2E978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2024 год</w:t>
            </w:r>
          </w:p>
        </w:tc>
        <w:tc>
          <w:tcPr>
            <w:tcW w:w="779" w:type="dxa"/>
            <w:shd w:val="clear" w:color="auto" w:fill="auto"/>
            <w:vAlign w:val="center"/>
            <w:hideMark/>
          </w:tcPr>
          <w:p w14:paraId="18779F3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2025 год</w:t>
            </w:r>
          </w:p>
        </w:tc>
        <w:tc>
          <w:tcPr>
            <w:tcW w:w="1028" w:type="dxa"/>
            <w:shd w:val="clear" w:color="auto" w:fill="auto"/>
            <w:vAlign w:val="center"/>
            <w:hideMark/>
          </w:tcPr>
          <w:p w14:paraId="4022AE0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Итого за 2014-2025 годы</w:t>
            </w:r>
          </w:p>
        </w:tc>
      </w:tr>
      <w:tr w:rsidR="007046BF" w:rsidRPr="007046BF" w14:paraId="2D36337E" w14:textId="77777777" w:rsidTr="00310C48">
        <w:trPr>
          <w:trHeight w:val="295"/>
        </w:trPr>
        <w:tc>
          <w:tcPr>
            <w:tcW w:w="1114" w:type="dxa"/>
            <w:vMerge w:val="restart"/>
            <w:shd w:val="clear" w:color="auto" w:fill="auto"/>
            <w:hideMark/>
          </w:tcPr>
          <w:p w14:paraId="732610A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Муниципальная программа</w:t>
            </w:r>
          </w:p>
        </w:tc>
        <w:tc>
          <w:tcPr>
            <w:tcW w:w="1700" w:type="dxa"/>
            <w:vMerge w:val="restart"/>
            <w:shd w:val="clear" w:color="auto" w:fill="auto"/>
            <w:hideMark/>
          </w:tcPr>
          <w:p w14:paraId="165903C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Управление муниципальными финансами</w:t>
            </w:r>
          </w:p>
        </w:tc>
        <w:tc>
          <w:tcPr>
            <w:tcW w:w="1586" w:type="dxa"/>
            <w:shd w:val="clear" w:color="auto" w:fill="auto"/>
            <w:hideMark/>
          </w:tcPr>
          <w:p w14:paraId="6FF3872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Всего                    </w:t>
            </w:r>
          </w:p>
        </w:tc>
        <w:tc>
          <w:tcPr>
            <w:tcW w:w="779" w:type="dxa"/>
            <w:shd w:val="clear" w:color="auto" w:fill="auto"/>
            <w:noWrap/>
            <w:vAlign w:val="center"/>
            <w:hideMark/>
          </w:tcPr>
          <w:p w14:paraId="6C946EB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51142,38</w:t>
            </w:r>
          </w:p>
        </w:tc>
        <w:tc>
          <w:tcPr>
            <w:tcW w:w="779" w:type="dxa"/>
            <w:shd w:val="clear" w:color="auto" w:fill="auto"/>
            <w:noWrap/>
            <w:vAlign w:val="center"/>
            <w:hideMark/>
          </w:tcPr>
          <w:p w14:paraId="1567EEB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40455,11</w:t>
            </w:r>
          </w:p>
        </w:tc>
        <w:tc>
          <w:tcPr>
            <w:tcW w:w="794" w:type="dxa"/>
            <w:shd w:val="clear" w:color="auto" w:fill="auto"/>
            <w:noWrap/>
            <w:vAlign w:val="center"/>
            <w:hideMark/>
          </w:tcPr>
          <w:p w14:paraId="4F3CED8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60006,20</w:t>
            </w:r>
          </w:p>
        </w:tc>
        <w:tc>
          <w:tcPr>
            <w:tcW w:w="769" w:type="dxa"/>
            <w:shd w:val="clear" w:color="auto" w:fill="auto"/>
            <w:noWrap/>
            <w:vAlign w:val="center"/>
            <w:hideMark/>
          </w:tcPr>
          <w:p w14:paraId="6F70CC6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108806,20</w:t>
            </w:r>
          </w:p>
        </w:tc>
        <w:tc>
          <w:tcPr>
            <w:tcW w:w="794" w:type="dxa"/>
            <w:shd w:val="clear" w:color="000000" w:fill="FFFFFF"/>
            <w:noWrap/>
            <w:vAlign w:val="center"/>
            <w:hideMark/>
          </w:tcPr>
          <w:p w14:paraId="555E510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125547,12</w:t>
            </w:r>
          </w:p>
        </w:tc>
        <w:tc>
          <w:tcPr>
            <w:tcW w:w="823" w:type="dxa"/>
            <w:shd w:val="clear" w:color="000000" w:fill="FFFFFF"/>
            <w:noWrap/>
            <w:vAlign w:val="center"/>
            <w:hideMark/>
          </w:tcPr>
          <w:p w14:paraId="1E5749A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129575,12</w:t>
            </w:r>
          </w:p>
        </w:tc>
        <w:tc>
          <w:tcPr>
            <w:tcW w:w="838" w:type="dxa"/>
            <w:shd w:val="clear" w:color="auto" w:fill="auto"/>
            <w:noWrap/>
            <w:vAlign w:val="center"/>
            <w:hideMark/>
          </w:tcPr>
          <w:p w14:paraId="15B0F91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126216,33</w:t>
            </w:r>
          </w:p>
        </w:tc>
        <w:tc>
          <w:tcPr>
            <w:tcW w:w="769" w:type="dxa"/>
            <w:shd w:val="clear" w:color="auto" w:fill="auto"/>
            <w:noWrap/>
            <w:vAlign w:val="center"/>
            <w:hideMark/>
          </w:tcPr>
          <w:p w14:paraId="4150990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126497,18</w:t>
            </w:r>
          </w:p>
        </w:tc>
        <w:tc>
          <w:tcPr>
            <w:tcW w:w="779" w:type="dxa"/>
            <w:shd w:val="clear" w:color="000000" w:fill="FFFFFF"/>
            <w:noWrap/>
            <w:vAlign w:val="center"/>
            <w:hideMark/>
          </w:tcPr>
          <w:p w14:paraId="4C0BB22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136870,18</w:t>
            </w:r>
          </w:p>
        </w:tc>
        <w:tc>
          <w:tcPr>
            <w:tcW w:w="769" w:type="dxa"/>
            <w:shd w:val="clear" w:color="auto" w:fill="auto"/>
            <w:noWrap/>
            <w:vAlign w:val="center"/>
            <w:hideMark/>
          </w:tcPr>
          <w:p w14:paraId="77BE71B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136979,55</w:t>
            </w:r>
          </w:p>
        </w:tc>
        <w:tc>
          <w:tcPr>
            <w:tcW w:w="779" w:type="dxa"/>
            <w:shd w:val="clear" w:color="auto" w:fill="auto"/>
            <w:noWrap/>
            <w:vAlign w:val="center"/>
            <w:hideMark/>
          </w:tcPr>
          <w:p w14:paraId="601E24E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145869,97</w:t>
            </w:r>
          </w:p>
        </w:tc>
        <w:tc>
          <w:tcPr>
            <w:tcW w:w="779" w:type="dxa"/>
            <w:shd w:val="clear" w:color="auto" w:fill="auto"/>
            <w:noWrap/>
            <w:vAlign w:val="center"/>
            <w:hideMark/>
          </w:tcPr>
          <w:p w14:paraId="7F7A38B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145542,07</w:t>
            </w:r>
          </w:p>
        </w:tc>
        <w:tc>
          <w:tcPr>
            <w:tcW w:w="1028" w:type="dxa"/>
            <w:shd w:val="clear" w:color="auto" w:fill="auto"/>
            <w:noWrap/>
            <w:vAlign w:val="center"/>
            <w:hideMark/>
          </w:tcPr>
          <w:p w14:paraId="0EDF727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1333507,41</w:t>
            </w:r>
          </w:p>
        </w:tc>
      </w:tr>
      <w:tr w:rsidR="007046BF" w:rsidRPr="007046BF" w14:paraId="1C5E3039" w14:textId="77777777" w:rsidTr="00310C48">
        <w:trPr>
          <w:trHeight w:val="295"/>
        </w:trPr>
        <w:tc>
          <w:tcPr>
            <w:tcW w:w="1114" w:type="dxa"/>
            <w:vMerge/>
            <w:vAlign w:val="center"/>
            <w:hideMark/>
          </w:tcPr>
          <w:p w14:paraId="13622578"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3744250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4C4CDBA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 том числе:</w:t>
            </w:r>
          </w:p>
        </w:tc>
        <w:tc>
          <w:tcPr>
            <w:tcW w:w="779" w:type="dxa"/>
            <w:shd w:val="clear" w:color="auto" w:fill="auto"/>
            <w:noWrap/>
            <w:vAlign w:val="center"/>
            <w:hideMark/>
          </w:tcPr>
          <w:p w14:paraId="3B9451C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412995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189141C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17941D7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283C543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2D76F1C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47275E6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C5D64D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35F27AA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325722E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3E26BB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04AC14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3EE6191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1372E6E0" w14:textId="77777777" w:rsidTr="00310C48">
        <w:trPr>
          <w:trHeight w:val="295"/>
        </w:trPr>
        <w:tc>
          <w:tcPr>
            <w:tcW w:w="1114" w:type="dxa"/>
            <w:vMerge/>
            <w:vAlign w:val="center"/>
            <w:hideMark/>
          </w:tcPr>
          <w:p w14:paraId="646CC78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3C2EA70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64CAD1D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федеральный бюджет </w:t>
            </w:r>
          </w:p>
        </w:tc>
        <w:tc>
          <w:tcPr>
            <w:tcW w:w="779" w:type="dxa"/>
            <w:shd w:val="clear" w:color="auto" w:fill="auto"/>
            <w:noWrap/>
            <w:vAlign w:val="center"/>
            <w:hideMark/>
          </w:tcPr>
          <w:p w14:paraId="53E03F0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5CDFC6C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0FDA10E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3BC6EF0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59CD484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23" w:type="dxa"/>
            <w:shd w:val="clear" w:color="000000" w:fill="FFFFFF"/>
            <w:noWrap/>
            <w:vAlign w:val="center"/>
            <w:hideMark/>
          </w:tcPr>
          <w:p w14:paraId="335A5FA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38" w:type="dxa"/>
            <w:shd w:val="clear" w:color="auto" w:fill="auto"/>
            <w:noWrap/>
            <w:vAlign w:val="center"/>
            <w:hideMark/>
          </w:tcPr>
          <w:p w14:paraId="2D14425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7D40DD3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000000" w:fill="FFFFFF"/>
            <w:noWrap/>
            <w:vAlign w:val="center"/>
            <w:hideMark/>
          </w:tcPr>
          <w:p w14:paraId="3C726A6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0C67F37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0AF3E91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4A42989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1028" w:type="dxa"/>
            <w:shd w:val="clear" w:color="auto" w:fill="auto"/>
            <w:noWrap/>
            <w:vAlign w:val="center"/>
            <w:hideMark/>
          </w:tcPr>
          <w:p w14:paraId="77E47BE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7A2E45E3" w14:textId="77777777" w:rsidTr="00310C48">
        <w:trPr>
          <w:trHeight w:val="295"/>
        </w:trPr>
        <w:tc>
          <w:tcPr>
            <w:tcW w:w="1114" w:type="dxa"/>
            <w:vMerge/>
            <w:vAlign w:val="center"/>
            <w:hideMark/>
          </w:tcPr>
          <w:p w14:paraId="3A0FE6A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0F0FA4BA"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662F3F2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краевой бюджет           </w:t>
            </w:r>
          </w:p>
        </w:tc>
        <w:tc>
          <w:tcPr>
            <w:tcW w:w="779" w:type="dxa"/>
            <w:shd w:val="clear" w:color="auto" w:fill="auto"/>
            <w:noWrap/>
            <w:vAlign w:val="center"/>
            <w:hideMark/>
          </w:tcPr>
          <w:p w14:paraId="3D975F6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7353,20</w:t>
            </w:r>
          </w:p>
        </w:tc>
        <w:tc>
          <w:tcPr>
            <w:tcW w:w="779" w:type="dxa"/>
            <w:shd w:val="clear" w:color="auto" w:fill="auto"/>
            <w:noWrap/>
            <w:vAlign w:val="center"/>
            <w:hideMark/>
          </w:tcPr>
          <w:p w14:paraId="7333421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7026,00</w:t>
            </w:r>
          </w:p>
        </w:tc>
        <w:tc>
          <w:tcPr>
            <w:tcW w:w="794" w:type="dxa"/>
            <w:shd w:val="clear" w:color="auto" w:fill="auto"/>
            <w:noWrap/>
            <w:vAlign w:val="center"/>
            <w:hideMark/>
          </w:tcPr>
          <w:p w14:paraId="107B402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9031,06</w:t>
            </w:r>
          </w:p>
        </w:tc>
        <w:tc>
          <w:tcPr>
            <w:tcW w:w="769" w:type="dxa"/>
            <w:shd w:val="clear" w:color="auto" w:fill="auto"/>
            <w:noWrap/>
            <w:vAlign w:val="center"/>
            <w:hideMark/>
          </w:tcPr>
          <w:p w14:paraId="6357E87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10244,60</w:t>
            </w:r>
          </w:p>
        </w:tc>
        <w:tc>
          <w:tcPr>
            <w:tcW w:w="794" w:type="dxa"/>
            <w:shd w:val="clear" w:color="000000" w:fill="FFFFFF"/>
            <w:noWrap/>
            <w:vAlign w:val="center"/>
            <w:hideMark/>
          </w:tcPr>
          <w:p w14:paraId="3E7DD2B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20310,77</w:t>
            </w:r>
          </w:p>
        </w:tc>
        <w:tc>
          <w:tcPr>
            <w:tcW w:w="823" w:type="dxa"/>
            <w:shd w:val="clear" w:color="000000" w:fill="FFFFFF"/>
            <w:noWrap/>
            <w:vAlign w:val="center"/>
            <w:hideMark/>
          </w:tcPr>
          <w:p w14:paraId="7C0A1DE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19694,29</w:t>
            </w:r>
          </w:p>
        </w:tc>
        <w:tc>
          <w:tcPr>
            <w:tcW w:w="838" w:type="dxa"/>
            <w:shd w:val="clear" w:color="auto" w:fill="auto"/>
            <w:noWrap/>
            <w:vAlign w:val="center"/>
            <w:hideMark/>
          </w:tcPr>
          <w:p w14:paraId="2B2B370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23053,33</w:t>
            </w:r>
          </w:p>
        </w:tc>
        <w:tc>
          <w:tcPr>
            <w:tcW w:w="769" w:type="dxa"/>
            <w:shd w:val="clear" w:color="auto" w:fill="auto"/>
            <w:noWrap/>
            <w:vAlign w:val="center"/>
            <w:hideMark/>
          </w:tcPr>
          <w:p w14:paraId="33EB2C9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17091,50</w:t>
            </w:r>
          </w:p>
        </w:tc>
        <w:tc>
          <w:tcPr>
            <w:tcW w:w="779" w:type="dxa"/>
            <w:shd w:val="clear" w:color="000000" w:fill="FFFFFF"/>
            <w:noWrap/>
            <w:vAlign w:val="center"/>
            <w:hideMark/>
          </w:tcPr>
          <w:p w14:paraId="601B3C6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28943,83</w:t>
            </w:r>
          </w:p>
        </w:tc>
        <w:tc>
          <w:tcPr>
            <w:tcW w:w="769" w:type="dxa"/>
            <w:shd w:val="clear" w:color="auto" w:fill="auto"/>
            <w:noWrap/>
            <w:vAlign w:val="center"/>
            <w:hideMark/>
          </w:tcPr>
          <w:p w14:paraId="0FEA270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19566,00</w:t>
            </w:r>
          </w:p>
        </w:tc>
        <w:tc>
          <w:tcPr>
            <w:tcW w:w="779" w:type="dxa"/>
            <w:shd w:val="clear" w:color="auto" w:fill="auto"/>
            <w:noWrap/>
            <w:vAlign w:val="center"/>
            <w:hideMark/>
          </w:tcPr>
          <w:p w14:paraId="24E8BE1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15652,80</w:t>
            </w:r>
          </w:p>
        </w:tc>
        <w:tc>
          <w:tcPr>
            <w:tcW w:w="779" w:type="dxa"/>
            <w:shd w:val="clear" w:color="auto" w:fill="auto"/>
            <w:noWrap/>
            <w:vAlign w:val="center"/>
            <w:hideMark/>
          </w:tcPr>
          <w:p w14:paraId="0FD1642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15652,80</w:t>
            </w:r>
          </w:p>
        </w:tc>
        <w:tc>
          <w:tcPr>
            <w:tcW w:w="1028" w:type="dxa"/>
            <w:shd w:val="clear" w:color="auto" w:fill="auto"/>
            <w:noWrap/>
            <w:vAlign w:val="center"/>
            <w:hideMark/>
          </w:tcPr>
          <w:p w14:paraId="6EFCFAC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193620,18</w:t>
            </w:r>
          </w:p>
        </w:tc>
      </w:tr>
      <w:tr w:rsidR="007046BF" w:rsidRPr="007046BF" w14:paraId="5370C344" w14:textId="77777777" w:rsidTr="00310C48">
        <w:trPr>
          <w:trHeight w:val="295"/>
        </w:trPr>
        <w:tc>
          <w:tcPr>
            <w:tcW w:w="1114" w:type="dxa"/>
            <w:vMerge/>
            <w:vAlign w:val="center"/>
            <w:hideMark/>
          </w:tcPr>
          <w:p w14:paraId="5C3C1750"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0857500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18A5C89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районный бюджет</w:t>
            </w:r>
          </w:p>
        </w:tc>
        <w:tc>
          <w:tcPr>
            <w:tcW w:w="779" w:type="dxa"/>
            <w:shd w:val="clear" w:color="auto" w:fill="auto"/>
            <w:noWrap/>
            <w:vAlign w:val="center"/>
            <w:hideMark/>
          </w:tcPr>
          <w:p w14:paraId="2B0D8E4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43369,51</w:t>
            </w:r>
          </w:p>
        </w:tc>
        <w:tc>
          <w:tcPr>
            <w:tcW w:w="779" w:type="dxa"/>
            <w:shd w:val="clear" w:color="auto" w:fill="auto"/>
            <w:noWrap/>
            <w:vAlign w:val="center"/>
            <w:hideMark/>
          </w:tcPr>
          <w:p w14:paraId="42189EA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33014,79</w:t>
            </w:r>
          </w:p>
        </w:tc>
        <w:tc>
          <w:tcPr>
            <w:tcW w:w="794" w:type="dxa"/>
            <w:shd w:val="clear" w:color="auto" w:fill="auto"/>
            <w:noWrap/>
            <w:vAlign w:val="center"/>
            <w:hideMark/>
          </w:tcPr>
          <w:p w14:paraId="458A2FA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50559,94</w:t>
            </w:r>
          </w:p>
        </w:tc>
        <w:tc>
          <w:tcPr>
            <w:tcW w:w="769" w:type="dxa"/>
            <w:shd w:val="clear" w:color="auto" w:fill="auto"/>
            <w:noWrap/>
            <w:vAlign w:val="center"/>
            <w:hideMark/>
          </w:tcPr>
          <w:p w14:paraId="6151DC3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98124,95</w:t>
            </w:r>
          </w:p>
        </w:tc>
        <w:tc>
          <w:tcPr>
            <w:tcW w:w="794" w:type="dxa"/>
            <w:shd w:val="clear" w:color="000000" w:fill="FFFFFF"/>
            <w:noWrap/>
            <w:vAlign w:val="center"/>
            <w:hideMark/>
          </w:tcPr>
          <w:p w14:paraId="1C7B55E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104756,23</w:t>
            </w:r>
          </w:p>
        </w:tc>
        <w:tc>
          <w:tcPr>
            <w:tcW w:w="823" w:type="dxa"/>
            <w:shd w:val="clear" w:color="000000" w:fill="FFFFFF"/>
            <w:noWrap/>
            <w:vAlign w:val="center"/>
            <w:hideMark/>
          </w:tcPr>
          <w:p w14:paraId="429B197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109344,92</w:t>
            </w:r>
          </w:p>
        </w:tc>
        <w:tc>
          <w:tcPr>
            <w:tcW w:w="838" w:type="dxa"/>
            <w:shd w:val="clear" w:color="auto" w:fill="auto"/>
            <w:noWrap/>
            <w:vAlign w:val="center"/>
            <w:hideMark/>
          </w:tcPr>
          <w:p w14:paraId="532BE96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102539,00</w:t>
            </w:r>
          </w:p>
        </w:tc>
        <w:tc>
          <w:tcPr>
            <w:tcW w:w="769" w:type="dxa"/>
            <w:shd w:val="clear" w:color="auto" w:fill="auto"/>
            <w:noWrap/>
            <w:vAlign w:val="center"/>
            <w:hideMark/>
          </w:tcPr>
          <w:p w14:paraId="56A6F19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108425,88</w:t>
            </w:r>
          </w:p>
        </w:tc>
        <w:tc>
          <w:tcPr>
            <w:tcW w:w="779" w:type="dxa"/>
            <w:shd w:val="clear" w:color="auto" w:fill="auto"/>
            <w:noWrap/>
            <w:vAlign w:val="center"/>
            <w:hideMark/>
          </w:tcPr>
          <w:p w14:paraId="5D8ECC0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107118,57</w:t>
            </w:r>
          </w:p>
        </w:tc>
        <w:tc>
          <w:tcPr>
            <w:tcW w:w="769" w:type="dxa"/>
            <w:shd w:val="clear" w:color="auto" w:fill="auto"/>
            <w:noWrap/>
            <w:vAlign w:val="center"/>
            <w:hideMark/>
          </w:tcPr>
          <w:p w14:paraId="4A36F04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116626,69</w:t>
            </w:r>
          </w:p>
        </w:tc>
        <w:tc>
          <w:tcPr>
            <w:tcW w:w="779" w:type="dxa"/>
            <w:shd w:val="clear" w:color="auto" w:fill="auto"/>
            <w:noWrap/>
            <w:vAlign w:val="center"/>
            <w:hideMark/>
          </w:tcPr>
          <w:p w14:paraId="38ACC0A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129430,31</w:t>
            </w:r>
          </w:p>
        </w:tc>
        <w:tc>
          <w:tcPr>
            <w:tcW w:w="779" w:type="dxa"/>
            <w:shd w:val="clear" w:color="auto" w:fill="auto"/>
            <w:noWrap/>
            <w:vAlign w:val="center"/>
            <w:hideMark/>
          </w:tcPr>
          <w:p w14:paraId="566810A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129102,41</w:t>
            </w:r>
          </w:p>
        </w:tc>
        <w:tc>
          <w:tcPr>
            <w:tcW w:w="1028" w:type="dxa"/>
            <w:shd w:val="clear" w:color="auto" w:fill="auto"/>
            <w:noWrap/>
            <w:vAlign w:val="center"/>
            <w:hideMark/>
          </w:tcPr>
          <w:p w14:paraId="71548B4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1132413,20</w:t>
            </w:r>
          </w:p>
        </w:tc>
      </w:tr>
      <w:tr w:rsidR="007046BF" w:rsidRPr="007046BF" w14:paraId="0B46B443" w14:textId="77777777" w:rsidTr="00310C48">
        <w:trPr>
          <w:trHeight w:val="295"/>
        </w:trPr>
        <w:tc>
          <w:tcPr>
            <w:tcW w:w="1114" w:type="dxa"/>
            <w:vMerge/>
            <w:vAlign w:val="center"/>
            <w:hideMark/>
          </w:tcPr>
          <w:p w14:paraId="27FFEDD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2053CDF6"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4A11181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внебюджетные источники                 </w:t>
            </w:r>
          </w:p>
        </w:tc>
        <w:tc>
          <w:tcPr>
            <w:tcW w:w="779" w:type="dxa"/>
            <w:shd w:val="clear" w:color="auto" w:fill="auto"/>
            <w:noWrap/>
            <w:vAlign w:val="center"/>
            <w:hideMark/>
          </w:tcPr>
          <w:p w14:paraId="0CD59C9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79E456B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47DEB35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4593184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371819F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23" w:type="dxa"/>
            <w:shd w:val="clear" w:color="000000" w:fill="FFFFFF"/>
            <w:noWrap/>
            <w:vAlign w:val="center"/>
            <w:hideMark/>
          </w:tcPr>
          <w:p w14:paraId="32A7EF7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38" w:type="dxa"/>
            <w:shd w:val="clear" w:color="auto" w:fill="auto"/>
            <w:noWrap/>
            <w:vAlign w:val="center"/>
            <w:hideMark/>
          </w:tcPr>
          <w:p w14:paraId="6F9A9BE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195C719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300,00</w:t>
            </w:r>
          </w:p>
        </w:tc>
        <w:tc>
          <w:tcPr>
            <w:tcW w:w="779" w:type="dxa"/>
            <w:shd w:val="clear" w:color="000000" w:fill="FFFFFF"/>
            <w:noWrap/>
            <w:vAlign w:val="center"/>
            <w:hideMark/>
          </w:tcPr>
          <w:p w14:paraId="0A7EAB5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3880CBC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4016659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3644129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1028" w:type="dxa"/>
            <w:shd w:val="clear" w:color="auto" w:fill="auto"/>
            <w:noWrap/>
            <w:vAlign w:val="center"/>
            <w:hideMark/>
          </w:tcPr>
          <w:p w14:paraId="6C8A28A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300,00</w:t>
            </w:r>
          </w:p>
        </w:tc>
      </w:tr>
      <w:tr w:rsidR="007046BF" w:rsidRPr="007046BF" w14:paraId="180FA321" w14:textId="77777777" w:rsidTr="00310C48">
        <w:trPr>
          <w:trHeight w:val="457"/>
        </w:trPr>
        <w:tc>
          <w:tcPr>
            <w:tcW w:w="1114" w:type="dxa"/>
            <w:vMerge/>
            <w:vAlign w:val="center"/>
            <w:hideMark/>
          </w:tcPr>
          <w:p w14:paraId="327E324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2E5C8426"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2E4666E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бюджеты муниципальных образований района</w:t>
            </w:r>
          </w:p>
        </w:tc>
        <w:tc>
          <w:tcPr>
            <w:tcW w:w="779" w:type="dxa"/>
            <w:shd w:val="clear" w:color="auto" w:fill="auto"/>
            <w:noWrap/>
            <w:vAlign w:val="center"/>
            <w:hideMark/>
          </w:tcPr>
          <w:p w14:paraId="5DE7194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419,67</w:t>
            </w:r>
          </w:p>
        </w:tc>
        <w:tc>
          <w:tcPr>
            <w:tcW w:w="779" w:type="dxa"/>
            <w:shd w:val="clear" w:color="auto" w:fill="auto"/>
            <w:noWrap/>
            <w:vAlign w:val="center"/>
            <w:hideMark/>
          </w:tcPr>
          <w:p w14:paraId="05C2168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414,32</w:t>
            </w:r>
          </w:p>
        </w:tc>
        <w:tc>
          <w:tcPr>
            <w:tcW w:w="794" w:type="dxa"/>
            <w:shd w:val="clear" w:color="auto" w:fill="auto"/>
            <w:noWrap/>
            <w:vAlign w:val="center"/>
            <w:hideMark/>
          </w:tcPr>
          <w:p w14:paraId="01E63EE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415,20</w:t>
            </w:r>
          </w:p>
        </w:tc>
        <w:tc>
          <w:tcPr>
            <w:tcW w:w="769" w:type="dxa"/>
            <w:shd w:val="clear" w:color="auto" w:fill="auto"/>
            <w:noWrap/>
            <w:vAlign w:val="center"/>
            <w:hideMark/>
          </w:tcPr>
          <w:p w14:paraId="790847A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436,65</w:t>
            </w:r>
          </w:p>
        </w:tc>
        <w:tc>
          <w:tcPr>
            <w:tcW w:w="794" w:type="dxa"/>
            <w:shd w:val="clear" w:color="000000" w:fill="FFFFFF"/>
            <w:noWrap/>
            <w:vAlign w:val="center"/>
            <w:hideMark/>
          </w:tcPr>
          <w:p w14:paraId="4DB10DA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480,12</w:t>
            </w:r>
          </w:p>
        </w:tc>
        <w:tc>
          <w:tcPr>
            <w:tcW w:w="823" w:type="dxa"/>
            <w:shd w:val="clear" w:color="000000" w:fill="FFFFFF"/>
            <w:noWrap/>
            <w:vAlign w:val="center"/>
            <w:hideMark/>
          </w:tcPr>
          <w:p w14:paraId="1C64F37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535,91</w:t>
            </w:r>
          </w:p>
        </w:tc>
        <w:tc>
          <w:tcPr>
            <w:tcW w:w="838" w:type="dxa"/>
            <w:shd w:val="clear" w:color="auto" w:fill="auto"/>
            <w:noWrap/>
            <w:vAlign w:val="center"/>
            <w:hideMark/>
          </w:tcPr>
          <w:p w14:paraId="67DD007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624,00</w:t>
            </w:r>
          </w:p>
        </w:tc>
        <w:tc>
          <w:tcPr>
            <w:tcW w:w="769" w:type="dxa"/>
            <w:shd w:val="clear" w:color="auto" w:fill="auto"/>
            <w:noWrap/>
            <w:vAlign w:val="center"/>
            <w:hideMark/>
          </w:tcPr>
          <w:p w14:paraId="2468703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679,80</w:t>
            </w:r>
          </w:p>
        </w:tc>
        <w:tc>
          <w:tcPr>
            <w:tcW w:w="779" w:type="dxa"/>
            <w:shd w:val="clear" w:color="000000" w:fill="FFFFFF"/>
            <w:noWrap/>
            <w:vAlign w:val="center"/>
            <w:hideMark/>
          </w:tcPr>
          <w:p w14:paraId="55A689C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807,78</w:t>
            </w:r>
          </w:p>
        </w:tc>
        <w:tc>
          <w:tcPr>
            <w:tcW w:w="769" w:type="dxa"/>
            <w:shd w:val="clear" w:color="auto" w:fill="auto"/>
            <w:noWrap/>
            <w:vAlign w:val="center"/>
            <w:hideMark/>
          </w:tcPr>
          <w:p w14:paraId="7101A62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786,86</w:t>
            </w:r>
          </w:p>
        </w:tc>
        <w:tc>
          <w:tcPr>
            <w:tcW w:w="779" w:type="dxa"/>
            <w:shd w:val="clear" w:color="auto" w:fill="auto"/>
            <w:noWrap/>
            <w:vAlign w:val="center"/>
            <w:hideMark/>
          </w:tcPr>
          <w:p w14:paraId="674F61A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786,86</w:t>
            </w:r>
          </w:p>
        </w:tc>
        <w:tc>
          <w:tcPr>
            <w:tcW w:w="779" w:type="dxa"/>
            <w:shd w:val="clear" w:color="auto" w:fill="auto"/>
            <w:noWrap/>
            <w:vAlign w:val="center"/>
            <w:hideMark/>
          </w:tcPr>
          <w:p w14:paraId="6B634FD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786,86</w:t>
            </w:r>
          </w:p>
        </w:tc>
        <w:tc>
          <w:tcPr>
            <w:tcW w:w="1028" w:type="dxa"/>
            <w:shd w:val="clear" w:color="auto" w:fill="auto"/>
            <w:noWrap/>
            <w:vAlign w:val="center"/>
            <w:hideMark/>
          </w:tcPr>
          <w:p w14:paraId="5BF9C53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7174,03</w:t>
            </w:r>
          </w:p>
        </w:tc>
      </w:tr>
      <w:tr w:rsidR="007046BF" w:rsidRPr="007046BF" w14:paraId="7CD436F0" w14:textId="77777777" w:rsidTr="00310C48">
        <w:trPr>
          <w:trHeight w:val="295"/>
        </w:trPr>
        <w:tc>
          <w:tcPr>
            <w:tcW w:w="1114" w:type="dxa"/>
            <w:vMerge/>
            <w:vAlign w:val="center"/>
            <w:hideMark/>
          </w:tcPr>
          <w:p w14:paraId="2AF1DBC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1B89B41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0CCDC84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юридические лица</w:t>
            </w:r>
          </w:p>
        </w:tc>
        <w:tc>
          <w:tcPr>
            <w:tcW w:w="779" w:type="dxa"/>
            <w:shd w:val="clear" w:color="auto" w:fill="auto"/>
            <w:noWrap/>
            <w:vAlign w:val="center"/>
            <w:hideMark/>
          </w:tcPr>
          <w:p w14:paraId="4D89B01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36359A8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4176190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6AAA7E7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29C2E7D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23" w:type="dxa"/>
            <w:shd w:val="clear" w:color="000000" w:fill="FFFFFF"/>
            <w:noWrap/>
            <w:vAlign w:val="center"/>
            <w:hideMark/>
          </w:tcPr>
          <w:p w14:paraId="3545BF1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38" w:type="dxa"/>
            <w:shd w:val="clear" w:color="auto" w:fill="auto"/>
            <w:noWrap/>
            <w:vAlign w:val="center"/>
            <w:hideMark/>
          </w:tcPr>
          <w:p w14:paraId="4FC0728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24F58B9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000000" w:fill="FFFFFF"/>
            <w:noWrap/>
            <w:vAlign w:val="center"/>
            <w:hideMark/>
          </w:tcPr>
          <w:p w14:paraId="7AF8F9B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3C8FF35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797703C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65D8EBD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1028" w:type="dxa"/>
            <w:shd w:val="clear" w:color="auto" w:fill="auto"/>
            <w:noWrap/>
            <w:vAlign w:val="center"/>
            <w:hideMark/>
          </w:tcPr>
          <w:p w14:paraId="4DDB9AF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0FE86FF3" w14:textId="77777777" w:rsidTr="00310C48">
        <w:trPr>
          <w:trHeight w:val="295"/>
        </w:trPr>
        <w:tc>
          <w:tcPr>
            <w:tcW w:w="1114" w:type="dxa"/>
            <w:vMerge w:val="restart"/>
            <w:shd w:val="clear" w:color="auto" w:fill="auto"/>
            <w:hideMark/>
          </w:tcPr>
          <w:p w14:paraId="744C8D2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Подпрограмма 1</w:t>
            </w:r>
          </w:p>
        </w:tc>
        <w:tc>
          <w:tcPr>
            <w:tcW w:w="1700" w:type="dxa"/>
            <w:vMerge w:val="restart"/>
            <w:shd w:val="clear" w:color="auto" w:fill="auto"/>
            <w:hideMark/>
          </w:tcPr>
          <w:p w14:paraId="37CFBD4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c>
          <w:tcPr>
            <w:tcW w:w="1586" w:type="dxa"/>
            <w:shd w:val="clear" w:color="auto" w:fill="auto"/>
            <w:hideMark/>
          </w:tcPr>
          <w:p w14:paraId="379E0C5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Всего                    </w:t>
            </w:r>
          </w:p>
        </w:tc>
        <w:tc>
          <w:tcPr>
            <w:tcW w:w="779" w:type="dxa"/>
            <w:shd w:val="clear" w:color="auto" w:fill="auto"/>
            <w:noWrap/>
            <w:vAlign w:val="center"/>
            <w:hideMark/>
          </w:tcPr>
          <w:p w14:paraId="454D1A0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39450,37</w:t>
            </w:r>
          </w:p>
        </w:tc>
        <w:tc>
          <w:tcPr>
            <w:tcW w:w="779" w:type="dxa"/>
            <w:shd w:val="clear" w:color="auto" w:fill="auto"/>
            <w:noWrap/>
            <w:vAlign w:val="center"/>
            <w:hideMark/>
          </w:tcPr>
          <w:p w14:paraId="39EBB0D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28537,38</w:t>
            </w:r>
          </w:p>
        </w:tc>
        <w:tc>
          <w:tcPr>
            <w:tcW w:w="794" w:type="dxa"/>
            <w:shd w:val="clear" w:color="auto" w:fill="auto"/>
            <w:noWrap/>
            <w:vAlign w:val="center"/>
            <w:hideMark/>
          </w:tcPr>
          <w:p w14:paraId="21EC1A7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46005,16</w:t>
            </w:r>
          </w:p>
        </w:tc>
        <w:tc>
          <w:tcPr>
            <w:tcW w:w="769" w:type="dxa"/>
            <w:shd w:val="clear" w:color="auto" w:fill="auto"/>
            <w:noWrap/>
            <w:vAlign w:val="center"/>
            <w:hideMark/>
          </w:tcPr>
          <w:p w14:paraId="79BF684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94783,92</w:t>
            </w:r>
          </w:p>
        </w:tc>
        <w:tc>
          <w:tcPr>
            <w:tcW w:w="794" w:type="dxa"/>
            <w:shd w:val="clear" w:color="000000" w:fill="FFFFFF"/>
            <w:noWrap/>
            <w:vAlign w:val="center"/>
            <w:hideMark/>
          </w:tcPr>
          <w:p w14:paraId="3F11002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110907,95</w:t>
            </w:r>
          </w:p>
        </w:tc>
        <w:tc>
          <w:tcPr>
            <w:tcW w:w="823" w:type="dxa"/>
            <w:shd w:val="clear" w:color="000000" w:fill="FFFFFF"/>
            <w:noWrap/>
            <w:vAlign w:val="center"/>
            <w:hideMark/>
          </w:tcPr>
          <w:p w14:paraId="0A3EC7A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97352,48</w:t>
            </w:r>
          </w:p>
        </w:tc>
        <w:tc>
          <w:tcPr>
            <w:tcW w:w="838" w:type="dxa"/>
            <w:shd w:val="clear" w:color="auto" w:fill="auto"/>
            <w:noWrap/>
            <w:vAlign w:val="center"/>
            <w:hideMark/>
          </w:tcPr>
          <w:p w14:paraId="257D5CE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72061,57</w:t>
            </w:r>
          </w:p>
        </w:tc>
        <w:tc>
          <w:tcPr>
            <w:tcW w:w="769" w:type="dxa"/>
            <w:shd w:val="clear" w:color="auto" w:fill="auto"/>
            <w:noWrap/>
            <w:vAlign w:val="center"/>
            <w:hideMark/>
          </w:tcPr>
          <w:p w14:paraId="5562F07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69083,88</w:t>
            </w:r>
          </w:p>
        </w:tc>
        <w:tc>
          <w:tcPr>
            <w:tcW w:w="779" w:type="dxa"/>
            <w:shd w:val="clear" w:color="000000" w:fill="FFFFFF"/>
            <w:noWrap/>
            <w:vAlign w:val="center"/>
            <w:hideMark/>
          </w:tcPr>
          <w:p w14:paraId="4FAF4B6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70384,63</w:t>
            </w:r>
          </w:p>
        </w:tc>
        <w:tc>
          <w:tcPr>
            <w:tcW w:w="769" w:type="dxa"/>
            <w:shd w:val="clear" w:color="auto" w:fill="auto"/>
            <w:noWrap/>
            <w:vAlign w:val="center"/>
            <w:hideMark/>
          </w:tcPr>
          <w:p w14:paraId="12EBE61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76081,88</w:t>
            </w:r>
          </w:p>
        </w:tc>
        <w:tc>
          <w:tcPr>
            <w:tcW w:w="779" w:type="dxa"/>
            <w:shd w:val="clear" w:color="auto" w:fill="auto"/>
            <w:noWrap/>
            <w:vAlign w:val="center"/>
            <w:hideMark/>
          </w:tcPr>
          <w:p w14:paraId="7EE7B58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75936,73</w:t>
            </w:r>
          </w:p>
        </w:tc>
        <w:tc>
          <w:tcPr>
            <w:tcW w:w="779" w:type="dxa"/>
            <w:shd w:val="clear" w:color="auto" w:fill="auto"/>
            <w:noWrap/>
            <w:vAlign w:val="center"/>
            <w:hideMark/>
          </w:tcPr>
          <w:p w14:paraId="1A2B274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75708,83</w:t>
            </w:r>
          </w:p>
        </w:tc>
        <w:tc>
          <w:tcPr>
            <w:tcW w:w="1028" w:type="dxa"/>
            <w:shd w:val="clear" w:color="auto" w:fill="auto"/>
            <w:noWrap/>
            <w:vAlign w:val="center"/>
            <w:hideMark/>
          </w:tcPr>
          <w:p w14:paraId="048F7E2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856294,78</w:t>
            </w:r>
          </w:p>
        </w:tc>
      </w:tr>
      <w:tr w:rsidR="007046BF" w:rsidRPr="007046BF" w14:paraId="07797885" w14:textId="77777777" w:rsidTr="00310C48">
        <w:trPr>
          <w:trHeight w:val="295"/>
        </w:trPr>
        <w:tc>
          <w:tcPr>
            <w:tcW w:w="1114" w:type="dxa"/>
            <w:vMerge/>
            <w:vAlign w:val="center"/>
            <w:hideMark/>
          </w:tcPr>
          <w:p w14:paraId="631B6A7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2DCFF8A6"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1E82D298"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 том </w:t>
            </w:r>
            <w:proofErr w:type="gramStart"/>
            <w:r w:rsidRPr="007046BF">
              <w:rPr>
                <w:rFonts w:ascii="Times New Roman" w:eastAsia="Times New Roman" w:hAnsi="Times New Roman"/>
                <w:color w:val="000000"/>
                <w:sz w:val="13"/>
                <w:szCs w:val="13"/>
                <w:lang w:eastAsia="ru-RU"/>
              </w:rPr>
              <w:t xml:space="preserve">числе:   </w:t>
            </w:r>
            <w:proofErr w:type="gramEnd"/>
            <w:r w:rsidRPr="007046BF">
              <w:rPr>
                <w:rFonts w:ascii="Times New Roman" w:eastAsia="Times New Roman" w:hAnsi="Times New Roman"/>
                <w:color w:val="000000"/>
                <w:sz w:val="13"/>
                <w:szCs w:val="13"/>
                <w:lang w:eastAsia="ru-RU"/>
              </w:rPr>
              <w:t xml:space="preserve">          </w:t>
            </w:r>
          </w:p>
        </w:tc>
        <w:tc>
          <w:tcPr>
            <w:tcW w:w="779" w:type="dxa"/>
            <w:shd w:val="clear" w:color="auto" w:fill="auto"/>
            <w:noWrap/>
            <w:vAlign w:val="center"/>
            <w:hideMark/>
          </w:tcPr>
          <w:p w14:paraId="1BD5E65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7F2584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27311F8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293CE4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1B5CFE7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5999F29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01FB836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8EC373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090F396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81A485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356DBC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0638FE9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538A9B6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051340AF" w14:textId="77777777" w:rsidTr="00310C48">
        <w:trPr>
          <w:trHeight w:val="295"/>
        </w:trPr>
        <w:tc>
          <w:tcPr>
            <w:tcW w:w="1114" w:type="dxa"/>
            <w:vMerge/>
            <w:vAlign w:val="center"/>
            <w:hideMark/>
          </w:tcPr>
          <w:p w14:paraId="5A114A93"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6466D57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581773C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федеральный бюджет </w:t>
            </w:r>
          </w:p>
        </w:tc>
        <w:tc>
          <w:tcPr>
            <w:tcW w:w="779" w:type="dxa"/>
            <w:shd w:val="clear" w:color="auto" w:fill="auto"/>
            <w:noWrap/>
            <w:vAlign w:val="center"/>
            <w:hideMark/>
          </w:tcPr>
          <w:p w14:paraId="16C121F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0A419D1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123414F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315BFA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2466DED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197F77C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4A23FF4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205917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0AAAB5C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20BB56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63B402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A181AA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19C3BC1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5B249773" w14:textId="77777777" w:rsidTr="00310C48">
        <w:trPr>
          <w:trHeight w:val="295"/>
        </w:trPr>
        <w:tc>
          <w:tcPr>
            <w:tcW w:w="1114" w:type="dxa"/>
            <w:vMerge/>
            <w:vAlign w:val="center"/>
            <w:hideMark/>
          </w:tcPr>
          <w:p w14:paraId="4EA51EE3"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2F9ED5D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7B7E57BE"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краевой бюджет           </w:t>
            </w:r>
          </w:p>
        </w:tc>
        <w:tc>
          <w:tcPr>
            <w:tcW w:w="779" w:type="dxa"/>
            <w:shd w:val="clear" w:color="auto" w:fill="auto"/>
            <w:noWrap/>
            <w:vAlign w:val="center"/>
            <w:hideMark/>
          </w:tcPr>
          <w:p w14:paraId="38F90E8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7353,20</w:t>
            </w:r>
          </w:p>
        </w:tc>
        <w:tc>
          <w:tcPr>
            <w:tcW w:w="779" w:type="dxa"/>
            <w:shd w:val="clear" w:color="auto" w:fill="auto"/>
            <w:noWrap/>
            <w:vAlign w:val="center"/>
            <w:hideMark/>
          </w:tcPr>
          <w:p w14:paraId="45AF50A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7026,00</w:t>
            </w:r>
          </w:p>
        </w:tc>
        <w:tc>
          <w:tcPr>
            <w:tcW w:w="794" w:type="dxa"/>
            <w:shd w:val="clear" w:color="auto" w:fill="auto"/>
            <w:noWrap/>
            <w:vAlign w:val="center"/>
            <w:hideMark/>
          </w:tcPr>
          <w:p w14:paraId="71B5B09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8373,90</w:t>
            </w:r>
          </w:p>
        </w:tc>
        <w:tc>
          <w:tcPr>
            <w:tcW w:w="769" w:type="dxa"/>
            <w:shd w:val="clear" w:color="auto" w:fill="auto"/>
            <w:noWrap/>
            <w:vAlign w:val="center"/>
            <w:hideMark/>
          </w:tcPr>
          <w:p w14:paraId="62448B3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10244,60</w:t>
            </w:r>
          </w:p>
        </w:tc>
        <w:tc>
          <w:tcPr>
            <w:tcW w:w="794" w:type="dxa"/>
            <w:shd w:val="clear" w:color="000000" w:fill="FFFFFF"/>
            <w:noWrap/>
            <w:vAlign w:val="center"/>
            <w:hideMark/>
          </w:tcPr>
          <w:p w14:paraId="7A9D884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19383,17</w:t>
            </w:r>
          </w:p>
        </w:tc>
        <w:tc>
          <w:tcPr>
            <w:tcW w:w="823" w:type="dxa"/>
            <w:shd w:val="clear" w:color="000000" w:fill="FFFFFF"/>
            <w:noWrap/>
            <w:vAlign w:val="center"/>
            <w:hideMark/>
          </w:tcPr>
          <w:p w14:paraId="0882210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18090,98</w:t>
            </w:r>
          </w:p>
        </w:tc>
        <w:tc>
          <w:tcPr>
            <w:tcW w:w="838" w:type="dxa"/>
            <w:shd w:val="clear" w:color="auto" w:fill="auto"/>
            <w:noWrap/>
            <w:vAlign w:val="center"/>
            <w:hideMark/>
          </w:tcPr>
          <w:p w14:paraId="033AC2F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19732,00</w:t>
            </w:r>
          </w:p>
        </w:tc>
        <w:tc>
          <w:tcPr>
            <w:tcW w:w="769" w:type="dxa"/>
            <w:shd w:val="clear" w:color="auto" w:fill="auto"/>
            <w:noWrap/>
            <w:vAlign w:val="center"/>
            <w:hideMark/>
          </w:tcPr>
          <w:p w14:paraId="0056765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15973,20</w:t>
            </w:r>
          </w:p>
        </w:tc>
        <w:tc>
          <w:tcPr>
            <w:tcW w:w="779" w:type="dxa"/>
            <w:shd w:val="clear" w:color="auto" w:fill="auto"/>
            <w:noWrap/>
            <w:vAlign w:val="center"/>
            <w:hideMark/>
          </w:tcPr>
          <w:p w14:paraId="1007B89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21369,17</w:t>
            </w:r>
          </w:p>
        </w:tc>
        <w:tc>
          <w:tcPr>
            <w:tcW w:w="769" w:type="dxa"/>
            <w:shd w:val="clear" w:color="auto" w:fill="auto"/>
            <w:noWrap/>
            <w:vAlign w:val="center"/>
            <w:hideMark/>
          </w:tcPr>
          <w:p w14:paraId="1340309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19566,00</w:t>
            </w:r>
          </w:p>
        </w:tc>
        <w:tc>
          <w:tcPr>
            <w:tcW w:w="779" w:type="dxa"/>
            <w:shd w:val="clear" w:color="auto" w:fill="auto"/>
            <w:noWrap/>
            <w:vAlign w:val="center"/>
            <w:hideMark/>
          </w:tcPr>
          <w:p w14:paraId="2094067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15652,80</w:t>
            </w:r>
          </w:p>
        </w:tc>
        <w:tc>
          <w:tcPr>
            <w:tcW w:w="779" w:type="dxa"/>
            <w:shd w:val="clear" w:color="auto" w:fill="auto"/>
            <w:noWrap/>
            <w:vAlign w:val="center"/>
            <w:hideMark/>
          </w:tcPr>
          <w:p w14:paraId="69C8CA4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15652,80</w:t>
            </w:r>
          </w:p>
        </w:tc>
        <w:tc>
          <w:tcPr>
            <w:tcW w:w="1028" w:type="dxa"/>
            <w:shd w:val="clear" w:color="auto" w:fill="auto"/>
            <w:noWrap/>
            <w:vAlign w:val="center"/>
            <w:hideMark/>
          </w:tcPr>
          <w:p w14:paraId="57044DA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178417,82</w:t>
            </w:r>
          </w:p>
        </w:tc>
      </w:tr>
      <w:tr w:rsidR="007046BF" w:rsidRPr="007046BF" w14:paraId="5B581024" w14:textId="77777777" w:rsidTr="00310C48">
        <w:trPr>
          <w:trHeight w:val="295"/>
        </w:trPr>
        <w:tc>
          <w:tcPr>
            <w:tcW w:w="1114" w:type="dxa"/>
            <w:vMerge/>
            <w:vAlign w:val="center"/>
            <w:hideMark/>
          </w:tcPr>
          <w:p w14:paraId="25D2FA0F"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29CFDEC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26A23D2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районный бюджет</w:t>
            </w:r>
          </w:p>
        </w:tc>
        <w:tc>
          <w:tcPr>
            <w:tcW w:w="779" w:type="dxa"/>
            <w:shd w:val="clear" w:color="auto" w:fill="auto"/>
            <w:noWrap/>
            <w:vAlign w:val="center"/>
            <w:hideMark/>
          </w:tcPr>
          <w:p w14:paraId="3910D83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32097,17</w:t>
            </w:r>
          </w:p>
        </w:tc>
        <w:tc>
          <w:tcPr>
            <w:tcW w:w="779" w:type="dxa"/>
            <w:shd w:val="clear" w:color="auto" w:fill="auto"/>
            <w:noWrap/>
            <w:vAlign w:val="center"/>
            <w:hideMark/>
          </w:tcPr>
          <w:p w14:paraId="5644522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21511,38</w:t>
            </w:r>
          </w:p>
        </w:tc>
        <w:tc>
          <w:tcPr>
            <w:tcW w:w="794" w:type="dxa"/>
            <w:shd w:val="clear" w:color="auto" w:fill="auto"/>
            <w:noWrap/>
            <w:vAlign w:val="center"/>
            <w:hideMark/>
          </w:tcPr>
          <w:p w14:paraId="1611AD7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37631,26</w:t>
            </w:r>
          </w:p>
        </w:tc>
        <w:tc>
          <w:tcPr>
            <w:tcW w:w="769" w:type="dxa"/>
            <w:shd w:val="clear" w:color="auto" w:fill="auto"/>
            <w:noWrap/>
            <w:vAlign w:val="center"/>
            <w:hideMark/>
          </w:tcPr>
          <w:p w14:paraId="3F397B2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84539,32</w:t>
            </w:r>
          </w:p>
        </w:tc>
        <w:tc>
          <w:tcPr>
            <w:tcW w:w="794" w:type="dxa"/>
            <w:shd w:val="clear" w:color="000000" w:fill="FFFFFF"/>
            <w:noWrap/>
            <w:vAlign w:val="center"/>
            <w:hideMark/>
          </w:tcPr>
          <w:p w14:paraId="1B35C8A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91524,78</w:t>
            </w:r>
          </w:p>
        </w:tc>
        <w:tc>
          <w:tcPr>
            <w:tcW w:w="823" w:type="dxa"/>
            <w:shd w:val="clear" w:color="000000" w:fill="FFFFFF"/>
            <w:noWrap/>
            <w:vAlign w:val="center"/>
            <w:hideMark/>
          </w:tcPr>
          <w:p w14:paraId="7960825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79261,50</w:t>
            </w:r>
          </w:p>
        </w:tc>
        <w:tc>
          <w:tcPr>
            <w:tcW w:w="838" w:type="dxa"/>
            <w:shd w:val="clear" w:color="auto" w:fill="auto"/>
            <w:noWrap/>
            <w:vAlign w:val="center"/>
            <w:hideMark/>
          </w:tcPr>
          <w:p w14:paraId="067445B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52329,57</w:t>
            </w:r>
          </w:p>
        </w:tc>
        <w:tc>
          <w:tcPr>
            <w:tcW w:w="769" w:type="dxa"/>
            <w:shd w:val="clear" w:color="auto" w:fill="auto"/>
            <w:noWrap/>
            <w:vAlign w:val="center"/>
            <w:hideMark/>
          </w:tcPr>
          <w:p w14:paraId="35A3C46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53110,68</w:t>
            </w:r>
          </w:p>
        </w:tc>
        <w:tc>
          <w:tcPr>
            <w:tcW w:w="779" w:type="dxa"/>
            <w:shd w:val="clear" w:color="auto" w:fill="auto"/>
            <w:noWrap/>
            <w:vAlign w:val="center"/>
            <w:hideMark/>
          </w:tcPr>
          <w:p w14:paraId="66B2FA2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49015,46</w:t>
            </w:r>
          </w:p>
        </w:tc>
        <w:tc>
          <w:tcPr>
            <w:tcW w:w="769" w:type="dxa"/>
            <w:shd w:val="clear" w:color="auto" w:fill="auto"/>
            <w:noWrap/>
            <w:vAlign w:val="center"/>
            <w:hideMark/>
          </w:tcPr>
          <w:p w14:paraId="7B33E70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56515,88</w:t>
            </w:r>
          </w:p>
        </w:tc>
        <w:tc>
          <w:tcPr>
            <w:tcW w:w="779" w:type="dxa"/>
            <w:shd w:val="clear" w:color="auto" w:fill="auto"/>
            <w:noWrap/>
            <w:vAlign w:val="center"/>
            <w:hideMark/>
          </w:tcPr>
          <w:p w14:paraId="1134276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60283,93</w:t>
            </w:r>
          </w:p>
        </w:tc>
        <w:tc>
          <w:tcPr>
            <w:tcW w:w="779" w:type="dxa"/>
            <w:shd w:val="clear" w:color="auto" w:fill="auto"/>
            <w:noWrap/>
            <w:vAlign w:val="center"/>
            <w:hideMark/>
          </w:tcPr>
          <w:p w14:paraId="18D97FE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60056,03</w:t>
            </w:r>
          </w:p>
        </w:tc>
        <w:tc>
          <w:tcPr>
            <w:tcW w:w="1028" w:type="dxa"/>
            <w:shd w:val="clear" w:color="auto" w:fill="auto"/>
            <w:noWrap/>
            <w:vAlign w:val="center"/>
            <w:hideMark/>
          </w:tcPr>
          <w:p w14:paraId="6B0C8BB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677876,96</w:t>
            </w:r>
          </w:p>
        </w:tc>
      </w:tr>
      <w:tr w:rsidR="007046BF" w:rsidRPr="007046BF" w14:paraId="79E0A566" w14:textId="77777777" w:rsidTr="00310C48">
        <w:trPr>
          <w:trHeight w:val="295"/>
        </w:trPr>
        <w:tc>
          <w:tcPr>
            <w:tcW w:w="1114" w:type="dxa"/>
            <w:vMerge/>
            <w:vAlign w:val="center"/>
            <w:hideMark/>
          </w:tcPr>
          <w:p w14:paraId="5C70253F"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5551B88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3B2005CE"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внебюджетные источники                 </w:t>
            </w:r>
          </w:p>
        </w:tc>
        <w:tc>
          <w:tcPr>
            <w:tcW w:w="779" w:type="dxa"/>
            <w:shd w:val="clear" w:color="auto" w:fill="auto"/>
            <w:noWrap/>
            <w:vAlign w:val="center"/>
            <w:hideMark/>
          </w:tcPr>
          <w:p w14:paraId="568B7A9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FEBBD8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51D23AA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09221B3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7C7B36C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1DF0EDF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3EE62B2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1F12F5E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35714EC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6E70AC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895EEE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AFBEA7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1D5FA8E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274CC4CE" w14:textId="77777777" w:rsidTr="00310C48">
        <w:trPr>
          <w:trHeight w:val="472"/>
        </w:trPr>
        <w:tc>
          <w:tcPr>
            <w:tcW w:w="1114" w:type="dxa"/>
            <w:vMerge/>
            <w:vAlign w:val="center"/>
            <w:hideMark/>
          </w:tcPr>
          <w:p w14:paraId="3A362C5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4B4F1FC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3582F4E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бюджеты муниципальных образований района</w:t>
            </w:r>
          </w:p>
        </w:tc>
        <w:tc>
          <w:tcPr>
            <w:tcW w:w="779" w:type="dxa"/>
            <w:shd w:val="clear" w:color="auto" w:fill="auto"/>
            <w:noWrap/>
            <w:vAlign w:val="center"/>
            <w:hideMark/>
          </w:tcPr>
          <w:p w14:paraId="7BFA131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3BA422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5B88970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216BE9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5D9B430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28686ED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4971FB0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34B77D0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7E45493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315C51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5374A4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529DC8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51FE63F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19CFF83C" w14:textId="77777777" w:rsidTr="00310C48">
        <w:trPr>
          <w:trHeight w:val="295"/>
        </w:trPr>
        <w:tc>
          <w:tcPr>
            <w:tcW w:w="1114" w:type="dxa"/>
            <w:vMerge/>
            <w:vAlign w:val="center"/>
            <w:hideMark/>
          </w:tcPr>
          <w:p w14:paraId="4726EBC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3B2FFC1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3AE6230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юридические лица</w:t>
            </w:r>
          </w:p>
        </w:tc>
        <w:tc>
          <w:tcPr>
            <w:tcW w:w="779" w:type="dxa"/>
            <w:shd w:val="clear" w:color="auto" w:fill="auto"/>
            <w:noWrap/>
            <w:vAlign w:val="center"/>
            <w:hideMark/>
          </w:tcPr>
          <w:p w14:paraId="29DA408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4EB0A8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37FEFA4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BD4B34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39EEDF8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1C01CFA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0C88077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99268B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60C83F8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D3ABC7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15E176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1B5689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477976D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0C3D8DB1" w14:textId="77777777" w:rsidTr="00310C48">
        <w:trPr>
          <w:trHeight w:val="295"/>
        </w:trPr>
        <w:tc>
          <w:tcPr>
            <w:tcW w:w="1114" w:type="dxa"/>
            <w:vMerge w:val="restart"/>
            <w:shd w:val="clear" w:color="auto" w:fill="auto"/>
            <w:hideMark/>
          </w:tcPr>
          <w:p w14:paraId="5A72D42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Подпрограмма 2</w:t>
            </w:r>
          </w:p>
        </w:tc>
        <w:tc>
          <w:tcPr>
            <w:tcW w:w="1700" w:type="dxa"/>
            <w:vMerge w:val="restart"/>
            <w:shd w:val="clear" w:color="auto" w:fill="auto"/>
            <w:hideMark/>
          </w:tcPr>
          <w:p w14:paraId="0241215A"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Управление муниципальным долгом Ачинского района</w:t>
            </w:r>
          </w:p>
        </w:tc>
        <w:tc>
          <w:tcPr>
            <w:tcW w:w="1586" w:type="dxa"/>
            <w:shd w:val="clear" w:color="auto" w:fill="auto"/>
            <w:hideMark/>
          </w:tcPr>
          <w:p w14:paraId="17A93CF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Всего                    </w:t>
            </w:r>
          </w:p>
        </w:tc>
        <w:tc>
          <w:tcPr>
            <w:tcW w:w="779" w:type="dxa"/>
            <w:shd w:val="clear" w:color="auto" w:fill="auto"/>
            <w:noWrap/>
            <w:vAlign w:val="center"/>
            <w:hideMark/>
          </w:tcPr>
          <w:p w14:paraId="5295475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145,44</w:t>
            </w:r>
          </w:p>
        </w:tc>
        <w:tc>
          <w:tcPr>
            <w:tcW w:w="779" w:type="dxa"/>
            <w:shd w:val="clear" w:color="auto" w:fill="auto"/>
            <w:noWrap/>
            <w:vAlign w:val="center"/>
            <w:hideMark/>
          </w:tcPr>
          <w:p w14:paraId="43DFDE5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7E62108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132162E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02DC6A5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23" w:type="dxa"/>
            <w:shd w:val="clear" w:color="000000" w:fill="FFFFFF"/>
            <w:noWrap/>
            <w:vAlign w:val="center"/>
            <w:hideMark/>
          </w:tcPr>
          <w:p w14:paraId="5CE7B84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38" w:type="dxa"/>
            <w:shd w:val="clear" w:color="auto" w:fill="auto"/>
            <w:noWrap/>
            <w:vAlign w:val="center"/>
            <w:hideMark/>
          </w:tcPr>
          <w:p w14:paraId="4095A2F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47998B1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10,00</w:t>
            </w:r>
          </w:p>
        </w:tc>
        <w:tc>
          <w:tcPr>
            <w:tcW w:w="779" w:type="dxa"/>
            <w:shd w:val="clear" w:color="000000" w:fill="FFFFFF"/>
            <w:noWrap/>
            <w:vAlign w:val="center"/>
            <w:hideMark/>
          </w:tcPr>
          <w:p w14:paraId="6878BA8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525,00</w:t>
            </w:r>
          </w:p>
        </w:tc>
        <w:tc>
          <w:tcPr>
            <w:tcW w:w="769" w:type="dxa"/>
            <w:shd w:val="clear" w:color="auto" w:fill="auto"/>
            <w:noWrap/>
            <w:vAlign w:val="center"/>
            <w:hideMark/>
          </w:tcPr>
          <w:p w14:paraId="7A98C57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779" w:type="dxa"/>
            <w:shd w:val="clear" w:color="auto" w:fill="auto"/>
            <w:noWrap/>
            <w:vAlign w:val="center"/>
            <w:hideMark/>
          </w:tcPr>
          <w:p w14:paraId="51DBC90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779" w:type="dxa"/>
            <w:shd w:val="clear" w:color="auto" w:fill="auto"/>
            <w:noWrap/>
            <w:vAlign w:val="center"/>
            <w:hideMark/>
          </w:tcPr>
          <w:p w14:paraId="77BB31D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1028" w:type="dxa"/>
            <w:shd w:val="clear" w:color="auto" w:fill="auto"/>
            <w:noWrap/>
            <w:vAlign w:val="center"/>
            <w:hideMark/>
          </w:tcPr>
          <w:p w14:paraId="6374A07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4070,44</w:t>
            </w:r>
          </w:p>
        </w:tc>
      </w:tr>
      <w:tr w:rsidR="007046BF" w:rsidRPr="007046BF" w14:paraId="2DFE8634" w14:textId="77777777" w:rsidTr="00310C48">
        <w:trPr>
          <w:trHeight w:val="295"/>
        </w:trPr>
        <w:tc>
          <w:tcPr>
            <w:tcW w:w="1114" w:type="dxa"/>
            <w:vMerge/>
            <w:vAlign w:val="center"/>
            <w:hideMark/>
          </w:tcPr>
          <w:p w14:paraId="30716E3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0A9DB5D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5F565ACA"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 том числе:</w:t>
            </w:r>
          </w:p>
        </w:tc>
        <w:tc>
          <w:tcPr>
            <w:tcW w:w="779" w:type="dxa"/>
            <w:shd w:val="clear" w:color="auto" w:fill="auto"/>
            <w:noWrap/>
            <w:vAlign w:val="center"/>
            <w:hideMark/>
          </w:tcPr>
          <w:p w14:paraId="0EE5D51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22DC2A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509169F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59A244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356DCC6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504819F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7919AEB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95077F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4F176F0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10B957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471F75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632A507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695CF3B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0765E693" w14:textId="77777777" w:rsidTr="00310C48">
        <w:trPr>
          <w:trHeight w:val="295"/>
        </w:trPr>
        <w:tc>
          <w:tcPr>
            <w:tcW w:w="1114" w:type="dxa"/>
            <w:vMerge/>
            <w:vAlign w:val="center"/>
            <w:hideMark/>
          </w:tcPr>
          <w:p w14:paraId="186F40C0"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7F13C0A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33D24AF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федеральный бюджет  </w:t>
            </w:r>
          </w:p>
        </w:tc>
        <w:tc>
          <w:tcPr>
            <w:tcW w:w="779" w:type="dxa"/>
            <w:shd w:val="clear" w:color="auto" w:fill="auto"/>
            <w:noWrap/>
            <w:vAlign w:val="center"/>
            <w:hideMark/>
          </w:tcPr>
          <w:p w14:paraId="2591C0A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63990DA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01AE907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0E937A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2E08659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132D7E7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5359485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338F26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5AB8D14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F418BE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0A0E11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06E887A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21A9BA8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67228482" w14:textId="77777777" w:rsidTr="00310C48">
        <w:trPr>
          <w:trHeight w:val="295"/>
        </w:trPr>
        <w:tc>
          <w:tcPr>
            <w:tcW w:w="1114" w:type="dxa"/>
            <w:vMerge/>
            <w:vAlign w:val="center"/>
            <w:hideMark/>
          </w:tcPr>
          <w:p w14:paraId="6B4B4FD8"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4343056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7D325A70"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краевой бюджет           </w:t>
            </w:r>
          </w:p>
        </w:tc>
        <w:tc>
          <w:tcPr>
            <w:tcW w:w="779" w:type="dxa"/>
            <w:shd w:val="clear" w:color="auto" w:fill="auto"/>
            <w:noWrap/>
            <w:vAlign w:val="center"/>
            <w:hideMark/>
          </w:tcPr>
          <w:p w14:paraId="0FC472B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E71FCB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75FA078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14006FE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6FD10BD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41C00FA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002607F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E0B3C7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201C20A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21DE3C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FB8818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644E7E2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324A4AC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0AAE7C67" w14:textId="77777777" w:rsidTr="00310C48">
        <w:trPr>
          <w:trHeight w:val="295"/>
        </w:trPr>
        <w:tc>
          <w:tcPr>
            <w:tcW w:w="1114" w:type="dxa"/>
            <w:vMerge/>
            <w:vAlign w:val="center"/>
            <w:hideMark/>
          </w:tcPr>
          <w:p w14:paraId="32426A7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38FBE92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332CF37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районный бюджет</w:t>
            </w:r>
          </w:p>
        </w:tc>
        <w:tc>
          <w:tcPr>
            <w:tcW w:w="779" w:type="dxa"/>
            <w:shd w:val="clear" w:color="auto" w:fill="auto"/>
            <w:noWrap/>
            <w:vAlign w:val="center"/>
            <w:hideMark/>
          </w:tcPr>
          <w:p w14:paraId="5E84AB5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145,44</w:t>
            </w:r>
          </w:p>
        </w:tc>
        <w:tc>
          <w:tcPr>
            <w:tcW w:w="779" w:type="dxa"/>
            <w:shd w:val="clear" w:color="auto" w:fill="auto"/>
            <w:noWrap/>
            <w:vAlign w:val="center"/>
            <w:hideMark/>
          </w:tcPr>
          <w:p w14:paraId="22AF032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2F18A60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5FA5BFC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74BBAE8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23" w:type="dxa"/>
            <w:shd w:val="clear" w:color="000000" w:fill="FFFFFF"/>
            <w:noWrap/>
            <w:vAlign w:val="center"/>
            <w:hideMark/>
          </w:tcPr>
          <w:p w14:paraId="5F2269F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38" w:type="dxa"/>
            <w:shd w:val="clear" w:color="auto" w:fill="auto"/>
            <w:noWrap/>
            <w:vAlign w:val="center"/>
            <w:hideMark/>
          </w:tcPr>
          <w:p w14:paraId="4647561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39BE566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10,00</w:t>
            </w:r>
          </w:p>
        </w:tc>
        <w:tc>
          <w:tcPr>
            <w:tcW w:w="779" w:type="dxa"/>
            <w:shd w:val="clear" w:color="000000" w:fill="FFFFFF"/>
            <w:noWrap/>
            <w:vAlign w:val="center"/>
            <w:hideMark/>
          </w:tcPr>
          <w:p w14:paraId="56062B3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525,00</w:t>
            </w:r>
          </w:p>
        </w:tc>
        <w:tc>
          <w:tcPr>
            <w:tcW w:w="769" w:type="dxa"/>
            <w:shd w:val="clear" w:color="auto" w:fill="auto"/>
            <w:noWrap/>
            <w:vAlign w:val="center"/>
            <w:hideMark/>
          </w:tcPr>
          <w:p w14:paraId="45B425A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779" w:type="dxa"/>
            <w:shd w:val="clear" w:color="auto" w:fill="auto"/>
            <w:noWrap/>
            <w:vAlign w:val="center"/>
            <w:hideMark/>
          </w:tcPr>
          <w:p w14:paraId="2B16827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779" w:type="dxa"/>
            <w:shd w:val="clear" w:color="auto" w:fill="auto"/>
            <w:noWrap/>
            <w:vAlign w:val="center"/>
            <w:hideMark/>
          </w:tcPr>
          <w:p w14:paraId="1997EB8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1130,00</w:t>
            </w:r>
          </w:p>
        </w:tc>
        <w:tc>
          <w:tcPr>
            <w:tcW w:w="1028" w:type="dxa"/>
            <w:shd w:val="clear" w:color="auto" w:fill="auto"/>
            <w:noWrap/>
            <w:vAlign w:val="center"/>
            <w:hideMark/>
          </w:tcPr>
          <w:p w14:paraId="743404F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4070,44</w:t>
            </w:r>
          </w:p>
        </w:tc>
      </w:tr>
      <w:tr w:rsidR="007046BF" w:rsidRPr="007046BF" w14:paraId="05B1B7B6" w14:textId="77777777" w:rsidTr="00310C48">
        <w:trPr>
          <w:trHeight w:val="295"/>
        </w:trPr>
        <w:tc>
          <w:tcPr>
            <w:tcW w:w="1114" w:type="dxa"/>
            <w:vMerge/>
            <w:vAlign w:val="center"/>
            <w:hideMark/>
          </w:tcPr>
          <w:p w14:paraId="62E72FC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5A21574F"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4C1F665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внебюджетные источники                 </w:t>
            </w:r>
          </w:p>
        </w:tc>
        <w:tc>
          <w:tcPr>
            <w:tcW w:w="779" w:type="dxa"/>
            <w:shd w:val="clear" w:color="auto" w:fill="auto"/>
            <w:noWrap/>
            <w:vAlign w:val="center"/>
            <w:hideMark/>
          </w:tcPr>
          <w:p w14:paraId="6BA6D08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999D31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1D43ADF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8758E6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60E5160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4F8AFA1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21A9EFC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0F602C1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77891C5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21029B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11D26A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661827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15D7750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1D73E018" w14:textId="77777777" w:rsidTr="00310C48">
        <w:trPr>
          <w:trHeight w:val="472"/>
        </w:trPr>
        <w:tc>
          <w:tcPr>
            <w:tcW w:w="1114" w:type="dxa"/>
            <w:vMerge/>
            <w:vAlign w:val="center"/>
            <w:hideMark/>
          </w:tcPr>
          <w:p w14:paraId="0DE161A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1A6B7D9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28BEA9E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бюджеты муниципальных образований района</w:t>
            </w:r>
          </w:p>
        </w:tc>
        <w:tc>
          <w:tcPr>
            <w:tcW w:w="779" w:type="dxa"/>
            <w:shd w:val="clear" w:color="auto" w:fill="auto"/>
            <w:noWrap/>
            <w:vAlign w:val="center"/>
            <w:hideMark/>
          </w:tcPr>
          <w:p w14:paraId="3587FF4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D58CE7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12F4666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509040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05EBC05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403E3D2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2EBD6E9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34496EA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0025D80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6DE421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79A3E4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35319E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3616A2E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19620A9C" w14:textId="77777777" w:rsidTr="00310C48">
        <w:trPr>
          <w:trHeight w:val="295"/>
        </w:trPr>
        <w:tc>
          <w:tcPr>
            <w:tcW w:w="1114" w:type="dxa"/>
            <w:vMerge/>
            <w:vAlign w:val="center"/>
            <w:hideMark/>
          </w:tcPr>
          <w:p w14:paraId="0168B55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29017C0F"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390120C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юридические лица</w:t>
            </w:r>
          </w:p>
        </w:tc>
        <w:tc>
          <w:tcPr>
            <w:tcW w:w="779" w:type="dxa"/>
            <w:shd w:val="clear" w:color="auto" w:fill="auto"/>
            <w:noWrap/>
            <w:vAlign w:val="center"/>
            <w:hideMark/>
          </w:tcPr>
          <w:p w14:paraId="7B53ECD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DB0E0A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65A7082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3F0EE2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5CED1F2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0FD175A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719BA15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A899BB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0C2780F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28A5FB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186B1D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76268F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7560B08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1DF26801" w14:textId="77777777" w:rsidTr="00310C48">
        <w:trPr>
          <w:trHeight w:val="295"/>
        </w:trPr>
        <w:tc>
          <w:tcPr>
            <w:tcW w:w="1114" w:type="dxa"/>
            <w:vMerge w:val="restart"/>
            <w:shd w:val="clear" w:color="auto" w:fill="auto"/>
            <w:hideMark/>
          </w:tcPr>
          <w:p w14:paraId="613DC00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Подпрограмма 3</w:t>
            </w:r>
          </w:p>
        </w:tc>
        <w:tc>
          <w:tcPr>
            <w:tcW w:w="1700" w:type="dxa"/>
            <w:vMerge w:val="restart"/>
            <w:shd w:val="clear" w:color="auto" w:fill="auto"/>
            <w:hideMark/>
          </w:tcPr>
          <w:p w14:paraId="18FD106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Обеспечение реализации муниципальной программы и прочие мероприятия</w:t>
            </w:r>
          </w:p>
        </w:tc>
        <w:tc>
          <w:tcPr>
            <w:tcW w:w="1586" w:type="dxa"/>
            <w:shd w:val="clear" w:color="auto" w:fill="auto"/>
            <w:hideMark/>
          </w:tcPr>
          <w:p w14:paraId="3F6B384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Всего                    </w:t>
            </w:r>
          </w:p>
        </w:tc>
        <w:tc>
          <w:tcPr>
            <w:tcW w:w="779" w:type="dxa"/>
            <w:shd w:val="clear" w:color="auto" w:fill="auto"/>
            <w:noWrap/>
            <w:vAlign w:val="center"/>
            <w:hideMark/>
          </w:tcPr>
          <w:p w14:paraId="0F5AD51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6172,95</w:t>
            </w:r>
          </w:p>
        </w:tc>
        <w:tc>
          <w:tcPr>
            <w:tcW w:w="779" w:type="dxa"/>
            <w:shd w:val="clear" w:color="auto" w:fill="auto"/>
            <w:noWrap/>
            <w:vAlign w:val="center"/>
            <w:hideMark/>
          </w:tcPr>
          <w:p w14:paraId="2AAE5A6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5633,50</w:t>
            </w:r>
          </w:p>
        </w:tc>
        <w:tc>
          <w:tcPr>
            <w:tcW w:w="794" w:type="dxa"/>
            <w:shd w:val="clear" w:color="auto" w:fill="auto"/>
            <w:noWrap/>
            <w:vAlign w:val="center"/>
            <w:hideMark/>
          </w:tcPr>
          <w:p w14:paraId="7DCFFDD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6496,57</w:t>
            </w:r>
          </w:p>
        </w:tc>
        <w:tc>
          <w:tcPr>
            <w:tcW w:w="769" w:type="dxa"/>
            <w:shd w:val="clear" w:color="auto" w:fill="auto"/>
            <w:noWrap/>
            <w:vAlign w:val="center"/>
            <w:hideMark/>
          </w:tcPr>
          <w:p w14:paraId="2F49C65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5909,95</w:t>
            </w:r>
          </w:p>
        </w:tc>
        <w:tc>
          <w:tcPr>
            <w:tcW w:w="794" w:type="dxa"/>
            <w:shd w:val="clear" w:color="000000" w:fill="FFFFFF"/>
            <w:noWrap/>
            <w:vAlign w:val="center"/>
            <w:hideMark/>
          </w:tcPr>
          <w:p w14:paraId="3C4B027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6269,19</w:t>
            </w:r>
          </w:p>
        </w:tc>
        <w:tc>
          <w:tcPr>
            <w:tcW w:w="823" w:type="dxa"/>
            <w:shd w:val="clear" w:color="000000" w:fill="FFFFFF"/>
            <w:noWrap/>
            <w:vAlign w:val="center"/>
            <w:hideMark/>
          </w:tcPr>
          <w:p w14:paraId="24A9BF8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7087,59</w:t>
            </w:r>
          </w:p>
        </w:tc>
        <w:tc>
          <w:tcPr>
            <w:tcW w:w="838" w:type="dxa"/>
            <w:shd w:val="clear" w:color="auto" w:fill="auto"/>
            <w:noWrap/>
            <w:vAlign w:val="center"/>
            <w:hideMark/>
          </w:tcPr>
          <w:p w14:paraId="1F24ADE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8188,97</w:t>
            </w:r>
          </w:p>
        </w:tc>
        <w:tc>
          <w:tcPr>
            <w:tcW w:w="769" w:type="dxa"/>
            <w:shd w:val="clear" w:color="auto" w:fill="auto"/>
            <w:noWrap/>
            <w:vAlign w:val="center"/>
            <w:hideMark/>
          </w:tcPr>
          <w:p w14:paraId="5D2F476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8669,60</w:t>
            </w:r>
          </w:p>
        </w:tc>
        <w:tc>
          <w:tcPr>
            <w:tcW w:w="779" w:type="dxa"/>
            <w:shd w:val="clear" w:color="000000" w:fill="FFFFFF"/>
            <w:noWrap/>
            <w:vAlign w:val="center"/>
            <w:hideMark/>
          </w:tcPr>
          <w:p w14:paraId="79D45E1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9662,09</w:t>
            </w:r>
          </w:p>
        </w:tc>
        <w:tc>
          <w:tcPr>
            <w:tcW w:w="769" w:type="dxa"/>
            <w:shd w:val="clear" w:color="auto" w:fill="auto"/>
            <w:noWrap/>
            <w:vAlign w:val="center"/>
            <w:hideMark/>
          </w:tcPr>
          <w:p w14:paraId="632A805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10915,22</w:t>
            </w:r>
          </w:p>
        </w:tc>
        <w:tc>
          <w:tcPr>
            <w:tcW w:w="779" w:type="dxa"/>
            <w:shd w:val="clear" w:color="auto" w:fill="auto"/>
            <w:noWrap/>
            <w:vAlign w:val="center"/>
            <w:hideMark/>
          </w:tcPr>
          <w:p w14:paraId="708B016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10923,69</w:t>
            </w:r>
          </w:p>
        </w:tc>
        <w:tc>
          <w:tcPr>
            <w:tcW w:w="779" w:type="dxa"/>
            <w:shd w:val="clear" w:color="auto" w:fill="auto"/>
            <w:noWrap/>
            <w:vAlign w:val="center"/>
            <w:hideMark/>
          </w:tcPr>
          <w:p w14:paraId="1FC14D7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10823,69</w:t>
            </w:r>
          </w:p>
        </w:tc>
        <w:tc>
          <w:tcPr>
            <w:tcW w:w="1028" w:type="dxa"/>
            <w:shd w:val="clear" w:color="auto" w:fill="auto"/>
            <w:noWrap/>
            <w:vAlign w:val="center"/>
            <w:hideMark/>
          </w:tcPr>
          <w:p w14:paraId="55C5BD0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96753,01</w:t>
            </w:r>
          </w:p>
        </w:tc>
      </w:tr>
      <w:tr w:rsidR="007046BF" w:rsidRPr="007046BF" w14:paraId="241994F0" w14:textId="77777777" w:rsidTr="00310C48">
        <w:trPr>
          <w:trHeight w:val="295"/>
        </w:trPr>
        <w:tc>
          <w:tcPr>
            <w:tcW w:w="1114" w:type="dxa"/>
            <w:vMerge/>
            <w:vAlign w:val="center"/>
            <w:hideMark/>
          </w:tcPr>
          <w:p w14:paraId="778C9E6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68A54CB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287D52B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 том числе:</w:t>
            </w:r>
          </w:p>
        </w:tc>
        <w:tc>
          <w:tcPr>
            <w:tcW w:w="779" w:type="dxa"/>
            <w:shd w:val="clear" w:color="auto" w:fill="auto"/>
            <w:noWrap/>
            <w:vAlign w:val="center"/>
            <w:hideMark/>
          </w:tcPr>
          <w:p w14:paraId="6ADAF37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6CBB3D4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6629A76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708DF1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5A63045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23AA640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5ACC6C5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F65DD0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31DCA2E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861E6C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EDE89D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A5A4C7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1534C29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45E0EB8B" w14:textId="77777777" w:rsidTr="00310C48">
        <w:trPr>
          <w:trHeight w:val="295"/>
        </w:trPr>
        <w:tc>
          <w:tcPr>
            <w:tcW w:w="1114" w:type="dxa"/>
            <w:vMerge/>
            <w:vAlign w:val="center"/>
            <w:hideMark/>
          </w:tcPr>
          <w:p w14:paraId="0473879E"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5F26765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6197AFF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федеральный бюджет </w:t>
            </w:r>
          </w:p>
        </w:tc>
        <w:tc>
          <w:tcPr>
            <w:tcW w:w="779" w:type="dxa"/>
            <w:shd w:val="clear" w:color="auto" w:fill="auto"/>
            <w:noWrap/>
            <w:vAlign w:val="center"/>
            <w:hideMark/>
          </w:tcPr>
          <w:p w14:paraId="1345887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6D90335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500F483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552EA5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08F5869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4E3A220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273957F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DEF7EC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47DEB9E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68DF20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E8B226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AB4A3A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0EF7721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7DE84DFA" w14:textId="77777777" w:rsidTr="00310C48">
        <w:trPr>
          <w:trHeight w:val="295"/>
        </w:trPr>
        <w:tc>
          <w:tcPr>
            <w:tcW w:w="1114" w:type="dxa"/>
            <w:vMerge/>
            <w:vAlign w:val="center"/>
            <w:hideMark/>
          </w:tcPr>
          <w:p w14:paraId="60B911C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36EB064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715CEAF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краевой бюджет           </w:t>
            </w:r>
          </w:p>
        </w:tc>
        <w:tc>
          <w:tcPr>
            <w:tcW w:w="779" w:type="dxa"/>
            <w:shd w:val="clear" w:color="auto" w:fill="auto"/>
            <w:noWrap/>
            <w:vAlign w:val="center"/>
            <w:hideMark/>
          </w:tcPr>
          <w:p w14:paraId="14AE2A3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78976EC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6480C0F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657,16</w:t>
            </w:r>
          </w:p>
        </w:tc>
        <w:tc>
          <w:tcPr>
            <w:tcW w:w="769" w:type="dxa"/>
            <w:shd w:val="clear" w:color="auto" w:fill="auto"/>
            <w:noWrap/>
            <w:vAlign w:val="center"/>
            <w:hideMark/>
          </w:tcPr>
          <w:p w14:paraId="3A77E8C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252AB9D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710,93</w:t>
            </w:r>
          </w:p>
        </w:tc>
        <w:tc>
          <w:tcPr>
            <w:tcW w:w="823" w:type="dxa"/>
            <w:shd w:val="clear" w:color="000000" w:fill="FFFFFF"/>
            <w:noWrap/>
            <w:vAlign w:val="center"/>
            <w:hideMark/>
          </w:tcPr>
          <w:p w14:paraId="732958B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59,65</w:t>
            </w:r>
          </w:p>
        </w:tc>
        <w:tc>
          <w:tcPr>
            <w:tcW w:w="838" w:type="dxa"/>
            <w:shd w:val="clear" w:color="auto" w:fill="auto"/>
            <w:noWrap/>
            <w:vAlign w:val="center"/>
            <w:hideMark/>
          </w:tcPr>
          <w:p w14:paraId="143DEB0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783,07</w:t>
            </w:r>
          </w:p>
        </w:tc>
        <w:tc>
          <w:tcPr>
            <w:tcW w:w="769" w:type="dxa"/>
            <w:shd w:val="clear" w:color="auto" w:fill="auto"/>
            <w:noWrap/>
            <w:vAlign w:val="center"/>
            <w:hideMark/>
          </w:tcPr>
          <w:p w14:paraId="266E575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000000" w:fill="FFFFFF"/>
            <w:noWrap/>
            <w:vAlign w:val="center"/>
            <w:hideMark/>
          </w:tcPr>
          <w:p w14:paraId="721A733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329,64</w:t>
            </w:r>
          </w:p>
        </w:tc>
        <w:tc>
          <w:tcPr>
            <w:tcW w:w="769" w:type="dxa"/>
            <w:shd w:val="clear" w:color="000000" w:fill="FFFFFF"/>
            <w:noWrap/>
            <w:vAlign w:val="center"/>
            <w:hideMark/>
          </w:tcPr>
          <w:p w14:paraId="7BC3A69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000000" w:fill="FFFFFF"/>
            <w:noWrap/>
            <w:vAlign w:val="center"/>
            <w:hideMark/>
          </w:tcPr>
          <w:p w14:paraId="1BDA574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000000" w:fill="FFFFFF"/>
            <w:noWrap/>
            <w:vAlign w:val="center"/>
            <w:hideMark/>
          </w:tcPr>
          <w:p w14:paraId="22522A3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1028" w:type="dxa"/>
            <w:shd w:val="clear" w:color="auto" w:fill="auto"/>
            <w:noWrap/>
            <w:vAlign w:val="center"/>
            <w:hideMark/>
          </w:tcPr>
          <w:p w14:paraId="452A2C0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2540,45</w:t>
            </w:r>
          </w:p>
        </w:tc>
      </w:tr>
      <w:tr w:rsidR="007046BF" w:rsidRPr="007046BF" w14:paraId="074C6D30" w14:textId="77777777" w:rsidTr="00310C48">
        <w:trPr>
          <w:trHeight w:val="295"/>
        </w:trPr>
        <w:tc>
          <w:tcPr>
            <w:tcW w:w="1114" w:type="dxa"/>
            <w:vMerge/>
            <w:vAlign w:val="center"/>
            <w:hideMark/>
          </w:tcPr>
          <w:p w14:paraId="54046190"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471FA0F6"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236EDA6E"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районный бюджет</w:t>
            </w:r>
          </w:p>
        </w:tc>
        <w:tc>
          <w:tcPr>
            <w:tcW w:w="779" w:type="dxa"/>
            <w:shd w:val="clear" w:color="auto" w:fill="auto"/>
            <w:noWrap/>
            <w:vAlign w:val="center"/>
            <w:hideMark/>
          </w:tcPr>
          <w:p w14:paraId="6EBE785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5753,28</w:t>
            </w:r>
          </w:p>
        </w:tc>
        <w:tc>
          <w:tcPr>
            <w:tcW w:w="779" w:type="dxa"/>
            <w:shd w:val="clear" w:color="auto" w:fill="auto"/>
            <w:noWrap/>
            <w:vAlign w:val="center"/>
            <w:hideMark/>
          </w:tcPr>
          <w:p w14:paraId="1C1C6FC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5219,18</w:t>
            </w:r>
          </w:p>
        </w:tc>
        <w:tc>
          <w:tcPr>
            <w:tcW w:w="794" w:type="dxa"/>
            <w:shd w:val="clear" w:color="auto" w:fill="auto"/>
            <w:noWrap/>
            <w:vAlign w:val="center"/>
            <w:hideMark/>
          </w:tcPr>
          <w:p w14:paraId="09F9505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5424,21</w:t>
            </w:r>
          </w:p>
        </w:tc>
        <w:tc>
          <w:tcPr>
            <w:tcW w:w="769" w:type="dxa"/>
            <w:shd w:val="clear" w:color="auto" w:fill="auto"/>
            <w:noWrap/>
            <w:vAlign w:val="center"/>
            <w:hideMark/>
          </w:tcPr>
          <w:p w14:paraId="3C8C80D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5473,30</w:t>
            </w:r>
          </w:p>
        </w:tc>
        <w:tc>
          <w:tcPr>
            <w:tcW w:w="794" w:type="dxa"/>
            <w:shd w:val="clear" w:color="000000" w:fill="FFFFFF"/>
            <w:noWrap/>
            <w:vAlign w:val="center"/>
            <w:hideMark/>
          </w:tcPr>
          <w:p w14:paraId="75375A0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5078,14</w:t>
            </w:r>
          </w:p>
        </w:tc>
        <w:tc>
          <w:tcPr>
            <w:tcW w:w="823" w:type="dxa"/>
            <w:shd w:val="clear" w:color="000000" w:fill="FFFFFF"/>
            <w:noWrap/>
            <w:vAlign w:val="center"/>
            <w:hideMark/>
          </w:tcPr>
          <w:p w14:paraId="6786631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6492,03</w:t>
            </w:r>
          </w:p>
        </w:tc>
        <w:tc>
          <w:tcPr>
            <w:tcW w:w="838" w:type="dxa"/>
            <w:shd w:val="clear" w:color="auto" w:fill="auto"/>
            <w:noWrap/>
            <w:vAlign w:val="center"/>
            <w:hideMark/>
          </w:tcPr>
          <w:p w14:paraId="29933B7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6781,90</w:t>
            </w:r>
          </w:p>
        </w:tc>
        <w:tc>
          <w:tcPr>
            <w:tcW w:w="769" w:type="dxa"/>
            <w:shd w:val="clear" w:color="auto" w:fill="auto"/>
            <w:noWrap/>
            <w:vAlign w:val="center"/>
            <w:hideMark/>
          </w:tcPr>
          <w:p w14:paraId="105C6E1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7989,80</w:t>
            </w:r>
          </w:p>
        </w:tc>
        <w:tc>
          <w:tcPr>
            <w:tcW w:w="779" w:type="dxa"/>
            <w:shd w:val="clear" w:color="000000" w:fill="FFFFFF"/>
            <w:noWrap/>
            <w:vAlign w:val="center"/>
            <w:hideMark/>
          </w:tcPr>
          <w:p w14:paraId="44F739F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8524,67</w:t>
            </w:r>
          </w:p>
        </w:tc>
        <w:tc>
          <w:tcPr>
            <w:tcW w:w="769" w:type="dxa"/>
            <w:shd w:val="clear" w:color="auto" w:fill="auto"/>
            <w:noWrap/>
            <w:vAlign w:val="center"/>
            <w:hideMark/>
          </w:tcPr>
          <w:p w14:paraId="5B78D1D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10128,36</w:t>
            </w:r>
          </w:p>
        </w:tc>
        <w:tc>
          <w:tcPr>
            <w:tcW w:w="779" w:type="dxa"/>
            <w:shd w:val="clear" w:color="auto" w:fill="auto"/>
            <w:noWrap/>
            <w:vAlign w:val="center"/>
            <w:hideMark/>
          </w:tcPr>
          <w:p w14:paraId="4516F5A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10136,83</w:t>
            </w:r>
          </w:p>
        </w:tc>
        <w:tc>
          <w:tcPr>
            <w:tcW w:w="779" w:type="dxa"/>
            <w:shd w:val="clear" w:color="auto" w:fill="auto"/>
            <w:noWrap/>
            <w:vAlign w:val="center"/>
            <w:hideMark/>
          </w:tcPr>
          <w:p w14:paraId="1CDAEBA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10036,83</w:t>
            </w:r>
          </w:p>
        </w:tc>
        <w:tc>
          <w:tcPr>
            <w:tcW w:w="1028" w:type="dxa"/>
            <w:shd w:val="clear" w:color="auto" w:fill="auto"/>
            <w:noWrap/>
            <w:vAlign w:val="center"/>
            <w:hideMark/>
          </w:tcPr>
          <w:p w14:paraId="158E187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87038,53</w:t>
            </w:r>
          </w:p>
        </w:tc>
      </w:tr>
      <w:tr w:rsidR="007046BF" w:rsidRPr="007046BF" w14:paraId="3A4F6DD4" w14:textId="77777777" w:rsidTr="00310C48">
        <w:trPr>
          <w:trHeight w:val="295"/>
        </w:trPr>
        <w:tc>
          <w:tcPr>
            <w:tcW w:w="1114" w:type="dxa"/>
            <w:vMerge/>
            <w:vAlign w:val="center"/>
            <w:hideMark/>
          </w:tcPr>
          <w:p w14:paraId="1A057E8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5FD34AA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47E37ABA"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внебюджетные источники                 </w:t>
            </w:r>
          </w:p>
        </w:tc>
        <w:tc>
          <w:tcPr>
            <w:tcW w:w="779" w:type="dxa"/>
            <w:shd w:val="clear" w:color="auto" w:fill="auto"/>
            <w:noWrap/>
            <w:vAlign w:val="center"/>
            <w:hideMark/>
          </w:tcPr>
          <w:p w14:paraId="7CE802C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6BBFFBB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3F2775F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7E5554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640568B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3E904D1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40E94B4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0FAF02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45DB51C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09DCD15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7583AE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0ED91F5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3A93271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5E0A3DFA" w14:textId="77777777" w:rsidTr="00310C48">
        <w:trPr>
          <w:trHeight w:val="472"/>
        </w:trPr>
        <w:tc>
          <w:tcPr>
            <w:tcW w:w="1114" w:type="dxa"/>
            <w:vMerge/>
            <w:vAlign w:val="center"/>
            <w:hideMark/>
          </w:tcPr>
          <w:p w14:paraId="14353B0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592558C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08CC763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бюджеты муниципальных образований района</w:t>
            </w:r>
          </w:p>
        </w:tc>
        <w:tc>
          <w:tcPr>
            <w:tcW w:w="779" w:type="dxa"/>
            <w:shd w:val="clear" w:color="auto" w:fill="auto"/>
            <w:noWrap/>
            <w:vAlign w:val="center"/>
            <w:hideMark/>
          </w:tcPr>
          <w:p w14:paraId="26E0936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419,67</w:t>
            </w:r>
          </w:p>
        </w:tc>
        <w:tc>
          <w:tcPr>
            <w:tcW w:w="779" w:type="dxa"/>
            <w:shd w:val="clear" w:color="auto" w:fill="auto"/>
            <w:noWrap/>
            <w:vAlign w:val="center"/>
            <w:hideMark/>
          </w:tcPr>
          <w:p w14:paraId="10835AF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414,32</w:t>
            </w:r>
          </w:p>
        </w:tc>
        <w:tc>
          <w:tcPr>
            <w:tcW w:w="794" w:type="dxa"/>
            <w:shd w:val="clear" w:color="auto" w:fill="auto"/>
            <w:noWrap/>
            <w:vAlign w:val="center"/>
            <w:hideMark/>
          </w:tcPr>
          <w:p w14:paraId="1A4678D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415,20</w:t>
            </w:r>
          </w:p>
        </w:tc>
        <w:tc>
          <w:tcPr>
            <w:tcW w:w="769" w:type="dxa"/>
            <w:shd w:val="clear" w:color="auto" w:fill="auto"/>
            <w:noWrap/>
            <w:vAlign w:val="center"/>
            <w:hideMark/>
          </w:tcPr>
          <w:p w14:paraId="1C95F31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436,65</w:t>
            </w:r>
          </w:p>
        </w:tc>
        <w:tc>
          <w:tcPr>
            <w:tcW w:w="794" w:type="dxa"/>
            <w:shd w:val="clear" w:color="000000" w:fill="FFFFFF"/>
            <w:noWrap/>
            <w:vAlign w:val="center"/>
            <w:hideMark/>
          </w:tcPr>
          <w:p w14:paraId="3F9CB62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480,12</w:t>
            </w:r>
          </w:p>
        </w:tc>
        <w:tc>
          <w:tcPr>
            <w:tcW w:w="823" w:type="dxa"/>
            <w:shd w:val="clear" w:color="000000" w:fill="FFFFFF"/>
            <w:noWrap/>
            <w:vAlign w:val="center"/>
            <w:hideMark/>
          </w:tcPr>
          <w:p w14:paraId="7A0460A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535,91</w:t>
            </w:r>
          </w:p>
        </w:tc>
        <w:tc>
          <w:tcPr>
            <w:tcW w:w="838" w:type="dxa"/>
            <w:shd w:val="clear" w:color="auto" w:fill="auto"/>
            <w:noWrap/>
            <w:vAlign w:val="center"/>
            <w:hideMark/>
          </w:tcPr>
          <w:p w14:paraId="14FD2E9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624,00</w:t>
            </w:r>
          </w:p>
        </w:tc>
        <w:tc>
          <w:tcPr>
            <w:tcW w:w="769" w:type="dxa"/>
            <w:shd w:val="clear" w:color="auto" w:fill="auto"/>
            <w:noWrap/>
            <w:vAlign w:val="center"/>
            <w:hideMark/>
          </w:tcPr>
          <w:p w14:paraId="4FF0AEE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679,80</w:t>
            </w:r>
          </w:p>
        </w:tc>
        <w:tc>
          <w:tcPr>
            <w:tcW w:w="779" w:type="dxa"/>
            <w:shd w:val="clear" w:color="000000" w:fill="FFFFFF"/>
            <w:noWrap/>
            <w:vAlign w:val="center"/>
            <w:hideMark/>
          </w:tcPr>
          <w:p w14:paraId="5F734E5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807,78</w:t>
            </w:r>
          </w:p>
        </w:tc>
        <w:tc>
          <w:tcPr>
            <w:tcW w:w="769" w:type="dxa"/>
            <w:shd w:val="clear" w:color="auto" w:fill="auto"/>
            <w:noWrap/>
            <w:vAlign w:val="center"/>
            <w:hideMark/>
          </w:tcPr>
          <w:p w14:paraId="6590C80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786,86</w:t>
            </w:r>
          </w:p>
        </w:tc>
        <w:tc>
          <w:tcPr>
            <w:tcW w:w="779" w:type="dxa"/>
            <w:shd w:val="clear" w:color="auto" w:fill="auto"/>
            <w:noWrap/>
            <w:vAlign w:val="center"/>
            <w:hideMark/>
          </w:tcPr>
          <w:p w14:paraId="7E559FE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786,86</w:t>
            </w:r>
          </w:p>
        </w:tc>
        <w:tc>
          <w:tcPr>
            <w:tcW w:w="779" w:type="dxa"/>
            <w:shd w:val="clear" w:color="auto" w:fill="auto"/>
            <w:noWrap/>
            <w:vAlign w:val="center"/>
            <w:hideMark/>
          </w:tcPr>
          <w:p w14:paraId="35E392E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786,86</w:t>
            </w:r>
          </w:p>
        </w:tc>
        <w:tc>
          <w:tcPr>
            <w:tcW w:w="1028" w:type="dxa"/>
            <w:shd w:val="clear" w:color="auto" w:fill="auto"/>
            <w:noWrap/>
            <w:vAlign w:val="center"/>
            <w:hideMark/>
          </w:tcPr>
          <w:p w14:paraId="768817E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7174,03</w:t>
            </w:r>
          </w:p>
        </w:tc>
      </w:tr>
      <w:tr w:rsidR="007046BF" w:rsidRPr="007046BF" w14:paraId="5F0BF480" w14:textId="77777777" w:rsidTr="00310C48">
        <w:trPr>
          <w:trHeight w:val="295"/>
        </w:trPr>
        <w:tc>
          <w:tcPr>
            <w:tcW w:w="1114" w:type="dxa"/>
            <w:vMerge w:val="restart"/>
            <w:shd w:val="clear" w:color="auto" w:fill="auto"/>
            <w:hideMark/>
          </w:tcPr>
          <w:p w14:paraId="49F8953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Отдельное мероприятие 1</w:t>
            </w:r>
          </w:p>
        </w:tc>
        <w:tc>
          <w:tcPr>
            <w:tcW w:w="1700" w:type="dxa"/>
            <w:vMerge w:val="restart"/>
            <w:shd w:val="clear" w:color="auto" w:fill="auto"/>
            <w:hideMark/>
          </w:tcPr>
          <w:p w14:paraId="6081EA7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 </w:t>
            </w:r>
          </w:p>
        </w:tc>
        <w:tc>
          <w:tcPr>
            <w:tcW w:w="1586" w:type="dxa"/>
            <w:shd w:val="clear" w:color="auto" w:fill="auto"/>
            <w:hideMark/>
          </w:tcPr>
          <w:p w14:paraId="730D0F5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Всего                    </w:t>
            </w:r>
          </w:p>
        </w:tc>
        <w:tc>
          <w:tcPr>
            <w:tcW w:w="779" w:type="dxa"/>
            <w:shd w:val="clear" w:color="auto" w:fill="auto"/>
            <w:noWrap/>
            <w:vAlign w:val="center"/>
            <w:hideMark/>
          </w:tcPr>
          <w:p w14:paraId="5711EE8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5373,62</w:t>
            </w:r>
          </w:p>
        </w:tc>
        <w:tc>
          <w:tcPr>
            <w:tcW w:w="779" w:type="dxa"/>
            <w:shd w:val="clear" w:color="auto" w:fill="auto"/>
            <w:noWrap/>
            <w:vAlign w:val="center"/>
            <w:hideMark/>
          </w:tcPr>
          <w:p w14:paraId="65F8387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6284,23</w:t>
            </w:r>
          </w:p>
        </w:tc>
        <w:tc>
          <w:tcPr>
            <w:tcW w:w="794" w:type="dxa"/>
            <w:shd w:val="clear" w:color="auto" w:fill="auto"/>
            <w:noWrap/>
            <w:vAlign w:val="center"/>
            <w:hideMark/>
          </w:tcPr>
          <w:p w14:paraId="7E9AE00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7504,47</w:t>
            </w:r>
          </w:p>
        </w:tc>
        <w:tc>
          <w:tcPr>
            <w:tcW w:w="769" w:type="dxa"/>
            <w:shd w:val="clear" w:color="auto" w:fill="auto"/>
            <w:noWrap/>
            <w:vAlign w:val="center"/>
            <w:hideMark/>
          </w:tcPr>
          <w:p w14:paraId="1691729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8112,33</w:t>
            </w:r>
          </w:p>
        </w:tc>
        <w:tc>
          <w:tcPr>
            <w:tcW w:w="794" w:type="dxa"/>
            <w:shd w:val="clear" w:color="000000" w:fill="FFFFFF"/>
            <w:noWrap/>
            <w:vAlign w:val="center"/>
            <w:hideMark/>
          </w:tcPr>
          <w:p w14:paraId="64E5E30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8369,98</w:t>
            </w:r>
          </w:p>
        </w:tc>
        <w:tc>
          <w:tcPr>
            <w:tcW w:w="823" w:type="dxa"/>
            <w:shd w:val="clear" w:color="000000" w:fill="FFFFFF"/>
            <w:noWrap/>
            <w:vAlign w:val="center"/>
            <w:hideMark/>
          </w:tcPr>
          <w:p w14:paraId="6244152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25135,05</w:t>
            </w:r>
          </w:p>
        </w:tc>
        <w:tc>
          <w:tcPr>
            <w:tcW w:w="838" w:type="dxa"/>
            <w:shd w:val="clear" w:color="auto" w:fill="auto"/>
            <w:noWrap/>
            <w:vAlign w:val="center"/>
            <w:hideMark/>
          </w:tcPr>
          <w:p w14:paraId="68ED6D0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45965,79</w:t>
            </w:r>
          </w:p>
        </w:tc>
        <w:tc>
          <w:tcPr>
            <w:tcW w:w="769" w:type="dxa"/>
            <w:shd w:val="clear" w:color="auto" w:fill="auto"/>
            <w:noWrap/>
            <w:vAlign w:val="center"/>
            <w:hideMark/>
          </w:tcPr>
          <w:p w14:paraId="777CDE9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48433,70</w:t>
            </w:r>
          </w:p>
        </w:tc>
        <w:tc>
          <w:tcPr>
            <w:tcW w:w="779" w:type="dxa"/>
            <w:shd w:val="clear" w:color="000000" w:fill="FFFFFF"/>
            <w:noWrap/>
            <w:vAlign w:val="center"/>
            <w:hideMark/>
          </w:tcPr>
          <w:p w14:paraId="0C751FE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56298,46</w:t>
            </w:r>
          </w:p>
        </w:tc>
        <w:tc>
          <w:tcPr>
            <w:tcW w:w="769" w:type="dxa"/>
            <w:shd w:val="clear" w:color="auto" w:fill="auto"/>
            <w:noWrap/>
            <w:vAlign w:val="center"/>
            <w:hideMark/>
          </w:tcPr>
          <w:p w14:paraId="0455A5E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48852,45</w:t>
            </w:r>
          </w:p>
        </w:tc>
        <w:tc>
          <w:tcPr>
            <w:tcW w:w="779" w:type="dxa"/>
            <w:shd w:val="clear" w:color="auto" w:fill="auto"/>
            <w:noWrap/>
            <w:vAlign w:val="center"/>
            <w:hideMark/>
          </w:tcPr>
          <w:p w14:paraId="64CB5A1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57879,55</w:t>
            </w:r>
          </w:p>
        </w:tc>
        <w:tc>
          <w:tcPr>
            <w:tcW w:w="779" w:type="dxa"/>
            <w:shd w:val="clear" w:color="auto" w:fill="auto"/>
            <w:noWrap/>
            <w:vAlign w:val="center"/>
            <w:hideMark/>
          </w:tcPr>
          <w:p w14:paraId="684C6B9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57879,55</w:t>
            </w:r>
          </w:p>
        </w:tc>
        <w:tc>
          <w:tcPr>
            <w:tcW w:w="1028" w:type="dxa"/>
            <w:shd w:val="clear" w:color="auto" w:fill="auto"/>
            <w:noWrap/>
            <w:vAlign w:val="center"/>
            <w:hideMark/>
          </w:tcPr>
          <w:p w14:paraId="56C8590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376089,18</w:t>
            </w:r>
          </w:p>
        </w:tc>
      </w:tr>
      <w:tr w:rsidR="007046BF" w:rsidRPr="007046BF" w14:paraId="1D9C09D2" w14:textId="77777777" w:rsidTr="00310C48">
        <w:trPr>
          <w:trHeight w:val="295"/>
        </w:trPr>
        <w:tc>
          <w:tcPr>
            <w:tcW w:w="1114" w:type="dxa"/>
            <w:vMerge/>
            <w:vAlign w:val="center"/>
            <w:hideMark/>
          </w:tcPr>
          <w:p w14:paraId="68AFAA9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36313A4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199494B3"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 том числе:</w:t>
            </w:r>
          </w:p>
        </w:tc>
        <w:tc>
          <w:tcPr>
            <w:tcW w:w="779" w:type="dxa"/>
            <w:shd w:val="clear" w:color="auto" w:fill="auto"/>
            <w:noWrap/>
            <w:vAlign w:val="center"/>
            <w:hideMark/>
          </w:tcPr>
          <w:p w14:paraId="74195CA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0C03A93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038062B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F57493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029FA05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40D5E9D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6979A41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A99114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5D387B2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AD86C9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BCAC14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6C64EA1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7675BB3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4055CCAF" w14:textId="77777777" w:rsidTr="00310C48">
        <w:trPr>
          <w:trHeight w:val="295"/>
        </w:trPr>
        <w:tc>
          <w:tcPr>
            <w:tcW w:w="1114" w:type="dxa"/>
            <w:vMerge/>
            <w:vAlign w:val="center"/>
            <w:hideMark/>
          </w:tcPr>
          <w:p w14:paraId="063172DE"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32105D4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38D65FB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федеральный бюджет </w:t>
            </w:r>
          </w:p>
        </w:tc>
        <w:tc>
          <w:tcPr>
            <w:tcW w:w="779" w:type="dxa"/>
            <w:shd w:val="clear" w:color="auto" w:fill="auto"/>
            <w:noWrap/>
            <w:vAlign w:val="center"/>
            <w:hideMark/>
          </w:tcPr>
          <w:p w14:paraId="1322551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727C90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3C589BD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E5F4FB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1981D35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2495320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0AAD21B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EF2536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2176509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2FD7C5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619872F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07E771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7EACA57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5747B7F9" w14:textId="77777777" w:rsidTr="00310C48">
        <w:trPr>
          <w:trHeight w:val="295"/>
        </w:trPr>
        <w:tc>
          <w:tcPr>
            <w:tcW w:w="1114" w:type="dxa"/>
            <w:vMerge/>
            <w:vAlign w:val="center"/>
            <w:hideMark/>
          </w:tcPr>
          <w:p w14:paraId="369A1D6E"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5167E638"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19F7C358"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краевой бюджет           </w:t>
            </w:r>
          </w:p>
        </w:tc>
        <w:tc>
          <w:tcPr>
            <w:tcW w:w="779" w:type="dxa"/>
            <w:shd w:val="clear" w:color="auto" w:fill="auto"/>
            <w:noWrap/>
            <w:vAlign w:val="center"/>
            <w:hideMark/>
          </w:tcPr>
          <w:p w14:paraId="510DC80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18BEC1A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6918F89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7E05A48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3985A98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216,67</w:t>
            </w:r>
          </w:p>
        </w:tc>
        <w:tc>
          <w:tcPr>
            <w:tcW w:w="823" w:type="dxa"/>
            <w:shd w:val="clear" w:color="000000" w:fill="FFFFFF"/>
            <w:noWrap/>
            <w:vAlign w:val="center"/>
            <w:hideMark/>
          </w:tcPr>
          <w:p w14:paraId="57C6969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1543,66</w:t>
            </w:r>
          </w:p>
        </w:tc>
        <w:tc>
          <w:tcPr>
            <w:tcW w:w="838" w:type="dxa"/>
            <w:shd w:val="clear" w:color="auto" w:fill="auto"/>
            <w:noWrap/>
            <w:vAlign w:val="center"/>
            <w:hideMark/>
          </w:tcPr>
          <w:p w14:paraId="788CB95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2538,26</w:t>
            </w:r>
          </w:p>
        </w:tc>
        <w:tc>
          <w:tcPr>
            <w:tcW w:w="769" w:type="dxa"/>
            <w:shd w:val="clear" w:color="auto" w:fill="auto"/>
            <w:noWrap/>
            <w:vAlign w:val="center"/>
            <w:hideMark/>
          </w:tcPr>
          <w:p w14:paraId="49AEE9D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1118,30</w:t>
            </w:r>
          </w:p>
        </w:tc>
        <w:tc>
          <w:tcPr>
            <w:tcW w:w="779" w:type="dxa"/>
            <w:shd w:val="clear" w:color="000000" w:fill="FFFFFF"/>
            <w:noWrap/>
            <w:vAlign w:val="center"/>
            <w:hideMark/>
          </w:tcPr>
          <w:p w14:paraId="564DAF9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7245,02</w:t>
            </w:r>
          </w:p>
        </w:tc>
        <w:tc>
          <w:tcPr>
            <w:tcW w:w="769" w:type="dxa"/>
            <w:shd w:val="clear" w:color="auto" w:fill="auto"/>
            <w:noWrap/>
            <w:vAlign w:val="center"/>
            <w:hideMark/>
          </w:tcPr>
          <w:p w14:paraId="7D56804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7A83519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1ADE2A8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1028" w:type="dxa"/>
            <w:shd w:val="clear" w:color="auto" w:fill="auto"/>
            <w:noWrap/>
            <w:vAlign w:val="center"/>
            <w:hideMark/>
          </w:tcPr>
          <w:p w14:paraId="5812760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12661,91</w:t>
            </w:r>
          </w:p>
        </w:tc>
      </w:tr>
      <w:tr w:rsidR="007046BF" w:rsidRPr="007046BF" w14:paraId="7657E5D5" w14:textId="77777777" w:rsidTr="00310C48">
        <w:trPr>
          <w:trHeight w:val="295"/>
        </w:trPr>
        <w:tc>
          <w:tcPr>
            <w:tcW w:w="1114" w:type="dxa"/>
            <w:vMerge/>
            <w:vAlign w:val="center"/>
            <w:hideMark/>
          </w:tcPr>
          <w:p w14:paraId="7569B0D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72B1D25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2AE024B6"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районный бюджет</w:t>
            </w:r>
          </w:p>
        </w:tc>
        <w:tc>
          <w:tcPr>
            <w:tcW w:w="779" w:type="dxa"/>
            <w:shd w:val="clear" w:color="auto" w:fill="auto"/>
            <w:noWrap/>
            <w:vAlign w:val="center"/>
            <w:hideMark/>
          </w:tcPr>
          <w:p w14:paraId="73ED156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5373,62</w:t>
            </w:r>
          </w:p>
        </w:tc>
        <w:tc>
          <w:tcPr>
            <w:tcW w:w="779" w:type="dxa"/>
            <w:shd w:val="clear" w:color="auto" w:fill="auto"/>
            <w:noWrap/>
            <w:vAlign w:val="center"/>
            <w:hideMark/>
          </w:tcPr>
          <w:p w14:paraId="695A447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6284,23</w:t>
            </w:r>
          </w:p>
        </w:tc>
        <w:tc>
          <w:tcPr>
            <w:tcW w:w="794" w:type="dxa"/>
            <w:shd w:val="clear" w:color="auto" w:fill="auto"/>
            <w:noWrap/>
            <w:vAlign w:val="center"/>
            <w:hideMark/>
          </w:tcPr>
          <w:p w14:paraId="470075F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7504,47</w:t>
            </w:r>
          </w:p>
        </w:tc>
        <w:tc>
          <w:tcPr>
            <w:tcW w:w="769" w:type="dxa"/>
            <w:shd w:val="clear" w:color="auto" w:fill="auto"/>
            <w:noWrap/>
            <w:vAlign w:val="center"/>
            <w:hideMark/>
          </w:tcPr>
          <w:p w14:paraId="77BB946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8112,33</w:t>
            </w:r>
          </w:p>
        </w:tc>
        <w:tc>
          <w:tcPr>
            <w:tcW w:w="794" w:type="dxa"/>
            <w:shd w:val="clear" w:color="000000" w:fill="FFFFFF"/>
            <w:noWrap/>
            <w:vAlign w:val="center"/>
            <w:hideMark/>
          </w:tcPr>
          <w:p w14:paraId="7238E1F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8153,31</w:t>
            </w:r>
          </w:p>
        </w:tc>
        <w:tc>
          <w:tcPr>
            <w:tcW w:w="823" w:type="dxa"/>
            <w:shd w:val="clear" w:color="000000" w:fill="FFFFFF"/>
            <w:noWrap/>
            <w:vAlign w:val="center"/>
            <w:hideMark/>
          </w:tcPr>
          <w:p w14:paraId="0B40F97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23591,39</w:t>
            </w:r>
          </w:p>
        </w:tc>
        <w:tc>
          <w:tcPr>
            <w:tcW w:w="838" w:type="dxa"/>
            <w:shd w:val="clear" w:color="auto" w:fill="auto"/>
            <w:noWrap/>
            <w:vAlign w:val="center"/>
            <w:hideMark/>
          </w:tcPr>
          <w:p w14:paraId="56AF7AD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43427,53</w:t>
            </w:r>
          </w:p>
        </w:tc>
        <w:tc>
          <w:tcPr>
            <w:tcW w:w="769" w:type="dxa"/>
            <w:shd w:val="clear" w:color="auto" w:fill="auto"/>
            <w:noWrap/>
            <w:vAlign w:val="center"/>
            <w:hideMark/>
          </w:tcPr>
          <w:p w14:paraId="2508427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47315,40</w:t>
            </w:r>
          </w:p>
        </w:tc>
        <w:tc>
          <w:tcPr>
            <w:tcW w:w="779" w:type="dxa"/>
            <w:shd w:val="clear" w:color="000000" w:fill="FFFFFF"/>
            <w:noWrap/>
            <w:vAlign w:val="center"/>
            <w:hideMark/>
          </w:tcPr>
          <w:p w14:paraId="48EA266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49053,44</w:t>
            </w:r>
          </w:p>
        </w:tc>
        <w:tc>
          <w:tcPr>
            <w:tcW w:w="769" w:type="dxa"/>
            <w:shd w:val="clear" w:color="auto" w:fill="auto"/>
            <w:noWrap/>
            <w:vAlign w:val="center"/>
            <w:hideMark/>
          </w:tcPr>
          <w:p w14:paraId="59CFCAC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48852,45</w:t>
            </w:r>
          </w:p>
        </w:tc>
        <w:tc>
          <w:tcPr>
            <w:tcW w:w="779" w:type="dxa"/>
            <w:shd w:val="clear" w:color="auto" w:fill="auto"/>
            <w:noWrap/>
            <w:vAlign w:val="center"/>
            <w:hideMark/>
          </w:tcPr>
          <w:p w14:paraId="13A234B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57879,55</w:t>
            </w:r>
          </w:p>
        </w:tc>
        <w:tc>
          <w:tcPr>
            <w:tcW w:w="779" w:type="dxa"/>
            <w:shd w:val="clear" w:color="auto" w:fill="auto"/>
            <w:noWrap/>
            <w:vAlign w:val="center"/>
            <w:hideMark/>
          </w:tcPr>
          <w:p w14:paraId="50CC375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57879,55</w:t>
            </w:r>
          </w:p>
        </w:tc>
        <w:tc>
          <w:tcPr>
            <w:tcW w:w="1028" w:type="dxa"/>
            <w:shd w:val="clear" w:color="auto" w:fill="auto"/>
            <w:noWrap/>
            <w:vAlign w:val="center"/>
            <w:hideMark/>
          </w:tcPr>
          <w:p w14:paraId="457360D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363427,27</w:t>
            </w:r>
          </w:p>
        </w:tc>
      </w:tr>
      <w:tr w:rsidR="007046BF" w:rsidRPr="007046BF" w14:paraId="58541134" w14:textId="77777777" w:rsidTr="00310C48">
        <w:trPr>
          <w:trHeight w:val="295"/>
        </w:trPr>
        <w:tc>
          <w:tcPr>
            <w:tcW w:w="1114" w:type="dxa"/>
            <w:vMerge/>
            <w:vAlign w:val="center"/>
            <w:hideMark/>
          </w:tcPr>
          <w:p w14:paraId="25191DA2"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4F92901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44ADA93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внебюджетные источники                 </w:t>
            </w:r>
          </w:p>
        </w:tc>
        <w:tc>
          <w:tcPr>
            <w:tcW w:w="779" w:type="dxa"/>
            <w:shd w:val="clear" w:color="auto" w:fill="auto"/>
            <w:noWrap/>
            <w:vAlign w:val="center"/>
            <w:hideMark/>
          </w:tcPr>
          <w:p w14:paraId="5540FF3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98CAEB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6517570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B71A7D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6241B5B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0DE4B43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19E2D5E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E341D8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205CFF5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ABC4A6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4801CA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1D8F3F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4B13F96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70F91A5A" w14:textId="77777777" w:rsidTr="000C269E">
        <w:trPr>
          <w:trHeight w:val="471"/>
        </w:trPr>
        <w:tc>
          <w:tcPr>
            <w:tcW w:w="1114" w:type="dxa"/>
            <w:vMerge/>
            <w:vAlign w:val="center"/>
            <w:hideMark/>
          </w:tcPr>
          <w:p w14:paraId="2C24CC7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1AC58DA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27D8535A"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бюджеты муниципальных образований района</w:t>
            </w:r>
          </w:p>
        </w:tc>
        <w:tc>
          <w:tcPr>
            <w:tcW w:w="779" w:type="dxa"/>
            <w:shd w:val="clear" w:color="auto" w:fill="auto"/>
            <w:noWrap/>
            <w:vAlign w:val="center"/>
            <w:hideMark/>
          </w:tcPr>
          <w:p w14:paraId="31027E0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7AAE18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019B27A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384DE8B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1FE4CE2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27C4A8A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3E86A7E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EE4C46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394E873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14A5475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3AF3EC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507640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579457C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354FDFA9" w14:textId="77777777" w:rsidTr="00310C48">
        <w:trPr>
          <w:trHeight w:val="295"/>
        </w:trPr>
        <w:tc>
          <w:tcPr>
            <w:tcW w:w="1114" w:type="dxa"/>
            <w:vMerge w:val="restart"/>
            <w:shd w:val="clear" w:color="auto" w:fill="auto"/>
            <w:hideMark/>
          </w:tcPr>
          <w:p w14:paraId="1F74E87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Отдельное мероприятие 2</w:t>
            </w:r>
          </w:p>
        </w:tc>
        <w:tc>
          <w:tcPr>
            <w:tcW w:w="1700" w:type="dxa"/>
            <w:vMerge w:val="restart"/>
            <w:shd w:val="clear" w:color="auto" w:fill="auto"/>
            <w:hideMark/>
          </w:tcPr>
          <w:p w14:paraId="63068A6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Проведение оценки эффективности деятельности администрации в период с 2018 по 2020 годы и разработке предложений по внедрению эффективных управленческих решений</w:t>
            </w:r>
          </w:p>
        </w:tc>
        <w:tc>
          <w:tcPr>
            <w:tcW w:w="1586" w:type="dxa"/>
            <w:shd w:val="clear" w:color="auto" w:fill="auto"/>
            <w:hideMark/>
          </w:tcPr>
          <w:p w14:paraId="0CF93ABD"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Всего                    </w:t>
            </w:r>
          </w:p>
        </w:tc>
        <w:tc>
          <w:tcPr>
            <w:tcW w:w="779" w:type="dxa"/>
            <w:shd w:val="clear" w:color="auto" w:fill="auto"/>
            <w:noWrap/>
            <w:vAlign w:val="center"/>
            <w:hideMark/>
          </w:tcPr>
          <w:p w14:paraId="504F0E8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03EDD8F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56A8655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1544F25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1111690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23" w:type="dxa"/>
            <w:shd w:val="clear" w:color="000000" w:fill="FFFFFF"/>
            <w:noWrap/>
            <w:vAlign w:val="center"/>
            <w:hideMark/>
          </w:tcPr>
          <w:p w14:paraId="63F78D6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38" w:type="dxa"/>
            <w:shd w:val="clear" w:color="auto" w:fill="auto"/>
            <w:noWrap/>
            <w:vAlign w:val="center"/>
            <w:hideMark/>
          </w:tcPr>
          <w:p w14:paraId="2AF7BFE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7D897F1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300,00</w:t>
            </w:r>
          </w:p>
        </w:tc>
        <w:tc>
          <w:tcPr>
            <w:tcW w:w="779" w:type="dxa"/>
            <w:shd w:val="clear" w:color="000000" w:fill="FFFFFF"/>
            <w:noWrap/>
            <w:vAlign w:val="center"/>
            <w:hideMark/>
          </w:tcPr>
          <w:p w14:paraId="1EDE945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5BECA8F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211BC94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42057AB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1028" w:type="dxa"/>
            <w:shd w:val="clear" w:color="auto" w:fill="auto"/>
            <w:noWrap/>
            <w:vAlign w:val="center"/>
            <w:hideMark/>
          </w:tcPr>
          <w:p w14:paraId="6740A03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300,00</w:t>
            </w:r>
          </w:p>
        </w:tc>
      </w:tr>
      <w:tr w:rsidR="007046BF" w:rsidRPr="007046BF" w14:paraId="051F204F" w14:textId="77777777" w:rsidTr="00310C48">
        <w:trPr>
          <w:trHeight w:val="295"/>
        </w:trPr>
        <w:tc>
          <w:tcPr>
            <w:tcW w:w="1114" w:type="dxa"/>
            <w:vMerge/>
            <w:vAlign w:val="center"/>
            <w:hideMark/>
          </w:tcPr>
          <w:p w14:paraId="5444234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5509F5D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7A2928E5"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в том числе:</w:t>
            </w:r>
          </w:p>
        </w:tc>
        <w:tc>
          <w:tcPr>
            <w:tcW w:w="779" w:type="dxa"/>
            <w:shd w:val="clear" w:color="auto" w:fill="auto"/>
            <w:noWrap/>
            <w:vAlign w:val="center"/>
            <w:hideMark/>
          </w:tcPr>
          <w:p w14:paraId="1812D9B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63648E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0B98559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E190D4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521F1AD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0E55468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787E96A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B65A18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74F2F92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284C6A9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6A0EEA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6F05C6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3E16A0A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44D65580" w14:textId="77777777" w:rsidTr="00310C48">
        <w:trPr>
          <w:trHeight w:val="295"/>
        </w:trPr>
        <w:tc>
          <w:tcPr>
            <w:tcW w:w="1114" w:type="dxa"/>
            <w:vMerge/>
            <w:vAlign w:val="center"/>
            <w:hideMark/>
          </w:tcPr>
          <w:p w14:paraId="16273C2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7A3BB2FA"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5F4E28F7"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федеральный бюджет </w:t>
            </w:r>
          </w:p>
        </w:tc>
        <w:tc>
          <w:tcPr>
            <w:tcW w:w="779" w:type="dxa"/>
            <w:shd w:val="clear" w:color="auto" w:fill="auto"/>
            <w:noWrap/>
            <w:vAlign w:val="center"/>
            <w:hideMark/>
          </w:tcPr>
          <w:p w14:paraId="5486673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332A0D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0852301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40C2BE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71FD7B0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2464F51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501C16E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0A76CB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120194C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1B62F6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5462FD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0A6B46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6664D1E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1F1095E9" w14:textId="77777777" w:rsidTr="00310C48">
        <w:trPr>
          <w:trHeight w:val="295"/>
        </w:trPr>
        <w:tc>
          <w:tcPr>
            <w:tcW w:w="1114" w:type="dxa"/>
            <w:vMerge/>
            <w:vAlign w:val="center"/>
            <w:hideMark/>
          </w:tcPr>
          <w:p w14:paraId="6D9AF89F"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6D40E5E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6DC05F06"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краевой бюджет           </w:t>
            </w:r>
          </w:p>
        </w:tc>
        <w:tc>
          <w:tcPr>
            <w:tcW w:w="779" w:type="dxa"/>
            <w:shd w:val="clear" w:color="auto" w:fill="auto"/>
            <w:noWrap/>
            <w:vAlign w:val="center"/>
            <w:hideMark/>
          </w:tcPr>
          <w:p w14:paraId="080A6B7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12CA22B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6FA319A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F1B0A1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2B5EA45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68D2855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6F52A3E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50680AA6"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426D61D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794F3F4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03BA69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3B73BFC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62923BE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30E48F06" w14:textId="77777777" w:rsidTr="00310C48">
        <w:trPr>
          <w:trHeight w:val="295"/>
        </w:trPr>
        <w:tc>
          <w:tcPr>
            <w:tcW w:w="1114" w:type="dxa"/>
            <w:vMerge/>
            <w:vAlign w:val="center"/>
            <w:hideMark/>
          </w:tcPr>
          <w:p w14:paraId="5A53DDB1"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5E6CA52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0909429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районный бюджет</w:t>
            </w:r>
          </w:p>
        </w:tc>
        <w:tc>
          <w:tcPr>
            <w:tcW w:w="779" w:type="dxa"/>
            <w:shd w:val="clear" w:color="auto" w:fill="auto"/>
            <w:noWrap/>
            <w:vAlign w:val="center"/>
            <w:hideMark/>
          </w:tcPr>
          <w:p w14:paraId="434D01E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7C500E8E"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264B4A8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3177217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424AC451"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495A303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23F8913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11E6A4C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584CEF17"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1A7D1C0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4CA9D84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ADA95B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1EAEBF1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r w:rsidR="007046BF" w:rsidRPr="007046BF" w14:paraId="58360160" w14:textId="77777777" w:rsidTr="00310C48">
        <w:trPr>
          <w:trHeight w:val="295"/>
        </w:trPr>
        <w:tc>
          <w:tcPr>
            <w:tcW w:w="1114" w:type="dxa"/>
            <w:vMerge/>
            <w:vAlign w:val="center"/>
            <w:hideMark/>
          </w:tcPr>
          <w:p w14:paraId="4B4F9439"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46F62DA4"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6D41CBBC"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xml:space="preserve">внебюджетные источники                 </w:t>
            </w:r>
          </w:p>
        </w:tc>
        <w:tc>
          <w:tcPr>
            <w:tcW w:w="779" w:type="dxa"/>
            <w:shd w:val="clear" w:color="auto" w:fill="auto"/>
            <w:noWrap/>
            <w:vAlign w:val="center"/>
            <w:hideMark/>
          </w:tcPr>
          <w:p w14:paraId="1031DF5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6452B43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auto" w:fill="auto"/>
            <w:noWrap/>
            <w:vAlign w:val="center"/>
            <w:hideMark/>
          </w:tcPr>
          <w:p w14:paraId="53D7D1F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199E7E2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94" w:type="dxa"/>
            <w:shd w:val="clear" w:color="000000" w:fill="FFFFFF"/>
            <w:noWrap/>
            <w:vAlign w:val="center"/>
            <w:hideMark/>
          </w:tcPr>
          <w:p w14:paraId="705A189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23" w:type="dxa"/>
            <w:shd w:val="clear" w:color="000000" w:fill="FFFFFF"/>
            <w:noWrap/>
            <w:vAlign w:val="center"/>
            <w:hideMark/>
          </w:tcPr>
          <w:p w14:paraId="4B6F7B0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838" w:type="dxa"/>
            <w:shd w:val="clear" w:color="auto" w:fill="auto"/>
            <w:noWrap/>
            <w:vAlign w:val="center"/>
            <w:hideMark/>
          </w:tcPr>
          <w:p w14:paraId="0ECFB1B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50E1316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300,00</w:t>
            </w:r>
          </w:p>
        </w:tc>
        <w:tc>
          <w:tcPr>
            <w:tcW w:w="779" w:type="dxa"/>
            <w:shd w:val="clear" w:color="000000" w:fill="FFFFFF"/>
            <w:noWrap/>
            <w:vAlign w:val="center"/>
            <w:hideMark/>
          </w:tcPr>
          <w:p w14:paraId="6A308B7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69" w:type="dxa"/>
            <w:shd w:val="clear" w:color="auto" w:fill="auto"/>
            <w:noWrap/>
            <w:vAlign w:val="center"/>
            <w:hideMark/>
          </w:tcPr>
          <w:p w14:paraId="6364232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13A5B330"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779" w:type="dxa"/>
            <w:shd w:val="clear" w:color="auto" w:fill="auto"/>
            <w:noWrap/>
            <w:vAlign w:val="center"/>
            <w:hideMark/>
          </w:tcPr>
          <w:p w14:paraId="56D8035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c>
          <w:tcPr>
            <w:tcW w:w="1028" w:type="dxa"/>
            <w:shd w:val="clear" w:color="auto" w:fill="auto"/>
            <w:noWrap/>
            <w:vAlign w:val="center"/>
            <w:hideMark/>
          </w:tcPr>
          <w:p w14:paraId="3805F93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300,00</w:t>
            </w:r>
          </w:p>
        </w:tc>
      </w:tr>
      <w:tr w:rsidR="007046BF" w:rsidRPr="007046BF" w14:paraId="443E4AA6" w14:textId="77777777" w:rsidTr="00310C48">
        <w:trPr>
          <w:trHeight w:val="472"/>
        </w:trPr>
        <w:tc>
          <w:tcPr>
            <w:tcW w:w="1114" w:type="dxa"/>
            <w:vMerge/>
            <w:vAlign w:val="center"/>
            <w:hideMark/>
          </w:tcPr>
          <w:p w14:paraId="2ADFB6A3"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700" w:type="dxa"/>
            <w:vMerge/>
            <w:vAlign w:val="center"/>
            <w:hideMark/>
          </w:tcPr>
          <w:p w14:paraId="636E613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p>
        </w:tc>
        <w:tc>
          <w:tcPr>
            <w:tcW w:w="1586" w:type="dxa"/>
            <w:shd w:val="clear" w:color="auto" w:fill="auto"/>
            <w:hideMark/>
          </w:tcPr>
          <w:p w14:paraId="1C95025B" w14:textId="77777777" w:rsidR="007046BF" w:rsidRPr="007046BF" w:rsidRDefault="007046BF" w:rsidP="007046BF">
            <w:pPr>
              <w:spacing w:after="0" w:line="240" w:lineRule="auto"/>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бюджеты муниципальных образований района</w:t>
            </w:r>
          </w:p>
        </w:tc>
        <w:tc>
          <w:tcPr>
            <w:tcW w:w="779" w:type="dxa"/>
            <w:shd w:val="clear" w:color="auto" w:fill="auto"/>
            <w:noWrap/>
            <w:vAlign w:val="center"/>
            <w:hideMark/>
          </w:tcPr>
          <w:p w14:paraId="1B882272"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09E2A88"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auto" w:fill="auto"/>
            <w:noWrap/>
            <w:vAlign w:val="center"/>
            <w:hideMark/>
          </w:tcPr>
          <w:p w14:paraId="5ED2894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4DEA76BD"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94" w:type="dxa"/>
            <w:shd w:val="clear" w:color="000000" w:fill="FFFFFF"/>
            <w:noWrap/>
            <w:vAlign w:val="center"/>
            <w:hideMark/>
          </w:tcPr>
          <w:p w14:paraId="36D9FEBC"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23" w:type="dxa"/>
            <w:shd w:val="clear" w:color="000000" w:fill="FFFFFF"/>
            <w:noWrap/>
            <w:vAlign w:val="center"/>
            <w:hideMark/>
          </w:tcPr>
          <w:p w14:paraId="640E5679"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838" w:type="dxa"/>
            <w:shd w:val="clear" w:color="auto" w:fill="auto"/>
            <w:noWrap/>
            <w:vAlign w:val="center"/>
            <w:hideMark/>
          </w:tcPr>
          <w:p w14:paraId="15185A8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62564044"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000000" w:fill="FFFFFF"/>
            <w:noWrap/>
            <w:vAlign w:val="center"/>
            <w:hideMark/>
          </w:tcPr>
          <w:p w14:paraId="21EC4C45"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69" w:type="dxa"/>
            <w:shd w:val="clear" w:color="auto" w:fill="auto"/>
            <w:noWrap/>
            <w:vAlign w:val="center"/>
            <w:hideMark/>
          </w:tcPr>
          <w:p w14:paraId="0136A533"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286C367F"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779" w:type="dxa"/>
            <w:shd w:val="clear" w:color="auto" w:fill="auto"/>
            <w:noWrap/>
            <w:vAlign w:val="center"/>
            <w:hideMark/>
          </w:tcPr>
          <w:p w14:paraId="5A737CFA"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 </w:t>
            </w:r>
          </w:p>
        </w:tc>
        <w:tc>
          <w:tcPr>
            <w:tcW w:w="1028" w:type="dxa"/>
            <w:shd w:val="clear" w:color="auto" w:fill="auto"/>
            <w:noWrap/>
            <w:vAlign w:val="center"/>
            <w:hideMark/>
          </w:tcPr>
          <w:p w14:paraId="1B8E7C2B" w14:textId="77777777" w:rsidR="007046BF" w:rsidRPr="007046BF" w:rsidRDefault="007046BF" w:rsidP="007046BF">
            <w:pPr>
              <w:spacing w:after="0" w:line="240" w:lineRule="auto"/>
              <w:jc w:val="center"/>
              <w:rPr>
                <w:rFonts w:ascii="Times New Roman" w:eastAsia="Times New Roman" w:hAnsi="Times New Roman"/>
                <w:color w:val="000000"/>
                <w:sz w:val="13"/>
                <w:szCs w:val="13"/>
                <w:lang w:eastAsia="ru-RU"/>
              </w:rPr>
            </w:pPr>
            <w:r w:rsidRPr="007046BF">
              <w:rPr>
                <w:rFonts w:ascii="Times New Roman" w:eastAsia="Times New Roman" w:hAnsi="Times New Roman"/>
                <w:color w:val="000000"/>
                <w:sz w:val="13"/>
                <w:szCs w:val="13"/>
                <w:lang w:eastAsia="ru-RU"/>
              </w:rPr>
              <w:t>0,00</w:t>
            </w:r>
          </w:p>
        </w:tc>
      </w:tr>
    </w:tbl>
    <w:p w14:paraId="40A8033D" w14:textId="77777777" w:rsidR="00F503F3" w:rsidRDefault="00F503F3" w:rsidP="00872230">
      <w:pPr>
        <w:spacing w:after="0" w:line="240" w:lineRule="auto"/>
        <w:jc w:val="center"/>
        <w:rPr>
          <w:rFonts w:ascii="Times New Roman" w:hAnsi="Times New Roman"/>
          <w:sz w:val="24"/>
          <w:szCs w:val="24"/>
        </w:rPr>
      </w:pPr>
    </w:p>
    <w:p w14:paraId="5CFC21E0" w14:textId="0B99D0BD" w:rsidR="00872230" w:rsidRDefault="00872230" w:rsidP="00872230">
      <w:pPr>
        <w:spacing w:after="0" w:line="240" w:lineRule="auto"/>
        <w:jc w:val="center"/>
        <w:rPr>
          <w:rFonts w:ascii="Times New Roman" w:hAnsi="Times New Roman"/>
          <w:sz w:val="16"/>
          <w:szCs w:val="16"/>
        </w:rPr>
      </w:pPr>
    </w:p>
    <w:p w14:paraId="28110D4F" w14:textId="77777777" w:rsidR="00872230" w:rsidRDefault="00872230" w:rsidP="00872230">
      <w:pPr>
        <w:spacing w:after="0" w:line="240" w:lineRule="auto"/>
        <w:jc w:val="center"/>
        <w:rPr>
          <w:rFonts w:ascii="Times New Roman" w:hAnsi="Times New Roman"/>
          <w:sz w:val="24"/>
          <w:szCs w:val="24"/>
          <w:highlight w:val="yellow"/>
        </w:rPr>
      </w:pPr>
    </w:p>
    <w:p w14:paraId="31385BE7" w14:textId="77777777" w:rsidR="00872230" w:rsidRDefault="00872230" w:rsidP="00872230">
      <w:pPr>
        <w:spacing w:after="0" w:line="240" w:lineRule="auto"/>
        <w:jc w:val="center"/>
        <w:rPr>
          <w:rFonts w:ascii="Times New Roman" w:hAnsi="Times New Roman"/>
          <w:sz w:val="24"/>
          <w:szCs w:val="24"/>
          <w:highlight w:val="yellow"/>
        </w:rPr>
      </w:pPr>
    </w:p>
    <w:p w14:paraId="5A2A7C5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AF10420"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7B381664"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1BFE135"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92F70DE"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C09BA7C"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C43E59D"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3CC853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81F45E8"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2C98E3A"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96222B6"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64DA5936"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79D5631"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A006D04"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D631CC6"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E53CE7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02492B5"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061CFDAD"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13C9A1C"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CF0E9DB"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1484D8D"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DD3EFA4"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069D431E"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A2495E3"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489703F3"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647F5CFD"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051F3C5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A5A94B3"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0074842"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26BCC6A"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0C8DE071"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9E8120A"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708CBF2"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4784D33D"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4DA89A36" w14:textId="77777777" w:rsidR="00872230" w:rsidRDefault="00872230" w:rsidP="00872230">
      <w:pPr>
        <w:spacing w:after="0" w:line="240" w:lineRule="auto"/>
        <w:rPr>
          <w:rFonts w:ascii="Times New Roman" w:hAnsi="Times New Roman"/>
          <w:sz w:val="28"/>
          <w:szCs w:val="28"/>
        </w:rPr>
        <w:sectPr w:rsidR="00872230" w:rsidSect="00122C96">
          <w:pgSz w:w="16838" w:h="11906" w:orient="landscape"/>
          <w:pgMar w:top="567" w:right="567" w:bottom="567" w:left="1134" w:header="720" w:footer="720" w:gutter="0"/>
          <w:cols w:space="720"/>
        </w:sectPr>
      </w:pPr>
    </w:p>
    <w:p w14:paraId="5830D54B" w14:textId="31A2E3FF" w:rsidR="00872230" w:rsidRDefault="00694D8F" w:rsidP="00694D8F">
      <w:pPr>
        <w:pStyle w:val="ConsPlusNormal"/>
        <w:widowControl/>
        <w:jc w:val="center"/>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2230">
        <w:rPr>
          <w:rFonts w:ascii="Times New Roman" w:hAnsi="Times New Roman" w:cs="Times New Roman"/>
          <w:sz w:val="24"/>
          <w:szCs w:val="24"/>
        </w:rPr>
        <w:t>Приложение № 5</w:t>
      </w:r>
    </w:p>
    <w:p w14:paraId="6473899E" w14:textId="77777777" w:rsidR="00872230" w:rsidRDefault="00872230" w:rsidP="00872230">
      <w:pPr>
        <w:autoSpaceDE w:val="0"/>
        <w:autoSpaceDN w:val="0"/>
        <w:adjustRightInd w:val="0"/>
        <w:spacing w:after="0" w:line="240" w:lineRule="auto"/>
        <w:ind w:left="4820"/>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 xml:space="preserve">» </w:t>
      </w:r>
    </w:p>
    <w:p w14:paraId="3F735767" w14:textId="77777777" w:rsidR="00872230" w:rsidRDefault="00872230" w:rsidP="00872230">
      <w:pPr>
        <w:pStyle w:val="ConsPlusCell"/>
        <w:jc w:val="center"/>
        <w:rPr>
          <w:rFonts w:ascii="Times New Roman" w:hAnsi="Times New Roman" w:cs="Times New Roman"/>
          <w:sz w:val="24"/>
          <w:szCs w:val="24"/>
        </w:rPr>
      </w:pPr>
    </w:p>
    <w:p w14:paraId="46ECDE90"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p>
    <w:p w14:paraId="0823137B" w14:textId="77777777" w:rsidR="00872230" w:rsidRDefault="00872230" w:rsidP="00872230">
      <w:pPr>
        <w:pStyle w:val="ConsPlusCell"/>
        <w:jc w:val="center"/>
        <w:rPr>
          <w:rFonts w:ascii="Times New Roman" w:hAnsi="Times New Roman" w:cs="Times New Roman"/>
          <w:sz w:val="24"/>
          <w:szCs w:val="24"/>
        </w:rPr>
      </w:pPr>
      <w:bookmarkStart w:id="5" w:name="_Hlk120805068"/>
      <w:r>
        <w:rPr>
          <w:rFonts w:ascii="Times New Roman" w:hAnsi="Times New Roman" w:cs="Times New Roman"/>
          <w:sz w:val="24"/>
          <w:szCs w:val="24"/>
        </w:rPr>
        <w:t xml:space="preserve">«Обеспечение реализации муниципальной программы и прочие мероприятия» </w:t>
      </w:r>
    </w:p>
    <w:bookmarkEnd w:id="5"/>
    <w:p w14:paraId="44AF0F01" w14:textId="77777777" w:rsidR="00872230" w:rsidRDefault="00872230" w:rsidP="00872230">
      <w:pPr>
        <w:pStyle w:val="ConsPlusNormal"/>
        <w:jc w:val="center"/>
        <w:rPr>
          <w:rFonts w:ascii="Times New Roman" w:hAnsi="Times New Roman" w:cs="Times New Roman"/>
          <w:sz w:val="24"/>
          <w:szCs w:val="24"/>
        </w:rPr>
      </w:pPr>
    </w:p>
    <w:p w14:paraId="0ADF717C"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1. Паспорт подпрограммы</w:t>
      </w:r>
    </w:p>
    <w:p w14:paraId="3911468A" w14:textId="77777777" w:rsidR="00872230" w:rsidRDefault="00872230" w:rsidP="00872230">
      <w:pPr>
        <w:pStyle w:val="ConsPlusNormal"/>
        <w:jc w:val="center"/>
        <w:rPr>
          <w:rFonts w:ascii="Times New Roman" w:hAnsi="Times New Roman" w:cs="Times New Roman"/>
          <w:sz w:val="24"/>
          <w:szCs w:val="24"/>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159"/>
      </w:tblGrid>
      <w:tr w:rsidR="00872230" w14:paraId="3027EEAA" w14:textId="77777777" w:rsidTr="00694D8F">
        <w:trPr>
          <w:trHeight w:val="600"/>
        </w:trPr>
        <w:tc>
          <w:tcPr>
            <w:tcW w:w="2400" w:type="dxa"/>
            <w:tcBorders>
              <w:top w:val="single" w:sz="4" w:space="0" w:color="auto"/>
              <w:left w:val="single" w:sz="4" w:space="0" w:color="auto"/>
              <w:bottom w:val="single" w:sz="4" w:space="0" w:color="auto"/>
              <w:right w:val="single" w:sz="4" w:space="0" w:color="auto"/>
            </w:tcBorders>
            <w:hideMark/>
          </w:tcPr>
          <w:p w14:paraId="66CBE137"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w:t>
            </w:r>
          </w:p>
        </w:tc>
        <w:tc>
          <w:tcPr>
            <w:tcW w:w="7159" w:type="dxa"/>
            <w:tcBorders>
              <w:top w:val="single" w:sz="4" w:space="0" w:color="auto"/>
              <w:left w:val="single" w:sz="4" w:space="0" w:color="auto"/>
              <w:bottom w:val="single" w:sz="4" w:space="0" w:color="auto"/>
              <w:right w:val="single" w:sz="4" w:space="0" w:color="auto"/>
            </w:tcBorders>
            <w:hideMark/>
          </w:tcPr>
          <w:p w14:paraId="368BE6F4"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«Обеспечение реализации муниципальной программы и прочие мероприятия» (далее – подпрограмма)</w:t>
            </w:r>
          </w:p>
        </w:tc>
      </w:tr>
      <w:tr w:rsidR="00872230" w14:paraId="62692370" w14:textId="77777777" w:rsidTr="00694D8F">
        <w:trPr>
          <w:trHeight w:val="600"/>
        </w:trPr>
        <w:tc>
          <w:tcPr>
            <w:tcW w:w="2400" w:type="dxa"/>
            <w:tcBorders>
              <w:top w:val="single" w:sz="4" w:space="0" w:color="auto"/>
              <w:left w:val="single" w:sz="4" w:space="0" w:color="auto"/>
              <w:bottom w:val="single" w:sz="4" w:space="0" w:color="auto"/>
              <w:right w:val="single" w:sz="4" w:space="0" w:color="auto"/>
            </w:tcBorders>
            <w:hideMark/>
          </w:tcPr>
          <w:p w14:paraId="06FBC94D"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159" w:type="dxa"/>
            <w:tcBorders>
              <w:top w:val="single" w:sz="4" w:space="0" w:color="auto"/>
              <w:left w:val="single" w:sz="4" w:space="0" w:color="auto"/>
              <w:bottom w:val="single" w:sz="4" w:space="0" w:color="auto"/>
              <w:right w:val="single" w:sz="4" w:space="0" w:color="auto"/>
            </w:tcBorders>
            <w:hideMark/>
          </w:tcPr>
          <w:p w14:paraId="046644C6"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«Управление муниципальными финансами Ачинского района» </w:t>
            </w:r>
          </w:p>
        </w:tc>
      </w:tr>
      <w:tr w:rsidR="00872230" w14:paraId="2A62E771" w14:textId="77777777" w:rsidTr="00694D8F">
        <w:trPr>
          <w:trHeight w:val="600"/>
        </w:trPr>
        <w:tc>
          <w:tcPr>
            <w:tcW w:w="2400" w:type="dxa"/>
            <w:tcBorders>
              <w:top w:val="single" w:sz="4" w:space="0" w:color="auto"/>
              <w:left w:val="single" w:sz="4" w:space="0" w:color="auto"/>
              <w:bottom w:val="single" w:sz="4" w:space="0" w:color="auto"/>
              <w:right w:val="single" w:sz="4" w:space="0" w:color="auto"/>
            </w:tcBorders>
            <w:hideMark/>
          </w:tcPr>
          <w:p w14:paraId="768172C6"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Исполнитель подпрограммы и мероприятий</w:t>
            </w:r>
          </w:p>
        </w:tc>
        <w:tc>
          <w:tcPr>
            <w:tcW w:w="7159" w:type="dxa"/>
            <w:tcBorders>
              <w:top w:val="single" w:sz="4" w:space="0" w:color="auto"/>
              <w:left w:val="single" w:sz="4" w:space="0" w:color="auto"/>
              <w:bottom w:val="single" w:sz="4" w:space="0" w:color="auto"/>
              <w:right w:val="single" w:sz="4" w:space="0" w:color="auto"/>
            </w:tcBorders>
            <w:hideMark/>
          </w:tcPr>
          <w:p w14:paraId="5F1D1621"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Ачинского района (далее - финансовое управление)</w:t>
            </w:r>
          </w:p>
          <w:p w14:paraId="79E6E818" w14:textId="1B12496C"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Администрация Ачинского района (далее </w:t>
            </w:r>
            <w:r w:rsidR="00B0301D">
              <w:rPr>
                <w:rFonts w:ascii="Times New Roman" w:hAnsi="Times New Roman" w:cs="Times New Roman"/>
                <w:sz w:val="24"/>
                <w:szCs w:val="24"/>
              </w:rPr>
              <w:t>- администрация</w:t>
            </w:r>
            <w:r>
              <w:rPr>
                <w:rFonts w:ascii="Times New Roman" w:hAnsi="Times New Roman" w:cs="Times New Roman"/>
                <w:sz w:val="24"/>
                <w:szCs w:val="24"/>
              </w:rPr>
              <w:t xml:space="preserve"> района)</w:t>
            </w:r>
          </w:p>
        </w:tc>
      </w:tr>
      <w:tr w:rsidR="00872230" w14:paraId="57D415A1" w14:textId="77777777" w:rsidTr="00694D8F">
        <w:trPr>
          <w:trHeight w:val="600"/>
        </w:trPr>
        <w:tc>
          <w:tcPr>
            <w:tcW w:w="2400" w:type="dxa"/>
            <w:tcBorders>
              <w:top w:val="single" w:sz="4" w:space="0" w:color="auto"/>
              <w:left w:val="single" w:sz="4" w:space="0" w:color="auto"/>
              <w:bottom w:val="single" w:sz="4" w:space="0" w:color="auto"/>
              <w:right w:val="single" w:sz="4" w:space="0" w:color="auto"/>
            </w:tcBorders>
            <w:hideMark/>
          </w:tcPr>
          <w:p w14:paraId="2F55A44E"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r>
          </w:p>
        </w:tc>
        <w:tc>
          <w:tcPr>
            <w:tcW w:w="7159" w:type="dxa"/>
            <w:tcBorders>
              <w:top w:val="single" w:sz="4" w:space="0" w:color="auto"/>
              <w:left w:val="single" w:sz="4" w:space="0" w:color="auto"/>
              <w:bottom w:val="single" w:sz="4" w:space="0" w:color="auto"/>
              <w:right w:val="single" w:sz="4" w:space="0" w:color="auto"/>
            </w:tcBorders>
            <w:hideMark/>
          </w:tcPr>
          <w:p w14:paraId="038D1E67"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tc>
      </w:tr>
      <w:tr w:rsidR="00872230" w14:paraId="16053526" w14:textId="77777777" w:rsidTr="00694D8F">
        <w:trPr>
          <w:trHeight w:val="416"/>
        </w:trPr>
        <w:tc>
          <w:tcPr>
            <w:tcW w:w="2400" w:type="dxa"/>
            <w:tcBorders>
              <w:top w:val="single" w:sz="4" w:space="0" w:color="auto"/>
              <w:left w:val="single" w:sz="4" w:space="0" w:color="auto"/>
              <w:bottom w:val="single" w:sz="4" w:space="0" w:color="auto"/>
              <w:right w:val="single" w:sz="4" w:space="0" w:color="auto"/>
            </w:tcBorders>
            <w:hideMark/>
          </w:tcPr>
          <w:p w14:paraId="7E4EB4E0"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Задачи </w:t>
            </w:r>
            <w:r>
              <w:rPr>
                <w:rFonts w:ascii="Times New Roman" w:hAnsi="Times New Roman" w:cs="Times New Roman"/>
                <w:sz w:val="24"/>
                <w:szCs w:val="24"/>
              </w:rPr>
              <w:br/>
            </w:r>
          </w:p>
        </w:tc>
        <w:tc>
          <w:tcPr>
            <w:tcW w:w="7159" w:type="dxa"/>
            <w:tcBorders>
              <w:top w:val="single" w:sz="4" w:space="0" w:color="auto"/>
              <w:left w:val="single" w:sz="4" w:space="0" w:color="auto"/>
              <w:bottom w:val="single" w:sz="4" w:space="0" w:color="auto"/>
              <w:right w:val="single" w:sz="4" w:space="0" w:color="auto"/>
            </w:tcBorders>
            <w:hideMark/>
          </w:tcPr>
          <w:p w14:paraId="2C7DEB17" w14:textId="008CFA5A" w:rsidR="00872230" w:rsidRPr="008411F7" w:rsidRDefault="00872230" w:rsidP="00694D8F">
            <w:pPr>
              <w:autoSpaceDE w:val="0"/>
              <w:autoSpaceDN w:val="0"/>
              <w:adjustRightInd w:val="0"/>
              <w:spacing w:after="0" w:line="240" w:lineRule="auto"/>
              <w:jc w:val="both"/>
              <w:rPr>
                <w:rFonts w:ascii="Times New Roman" w:hAnsi="Times New Roman"/>
                <w:sz w:val="24"/>
                <w:szCs w:val="24"/>
              </w:rPr>
            </w:pPr>
            <w:r w:rsidRPr="008411F7">
              <w:rPr>
                <w:rFonts w:ascii="Times New Roman" w:hAnsi="Times New Roman"/>
                <w:sz w:val="24"/>
                <w:szCs w:val="24"/>
              </w:rPr>
              <w:t>1. Повышение качества планирования и управления</w:t>
            </w:r>
            <w:r w:rsidR="00E519B2">
              <w:rPr>
                <w:rFonts w:ascii="Times New Roman" w:hAnsi="Times New Roman"/>
                <w:sz w:val="24"/>
                <w:szCs w:val="24"/>
              </w:rPr>
              <w:t xml:space="preserve"> </w:t>
            </w:r>
            <w:r w:rsidRPr="008411F7">
              <w:rPr>
                <w:rFonts w:ascii="Times New Roman" w:hAnsi="Times New Roman"/>
                <w:sz w:val="24"/>
                <w:szCs w:val="24"/>
              </w:rPr>
              <w:t>муниципальными финансами, развитие программно-целевых</w:t>
            </w:r>
            <w:r w:rsidR="00E519B2">
              <w:rPr>
                <w:rFonts w:ascii="Times New Roman" w:hAnsi="Times New Roman"/>
                <w:sz w:val="24"/>
                <w:szCs w:val="24"/>
              </w:rPr>
              <w:t xml:space="preserve"> </w:t>
            </w:r>
            <w:r w:rsidRPr="008411F7">
              <w:rPr>
                <w:rFonts w:ascii="Times New Roman" w:hAnsi="Times New Roman"/>
                <w:sz w:val="24"/>
                <w:szCs w:val="24"/>
              </w:rPr>
              <w:t>принципов формирования бюджета, а также содействие</w:t>
            </w:r>
            <w:r w:rsidR="00E519B2">
              <w:rPr>
                <w:rFonts w:ascii="Times New Roman" w:hAnsi="Times New Roman"/>
                <w:sz w:val="24"/>
                <w:szCs w:val="24"/>
              </w:rPr>
              <w:t xml:space="preserve"> </w:t>
            </w:r>
            <w:r w:rsidRPr="008411F7">
              <w:rPr>
                <w:rFonts w:ascii="Times New Roman" w:hAnsi="Times New Roman"/>
                <w:sz w:val="24"/>
                <w:szCs w:val="24"/>
              </w:rPr>
              <w:t>совершенствованию кадрового потенциала муниципальной финансовой системы Ачинского района;</w:t>
            </w:r>
          </w:p>
          <w:p w14:paraId="75B0929D" w14:textId="77777777" w:rsidR="00872230" w:rsidRPr="008411F7" w:rsidRDefault="00872230" w:rsidP="00694D8F">
            <w:pPr>
              <w:autoSpaceDE w:val="0"/>
              <w:autoSpaceDN w:val="0"/>
              <w:adjustRightInd w:val="0"/>
              <w:spacing w:after="0" w:line="240" w:lineRule="auto"/>
              <w:jc w:val="both"/>
              <w:rPr>
                <w:rFonts w:ascii="Times New Roman" w:hAnsi="Times New Roman"/>
                <w:sz w:val="24"/>
                <w:szCs w:val="24"/>
              </w:rPr>
            </w:pPr>
            <w:r w:rsidRPr="008411F7">
              <w:rPr>
                <w:rFonts w:ascii="Times New Roman" w:hAnsi="Times New Roman"/>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14:paraId="11F59942" w14:textId="32534287" w:rsidR="00872230" w:rsidRPr="008411F7" w:rsidRDefault="00872230" w:rsidP="00694D8F">
            <w:pPr>
              <w:autoSpaceDE w:val="0"/>
              <w:autoSpaceDN w:val="0"/>
              <w:adjustRightInd w:val="0"/>
              <w:spacing w:after="0" w:line="240" w:lineRule="auto"/>
              <w:jc w:val="both"/>
              <w:rPr>
                <w:rFonts w:ascii="Times New Roman" w:hAnsi="Times New Roman"/>
                <w:sz w:val="24"/>
                <w:szCs w:val="24"/>
              </w:rPr>
            </w:pPr>
            <w:r w:rsidRPr="008411F7">
              <w:rPr>
                <w:rFonts w:ascii="Times New Roman" w:hAnsi="Times New Roman"/>
                <w:sz w:val="24"/>
                <w:szCs w:val="24"/>
              </w:rPr>
              <w:t xml:space="preserve">3. Обеспечение доступа для граждан к информации о районном бюджете и бюджетном процессе в компактной и доступной форме </w:t>
            </w:r>
          </w:p>
        </w:tc>
      </w:tr>
      <w:tr w:rsidR="00872230" w14:paraId="549E9077" w14:textId="77777777" w:rsidTr="00694D8F">
        <w:trPr>
          <w:trHeight w:val="558"/>
        </w:trPr>
        <w:tc>
          <w:tcPr>
            <w:tcW w:w="2400" w:type="dxa"/>
            <w:tcBorders>
              <w:top w:val="single" w:sz="4" w:space="0" w:color="auto"/>
              <w:left w:val="single" w:sz="4" w:space="0" w:color="auto"/>
              <w:bottom w:val="single" w:sz="4" w:space="0" w:color="auto"/>
              <w:right w:val="single" w:sz="4" w:space="0" w:color="auto"/>
            </w:tcBorders>
            <w:hideMark/>
          </w:tcPr>
          <w:p w14:paraId="60D4A0CF"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Целевые </w:t>
            </w:r>
            <w:r>
              <w:rPr>
                <w:rFonts w:ascii="Times New Roman" w:hAnsi="Times New Roman" w:cs="Times New Roman"/>
                <w:sz w:val="24"/>
                <w:szCs w:val="24"/>
              </w:rPr>
              <w:br/>
              <w:t>индикаторы</w:t>
            </w:r>
          </w:p>
        </w:tc>
        <w:tc>
          <w:tcPr>
            <w:tcW w:w="7159" w:type="dxa"/>
            <w:tcBorders>
              <w:top w:val="single" w:sz="4" w:space="0" w:color="auto"/>
              <w:left w:val="single" w:sz="4" w:space="0" w:color="auto"/>
              <w:bottom w:val="single" w:sz="4" w:space="0" w:color="auto"/>
              <w:right w:val="single" w:sz="4" w:space="0" w:color="auto"/>
            </w:tcBorders>
            <w:hideMark/>
          </w:tcPr>
          <w:p w14:paraId="582A1345" w14:textId="4B2E0A8C" w:rsidR="00872230" w:rsidRPr="00DF5EF6" w:rsidRDefault="00872230" w:rsidP="00694D8F">
            <w:pPr>
              <w:autoSpaceDE w:val="0"/>
              <w:autoSpaceDN w:val="0"/>
              <w:adjustRightInd w:val="0"/>
              <w:spacing w:after="0" w:line="240" w:lineRule="auto"/>
              <w:jc w:val="both"/>
              <w:rPr>
                <w:rFonts w:ascii="Times New Roman" w:hAnsi="Times New Roman"/>
                <w:sz w:val="24"/>
                <w:szCs w:val="24"/>
              </w:rPr>
            </w:pPr>
            <w:r w:rsidRPr="00DF5EF6">
              <w:rPr>
                <w:rFonts w:ascii="Times New Roman" w:hAnsi="Times New Roman"/>
                <w:sz w:val="24"/>
                <w:szCs w:val="24"/>
              </w:rPr>
              <w:t xml:space="preserve">1. Доля расходов районного бюджета, формируемых в рамках муниципальных программ Ачинского района (не менее 80% в 2014 году, не менее 85% в 2015 году, не менее 90% </w:t>
            </w:r>
            <w:r w:rsidR="00DF5EF6" w:rsidRPr="00DF5EF6">
              <w:rPr>
                <w:rFonts w:ascii="Times New Roman" w:hAnsi="Times New Roman"/>
                <w:sz w:val="24"/>
                <w:szCs w:val="24"/>
              </w:rPr>
              <w:t>начиная с 2016 года до 2030 года);</w:t>
            </w:r>
          </w:p>
          <w:p w14:paraId="61321163" w14:textId="4EF6FF9D" w:rsidR="00872230" w:rsidRPr="00DF5EF6" w:rsidRDefault="00872230" w:rsidP="00694D8F">
            <w:pPr>
              <w:autoSpaceDE w:val="0"/>
              <w:autoSpaceDN w:val="0"/>
              <w:adjustRightInd w:val="0"/>
              <w:spacing w:after="0" w:line="240" w:lineRule="auto"/>
              <w:jc w:val="both"/>
              <w:rPr>
                <w:rFonts w:ascii="Times New Roman" w:hAnsi="Times New Roman"/>
                <w:sz w:val="24"/>
                <w:szCs w:val="24"/>
              </w:rPr>
            </w:pPr>
            <w:r w:rsidRPr="00DF5EF6">
              <w:rPr>
                <w:rFonts w:ascii="Times New Roman" w:hAnsi="Times New Roman"/>
                <w:sz w:val="24"/>
                <w:szCs w:val="24"/>
              </w:rPr>
              <w:t>2. Обеспечение исполнения расходных обязательств района (за</w:t>
            </w:r>
            <w:r w:rsidR="00E519B2">
              <w:rPr>
                <w:rFonts w:ascii="Times New Roman" w:hAnsi="Times New Roman"/>
                <w:sz w:val="24"/>
                <w:szCs w:val="24"/>
              </w:rPr>
              <w:t xml:space="preserve"> </w:t>
            </w:r>
            <w:r w:rsidRPr="00DF5EF6">
              <w:rPr>
                <w:rFonts w:ascii="Times New Roman" w:hAnsi="Times New Roman"/>
                <w:sz w:val="24"/>
                <w:szCs w:val="24"/>
              </w:rPr>
              <w:t>исключением безвозмездных поступлений) (не менее 9</w:t>
            </w:r>
            <w:r w:rsidR="00DF5EF6" w:rsidRPr="00DF5EF6">
              <w:rPr>
                <w:rFonts w:ascii="Times New Roman" w:hAnsi="Times New Roman"/>
                <w:sz w:val="24"/>
                <w:szCs w:val="24"/>
              </w:rPr>
              <w:t>0</w:t>
            </w:r>
            <w:r w:rsidRPr="00DF5EF6">
              <w:rPr>
                <w:rFonts w:ascii="Times New Roman" w:hAnsi="Times New Roman"/>
                <w:sz w:val="24"/>
                <w:szCs w:val="24"/>
              </w:rPr>
              <w:t>%</w:t>
            </w:r>
            <w:r w:rsidR="00E519B2">
              <w:rPr>
                <w:rFonts w:ascii="Times New Roman" w:hAnsi="Times New Roman"/>
                <w:sz w:val="24"/>
                <w:szCs w:val="24"/>
              </w:rPr>
              <w:t xml:space="preserve"> </w:t>
            </w:r>
            <w:r w:rsidRPr="00DF5EF6">
              <w:rPr>
                <w:rFonts w:ascii="Times New Roman" w:hAnsi="Times New Roman"/>
                <w:sz w:val="24"/>
                <w:szCs w:val="24"/>
              </w:rPr>
              <w:t>ежегодно);</w:t>
            </w:r>
          </w:p>
          <w:p w14:paraId="58D1DC34" w14:textId="77777777" w:rsidR="00872230" w:rsidRPr="00DF5EF6" w:rsidRDefault="00872230" w:rsidP="00694D8F">
            <w:pPr>
              <w:autoSpaceDE w:val="0"/>
              <w:autoSpaceDN w:val="0"/>
              <w:adjustRightInd w:val="0"/>
              <w:spacing w:after="0" w:line="240" w:lineRule="auto"/>
              <w:jc w:val="both"/>
              <w:rPr>
                <w:rFonts w:ascii="Times New Roman" w:hAnsi="Times New Roman"/>
                <w:sz w:val="24"/>
                <w:szCs w:val="24"/>
              </w:rPr>
            </w:pPr>
            <w:r w:rsidRPr="00DF5EF6">
              <w:rPr>
                <w:rFonts w:ascii="Times New Roman" w:hAnsi="Times New Roman"/>
                <w:sz w:val="24"/>
                <w:szCs w:val="24"/>
              </w:rPr>
              <w:t>3.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14:paraId="05F99D8C" w14:textId="0A5B35D9" w:rsidR="00872230" w:rsidRPr="00DF5EF6" w:rsidRDefault="00872230" w:rsidP="00694D8F">
            <w:pPr>
              <w:autoSpaceDE w:val="0"/>
              <w:autoSpaceDN w:val="0"/>
              <w:adjustRightInd w:val="0"/>
              <w:spacing w:after="0" w:line="240" w:lineRule="auto"/>
              <w:jc w:val="both"/>
              <w:rPr>
                <w:rFonts w:ascii="Times New Roman" w:hAnsi="Times New Roman"/>
                <w:sz w:val="24"/>
                <w:szCs w:val="24"/>
              </w:rPr>
            </w:pPr>
            <w:r w:rsidRPr="00DF5EF6">
              <w:rPr>
                <w:rFonts w:ascii="Times New Roman" w:hAnsi="Times New Roman"/>
                <w:sz w:val="24"/>
                <w:szCs w:val="24"/>
              </w:rPr>
              <w:t xml:space="preserve">4. Доля полученных положительных Согласований, соответствующих органов, осуществляющих проведение экспертизы проектов </w:t>
            </w:r>
            <w:r w:rsidR="00DF5EF6" w:rsidRPr="00DF5EF6">
              <w:rPr>
                <w:rFonts w:ascii="Times New Roman" w:hAnsi="Times New Roman"/>
                <w:sz w:val="24"/>
                <w:szCs w:val="24"/>
              </w:rPr>
              <w:t>нормативн</w:t>
            </w:r>
            <w:r w:rsidR="009C5DDD">
              <w:rPr>
                <w:rFonts w:ascii="Times New Roman" w:hAnsi="Times New Roman"/>
                <w:sz w:val="24"/>
                <w:szCs w:val="24"/>
              </w:rPr>
              <w:t xml:space="preserve">ых </w:t>
            </w:r>
            <w:r w:rsidR="00DF5EF6" w:rsidRPr="00DF5EF6">
              <w:rPr>
                <w:rFonts w:ascii="Times New Roman" w:hAnsi="Times New Roman"/>
                <w:sz w:val="24"/>
                <w:szCs w:val="24"/>
              </w:rPr>
              <w:t>правовых актов района</w:t>
            </w:r>
            <w:r w:rsidRPr="00DF5EF6">
              <w:rPr>
                <w:rFonts w:ascii="Times New Roman" w:hAnsi="Times New Roman"/>
                <w:sz w:val="24"/>
                <w:szCs w:val="24"/>
              </w:rPr>
              <w:t xml:space="preserve"> в области бюджетной и налоговой политики (100% ежегодно);</w:t>
            </w:r>
          </w:p>
          <w:p w14:paraId="541DB17D" w14:textId="00A6E22B" w:rsidR="00872230" w:rsidRPr="00DF5EF6" w:rsidRDefault="00872230" w:rsidP="00694D8F">
            <w:pPr>
              <w:autoSpaceDE w:val="0"/>
              <w:autoSpaceDN w:val="0"/>
              <w:adjustRightInd w:val="0"/>
              <w:spacing w:after="0" w:line="240" w:lineRule="auto"/>
              <w:jc w:val="both"/>
              <w:rPr>
                <w:rFonts w:ascii="Times New Roman" w:hAnsi="Times New Roman"/>
                <w:sz w:val="24"/>
                <w:szCs w:val="24"/>
              </w:rPr>
            </w:pPr>
            <w:r w:rsidRPr="00DF5EF6">
              <w:rPr>
                <w:rFonts w:ascii="Times New Roman" w:hAnsi="Times New Roman"/>
                <w:sz w:val="24"/>
                <w:szCs w:val="24"/>
              </w:rPr>
              <w:t xml:space="preserve">5. Доля рассмотренных на </w:t>
            </w:r>
            <w:r w:rsidR="00DF5EF6" w:rsidRPr="00DF5EF6">
              <w:rPr>
                <w:rFonts w:ascii="Times New Roman" w:hAnsi="Times New Roman"/>
                <w:sz w:val="24"/>
                <w:szCs w:val="24"/>
              </w:rPr>
              <w:t xml:space="preserve">бюджетной комиссии </w:t>
            </w:r>
            <w:r w:rsidRPr="00DF5EF6">
              <w:rPr>
                <w:rFonts w:ascii="Times New Roman" w:hAnsi="Times New Roman"/>
                <w:sz w:val="24"/>
                <w:szCs w:val="24"/>
              </w:rPr>
              <w:t xml:space="preserve">проектов нормативных правовых актов, касающихся принятия районного </w:t>
            </w:r>
            <w:r w:rsidRPr="00DF5EF6">
              <w:rPr>
                <w:rFonts w:ascii="Times New Roman" w:hAnsi="Times New Roman"/>
                <w:sz w:val="24"/>
                <w:szCs w:val="24"/>
              </w:rPr>
              <w:lastRenderedPageBreak/>
              <w:t>бюджета, внесения в него изменений, а также утверждения отчета об его исполнении, подготавливаемых финансовым управлением (100% ежегодно);</w:t>
            </w:r>
          </w:p>
          <w:p w14:paraId="122EFA01" w14:textId="1B8FDCC1" w:rsidR="00872230" w:rsidRPr="00DF5EF6" w:rsidRDefault="00872230" w:rsidP="00694D8F">
            <w:pPr>
              <w:autoSpaceDE w:val="0"/>
              <w:autoSpaceDN w:val="0"/>
              <w:adjustRightInd w:val="0"/>
              <w:spacing w:after="0" w:line="240" w:lineRule="auto"/>
              <w:jc w:val="both"/>
              <w:rPr>
                <w:rFonts w:ascii="Times New Roman" w:hAnsi="Times New Roman"/>
                <w:sz w:val="24"/>
                <w:szCs w:val="24"/>
              </w:rPr>
            </w:pPr>
            <w:r w:rsidRPr="00DF5EF6">
              <w:rPr>
                <w:rFonts w:ascii="Times New Roman" w:hAnsi="Times New Roman"/>
                <w:sz w:val="24"/>
                <w:szCs w:val="24"/>
              </w:rPr>
              <w:t xml:space="preserve">6. Разработка и размещение на официальном сайте </w:t>
            </w:r>
            <w:r w:rsidR="00DF5EF6" w:rsidRPr="00DF5EF6">
              <w:rPr>
                <w:rFonts w:ascii="Times New Roman" w:hAnsi="Times New Roman"/>
                <w:sz w:val="24"/>
                <w:szCs w:val="24"/>
              </w:rPr>
              <w:t xml:space="preserve">администрации </w:t>
            </w:r>
            <w:r w:rsidRPr="00DF5EF6">
              <w:rPr>
                <w:rFonts w:ascii="Times New Roman" w:hAnsi="Times New Roman"/>
                <w:sz w:val="24"/>
                <w:szCs w:val="24"/>
              </w:rPr>
              <w:t>Ачинского района информации «Бюджет для граждан» по районному бюджету Ачинского района (ежегодно</w:t>
            </w:r>
            <w:r w:rsidR="00446800" w:rsidRPr="00DF5EF6">
              <w:rPr>
                <w:rFonts w:ascii="Times New Roman" w:hAnsi="Times New Roman"/>
                <w:sz w:val="24"/>
                <w:szCs w:val="24"/>
              </w:rPr>
              <w:t xml:space="preserve"> </w:t>
            </w:r>
            <w:r w:rsidRPr="00DF5EF6">
              <w:rPr>
                <w:rFonts w:ascii="Times New Roman" w:hAnsi="Times New Roman"/>
                <w:sz w:val="24"/>
                <w:szCs w:val="24"/>
              </w:rPr>
              <w:t xml:space="preserve">1 раз); </w:t>
            </w:r>
          </w:p>
          <w:p w14:paraId="2F39B9ED" w14:textId="59977F8E" w:rsidR="00872230" w:rsidRPr="00DF5EF6" w:rsidRDefault="00872230">
            <w:pPr>
              <w:autoSpaceDE w:val="0"/>
              <w:autoSpaceDN w:val="0"/>
              <w:adjustRightInd w:val="0"/>
              <w:spacing w:after="0" w:line="240" w:lineRule="auto"/>
              <w:jc w:val="both"/>
              <w:rPr>
                <w:rFonts w:ascii="Times New Roman" w:hAnsi="Times New Roman"/>
                <w:b/>
                <w:sz w:val="24"/>
                <w:szCs w:val="24"/>
              </w:rPr>
            </w:pPr>
            <w:r w:rsidRPr="00DF5EF6">
              <w:rPr>
                <w:rFonts w:ascii="Times New Roman" w:hAnsi="Times New Roman"/>
                <w:sz w:val="24"/>
                <w:szCs w:val="24"/>
              </w:rPr>
              <w:t xml:space="preserve"> 7. Соотношение количества проведенных плановых контрольных мероприятий к количеству запланированных (100% ежегодно)</w:t>
            </w:r>
          </w:p>
        </w:tc>
      </w:tr>
      <w:tr w:rsidR="00872230" w14:paraId="7E2D1188" w14:textId="77777777" w:rsidTr="00694D8F">
        <w:trPr>
          <w:trHeight w:val="840"/>
        </w:trPr>
        <w:tc>
          <w:tcPr>
            <w:tcW w:w="2400" w:type="dxa"/>
            <w:tcBorders>
              <w:top w:val="single" w:sz="4" w:space="0" w:color="auto"/>
              <w:left w:val="single" w:sz="4" w:space="0" w:color="auto"/>
              <w:bottom w:val="single" w:sz="4" w:space="0" w:color="auto"/>
              <w:right w:val="single" w:sz="4" w:space="0" w:color="auto"/>
            </w:tcBorders>
            <w:hideMark/>
          </w:tcPr>
          <w:p w14:paraId="6218F720"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Сроки </w:t>
            </w:r>
            <w:r>
              <w:rPr>
                <w:rFonts w:ascii="Times New Roman" w:hAnsi="Times New Roman" w:cs="Times New Roman"/>
                <w:sz w:val="24"/>
                <w:szCs w:val="24"/>
              </w:rPr>
              <w:br/>
              <w:t>реализации подпрограммы</w:t>
            </w:r>
          </w:p>
        </w:tc>
        <w:tc>
          <w:tcPr>
            <w:tcW w:w="7159" w:type="dxa"/>
            <w:tcBorders>
              <w:top w:val="single" w:sz="4" w:space="0" w:color="auto"/>
              <w:left w:val="single" w:sz="4" w:space="0" w:color="auto"/>
              <w:bottom w:val="single" w:sz="4" w:space="0" w:color="auto"/>
              <w:right w:val="single" w:sz="4" w:space="0" w:color="auto"/>
            </w:tcBorders>
          </w:tcPr>
          <w:p w14:paraId="4F0B4399" w14:textId="49AA8D81" w:rsidR="00872230" w:rsidRDefault="00DF5EF6">
            <w:pPr>
              <w:pStyle w:val="ConsPlusCell"/>
              <w:rPr>
                <w:rFonts w:ascii="Times New Roman" w:hAnsi="Times New Roman" w:cs="Times New Roman"/>
                <w:sz w:val="24"/>
                <w:szCs w:val="24"/>
              </w:rPr>
            </w:pPr>
            <w:r>
              <w:rPr>
                <w:rFonts w:ascii="Times New Roman" w:hAnsi="Times New Roman" w:cs="Times New Roman"/>
                <w:sz w:val="24"/>
                <w:szCs w:val="24"/>
              </w:rPr>
              <w:t>2014-2030 годы</w:t>
            </w:r>
            <w:r w:rsidR="00A86F96">
              <w:rPr>
                <w:rFonts w:ascii="Times New Roman" w:hAnsi="Times New Roman" w:cs="Times New Roman"/>
                <w:sz w:val="24"/>
                <w:szCs w:val="24"/>
              </w:rPr>
              <w:t>, этапы не выделяются</w:t>
            </w:r>
          </w:p>
        </w:tc>
      </w:tr>
      <w:tr w:rsidR="00872230" w14:paraId="2ECA3D21" w14:textId="77777777" w:rsidTr="00694D8F">
        <w:trPr>
          <w:trHeight w:val="416"/>
        </w:trPr>
        <w:tc>
          <w:tcPr>
            <w:tcW w:w="2400" w:type="dxa"/>
            <w:tcBorders>
              <w:top w:val="single" w:sz="4" w:space="0" w:color="auto"/>
              <w:left w:val="single" w:sz="4" w:space="0" w:color="auto"/>
              <w:bottom w:val="single" w:sz="4" w:space="0" w:color="auto"/>
              <w:right w:val="single" w:sz="4" w:space="0" w:color="auto"/>
            </w:tcBorders>
            <w:hideMark/>
          </w:tcPr>
          <w:p w14:paraId="22067D27"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w:t>
            </w:r>
          </w:p>
        </w:tc>
        <w:tc>
          <w:tcPr>
            <w:tcW w:w="7159" w:type="dxa"/>
            <w:tcBorders>
              <w:top w:val="single" w:sz="4" w:space="0" w:color="auto"/>
              <w:left w:val="single" w:sz="4" w:space="0" w:color="auto"/>
              <w:bottom w:val="single" w:sz="4" w:space="0" w:color="auto"/>
              <w:right w:val="single" w:sz="4" w:space="0" w:color="auto"/>
            </w:tcBorders>
          </w:tcPr>
          <w:p w14:paraId="6DFC06A0" w14:textId="5E8A386B"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Источник финансирования – средства районного бюджета</w:t>
            </w:r>
            <w:r w:rsidR="00F00E93" w:rsidRPr="00E103B1">
              <w:rPr>
                <w:rFonts w:ascii="Times New Roman" w:hAnsi="Times New Roman" w:cs="Times New Roman"/>
                <w:sz w:val="24"/>
                <w:szCs w:val="24"/>
              </w:rPr>
              <w:t xml:space="preserve">, </w:t>
            </w:r>
            <w:r w:rsidRPr="00E103B1">
              <w:rPr>
                <w:rFonts w:ascii="Times New Roman" w:hAnsi="Times New Roman" w:cs="Times New Roman"/>
                <w:sz w:val="24"/>
                <w:szCs w:val="24"/>
              </w:rPr>
              <w:t>бюджетов поселений</w:t>
            </w:r>
            <w:r w:rsidR="00F00E93" w:rsidRPr="00E103B1">
              <w:rPr>
                <w:rFonts w:ascii="Times New Roman" w:hAnsi="Times New Roman" w:cs="Times New Roman"/>
                <w:sz w:val="24"/>
                <w:szCs w:val="24"/>
              </w:rPr>
              <w:t xml:space="preserve"> и внебюджетных источников.</w:t>
            </w:r>
          </w:p>
          <w:p w14:paraId="6D63A05E" w14:textId="4273FA46" w:rsidR="00F00E93"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Объем бюджетных ассигнований на реализацию подпрограммы составляет всего </w:t>
            </w:r>
            <w:r w:rsidR="00045E61" w:rsidRPr="00E103B1">
              <w:rPr>
                <w:rFonts w:ascii="Times New Roman" w:hAnsi="Times New Roman" w:cs="Times New Roman"/>
                <w:sz w:val="24"/>
                <w:szCs w:val="24"/>
              </w:rPr>
              <w:t>96 753,01</w:t>
            </w:r>
            <w:r w:rsidR="00F00E93" w:rsidRPr="00E103B1">
              <w:rPr>
                <w:rFonts w:ascii="Times New Roman" w:hAnsi="Times New Roman" w:cs="Times New Roman"/>
                <w:sz w:val="24"/>
                <w:szCs w:val="24"/>
              </w:rPr>
              <w:t xml:space="preserve"> </w:t>
            </w:r>
            <w:r w:rsidRPr="00E103B1">
              <w:rPr>
                <w:rFonts w:ascii="Times New Roman" w:hAnsi="Times New Roman" w:cs="Times New Roman"/>
                <w:sz w:val="24"/>
                <w:szCs w:val="24"/>
              </w:rPr>
              <w:t xml:space="preserve">тыс. рублей, в том числе: </w:t>
            </w:r>
          </w:p>
          <w:p w14:paraId="74B72DAC" w14:textId="6B0232EE" w:rsidR="00F00E93" w:rsidRPr="00E103B1" w:rsidRDefault="00F00E93">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 </w:t>
            </w:r>
            <w:r w:rsidR="00872230" w:rsidRPr="00E103B1">
              <w:rPr>
                <w:rFonts w:ascii="Times New Roman" w:hAnsi="Times New Roman" w:cs="Times New Roman"/>
                <w:sz w:val="24"/>
                <w:szCs w:val="24"/>
              </w:rPr>
              <w:t>средства краевого бюджета 2</w:t>
            </w:r>
            <w:r w:rsidR="00045E61" w:rsidRPr="00E103B1">
              <w:rPr>
                <w:rFonts w:ascii="Times New Roman" w:hAnsi="Times New Roman" w:cs="Times New Roman"/>
                <w:sz w:val="24"/>
                <w:szCs w:val="24"/>
              </w:rPr>
              <w:t> 540,45</w:t>
            </w:r>
            <w:r w:rsidR="00872230" w:rsidRPr="00E103B1">
              <w:rPr>
                <w:rFonts w:ascii="Times New Roman" w:hAnsi="Times New Roman" w:cs="Times New Roman"/>
                <w:sz w:val="24"/>
                <w:szCs w:val="24"/>
              </w:rPr>
              <w:t xml:space="preserve"> тыс. рублей; </w:t>
            </w:r>
          </w:p>
          <w:p w14:paraId="1D1E1E5B" w14:textId="304D1828" w:rsidR="00F00E93" w:rsidRPr="00E103B1" w:rsidRDefault="00F00E93">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 </w:t>
            </w:r>
            <w:r w:rsidR="00872230" w:rsidRPr="00E103B1">
              <w:rPr>
                <w:rFonts w:ascii="Times New Roman" w:hAnsi="Times New Roman" w:cs="Times New Roman"/>
                <w:sz w:val="24"/>
                <w:szCs w:val="24"/>
              </w:rPr>
              <w:t xml:space="preserve">средства районного бюджета </w:t>
            </w:r>
            <w:r w:rsidR="00045E61" w:rsidRPr="00E103B1">
              <w:rPr>
                <w:rFonts w:ascii="Times New Roman" w:hAnsi="Times New Roman" w:cs="Times New Roman"/>
                <w:sz w:val="24"/>
                <w:szCs w:val="24"/>
              </w:rPr>
              <w:t>87 038,53</w:t>
            </w:r>
            <w:r w:rsidR="00872230" w:rsidRPr="00E103B1">
              <w:rPr>
                <w:rFonts w:ascii="Times New Roman" w:hAnsi="Times New Roman" w:cs="Times New Roman"/>
                <w:sz w:val="24"/>
                <w:szCs w:val="24"/>
              </w:rPr>
              <w:t xml:space="preserve"> тыс. рублей; </w:t>
            </w:r>
          </w:p>
          <w:p w14:paraId="57F59550" w14:textId="1AE6288E" w:rsidR="00F00E93" w:rsidRPr="00E103B1" w:rsidRDefault="00F00E93">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 </w:t>
            </w:r>
            <w:r w:rsidR="00872230" w:rsidRPr="00E103B1">
              <w:rPr>
                <w:rFonts w:ascii="Times New Roman" w:hAnsi="Times New Roman" w:cs="Times New Roman"/>
                <w:sz w:val="24"/>
                <w:szCs w:val="24"/>
              </w:rPr>
              <w:t xml:space="preserve">средства бюджетов поселений </w:t>
            </w:r>
            <w:r w:rsidR="00045E61" w:rsidRPr="00E103B1">
              <w:rPr>
                <w:rFonts w:ascii="Times New Roman" w:hAnsi="Times New Roman" w:cs="Times New Roman"/>
                <w:sz w:val="24"/>
                <w:szCs w:val="24"/>
              </w:rPr>
              <w:t>7 174,03</w:t>
            </w:r>
            <w:r w:rsidR="00872230" w:rsidRPr="00E103B1">
              <w:rPr>
                <w:rFonts w:ascii="Times New Roman" w:hAnsi="Times New Roman" w:cs="Times New Roman"/>
                <w:sz w:val="24"/>
                <w:szCs w:val="24"/>
              </w:rPr>
              <w:t xml:space="preserve"> тыс. рублей</w:t>
            </w:r>
            <w:r w:rsidR="00EE32C2" w:rsidRPr="00E103B1">
              <w:rPr>
                <w:rFonts w:ascii="Times New Roman" w:hAnsi="Times New Roman" w:cs="Times New Roman"/>
                <w:sz w:val="24"/>
                <w:szCs w:val="24"/>
              </w:rPr>
              <w:t xml:space="preserve"> по </w:t>
            </w:r>
            <w:r w:rsidRPr="00E103B1">
              <w:rPr>
                <w:rFonts w:ascii="Times New Roman" w:hAnsi="Times New Roman" w:cs="Times New Roman"/>
                <w:sz w:val="24"/>
                <w:szCs w:val="24"/>
              </w:rPr>
              <w:t>годам:</w:t>
            </w:r>
          </w:p>
          <w:p w14:paraId="5663B955" w14:textId="1668AF50"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2014 год – 6</w:t>
            </w:r>
            <w:r w:rsidR="00045E61" w:rsidRPr="00E103B1">
              <w:rPr>
                <w:rFonts w:ascii="Times New Roman" w:hAnsi="Times New Roman" w:cs="Times New Roman"/>
                <w:sz w:val="24"/>
                <w:szCs w:val="24"/>
              </w:rPr>
              <w:t xml:space="preserve"> </w:t>
            </w:r>
            <w:r w:rsidRPr="00E103B1">
              <w:rPr>
                <w:rFonts w:ascii="Times New Roman" w:hAnsi="Times New Roman" w:cs="Times New Roman"/>
                <w:sz w:val="24"/>
                <w:szCs w:val="24"/>
              </w:rPr>
              <w:t>172,9</w:t>
            </w:r>
            <w:r w:rsidR="00045E61" w:rsidRPr="00E103B1">
              <w:rPr>
                <w:rFonts w:ascii="Times New Roman" w:hAnsi="Times New Roman" w:cs="Times New Roman"/>
                <w:sz w:val="24"/>
                <w:szCs w:val="24"/>
              </w:rPr>
              <w:t>5</w:t>
            </w:r>
            <w:r w:rsidRPr="00E103B1">
              <w:rPr>
                <w:rFonts w:ascii="Times New Roman" w:hAnsi="Times New Roman" w:cs="Times New Roman"/>
                <w:sz w:val="24"/>
                <w:szCs w:val="24"/>
              </w:rPr>
              <w:t xml:space="preserve"> тыс. рублей, в том числе: средства районного бюджета 5</w:t>
            </w:r>
            <w:r w:rsidR="00045E61" w:rsidRPr="00E103B1">
              <w:rPr>
                <w:rFonts w:ascii="Times New Roman" w:hAnsi="Times New Roman" w:cs="Times New Roman"/>
                <w:sz w:val="24"/>
                <w:szCs w:val="24"/>
              </w:rPr>
              <w:t xml:space="preserve"> </w:t>
            </w:r>
            <w:r w:rsidRPr="00E103B1">
              <w:rPr>
                <w:rFonts w:ascii="Times New Roman" w:hAnsi="Times New Roman" w:cs="Times New Roman"/>
                <w:sz w:val="24"/>
                <w:szCs w:val="24"/>
              </w:rPr>
              <w:t>753,2</w:t>
            </w:r>
            <w:r w:rsidR="00045E61" w:rsidRPr="00E103B1">
              <w:rPr>
                <w:rFonts w:ascii="Times New Roman" w:hAnsi="Times New Roman" w:cs="Times New Roman"/>
                <w:sz w:val="24"/>
                <w:szCs w:val="24"/>
              </w:rPr>
              <w:t>8</w:t>
            </w:r>
            <w:r w:rsidRPr="00E103B1">
              <w:rPr>
                <w:rFonts w:ascii="Times New Roman" w:hAnsi="Times New Roman" w:cs="Times New Roman"/>
                <w:sz w:val="24"/>
                <w:szCs w:val="24"/>
              </w:rPr>
              <w:t xml:space="preserve"> тыс. рублей; средства бюджетов поселений 419,</w:t>
            </w:r>
            <w:r w:rsidR="00045E61" w:rsidRPr="00E103B1">
              <w:rPr>
                <w:rFonts w:ascii="Times New Roman" w:hAnsi="Times New Roman" w:cs="Times New Roman"/>
                <w:sz w:val="24"/>
                <w:szCs w:val="24"/>
              </w:rPr>
              <w:t>6</w:t>
            </w:r>
            <w:r w:rsidRPr="00E103B1">
              <w:rPr>
                <w:rFonts w:ascii="Times New Roman" w:hAnsi="Times New Roman" w:cs="Times New Roman"/>
                <w:sz w:val="24"/>
                <w:szCs w:val="24"/>
              </w:rPr>
              <w:t>7 тыс. рублей;</w:t>
            </w:r>
          </w:p>
          <w:p w14:paraId="4AC9DB4D" w14:textId="1346ECA6"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2015 год – 5</w:t>
            </w:r>
            <w:r w:rsidR="00045E61" w:rsidRPr="00E103B1">
              <w:rPr>
                <w:rFonts w:ascii="Times New Roman" w:hAnsi="Times New Roman" w:cs="Times New Roman"/>
                <w:sz w:val="24"/>
                <w:szCs w:val="24"/>
              </w:rPr>
              <w:t xml:space="preserve"> </w:t>
            </w:r>
            <w:r w:rsidRPr="00E103B1">
              <w:rPr>
                <w:rFonts w:ascii="Times New Roman" w:hAnsi="Times New Roman" w:cs="Times New Roman"/>
                <w:sz w:val="24"/>
                <w:szCs w:val="24"/>
              </w:rPr>
              <w:t>633,5</w:t>
            </w:r>
            <w:r w:rsidR="00045E6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в том числе: средства районного бюджета 5</w:t>
            </w:r>
            <w:r w:rsidR="00045E61" w:rsidRPr="00E103B1">
              <w:rPr>
                <w:rFonts w:ascii="Times New Roman" w:hAnsi="Times New Roman" w:cs="Times New Roman"/>
                <w:sz w:val="24"/>
                <w:szCs w:val="24"/>
              </w:rPr>
              <w:t xml:space="preserve"> </w:t>
            </w:r>
            <w:r w:rsidRPr="00E103B1">
              <w:rPr>
                <w:rFonts w:ascii="Times New Roman" w:hAnsi="Times New Roman" w:cs="Times New Roman"/>
                <w:sz w:val="24"/>
                <w:szCs w:val="24"/>
              </w:rPr>
              <w:t>219,</w:t>
            </w:r>
            <w:r w:rsidR="00045E61" w:rsidRPr="00E103B1">
              <w:rPr>
                <w:rFonts w:ascii="Times New Roman" w:hAnsi="Times New Roman" w:cs="Times New Roman"/>
                <w:sz w:val="24"/>
                <w:szCs w:val="24"/>
              </w:rPr>
              <w:t>18</w:t>
            </w:r>
            <w:r w:rsidRPr="00E103B1">
              <w:rPr>
                <w:rFonts w:ascii="Times New Roman" w:hAnsi="Times New Roman" w:cs="Times New Roman"/>
                <w:sz w:val="24"/>
                <w:szCs w:val="24"/>
              </w:rPr>
              <w:t xml:space="preserve"> тыс. рублей; средства бюджетов поселений 414,3</w:t>
            </w:r>
            <w:r w:rsidR="00045E61" w:rsidRPr="00E103B1">
              <w:rPr>
                <w:rFonts w:ascii="Times New Roman" w:hAnsi="Times New Roman" w:cs="Times New Roman"/>
                <w:sz w:val="24"/>
                <w:szCs w:val="24"/>
              </w:rPr>
              <w:t>2</w:t>
            </w:r>
            <w:r w:rsidRPr="00E103B1">
              <w:rPr>
                <w:rFonts w:ascii="Times New Roman" w:hAnsi="Times New Roman" w:cs="Times New Roman"/>
                <w:sz w:val="24"/>
                <w:szCs w:val="24"/>
              </w:rPr>
              <w:t xml:space="preserve"> тыс. рублей;</w:t>
            </w:r>
          </w:p>
          <w:p w14:paraId="3CEF089E" w14:textId="22F14E95"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2016 год – 6</w:t>
            </w:r>
            <w:r w:rsidR="00045E61" w:rsidRPr="00E103B1">
              <w:rPr>
                <w:rFonts w:ascii="Times New Roman" w:hAnsi="Times New Roman" w:cs="Times New Roman"/>
                <w:sz w:val="24"/>
                <w:szCs w:val="24"/>
              </w:rPr>
              <w:t xml:space="preserve"> </w:t>
            </w:r>
            <w:r w:rsidRPr="00E103B1">
              <w:rPr>
                <w:rFonts w:ascii="Times New Roman" w:hAnsi="Times New Roman" w:cs="Times New Roman"/>
                <w:sz w:val="24"/>
                <w:szCs w:val="24"/>
              </w:rPr>
              <w:t>496,</w:t>
            </w:r>
            <w:r w:rsidR="00045E61" w:rsidRPr="00E103B1">
              <w:rPr>
                <w:rFonts w:ascii="Times New Roman" w:hAnsi="Times New Roman" w:cs="Times New Roman"/>
                <w:sz w:val="24"/>
                <w:szCs w:val="24"/>
              </w:rPr>
              <w:t>57</w:t>
            </w:r>
            <w:r w:rsidRPr="00E103B1">
              <w:rPr>
                <w:rFonts w:ascii="Times New Roman" w:hAnsi="Times New Roman" w:cs="Times New Roman"/>
                <w:sz w:val="24"/>
                <w:szCs w:val="24"/>
              </w:rPr>
              <w:t xml:space="preserve"> тыс. рублей, в том числе: средства краевого бюджета 657,</w:t>
            </w:r>
            <w:r w:rsidR="00045E61" w:rsidRPr="00E103B1">
              <w:rPr>
                <w:rFonts w:ascii="Times New Roman" w:hAnsi="Times New Roman" w:cs="Times New Roman"/>
                <w:sz w:val="24"/>
                <w:szCs w:val="24"/>
              </w:rPr>
              <w:t>16</w:t>
            </w:r>
            <w:r w:rsidRPr="00E103B1">
              <w:rPr>
                <w:rFonts w:ascii="Times New Roman" w:hAnsi="Times New Roman" w:cs="Times New Roman"/>
                <w:sz w:val="24"/>
                <w:szCs w:val="24"/>
              </w:rPr>
              <w:t xml:space="preserve"> тыс. рублей; средства районного бюджета 5424,2</w:t>
            </w:r>
            <w:r w:rsidR="00045E61" w:rsidRPr="00E103B1">
              <w:rPr>
                <w:rFonts w:ascii="Times New Roman" w:hAnsi="Times New Roman" w:cs="Times New Roman"/>
                <w:sz w:val="24"/>
                <w:szCs w:val="24"/>
              </w:rPr>
              <w:t>1</w:t>
            </w:r>
            <w:r w:rsidRPr="00E103B1">
              <w:rPr>
                <w:rFonts w:ascii="Times New Roman" w:hAnsi="Times New Roman" w:cs="Times New Roman"/>
                <w:sz w:val="24"/>
                <w:szCs w:val="24"/>
              </w:rPr>
              <w:t xml:space="preserve"> тыс. рублей; средства бюджетов поселений 415,2</w:t>
            </w:r>
            <w:r w:rsidR="00045E61"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w:t>
            </w:r>
          </w:p>
          <w:p w14:paraId="392A619A" w14:textId="7EFCA13D"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2017 год – 5</w:t>
            </w:r>
            <w:r w:rsidR="00045E61" w:rsidRPr="00E103B1">
              <w:rPr>
                <w:rFonts w:ascii="Times New Roman" w:hAnsi="Times New Roman" w:cs="Times New Roman"/>
                <w:sz w:val="24"/>
                <w:szCs w:val="24"/>
              </w:rPr>
              <w:t xml:space="preserve"> </w:t>
            </w:r>
            <w:r w:rsidRPr="00E103B1">
              <w:rPr>
                <w:rFonts w:ascii="Times New Roman" w:hAnsi="Times New Roman" w:cs="Times New Roman"/>
                <w:sz w:val="24"/>
                <w:szCs w:val="24"/>
              </w:rPr>
              <w:t>9</w:t>
            </w:r>
            <w:r w:rsidR="00045E61" w:rsidRPr="00E103B1">
              <w:rPr>
                <w:rFonts w:ascii="Times New Roman" w:hAnsi="Times New Roman" w:cs="Times New Roman"/>
                <w:sz w:val="24"/>
                <w:szCs w:val="24"/>
              </w:rPr>
              <w:t>09,95</w:t>
            </w:r>
            <w:r w:rsidRPr="00E103B1">
              <w:rPr>
                <w:rFonts w:ascii="Times New Roman" w:hAnsi="Times New Roman" w:cs="Times New Roman"/>
                <w:sz w:val="24"/>
                <w:szCs w:val="24"/>
              </w:rPr>
              <w:t xml:space="preserve"> тыс. рублей, в том числе: средства районного бюджета 5</w:t>
            </w:r>
            <w:r w:rsidR="00045E61" w:rsidRPr="00E103B1">
              <w:rPr>
                <w:rFonts w:ascii="Times New Roman" w:hAnsi="Times New Roman" w:cs="Times New Roman"/>
                <w:sz w:val="24"/>
                <w:szCs w:val="24"/>
              </w:rPr>
              <w:t xml:space="preserve"> </w:t>
            </w:r>
            <w:r w:rsidRPr="00E103B1">
              <w:rPr>
                <w:rFonts w:ascii="Times New Roman" w:hAnsi="Times New Roman" w:cs="Times New Roman"/>
                <w:sz w:val="24"/>
                <w:szCs w:val="24"/>
              </w:rPr>
              <w:t>473,</w:t>
            </w:r>
            <w:r w:rsidR="00045E61" w:rsidRPr="00E103B1">
              <w:rPr>
                <w:rFonts w:ascii="Times New Roman" w:hAnsi="Times New Roman" w:cs="Times New Roman"/>
                <w:sz w:val="24"/>
                <w:szCs w:val="24"/>
              </w:rPr>
              <w:t>30</w:t>
            </w:r>
            <w:r w:rsidRPr="00E103B1">
              <w:rPr>
                <w:rFonts w:ascii="Times New Roman" w:hAnsi="Times New Roman" w:cs="Times New Roman"/>
                <w:sz w:val="24"/>
                <w:szCs w:val="24"/>
              </w:rPr>
              <w:t xml:space="preserve"> тыс. рублей; средства бюджетов поселений 436,6</w:t>
            </w:r>
            <w:r w:rsidR="001972E8" w:rsidRPr="00E103B1">
              <w:rPr>
                <w:rFonts w:ascii="Times New Roman" w:hAnsi="Times New Roman" w:cs="Times New Roman"/>
                <w:sz w:val="24"/>
                <w:szCs w:val="24"/>
              </w:rPr>
              <w:t>5</w:t>
            </w:r>
            <w:r w:rsidRPr="00E103B1">
              <w:rPr>
                <w:rFonts w:ascii="Times New Roman" w:hAnsi="Times New Roman" w:cs="Times New Roman"/>
                <w:sz w:val="24"/>
                <w:szCs w:val="24"/>
              </w:rPr>
              <w:t xml:space="preserve"> тыс. рублей;</w:t>
            </w:r>
          </w:p>
          <w:p w14:paraId="29EF205F" w14:textId="007ADD04"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2018 год – 6</w:t>
            </w:r>
            <w:r w:rsidR="001972E8" w:rsidRPr="00E103B1">
              <w:rPr>
                <w:rFonts w:ascii="Times New Roman" w:hAnsi="Times New Roman" w:cs="Times New Roman"/>
                <w:sz w:val="24"/>
                <w:szCs w:val="24"/>
              </w:rPr>
              <w:t xml:space="preserve"> </w:t>
            </w:r>
            <w:r w:rsidRPr="00E103B1">
              <w:rPr>
                <w:rFonts w:ascii="Times New Roman" w:hAnsi="Times New Roman" w:cs="Times New Roman"/>
                <w:sz w:val="24"/>
                <w:szCs w:val="24"/>
              </w:rPr>
              <w:t>269,1</w:t>
            </w:r>
            <w:r w:rsidR="001972E8" w:rsidRPr="00E103B1">
              <w:rPr>
                <w:rFonts w:ascii="Times New Roman" w:hAnsi="Times New Roman" w:cs="Times New Roman"/>
                <w:sz w:val="24"/>
                <w:szCs w:val="24"/>
              </w:rPr>
              <w:t>9</w:t>
            </w:r>
            <w:r w:rsidRPr="00E103B1">
              <w:rPr>
                <w:rFonts w:ascii="Times New Roman" w:hAnsi="Times New Roman" w:cs="Times New Roman"/>
                <w:sz w:val="24"/>
                <w:szCs w:val="24"/>
              </w:rPr>
              <w:t xml:space="preserve"> тыс. рублей, в том числе: средства краевого бюджета 710,</w:t>
            </w:r>
            <w:r w:rsidR="001972E8" w:rsidRPr="00E103B1">
              <w:rPr>
                <w:rFonts w:ascii="Times New Roman" w:hAnsi="Times New Roman" w:cs="Times New Roman"/>
                <w:sz w:val="24"/>
                <w:szCs w:val="24"/>
              </w:rPr>
              <w:t>93</w:t>
            </w:r>
            <w:r w:rsidRPr="00E103B1">
              <w:rPr>
                <w:rFonts w:ascii="Times New Roman" w:hAnsi="Times New Roman" w:cs="Times New Roman"/>
                <w:sz w:val="24"/>
                <w:szCs w:val="24"/>
              </w:rPr>
              <w:t xml:space="preserve"> тыс. рублей; средства районного бюджета 5</w:t>
            </w:r>
            <w:r w:rsidR="001972E8" w:rsidRPr="00E103B1">
              <w:rPr>
                <w:rFonts w:ascii="Times New Roman" w:hAnsi="Times New Roman" w:cs="Times New Roman"/>
                <w:sz w:val="24"/>
                <w:szCs w:val="24"/>
              </w:rPr>
              <w:t xml:space="preserve"> </w:t>
            </w:r>
            <w:r w:rsidRPr="00E103B1">
              <w:rPr>
                <w:rFonts w:ascii="Times New Roman" w:hAnsi="Times New Roman" w:cs="Times New Roman"/>
                <w:sz w:val="24"/>
                <w:szCs w:val="24"/>
              </w:rPr>
              <w:t>078,</w:t>
            </w:r>
            <w:r w:rsidR="001972E8" w:rsidRPr="00E103B1">
              <w:rPr>
                <w:rFonts w:ascii="Times New Roman" w:hAnsi="Times New Roman" w:cs="Times New Roman"/>
                <w:sz w:val="24"/>
                <w:szCs w:val="24"/>
              </w:rPr>
              <w:t>14</w:t>
            </w:r>
            <w:r w:rsidRPr="00E103B1">
              <w:rPr>
                <w:rFonts w:ascii="Times New Roman" w:hAnsi="Times New Roman" w:cs="Times New Roman"/>
                <w:sz w:val="24"/>
                <w:szCs w:val="24"/>
              </w:rPr>
              <w:t xml:space="preserve"> тыс. рублей; средства бюджетов поселений 480,1</w:t>
            </w:r>
            <w:r w:rsidR="001972E8" w:rsidRPr="00E103B1">
              <w:rPr>
                <w:rFonts w:ascii="Times New Roman" w:hAnsi="Times New Roman" w:cs="Times New Roman"/>
                <w:sz w:val="24"/>
                <w:szCs w:val="24"/>
              </w:rPr>
              <w:t>2</w:t>
            </w:r>
            <w:r w:rsidRPr="00E103B1">
              <w:rPr>
                <w:rFonts w:ascii="Times New Roman" w:hAnsi="Times New Roman" w:cs="Times New Roman"/>
                <w:sz w:val="24"/>
                <w:szCs w:val="24"/>
              </w:rPr>
              <w:t xml:space="preserve"> тыс. рублей;</w:t>
            </w:r>
          </w:p>
          <w:p w14:paraId="55B9A4AB" w14:textId="347BBEC2"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2019 год – 7</w:t>
            </w:r>
            <w:r w:rsidR="001972E8" w:rsidRPr="00E103B1">
              <w:rPr>
                <w:rFonts w:ascii="Times New Roman" w:hAnsi="Times New Roman" w:cs="Times New Roman"/>
                <w:sz w:val="24"/>
                <w:szCs w:val="24"/>
              </w:rPr>
              <w:t xml:space="preserve"> </w:t>
            </w:r>
            <w:r w:rsidRPr="00E103B1">
              <w:rPr>
                <w:rFonts w:ascii="Times New Roman" w:hAnsi="Times New Roman" w:cs="Times New Roman"/>
                <w:sz w:val="24"/>
                <w:szCs w:val="24"/>
              </w:rPr>
              <w:t>087,</w:t>
            </w:r>
            <w:r w:rsidR="001972E8" w:rsidRPr="00E103B1">
              <w:rPr>
                <w:rFonts w:ascii="Times New Roman" w:hAnsi="Times New Roman" w:cs="Times New Roman"/>
                <w:sz w:val="24"/>
                <w:szCs w:val="24"/>
              </w:rPr>
              <w:t>59</w:t>
            </w:r>
            <w:r w:rsidRPr="00E103B1">
              <w:rPr>
                <w:rFonts w:ascii="Times New Roman" w:hAnsi="Times New Roman" w:cs="Times New Roman"/>
                <w:sz w:val="24"/>
                <w:szCs w:val="24"/>
              </w:rPr>
              <w:t xml:space="preserve"> тыс. рублей, в том числе: средства краевого бюджета 59,</w:t>
            </w:r>
            <w:r w:rsidR="001972E8" w:rsidRPr="00E103B1">
              <w:rPr>
                <w:rFonts w:ascii="Times New Roman" w:hAnsi="Times New Roman" w:cs="Times New Roman"/>
                <w:sz w:val="24"/>
                <w:szCs w:val="24"/>
              </w:rPr>
              <w:t>65</w:t>
            </w:r>
            <w:r w:rsidRPr="00E103B1">
              <w:rPr>
                <w:rFonts w:ascii="Times New Roman" w:hAnsi="Times New Roman" w:cs="Times New Roman"/>
                <w:sz w:val="24"/>
                <w:szCs w:val="24"/>
              </w:rPr>
              <w:t xml:space="preserve"> тыс. рублей; средства районного бюджета 6</w:t>
            </w:r>
            <w:r w:rsidR="001972E8" w:rsidRPr="00E103B1">
              <w:rPr>
                <w:rFonts w:ascii="Times New Roman" w:hAnsi="Times New Roman" w:cs="Times New Roman"/>
                <w:sz w:val="24"/>
                <w:szCs w:val="24"/>
              </w:rPr>
              <w:t xml:space="preserve"> </w:t>
            </w:r>
            <w:r w:rsidRPr="00E103B1">
              <w:rPr>
                <w:rFonts w:ascii="Times New Roman" w:hAnsi="Times New Roman" w:cs="Times New Roman"/>
                <w:sz w:val="24"/>
                <w:szCs w:val="24"/>
              </w:rPr>
              <w:t>492,0</w:t>
            </w:r>
            <w:r w:rsidR="001972E8" w:rsidRPr="00E103B1">
              <w:rPr>
                <w:rFonts w:ascii="Times New Roman" w:hAnsi="Times New Roman" w:cs="Times New Roman"/>
                <w:sz w:val="24"/>
                <w:szCs w:val="24"/>
              </w:rPr>
              <w:t>3</w:t>
            </w:r>
            <w:r w:rsidRPr="00E103B1">
              <w:rPr>
                <w:rFonts w:ascii="Times New Roman" w:hAnsi="Times New Roman" w:cs="Times New Roman"/>
                <w:sz w:val="24"/>
                <w:szCs w:val="24"/>
              </w:rPr>
              <w:t xml:space="preserve"> тыс. рублей; средства бюджетов поселений 535,9</w:t>
            </w:r>
            <w:r w:rsidR="001972E8" w:rsidRPr="00E103B1">
              <w:rPr>
                <w:rFonts w:ascii="Times New Roman" w:hAnsi="Times New Roman" w:cs="Times New Roman"/>
                <w:sz w:val="24"/>
                <w:szCs w:val="24"/>
              </w:rPr>
              <w:t>1</w:t>
            </w:r>
            <w:r w:rsidRPr="00E103B1">
              <w:rPr>
                <w:rFonts w:ascii="Times New Roman" w:hAnsi="Times New Roman" w:cs="Times New Roman"/>
                <w:sz w:val="24"/>
                <w:szCs w:val="24"/>
              </w:rPr>
              <w:t xml:space="preserve"> тыс. рублей;</w:t>
            </w:r>
          </w:p>
          <w:p w14:paraId="4DEF0AE3" w14:textId="2ACD72F5"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2020 год – 8</w:t>
            </w:r>
            <w:r w:rsidR="001972E8" w:rsidRPr="00E103B1">
              <w:rPr>
                <w:rFonts w:ascii="Times New Roman" w:hAnsi="Times New Roman" w:cs="Times New Roman"/>
                <w:sz w:val="24"/>
                <w:szCs w:val="24"/>
              </w:rPr>
              <w:t xml:space="preserve"> </w:t>
            </w:r>
            <w:r w:rsidRPr="00E103B1">
              <w:rPr>
                <w:rFonts w:ascii="Times New Roman" w:hAnsi="Times New Roman" w:cs="Times New Roman"/>
                <w:sz w:val="24"/>
                <w:szCs w:val="24"/>
              </w:rPr>
              <w:t>18</w:t>
            </w:r>
            <w:r w:rsidR="001972E8" w:rsidRPr="00E103B1">
              <w:rPr>
                <w:rFonts w:ascii="Times New Roman" w:hAnsi="Times New Roman" w:cs="Times New Roman"/>
                <w:sz w:val="24"/>
                <w:szCs w:val="24"/>
              </w:rPr>
              <w:t>8</w:t>
            </w:r>
            <w:r w:rsidRPr="00E103B1">
              <w:rPr>
                <w:rFonts w:ascii="Times New Roman" w:hAnsi="Times New Roman" w:cs="Times New Roman"/>
                <w:sz w:val="24"/>
                <w:szCs w:val="24"/>
              </w:rPr>
              <w:t>,</w:t>
            </w:r>
            <w:r w:rsidR="001972E8" w:rsidRPr="00E103B1">
              <w:rPr>
                <w:rFonts w:ascii="Times New Roman" w:hAnsi="Times New Roman" w:cs="Times New Roman"/>
                <w:sz w:val="24"/>
                <w:szCs w:val="24"/>
              </w:rPr>
              <w:t>97</w:t>
            </w:r>
            <w:r w:rsidRPr="00E103B1">
              <w:rPr>
                <w:rFonts w:ascii="Times New Roman" w:hAnsi="Times New Roman" w:cs="Times New Roman"/>
                <w:sz w:val="24"/>
                <w:szCs w:val="24"/>
              </w:rPr>
              <w:t xml:space="preserve"> тыс. рублей, в том числе: средства краевого бюджета 783,</w:t>
            </w:r>
            <w:r w:rsidR="001972E8" w:rsidRPr="00E103B1">
              <w:rPr>
                <w:rFonts w:ascii="Times New Roman" w:hAnsi="Times New Roman" w:cs="Times New Roman"/>
                <w:sz w:val="24"/>
                <w:szCs w:val="24"/>
              </w:rPr>
              <w:t>07</w:t>
            </w:r>
            <w:r w:rsidRPr="00E103B1">
              <w:rPr>
                <w:rFonts w:ascii="Times New Roman" w:hAnsi="Times New Roman" w:cs="Times New Roman"/>
                <w:sz w:val="24"/>
                <w:szCs w:val="24"/>
              </w:rPr>
              <w:t xml:space="preserve"> тыс. рублей; средства районного бюджета 6</w:t>
            </w:r>
            <w:r w:rsidR="001972E8" w:rsidRPr="00E103B1">
              <w:rPr>
                <w:rFonts w:ascii="Times New Roman" w:hAnsi="Times New Roman" w:cs="Times New Roman"/>
                <w:sz w:val="24"/>
                <w:szCs w:val="24"/>
              </w:rPr>
              <w:t xml:space="preserve"> </w:t>
            </w:r>
            <w:r w:rsidRPr="00E103B1">
              <w:rPr>
                <w:rFonts w:ascii="Times New Roman" w:hAnsi="Times New Roman" w:cs="Times New Roman"/>
                <w:sz w:val="24"/>
                <w:szCs w:val="24"/>
              </w:rPr>
              <w:t>781,9</w:t>
            </w:r>
            <w:r w:rsidR="001972E8"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средства бюджетов поселений 624,0</w:t>
            </w:r>
            <w:r w:rsidR="001972E8"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w:t>
            </w:r>
          </w:p>
          <w:p w14:paraId="66818D57" w14:textId="4F477459"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2021 год – </w:t>
            </w:r>
            <w:r w:rsidR="001972E8" w:rsidRPr="00E103B1">
              <w:rPr>
                <w:rFonts w:ascii="Times New Roman" w:hAnsi="Times New Roman" w:cs="Times New Roman"/>
                <w:sz w:val="24"/>
                <w:szCs w:val="24"/>
              </w:rPr>
              <w:t>8 669,60</w:t>
            </w:r>
            <w:r w:rsidRPr="00E103B1">
              <w:rPr>
                <w:rFonts w:ascii="Times New Roman" w:hAnsi="Times New Roman" w:cs="Times New Roman"/>
                <w:sz w:val="24"/>
                <w:szCs w:val="24"/>
              </w:rPr>
              <w:t xml:space="preserve"> тыс. рублей, в том числе: средства районного бюджета </w:t>
            </w:r>
            <w:r w:rsidR="001972E8" w:rsidRPr="00E103B1">
              <w:rPr>
                <w:rFonts w:ascii="Times New Roman" w:hAnsi="Times New Roman" w:cs="Times New Roman"/>
                <w:sz w:val="24"/>
                <w:szCs w:val="24"/>
              </w:rPr>
              <w:t>7 989,80</w:t>
            </w:r>
            <w:r w:rsidRPr="00E103B1">
              <w:rPr>
                <w:rFonts w:ascii="Times New Roman" w:hAnsi="Times New Roman" w:cs="Times New Roman"/>
                <w:sz w:val="24"/>
                <w:szCs w:val="24"/>
              </w:rPr>
              <w:t xml:space="preserve"> тыс. рублей; средства бюджетов поселений 6</w:t>
            </w:r>
            <w:r w:rsidR="001972E8" w:rsidRPr="00E103B1">
              <w:rPr>
                <w:rFonts w:ascii="Times New Roman" w:hAnsi="Times New Roman" w:cs="Times New Roman"/>
                <w:sz w:val="24"/>
                <w:szCs w:val="24"/>
              </w:rPr>
              <w:t>79</w:t>
            </w:r>
            <w:r w:rsidRPr="00E103B1">
              <w:rPr>
                <w:rFonts w:ascii="Times New Roman" w:hAnsi="Times New Roman" w:cs="Times New Roman"/>
                <w:sz w:val="24"/>
                <w:szCs w:val="24"/>
              </w:rPr>
              <w:t>,8</w:t>
            </w:r>
            <w:r w:rsidR="001972E8"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w:t>
            </w:r>
          </w:p>
          <w:p w14:paraId="2149D918" w14:textId="4C01857D"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202</w:t>
            </w:r>
            <w:r w:rsidR="00F00E93" w:rsidRPr="00E103B1">
              <w:rPr>
                <w:rFonts w:ascii="Times New Roman" w:hAnsi="Times New Roman" w:cs="Times New Roman"/>
                <w:sz w:val="24"/>
                <w:szCs w:val="24"/>
              </w:rPr>
              <w:t>2</w:t>
            </w:r>
            <w:r w:rsidRPr="00E103B1">
              <w:rPr>
                <w:rFonts w:ascii="Times New Roman" w:hAnsi="Times New Roman" w:cs="Times New Roman"/>
                <w:sz w:val="24"/>
                <w:szCs w:val="24"/>
              </w:rPr>
              <w:t xml:space="preserve"> год – </w:t>
            </w:r>
            <w:r w:rsidR="00F00E93" w:rsidRPr="00E103B1">
              <w:rPr>
                <w:rFonts w:ascii="Times New Roman" w:hAnsi="Times New Roman" w:cs="Times New Roman"/>
                <w:sz w:val="24"/>
                <w:szCs w:val="24"/>
              </w:rPr>
              <w:t>9</w:t>
            </w:r>
            <w:r w:rsidR="001972E8" w:rsidRPr="00E103B1">
              <w:rPr>
                <w:rFonts w:ascii="Times New Roman" w:hAnsi="Times New Roman" w:cs="Times New Roman"/>
                <w:sz w:val="24"/>
                <w:szCs w:val="24"/>
              </w:rPr>
              <w:t> 662,09</w:t>
            </w:r>
            <w:r w:rsidRPr="00E103B1">
              <w:rPr>
                <w:rFonts w:ascii="Times New Roman" w:hAnsi="Times New Roman" w:cs="Times New Roman"/>
                <w:sz w:val="24"/>
                <w:szCs w:val="24"/>
              </w:rPr>
              <w:t xml:space="preserve"> тыс. рублей, в том числе:</w:t>
            </w:r>
            <w:r w:rsidR="001972E8" w:rsidRPr="00E103B1">
              <w:rPr>
                <w:rFonts w:ascii="Times New Roman" w:hAnsi="Times New Roman" w:cs="Times New Roman"/>
                <w:sz w:val="24"/>
                <w:szCs w:val="24"/>
              </w:rPr>
              <w:t xml:space="preserve"> средства краевого бюджета 329,64 тыс. рублей, </w:t>
            </w:r>
            <w:r w:rsidRPr="00E103B1">
              <w:rPr>
                <w:rFonts w:ascii="Times New Roman" w:hAnsi="Times New Roman" w:cs="Times New Roman"/>
                <w:sz w:val="24"/>
                <w:szCs w:val="24"/>
              </w:rPr>
              <w:t>средства районного бюджета 8</w:t>
            </w:r>
            <w:r w:rsidR="001972E8" w:rsidRPr="00E103B1">
              <w:rPr>
                <w:rFonts w:ascii="Times New Roman" w:hAnsi="Times New Roman" w:cs="Times New Roman"/>
                <w:sz w:val="24"/>
                <w:szCs w:val="24"/>
              </w:rPr>
              <w:t> 524,67</w:t>
            </w:r>
            <w:r w:rsidRPr="00E103B1">
              <w:rPr>
                <w:rFonts w:ascii="Times New Roman" w:hAnsi="Times New Roman" w:cs="Times New Roman"/>
                <w:sz w:val="24"/>
                <w:szCs w:val="24"/>
              </w:rPr>
              <w:t xml:space="preserve"> тыс. рублей; средства бюджетов поселений </w:t>
            </w:r>
            <w:r w:rsidR="001972E8" w:rsidRPr="00E103B1">
              <w:rPr>
                <w:rFonts w:ascii="Times New Roman" w:hAnsi="Times New Roman" w:cs="Times New Roman"/>
                <w:sz w:val="24"/>
                <w:szCs w:val="24"/>
              </w:rPr>
              <w:t>807,78</w:t>
            </w:r>
            <w:r w:rsidRPr="00E103B1">
              <w:rPr>
                <w:rFonts w:ascii="Times New Roman" w:hAnsi="Times New Roman" w:cs="Times New Roman"/>
                <w:sz w:val="24"/>
                <w:szCs w:val="24"/>
              </w:rPr>
              <w:t xml:space="preserve"> тыс. рублей</w:t>
            </w:r>
            <w:r w:rsidR="00F00E93" w:rsidRPr="00E103B1">
              <w:rPr>
                <w:rFonts w:ascii="Times New Roman" w:hAnsi="Times New Roman" w:cs="Times New Roman"/>
                <w:sz w:val="24"/>
                <w:szCs w:val="24"/>
              </w:rPr>
              <w:t>;</w:t>
            </w:r>
          </w:p>
          <w:p w14:paraId="3D500EE3" w14:textId="2F8A69E5" w:rsidR="00F00E93" w:rsidRPr="00E103B1" w:rsidRDefault="00F00E93">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2023 год – </w:t>
            </w:r>
            <w:r w:rsidR="001972E8" w:rsidRPr="00E103B1">
              <w:rPr>
                <w:rFonts w:ascii="Times New Roman" w:hAnsi="Times New Roman" w:cs="Times New Roman"/>
                <w:sz w:val="24"/>
                <w:szCs w:val="24"/>
              </w:rPr>
              <w:t>10 915,22</w:t>
            </w:r>
            <w:r w:rsidRPr="00E103B1">
              <w:rPr>
                <w:rFonts w:ascii="Times New Roman" w:hAnsi="Times New Roman" w:cs="Times New Roman"/>
                <w:sz w:val="24"/>
                <w:szCs w:val="24"/>
              </w:rPr>
              <w:t xml:space="preserve"> тыс. рублей, в том числе: средства районного бюджета </w:t>
            </w:r>
            <w:r w:rsidR="001972E8" w:rsidRPr="00E103B1">
              <w:rPr>
                <w:rFonts w:ascii="Times New Roman" w:hAnsi="Times New Roman" w:cs="Times New Roman"/>
                <w:sz w:val="24"/>
                <w:szCs w:val="24"/>
              </w:rPr>
              <w:t>10 128,36</w:t>
            </w:r>
            <w:r w:rsidRPr="00E103B1">
              <w:rPr>
                <w:rFonts w:ascii="Times New Roman" w:hAnsi="Times New Roman" w:cs="Times New Roman"/>
                <w:sz w:val="24"/>
                <w:szCs w:val="24"/>
              </w:rPr>
              <w:t xml:space="preserve"> тыс. рублей; средства бюджетов поселений 7</w:t>
            </w:r>
            <w:r w:rsidR="001972E8" w:rsidRPr="00E103B1">
              <w:rPr>
                <w:rFonts w:ascii="Times New Roman" w:hAnsi="Times New Roman" w:cs="Times New Roman"/>
                <w:sz w:val="24"/>
                <w:szCs w:val="24"/>
              </w:rPr>
              <w:t>86,86</w:t>
            </w:r>
            <w:r w:rsidRPr="00E103B1">
              <w:rPr>
                <w:rFonts w:ascii="Times New Roman" w:hAnsi="Times New Roman" w:cs="Times New Roman"/>
                <w:sz w:val="24"/>
                <w:szCs w:val="24"/>
              </w:rPr>
              <w:t xml:space="preserve"> тыс. рублей;</w:t>
            </w:r>
          </w:p>
          <w:p w14:paraId="2C413519" w14:textId="2C40185E" w:rsidR="00F00E93" w:rsidRPr="00E103B1" w:rsidRDefault="00F00E93">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2024 год – </w:t>
            </w:r>
            <w:r w:rsidR="001972E8" w:rsidRPr="00E103B1">
              <w:rPr>
                <w:rFonts w:ascii="Times New Roman" w:hAnsi="Times New Roman" w:cs="Times New Roman"/>
                <w:sz w:val="24"/>
                <w:szCs w:val="24"/>
              </w:rPr>
              <w:t>10 923,69</w:t>
            </w:r>
            <w:r w:rsidRPr="00E103B1">
              <w:rPr>
                <w:rFonts w:ascii="Times New Roman" w:hAnsi="Times New Roman" w:cs="Times New Roman"/>
                <w:sz w:val="24"/>
                <w:szCs w:val="24"/>
              </w:rPr>
              <w:t xml:space="preserve"> тыс. рублей, в том числе: средства районного бюджета</w:t>
            </w:r>
            <w:r w:rsidR="001972E8" w:rsidRPr="00E103B1">
              <w:rPr>
                <w:rFonts w:ascii="Times New Roman" w:hAnsi="Times New Roman" w:cs="Times New Roman"/>
                <w:sz w:val="24"/>
                <w:szCs w:val="24"/>
              </w:rPr>
              <w:t xml:space="preserve"> 10 136,83</w:t>
            </w:r>
            <w:r w:rsidRPr="00E103B1">
              <w:rPr>
                <w:rFonts w:ascii="Times New Roman" w:hAnsi="Times New Roman" w:cs="Times New Roman"/>
                <w:sz w:val="24"/>
                <w:szCs w:val="24"/>
              </w:rPr>
              <w:t xml:space="preserve"> тыс. рублей; средства бюджетов поселений 7</w:t>
            </w:r>
            <w:r w:rsidR="001972E8" w:rsidRPr="00E103B1">
              <w:rPr>
                <w:rFonts w:ascii="Times New Roman" w:hAnsi="Times New Roman" w:cs="Times New Roman"/>
                <w:sz w:val="24"/>
                <w:szCs w:val="24"/>
              </w:rPr>
              <w:t>86</w:t>
            </w:r>
            <w:r w:rsidRPr="00E103B1">
              <w:rPr>
                <w:rFonts w:ascii="Times New Roman" w:hAnsi="Times New Roman" w:cs="Times New Roman"/>
                <w:sz w:val="24"/>
                <w:szCs w:val="24"/>
              </w:rPr>
              <w:t>,</w:t>
            </w:r>
            <w:r w:rsidR="001972E8" w:rsidRPr="00E103B1">
              <w:rPr>
                <w:rFonts w:ascii="Times New Roman" w:hAnsi="Times New Roman" w:cs="Times New Roman"/>
                <w:sz w:val="24"/>
                <w:szCs w:val="24"/>
              </w:rPr>
              <w:t>86</w:t>
            </w:r>
            <w:r w:rsidRPr="00E103B1">
              <w:rPr>
                <w:rFonts w:ascii="Times New Roman" w:hAnsi="Times New Roman" w:cs="Times New Roman"/>
                <w:sz w:val="24"/>
                <w:szCs w:val="24"/>
              </w:rPr>
              <w:t xml:space="preserve"> тыс. рублей</w:t>
            </w:r>
            <w:r w:rsidR="001972E8" w:rsidRPr="00E103B1">
              <w:rPr>
                <w:rFonts w:ascii="Times New Roman" w:hAnsi="Times New Roman" w:cs="Times New Roman"/>
                <w:sz w:val="24"/>
                <w:szCs w:val="24"/>
              </w:rPr>
              <w:t>;</w:t>
            </w:r>
          </w:p>
          <w:p w14:paraId="1811FF1D" w14:textId="6E784968" w:rsidR="001972E8" w:rsidRPr="00E103B1" w:rsidRDefault="001972E8">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2025 год – 10 823,69 тыс. рублей, в том числе: средства районного </w:t>
            </w:r>
            <w:r w:rsidRPr="00E103B1">
              <w:rPr>
                <w:rFonts w:ascii="Times New Roman" w:hAnsi="Times New Roman" w:cs="Times New Roman"/>
                <w:sz w:val="24"/>
                <w:szCs w:val="24"/>
              </w:rPr>
              <w:lastRenderedPageBreak/>
              <w:t>бюджета 10 036,83 тыс. рублей; средства бюджетов поселений 786,86 тыс. рублей.</w:t>
            </w:r>
          </w:p>
          <w:p w14:paraId="751FDC9F" w14:textId="77777777" w:rsidR="001972E8" w:rsidRPr="00E103B1" w:rsidRDefault="001972E8">
            <w:pPr>
              <w:pStyle w:val="ConsPlusCell"/>
              <w:jc w:val="both"/>
              <w:rPr>
                <w:rFonts w:ascii="Times New Roman" w:hAnsi="Times New Roman" w:cs="Times New Roman"/>
                <w:sz w:val="24"/>
                <w:szCs w:val="24"/>
              </w:rPr>
            </w:pPr>
          </w:p>
          <w:p w14:paraId="373132E6" w14:textId="6E156A43" w:rsidR="00EE32C2"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Объем бюджетных ассигнований на реализацию мероприятия составляет всего </w:t>
            </w:r>
            <w:r w:rsidR="00FD24ED" w:rsidRPr="00E103B1">
              <w:rPr>
                <w:rFonts w:ascii="Times New Roman" w:hAnsi="Times New Roman" w:cs="Times New Roman"/>
                <w:sz w:val="24"/>
                <w:szCs w:val="24"/>
              </w:rPr>
              <w:t>3</w:t>
            </w:r>
            <w:r w:rsidR="004F26B1" w:rsidRPr="00E103B1">
              <w:rPr>
                <w:rFonts w:ascii="Times New Roman" w:hAnsi="Times New Roman" w:cs="Times New Roman"/>
                <w:sz w:val="24"/>
                <w:szCs w:val="24"/>
              </w:rPr>
              <w:t>76 389,18</w:t>
            </w:r>
            <w:r w:rsidRPr="00E103B1">
              <w:rPr>
                <w:rFonts w:ascii="Times New Roman" w:hAnsi="Times New Roman" w:cs="Times New Roman"/>
                <w:sz w:val="24"/>
                <w:szCs w:val="24"/>
              </w:rPr>
              <w:t xml:space="preserve"> тыс. рублей, в том числе: </w:t>
            </w:r>
          </w:p>
          <w:p w14:paraId="25F7432D" w14:textId="776431D7" w:rsidR="00EE32C2" w:rsidRPr="00E103B1" w:rsidRDefault="00EE32C2">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 </w:t>
            </w:r>
            <w:r w:rsidR="00872230" w:rsidRPr="00E103B1">
              <w:rPr>
                <w:rFonts w:ascii="Times New Roman" w:hAnsi="Times New Roman" w:cs="Times New Roman"/>
                <w:sz w:val="24"/>
                <w:szCs w:val="24"/>
              </w:rPr>
              <w:t xml:space="preserve">средства краевого бюджета </w:t>
            </w:r>
            <w:r w:rsidR="004F26B1" w:rsidRPr="00E103B1">
              <w:rPr>
                <w:rFonts w:ascii="Times New Roman" w:hAnsi="Times New Roman" w:cs="Times New Roman"/>
                <w:sz w:val="24"/>
                <w:szCs w:val="24"/>
              </w:rPr>
              <w:t>12 661,91</w:t>
            </w:r>
            <w:r w:rsidR="00872230" w:rsidRPr="00E103B1">
              <w:rPr>
                <w:rFonts w:ascii="Times New Roman" w:hAnsi="Times New Roman" w:cs="Times New Roman"/>
                <w:sz w:val="24"/>
                <w:szCs w:val="24"/>
              </w:rPr>
              <w:t xml:space="preserve"> тыс. рублей; </w:t>
            </w:r>
          </w:p>
          <w:p w14:paraId="50F02294" w14:textId="18641ADA" w:rsidR="00EE32C2" w:rsidRPr="00E103B1" w:rsidRDefault="00EE32C2">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 </w:t>
            </w:r>
            <w:r w:rsidR="00872230" w:rsidRPr="00E103B1">
              <w:rPr>
                <w:rFonts w:ascii="Times New Roman" w:hAnsi="Times New Roman" w:cs="Times New Roman"/>
                <w:sz w:val="24"/>
                <w:szCs w:val="24"/>
              </w:rPr>
              <w:t xml:space="preserve">средства районного бюджета </w:t>
            </w:r>
            <w:r w:rsidR="00B75DA7" w:rsidRPr="00E103B1">
              <w:rPr>
                <w:rFonts w:ascii="Times New Roman" w:hAnsi="Times New Roman" w:cs="Times New Roman"/>
                <w:sz w:val="24"/>
                <w:szCs w:val="24"/>
              </w:rPr>
              <w:t>3</w:t>
            </w:r>
            <w:r w:rsidR="004F26B1" w:rsidRPr="00E103B1">
              <w:rPr>
                <w:rFonts w:ascii="Times New Roman" w:hAnsi="Times New Roman" w:cs="Times New Roman"/>
                <w:sz w:val="24"/>
                <w:szCs w:val="24"/>
              </w:rPr>
              <w:t>63 427,27</w:t>
            </w:r>
            <w:r w:rsidR="00872230" w:rsidRPr="00E103B1">
              <w:rPr>
                <w:rFonts w:ascii="Times New Roman" w:hAnsi="Times New Roman" w:cs="Times New Roman"/>
                <w:sz w:val="24"/>
                <w:szCs w:val="24"/>
              </w:rPr>
              <w:t xml:space="preserve"> тыс. рублей, </w:t>
            </w:r>
          </w:p>
          <w:p w14:paraId="6CBFD295" w14:textId="607C6766" w:rsidR="00872230" w:rsidRPr="00E103B1" w:rsidRDefault="00EE32C2">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 средства внебюджетных источников 300,0 тыс. рублей, </w:t>
            </w:r>
            <w:r w:rsidR="00872230" w:rsidRPr="00E103B1">
              <w:rPr>
                <w:rFonts w:ascii="Times New Roman" w:hAnsi="Times New Roman" w:cs="Times New Roman"/>
                <w:sz w:val="24"/>
                <w:szCs w:val="24"/>
              </w:rPr>
              <w:t>в том числе по годам:</w:t>
            </w:r>
          </w:p>
          <w:p w14:paraId="15FE7EF0" w14:textId="37532326"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2014 год – 5</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373,</w:t>
            </w:r>
            <w:r w:rsidR="004F26B1" w:rsidRPr="00E103B1">
              <w:rPr>
                <w:rFonts w:ascii="Times New Roman" w:hAnsi="Times New Roman" w:cs="Times New Roman"/>
                <w:sz w:val="24"/>
                <w:szCs w:val="24"/>
              </w:rPr>
              <w:t>62</w:t>
            </w:r>
            <w:r w:rsidRPr="00E103B1">
              <w:rPr>
                <w:rFonts w:ascii="Times New Roman" w:hAnsi="Times New Roman" w:cs="Times New Roman"/>
                <w:sz w:val="24"/>
                <w:szCs w:val="24"/>
              </w:rPr>
              <w:t xml:space="preserve"> тыс. рублей – районный бюджет;</w:t>
            </w:r>
          </w:p>
          <w:p w14:paraId="5F588ABD" w14:textId="0B783ADB"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2015 год – 6</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284,</w:t>
            </w:r>
            <w:r w:rsidR="004F26B1" w:rsidRPr="00E103B1">
              <w:rPr>
                <w:rFonts w:ascii="Times New Roman" w:hAnsi="Times New Roman" w:cs="Times New Roman"/>
                <w:sz w:val="24"/>
                <w:szCs w:val="24"/>
              </w:rPr>
              <w:t>23</w:t>
            </w:r>
            <w:r w:rsidRPr="00E103B1">
              <w:rPr>
                <w:rFonts w:ascii="Times New Roman" w:hAnsi="Times New Roman" w:cs="Times New Roman"/>
                <w:sz w:val="24"/>
                <w:szCs w:val="24"/>
              </w:rPr>
              <w:t xml:space="preserve"> тыс. рублей – районный бюджет;</w:t>
            </w:r>
          </w:p>
          <w:p w14:paraId="62CF4E6C" w14:textId="1E769311"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2016 год – 7</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504,4</w:t>
            </w:r>
            <w:r w:rsidR="004F26B1" w:rsidRPr="00E103B1">
              <w:rPr>
                <w:rFonts w:ascii="Times New Roman" w:hAnsi="Times New Roman" w:cs="Times New Roman"/>
                <w:sz w:val="24"/>
                <w:szCs w:val="24"/>
              </w:rPr>
              <w:t>7</w:t>
            </w:r>
            <w:r w:rsidRPr="00E103B1">
              <w:rPr>
                <w:rFonts w:ascii="Times New Roman" w:hAnsi="Times New Roman" w:cs="Times New Roman"/>
                <w:sz w:val="24"/>
                <w:szCs w:val="24"/>
              </w:rPr>
              <w:t xml:space="preserve"> тыс. рублей – районный бюджет;</w:t>
            </w:r>
          </w:p>
          <w:p w14:paraId="4600764D" w14:textId="45F4ACCC"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2017 год – 8</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112,3</w:t>
            </w:r>
            <w:r w:rsidR="004F26B1" w:rsidRPr="00E103B1">
              <w:rPr>
                <w:rFonts w:ascii="Times New Roman" w:hAnsi="Times New Roman" w:cs="Times New Roman"/>
                <w:sz w:val="24"/>
                <w:szCs w:val="24"/>
              </w:rPr>
              <w:t>3</w:t>
            </w:r>
            <w:r w:rsidRPr="00E103B1">
              <w:rPr>
                <w:rFonts w:ascii="Times New Roman" w:hAnsi="Times New Roman" w:cs="Times New Roman"/>
                <w:sz w:val="24"/>
                <w:szCs w:val="24"/>
              </w:rPr>
              <w:t xml:space="preserve"> тыс. рублей – районный бюджет;</w:t>
            </w:r>
          </w:p>
          <w:p w14:paraId="1AC7457C" w14:textId="4E1B9C07"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2018 год – 8</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3</w:t>
            </w:r>
            <w:r w:rsidR="004F26B1" w:rsidRPr="00E103B1">
              <w:rPr>
                <w:rFonts w:ascii="Times New Roman" w:hAnsi="Times New Roman" w:cs="Times New Roman"/>
                <w:sz w:val="24"/>
                <w:szCs w:val="24"/>
              </w:rPr>
              <w:t>69,98</w:t>
            </w:r>
            <w:r w:rsidRPr="00E103B1">
              <w:rPr>
                <w:rFonts w:ascii="Times New Roman" w:hAnsi="Times New Roman" w:cs="Times New Roman"/>
                <w:sz w:val="24"/>
                <w:szCs w:val="24"/>
              </w:rPr>
              <w:t xml:space="preserve"> тыс. рублей – краевой бюджет 216,</w:t>
            </w:r>
            <w:r w:rsidR="00003D4F" w:rsidRPr="00E103B1">
              <w:rPr>
                <w:rFonts w:ascii="Times New Roman" w:hAnsi="Times New Roman" w:cs="Times New Roman"/>
                <w:sz w:val="24"/>
                <w:szCs w:val="24"/>
              </w:rPr>
              <w:t>6</w:t>
            </w:r>
            <w:r w:rsidRPr="00E103B1">
              <w:rPr>
                <w:rFonts w:ascii="Times New Roman" w:hAnsi="Times New Roman" w:cs="Times New Roman"/>
                <w:sz w:val="24"/>
                <w:szCs w:val="24"/>
              </w:rPr>
              <w:t>7 тыс. рублей, районный бюджет 8</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153,3</w:t>
            </w:r>
            <w:r w:rsidR="00003D4F" w:rsidRPr="00E103B1">
              <w:rPr>
                <w:rFonts w:ascii="Times New Roman" w:hAnsi="Times New Roman" w:cs="Times New Roman"/>
                <w:sz w:val="24"/>
                <w:szCs w:val="24"/>
              </w:rPr>
              <w:t>1</w:t>
            </w:r>
            <w:r w:rsidRPr="00E103B1">
              <w:rPr>
                <w:rFonts w:ascii="Times New Roman" w:hAnsi="Times New Roman" w:cs="Times New Roman"/>
                <w:sz w:val="24"/>
                <w:szCs w:val="24"/>
              </w:rPr>
              <w:t xml:space="preserve"> тыс. рублей;</w:t>
            </w:r>
          </w:p>
          <w:p w14:paraId="69C173E5" w14:textId="2AC6ACD6"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2019 год – 25</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 xml:space="preserve">135,0 </w:t>
            </w:r>
            <w:r w:rsidR="00003D4F" w:rsidRPr="00E103B1">
              <w:rPr>
                <w:rFonts w:ascii="Times New Roman" w:hAnsi="Times New Roman" w:cs="Times New Roman"/>
                <w:sz w:val="24"/>
                <w:szCs w:val="24"/>
              </w:rPr>
              <w:t>5</w:t>
            </w:r>
            <w:r w:rsidRPr="00E103B1">
              <w:rPr>
                <w:rFonts w:ascii="Times New Roman" w:hAnsi="Times New Roman" w:cs="Times New Roman"/>
                <w:sz w:val="24"/>
                <w:szCs w:val="24"/>
              </w:rPr>
              <w:t>тыс. рублей – краевой бюджет 1</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543,</w:t>
            </w:r>
            <w:r w:rsidR="00003D4F" w:rsidRPr="00E103B1">
              <w:rPr>
                <w:rFonts w:ascii="Times New Roman" w:hAnsi="Times New Roman" w:cs="Times New Roman"/>
                <w:sz w:val="24"/>
                <w:szCs w:val="24"/>
              </w:rPr>
              <w:t>66</w:t>
            </w:r>
            <w:r w:rsidRPr="00E103B1">
              <w:rPr>
                <w:rFonts w:ascii="Times New Roman" w:hAnsi="Times New Roman" w:cs="Times New Roman"/>
                <w:sz w:val="24"/>
                <w:szCs w:val="24"/>
              </w:rPr>
              <w:t xml:space="preserve"> тыс. рублей, районный бюджет 23</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591,3</w:t>
            </w:r>
            <w:r w:rsidR="00003D4F" w:rsidRPr="00E103B1">
              <w:rPr>
                <w:rFonts w:ascii="Times New Roman" w:hAnsi="Times New Roman" w:cs="Times New Roman"/>
                <w:sz w:val="24"/>
                <w:szCs w:val="24"/>
              </w:rPr>
              <w:t>9</w:t>
            </w:r>
            <w:r w:rsidRPr="00E103B1">
              <w:rPr>
                <w:rFonts w:ascii="Times New Roman" w:hAnsi="Times New Roman" w:cs="Times New Roman"/>
                <w:sz w:val="24"/>
                <w:szCs w:val="24"/>
              </w:rPr>
              <w:t xml:space="preserve"> тыс. рублей;</w:t>
            </w:r>
          </w:p>
          <w:p w14:paraId="3D880DD4" w14:textId="247A23EB"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2020 год – 45</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965,</w:t>
            </w:r>
            <w:r w:rsidR="00003D4F" w:rsidRPr="00E103B1">
              <w:rPr>
                <w:rFonts w:ascii="Times New Roman" w:hAnsi="Times New Roman" w:cs="Times New Roman"/>
                <w:sz w:val="24"/>
                <w:szCs w:val="24"/>
              </w:rPr>
              <w:t>79</w:t>
            </w:r>
            <w:r w:rsidRPr="00E103B1">
              <w:rPr>
                <w:rFonts w:ascii="Times New Roman" w:hAnsi="Times New Roman" w:cs="Times New Roman"/>
                <w:sz w:val="24"/>
                <w:szCs w:val="24"/>
              </w:rPr>
              <w:t xml:space="preserve"> тыс. рублей – краевой бюджет 2</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538,</w:t>
            </w:r>
            <w:r w:rsidR="00003D4F" w:rsidRPr="00E103B1">
              <w:rPr>
                <w:rFonts w:ascii="Times New Roman" w:hAnsi="Times New Roman" w:cs="Times New Roman"/>
                <w:sz w:val="24"/>
                <w:szCs w:val="24"/>
              </w:rPr>
              <w:t>26</w:t>
            </w:r>
            <w:r w:rsidRPr="00E103B1">
              <w:rPr>
                <w:rFonts w:ascii="Times New Roman" w:hAnsi="Times New Roman" w:cs="Times New Roman"/>
                <w:sz w:val="24"/>
                <w:szCs w:val="24"/>
              </w:rPr>
              <w:t xml:space="preserve"> тыс. рублей, районный бюджет 43</w:t>
            </w:r>
            <w:r w:rsidR="00003D4F" w:rsidRPr="00E103B1">
              <w:rPr>
                <w:rFonts w:ascii="Times New Roman" w:hAnsi="Times New Roman" w:cs="Times New Roman"/>
                <w:sz w:val="24"/>
                <w:szCs w:val="24"/>
              </w:rPr>
              <w:t xml:space="preserve"> </w:t>
            </w:r>
            <w:r w:rsidRPr="00E103B1">
              <w:rPr>
                <w:rFonts w:ascii="Times New Roman" w:hAnsi="Times New Roman" w:cs="Times New Roman"/>
                <w:sz w:val="24"/>
                <w:szCs w:val="24"/>
              </w:rPr>
              <w:t>427,5</w:t>
            </w:r>
            <w:r w:rsidR="00003D4F" w:rsidRPr="00E103B1">
              <w:rPr>
                <w:rFonts w:ascii="Times New Roman" w:hAnsi="Times New Roman" w:cs="Times New Roman"/>
                <w:sz w:val="24"/>
                <w:szCs w:val="24"/>
              </w:rPr>
              <w:t>3</w:t>
            </w:r>
            <w:r w:rsidRPr="00E103B1">
              <w:rPr>
                <w:rFonts w:ascii="Times New Roman" w:hAnsi="Times New Roman" w:cs="Times New Roman"/>
                <w:sz w:val="24"/>
                <w:szCs w:val="24"/>
              </w:rPr>
              <w:t xml:space="preserve"> тыс. рублей;</w:t>
            </w:r>
          </w:p>
          <w:p w14:paraId="27875E9A" w14:textId="64002F74"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2021 год – </w:t>
            </w:r>
            <w:r w:rsidR="00FD24ED" w:rsidRPr="00E103B1">
              <w:rPr>
                <w:rFonts w:ascii="Times New Roman" w:hAnsi="Times New Roman" w:cs="Times New Roman"/>
                <w:sz w:val="24"/>
                <w:szCs w:val="24"/>
              </w:rPr>
              <w:t>48 733,7</w:t>
            </w:r>
            <w:r w:rsidR="00723329"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 </w:t>
            </w:r>
            <w:r w:rsidR="00FD24ED" w:rsidRPr="00E103B1">
              <w:rPr>
                <w:rFonts w:ascii="Times New Roman" w:hAnsi="Times New Roman" w:cs="Times New Roman"/>
                <w:sz w:val="24"/>
                <w:szCs w:val="24"/>
              </w:rPr>
              <w:t>краевой бюджет 1 118,3</w:t>
            </w:r>
            <w:r w:rsidR="00723329" w:rsidRPr="00E103B1">
              <w:rPr>
                <w:rFonts w:ascii="Times New Roman" w:hAnsi="Times New Roman" w:cs="Times New Roman"/>
                <w:sz w:val="24"/>
                <w:szCs w:val="24"/>
              </w:rPr>
              <w:t>0</w:t>
            </w:r>
            <w:r w:rsidR="00FD24ED" w:rsidRPr="00E103B1">
              <w:rPr>
                <w:rFonts w:ascii="Times New Roman" w:hAnsi="Times New Roman" w:cs="Times New Roman"/>
                <w:sz w:val="24"/>
                <w:szCs w:val="24"/>
              </w:rPr>
              <w:t xml:space="preserve"> тыс. рублей, </w:t>
            </w:r>
            <w:r w:rsidRPr="00E103B1">
              <w:rPr>
                <w:rFonts w:ascii="Times New Roman" w:hAnsi="Times New Roman" w:cs="Times New Roman"/>
                <w:sz w:val="24"/>
                <w:szCs w:val="24"/>
              </w:rPr>
              <w:t>районный бюджет</w:t>
            </w:r>
            <w:r w:rsidR="00FD24ED" w:rsidRPr="00E103B1">
              <w:rPr>
                <w:rFonts w:ascii="Times New Roman" w:hAnsi="Times New Roman" w:cs="Times New Roman"/>
                <w:sz w:val="24"/>
                <w:szCs w:val="24"/>
              </w:rPr>
              <w:t xml:space="preserve"> 47 </w:t>
            </w:r>
            <w:r w:rsidR="00EE32C2" w:rsidRPr="00E103B1">
              <w:rPr>
                <w:rFonts w:ascii="Times New Roman" w:hAnsi="Times New Roman" w:cs="Times New Roman"/>
                <w:sz w:val="24"/>
                <w:szCs w:val="24"/>
              </w:rPr>
              <w:t>3</w:t>
            </w:r>
            <w:r w:rsidR="00FD24ED" w:rsidRPr="00E103B1">
              <w:rPr>
                <w:rFonts w:ascii="Times New Roman" w:hAnsi="Times New Roman" w:cs="Times New Roman"/>
                <w:sz w:val="24"/>
                <w:szCs w:val="24"/>
              </w:rPr>
              <w:t>15,4</w:t>
            </w:r>
            <w:r w:rsidR="00723329" w:rsidRPr="00E103B1">
              <w:rPr>
                <w:rFonts w:ascii="Times New Roman" w:hAnsi="Times New Roman" w:cs="Times New Roman"/>
                <w:sz w:val="24"/>
                <w:szCs w:val="24"/>
              </w:rPr>
              <w:t>0</w:t>
            </w:r>
            <w:r w:rsidR="00FD24ED" w:rsidRPr="00E103B1">
              <w:rPr>
                <w:rFonts w:ascii="Times New Roman" w:hAnsi="Times New Roman" w:cs="Times New Roman"/>
                <w:sz w:val="24"/>
                <w:szCs w:val="24"/>
              </w:rPr>
              <w:t xml:space="preserve"> тыс. рублей</w:t>
            </w:r>
            <w:r w:rsidR="00EE32C2" w:rsidRPr="00E103B1">
              <w:rPr>
                <w:rFonts w:ascii="Times New Roman" w:hAnsi="Times New Roman" w:cs="Times New Roman"/>
                <w:sz w:val="24"/>
                <w:szCs w:val="24"/>
              </w:rPr>
              <w:t>, внебюджетные источники- 300,0</w:t>
            </w:r>
            <w:r w:rsidR="00723329" w:rsidRPr="00E103B1">
              <w:rPr>
                <w:rFonts w:ascii="Times New Roman" w:hAnsi="Times New Roman" w:cs="Times New Roman"/>
                <w:sz w:val="24"/>
                <w:szCs w:val="24"/>
              </w:rPr>
              <w:t>0</w:t>
            </w:r>
            <w:r w:rsidR="00EE32C2" w:rsidRPr="00E103B1">
              <w:rPr>
                <w:rFonts w:ascii="Times New Roman" w:hAnsi="Times New Roman" w:cs="Times New Roman"/>
                <w:sz w:val="24"/>
                <w:szCs w:val="24"/>
              </w:rPr>
              <w:t xml:space="preserve"> тыс. рублей;</w:t>
            </w:r>
          </w:p>
          <w:p w14:paraId="0F44F298" w14:textId="564B72EE"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2022 год –</w:t>
            </w:r>
            <w:r w:rsidR="00723329" w:rsidRPr="00E103B1">
              <w:rPr>
                <w:rFonts w:ascii="Times New Roman" w:hAnsi="Times New Roman" w:cs="Times New Roman"/>
                <w:sz w:val="24"/>
                <w:szCs w:val="24"/>
              </w:rPr>
              <w:t>56 298,46</w:t>
            </w:r>
            <w:r w:rsidRPr="00E103B1">
              <w:rPr>
                <w:rFonts w:ascii="Times New Roman" w:hAnsi="Times New Roman" w:cs="Times New Roman"/>
                <w:sz w:val="24"/>
                <w:szCs w:val="24"/>
              </w:rPr>
              <w:t xml:space="preserve"> тыс. рублей – </w:t>
            </w:r>
            <w:r w:rsidR="00723329" w:rsidRPr="00E103B1">
              <w:rPr>
                <w:rFonts w:ascii="Times New Roman" w:hAnsi="Times New Roman" w:cs="Times New Roman"/>
                <w:sz w:val="24"/>
                <w:szCs w:val="24"/>
              </w:rPr>
              <w:t xml:space="preserve">краевой бюджет 7 245,02 тыс. рублей, </w:t>
            </w:r>
            <w:r w:rsidRPr="00E103B1">
              <w:rPr>
                <w:rFonts w:ascii="Times New Roman" w:hAnsi="Times New Roman" w:cs="Times New Roman"/>
                <w:sz w:val="24"/>
                <w:szCs w:val="24"/>
              </w:rPr>
              <w:t xml:space="preserve">районный </w:t>
            </w:r>
            <w:r w:rsidR="00723329" w:rsidRPr="00E103B1">
              <w:rPr>
                <w:rFonts w:ascii="Times New Roman" w:hAnsi="Times New Roman" w:cs="Times New Roman"/>
                <w:sz w:val="24"/>
                <w:szCs w:val="24"/>
              </w:rPr>
              <w:t>бюджет 49 053,44 тыс. рублей</w:t>
            </w:r>
            <w:r w:rsidRPr="00E103B1">
              <w:rPr>
                <w:rFonts w:ascii="Times New Roman" w:hAnsi="Times New Roman" w:cs="Times New Roman"/>
                <w:sz w:val="24"/>
                <w:szCs w:val="24"/>
              </w:rPr>
              <w:t>;</w:t>
            </w:r>
          </w:p>
          <w:p w14:paraId="01EB7CC0" w14:textId="037EB639" w:rsidR="00872230" w:rsidRPr="00E103B1" w:rsidRDefault="00872230">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2023 год – </w:t>
            </w:r>
            <w:r w:rsidR="00723329" w:rsidRPr="00E103B1">
              <w:rPr>
                <w:rFonts w:ascii="Times New Roman" w:hAnsi="Times New Roman" w:cs="Times New Roman"/>
                <w:sz w:val="24"/>
                <w:szCs w:val="24"/>
              </w:rPr>
              <w:t>48 852,45</w:t>
            </w:r>
            <w:r w:rsidRPr="00E103B1">
              <w:rPr>
                <w:rFonts w:ascii="Times New Roman" w:hAnsi="Times New Roman" w:cs="Times New Roman"/>
                <w:sz w:val="24"/>
                <w:szCs w:val="24"/>
              </w:rPr>
              <w:t xml:space="preserve"> тыс. рублей – районный бюджет</w:t>
            </w:r>
            <w:r w:rsidR="00FD24ED" w:rsidRPr="00E103B1">
              <w:rPr>
                <w:rFonts w:ascii="Times New Roman" w:hAnsi="Times New Roman" w:cs="Times New Roman"/>
                <w:sz w:val="24"/>
                <w:szCs w:val="24"/>
              </w:rPr>
              <w:t>;</w:t>
            </w:r>
          </w:p>
          <w:p w14:paraId="33A5D9C0" w14:textId="77777777" w:rsidR="00FD24ED" w:rsidRPr="00E103B1" w:rsidRDefault="00FD24ED">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2024 год – 5</w:t>
            </w:r>
            <w:r w:rsidR="00723329" w:rsidRPr="00E103B1">
              <w:rPr>
                <w:rFonts w:ascii="Times New Roman" w:hAnsi="Times New Roman" w:cs="Times New Roman"/>
                <w:sz w:val="24"/>
                <w:szCs w:val="24"/>
              </w:rPr>
              <w:t>7 879,55</w:t>
            </w:r>
            <w:r w:rsidRPr="00E103B1">
              <w:rPr>
                <w:rFonts w:ascii="Times New Roman" w:hAnsi="Times New Roman" w:cs="Times New Roman"/>
                <w:sz w:val="24"/>
                <w:szCs w:val="24"/>
              </w:rPr>
              <w:t xml:space="preserve"> тыс. рублей – районный бюджет</w:t>
            </w:r>
            <w:r w:rsidR="00723329" w:rsidRPr="00E103B1">
              <w:rPr>
                <w:rFonts w:ascii="Times New Roman" w:hAnsi="Times New Roman" w:cs="Times New Roman"/>
                <w:sz w:val="24"/>
                <w:szCs w:val="24"/>
              </w:rPr>
              <w:t>;</w:t>
            </w:r>
          </w:p>
          <w:p w14:paraId="631B70FB" w14:textId="32E1AFCE" w:rsidR="00723329" w:rsidRPr="00E103B1" w:rsidRDefault="00723329">
            <w:pPr>
              <w:pStyle w:val="ConsPlusCell"/>
              <w:jc w:val="both"/>
              <w:rPr>
                <w:rFonts w:ascii="Times New Roman" w:hAnsi="Times New Roman" w:cs="Times New Roman"/>
                <w:sz w:val="24"/>
                <w:szCs w:val="24"/>
              </w:rPr>
            </w:pPr>
            <w:r w:rsidRPr="00E103B1">
              <w:rPr>
                <w:rFonts w:ascii="Times New Roman" w:hAnsi="Times New Roman" w:cs="Times New Roman"/>
                <w:sz w:val="24"/>
                <w:szCs w:val="24"/>
              </w:rPr>
              <w:t xml:space="preserve">2025 год – 57 879,55 тыс. рублей – районный бюджет. </w:t>
            </w:r>
          </w:p>
        </w:tc>
      </w:tr>
      <w:tr w:rsidR="00872230" w14:paraId="6D7F1A88" w14:textId="77777777" w:rsidTr="00694D8F">
        <w:trPr>
          <w:trHeight w:val="416"/>
        </w:trPr>
        <w:tc>
          <w:tcPr>
            <w:tcW w:w="2400" w:type="dxa"/>
            <w:tcBorders>
              <w:top w:val="single" w:sz="4" w:space="0" w:color="auto"/>
              <w:left w:val="single" w:sz="4" w:space="0" w:color="auto"/>
              <w:bottom w:val="single" w:sz="4" w:space="0" w:color="auto"/>
              <w:right w:val="single" w:sz="4" w:space="0" w:color="auto"/>
            </w:tcBorders>
            <w:hideMark/>
          </w:tcPr>
          <w:p w14:paraId="1F97DCB4"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lastRenderedPageBreak/>
              <w:t>Система организации контроля за исполнением подпрограммы</w:t>
            </w:r>
          </w:p>
        </w:tc>
        <w:tc>
          <w:tcPr>
            <w:tcW w:w="7159" w:type="dxa"/>
            <w:tcBorders>
              <w:top w:val="single" w:sz="4" w:space="0" w:color="auto"/>
              <w:left w:val="single" w:sz="4" w:space="0" w:color="auto"/>
              <w:bottom w:val="single" w:sz="4" w:space="0" w:color="auto"/>
              <w:right w:val="single" w:sz="4" w:space="0" w:color="auto"/>
            </w:tcBorders>
            <w:hideMark/>
          </w:tcPr>
          <w:p w14:paraId="1FFAA455" w14:textId="77777777" w:rsidR="00872230" w:rsidRPr="00B21D43" w:rsidRDefault="00872230">
            <w:pPr>
              <w:autoSpaceDE w:val="0"/>
              <w:autoSpaceDN w:val="0"/>
              <w:adjustRightInd w:val="0"/>
              <w:spacing w:after="0" w:line="240" w:lineRule="auto"/>
              <w:jc w:val="both"/>
              <w:rPr>
                <w:rFonts w:ascii="Times New Roman" w:hAnsi="Times New Roman"/>
                <w:sz w:val="24"/>
                <w:szCs w:val="24"/>
              </w:rPr>
            </w:pPr>
            <w:r w:rsidRPr="00B21D43">
              <w:rPr>
                <w:rFonts w:ascii="Times New Roman" w:hAnsi="Times New Roman"/>
                <w:sz w:val="24"/>
                <w:szCs w:val="24"/>
              </w:rPr>
              <w:t xml:space="preserve">финансовое управление администрации Ачинского района </w:t>
            </w:r>
          </w:p>
        </w:tc>
      </w:tr>
    </w:tbl>
    <w:p w14:paraId="4029C273" w14:textId="77777777" w:rsidR="00872230" w:rsidRPr="00EB66A6" w:rsidRDefault="00872230" w:rsidP="00872230">
      <w:pPr>
        <w:pStyle w:val="ConsPlusCell"/>
        <w:ind w:firstLine="709"/>
        <w:jc w:val="center"/>
        <w:rPr>
          <w:rFonts w:ascii="Times New Roman" w:hAnsi="Times New Roman" w:cs="Times New Roman"/>
          <w:sz w:val="24"/>
          <w:szCs w:val="24"/>
        </w:rPr>
      </w:pPr>
    </w:p>
    <w:p w14:paraId="35EF4237" w14:textId="77777777" w:rsidR="009C5DDD" w:rsidRDefault="00872230" w:rsidP="00B0301D">
      <w:pPr>
        <w:pStyle w:val="ConsPlusCell"/>
        <w:jc w:val="center"/>
        <w:rPr>
          <w:rFonts w:ascii="Times New Roman" w:hAnsi="Times New Roman" w:cs="Times New Roman"/>
          <w:sz w:val="24"/>
          <w:szCs w:val="24"/>
        </w:rPr>
      </w:pPr>
      <w:r w:rsidRPr="00EB66A6">
        <w:rPr>
          <w:rFonts w:ascii="Times New Roman" w:hAnsi="Times New Roman" w:cs="Times New Roman"/>
          <w:sz w:val="24"/>
          <w:szCs w:val="24"/>
        </w:rPr>
        <w:t xml:space="preserve">2. Постановка общерайонной проблемы </w:t>
      </w:r>
    </w:p>
    <w:p w14:paraId="1D15971D" w14:textId="682D890A" w:rsidR="00872230" w:rsidRPr="00EB66A6" w:rsidRDefault="00872230" w:rsidP="00B0301D">
      <w:pPr>
        <w:pStyle w:val="ConsPlusCell"/>
        <w:jc w:val="center"/>
        <w:rPr>
          <w:rFonts w:ascii="Times New Roman" w:hAnsi="Times New Roman" w:cs="Times New Roman"/>
          <w:sz w:val="24"/>
          <w:szCs w:val="24"/>
        </w:rPr>
      </w:pPr>
      <w:r w:rsidRPr="00EB66A6">
        <w:rPr>
          <w:rFonts w:ascii="Times New Roman" w:hAnsi="Times New Roman" w:cs="Times New Roman"/>
          <w:sz w:val="24"/>
          <w:szCs w:val="24"/>
        </w:rPr>
        <w:t>и обоснование необходимости разработки программы</w:t>
      </w:r>
    </w:p>
    <w:p w14:paraId="6052E523" w14:textId="77777777" w:rsidR="00872230" w:rsidRPr="00EB66A6" w:rsidRDefault="00872230" w:rsidP="00872230">
      <w:pPr>
        <w:pStyle w:val="ConsPlusCell"/>
        <w:ind w:firstLine="709"/>
        <w:jc w:val="both"/>
        <w:rPr>
          <w:rFonts w:ascii="Times New Roman" w:hAnsi="Times New Roman" w:cs="Times New Roman"/>
          <w:sz w:val="24"/>
          <w:szCs w:val="24"/>
          <w:u w:val="single"/>
        </w:rPr>
      </w:pPr>
    </w:p>
    <w:p w14:paraId="5ECCAD64" w14:textId="77777777" w:rsidR="00DF5EF6" w:rsidRPr="00EB66A6" w:rsidRDefault="00DF5EF6" w:rsidP="00DF5EF6">
      <w:pPr>
        <w:autoSpaceDE w:val="0"/>
        <w:autoSpaceDN w:val="0"/>
        <w:adjustRightInd w:val="0"/>
        <w:spacing w:after="0" w:line="240" w:lineRule="auto"/>
        <w:ind w:firstLine="709"/>
        <w:jc w:val="both"/>
        <w:outlineLvl w:val="0"/>
        <w:rPr>
          <w:rFonts w:ascii="Times New Roman" w:hAnsi="Times New Roman"/>
          <w:sz w:val="24"/>
          <w:szCs w:val="24"/>
        </w:rPr>
      </w:pPr>
      <w:r w:rsidRPr="00EB66A6">
        <w:rPr>
          <w:rFonts w:ascii="Times New Roman" w:hAnsi="Times New Roman"/>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6D24B11D" w14:textId="77777777" w:rsidR="00DF5EF6" w:rsidRPr="00EB66A6" w:rsidRDefault="00DF5EF6" w:rsidP="00DF5EF6">
      <w:pPr>
        <w:autoSpaceDE w:val="0"/>
        <w:autoSpaceDN w:val="0"/>
        <w:adjustRightInd w:val="0"/>
        <w:spacing w:after="0" w:line="240" w:lineRule="auto"/>
        <w:ind w:firstLine="709"/>
        <w:jc w:val="both"/>
        <w:outlineLvl w:val="0"/>
        <w:rPr>
          <w:rFonts w:ascii="Times New Roman" w:hAnsi="Times New Roman"/>
          <w:sz w:val="24"/>
          <w:szCs w:val="24"/>
        </w:rPr>
      </w:pPr>
      <w:r w:rsidRPr="00EB66A6">
        <w:rPr>
          <w:rFonts w:ascii="Times New Roman" w:hAnsi="Times New Roman"/>
          <w:sz w:val="24"/>
          <w:szCs w:val="24"/>
        </w:rPr>
        <w:t>В настоящее время в сфере руководства и управления финансовыми ресурсами Ачинского района имеется ряд недостатков, ограничений и нерешенных проблем, в том числе:</w:t>
      </w:r>
    </w:p>
    <w:p w14:paraId="33AB92EE" w14:textId="77777777" w:rsidR="00DF5EF6" w:rsidRPr="00EB66A6" w:rsidRDefault="00DF5EF6" w:rsidP="00DF5EF6">
      <w:pPr>
        <w:autoSpaceDE w:val="0"/>
        <w:autoSpaceDN w:val="0"/>
        <w:adjustRightInd w:val="0"/>
        <w:spacing w:after="0" w:line="240" w:lineRule="auto"/>
        <w:ind w:firstLine="709"/>
        <w:jc w:val="both"/>
        <w:outlineLvl w:val="0"/>
        <w:rPr>
          <w:rFonts w:ascii="Times New Roman" w:hAnsi="Times New Roman"/>
          <w:sz w:val="24"/>
          <w:szCs w:val="24"/>
        </w:rPr>
      </w:pPr>
      <w:r w:rsidRPr="00EB66A6">
        <w:rPr>
          <w:rFonts w:ascii="Times New Roman" w:hAnsi="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w:t>
      </w:r>
    </w:p>
    <w:p w14:paraId="583095CB" w14:textId="77777777" w:rsidR="00DF5EF6" w:rsidRPr="00EB66A6" w:rsidRDefault="00DF5EF6" w:rsidP="00DF5EF6">
      <w:pPr>
        <w:autoSpaceDE w:val="0"/>
        <w:autoSpaceDN w:val="0"/>
        <w:adjustRightInd w:val="0"/>
        <w:spacing w:after="0" w:line="240" w:lineRule="auto"/>
        <w:ind w:firstLine="709"/>
        <w:jc w:val="both"/>
        <w:outlineLvl w:val="0"/>
        <w:rPr>
          <w:rFonts w:ascii="Times New Roman" w:hAnsi="Times New Roman"/>
          <w:sz w:val="24"/>
          <w:szCs w:val="24"/>
        </w:rPr>
      </w:pPr>
      <w:r w:rsidRPr="00EB66A6">
        <w:rPr>
          <w:rFonts w:ascii="Times New Roman" w:hAnsi="Times New Roman"/>
          <w:sz w:val="24"/>
          <w:szCs w:val="24"/>
        </w:rPr>
        <w:t>наличие избыточной сети муниципальных учреждений;</w:t>
      </w:r>
    </w:p>
    <w:p w14:paraId="5AEF64B6" w14:textId="77777777" w:rsidR="00DF5EF6" w:rsidRPr="00EB66A6" w:rsidRDefault="00DF5EF6" w:rsidP="00DF5EF6">
      <w:pPr>
        <w:autoSpaceDE w:val="0"/>
        <w:autoSpaceDN w:val="0"/>
        <w:adjustRightInd w:val="0"/>
        <w:spacing w:after="0" w:line="240" w:lineRule="auto"/>
        <w:ind w:firstLine="709"/>
        <w:jc w:val="both"/>
        <w:outlineLvl w:val="0"/>
        <w:rPr>
          <w:rFonts w:ascii="Times New Roman" w:hAnsi="Times New Roman"/>
          <w:sz w:val="24"/>
          <w:szCs w:val="24"/>
        </w:rPr>
      </w:pPr>
      <w:r w:rsidRPr="00EB66A6">
        <w:rPr>
          <w:rFonts w:ascii="Times New Roman" w:hAnsi="Times New Roman"/>
          <w:sz w:val="24"/>
          <w:szCs w:val="24"/>
        </w:rPr>
        <w:t>слабая взаимосвязанность с бюджетным процессом инструментов бюджетирования, ориентированных на результат;</w:t>
      </w:r>
    </w:p>
    <w:p w14:paraId="682D9775" w14:textId="1A4B8D37" w:rsidR="00DF5EF6" w:rsidRPr="00EB66A6" w:rsidRDefault="00DF5EF6" w:rsidP="00DF5EF6">
      <w:pPr>
        <w:autoSpaceDE w:val="0"/>
        <w:autoSpaceDN w:val="0"/>
        <w:adjustRightInd w:val="0"/>
        <w:spacing w:after="0" w:line="240" w:lineRule="auto"/>
        <w:ind w:firstLine="709"/>
        <w:jc w:val="both"/>
        <w:outlineLvl w:val="0"/>
        <w:rPr>
          <w:rFonts w:ascii="Times New Roman" w:hAnsi="Times New Roman"/>
          <w:sz w:val="24"/>
          <w:szCs w:val="24"/>
        </w:rPr>
      </w:pPr>
      <w:r w:rsidRPr="00EB66A6">
        <w:rPr>
          <w:rFonts w:ascii="Times New Roman" w:hAnsi="Times New Roman"/>
          <w:sz w:val="24"/>
          <w:szCs w:val="24"/>
        </w:rPr>
        <w:t>низкая степень автоматизации планирования бюджетов муниципальных образований района.</w:t>
      </w:r>
    </w:p>
    <w:p w14:paraId="5F752908" w14:textId="528E933D" w:rsidR="00DF5EF6" w:rsidRDefault="00DF5EF6" w:rsidP="00DF5EF6">
      <w:pPr>
        <w:autoSpaceDE w:val="0"/>
        <w:autoSpaceDN w:val="0"/>
        <w:adjustRightInd w:val="0"/>
        <w:spacing w:after="0" w:line="240" w:lineRule="auto"/>
        <w:ind w:firstLine="709"/>
        <w:jc w:val="both"/>
        <w:outlineLvl w:val="0"/>
        <w:rPr>
          <w:rFonts w:ascii="Times New Roman" w:hAnsi="Times New Roman"/>
          <w:sz w:val="24"/>
          <w:szCs w:val="24"/>
        </w:rPr>
      </w:pPr>
      <w:r w:rsidRPr="00EB66A6">
        <w:rPr>
          <w:rFonts w:ascii="Times New Roman" w:hAnsi="Times New Roman"/>
          <w:sz w:val="24"/>
          <w:szCs w:val="24"/>
        </w:rPr>
        <w:t>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w:t>
      </w:r>
    </w:p>
    <w:p w14:paraId="42B363BA" w14:textId="3D6EE7C7" w:rsidR="007E07E6" w:rsidRDefault="007E07E6" w:rsidP="00DF5EF6">
      <w:pPr>
        <w:autoSpaceDE w:val="0"/>
        <w:autoSpaceDN w:val="0"/>
        <w:adjustRightInd w:val="0"/>
        <w:spacing w:after="0" w:line="240" w:lineRule="auto"/>
        <w:ind w:firstLine="709"/>
        <w:jc w:val="both"/>
        <w:outlineLvl w:val="0"/>
        <w:rPr>
          <w:rFonts w:ascii="Times New Roman" w:hAnsi="Times New Roman"/>
          <w:sz w:val="24"/>
          <w:szCs w:val="24"/>
        </w:rPr>
      </w:pPr>
      <w:r w:rsidRPr="007E07E6">
        <w:rPr>
          <w:rFonts w:ascii="Times New Roman" w:hAnsi="Times New Roman"/>
          <w:sz w:val="24"/>
          <w:szCs w:val="24"/>
        </w:rPr>
        <w:lastRenderedPageBreak/>
        <w:t>Важным шагом на пути к решению данной проблемы является в первую очередь программный бюджет, призванный наиболее эффективно обеспечивать достижение стратегических целей социально-экономического развития Ачинского района. Кроме того, начиная с 2019 года национальные проекты стали новым инструментом программно-целевого планирования и управления бюджетным процессом. Достижение целей национальных проектов осуществляется путем реализации мероприятий федеральных и региональных проектов, предусмотренных как в структуре одной, так и нескольких муниципальных программ.</w:t>
      </w:r>
    </w:p>
    <w:p w14:paraId="2EA0C24C" w14:textId="5EAF1026" w:rsidR="0065598B" w:rsidRPr="0065598B" w:rsidRDefault="000976AD" w:rsidP="0065598B">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Разработка подпрограммы и ее </w:t>
      </w:r>
      <w:r w:rsidR="00EB1DAD">
        <w:rPr>
          <w:rFonts w:ascii="Times New Roman" w:hAnsi="Times New Roman"/>
          <w:sz w:val="24"/>
          <w:szCs w:val="24"/>
        </w:rPr>
        <w:t>р</w:t>
      </w:r>
      <w:r w:rsidR="0065598B" w:rsidRPr="0065598B">
        <w:rPr>
          <w:rFonts w:ascii="Times New Roman" w:hAnsi="Times New Roman"/>
          <w:sz w:val="24"/>
          <w:szCs w:val="24"/>
        </w:rPr>
        <w:t>еализация позволит обеспечить устойчивое функционирование и развитие бюджетной системы, бюджетного устройства и бюджетного процесса Ачинского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14:paraId="65454541" w14:textId="43013913" w:rsidR="00872230" w:rsidRPr="0065598B" w:rsidRDefault="0065598B" w:rsidP="0065598B">
      <w:pPr>
        <w:autoSpaceDE w:val="0"/>
        <w:autoSpaceDN w:val="0"/>
        <w:adjustRightInd w:val="0"/>
        <w:spacing w:after="0" w:line="240" w:lineRule="auto"/>
        <w:ind w:firstLine="709"/>
        <w:jc w:val="both"/>
        <w:outlineLvl w:val="0"/>
        <w:rPr>
          <w:rFonts w:ascii="Times New Roman" w:hAnsi="Times New Roman"/>
          <w:sz w:val="24"/>
          <w:szCs w:val="24"/>
        </w:rPr>
      </w:pPr>
      <w:r w:rsidRPr="0065598B">
        <w:rPr>
          <w:rFonts w:ascii="Times New Roman" w:hAnsi="Times New Roman"/>
          <w:sz w:val="24"/>
          <w:szCs w:val="24"/>
        </w:rPr>
        <w:t>Необходимость достижения долгосрочных целей социально-экономического развития Ачинского района увеличивает актуальность разработки и реализации данной подпрограммы.</w:t>
      </w:r>
    </w:p>
    <w:p w14:paraId="20F77634" w14:textId="77777777" w:rsidR="0065598B" w:rsidRPr="00DF5EF6" w:rsidRDefault="0065598B" w:rsidP="0065598B">
      <w:pPr>
        <w:autoSpaceDE w:val="0"/>
        <w:autoSpaceDN w:val="0"/>
        <w:adjustRightInd w:val="0"/>
        <w:spacing w:after="0" w:line="240" w:lineRule="auto"/>
        <w:ind w:firstLine="709"/>
        <w:jc w:val="both"/>
        <w:outlineLvl w:val="0"/>
        <w:rPr>
          <w:rFonts w:ascii="Times New Roman" w:hAnsi="Times New Roman"/>
          <w:color w:val="FF0000"/>
          <w:sz w:val="24"/>
          <w:szCs w:val="24"/>
        </w:rPr>
      </w:pPr>
    </w:p>
    <w:p w14:paraId="5FA6868A" w14:textId="77777777" w:rsidR="00B0301D" w:rsidRPr="00EB66A6" w:rsidRDefault="00872230" w:rsidP="00B0301D">
      <w:pPr>
        <w:pStyle w:val="ConsPlusCell"/>
        <w:jc w:val="center"/>
        <w:rPr>
          <w:rFonts w:ascii="Times New Roman" w:hAnsi="Times New Roman" w:cs="Times New Roman"/>
          <w:sz w:val="24"/>
          <w:szCs w:val="24"/>
        </w:rPr>
      </w:pPr>
      <w:r w:rsidRPr="00EB66A6">
        <w:rPr>
          <w:rFonts w:ascii="Times New Roman" w:hAnsi="Times New Roman" w:cs="Times New Roman"/>
          <w:sz w:val="24"/>
          <w:szCs w:val="24"/>
        </w:rPr>
        <w:t xml:space="preserve">3. Основная цель, задачи, этапы и сроки выполнения подпрограммы, </w:t>
      </w:r>
    </w:p>
    <w:p w14:paraId="2D7EB7BE" w14:textId="1121FAFD" w:rsidR="00872230" w:rsidRPr="00EB66A6" w:rsidRDefault="00872230" w:rsidP="00B0301D">
      <w:pPr>
        <w:pStyle w:val="ConsPlusCell"/>
        <w:jc w:val="center"/>
        <w:rPr>
          <w:rFonts w:ascii="Times New Roman" w:hAnsi="Times New Roman" w:cs="Times New Roman"/>
          <w:sz w:val="24"/>
          <w:szCs w:val="24"/>
        </w:rPr>
      </w:pPr>
      <w:r w:rsidRPr="00EB66A6">
        <w:rPr>
          <w:rFonts w:ascii="Times New Roman" w:hAnsi="Times New Roman" w:cs="Times New Roman"/>
          <w:sz w:val="24"/>
          <w:szCs w:val="24"/>
        </w:rPr>
        <w:t>целевые индикаторы</w:t>
      </w:r>
    </w:p>
    <w:p w14:paraId="715BACE4" w14:textId="77777777" w:rsidR="00872230" w:rsidRPr="00DF5EF6" w:rsidRDefault="00872230" w:rsidP="00B0301D">
      <w:pPr>
        <w:pStyle w:val="ConsPlusCell"/>
        <w:ind w:firstLine="709"/>
        <w:jc w:val="both"/>
        <w:rPr>
          <w:rFonts w:ascii="Times New Roman" w:hAnsi="Times New Roman" w:cs="Times New Roman"/>
          <w:color w:val="FF0000"/>
          <w:sz w:val="24"/>
          <w:szCs w:val="24"/>
        </w:rPr>
      </w:pPr>
    </w:p>
    <w:p w14:paraId="6504A1DC" w14:textId="77777777" w:rsidR="00872230" w:rsidRPr="00711F98" w:rsidRDefault="00872230" w:rsidP="00B0301D">
      <w:pPr>
        <w:pStyle w:val="ConsPlusCell"/>
        <w:ind w:firstLine="709"/>
        <w:jc w:val="both"/>
        <w:rPr>
          <w:rFonts w:ascii="Times New Roman" w:hAnsi="Times New Roman" w:cs="Times New Roman"/>
          <w:sz w:val="24"/>
          <w:szCs w:val="24"/>
          <w:lang w:eastAsia="en-US"/>
        </w:rPr>
      </w:pPr>
      <w:r w:rsidRPr="00711F98">
        <w:rPr>
          <w:rFonts w:ascii="Times New Roman" w:hAnsi="Times New Roman" w:cs="Times New Roman"/>
          <w:sz w:val="24"/>
          <w:szCs w:val="24"/>
        </w:rPr>
        <w:t>Целью подпрограммы является с</w:t>
      </w:r>
      <w:r w:rsidRPr="00711F98">
        <w:rPr>
          <w:rFonts w:ascii="Times New Roman"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7DC258A6" w14:textId="77777777" w:rsidR="00872230" w:rsidRPr="00711F98" w:rsidRDefault="00872230" w:rsidP="00B0301D">
      <w:pPr>
        <w:pStyle w:val="ConsPlusCell"/>
        <w:ind w:firstLine="709"/>
        <w:jc w:val="both"/>
        <w:rPr>
          <w:rFonts w:ascii="Times New Roman" w:hAnsi="Times New Roman" w:cs="Times New Roman"/>
          <w:sz w:val="24"/>
          <w:szCs w:val="24"/>
        </w:rPr>
      </w:pPr>
      <w:r w:rsidRPr="00711F98">
        <w:rPr>
          <w:rFonts w:ascii="Times New Roman" w:hAnsi="Times New Roman" w:cs="Times New Roman"/>
          <w:sz w:val="24"/>
          <w:szCs w:val="24"/>
        </w:rPr>
        <w:t>В рамках данной цели предполагается решение следующих задач.</w:t>
      </w:r>
    </w:p>
    <w:p w14:paraId="23CFCF71" w14:textId="377AAB0E" w:rsidR="00872230" w:rsidRPr="00711F98" w:rsidRDefault="00872230" w:rsidP="00B0301D">
      <w:pPr>
        <w:pStyle w:val="ConsPlusCell"/>
        <w:ind w:firstLine="709"/>
        <w:jc w:val="both"/>
        <w:rPr>
          <w:rFonts w:ascii="Times New Roman" w:hAnsi="Times New Roman" w:cs="Times New Roman"/>
          <w:sz w:val="24"/>
          <w:szCs w:val="24"/>
        </w:rPr>
      </w:pPr>
      <w:r w:rsidRPr="00711F98">
        <w:rPr>
          <w:rFonts w:ascii="Times New Roman" w:hAnsi="Times New Roman" w:cs="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w:t>
      </w:r>
    </w:p>
    <w:p w14:paraId="4D4AD900" w14:textId="2B56E68B" w:rsidR="008C0CB5" w:rsidRPr="00711F98" w:rsidRDefault="008C0CB5" w:rsidP="008C0CB5">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 xml:space="preserve">В рамках </w:t>
      </w:r>
      <w:r w:rsidR="00BA602C" w:rsidRPr="00711F98">
        <w:rPr>
          <w:rFonts w:ascii="Times New Roman" w:hAnsi="Times New Roman"/>
          <w:sz w:val="24"/>
          <w:szCs w:val="24"/>
        </w:rPr>
        <w:t xml:space="preserve">решения </w:t>
      </w:r>
      <w:r w:rsidRPr="00711F98">
        <w:rPr>
          <w:rFonts w:ascii="Times New Roman" w:hAnsi="Times New Roman"/>
          <w:sz w:val="24"/>
          <w:szCs w:val="24"/>
        </w:rPr>
        <w:t>данно</w:t>
      </w:r>
      <w:r w:rsidR="00E519B2" w:rsidRPr="00711F98">
        <w:rPr>
          <w:rFonts w:ascii="Times New Roman" w:hAnsi="Times New Roman"/>
          <w:sz w:val="24"/>
          <w:szCs w:val="24"/>
        </w:rPr>
        <w:t>й задачи</w:t>
      </w:r>
      <w:r w:rsidRPr="00711F98">
        <w:rPr>
          <w:rFonts w:ascii="Times New Roman" w:hAnsi="Times New Roman"/>
          <w:sz w:val="24"/>
          <w:szCs w:val="24"/>
        </w:rPr>
        <w:t xml:space="preserve"> осуществляется</w:t>
      </w:r>
      <w:r w:rsidR="00BA602C" w:rsidRPr="00711F98">
        <w:rPr>
          <w:rFonts w:ascii="Times New Roman" w:hAnsi="Times New Roman"/>
          <w:sz w:val="24"/>
          <w:szCs w:val="24"/>
        </w:rPr>
        <w:t xml:space="preserve"> следующие мероприятия</w:t>
      </w:r>
      <w:r w:rsidRPr="00711F98">
        <w:rPr>
          <w:rFonts w:ascii="Times New Roman" w:hAnsi="Times New Roman"/>
          <w:sz w:val="24"/>
          <w:szCs w:val="24"/>
        </w:rPr>
        <w:t>:</w:t>
      </w:r>
    </w:p>
    <w:p w14:paraId="4B73AFF6" w14:textId="14C936D6" w:rsidR="008C0CB5" w:rsidRPr="00711F98" w:rsidRDefault="008C0CB5" w:rsidP="008C0CB5">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 xml:space="preserve">1) внедрение современных механизмов организации бюджетного процесса, переход на </w:t>
      </w:r>
      <w:r w:rsidR="00EE3582" w:rsidRPr="00711F98">
        <w:rPr>
          <w:rFonts w:ascii="Times New Roman" w:hAnsi="Times New Roman"/>
          <w:sz w:val="24"/>
          <w:szCs w:val="24"/>
        </w:rPr>
        <w:t>«</w:t>
      </w:r>
      <w:r w:rsidRPr="00711F98">
        <w:rPr>
          <w:rFonts w:ascii="Times New Roman" w:hAnsi="Times New Roman"/>
          <w:sz w:val="24"/>
          <w:szCs w:val="24"/>
        </w:rPr>
        <w:t>программный бюджет</w:t>
      </w:r>
      <w:r w:rsidR="00EE3582" w:rsidRPr="00711F98">
        <w:rPr>
          <w:rFonts w:ascii="Times New Roman" w:hAnsi="Times New Roman"/>
          <w:sz w:val="24"/>
          <w:szCs w:val="24"/>
        </w:rPr>
        <w:t>»</w:t>
      </w:r>
      <w:r w:rsidRPr="00711F98">
        <w:rPr>
          <w:rFonts w:ascii="Times New Roman" w:hAnsi="Times New Roman"/>
          <w:sz w:val="24"/>
          <w:szCs w:val="24"/>
        </w:rPr>
        <w:t>.</w:t>
      </w:r>
    </w:p>
    <w:p w14:paraId="30325DD7" w14:textId="77777777" w:rsidR="008C0CB5" w:rsidRPr="00711F98" w:rsidRDefault="008C0CB5" w:rsidP="008C0CB5">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2) проведение мониторинга качества финансового менеджмента главных администраторов.</w:t>
      </w:r>
    </w:p>
    <w:p w14:paraId="1746C30C" w14:textId="3FB8368D" w:rsidR="008C0CB5" w:rsidRPr="00711F98" w:rsidRDefault="008C0CB5" w:rsidP="008C0CB5">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 xml:space="preserve">3) обеспечение исполнения бюджета по </w:t>
      </w:r>
      <w:r w:rsidR="003B108D">
        <w:rPr>
          <w:rFonts w:ascii="Times New Roman" w:hAnsi="Times New Roman"/>
          <w:sz w:val="24"/>
          <w:szCs w:val="24"/>
        </w:rPr>
        <w:t xml:space="preserve">доходам и </w:t>
      </w:r>
      <w:r w:rsidRPr="00711F98">
        <w:rPr>
          <w:rFonts w:ascii="Times New Roman" w:hAnsi="Times New Roman"/>
          <w:sz w:val="24"/>
          <w:szCs w:val="24"/>
        </w:rPr>
        <w:t>расходам.</w:t>
      </w:r>
    </w:p>
    <w:p w14:paraId="74859C69" w14:textId="1BE9935C" w:rsidR="008C0CB5" w:rsidRPr="00711F98" w:rsidRDefault="008C0CB5" w:rsidP="00B0301D">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 xml:space="preserve">4) организация и координация работы по размещению районными муниципальными учреждениями требуемой информации на официальном сайте в информационно-телекоммуникационной сети Интернет (далее - официальный сайт в сети Интернет) www.bus.gov.ru в рамках реализации Федерального закона от 08.05.2010 N 83-ФЗ </w:t>
      </w:r>
      <w:r w:rsidR="00EE3582" w:rsidRPr="00711F98">
        <w:rPr>
          <w:rFonts w:ascii="Times New Roman" w:hAnsi="Times New Roman"/>
          <w:sz w:val="24"/>
          <w:szCs w:val="24"/>
        </w:rPr>
        <w:t>«</w:t>
      </w:r>
      <w:r w:rsidRPr="00711F98">
        <w:rPr>
          <w:rFonts w:ascii="Times New Roman" w:hAnsi="Times New Roman"/>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EE3582" w:rsidRPr="00711F98">
        <w:rPr>
          <w:rFonts w:ascii="Times New Roman" w:hAnsi="Times New Roman"/>
          <w:sz w:val="24"/>
          <w:szCs w:val="24"/>
        </w:rPr>
        <w:t>»</w:t>
      </w:r>
      <w:r w:rsidRPr="00711F98">
        <w:rPr>
          <w:rFonts w:ascii="Times New Roman" w:hAnsi="Times New Roman"/>
          <w:sz w:val="24"/>
          <w:szCs w:val="24"/>
        </w:rPr>
        <w:t>.</w:t>
      </w:r>
    </w:p>
    <w:p w14:paraId="665B17F4" w14:textId="5D7BAE28" w:rsidR="00EE3582" w:rsidRPr="00711F98" w:rsidRDefault="00EE3582" w:rsidP="00B0301D">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5) повышение кадрового потенциала сотрудников финансового управления путем направления их для участия в мероприятиях по профессиональному развитию, повышение уровня квалификации, семинары, тренинги и другие обучающие мероприятия.</w:t>
      </w:r>
    </w:p>
    <w:p w14:paraId="3EC7E198" w14:textId="1E00DFAA" w:rsidR="008C0CB5" w:rsidRPr="00711F98" w:rsidRDefault="008C0CB5" w:rsidP="00B0301D">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14:paraId="7CBF4DEF" w14:textId="101EE463" w:rsidR="008C0CB5" w:rsidRPr="00711F98" w:rsidRDefault="008C0CB5" w:rsidP="00B0301D">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3. Обеспечение доступа для граждан к информации о районном бюджете и бюджетном процессе в компактной и доступной форме.</w:t>
      </w:r>
    </w:p>
    <w:p w14:paraId="1CA0888A" w14:textId="77777777" w:rsidR="008C0CB5" w:rsidRPr="00711F98" w:rsidRDefault="008C0CB5" w:rsidP="008C0CB5">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Исполнителем подпрограммы является финансовое управление.</w:t>
      </w:r>
    </w:p>
    <w:p w14:paraId="55A2DB5E" w14:textId="77777777" w:rsidR="008C0CB5" w:rsidRPr="00711F98" w:rsidRDefault="008C0CB5" w:rsidP="008C0CB5">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Оценка реализации подпрограммы производится по целевым индикаторам, представленным в приложении № 1 к подпрограмме.</w:t>
      </w:r>
    </w:p>
    <w:p w14:paraId="0C2C6742" w14:textId="63C678B1" w:rsidR="008C0CB5" w:rsidRPr="00711F98" w:rsidRDefault="008C0CB5" w:rsidP="008C0CB5">
      <w:pPr>
        <w:autoSpaceDE w:val="0"/>
        <w:autoSpaceDN w:val="0"/>
        <w:adjustRightInd w:val="0"/>
        <w:spacing w:after="0" w:line="240" w:lineRule="auto"/>
        <w:ind w:firstLine="709"/>
        <w:jc w:val="both"/>
        <w:rPr>
          <w:rFonts w:ascii="Times New Roman" w:hAnsi="Times New Roman"/>
          <w:sz w:val="24"/>
          <w:szCs w:val="24"/>
        </w:rPr>
      </w:pPr>
      <w:r w:rsidRPr="00711F98">
        <w:rPr>
          <w:rFonts w:ascii="Times New Roman" w:hAnsi="Times New Roman"/>
          <w:sz w:val="24"/>
          <w:szCs w:val="24"/>
        </w:rPr>
        <w:t>Реализация мероприятий подпрограммы осуществляется на постоянной основе в период с 2014 по 2030 годы.</w:t>
      </w:r>
    </w:p>
    <w:p w14:paraId="6F9409C5" w14:textId="29A2B2BC" w:rsidR="00872230" w:rsidRDefault="00872230" w:rsidP="00B0301D">
      <w:pPr>
        <w:pStyle w:val="ConsPlusCell"/>
        <w:jc w:val="center"/>
        <w:rPr>
          <w:rFonts w:ascii="Times New Roman" w:hAnsi="Times New Roman" w:cs="Times New Roman"/>
          <w:sz w:val="24"/>
          <w:szCs w:val="24"/>
        </w:rPr>
      </w:pPr>
      <w:r w:rsidRPr="006E6321">
        <w:rPr>
          <w:rFonts w:ascii="Times New Roman" w:hAnsi="Times New Roman" w:cs="Times New Roman"/>
          <w:sz w:val="24"/>
          <w:szCs w:val="24"/>
        </w:rPr>
        <w:lastRenderedPageBreak/>
        <w:t>4. Механизм реализации подпрограммы</w:t>
      </w:r>
    </w:p>
    <w:p w14:paraId="793CB8ED" w14:textId="77777777" w:rsidR="0065598B" w:rsidRDefault="0065598B" w:rsidP="00B0301D">
      <w:pPr>
        <w:autoSpaceDE w:val="0"/>
        <w:autoSpaceDN w:val="0"/>
        <w:adjustRightInd w:val="0"/>
        <w:spacing w:after="0" w:line="240" w:lineRule="auto"/>
        <w:ind w:firstLine="709"/>
        <w:jc w:val="both"/>
        <w:rPr>
          <w:rFonts w:ascii="Times New Roman" w:hAnsi="Times New Roman"/>
          <w:sz w:val="24"/>
          <w:szCs w:val="24"/>
        </w:rPr>
      </w:pPr>
    </w:p>
    <w:p w14:paraId="076E69A4" w14:textId="6FC9C441" w:rsidR="008C0CB5" w:rsidRDefault="008C0CB5" w:rsidP="00B0301D">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 xml:space="preserve">Реализацию мероприятий подпрограммы осуществляет </w:t>
      </w:r>
      <w:r>
        <w:rPr>
          <w:rFonts w:ascii="Times New Roman" w:hAnsi="Times New Roman"/>
          <w:sz w:val="24"/>
          <w:szCs w:val="24"/>
        </w:rPr>
        <w:t>финансовое управление</w:t>
      </w:r>
      <w:r w:rsidRPr="008C0CB5">
        <w:rPr>
          <w:rFonts w:ascii="Times New Roman" w:hAnsi="Times New Roman"/>
          <w:sz w:val="24"/>
          <w:szCs w:val="24"/>
        </w:rPr>
        <w:t xml:space="preserve">. </w:t>
      </w:r>
      <w:r>
        <w:rPr>
          <w:rFonts w:ascii="Times New Roman" w:hAnsi="Times New Roman"/>
          <w:sz w:val="24"/>
          <w:szCs w:val="24"/>
        </w:rPr>
        <w:t>Финансовое управление</w:t>
      </w:r>
      <w:r w:rsidRPr="008C0CB5">
        <w:rPr>
          <w:rFonts w:ascii="Times New Roman" w:hAnsi="Times New Roman"/>
          <w:sz w:val="24"/>
          <w:szCs w:val="24"/>
        </w:rPr>
        <w:t xml:space="preserve"> выбрано в качестве исполнителя подпрограммы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w:t>
      </w:r>
      <w:r>
        <w:rPr>
          <w:rFonts w:ascii="Times New Roman" w:hAnsi="Times New Roman"/>
          <w:sz w:val="24"/>
          <w:szCs w:val="24"/>
        </w:rPr>
        <w:t>района</w:t>
      </w:r>
      <w:r w:rsidRPr="008C0CB5">
        <w:rPr>
          <w:rFonts w:ascii="Times New Roman" w:hAnsi="Times New Roman"/>
          <w:sz w:val="24"/>
          <w:szCs w:val="24"/>
        </w:rPr>
        <w:t>.</w:t>
      </w:r>
    </w:p>
    <w:p w14:paraId="3D1862C5" w14:textId="58446279" w:rsidR="00BA602C" w:rsidRPr="00BA602C" w:rsidRDefault="00BA602C" w:rsidP="00BA602C">
      <w:pPr>
        <w:autoSpaceDE w:val="0"/>
        <w:autoSpaceDN w:val="0"/>
        <w:adjustRightInd w:val="0"/>
        <w:spacing w:after="0" w:line="240" w:lineRule="auto"/>
        <w:ind w:firstLine="709"/>
        <w:jc w:val="both"/>
        <w:rPr>
          <w:rFonts w:ascii="Times New Roman" w:hAnsi="Times New Roman"/>
          <w:sz w:val="24"/>
          <w:szCs w:val="24"/>
        </w:rPr>
      </w:pPr>
      <w:r w:rsidRPr="00BA602C">
        <w:rPr>
          <w:rFonts w:ascii="Times New Roman" w:hAnsi="Times New Roman"/>
          <w:sz w:val="24"/>
          <w:szCs w:val="24"/>
        </w:rPr>
        <w:t>В рамках решения задач подпрограммы реализуются следующие мероприятия:</w:t>
      </w:r>
    </w:p>
    <w:p w14:paraId="6B91F8F4" w14:textId="0B3A94E1" w:rsidR="00BA602C" w:rsidRPr="00BA602C" w:rsidRDefault="00711F98" w:rsidP="00BA602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BA602C" w:rsidRPr="00BA602C">
        <w:rPr>
          <w:rFonts w:ascii="Times New Roman" w:hAnsi="Times New Roman"/>
          <w:sz w:val="24"/>
          <w:szCs w:val="24"/>
        </w:rPr>
        <w:t>Руководство и управление в сфере установленных функций.</w:t>
      </w:r>
    </w:p>
    <w:p w14:paraId="3F18A214" w14:textId="088BF2D5" w:rsidR="00BA602C" w:rsidRDefault="00BA602C" w:rsidP="00BA602C">
      <w:pPr>
        <w:autoSpaceDE w:val="0"/>
        <w:autoSpaceDN w:val="0"/>
        <w:adjustRightInd w:val="0"/>
        <w:spacing w:after="0" w:line="240" w:lineRule="auto"/>
        <w:ind w:firstLine="709"/>
        <w:jc w:val="both"/>
        <w:rPr>
          <w:rFonts w:ascii="Times New Roman" w:hAnsi="Times New Roman"/>
          <w:sz w:val="24"/>
          <w:szCs w:val="24"/>
        </w:rPr>
      </w:pPr>
      <w:r w:rsidRPr="00BA602C">
        <w:rPr>
          <w:rFonts w:ascii="Times New Roman" w:hAnsi="Times New Roman"/>
          <w:sz w:val="24"/>
          <w:szCs w:val="24"/>
        </w:rPr>
        <w:t xml:space="preserve">В рамках данного мероприятия </w:t>
      </w:r>
      <w:r w:rsidR="00711F98">
        <w:rPr>
          <w:rFonts w:ascii="Times New Roman" w:hAnsi="Times New Roman"/>
          <w:sz w:val="24"/>
          <w:szCs w:val="24"/>
        </w:rPr>
        <w:t xml:space="preserve">финансовым управлением </w:t>
      </w:r>
      <w:r w:rsidRPr="00BA602C">
        <w:rPr>
          <w:rFonts w:ascii="Times New Roman" w:hAnsi="Times New Roman"/>
          <w:sz w:val="24"/>
          <w:szCs w:val="24"/>
        </w:rPr>
        <w:t>осуществляется:</w:t>
      </w:r>
    </w:p>
    <w:p w14:paraId="3144DC27" w14:textId="521454EA" w:rsidR="008C0CB5" w:rsidRDefault="008C0CB5" w:rsidP="00B0301D">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 xml:space="preserve">1) внедрение современных механизмов организации бюджетного процесса, переход на </w:t>
      </w:r>
      <w:r>
        <w:rPr>
          <w:rFonts w:ascii="Times New Roman" w:hAnsi="Times New Roman"/>
          <w:sz w:val="24"/>
          <w:szCs w:val="24"/>
        </w:rPr>
        <w:t>«</w:t>
      </w:r>
      <w:r w:rsidRPr="008C0CB5">
        <w:rPr>
          <w:rFonts w:ascii="Times New Roman" w:hAnsi="Times New Roman"/>
          <w:sz w:val="24"/>
          <w:szCs w:val="24"/>
        </w:rPr>
        <w:t>программный бюджет</w:t>
      </w:r>
      <w:r>
        <w:rPr>
          <w:rFonts w:ascii="Times New Roman" w:hAnsi="Times New Roman"/>
          <w:sz w:val="24"/>
          <w:szCs w:val="24"/>
        </w:rPr>
        <w:t>»</w:t>
      </w:r>
      <w:r w:rsidRPr="008C0CB5">
        <w:rPr>
          <w:rFonts w:ascii="Times New Roman" w:hAnsi="Times New Roman"/>
          <w:sz w:val="24"/>
          <w:szCs w:val="24"/>
        </w:rPr>
        <w:t>.</w:t>
      </w:r>
    </w:p>
    <w:p w14:paraId="61C8F880" w14:textId="02AE7BF8" w:rsidR="008C0CB5" w:rsidRPr="008C0CB5" w:rsidRDefault="008C0CB5" w:rsidP="00B0301D">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 xml:space="preserve">В связи с вступлением в силу Федерального закона от 07.05.2013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Pr>
          <w:rFonts w:ascii="Times New Roman" w:hAnsi="Times New Roman"/>
          <w:sz w:val="24"/>
          <w:szCs w:val="24"/>
        </w:rPr>
        <w:t>З</w:t>
      </w:r>
      <w:r w:rsidRPr="008C0CB5">
        <w:rPr>
          <w:rFonts w:ascii="Times New Roman" w:hAnsi="Times New Roman"/>
          <w:sz w:val="24"/>
          <w:szCs w:val="24"/>
        </w:rPr>
        <w:t xml:space="preserve">акона Красноярского края от 18.12.2008 № 7-2617 «О бюджетном процессе в Красноярском крае» внесены изменения в решение Ачинского районного Совета депутатов от 27.09.2013 </w:t>
      </w:r>
      <w:r>
        <w:rPr>
          <w:rFonts w:ascii="Times New Roman" w:hAnsi="Times New Roman"/>
          <w:sz w:val="24"/>
          <w:szCs w:val="24"/>
        </w:rPr>
        <w:t xml:space="preserve">                  </w:t>
      </w:r>
      <w:r w:rsidRPr="008C0CB5">
        <w:rPr>
          <w:rFonts w:ascii="Times New Roman" w:hAnsi="Times New Roman"/>
          <w:sz w:val="24"/>
          <w:szCs w:val="24"/>
        </w:rPr>
        <w:t>№</w:t>
      </w:r>
      <w:r>
        <w:rPr>
          <w:rFonts w:ascii="Times New Roman" w:hAnsi="Times New Roman"/>
          <w:sz w:val="24"/>
          <w:szCs w:val="24"/>
        </w:rPr>
        <w:t xml:space="preserve"> </w:t>
      </w:r>
      <w:r w:rsidRPr="008C0CB5">
        <w:rPr>
          <w:rFonts w:ascii="Times New Roman" w:hAnsi="Times New Roman"/>
          <w:sz w:val="24"/>
          <w:szCs w:val="24"/>
        </w:rPr>
        <w:t>Вн-280Р в части формирования расходов районного бюджета в рамках муниципальных программ Ачинского района.</w:t>
      </w:r>
    </w:p>
    <w:p w14:paraId="656AB44B" w14:textId="0F204094" w:rsidR="008C0CB5" w:rsidRDefault="008C0CB5" w:rsidP="00B0301D">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В соответствии с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утвержд</w:t>
      </w:r>
      <w:r>
        <w:rPr>
          <w:rFonts w:ascii="Times New Roman" w:hAnsi="Times New Roman"/>
          <w:sz w:val="24"/>
          <w:szCs w:val="24"/>
        </w:rPr>
        <w:t>ены</w:t>
      </w:r>
      <w:r w:rsidRPr="008C0CB5">
        <w:rPr>
          <w:rFonts w:ascii="Times New Roman" w:hAnsi="Times New Roman"/>
          <w:sz w:val="24"/>
          <w:szCs w:val="24"/>
        </w:rPr>
        <w:t xml:space="preserve"> муниципальные программы района, охватывающие основные сферы деятельности органов местного самоуправления района. Утвержденные муниципальные программы реализуются с 2014 года. В 2023 - 2025 годах будет продолжен охват расходов районного бюджета программно-целевыми методами их формирования.</w:t>
      </w:r>
    </w:p>
    <w:p w14:paraId="635A310D" w14:textId="6EB99559" w:rsidR="008C0CB5" w:rsidRPr="008C0CB5" w:rsidRDefault="008C0CB5" w:rsidP="00B0301D">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Кроме того, с 2019 года внедрен новый инструмент программно-целевого планирования - национальные проекты, достижение целей которых осуществляется путем реализации мероприятий федеральных и региональных проектов, предусмотренных как в структуре одной, так и нескольких муниципальных программ.</w:t>
      </w:r>
    </w:p>
    <w:p w14:paraId="53810478" w14:textId="55FEE516"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Приказ Министерства финансов Красноярского края от 31.01.2014 № 10 «Об утверждении Порядка проведения мониторинга и оценки качества управления муниципальными финансами в муниципальных районах и городских округах Красноярского края» содержит перечень показателей, характеризующих уровень управления финансами в муниципальных районах и городских округах Красноярского края.</w:t>
      </w:r>
    </w:p>
    <w:p w14:paraId="496EB37C" w14:textId="42621E53"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Финансовым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14:paraId="09D61CF3" w14:textId="77777777"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Одними из основных вопросов, решаемых финансовым управлением в рамках выполнения установленных функций и полномочий, являются:</w:t>
      </w:r>
    </w:p>
    <w:p w14:paraId="76215D75" w14:textId="77777777"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 подготовка проектов решений района о районном бюджете на очередной финансовый год и плановый период, о внесении изменений в решение района о районном бюджете на очередной финансовый год и плановый период, об утверждении отчета об исполнении районного бюджета.</w:t>
      </w:r>
    </w:p>
    <w:p w14:paraId="790B40C5" w14:textId="77777777"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 формирование пакета документов для представления на рассмотрение Ревизионной комиссии одновременно с проектами решений района о районном бюджете на очередной финансовый год и плановый период, об утверждении отчета об исполнении районного бюджета.</w:t>
      </w:r>
    </w:p>
    <w:p w14:paraId="3FC0BBBB" w14:textId="77777777"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14:paraId="5FEEB9A4" w14:textId="77777777"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lastRenderedPageBreak/>
        <w:t>- выявление рисков возникновения дополнительных расходов при проектировании районного бюджета на очередной финансовый год и плановый период.</w:t>
      </w:r>
    </w:p>
    <w:p w14:paraId="0D9AE72D" w14:textId="32286E07" w:rsid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  обеспечение исполнения районного бюджета по доходам и расходам.</w:t>
      </w:r>
    </w:p>
    <w:p w14:paraId="2488694A" w14:textId="77777777"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w:t>
      </w:r>
    </w:p>
    <w:p w14:paraId="203BFC40" w14:textId="77777777"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В целях осуществления текущего контроля за численностью муниципальных служащих, а также работников учреждений финансовым управлением ежеквартально проводится мониторинг численности муниципальных служащих Ачинского района, работников районных муниципальных учреждений.</w:t>
      </w:r>
    </w:p>
    <w:p w14:paraId="5411C155" w14:textId="47BA818F" w:rsidR="008C0CB5" w:rsidRPr="008C0CB5" w:rsidRDefault="008C0CB5" w:rsidP="008C0CB5">
      <w:pPr>
        <w:autoSpaceDE w:val="0"/>
        <w:autoSpaceDN w:val="0"/>
        <w:adjustRightInd w:val="0"/>
        <w:spacing w:after="0" w:line="240" w:lineRule="auto"/>
        <w:ind w:firstLine="709"/>
        <w:jc w:val="both"/>
        <w:rPr>
          <w:rFonts w:ascii="Times New Roman" w:hAnsi="Times New Roman"/>
          <w:sz w:val="24"/>
          <w:szCs w:val="24"/>
        </w:rPr>
      </w:pPr>
      <w:r w:rsidRPr="008C0CB5">
        <w:rPr>
          <w:rFonts w:ascii="Times New Roman" w:hAnsi="Times New Roman"/>
          <w:sz w:val="24"/>
          <w:szCs w:val="24"/>
        </w:rPr>
        <w:t xml:space="preserve">Кроме того, финансовым управлением при формировании прогноза расходов консолидированного бюджета Ачинского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Ачинского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w:t>
      </w:r>
      <w:r w:rsidR="00F36EAD">
        <w:rPr>
          <w:rFonts w:ascii="Times New Roman" w:hAnsi="Times New Roman"/>
          <w:sz w:val="24"/>
          <w:szCs w:val="24"/>
        </w:rPr>
        <w:t xml:space="preserve">№ </w:t>
      </w:r>
      <w:r w:rsidRPr="008C0CB5">
        <w:rPr>
          <w:rFonts w:ascii="Times New Roman" w:hAnsi="Times New Roman"/>
          <w:sz w:val="24"/>
          <w:szCs w:val="24"/>
        </w:rPr>
        <w:t>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14:paraId="518B9F5D" w14:textId="378B16AF" w:rsidR="003F7F17" w:rsidRDefault="003F7F17" w:rsidP="003F7F17">
      <w:pPr>
        <w:autoSpaceDE w:val="0"/>
        <w:autoSpaceDN w:val="0"/>
        <w:adjustRightInd w:val="0"/>
        <w:spacing w:after="0" w:line="240" w:lineRule="auto"/>
        <w:ind w:firstLine="709"/>
        <w:jc w:val="both"/>
        <w:rPr>
          <w:rFonts w:ascii="Times New Roman" w:hAnsi="Times New Roman"/>
          <w:sz w:val="24"/>
          <w:szCs w:val="24"/>
        </w:rPr>
      </w:pPr>
      <w:r w:rsidRPr="003F7F17">
        <w:rPr>
          <w:rFonts w:ascii="Times New Roman" w:hAnsi="Times New Roman"/>
          <w:sz w:val="24"/>
          <w:szCs w:val="24"/>
        </w:rPr>
        <w:t>2) проведение мониторинга качества финансового менеджмента главных администраторов.</w:t>
      </w:r>
    </w:p>
    <w:p w14:paraId="1E92BBB8" w14:textId="77777777" w:rsidR="003F7F17" w:rsidRPr="003F7F17" w:rsidRDefault="003F7F17" w:rsidP="003F7F17">
      <w:pPr>
        <w:autoSpaceDE w:val="0"/>
        <w:autoSpaceDN w:val="0"/>
        <w:adjustRightInd w:val="0"/>
        <w:spacing w:after="0" w:line="240" w:lineRule="auto"/>
        <w:ind w:firstLine="709"/>
        <w:jc w:val="both"/>
        <w:rPr>
          <w:rFonts w:ascii="Times New Roman" w:hAnsi="Times New Roman"/>
          <w:sz w:val="24"/>
          <w:szCs w:val="24"/>
        </w:rPr>
      </w:pPr>
      <w:r w:rsidRPr="003F7F17">
        <w:rPr>
          <w:rFonts w:ascii="Times New Roman" w:hAnsi="Times New Roman"/>
          <w:sz w:val="24"/>
          <w:szCs w:val="24"/>
        </w:rPr>
        <w:t xml:space="preserve">Финансовым управлением ежегодно проводится мониторинг качества финансового менеджмента главных администраторов.  </w:t>
      </w:r>
    </w:p>
    <w:p w14:paraId="7E3833F8" w14:textId="77777777" w:rsidR="003F7F17" w:rsidRPr="003F7F17" w:rsidRDefault="003F7F17" w:rsidP="003F7F17">
      <w:pPr>
        <w:autoSpaceDE w:val="0"/>
        <w:autoSpaceDN w:val="0"/>
        <w:adjustRightInd w:val="0"/>
        <w:spacing w:after="0" w:line="240" w:lineRule="auto"/>
        <w:ind w:firstLine="709"/>
        <w:jc w:val="both"/>
        <w:rPr>
          <w:rFonts w:ascii="Times New Roman" w:hAnsi="Times New Roman"/>
          <w:sz w:val="24"/>
          <w:szCs w:val="24"/>
        </w:rPr>
      </w:pPr>
      <w:r w:rsidRPr="003F7F17">
        <w:rPr>
          <w:rFonts w:ascii="Times New Roman" w:hAnsi="Times New Roman"/>
          <w:sz w:val="24"/>
          <w:szCs w:val="24"/>
        </w:rPr>
        <w:t xml:space="preserve">В 2012 - 2021 годах указанная оценка проводилась в соответствии с постановлением администрации Ачинского района от 31.03.2014 № 332-П «Об утверждении Порядка, Методики оценки качества финансового менеджмента главных распорядителей бюджетных средств муниципального образования Ачинский район». </w:t>
      </w:r>
    </w:p>
    <w:p w14:paraId="4D2E9ECA" w14:textId="5968AEBF" w:rsidR="003F7F17" w:rsidRPr="003F7F17" w:rsidRDefault="003F7F17" w:rsidP="003F7F17">
      <w:pPr>
        <w:autoSpaceDE w:val="0"/>
        <w:autoSpaceDN w:val="0"/>
        <w:adjustRightInd w:val="0"/>
        <w:spacing w:after="0" w:line="240" w:lineRule="auto"/>
        <w:ind w:firstLine="709"/>
        <w:jc w:val="both"/>
        <w:rPr>
          <w:rFonts w:ascii="Times New Roman" w:hAnsi="Times New Roman"/>
          <w:sz w:val="24"/>
          <w:szCs w:val="24"/>
        </w:rPr>
      </w:pPr>
      <w:r w:rsidRPr="003F7F17">
        <w:rPr>
          <w:rFonts w:ascii="Times New Roman" w:hAnsi="Times New Roman"/>
          <w:sz w:val="24"/>
          <w:szCs w:val="24"/>
        </w:rPr>
        <w:t xml:space="preserve">В соответствии с Федеральным законом от 26.07.2019 N 199-ФЗ </w:t>
      </w:r>
      <w:r w:rsidR="00F36EAD">
        <w:rPr>
          <w:rFonts w:ascii="Times New Roman" w:hAnsi="Times New Roman"/>
          <w:sz w:val="24"/>
          <w:szCs w:val="24"/>
        </w:rPr>
        <w:t>«</w:t>
      </w:r>
      <w:r w:rsidRPr="003F7F17">
        <w:rPr>
          <w:rFonts w:ascii="Times New Roman" w:hAnsi="Times New Roman"/>
          <w:sz w:val="24"/>
          <w:szCs w:val="24"/>
        </w:rPr>
        <w: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00F36EAD">
        <w:rPr>
          <w:rFonts w:ascii="Times New Roman" w:hAnsi="Times New Roman"/>
          <w:sz w:val="24"/>
          <w:szCs w:val="24"/>
        </w:rPr>
        <w:t>»</w:t>
      </w:r>
      <w:r w:rsidRPr="003F7F17">
        <w:rPr>
          <w:rFonts w:ascii="Times New Roman" w:hAnsi="Times New Roman"/>
          <w:sz w:val="24"/>
          <w:szCs w:val="24"/>
        </w:rPr>
        <w:t xml:space="preserve"> статья 160.2-1 Бюджетного кодекса Российской Федерации дополнена пунктами 6, 7, согласно которым мониторинг качества финансового менеджмента проводится финансовым органом в установленном им порядке в отношении главных администраторов.</w:t>
      </w:r>
    </w:p>
    <w:p w14:paraId="108E823A" w14:textId="77777777" w:rsidR="003F7F17" w:rsidRPr="003F7F17" w:rsidRDefault="003F7F17" w:rsidP="003F7F17">
      <w:pPr>
        <w:autoSpaceDE w:val="0"/>
        <w:autoSpaceDN w:val="0"/>
        <w:adjustRightInd w:val="0"/>
        <w:spacing w:after="0" w:line="240" w:lineRule="auto"/>
        <w:ind w:firstLine="709"/>
        <w:jc w:val="both"/>
        <w:rPr>
          <w:rFonts w:ascii="Times New Roman" w:hAnsi="Times New Roman"/>
          <w:sz w:val="24"/>
          <w:szCs w:val="24"/>
        </w:rPr>
      </w:pPr>
      <w:r w:rsidRPr="003F7F17">
        <w:rPr>
          <w:rFonts w:ascii="Times New Roman" w:hAnsi="Times New Roman"/>
          <w:sz w:val="24"/>
          <w:szCs w:val="24"/>
        </w:rPr>
        <w:t>С 2021 года мониторинг качества финансового менеджмента в отношении главных администраторов проводится в соответствии с приказом финансового управления администрации Ачинского района от 15.03.2021 № 13 «Об утверждении Порядка проведения финансовым управлением администрации Ачинского района мониторинга качества финансового менеджмента».</w:t>
      </w:r>
    </w:p>
    <w:p w14:paraId="6DF20BA4" w14:textId="5838BECA" w:rsidR="003F7F17" w:rsidRDefault="003F7F17" w:rsidP="003F7F17">
      <w:pPr>
        <w:autoSpaceDE w:val="0"/>
        <w:autoSpaceDN w:val="0"/>
        <w:adjustRightInd w:val="0"/>
        <w:spacing w:after="0" w:line="240" w:lineRule="auto"/>
        <w:ind w:firstLine="709"/>
        <w:jc w:val="both"/>
        <w:rPr>
          <w:rFonts w:ascii="Times New Roman" w:hAnsi="Times New Roman"/>
          <w:sz w:val="24"/>
          <w:szCs w:val="24"/>
        </w:rPr>
      </w:pPr>
      <w:r w:rsidRPr="003F7F17">
        <w:rPr>
          <w:rFonts w:ascii="Times New Roman" w:hAnsi="Times New Roman"/>
          <w:sz w:val="24"/>
          <w:szCs w:val="24"/>
        </w:rPr>
        <w:t>На основании расчетов показателей качества финансового менеджмента главных администраторов финансовое управление составляет и размещает на официальном сайте администрации Ачинского района в информационно-телекоммуникационной сети Интернет</w:t>
      </w:r>
      <w:r w:rsidR="00F36EAD">
        <w:rPr>
          <w:rFonts w:ascii="Times New Roman" w:hAnsi="Times New Roman"/>
          <w:sz w:val="24"/>
          <w:szCs w:val="24"/>
        </w:rPr>
        <w:t xml:space="preserve"> </w:t>
      </w:r>
      <w:hyperlink r:id="rId10" w:history="1">
        <w:r w:rsidR="00F36EAD" w:rsidRPr="00EC5EB3">
          <w:rPr>
            <w:rStyle w:val="ac"/>
            <w:rFonts w:ascii="Times New Roman" w:hAnsi="Times New Roman"/>
            <w:sz w:val="24"/>
            <w:szCs w:val="24"/>
          </w:rPr>
          <w:t>https://www.ach-rajon.ru/</w:t>
        </w:r>
      </w:hyperlink>
      <w:r w:rsidR="00F36EAD">
        <w:rPr>
          <w:rFonts w:ascii="Times New Roman" w:hAnsi="Times New Roman"/>
          <w:sz w:val="24"/>
          <w:szCs w:val="24"/>
        </w:rPr>
        <w:t xml:space="preserve"> </w:t>
      </w:r>
      <w:r w:rsidRPr="003F7F17">
        <w:rPr>
          <w:rFonts w:ascii="Times New Roman" w:hAnsi="Times New Roman"/>
          <w:sz w:val="24"/>
          <w:szCs w:val="24"/>
        </w:rPr>
        <w:t>отчет о результатах мониторинга качества финансового менеджмента и пояснительную записку к нему, а также составленный рейтинг главных администраторов.</w:t>
      </w:r>
    </w:p>
    <w:p w14:paraId="0EC75A7A" w14:textId="5DFEEE39" w:rsidR="003F7F17" w:rsidRPr="00EF2EC8" w:rsidRDefault="003F7F17" w:rsidP="003F7F17">
      <w:pPr>
        <w:autoSpaceDE w:val="0"/>
        <w:autoSpaceDN w:val="0"/>
        <w:adjustRightInd w:val="0"/>
        <w:spacing w:after="0" w:line="240" w:lineRule="auto"/>
        <w:ind w:firstLine="709"/>
        <w:jc w:val="both"/>
        <w:rPr>
          <w:rFonts w:ascii="Times New Roman" w:hAnsi="Times New Roman"/>
          <w:sz w:val="24"/>
          <w:szCs w:val="24"/>
        </w:rPr>
      </w:pPr>
      <w:r w:rsidRPr="00EF2EC8">
        <w:rPr>
          <w:rFonts w:ascii="Times New Roman" w:hAnsi="Times New Roman"/>
          <w:sz w:val="24"/>
          <w:szCs w:val="24"/>
        </w:rPr>
        <w:t xml:space="preserve">3) обеспечение исполнения бюджета по </w:t>
      </w:r>
      <w:r w:rsidR="003B108D">
        <w:rPr>
          <w:rFonts w:ascii="Times New Roman" w:hAnsi="Times New Roman"/>
          <w:sz w:val="24"/>
          <w:szCs w:val="24"/>
        </w:rPr>
        <w:t xml:space="preserve">доходам и </w:t>
      </w:r>
      <w:r w:rsidRPr="00EF2EC8">
        <w:rPr>
          <w:rFonts w:ascii="Times New Roman" w:hAnsi="Times New Roman"/>
          <w:sz w:val="24"/>
          <w:szCs w:val="24"/>
        </w:rPr>
        <w:t>расходам.</w:t>
      </w:r>
    </w:p>
    <w:p w14:paraId="7D5E3480" w14:textId="4B49A826" w:rsidR="003F7F17" w:rsidRPr="00EF2EC8" w:rsidRDefault="00EF2EC8" w:rsidP="00EF2EC8">
      <w:pPr>
        <w:autoSpaceDE w:val="0"/>
        <w:autoSpaceDN w:val="0"/>
        <w:adjustRightInd w:val="0"/>
        <w:spacing w:after="0" w:line="240" w:lineRule="auto"/>
        <w:ind w:firstLine="709"/>
        <w:jc w:val="both"/>
        <w:rPr>
          <w:rFonts w:ascii="Times New Roman" w:hAnsi="Times New Roman"/>
          <w:sz w:val="24"/>
          <w:szCs w:val="24"/>
        </w:rPr>
      </w:pPr>
      <w:r w:rsidRPr="00EF2EC8">
        <w:rPr>
          <w:rFonts w:ascii="Times New Roman" w:hAnsi="Times New Roman"/>
          <w:sz w:val="24"/>
          <w:szCs w:val="24"/>
        </w:rPr>
        <w:t xml:space="preserve">Качественная реализация органами исполнительной власти </w:t>
      </w:r>
      <w:r>
        <w:rPr>
          <w:rFonts w:ascii="Times New Roman" w:hAnsi="Times New Roman"/>
          <w:sz w:val="24"/>
          <w:szCs w:val="24"/>
        </w:rPr>
        <w:t>района</w:t>
      </w:r>
      <w:r w:rsidRPr="00EF2EC8">
        <w:rPr>
          <w:rFonts w:ascii="Times New Roman" w:hAnsi="Times New Roman"/>
          <w:sz w:val="24"/>
          <w:szCs w:val="24"/>
        </w:rPr>
        <w:t xml:space="preserve">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w:t>
      </w:r>
      <w:r>
        <w:rPr>
          <w:rFonts w:ascii="Times New Roman" w:hAnsi="Times New Roman"/>
          <w:sz w:val="24"/>
          <w:szCs w:val="24"/>
        </w:rPr>
        <w:t>районного</w:t>
      </w:r>
      <w:r w:rsidRPr="00EF2EC8">
        <w:rPr>
          <w:rFonts w:ascii="Times New Roman" w:hAnsi="Times New Roman"/>
          <w:sz w:val="24"/>
          <w:szCs w:val="24"/>
        </w:rPr>
        <w:t xml:space="preserve"> бюджета. В рамках данного мероприятия будет продолжена деятельность </w:t>
      </w:r>
      <w:r>
        <w:rPr>
          <w:rFonts w:ascii="Times New Roman" w:hAnsi="Times New Roman"/>
          <w:sz w:val="24"/>
          <w:szCs w:val="24"/>
        </w:rPr>
        <w:t>финансового управления</w:t>
      </w:r>
      <w:r w:rsidRPr="00EF2EC8">
        <w:rPr>
          <w:rFonts w:ascii="Times New Roman" w:hAnsi="Times New Roman"/>
          <w:sz w:val="24"/>
          <w:szCs w:val="24"/>
        </w:rPr>
        <w:t xml:space="preserve"> по </w:t>
      </w:r>
      <w:r w:rsidRPr="00EF2EC8">
        <w:rPr>
          <w:rFonts w:ascii="Times New Roman" w:hAnsi="Times New Roman"/>
          <w:sz w:val="24"/>
          <w:szCs w:val="24"/>
        </w:rPr>
        <w:lastRenderedPageBreak/>
        <w:t xml:space="preserve">организации и совершенствованию системы исполнения </w:t>
      </w:r>
      <w:r>
        <w:rPr>
          <w:rFonts w:ascii="Times New Roman" w:hAnsi="Times New Roman"/>
          <w:sz w:val="24"/>
          <w:szCs w:val="24"/>
        </w:rPr>
        <w:t>районного</w:t>
      </w:r>
      <w:r w:rsidRPr="00EF2EC8">
        <w:rPr>
          <w:rFonts w:ascii="Times New Roman" w:hAnsi="Times New Roman"/>
          <w:sz w:val="24"/>
          <w:szCs w:val="24"/>
        </w:rPr>
        <w:t xml:space="preserve"> бюджета. Механизм исполнения </w:t>
      </w:r>
      <w:r>
        <w:rPr>
          <w:rFonts w:ascii="Times New Roman" w:hAnsi="Times New Roman"/>
          <w:sz w:val="24"/>
          <w:szCs w:val="24"/>
        </w:rPr>
        <w:t>районного</w:t>
      </w:r>
      <w:r w:rsidRPr="00EF2EC8">
        <w:rPr>
          <w:rFonts w:ascii="Times New Roman" w:hAnsi="Times New Roman"/>
          <w:sz w:val="24"/>
          <w:szCs w:val="24"/>
        </w:rPr>
        <w:t xml:space="preserve"> бюджета установлен Бюджетным кодексом Российской Федерации</w:t>
      </w:r>
      <w:r>
        <w:rPr>
          <w:rFonts w:ascii="Times New Roman" w:hAnsi="Times New Roman"/>
          <w:sz w:val="24"/>
          <w:szCs w:val="24"/>
        </w:rPr>
        <w:t xml:space="preserve">, </w:t>
      </w:r>
      <w:r w:rsidRPr="00EF2EC8">
        <w:rPr>
          <w:rFonts w:ascii="Times New Roman" w:hAnsi="Times New Roman"/>
          <w:sz w:val="24"/>
          <w:szCs w:val="24"/>
        </w:rPr>
        <w:t>Закон</w:t>
      </w:r>
      <w:r>
        <w:rPr>
          <w:rFonts w:ascii="Times New Roman" w:hAnsi="Times New Roman"/>
          <w:sz w:val="24"/>
          <w:szCs w:val="24"/>
        </w:rPr>
        <w:t>ом</w:t>
      </w:r>
      <w:r w:rsidRPr="00EF2EC8">
        <w:rPr>
          <w:rFonts w:ascii="Times New Roman" w:hAnsi="Times New Roman"/>
          <w:sz w:val="24"/>
          <w:szCs w:val="24"/>
        </w:rPr>
        <w:t xml:space="preserve"> Красноярского края от 18.12.2008 № 7-2617 «О бюджетном процессе в Красноярском крае»</w:t>
      </w:r>
      <w:r>
        <w:rPr>
          <w:rFonts w:ascii="Times New Roman" w:hAnsi="Times New Roman"/>
          <w:sz w:val="24"/>
          <w:szCs w:val="24"/>
        </w:rPr>
        <w:t xml:space="preserve"> </w:t>
      </w:r>
      <w:r w:rsidRPr="00EF2EC8">
        <w:rPr>
          <w:rFonts w:ascii="Times New Roman" w:hAnsi="Times New Roman"/>
          <w:sz w:val="24"/>
          <w:szCs w:val="24"/>
        </w:rPr>
        <w:t xml:space="preserve">и </w:t>
      </w:r>
      <w:r>
        <w:rPr>
          <w:rFonts w:ascii="Times New Roman" w:hAnsi="Times New Roman"/>
          <w:sz w:val="24"/>
          <w:szCs w:val="24"/>
        </w:rPr>
        <w:t>решением Ачинского районного Совета депутатов от 27.09.2013 № Вн-280Р «</w:t>
      </w:r>
      <w:r w:rsidRPr="00EF2EC8">
        <w:rPr>
          <w:rFonts w:ascii="Times New Roman" w:hAnsi="Times New Roman"/>
          <w:sz w:val="24"/>
          <w:szCs w:val="24"/>
        </w:rPr>
        <w:t>Об утверждении Положения о</w:t>
      </w:r>
      <w:r>
        <w:rPr>
          <w:rFonts w:ascii="Times New Roman" w:hAnsi="Times New Roman"/>
          <w:sz w:val="24"/>
          <w:szCs w:val="24"/>
        </w:rPr>
        <w:t xml:space="preserve"> </w:t>
      </w:r>
      <w:r w:rsidRPr="00EF2EC8">
        <w:rPr>
          <w:rFonts w:ascii="Times New Roman" w:hAnsi="Times New Roman"/>
          <w:sz w:val="24"/>
          <w:szCs w:val="24"/>
        </w:rPr>
        <w:t>бюджетном процессе в Ачинском районе</w:t>
      </w:r>
      <w:r>
        <w:rPr>
          <w:rFonts w:ascii="Times New Roman" w:hAnsi="Times New Roman"/>
          <w:sz w:val="24"/>
          <w:szCs w:val="24"/>
        </w:rPr>
        <w:t>»</w:t>
      </w:r>
      <w:r w:rsidRPr="00EF2EC8">
        <w:rPr>
          <w:rFonts w:ascii="Times New Roman" w:hAnsi="Times New Roman"/>
          <w:sz w:val="24"/>
          <w:szCs w:val="24"/>
        </w:rPr>
        <w:t>.</w:t>
      </w:r>
    </w:p>
    <w:p w14:paraId="1B9A2B17" w14:textId="4DC8C828" w:rsidR="003F7F17" w:rsidRPr="00EF2EC8" w:rsidRDefault="003F7F17" w:rsidP="003F7F17">
      <w:pPr>
        <w:autoSpaceDE w:val="0"/>
        <w:autoSpaceDN w:val="0"/>
        <w:adjustRightInd w:val="0"/>
        <w:spacing w:after="0" w:line="240" w:lineRule="auto"/>
        <w:ind w:firstLine="709"/>
        <w:jc w:val="both"/>
        <w:rPr>
          <w:rFonts w:ascii="Times New Roman" w:hAnsi="Times New Roman"/>
          <w:sz w:val="24"/>
          <w:szCs w:val="24"/>
        </w:rPr>
      </w:pPr>
      <w:r w:rsidRPr="00EF2EC8">
        <w:rPr>
          <w:rFonts w:ascii="Times New Roman" w:hAnsi="Times New Roman"/>
          <w:sz w:val="24"/>
          <w:szCs w:val="24"/>
        </w:rPr>
        <w:t xml:space="preserve">4) организация и координация работы по размещению районными муниципальными учреждениями требуемой информации на официальном сайте в информационно-телекоммуникационной сети Интернет (далее - официальный сайт в сети Интернет) www.bus.gov.ru в рамках реализации Федерального закона от 08.05.2010 N 83-ФЗ </w:t>
      </w:r>
      <w:r w:rsidR="009F7281">
        <w:rPr>
          <w:rFonts w:ascii="Times New Roman" w:hAnsi="Times New Roman"/>
          <w:sz w:val="24"/>
          <w:szCs w:val="24"/>
        </w:rPr>
        <w:t>«</w:t>
      </w:r>
      <w:r w:rsidRPr="00EF2EC8">
        <w:rPr>
          <w:rFonts w:ascii="Times New Roman" w:hAnsi="Times New Roman"/>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9F7281">
        <w:rPr>
          <w:rFonts w:ascii="Times New Roman" w:hAnsi="Times New Roman"/>
          <w:sz w:val="24"/>
          <w:szCs w:val="24"/>
        </w:rPr>
        <w:t>»</w:t>
      </w:r>
      <w:r w:rsidRPr="00EF2EC8">
        <w:rPr>
          <w:rFonts w:ascii="Times New Roman" w:hAnsi="Times New Roman"/>
          <w:sz w:val="24"/>
          <w:szCs w:val="24"/>
        </w:rPr>
        <w:t>.</w:t>
      </w:r>
    </w:p>
    <w:p w14:paraId="08930CF8" w14:textId="77777777" w:rsidR="00394F2A" w:rsidRPr="00394F2A" w:rsidRDefault="00394F2A" w:rsidP="00394F2A">
      <w:pPr>
        <w:autoSpaceDE w:val="0"/>
        <w:autoSpaceDN w:val="0"/>
        <w:adjustRightInd w:val="0"/>
        <w:spacing w:after="0" w:line="240" w:lineRule="auto"/>
        <w:ind w:firstLine="709"/>
        <w:jc w:val="both"/>
        <w:rPr>
          <w:rFonts w:ascii="Times New Roman" w:hAnsi="Times New Roman"/>
          <w:sz w:val="24"/>
          <w:szCs w:val="24"/>
        </w:rPr>
      </w:pPr>
      <w:r w:rsidRPr="00394F2A">
        <w:rPr>
          <w:rFonts w:ascii="Times New Roman" w:hAnsi="Times New Roman"/>
          <w:sz w:val="24"/>
          <w:szCs w:val="24"/>
        </w:rPr>
        <w:t>Финансовое управление осуществляет проверку соответствия состава размещенных районными муниципальными учреждениями документов на официальном сайте в сети Интернет www.bus.gov.ru требованиям, установленным пунктом 7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Порядок).</w:t>
      </w:r>
    </w:p>
    <w:p w14:paraId="694FE5AB" w14:textId="230DBFD3" w:rsidR="003F7F17" w:rsidRDefault="00394F2A" w:rsidP="00394F2A">
      <w:pPr>
        <w:autoSpaceDE w:val="0"/>
        <w:autoSpaceDN w:val="0"/>
        <w:adjustRightInd w:val="0"/>
        <w:spacing w:after="0" w:line="240" w:lineRule="auto"/>
        <w:ind w:firstLine="709"/>
        <w:jc w:val="both"/>
        <w:rPr>
          <w:rFonts w:ascii="Times New Roman" w:hAnsi="Times New Roman"/>
          <w:sz w:val="24"/>
          <w:szCs w:val="24"/>
        </w:rPr>
      </w:pPr>
      <w:r w:rsidRPr="00394F2A">
        <w:rPr>
          <w:rFonts w:ascii="Times New Roman" w:hAnsi="Times New Roman"/>
          <w:sz w:val="24"/>
          <w:szCs w:val="24"/>
        </w:rPr>
        <w:t>В случае выявления несоответствия размещенных районными муниципальными учреждениями документов на официальном сайте в сети Интернет www.bus.gov.ru требованиям, установленным пунктом 7 Порядка, финансовое управление уведомляет соответствующие органы исполнительной власти района, осуществляющие функции и полномочия учредителя районных муниципальных бюджетных или автономных учреждений и (или) главных распорядителей средств районного бюджета, в ведении которых находятся районные муниципальные казенные учреждения.</w:t>
      </w:r>
    </w:p>
    <w:p w14:paraId="6184C5D6" w14:textId="45D7CEF7" w:rsidR="00394F2A" w:rsidRPr="00EE3582" w:rsidRDefault="00EE3582" w:rsidP="00394F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EE3582">
        <w:rPr>
          <w:rFonts w:ascii="Times New Roman" w:hAnsi="Times New Roman"/>
          <w:sz w:val="24"/>
          <w:szCs w:val="24"/>
        </w:rPr>
        <w:t xml:space="preserve">повышение кадрового потенциала сотрудников </w:t>
      </w:r>
      <w:r>
        <w:rPr>
          <w:rFonts w:ascii="Times New Roman" w:hAnsi="Times New Roman"/>
          <w:sz w:val="24"/>
          <w:szCs w:val="24"/>
        </w:rPr>
        <w:t>финансового управления</w:t>
      </w:r>
      <w:r w:rsidRPr="00EE3582">
        <w:rPr>
          <w:rFonts w:ascii="Times New Roman" w:hAnsi="Times New Roman"/>
          <w:sz w:val="24"/>
          <w:szCs w:val="24"/>
        </w:rPr>
        <w:t xml:space="preserve"> путем направления их для участия в мероприятиях по профессиональному развитию, повышение уровня квалификации, семинары, тренинги и другие обучающие мероприятия.</w:t>
      </w:r>
    </w:p>
    <w:p w14:paraId="2572D597" w14:textId="18445F17" w:rsidR="00CC23FD" w:rsidRDefault="00CC23FD" w:rsidP="00CC23FD">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 xml:space="preserve">Выполнение </w:t>
      </w:r>
      <w:r w:rsidR="00EE3582" w:rsidRPr="00EE3582">
        <w:rPr>
          <w:rFonts w:ascii="Times New Roman" w:hAnsi="Times New Roman"/>
          <w:sz w:val="24"/>
          <w:szCs w:val="24"/>
        </w:rPr>
        <w:t>финансовым управлением</w:t>
      </w:r>
      <w:r w:rsidRPr="00EE3582">
        <w:rPr>
          <w:rFonts w:ascii="Times New Roman" w:hAnsi="Times New Roman"/>
          <w:sz w:val="24"/>
          <w:szCs w:val="24"/>
        </w:rPr>
        <w:t xml:space="preserve">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уровня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r w:rsidR="00EE3582" w:rsidRPr="00EE3582">
        <w:rPr>
          <w:rFonts w:ascii="Times New Roman" w:hAnsi="Times New Roman"/>
          <w:sz w:val="24"/>
          <w:szCs w:val="24"/>
        </w:rPr>
        <w:t>.</w:t>
      </w:r>
    </w:p>
    <w:p w14:paraId="0C0EB062" w14:textId="77777777"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14:paraId="2A9165F6" w14:textId="77777777"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w:t>
      </w:r>
    </w:p>
    <w:p w14:paraId="27015759" w14:textId="77777777"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В 2011-2012 годах была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следующие задачи:</w:t>
      </w:r>
    </w:p>
    <w:p w14:paraId="7980C805" w14:textId="77777777"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обеспечить исполнение бюджетов и кассовое обслуживание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14:paraId="5C866E16" w14:textId="2F6CEB68"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 xml:space="preserve">Учитывая складывающуюся ситуацию, а также необходимость обновления устаревшей технической инфраструктуры, в целях повышения эффективности бюджетных расходов в период 2016 - 2018 годов была проведена комплексная модернизация, позволившая ввести в </w:t>
      </w:r>
      <w:r w:rsidRPr="00EE3582">
        <w:rPr>
          <w:rFonts w:ascii="Times New Roman" w:hAnsi="Times New Roman"/>
          <w:sz w:val="24"/>
          <w:szCs w:val="24"/>
        </w:rPr>
        <w:lastRenderedPageBreak/>
        <w:t>эксплуатацию централизованную автоматизированную систему управления финансовыми ресурсами краевого бюджета и бюджетов муниципальных образований Красноярского края.</w:t>
      </w:r>
    </w:p>
    <w:p w14:paraId="2C3A2F04" w14:textId="558F8ECE"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 xml:space="preserve">В целях обеспечения требований бюджетного законодательства в 2018-2019 </w:t>
      </w:r>
      <w:r w:rsidR="009F7281" w:rsidRPr="00EE3582">
        <w:rPr>
          <w:rFonts w:ascii="Times New Roman" w:hAnsi="Times New Roman"/>
          <w:sz w:val="24"/>
          <w:szCs w:val="24"/>
        </w:rPr>
        <w:t>годах была</w:t>
      </w:r>
      <w:r w:rsidRPr="00EE3582">
        <w:rPr>
          <w:rFonts w:ascii="Times New Roman" w:hAnsi="Times New Roman"/>
          <w:sz w:val="24"/>
          <w:szCs w:val="24"/>
        </w:rPr>
        <w:t xml:space="preserve"> проведена модификация автоматизированной системы управления финансовыми ресурсами.</w:t>
      </w:r>
    </w:p>
    <w:p w14:paraId="4F2A6AF1" w14:textId="77777777"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Несмотря на достигнутые результаты сохраняется потребность в модификации существующих автоматизированных систем, вызванная изменениями норм бюджетного законодательства, а также существенным изменением функционирования государственной финансовой системы Красноярского края и финансовых систем муниципальных образований Красноярского края. Уже в ближайшее время необходимо обеспечить качественную автоматизацию при формировании и ведении перечней и реестров источников доходов бюджетов в соответствии с требованиями статьи 47.1 Бюджетного кодекса Российской Федерации.</w:t>
      </w:r>
    </w:p>
    <w:p w14:paraId="29558C20" w14:textId="77777777"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3. Обеспечение доступа для граждан к информации о районном бюджете и бюджетном процессе в компактной и доступной форме.</w:t>
      </w:r>
    </w:p>
    <w:p w14:paraId="51ED62AB" w14:textId="77777777" w:rsidR="00EE3582" w:rsidRPr="00EE3582" w:rsidRDefault="00EE3582" w:rsidP="00EE3582">
      <w:pPr>
        <w:autoSpaceDE w:val="0"/>
        <w:autoSpaceDN w:val="0"/>
        <w:adjustRightInd w:val="0"/>
        <w:spacing w:after="0" w:line="240" w:lineRule="auto"/>
        <w:ind w:firstLine="709"/>
        <w:jc w:val="both"/>
        <w:outlineLvl w:val="0"/>
        <w:rPr>
          <w:rFonts w:ascii="Times New Roman" w:hAnsi="Times New Roman"/>
          <w:sz w:val="24"/>
          <w:szCs w:val="24"/>
        </w:rPr>
      </w:pPr>
      <w:r w:rsidRPr="00EE3582">
        <w:rPr>
          <w:rFonts w:ascii="Times New Roman" w:hAnsi="Times New Roman"/>
          <w:sz w:val="24"/>
          <w:szCs w:val="24"/>
        </w:rPr>
        <w:t xml:space="preserve">Эффективность деятельности органов исполнительной власти района в конечном счете определяется жителями, проживающими на территории Ачинского района. Осуществление эффективного гражданского контроля является основным фактором, способствующим исполнению органами исполнительной власти района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предусмотрены мероприятия «Наполнение и поддержание в актуальной редакции информации «Бюджет для граждан», созданной на официальном сайте администрации Ачинского района в информационно-телекоммуникационной сети Интернет». </w:t>
      </w:r>
    </w:p>
    <w:p w14:paraId="69F3145A" w14:textId="77777777" w:rsidR="00EE3582" w:rsidRPr="00CC23FD" w:rsidRDefault="00EE3582" w:rsidP="00CC23FD">
      <w:pPr>
        <w:autoSpaceDE w:val="0"/>
        <w:autoSpaceDN w:val="0"/>
        <w:adjustRightInd w:val="0"/>
        <w:spacing w:after="0" w:line="240" w:lineRule="auto"/>
        <w:ind w:firstLine="709"/>
        <w:jc w:val="both"/>
        <w:outlineLvl w:val="0"/>
        <w:rPr>
          <w:rFonts w:ascii="Times New Roman" w:hAnsi="Times New Roman"/>
          <w:color w:val="FF0000"/>
          <w:sz w:val="24"/>
          <w:szCs w:val="24"/>
        </w:rPr>
      </w:pPr>
    </w:p>
    <w:p w14:paraId="441209FB" w14:textId="77777777" w:rsidR="00872230" w:rsidRPr="007F335C" w:rsidRDefault="00872230" w:rsidP="00B0301D">
      <w:pPr>
        <w:autoSpaceDE w:val="0"/>
        <w:autoSpaceDN w:val="0"/>
        <w:adjustRightInd w:val="0"/>
        <w:spacing w:after="0" w:line="240" w:lineRule="auto"/>
        <w:jc w:val="center"/>
        <w:outlineLvl w:val="0"/>
        <w:rPr>
          <w:rFonts w:ascii="Times New Roman" w:hAnsi="Times New Roman"/>
          <w:sz w:val="24"/>
          <w:szCs w:val="24"/>
        </w:rPr>
      </w:pPr>
      <w:r w:rsidRPr="007F335C">
        <w:rPr>
          <w:rFonts w:ascii="Times New Roman" w:hAnsi="Times New Roman"/>
          <w:sz w:val="24"/>
          <w:szCs w:val="24"/>
        </w:rPr>
        <w:t>5. Управление подпрограммой и контроль за ходом ее выполнения</w:t>
      </w:r>
    </w:p>
    <w:p w14:paraId="0315B056" w14:textId="77777777" w:rsidR="00872230" w:rsidRPr="007F335C"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p>
    <w:p w14:paraId="397FF2FE" w14:textId="21589A83" w:rsidR="00946717" w:rsidRDefault="00946717" w:rsidP="00B0301D">
      <w:pPr>
        <w:pStyle w:val="ConsPlusCell"/>
        <w:ind w:firstLine="709"/>
        <w:jc w:val="both"/>
        <w:rPr>
          <w:rFonts w:ascii="Times New Roman" w:hAnsi="Times New Roman" w:cs="Times New Roman"/>
          <w:sz w:val="24"/>
          <w:szCs w:val="24"/>
        </w:rPr>
      </w:pPr>
      <w:r w:rsidRPr="00946717">
        <w:rPr>
          <w:rFonts w:ascii="Times New Roman" w:hAnsi="Times New Roman" w:cs="Times New Roman"/>
          <w:sz w:val="24"/>
          <w:szCs w:val="24"/>
        </w:rPr>
        <w:t xml:space="preserve">Текущее управление реализацией подпрограммы осуществляется исполнителем подпрограммы </w:t>
      </w:r>
      <w:r>
        <w:rPr>
          <w:rFonts w:ascii="Times New Roman" w:hAnsi="Times New Roman" w:cs="Times New Roman"/>
          <w:sz w:val="24"/>
          <w:szCs w:val="24"/>
        </w:rPr>
        <w:t>–</w:t>
      </w:r>
      <w:r w:rsidRPr="00946717">
        <w:rPr>
          <w:rFonts w:ascii="Times New Roman" w:hAnsi="Times New Roman" w:cs="Times New Roman"/>
          <w:sz w:val="24"/>
          <w:szCs w:val="24"/>
        </w:rPr>
        <w:t xml:space="preserve"> </w:t>
      </w:r>
      <w:r>
        <w:rPr>
          <w:rFonts w:ascii="Times New Roman" w:hAnsi="Times New Roman" w:cs="Times New Roman"/>
          <w:sz w:val="24"/>
          <w:szCs w:val="24"/>
        </w:rPr>
        <w:t>финансовое управление</w:t>
      </w:r>
      <w:r w:rsidRPr="00946717">
        <w:rPr>
          <w:rFonts w:ascii="Times New Roman" w:hAnsi="Times New Roman" w:cs="Times New Roman"/>
          <w:sz w:val="24"/>
          <w:szCs w:val="24"/>
        </w:rPr>
        <w:t>.</w:t>
      </w:r>
    </w:p>
    <w:p w14:paraId="014714A6" w14:textId="54D99041" w:rsidR="00872230" w:rsidRPr="007F335C" w:rsidRDefault="00872230" w:rsidP="00B0301D">
      <w:pPr>
        <w:pStyle w:val="ConsPlusCell"/>
        <w:ind w:firstLine="709"/>
        <w:jc w:val="both"/>
        <w:rPr>
          <w:rFonts w:ascii="Times New Roman" w:hAnsi="Times New Roman" w:cs="Times New Roman"/>
          <w:sz w:val="24"/>
          <w:szCs w:val="24"/>
        </w:rPr>
      </w:pPr>
      <w:r w:rsidRPr="007F335C">
        <w:rPr>
          <w:rFonts w:ascii="Times New Roman" w:hAnsi="Times New Roman" w:cs="Times New Roman"/>
          <w:sz w:val="24"/>
          <w:szCs w:val="24"/>
        </w:rPr>
        <w:t xml:space="preserve">Текущий контроль за целевым и эффективным расходованием средств районного бюджета осуществляет </w:t>
      </w:r>
      <w:r w:rsidR="00F12156" w:rsidRPr="007F335C">
        <w:rPr>
          <w:rFonts w:ascii="Times New Roman" w:hAnsi="Times New Roman" w:cs="Times New Roman"/>
          <w:sz w:val="24"/>
          <w:szCs w:val="24"/>
        </w:rPr>
        <w:t>контролер-ревизор финансового управления администрации Ачинского района</w:t>
      </w:r>
      <w:r w:rsidR="00807434" w:rsidRPr="007F335C">
        <w:rPr>
          <w:rFonts w:ascii="Times New Roman" w:hAnsi="Times New Roman" w:cs="Times New Roman"/>
          <w:sz w:val="24"/>
          <w:szCs w:val="24"/>
        </w:rPr>
        <w:t>.</w:t>
      </w:r>
    </w:p>
    <w:p w14:paraId="70E87454" w14:textId="1A28A054" w:rsidR="00872230" w:rsidRPr="007F335C" w:rsidRDefault="00872230" w:rsidP="00B0301D">
      <w:pPr>
        <w:autoSpaceDE w:val="0"/>
        <w:autoSpaceDN w:val="0"/>
        <w:adjustRightInd w:val="0"/>
        <w:spacing w:after="0" w:line="240" w:lineRule="auto"/>
        <w:ind w:firstLine="709"/>
        <w:jc w:val="both"/>
        <w:rPr>
          <w:rFonts w:ascii="Times New Roman" w:hAnsi="Times New Roman"/>
          <w:sz w:val="24"/>
          <w:szCs w:val="24"/>
        </w:rPr>
      </w:pPr>
      <w:r w:rsidRPr="007F335C">
        <w:rPr>
          <w:rFonts w:ascii="Times New Roman" w:hAnsi="Times New Roman"/>
          <w:sz w:val="24"/>
          <w:szCs w:val="24"/>
        </w:rPr>
        <w:t>Отчеты о реализации подпрограммы</w:t>
      </w:r>
      <w:r w:rsidR="00946717">
        <w:rPr>
          <w:rFonts w:ascii="Times New Roman" w:hAnsi="Times New Roman"/>
          <w:sz w:val="24"/>
          <w:szCs w:val="24"/>
        </w:rPr>
        <w:t xml:space="preserve"> формируются финансовым управлением и </w:t>
      </w:r>
      <w:r w:rsidRPr="007F335C">
        <w:rPr>
          <w:rFonts w:ascii="Times New Roman" w:hAnsi="Times New Roman"/>
          <w:sz w:val="24"/>
          <w:szCs w:val="24"/>
        </w:rPr>
        <w:t xml:space="preserve"> представляются в </w:t>
      </w:r>
      <w:r w:rsidR="00344D5A" w:rsidRPr="007F335C">
        <w:rPr>
          <w:rFonts w:ascii="Times New Roman" w:hAnsi="Times New Roman"/>
          <w:sz w:val="24"/>
          <w:szCs w:val="24"/>
        </w:rPr>
        <w:t>отдел экономического развития территории а</w:t>
      </w:r>
      <w:r w:rsidRPr="007F335C">
        <w:rPr>
          <w:rFonts w:ascii="Times New Roman" w:hAnsi="Times New Roman"/>
          <w:sz w:val="24"/>
          <w:szCs w:val="24"/>
        </w:rPr>
        <w:t>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w:t>
      </w:r>
      <w:r w:rsidR="00946717">
        <w:rPr>
          <w:rFonts w:ascii="Times New Roman" w:hAnsi="Times New Roman"/>
          <w:sz w:val="24"/>
          <w:szCs w:val="24"/>
        </w:rPr>
        <w:t xml:space="preserve"> </w:t>
      </w:r>
      <w:r w:rsidR="00946717" w:rsidRPr="00946717">
        <w:rPr>
          <w:rFonts w:ascii="Times New Roman" w:hAnsi="Times New Roman"/>
          <w:sz w:val="24"/>
          <w:szCs w:val="24"/>
        </w:rPr>
        <w:t xml:space="preserve">в соответствии с требованиями к отчету о реализации </w:t>
      </w:r>
      <w:r w:rsidR="00946717">
        <w:rPr>
          <w:rFonts w:ascii="Times New Roman" w:hAnsi="Times New Roman"/>
          <w:sz w:val="24"/>
          <w:szCs w:val="24"/>
        </w:rPr>
        <w:t>муниципальной</w:t>
      </w:r>
      <w:r w:rsidR="00946717" w:rsidRPr="00946717">
        <w:rPr>
          <w:rFonts w:ascii="Times New Roman" w:hAnsi="Times New Roman"/>
          <w:sz w:val="24"/>
          <w:szCs w:val="24"/>
        </w:rPr>
        <w:t xml:space="preserve"> программы, утвержденными Постановлением </w:t>
      </w:r>
      <w:r w:rsidR="00946717">
        <w:rPr>
          <w:rFonts w:ascii="Times New Roman" w:hAnsi="Times New Roman"/>
          <w:sz w:val="24"/>
          <w:szCs w:val="24"/>
        </w:rPr>
        <w:t>администрации Ачинского района от 09.08.2013 № 652-П «</w:t>
      </w:r>
      <w:r w:rsidR="00946717" w:rsidRPr="00946717">
        <w:rPr>
          <w:rFonts w:ascii="Times New Roman" w:hAnsi="Times New Roman"/>
          <w:sz w:val="24"/>
          <w:szCs w:val="24"/>
        </w:rPr>
        <w:t xml:space="preserve">Об утверждении порядка принятия решений о разработке </w:t>
      </w:r>
      <w:r w:rsidR="00946717">
        <w:rPr>
          <w:rFonts w:ascii="Times New Roman" w:hAnsi="Times New Roman"/>
          <w:sz w:val="24"/>
          <w:szCs w:val="24"/>
        </w:rPr>
        <w:t>муниципальных программ Ачинского района</w:t>
      </w:r>
      <w:r w:rsidR="00946717" w:rsidRPr="00946717">
        <w:rPr>
          <w:rFonts w:ascii="Times New Roman" w:hAnsi="Times New Roman"/>
          <w:sz w:val="24"/>
          <w:szCs w:val="24"/>
        </w:rPr>
        <w:t>, их формирования и реализации</w:t>
      </w:r>
      <w:r w:rsidR="00946717">
        <w:rPr>
          <w:rFonts w:ascii="Times New Roman" w:hAnsi="Times New Roman"/>
          <w:sz w:val="24"/>
          <w:szCs w:val="24"/>
        </w:rPr>
        <w:t>»</w:t>
      </w:r>
      <w:r w:rsidR="00946717" w:rsidRPr="00946717">
        <w:rPr>
          <w:rFonts w:ascii="Times New Roman" w:hAnsi="Times New Roman"/>
          <w:sz w:val="24"/>
          <w:szCs w:val="24"/>
        </w:rPr>
        <w:t>.</w:t>
      </w:r>
    </w:p>
    <w:p w14:paraId="49B11B1C" w14:textId="507A6DA3" w:rsidR="00946717" w:rsidRDefault="00946717" w:rsidP="00946717">
      <w:pPr>
        <w:autoSpaceDE w:val="0"/>
        <w:autoSpaceDN w:val="0"/>
        <w:adjustRightInd w:val="0"/>
        <w:spacing w:after="0" w:line="240" w:lineRule="auto"/>
        <w:ind w:firstLine="709"/>
        <w:jc w:val="both"/>
        <w:rPr>
          <w:rFonts w:ascii="Times New Roman" w:hAnsi="Times New Roman"/>
          <w:sz w:val="24"/>
          <w:szCs w:val="24"/>
        </w:rPr>
      </w:pPr>
      <w:r w:rsidRPr="00946717">
        <w:rPr>
          <w:rFonts w:ascii="Times New Roman" w:hAnsi="Times New Roman"/>
          <w:sz w:val="24"/>
          <w:szCs w:val="24"/>
        </w:rPr>
        <w:t xml:space="preserve">Контроль за использованием средств </w:t>
      </w:r>
      <w:r>
        <w:rPr>
          <w:rFonts w:ascii="Times New Roman" w:hAnsi="Times New Roman"/>
          <w:sz w:val="24"/>
          <w:szCs w:val="24"/>
        </w:rPr>
        <w:t xml:space="preserve">районного </w:t>
      </w:r>
      <w:r w:rsidRPr="00946717">
        <w:rPr>
          <w:rFonts w:ascii="Times New Roman" w:hAnsi="Times New Roman"/>
          <w:sz w:val="24"/>
          <w:szCs w:val="24"/>
        </w:rPr>
        <w:t>бюджета на реализацию мероприятий подпрограммы осуществляется Ревизионн</w:t>
      </w:r>
      <w:r>
        <w:rPr>
          <w:rFonts w:ascii="Times New Roman" w:hAnsi="Times New Roman"/>
          <w:sz w:val="24"/>
          <w:szCs w:val="24"/>
        </w:rPr>
        <w:t>ой</w:t>
      </w:r>
      <w:r w:rsidRPr="00946717">
        <w:rPr>
          <w:rFonts w:ascii="Times New Roman" w:hAnsi="Times New Roman"/>
          <w:sz w:val="24"/>
          <w:szCs w:val="24"/>
        </w:rPr>
        <w:t xml:space="preserve"> комисси</w:t>
      </w:r>
      <w:r>
        <w:rPr>
          <w:rFonts w:ascii="Times New Roman" w:hAnsi="Times New Roman"/>
          <w:sz w:val="24"/>
          <w:szCs w:val="24"/>
        </w:rPr>
        <w:t>ей</w:t>
      </w:r>
      <w:r w:rsidRPr="00946717">
        <w:rPr>
          <w:rFonts w:ascii="Times New Roman" w:hAnsi="Times New Roman"/>
          <w:sz w:val="24"/>
          <w:szCs w:val="24"/>
        </w:rPr>
        <w:t>.</w:t>
      </w:r>
    </w:p>
    <w:p w14:paraId="3785B079" w14:textId="77777777" w:rsidR="00946717" w:rsidRPr="008411F7" w:rsidRDefault="00946717" w:rsidP="00B0301D">
      <w:pPr>
        <w:autoSpaceDE w:val="0"/>
        <w:autoSpaceDN w:val="0"/>
        <w:adjustRightInd w:val="0"/>
        <w:spacing w:after="0" w:line="240" w:lineRule="auto"/>
        <w:ind w:firstLine="709"/>
        <w:jc w:val="both"/>
        <w:rPr>
          <w:rFonts w:ascii="Times New Roman" w:hAnsi="Times New Roman"/>
          <w:sz w:val="24"/>
          <w:szCs w:val="24"/>
        </w:rPr>
      </w:pPr>
    </w:p>
    <w:p w14:paraId="0E6D9740" w14:textId="77777777" w:rsidR="00872230" w:rsidRPr="008411F7" w:rsidRDefault="00872230" w:rsidP="00B0301D">
      <w:pPr>
        <w:pStyle w:val="ConsPlusCell"/>
        <w:jc w:val="center"/>
        <w:rPr>
          <w:rFonts w:ascii="Times New Roman" w:hAnsi="Times New Roman" w:cs="Times New Roman"/>
          <w:sz w:val="24"/>
          <w:szCs w:val="24"/>
        </w:rPr>
      </w:pPr>
      <w:r w:rsidRPr="008411F7">
        <w:rPr>
          <w:rFonts w:ascii="Times New Roman" w:hAnsi="Times New Roman" w:cs="Times New Roman"/>
          <w:sz w:val="24"/>
          <w:szCs w:val="24"/>
        </w:rPr>
        <w:t>6. Оценка социально-экономической эффективности</w:t>
      </w:r>
    </w:p>
    <w:p w14:paraId="1D502833" w14:textId="77777777" w:rsidR="00872230" w:rsidRPr="008411F7" w:rsidRDefault="00872230" w:rsidP="00B0301D">
      <w:pPr>
        <w:pStyle w:val="ConsPlusCell"/>
        <w:ind w:firstLine="709"/>
        <w:jc w:val="both"/>
        <w:rPr>
          <w:rFonts w:ascii="Times New Roman" w:hAnsi="Times New Roman" w:cs="Times New Roman"/>
          <w:sz w:val="24"/>
          <w:szCs w:val="24"/>
          <w:u w:val="single"/>
        </w:rPr>
      </w:pPr>
    </w:p>
    <w:p w14:paraId="2722FDFA" w14:textId="77777777" w:rsidR="00872230" w:rsidRPr="008411F7" w:rsidRDefault="00872230" w:rsidP="00B0301D">
      <w:pPr>
        <w:pStyle w:val="ConsPlusCell"/>
        <w:ind w:firstLine="709"/>
        <w:jc w:val="both"/>
        <w:rPr>
          <w:rFonts w:ascii="Times New Roman" w:hAnsi="Times New Roman" w:cs="Times New Roman"/>
          <w:sz w:val="24"/>
          <w:szCs w:val="24"/>
        </w:rPr>
      </w:pPr>
      <w:r w:rsidRPr="008411F7">
        <w:rPr>
          <w:rFonts w:ascii="Times New Roman" w:hAnsi="Times New Roman" w:cs="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0476244F" w14:textId="79ED03F0" w:rsidR="00872230" w:rsidRPr="003252B6" w:rsidRDefault="00872230" w:rsidP="00B0301D">
      <w:pPr>
        <w:pStyle w:val="ConsPlusCell"/>
        <w:ind w:firstLine="709"/>
        <w:jc w:val="both"/>
        <w:rPr>
          <w:rFonts w:ascii="Times New Roman" w:hAnsi="Times New Roman" w:cs="Times New Roman"/>
          <w:sz w:val="24"/>
          <w:szCs w:val="24"/>
        </w:rPr>
      </w:pPr>
      <w:r w:rsidRPr="003252B6">
        <w:rPr>
          <w:rFonts w:ascii="Times New Roman" w:hAnsi="Times New Roman" w:cs="Times New Roman"/>
          <w:sz w:val="24"/>
          <w:szCs w:val="24"/>
        </w:rPr>
        <w:t xml:space="preserve">- доля расходов районного бюджета, формируемых в рамках муниципальных программ Ачинского района (не менее 80% в 2014 году, 85% в 2015 году, </w:t>
      </w:r>
      <w:r w:rsidR="003252B6" w:rsidRPr="003252B6">
        <w:rPr>
          <w:rFonts w:ascii="Times New Roman" w:hAnsi="Times New Roman" w:cs="Times New Roman"/>
          <w:sz w:val="24"/>
          <w:szCs w:val="24"/>
        </w:rPr>
        <w:t xml:space="preserve">не менее </w:t>
      </w:r>
      <w:r w:rsidRPr="003252B6">
        <w:rPr>
          <w:rFonts w:ascii="Times New Roman" w:hAnsi="Times New Roman" w:cs="Times New Roman"/>
          <w:sz w:val="24"/>
          <w:szCs w:val="24"/>
        </w:rPr>
        <w:t>90</w:t>
      </w:r>
      <w:r w:rsidR="003252B6" w:rsidRPr="003252B6">
        <w:rPr>
          <w:rFonts w:ascii="Times New Roman" w:hAnsi="Times New Roman" w:cs="Times New Roman"/>
          <w:sz w:val="24"/>
          <w:szCs w:val="24"/>
        </w:rPr>
        <w:t xml:space="preserve">% начиная с </w:t>
      </w:r>
      <w:r w:rsidRPr="003252B6">
        <w:rPr>
          <w:rFonts w:ascii="Times New Roman" w:hAnsi="Times New Roman" w:cs="Times New Roman"/>
          <w:sz w:val="24"/>
          <w:szCs w:val="24"/>
        </w:rPr>
        <w:t>2016 год</w:t>
      </w:r>
      <w:r w:rsidR="003252B6" w:rsidRPr="003252B6">
        <w:rPr>
          <w:rFonts w:ascii="Times New Roman" w:hAnsi="Times New Roman" w:cs="Times New Roman"/>
          <w:sz w:val="24"/>
          <w:szCs w:val="24"/>
        </w:rPr>
        <w:t>а до 2030 годов)</w:t>
      </w:r>
      <w:r w:rsidRPr="003252B6">
        <w:rPr>
          <w:rFonts w:ascii="Times New Roman" w:hAnsi="Times New Roman" w:cs="Times New Roman"/>
          <w:sz w:val="24"/>
          <w:szCs w:val="24"/>
        </w:rPr>
        <w:t>;</w:t>
      </w:r>
    </w:p>
    <w:p w14:paraId="435B9EED" w14:textId="77777777" w:rsidR="00872230" w:rsidRPr="000943D8" w:rsidRDefault="00872230" w:rsidP="00B0301D">
      <w:pPr>
        <w:pStyle w:val="ConsPlusCell"/>
        <w:ind w:firstLine="709"/>
        <w:jc w:val="both"/>
        <w:rPr>
          <w:rFonts w:ascii="Times New Roman" w:hAnsi="Times New Roman" w:cs="Times New Roman"/>
          <w:sz w:val="24"/>
          <w:szCs w:val="24"/>
        </w:rPr>
      </w:pPr>
      <w:r w:rsidRPr="000943D8">
        <w:rPr>
          <w:rFonts w:ascii="Times New Roman" w:hAnsi="Times New Roman" w:cs="Times New Roman"/>
          <w:sz w:val="24"/>
          <w:szCs w:val="24"/>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14:paraId="2CECB4BA" w14:textId="3284F398" w:rsidR="00872230" w:rsidRPr="003252B6" w:rsidRDefault="00872230" w:rsidP="00A815F8">
      <w:pPr>
        <w:autoSpaceDE w:val="0"/>
        <w:autoSpaceDN w:val="0"/>
        <w:adjustRightInd w:val="0"/>
        <w:spacing w:after="0" w:line="240" w:lineRule="auto"/>
        <w:ind w:firstLine="709"/>
        <w:jc w:val="both"/>
        <w:rPr>
          <w:rFonts w:ascii="Times New Roman" w:hAnsi="Times New Roman"/>
          <w:sz w:val="24"/>
          <w:szCs w:val="24"/>
        </w:rPr>
      </w:pPr>
      <w:r w:rsidRPr="000943D8">
        <w:rPr>
          <w:rFonts w:ascii="Times New Roman" w:hAnsi="Times New Roman"/>
          <w:sz w:val="24"/>
          <w:szCs w:val="24"/>
        </w:rPr>
        <w:lastRenderedPageBreak/>
        <w:t xml:space="preserve">- отношение дефицита бюджета к общему годовому объему доходов районного бюджета без учета безвозмездных поступлений (не более 15% к общему годовому объему </w:t>
      </w:r>
      <w:r w:rsidRPr="003252B6">
        <w:rPr>
          <w:rFonts w:ascii="Times New Roman" w:hAnsi="Times New Roman"/>
          <w:sz w:val="24"/>
          <w:szCs w:val="24"/>
        </w:rPr>
        <w:t>доходов районного бюджета Ачинского района без учета безвозмездных поступлений в соответствии с требованиями Бюджетного кодекса Российской Федерации);</w:t>
      </w:r>
    </w:p>
    <w:p w14:paraId="0FDE1A1E" w14:textId="530233AE" w:rsidR="00872230" w:rsidRDefault="00872230" w:rsidP="00A815F8">
      <w:pPr>
        <w:pStyle w:val="ConsPlusCell"/>
        <w:ind w:firstLine="709"/>
        <w:jc w:val="both"/>
        <w:rPr>
          <w:rFonts w:ascii="Times New Roman" w:hAnsi="Times New Roman" w:cs="Times New Roman"/>
          <w:sz w:val="24"/>
          <w:szCs w:val="24"/>
        </w:rPr>
      </w:pPr>
      <w:r w:rsidRPr="00A815F8">
        <w:rPr>
          <w:rFonts w:ascii="Times New Roman" w:hAnsi="Times New Roman" w:cs="Times New Roman"/>
          <w:sz w:val="24"/>
          <w:szCs w:val="24"/>
        </w:rPr>
        <w:t xml:space="preserve">- поддержание рейтинга </w:t>
      </w:r>
      <w:r w:rsidR="00901BEF" w:rsidRPr="00A815F8">
        <w:rPr>
          <w:rFonts w:ascii="Times New Roman" w:hAnsi="Times New Roman" w:cs="Times New Roman"/>
          <w:sz w:val="24"/>
          <w:szCs w:val="24"/>
        </w:rPr>
        <w:t xml:space="preserve">Ачинского </w:t>
      </w:r>
      <w:r w:rsidRPr="00A815F8">
        <w:rPr>
          <w:rFonts w:ascii="Times New Roman" w:hAnsi="Times New Roman" w:cs="Times New Roman"/>
          <w:sz w:val="24"/>
          <w:szCs w:val="24"/>
        </w:rPr>
        <w:t>района по качеству управления муниципальными</w:t>
      </w:r>
      <w:r w:rsidR="00901BEF" w:rsidRPr="00A815F8">
        <w:rPr>
          <w:rFonts w:ascii="Times New Roman" w:hAnsi="Times New Roman" w:cs="Times New Roman"/>
          <w:sz w:val="24"/>
          <w:szCs w:val="24"/>
        </w:rPr>
        <w:t xml:space="preserve"> финансами</w:t>
      </w:r>
      <w:r w:rsidRPr="00A815F8">
        <w:rPr>
          <w:rFonts w:ascii="Times New Roman" w:hAnsi="Times New Roman" w:cs="Times New Roman"/>
          <w:sz w:val="24"/>
          <w:szCs w:val="24"/>
        </w:rPr>
        <w:t>;</w:t>
      </w:r>
    </w:p>
    <w:p w14:paraId="569C9C81" w14:textId="0F32B476" w:rsidR="00872230" w:rsidRPr="003252B6" w:rsidRDefault="00872230" w:rsidP="00A815F8">
      <w:pPr>
        <w:pStyle w:val="ConsPlusCell"/>
        <w:ind w:firstLine="709"/>
        <w:jc w:val="both"/>
        <w:rPr>
          <w:rFonts w:ascii="Times New Roman" w:hAnsi="Times New Roman" w:cs="Times New Roman"/>
          <w:sz w:val="24"/>
          <w:szCs w:val="24"/>
        </w:rPr>
      </w:pPr>
      <w:r w:rsidRPr="003252B6">
        <w:rPr>
          <w:rFonts w:ascii="Times New Roman" w:hAnsi="Times New Roman" w:cs="Times New Roman"/>
          <w:sz w:val="24"/>
          <w:szCs w:val="24"/>
        </w:rPr>
        <w:t>- обеспечение исполнения расходных обязательств района (без федеральных и краевых средств) не менее 90</w:t>
      </w:r>
      <w:r w:rsidR="00901BEF">
        <w:rPr>
          <w:rFonts w:ascii="Times New Roman" w:hAnsi="Times New Roman" w:cs="Times New Roman"/>
          <w:sz w:val="24"/>
          <w:szCs w:val="24"/>
        </w:rPr>
        <w:t>%</w:t>
      </w:r>
      <w:r w:rsidRPr="003252B6">
        <w:rPr>
          <w:rFonts w:ascii="Times New Roman" w:hAnsi="Times New Roman" w:cs="Times New Roman"/>
          <w:sz w:val="24"/>
          <w:szCs w:val="24"/>
        </w:rPr>
        <w:t>;</w:t>
      </w:r>
    </w:p>
    <w:p w14:paraId="44EB0DBB" w14:textId="3E0C7221" w:rsidR="00872230" w:rsidRDefault="00872230" w:rsidP="00A815F8">
      <w:pPr>
        <w:pStyle w:val="ConsPlusCell"/>
        <w:ind w:firstLine="709"/>
        <w:jc w:val="both"/>
        <w:rPr>
          <w:rFonts w:ascii="Times New Roman" w:hAnsi="Times New Roman" w:cs="Times New Roman"/>
          <w:sz w:val="24"/>
          <w:szCs w:val="24"/>
        </w:rPr>
      </w:pPr>
      <w:r w:rsidRPr="00AA708D">
        <w:rPr>
          <w:rFonts w:ascii="Times New Roman" w:hAnsi="Times New Roman" w:cs="Times New Roman"/>
          <w:sz w:val="24"/>
          <w:szCs w:val="24"/>
        </w:rPr>
        <w:t xml:space="preserve">- поддержание значения средней оценки качества финансового менеджмента </w:t>
      </w:r>
      <w:r w:rsidR="00624EAF">
        <w:rPr>
          <w:rFonts w:ascii="Times New Roman" w:hAnsi="Times New Roman" w:cs="Times New Roman"/>
          <w:sz w:val="24"/>
          <w:szCs w:val="24"/>
        </w:rPr>
        <w:t>главных администраторов</w:t>
      </w:r>
      <w:r w:rsidRPr="00AA708D">
        <w:rPr>
          <w:rFonts w:ascii="Times New Roman" w:hAnsi="Times New Roman" w:cs="Times New Roman"/>
          <w:sz w:val="24"/>
          <w:szCs w:val="24"/>
        </w:rPr>
        <w:t xml:space="preserve"> (не ниже 3 баллов);</w:t>
      </w:r>
    </w:p>
    <w:p w14:paraId="7E8343C3" w14:textId="4414BF0D" w:rsidR="00A815F8" w:rsidRDefault="00A815F8" w:rsidP="00A815F8">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815F8">
        <w:rPr>
          <w:rFonts w:ascii="Times New Roman" w:hAnsi="Times New Roman" w:cs="Times New Roman"/>
          <w:sz w:val="24"/>
          <w:szCs w:val="24"/>
        </w:rPr>
        <w:t>размещение районными муниципальными учреждениями в полном объеме требуемой информации на официальном сайте в сети Интернет: www.bus.gov.ru, в текущем году;</w:t>
      </w:r>
    </w:p>
    <w:p w14:paraId="52671B2E" w14:textId="13A4AE1D" w:rsidR="00A815F8" w:rsidRPr="00A815F8" w:rsidRDefault="00A815F8" w:rsidP="00A815F8">
      <w:pPr>
        <w:spacing w:after="0" w:line="240" w:lineRule="auto"/>
        <w:ind w:firstLine="709"/>
        <w:jc w:val="both"/>
        <w:rPr>
          <w:rFonts w:ascii="Times New Roman" w:eastAsia="Times New Roman" w:hAnsi="Times New Roman"/>
          <w:sz w:val="24"/>
          <w:szCs w:val="24"/>
          <w:lang w:eastAsia="ru-RU"/>
        </w:rPr>
      </w:pPr>
      <w:r w:rsidRPr="00A815F8">
        <w:rPr>
          <w:rFonts w:ascii="Times New Roman" w:eastAsia="Times New Roman" w:hAnsi="Times New Roman"/>
          <w:sz w:val="24"/>
          <w:szCs w:val="24"/>
          <w:lang w:eastAsia="ru-RU"/>
        </w:rPr>
        <w:t xml:space="preserve">- </w:t>
      </w:r>
      <w:r w:rsidR="00B60269" w:rsidRPr="00B60269">
        <w:rPr>
          <w:rFonts w:ascii="Times New Roman" w:eastAsia="Times New Roman" w:hAnsi="Times New Roman"/>
          <w:sz w:val="24"/>
          <w:szCs w:val="24"/>
          <w:lang w:eastAsia="ru-RU"/>
        </w:rPr>
        <w:t xml:space="preserve">профессиональное развитие </w:t>
      </w:r>
      <w:r w:rsidR="00B60269">
        <w:rPr>
          <w:rFonts w:ascii="Times New Roman" w:eastAsia="Times New Roman" w:hAnsi="Times New Roman"/>
          <w:sz w:val="24"/>
          <w:szCs w:val="24"/>
          <w:lang w:eastAsia="ru-RU"/>
        </w:rPr>
        <w:t>муниципальных</w:t>
      </w:r>
      <w:r w:rsidR="00B60269" w:rsidRPr="00B60269">
        <w:rPr>
          <w:rFonts w:ascii="Times New Roman" w:eastAsia="Times New Roman" w:hAnsi="Times New Roman"/>
          <w:sz w:val="24"/>
          <w:szCs w:val="24"/>
          <w:lang w:eastAsia="ru-RU"/>
        </w:rPr>
        <w:t xml:space="preserve"> служащих, работающих в </w:t>
      </w:r>
      <w:r w:rsidR="00B60269">
        <w:rPr>
          <w:rFonts w:ascii="Times New Roman" w:eastAsia="Times New Roman" w:hAnsi="Times New Roman"/>
          <w:sz w:val="24"/>
          <w:szCs w:val="24"/>
          <w:lang w:eastAsia="ru-RU"/>
        </w:rPr>
        <w:t>финансовом управлении</w:t>
      </w:r>
      <w:r w:rsidRPr="00A815F8">
        <w:rPr>
          <w:rFonts w:ascii="Times New Roman" w:eastAsia="Times New Roman" w:hAnsi="Times New Roman"/>
          <w:sz w:val="24"/>
          <w:szCs w:val="24"/>
          <w:lang w:eastAsia="ru-RU"/>
        </w:rPr>
        <w:t>;</w:t>
      </w:r>
    </w:p>
    <w:p w14:paraId="6060CB54" w14:textId="25FC242F" w:rsidR="00872230" w:rsidRPr="003252B6" w:rsidRDefault="00872230" w:rsidP="00B0301D">
      <w:pPr>
        <w:pStyle w:val="ConsPlusCell"/>
        <w:ind w:firstLine="709"/>
        <w:jc w:val="both"/>
        <w:rPr>
          <w:rFonts w:ascii="Times New Roman" w:hAnsi="Times New Roman" w:cs="Times New Roman"/>
          <w:sz w:val="24"/>
          <w:szCs w:val="24"/>
        </w:rPr>
      </w:pPr>
      <w:r w:rsidRPr="003252B6">
        <w:rPr>
          <w:rFonts w:ascii="Times New Roman" w:hAnsi="Times New Roman" w:cs="Times New Roman"/>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r w:rsidR="003252B6">
        <w:rPr>
          <w:rFonts w:ascii="Times New Roman" w:hAnsi="Times New Roman" w:cs="Times New Roman"/>
          <w:sz w:val="24"/>
          <w:szCs w:val="24"/>
        </w:rPr>
        <w:t xml:space="preserve"> – 100% ежегодно</w:t>
      </w:r>
      <w:r w:rsidRPr="003252B6">
        <w:rPr>
          <w:rFonts w:ascii="Times New Roman" w:hAnsi="Times New Roman" w:cs="Times New Roman"/>
          <w:sz w:val="24"/>
          <w:szCs w:val="24"/>
        </w:rPr>
        <w:t>;</w:t>
      </w:r>
    </w:p>
    <w:p w14:paraId="7C6530B3" w14:textId="74B296B6" w:rsidR="00872230" w:rsidRPr="003252B6" w:rsidRDefault="00872230" w:rsidP="00B0301D">
      <w:pPr>
        <w:autoSpaceDE w:val="0"/>
        <w:autoSpaceDN w:val="0"/>
        <w:adjustRightInd w:val="0"/>
        <w:spacing w:after="0" w:line="240" w:lineRule="auto"/>
        <w:ind w:firstLine="709"/>
        <w:jc w:val="both"/>
        <w:rPr>
          <w:rFonts w:ascii="Times New Roman" w:hAnsi="Times New Roman"/>
          <w:sz w:val="24"/>
          <w:szCs w:val="24"/>
        </w:rPr>
      </w:pPr>
      <w:r w:rsidRPr="003252B6">
        <w:rPr>
          <w:rFonts w:ascii="Times New Roman" w:hAnsi="Times New Roman"/>
          <w:sz w:val="24"/>
          <w:szCs w:val="24"/>
        </w:rPr>
        <w:t xml:space="preserve">- доля полученных положительных Согласований соответствующих органов заключений, осуществляющих проведение экспертизы проектов </w:t>
      </w:r>
      <w:r w:rsidR="003252B6" w:rsidRPr="003252B6">
        <w:rPr>
          <w:rFonts w:ascii="Times New Roman" w:hAnsi="Times New Roman"/>
          <w:sz w:val="24"/>
          <w:szCs w:val="24"/>
        </w:rPr>
        <w:t>нормативн</w:t>
      </w:r>
      <w:r w:rsidR="00F329D6">
        <w:rPr>
          <w:rFonts w:ascii="Times New Roman" w:hAnsi="Times New Roman"/>
          <w:sz w:val="24"/>
          <w:szCs w:val="24"/>
        </w:rPr>
        <w:t>ых</w:t>
      </w:r>
      <w:r w:rsidR="003252B6" w:rsidRPr="003252B6">
        <w:rPr>
          <w:rFonts w:ascii="Times New Roman" w:hAnsi="Times New Roman"/>
          <w:sz w:val="24"/>
          <w:szCs w:val="24"/>
        </w:rPr>
        <w:t xml:space="preserve"> правовых актов района </w:t>
      </w:r>
      <w:r w:rsidRPr="003252B6">
        <w:rPr>
          <w:rFonts w:ascii="Times New Roman" w:hAnsi="Times New Roman"/>
          <w:sz w:val="24"/>
          <w:szCs w:val="24"/>
        </w:rPr>
        <w:t>в области бюджетной и налоговой политики – 100% ежегодно;</w:t>
      </w:r>
    </w:p>
    <w:p w14:paraId="510A4567" w14:textId="3823377A" w:rsidR="00872230" w:rsidRPr="00F329D6" w:rsidRDefault="00872230" w:rsidP="00B0301D">
      <w:pPr>
        <w:pStyle w:val="ConsPlusCell"/>
        <w:ind w:firstLine="709"/>
        <w:jc w:val="both"/>
        <w:rPr>
          <w:rFonts w:ascii="Times New Roman" w:hAnsi="Times New Roman" w:cs="Times New Roman"/>
          <w:sz w:val="24"/>
          <w:szCs w:val="24"/>
          <w:lang w:eastAsia="en-US"/>
        </w:rPr>
      </w:pPr>
      <w:r w:rsidRPr="00F329D6">
        <w:rPr>
          <w:rFonts w:ascii="Times New Roman" w:hAnsi="Times New Roman" w:cs="Times New Roman"/>
          <w:sz w:val="24"/>
          <w:szCs w:val="24"/>
          <w:lang w:eastAsia="en-US"/>
        </w:rPr>
        <w:t xml:space="preserve">- доля рассмотренных на </w:t>
      </w:r>
      <w:r w:rsidR="003252B6" w:rsidRPr="00F329D6">
        <w:rPr>
          <w:rFonts w:ascii="Times New Roman" w:hAnsi="Times New Roman" w:cs="Times New Roman"/>
          <w:sz w:val="24"/>
          <w:szCs w:val="24"/>
          <w:lang w:eastAsia="en-US"/>
        </w:rPr>
        <w:t xml:space="preserve">бюджетной комиссии </w:t>
      </w:r>
      <w:r w:rsidR="00F329D6" w:rsidRPr="00F329D6">
        <w:rPr>
          <w:rFonts w:ascii="Times New Roman" w:hAnsi="Times New Roman" w:cs="Times New Roman"/>
          <w:sz w:val="24"/>
          <w:szCs w:val="24"/>
          <w:lang w:eastAsia="en-US"/>
        </w:rPr>
        <w:t>проектов нормативных правовых актов, касающихся принятия районного бюджета, внесения в него изменений</w:t>
      </w:r>
      <w:r w:rsidRPr="00F329D6">
        <w:rPr>
          <w:rFonts w:ascii="Times New Roman" w:hAnsi="Times New Roman" w:cs="Times New Roman"/>
          <w:sz w:val="24"/>
          <w:szCs w:val="24"/>
          <w:lang w:eastAsia="en-US"/>
        </w:rPr>
        <w:t>, а также утверждения отчета об его исполнении, подготавливаемых финансовым управлением – 100% ежегодно;</w:t>
      </w:r>
    </w:p>
    <w:p w14:paraId="23E41567" w14:textId="46AC7579" w:rsidR="00BB18E3" w:rsidRDefault="00BB18E3" w:rsidP="00B0301D">
      <w:pPr>
        <w:pStyle w:val="ConsPlusCell"/>
        <w:ind w:firstLine="709"/>
        <w:jc w:val="both"/>
        <w:rPr>
          <w:rFonts w:ascii="Times New Roman" w:hAnsi="Times New Roman" w:cs="Times New Roman"/>
          <w:sz w:val="24"/>
          <w:szCs w:val="24"/>
          <w:lang w:eastAsia="en-US"/>
        </w:rPr>
      </w:pPr>
      <w:r w:rsidRPr="00BB18E3">
        <w:rPr>
          <w:rFonts w:ascii="Times New Roman" w:hAnsi="Times New Roman" w:cs="Times New Roman"/>
          <w:sz w:val="24"/>
          <w:szCs w:val="24"/>
          <w:lang w:eastAsia="en-US"/>
        </w:rPr>
        <w:t>- разработка и размещение на официальном сайте администрации Ачинского района информации «Бюджет для граждан» по районному бюджету Ачинского района (1 раз ежегодно);</w:t>
      </w:r>
    </w:p>
    <w:p w14:paraId="13C5CA07" w14:textId="61238F4D" w:rsidR="00B0301D" w:rsidRDefault="00F329D6" w:rsidP="00B0301D">
      <w:pPr>
        <w:pStyle w:val="ConsPlusCel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соотношение количества проведенных плановых контрольных мероприятий к количеству запланированных – 100% ежегодно. </w:t>
      </w:r>
    </w:p>
    <w:p w14:paraId="2C3D6FD7" w14:textId="77777777" w:rsidR="00BB18E3" w:rsidRDefault="00BB18E3" w:rsidP="00B0301D">
      <w:pPr>
        <w:pStyle w:val="ConsPlusCell"/>
        <w:ind w:firstLine="709"/>
        <w:jc w:val="both"/>
        <w:rPr>
          <w:rFonts w:ascii="Times New Roman" w:hAnsi="Times New Roman" w:cs="Times New Roman"/>
          <w:sz w:val="24"/>
          <w:szCs w:val="24"/>
          <w:lang w:eastAsia="en-US"/>
        </w:rPr>
      </w:pPr>
    </w:p>
    <w:p w14:paraId="7D2CB9A1" w14:textId="28DF90BC" w:rsidR="00872230" w:rsidRPr="00DF5EF6" w:rsidRDefault="00872230" w:rsidP="00B0301D">
      <w:pPr>
        <w:pStyle w:val="ConsPlusCell"/>
        <w:jc w:val="center"/>
        <w:rPr>
          <w:rFonts w:ascii="Times New Roman" w:hAnsi="Times New Roman" w:cs="Times New Roman"/>
          <w:sz w:val="24"/>
          <w:szCs w:val="24"/>
          <w:lang w:eastAsia="en-US"/>
        </w:rPr>
      </w:pPr>
      <w:r w:rsidRPr="00DF5EF6">
        <w:rPr>
          <w:rFonts w:ascii="Times New Roman" w:hAnsi="Times New Roman" w:cs="Times New Roman"/>
          <w:sz w:val="24"/>
          <w:szCs w:val="24"/>
        </w:rPr>
        <w:t>7. Мероприятия подпрограммы</w:t>
      </w:r>
    </w:p>
    <w:p w14:paraId="37DA5491" w14:textId="77777777" w:rsidR="00872230" w:rsidRPr="00DF5EF6" w:rsidRDefault="00872230" w:rsidP="00B0301D">
      <w:pPr>
        <w:pStyle w:val="ConsPlusCell"/>
        <w:ind w:firstLine="709"/>
        <w:jc w:val="both"/>
        <w:rPr>
          <w:rFonts w:ascii="Times New Roman" w:hAnsi="Times New Roman" w:cs="Times New Roman"/>
          <w:sz w:val="24"/>
          <w:szCs w:val="24"/>
          <w:u w:val="single"/>
        </w:rPr>
      </w:pPr>
    </w:p>
    <w:p w14:paraId="4DEB1AE9" w14:textId="77777777" w:rsidR="00872230" w:rsidRPr="00DF5EF6" w:rsidRDefault="00872230" w:rsidP="00B0301D">
      <w:pPr>
        <w:pStyle w:val="ConsPlusCell"/>
        <w:ind w:firstLine="709"/>
        <w:jc w:val="both"/>
        <w:rPr>
          <w:rFonts w:ascii="Times New Roman" w:hAnsi="Times New Roman" w:cs="Times New Roman"/>
          <w:sz w:val="24"/>
          <w:szCs w:val="24"/>
          <w:lang w:eastAsia="en-US"/>
        </w:rPr>
      </w:pPr>
      <w:r w:rsidRPr="00DF5EF6">
        <w:rPr>
          <w:rFonts w:ascii="Times New Roman" w:hAnsi="Times New Roman" w:cs="Times New Roman"/>
          <w:sz w:val="24"/>
          <w:szCs w:val="24"/>
          <w:lang w:eastAsia="en-US"/>
        </w:rPr>
        <w:t>Перечень подпрограммных мероприятий и отдельных мероприятий представлен в приложении № 2 к подпрограмме «</w:t>
      </w:r>
      <w:r w:rsidRPr="00DF5EF6">
        <w:rPr>
          <w:rFonts w:ascii="Times New Roman" w:hAnsi="Times New Roman" w:cs="Times New Roman"/>
          <w:sz w:val="24"/>
          <w:szCs w:val="24"/>
        </w:rPr>
        <w:t>Обеспечение реализации муниципальной программы и прочие мероприятия</w:t>
      </w:r>
      <w:r w:rsidRPr="00DF5EF6">
        <w:rPr>
          <w:rFonts w:ascii="Times New Roman" w:hAnsi="Times New Roman" w:cs="Times New Roman"/>
          <w:sz w:val="24"/>
          <w:szCs w:val="24"/>
          <w:lang w:eastAsia="en-US"/>
        </w:rPr>
        <w:t>».</w:t>
      </w:r>
    </w:p>
    <w:p w14:paraId="4F744D7C" w14:textId="77777777" w:rsidR="00872230" w:rsidRPr="00DF5EF6" w:rsidRDefault="00872230" w:rsidP="00B0301D">
      <w:pPr>
        <w:pStyle w:val="ConsPlusCell"/>
        <w:ind w:firstLine="709"/>
        <w:jc w:val="both"/>
        <w:rPr>
          <w:rFonts w:ascii="Times New Roman" w:hAnsi="Times New Roman" w:cs="Times New Roman"/>
          <w:sz w:val="24"/>
          <w:szCs w:val="24"/>
          <w:lang w:eastAsia="en-US"/>
        </w:rPr>
      </w:pPr>
    </w:p>
    <w:p w14:paraId="3BCD7D04" w14:textId="361B2508" w:rsidR="00872230" w:rsidRDefault="00872230" w:rsidP="00B0301D">
      <w:pPr>
        <w:pStyle w:val="ConsPlusCell"/>
        <w:jc w:val="center"/>
        <w:rPr>
          <w:rFonts w:ascii="Times New Roman" w:hAnsi="Times New Roman" w:cs="Times New Roman"/>
          <w:sz w:val="24"/>
          <w:szCs w:val="24"/>
        </w:rPr>
      </w:pPr>
      <w:r w:rsidRPr="00DF5EF6">
        <w:rPr>
          <w:rFonts w:ascii="Times New Roman" w:hAnsi="Times New Roman" w:cs="Times New Roman"/>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14:paraId="4A68846A" w14:textId="77777777" w:rsidR="00946717" w:rsidRPr="00DF5EF6" w:rsidRDefault="00946717" w:rsidP="00B0301D">
      <w:pPr>
        <w:pStyle w:val="ConsPlusCell"/>
        <w:jc w:val="center"/>
        <w:rPr>
          <w:rFonts w:ascii="Times New Roman" w:hAnsi="Times New Roman" w:cs="Times New Roman"/>
          <w:sz w:val="24"/>
          <w:szCs w:val="24"/>
        </w:rPr>
      </w:pPr>
    </w:p>
    <w:p w14:paraId="5ABB5A45" w14:textId="483B22D0" w:rsidR="00872230" w:rsidRPr="00E103B1" w:rsidRDefault="00872230" w:rsidP="00B0301D">
      <w:pPr>
        <w:pStyle w:val="ConsPlusCell"/>
        <w:ind w:firstLine="709"/>
        <w:jc w:val="both"/>
        <w:rPr>
          <w:rFonts w:ascii="Times New Roman" w:hAnsi="Times New Roman" w:cs="Times New Roman"/>
          <w:sz w:val="24"/>
          <w:szCs w:val="24"/>
        </w:rPr>
      </w:pPr>
      <w:r w:rsidRPr="00DF5EF6">
        <w:rPr>
          <w:rFonts w:ascii="Times New Roman" w:hAnsi="Times New Roman" w:cs="Times New Roman"/>
          <w:sz w:val="24"/>
          <w:szCs w:val="24"/>
        </w:rPr>
        <w:t xml:space="preserve">Объем бюджетных ассигнований на реализацию подпрограммы составляет </w:t>
      </w:r>
      <w:r w:rsidR="00D1529D" w:rsidRPr="00DF5EF6">
        <w:rPr>
          <w:rFonts w:ascii="Times New Roman" w:hAnsi="Times New Roman" w:cs="Times New Roman"/>
          <w:sz w:val="24"/>
          <w:szCs w:val="24"/>
        </w:rPr>
        <w:t>96 753,01</w:t>
      </w:r>
      <w:r w:rsidRPr="00DF5EF6">
        <w:rPr>
          <w:rFonts w:ascii="Times New Roman" w:hAnsi="Times New Roman" w:cs="Times New Roman"/>
          <w:sz w:val="24"/>
          <w:szCs w:val="24"/>
        </w:rPr>
        <w:t xml:space="preserve"> тыс. рублей, в том числе по годам: 2014 год – 6</w:t>
      </w:r>
      <w:r w:rsidR="00D1529D" w:rsidRPr="00DF5EF6">
        <w:rPr>
          <w:rFonts w:ascii="Times New Roman" w:hAnsi="Times New Roman" w:cs="Times New Roman"/>
          <w:sz w:val="24"/>
          <w:szCs w:val="24"/>
        </w:rPr>
        <w:t xml:space="preserve"> </w:t>
      </w:r>
      <w:r w:rsidRPr="00DF5EF6">
        <w:rPr>
          <w:rFonts w:ascii="Times New Roman" w:hAnsi="Times New Roman" w:cs="Times New Roman"/>
          <w:sz w:val="24"/>
          <w:szCs w:val="24"/>
        </w:rPr>
        <w:t>172,9</w:t>
      </w:r>
      <w:r w:rsidR="00D1529D" w:rsidRPr="00DF5EF6">
        <w:rPr>
          <w:rFonts w:ascii="Times New Roman" w:hAnsi="Times New Roman" w:cs="Times New Roman"/>
          <w:sz w:val="24"/>
          <w:szCs w:val="24"/>
        </w:rPr>
        <w:t>5</w:t>
      </w:r>
      <w:r w:rsidRPr="00DF5EF6">
        <w:rPr>
          <w:rFonts w:ascii="Times New Roman" w:hAnsi="Times New Roman" w:cs="Times New Roman"/>
          <w:sz w:val="24"/>
          <w:szCs w:val="24"/>
        </w:rPr>
        <w:t xml:space="preserve"> тыс. рублей; 2015 год – 5</w:t>
      </w:r>
      <w:r w:rsidR="00D1529D" w:rsidRPr="00DF5EF6">
        <w:rPr>
          <w:rFonts w:ascii="Times New Roman" w:hAnsi="Times New Roman" w:cs="Times New Roman"/>
          <w:sz w:val="24"/>
          <w:szCs w:val="24"/>
        </w:rPr>
        <w:t xml:space="preserve"> </w:t>
      </w:r>
      <w:r w:rsidRPr="00DF5EF6">
        <w:rPr>
          <w:rFonts w:ascii="Times New Roman" w:hAnsi="Times New Roman" w:cs="Times New Roman"/>
          <w:sz w:val="24"/>
          <w:szCs w:val="24"/>
        </w:rPr>
        <w:t>633,5</w:t>
      </w:r>
      <w:r w:rsidR="00D1529D" w:rsidRPr="00DF5EF6">
        <w:rPr>
          <w:rFonts w:ascii="Times New Roman" w:hAnsi="Times New Roman" w:cs="Times New Roman"/>
          <w:sz w:val="24"/>
          <w:szCs w:val="24"/>
        </w:rPr>
        <w:t>0</w:t>
      </w:r>
      <w:r w:rsidRPr="00DF5EF6">
        <w:rPr>
          <w:rFonts w:ascii="Times New Roman" w:hAnsi="Times New Roman" w:cs="Times New Roman"/>
          <w:sz w:val="24"/>
          <w:szCs w:val="24"/>
        </w:rPr>
        <w:t xml:space="preserve"> тыс. </w:t>
      </w:r>
      <w:r w:rsidRPr="00E103B1">
        <w:rPr>
          <w:rFonts w:ascii="Times New Roman" w:hAnsi="Times New Roman" w:cs="Times New Roman"/>
          <w:sz w:val="24"/>
          <w:szCs w:val="24"/>
        </w:rPr>
        <w:t>рублей; 2016 год – 6</w:t>
      </w:r>
      <w:r w:rsidR="00D1529D" w:rsidRPr="00E103B1">
        <w:rPr>
          <w:rFonts w:ascii="Times New Roman" w:hAnsi="Times New Roman" w:cs="Times New Roman"/>
          <w:sz w:val="24"/>
          <w:szCs w:val="24"/>
        </w:rPr>
        <w:t xml:space="preserve"> </w:t>
      </w:r>
      <w:r w:rsidRPr="00E103B1">
        <w:rPr>
          <w:rFonts w:ascii="Times New Roman" w:hAnsi="Times New Roman" w:cs="Times New Roman"/>
          <w:sz w:val="24"/>
          <w:szCs w:val="24"/>
        </w:rPr>
        <w:t>496,</w:t>
      </w:r>
      <w:r w:rsidR="00D1529D" w:rsidRPr="00E103B1">
        <w:rPr>
          <w:rFonts w:ascii="Times New Roman" w:hAnsi="Times New Roman" w:cs="Times New Roman"/>
          <w:sz w:val="24"/>
          <w:szCs w:val="24"/>
        </w:rPr>
        <w:t>57</w:t>
      </w:r>
      <w:r w:rsidRPr="00E103B1">
        <w:rPr>
          <w:rFonts w:ascii="Times New Roman" w:hAnsi="Times New Roman" w:cs="Times New Roman"/>
          <w:sz w:val="24"/>
          <w:szCs w:val="24"/>
        </w:rPr>
        <w:t xml:space="preserve"> тыс. рублей, 2017 год – 5</w:t>
      </w:r>
      <w:r w:rsidR="00D1529D" w:rsidRPr="00E103B1">
        <w:rPr>
          <w:rFonts w:ascii="Times New Roman" w:hAnsi="Times New Roman" w:cs="Times New Roman"/>
          <w:sz w:val="24"/>
          <w:szCs w:val="24"/>
        </w:rPr>
        <w:t xml:space="preserve"> </w:t>
      </w:r>
      <w:r w:rsidRPr="00E103B1">
        <w:rPr>
          <w:rFonts w:ascii="Times New Roman" w:hAnsi="Times New Roman" w:cs="Times New Roman"/>
          <w:sz w:val="24"/>
          <w:szCs w:val="24"/>
        </w:rPr>
        <w:t>9</w:t>
      </w:r>
      <w:r w:rsidR="00D1529D" w:rsidRPr="00E103B1">
        <w:rPr>
          <w:rFonts w:ascii="Times New Roman" w:hAnsi="Times New Roman" w:cs="Times New Roman"/>
          <w:sz w:val="24"/>
          <w:szCs w:val="24"/>
        </w:rPr>
        <w:t>09</w:t>
      </w:r>
      <w:r w:rsidRPr="00E103B1">
        <w:rPr>
          <w:rFonts w:ascii="Times New Roman" w:hAnsi="Times New Roman" w:cs="Times New Roman"/>
          <w:sz w:val="24"/>
          <w:szCs w:val="24"/>
        </w:rPr>
        <w:t>,</w:t>
      </w:r>
      <w:r w:rsidR="00D1529D" w:rsidRPr="00E103B1">
        <w:rPr>
          <w:rFonts w:ascii="Times New Roman" w:hAnsi="Times New Roman" w:cs="Times New Roman"/>
          <w:sz w:val="24"/>
          <w:szCs w:val="24"/>
        </w:rPr>
        <w:t>95</w:t>
      </w:r>
      <w:r w:rsidRPr="00E103B1">
        <w:rPr>
          <w:rFonts w:ascii="Times New Roman" w:hAnsi="Times New Roman" w:cs="Times New Roman"/>
          <w:sz w:val="24"/>
          <w:szCs w:val="24"/>
        </w:rPr>
        <w:t xml:space="preserve"> тыс. рублей, 2018 год – 6</w:t>
      </w:r>
      <w:r w:rsidR="00D1529D" w:rsidRPr="00E103B1">
        <w:rPr>
          <w:rFonts w:ascii="Times New Roman" w:hAnsi="Times New Roman" w:cs="Times New Roman"/>
          <w:sz w:val="24"/>
          <w:szCs w:val="24"/>
        </w:rPr>
        <w:t xml:space="preserve"> </w:t>
      </w:r>
      <w:r w:rsidRPr="00E103B1">
        <w:rPr>
          <w:rFonts w:ascii="Times New Roman" w:hAnsi="Times New Roman" w:cs="Times New Roman"/>
          <w:sz w:val="24"/>
          <w:szCs w:val="24"/>
        </w:rPr>
        <w:t>269,1</w:t>
      </w:r>
      <w:r w:rsidR="00D1529D" w:rsidRPr="00E103B1">
        <w:rPr>
          <w:rFonts w:ascii="Times New Roman" w:hAnsi="Times New Roman" w:cs="Times New Roman"/>
          <w:sz w:val="24"/>
          <w:szCs w:val="24"/>
        </w:rPr>
        <w:t>9</w:t>
      </w:r>
      <w:r w:rsidRPr="00E103B1">
        <w:rPr>
          <w:rFonts w:ascii="Times New Roman" w:hAnsi="Times New Roman" w:cs="Times New Roman"/>
          <w:sz w:val="24"/>
          <w:szCs w:val="24"/>
        </w:rPr>
        <w:t xml:space="preserve"> тыс. рублей, 2019 год – 7</w:t>
      </w:r>
      <w:r w:rsidR="00D1529D" w:rsidRPr="00E103B1">
        <w:rPr>
          <w:rFonts w:ascii="Times New Roman" w:hAnsi="Times New Roman" w:cs="Times New Roman"/>
          <w:sz w:val="24"/>
          <w:szCs w:val="24"/>
        </w:rPr>
        <w:t xml:space="preserve"> </w:t>
      </w:r>
      <w:r w:rsidRPr="00E103B1">
        <w:rPr>
          <w:rFonts w:ascii="Times New Roman" w:hAnsi="Times New Roman" w:cs="Times New Roman"/>
          <w:sz w:val="24"/>
          <w:szCs w:val="24"/>
        </w:rPr>
        <w:t>087,</w:t>
      </w:r>
      <w:r w:rsidR="00D1529D" w:rsidRPr="00E103B1">
        <w:rPr>
          <w:rFonts w:ascii="Times New Roman" w:hAnsi="Times New Roman" w:cs="Times New Roman"/>
          <w:sz w:val="24"/>
          <w:szCs w:val="24"/>
        </w:rPr>
        <w:t>59</w:t>
      </w:r>
      <w:r w:rsidRPr="00E103B1">
        <w:rPr>
          <w:rFonts w:ascii="Times New Roman" w:hAnsi="Times New Roman" w:cs="Times New Roman"/>
          <w:sz w:val="24"/>
          <w:szCs w:val="24"/>
        </w:rPr>
        <w:t xml:space="preserve"> тыс. рублей, 2020 год – 8</w:t>
      </w:r>
      <w:r w:rsidR="00D1529D" w:rsidRPr="00E103B1">
        <w:rPr>
          <w:rFonts w:ascii="Times New Roman" w:hAnsi="Times New Roman" w:cs="Times New Roman"/>
          <w:sz w:val="24"/>
          <w:szCs w:val="24"/>
        </w:rPr>
        <w:t xml:space="preserve"> </w:t>
      </w:r>
      <w:r w:rsidRPr="00E103B1">
        <w:rPr>
          <w:rFonts w:ascii="Times New Roman" w:hAnsi="Times New Roman" w:cs="Times New Roman"/>
          <w:sz w:val="24"/>
          <w:szCs w:val="24"/>
        </w:rPr>
        <w:t>18</w:t>
      </w:r>
      <w:r w:rsidR="00D1529D" w:rsidRPr="00E103B1">
        <w:rPr>
          <w:rFonts w:ascii="Times New Roman" w:hAnsi="Times New Roman" w:cs="Times New Roman"/>
          <w:sz w:val="24"/>
          <w:szCs w:val="24"/>
        </w:rPr>
        <w:t>8</w:t>
      </w:r>
      <w:r w:rsidRPr="00E103B1">
        <w:rPr>
          <w:rFonts w:ascii="Times New Roman" w:hAnsi="Times New Roman" w:cs="Times New Roman"/>
          <w:sz w:val="24"/>
          <w:szCs w:val="24"/>
        </w:rPr>
        <w:t>,</w:t>
      </w:r>
      <w:r w:rsidR="00D1529D" w:rsidRPr="00E103B1">
        <w:rPr>
          <w:rFonts w:ascii="Times New Roman" w:hAnsi="Times New Roman" w:cs="Times New Roman"/>
          <w:sz w:val="24"/>
          <w:szCs w:val="24"/>
        </w:rPr>
        <w:t>97</w:t>
      </w:r>
      <w:r w:rsidRPr="00E103B1">
        <w:rPr>
          <w:rFonts w:ascii="Times New Roman" w:hAnsi="Times New Roman" w:cs="Times New Roman"/>
          <w:sz w:val="24"/>
          <w:szCs w:val="24"/>
        </w:rPr>
        <w:t xml:space="preserve"> тыс. рублей, 2021 год – </w:t>
      </w:r>
      <w:r w:rsidR="00D1529D" w:rsidRPr="00E103B1">
        <w:rPr>
          <w:rFonts w:ascii="Times New Roman" w:hAnsi="Times New Roman" w:cs="Times New Roman"/>
          <w:sz w:val="24"/>
          <w:szCs w:val="24"/>
        </w:rPr>
        <w:t xml:space="preserve">                </w:t>
      </w:r>
      <w:r w:rsidR="007316C2" w:rsidRPr="00E103B1">
        <w:rPr>
          <w:rFonts w:ascii="Times New Roman" w:hAnsi="Times New Roman" w:cs="Times New Roman"/>
          <w:sz w:val="24"/>
          <w:szCs w:val="24"/>
        </w:rPr>
        <w:t>8</w:t>
      </w:r>
      <w:r w:rsidR="00D1529D" w:rsidRPr="00E103B1">
        <w:rPr>
          <w:rFonts w:ascii="Times New Roman" w:hAnsi="Times New Roman" w:cs="Times New Roman"/>
          <w:sz w:val="24"/>
          <w:szCs w:val="24"/>
        </w:rPr>
        <w:t xml:space="preserve"> </w:t>
      </w:r>
      <w:r w:rsidR="007316C2" w:rsidRPr="00E103B1">
        <w:rPr>
          <w:rFonts w:ascii="Times New Roman" w:hAnsi="Times New Roman" w:cs="Times New Roman"/>
          <w:sz w:val="24"/>
          <w:szCs w:val="24"/>
        </w:rPr>
        <w:t>669,6</w:t>
      </w:r>
      <w:r w:rsidR="00D1529D"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2022 год – </w:t>
      </w:r>
      <w:r w:rsidR="008773B3" w:rsidRPr="00E103B1">
        <w:rPr>
          <w:rFonts w:ascii="Times New Roman" w:hAnsi="Times New Roman" w:cs="Times New Roman"/>
          <w:sz w:val="24"/>
          <w:szCs w:val="24"/>
        </w:rPr>
        <w:t>9</w:t>
      </w:r>
      <w:r w:rsidR="00D1529D" w:rsidRPr="00E103B1">
        <w:rPr>
          <w:rFonts w:ascii="Times New Roman" w:hAnsi="Times New Roman" w:cs="Times New Roman"/>
          <w:sz w:val="24"/>
          <w:szCs w:val="24"/>
        </w:rPr>
        <w:t> 662,09</w:t>
      </w:r>
      <w:r w:rsidRPr="00E103B1">
        <w:rPr>
          <w:rFonts w:ascii="Times New Roman" w:hAnsi="Times New Roman" w:cs="Times New Roman"/>
          <w:sz w:val="24"/>
          <w:szCs w:val="24"/>
        </w:rPr>
        <w:t xml:space="preserve"> тыс. рублей, 2023 год – </w:t>
      </w:r>
      <w:r w:rsidR="00D1529D" w:rsidRPr="00E103B1">
        <w:rPr>
          <w:rFonts w:ascii="Times New Roman" w:hAnsi="Times New Roman" w:cs="Times New Roman"/>
          <w:sz w:val="24"/>
          <w:szCs w:val="24"/>
        </w:rPr>
        <w:t>10 915,22</w:t>
      </w:r>
      <w:r w:rsidRPr="00E103B1">
        <w:rPr>
          <w:rFonts w:ascii="Times New Roman" w:hAnsi="Times New Roman" w:cs="Times New Roman"/>
          <w:sz w:val="24"/>
          <w:szCs w:val="24"/>
        </w:rPr>
        <w:t xml:space="preserve"> тыс. рублей</w:t>
      </w:r>
      <w:r w:rsidR="00785A7D" w:rsidRPr="00E103B1">
        <w:rPr>
          <w:rFonts w:ascii="Times New Roman" w:hAnsi="Times New Roman" w:cs="Times New Roman"/>
          <w:sz w:val="24"/>
          <w:szCs w:val="24"/>
        </w:rPr>
        <w:t xml:space="preserve">, 2024 год </w:t>
      </w:r>
      <w:r w:rsidR="008773B3" w:rsidRPr="00E103B1">
        <w:rPr>
          <w:rFonts w:ascii="Times New Roman" w:hAnsi="Times New Roman" w:cs="Times New Roman"/>
          <w:sz w:val="24"/>
          <w:szCs w:val="24"/>
        </w:rPr>
        <w:t>–</w:t>
      </w:r>
      <w:r w:rsidR="00785A7D" w:rsidRPr="00E103B1">
        <w:rPr>
          <w:rFonts w:ascii="Times New Roman" w:hAnsi="Times New Roman" w:cs="Times New Roman"/>
          <w:sz w:val="24"/>
          <w:szCs w:val="24"/>
        </w:rPr>
        <w:t xml:space="preserve"> </w:t>
      </w:r>
      <w:r w:rsidR="00D1529D" w:rsidRPr="00E103B1">
        <w:rPr>
          <w:rFonts w:ascii="Times New Roman" w:hAnsi="Times New Roman" w:cs="Times New Roman"/>
          <w:sz w:val="24"/>
          <w:szCs w:val="24"/>
        </w:rPr>
        <w:t>10 923,69</w:t>
      </w:r>
      <w:r w:rsidR="008773B3" w:rsidRPr="00E103B1">
        <w:rPr>
          <w:rFonts w:ascii="Times New Roman" w:hAnsi="Times New Roman" w:cs="Times New Roman"/>
          <w:sz w:val="24"/>
          <w:szCs w:val="24"/>
        </w:rPr>
        <w:t xml:space="preserve"> тыс. рублей</w:t>
      </w:r>
      <w:r w:rsidR="00D1529D" w:rsidRPr="00E103B1">
        <w:rPr>
          <w:rFonts w:ascii="Times New Roman" w:hAnsi="Times New Roman" w:cs="Times New Roman"/>
          <w:sz w:val="24"/>
          <w:szCs w:val="24"/>
        </w:rPr>
        <w:t xml:space="preserve">, 2025 год  - 10 823,69 тыс. рублей. </w:t>
      </w:r>
    </w:p>
    <w:p w14:paraId="6082F436" w14:textId="705C5EA4" w:rsidR="00872230" w:rsidRPr="00DF5EF6" w:rsidRDefault="00872230" w:rsidP="00B0301D">
      <w:pPr>
        <w:pStyle w:val="ConsPlusCell"/>
        <w:ind w:firstLine="709"/>
        <w:jc w:val="both"/>
        <w:rPr>
          <w:rFonts w:ascii="Times New Roman" w:hAnsi="Times New Roman"/>
          <w:sz w:val="24"/>
          <w:szCs w:val="24"/>
        </w:rPr>
      </w:pPr>
      <w:r w:rsidRPr="00E103B1">
        <w:rPr>
          <w:rFonts w:ascii="Times New Roman" w:hAnsi="Times New Roman" w:cs="Times New Roman"/>
          <w:sz w:val="24"/>
          <w:szCs w:val="24"/>
        </w:rPr>
        <w:t>Объем бюджетных ассигнований на реализацию мероприяти</w:t>
      </w:r>
      <w:r w:rsidR="00845F5C" w:rsidRPr="00E103B1">
        <w:rPr>
          <w:rFonts w:ascii="Times New Roman" w:hAnsi="Times New Roman" w:cs="Times New Roman"/>
          <w:sz w:val="24"/>
          <w:szCs w:val="24"/>
        </w:rPr>
        <w:t>й</w:t>
      </w:r>
      <w:r w:rsidRPr="00E103B1">
        <w:rPr>
          <w:rFonts w:ascii="Times New Roman" w:hAnsi="Times New Roman" w:cs="Times New Roman"/>
          <w:sz w:val="24"/>
          <w:szCs w:val="24"/>
        </w:rPr>
        <w:t xml:space="preserve"> составляет </w:t>
      </w:r>
      <w:r w:rsidR="008773B3" w:rsidRPr="00E103B1">
        <w:rPr>
          <w:rFonts w:ascii="Times New Roman" w:hAnsi="Times New Roman" w:cs="Times New Roman"/>
          <w:sz w:val="24"/>
          <w:szCs w:val="24"/>
        </w:rPr>
        <w:t>3</w:t>
      </w:r>
      <w:r w:rsidR="00FD49E4" w:rsidRPr="00E103B1">
        <w:rPr>
          <w:rFonts w:ascii="Times New Roman" w:hAnsi="Times New Roman" w:cs="Times New Roman"/>
          <w:sz w:val="24"/>
          <w:szCs w:val="24"/>
        </w:rPr>
        <w:t>76 389,18</w:t>
      </w:r>
      <w:r w:rsidRPr="00E103B1">
        <w:rPr>
          <w:rFonts w:ascii="Times New Roman" w:hAnsi="Times New Roman" w:cs="Times New Roman"/>
          <w:sz w:val="24"/>
          <w:szCs w:val="24"/>
        </w:rPr>
        <w:t xml:space="preserve"> тыс. рублей, в том числе по годам: 2014 год – 5</w:t>
      </w:r>
      <w:r w:rsidR="00FD49E4" w:rsidRPr="00E103B1">
        <w:rPr>
          <w:rFonts w:ascii="Times New Roman" w:hAnsi="Times New Roman" w:cs="Times New Roman"/>
          <w:sz w:val="24"/>
          <w:szCs w:val="24"/>
        </w:rPr>
        <w:t xml:space="preserve"> </w:t>
      </w:r>
      <w:r w:rsidRPr="00E103B1">
        <w:rPr>
          <w:rFonts w:ascii="Times New Roman" w:hAnsi="Times New Roman" w:cs="Times New Roman"/>
          <w:sz w:val="24"/>
          <w:szCs w:val="24"/>
        </w:rPr>
        <w:t>373,</w:t>
      </w:r>
      <w:r w:rsidR="00FD49E4" w:rsidRPr="00E103B1">
        <w:rPr>
          <w:rFonts w:ascii="Times New Roman" w:hAnsi="Times New Roman" w:cs="Times New Roman"/>
          <w:sz w:val="24"/>
          <w:szCs w:val="24"/>
        </w:rPr>
        <w:t>62</w:t>
      </w:r>
      <w:r w:rsidRPr="00E103B1">
        <w:rPr>
          <w:rFonts w:ascii="Times New Roman" w:hAnsi="Times New Roman" w:cs="Times New Roman"/>
          <w:sz w:val="24"/>
          <w:szCs w:val="24"/>
        </w:rPr>
        <w:t xml:space="preserve"> тыс. рублей; 2015 год – 6</w:t>
      </w:r>
      <w:r w:rsidR="00FD49E4" w:rsidRPr="00E103B1">
        <w:rPr>
          <w:rFonts w:ascii="Times New Roman" w:hAnsi="Times New Roman" w:cs="Times New Roman"/>
          <w:sz w:val="24"/>
          <w:szCs w:val="24"/>
        </w:rPr>
        <w:t xml:space="preserve"> </w:t>
      </w:r>
      <w:r w:rsidRPr="00E103B1">
        <w:rPr>
          <w:rFonts w:ascii="Times New Roman" w:hAnsi="Times New Roman" w:cs="Times New Roman"/>
          <w:sz w:val="24"/>
          <w:szCs w:val="24"/>
        </w:rPr>
        <w:t>284,2</w:t>
      </w:r>
      <w:r w:rsidR="00FD49E4" w:rsidRPr="00E103B1">
        <w:rPr>
          <w:rFonts w:ascii="Times New Roman" w:hAnsi="Times New Roman" w:cs="Times New Roman"/>
          <w:sz w:val="24"/>
          <w:szCs w:val="24"/>
        </w:rPr>
        <w:t>3</w:t>
      </w:r>
      <w:r w:rsidRPr="00E103B1">
        <w:rPr>
          <w:rFonts w:ascii="Times New Roman" w:hAnsi="Times New Roman" w:cs="Times New Roman"/>
          <w:sz w:val="24"/>
          <w:szCs w:val="24"/>
        </w:rPr>
        <w:t xml:space="preserve"> тыс. рублей; 2016 год – 7</w:t>
      </w:r>
      <w:r w:rsidR="00FD49E4" w:rsidRPr="00E103B1">
        <w:rPr>
          <w:rFonts w:ascii="Times New Roman" w:hAnsi="Times New Roman" w:cs="Times New Roman"/>
          <w:sz w:val="24"/>
          <w:szCs w:val="24"/>
        </w:rPr>
        <w:t xml:space="preserve"> </w:t>
      </w:r>
      <w:r w:rsidRPr="00E103B1">
        <w:rPr>
          <w:rFonts w:ascii="Times New Roman" w:hAnsi="Times New Roman" w:cs="Times New Roman"/>
          <w:sz w:val="24"/>
          <w:szCs w:val="24"/>
        </w:rPr>
        <w:t>504,4</w:t>
      </w:r>
      <w:r w:rsidR="00FD49E4" w:rsidRPr="00E103B1">
        <w:rPr>
          <w:rFonts w:ascii="Times New Roman" w:hAnsi="Times New Roman" w:cs="Times New Roman"/>
          <w:sz w:val="24"/>
          <w:szCs w:val="24"/>
        </w:rPr>
        <w:t>7</w:t>
      </w:r>
      <w:r w:rsidRPr="00E103B1">
        <w:rPr>
          <w:rFonts w:ascii="Times New Roman" w:hAnsi="Times New Roman" w:cs="Times New Roman"/>
          <w:sz w:val="24"/>
          <w:szCs w:val="24"/>
        </w:rPr>
        <w:t xml:space="preserve"> тыс. рублей, 2017 год – 8</w:t>
      </w:r>
      <w:r w:rsidR="00FD49E4" w:rsidRPr="00E103B1">
        <w:rPr>
          <w:rFonts w:ascii="Times New Roman" w:hAnsi="Times New Roman" w:cs="Times New Roman"/>
          <w:sz w:val="24"/>
          <w:szCs w:val="24"/>
        </w:rPr>
        <w:t xml:space="preserve"> </w:t>
      </w:r>
      <w:r w:rsidRPr="00E103B1">
        <w:rPr>
          <w:rFonts w:ascii="Times New Roman" w:hAnsi="Times New Roman" w:cs="Times New Roman"/>
          <w:sz w:val="24"/>
          <w:szCs w:val="24"/>
        </w:rPr>
        <w:t>112,3</w:t>
      </w:r>
      <w:r w:rsidR="00FD49E4" w:rsidRPr="00E103B1">
        <w:rPr>
          <w:rFonts w:ascii="Times New Roman" w:hAnsi="Times New Roman" w:cs="Times New Roman"/>
          <w:sz w:val="24"/>
          <w:szCs w:val="24"/>
        </w:rPr>
        <w:t>3</w:t>
      </w:r>
      <w:r w:rsidRPr="00E103B1">
        <w:rPr>
          <w:rFonts w:ascii="Times New Roman" w:hAnsi="Times New Roman" w:cs="Times New Roman"/>
          <w:sz w:val="24"/>
          <w:szCs w:val="24"/>
        </w:rPr>
        <w:t xml:space="preserve"> тыс. рублей, 2018 год – 8</w:t>
      </w:r>
      <w:r w:rsidR="00C465D3" w:rsidRPr="00E103B1">
        <w:rPr>
          <w:rFonts w:ascii="Times New Roman" w:hAnsi="Times New Roman" w:cs="Times New Roman"/>
          <w:sz w:val="24"/>
          <w:szCs w:val="24"/>
        </w:rPr>
        <w:t> </w:t>
      </w:r>
      <w:r w:rsidRPr="00E103B1">
        <w:rPr>
          <w:rFonts w:ascii="Times New Roman" w:hAnsi="Times New Roman" w:cs="Times New Roman"/>
          <w:sz w:val="24"/>
          <w:szCs w:val="24"/>
        </w:rPr>
        <w:t>3</w:t>
      </w:r>
      <w:r w:rsidR="00C465D3" w:rsidRPr="00E103B1">
        <w:rPr>
          <w:rFonts w:ascii="Times New Roman" w:hAnsi="Times New Roman" w:cs="Times New Roman"/>
          <w:sz w:val="24"/>
          <w:szCs w:val="24"/>
        </w:rPr>
        <w:t>69,98</w:t>
      </w:r>
      <w:r w:rsidRPr="00E103B1">
        <w:rPr>
          <w:rFonts w:ascii="Times New Roman" w:hAnsi="Times New Roman" w:cs="Times New Roman"/>
          <w:sz w:val="24"/>
          <w:szCs w:val="24"/>
        </w:rPr>
        <w:t xml:space="preserve"> тыс. рублей, 2019 год – 25</w:t>
      </w:r>
      <w:r w:rsidR="00C465D3" w:rsidRPr="00E103B1">
        <w:rPr>
          <w:rFonts w:ascii="Times New Roman" w:hAnsi="Times New Roman" w:cs="Times New Roman"/>
          <w:sz w:val="24"/>
          <w:szCs w:val="24"/>
        </w:rPr>
        <w:t xml:space="preserve"> </w:t>
      </w:r>
      <w:r w:rsidRPr="00E103B1">
        <w:rPr>
          <w:rFonts w:ascii="Times New Roman" w:hAnsi="Times New Roman" w:cs="Times New Roman"/>
          <w:sz w:val="24"/>
          <w:szCs w:val="24"/>
        </w:rPr>
        <w:t>135,0</w:t>
      </w:r>
      <w:r w:rsidR="00C465D3" w:rsidRPr="00E103B1">
        <w:rPr>
          <w:rFonts w:ascii="Times New Roman" w:hAnsi="Times New Roman" w:cs="Times New Roman"/>
          <w:sz w:val="24"/>
          <w:szCs w:val="24"/>
        </w:rPr>
        <w:t>5</w:t>
      </w:r>
      <w:r w:rsidRPr="00E103B1">
        <w:rPr>
          <w:rFonts w:ascii="Times New Roman" w:hAnsi="Times New Roman" w:cs="Times New Roman"/>
          <w:sz w:val="24"/>
          <w:szCs w:val="24"/>
        </w:rPr>
        <w:t xml:space="preserve"> тыс. рублей, 2020 год – 45</w:t>
      </w:r>
      <w:r w:rsidR="00C465D3" w:rsidRPr="00E103B1">
        <w:rPr>
          <w:rFonts w:ascii="Times New Roman" w:hAnsi="Times New Roman" w:cs="Times New Roman"/>
          <w:sz w:val="24"/>
          <w:szCs w:val="24"/>
        </w:rPr>
        <w:t xml:space="preserve"> </w:t>
      </w:r>
      <w:r w:rsidRPr="00E103B1">
        <w:rPr>
          <w:rFonts w:ascii="Times New Roman" w:hAnsi="Times New Roman" w:cs="Times New Roman"/>
          <w:sz w:val="24"/>
          <w:szCs w:val="24"/>
        </w:rPr>
        <w:t>965,</w:t>
      </w:r>
      <w:r w:rsidR="00C465D3" w:rsidRPr="00E103B1">
        <w:rPr>
          <w:rFonts w:ascii="Times New Roman" w:hAnsi="Times New Roman" w:cs="Times New Roman"/>
          <w:sz w:val="24"/>
          <w:szCs w:val="24"/>
        </w:rPr>
        <w:t>79</w:t>
      </w:r>
      <w:r w:rsidRPr="00E103B1">
        <w:rPr>
          <w:rFonts w:ascii="Times New Roman" w:hAnsi="Times New Roman" w:cs="Times New Roman"/>
          <w:sz w:val="24"/>
          <w:szCs w:val="24"/>
        </w:rPr>
        <w:t xml:space="preserve"> тыс. рублей, 2021 год – </w:t>
      </w:r>
      <w:r w:rsidR="008773B3" w:rsidRPr="00E103B1">
        <w:rPr>
          <w:rFonts w:ascii="Times New Roman" w:hAnsi="Times New Roman" w:cs="Times New Roman"/>
          <w:sz w:val="24"/>
          <w:szCs w:val="24"/>
        </w:rPr>
        <w:t>48 733,7</w:t>
      </w:r>
      <w:r w:rsidR="00C465D3" w:rsidRPr="00E103B1">
        <w:rPr>
          <w:rFonts w:ascii="Times New Roman" w:hAnsi="Times New Roman" w:cs="Times New Roman"/>
          <w:sz w:val="24"/>
          <w:szCs w:val="24"/>
        </w:rPr>
        <w:t>0</w:t>
      </w:r>
      <w:r w:rsidRPr="00E103B1">
        <w:rPr>
          <w:rFonts w:ascii="Times New Roman" w:hAnsi="Times New Roman" w:cs="Times New Roman"/>
          <w:sz w:val="24"/>
          <w:szCs w:val="24"/>
        </w:rPr>
        <w:t xml:space="preserve"> тыс. рублей, 2022 год – </w:t>
      </w:r>
      <w:r w:rsidR="00C465D3" w:rsidRPr="00E103B1">
        <w:rPr>
          <w:rFonts w:ascii="Times New Roman" w:hAnsi="Times New Roman" w:cs="Times New Roman"/>
          <w:sz w:val="24"/>
          <w:szCs w:val="24"/>
        </w:rPr>
        <w:t>56 298,46</w:t>
      </w:r>
      <w:r w:rsidRPr="00E103B1">
        <w:rPr>
          <w:rFonts w:ascii="Times New Roman" w:hAnsi="Times New Roman" w:cs="Times New Roman"/>
          <w:sz w:val="24"/>
          <w:szCs w:val="24"/>
        </w:rPr>
        <w:t xml:space="preserve"> тыс. рублей, 2023 год – </w:t>
      </w:r>
      <w:r w:rsidR="00C465D3" w:rsidRPr="00E103B1">
        <w:rPr>
          <w:rFonts w:ascii="Times New Roman" w:hAnsi="Times New Roman" w:cs="Times New Roman"/>
          <w:sz w:val="24"/>
          <w:szCs w:val="24"/>
        </w:rPr>
        <w:t>48 852,45</w:t>
      </w:r>
      <w:r w:rsidRPr="00E103B1">
        <w:rPr>
          <w:rFonts w:ascii="Times New Roman" w:hAnsi="Times New Roman" w:cs="Times New Roman"/>
          <w:sz w:val="24"/>
          <w:szCs w:val="24"/>
        </w:rPr>
        <w:t xml:space="preserve"> тыс. рублей</w:t>
      </w:r>
      <w:r w:rsidR="00785A7D" w:rsidRPr="00E103B1">
        <w:rPr>
          <w:rFonts w:ascii="Times New Roman" w:hAnsi="Times New Roman" w:cs="Times New Roman"/>
          <w:sz w:val="24"/>
          <w:szCs w:val="24"/>
        </w:rPr>
        <w:t xml:space="preserve">, 2024 год </w:t>
      </w:r>
      <w:r w:rsidR="008773B3" w:rsidRPr="00E103B1">
        <w:rPr>
          <w:rFonts w:ascii="Times New Roman" w:hAnsi="Times New Roman" w:cs="Times New Roman"/>
          <w:sz w:val="24"/>
          <w:szCs w:val="24"/>
        </w:rPr>
        <w:t>–</w:t>
      </w:r>
      <w:r w:rsidR="00785A7D" w:rsidRPr="00E103B1">
        <w:rPr>
          <w:rFonts w:ascii="Times New Roman" w:hAnsi="Times New Roman" w:cs="Times New Roman"/>
          <w:sz w:val="24"/>
          <w:szCs w:val="24"/>
        </w:rPr>
        <w:t xml:space="preserve"> </w:t>
      </w:r>
      <w:r w:rsidR="008773B3" w:rsidRPr="00E103B1">
        <w:rPr>
          <w:rFonts w:ascii="Times New Roman" w:hAnsi="Times New Roman" w:cs="Times New Roman"/>
          <w:sz w:val="24"/>
          <w:szCs w:val="24"/>
        </w:rPr>
        <w:t>5</w:t>
      </w:r>
      <w:r w:rsidR="00C465D3" w:rsidRPr="00E103B1">
        <w:rPr>
          <w:rFonts w:ascii="Times New Roman" w:hAnsi="Times New Roman" w:cs="Times New Roman"/>
          <w:sz w:val="24"/>
          <w:szCs w:val="24"/>
        </w:rPr>
        <w:t>7 879,55</w:t>
      </w:r>
      <w:r w:rsidR="008773B3" w:rsidRPr="00E103B1">
        <w:rPr>
          <w:rFonts w:ascii="Times New Roman" w:hAnsi="Times New Roman" w:cs="Times New Roman"/>
          <w:sz w:val="24"/>
          <w:szCs w:val="24"/>
        </w:rPr>
        <w:t xml:space="preserve"> тыс. рублей</w:t>
      </w:r>
      <w:r w:rsidR="00C465D3" w:rsidRPr="00E103B1">
        <w:rPr>
          <w:rFonts w:ascii="Times New Roman" w:hAnsi="Times New Roman" w:cs="Times New Roman"/>
          <w:sz w:val="24"/>
          <w:szCs w:val="24"/>
        </w:rPr>
        <w:t>, 2025 год – 57 879,55 тыс. рублей</w:t>
      </w:r>
      <w:r w:rsidR="008773B3" w:rsidRPr="00E103B1">
        <w:rPr>
          <w:rFonts w:ascii="Times New Roman" w:hAnsi="Times New Roman" w:cs="Times New Roman"/>
          <w:sz w:val="24"/>
          <w:szCs w:val="24"/>
        </w:rPr>
        <w:t>.</w:t>
      </w:r>
    </w:p>
    <w:p w14:paraId="591548F8" w14:textId="77777777" w:rsidR="008A1E91" w:rsidRDefault="008A1E91" w:rsidP="00C9248B">
      <w:pPr>
        <w:autoSpaceDE w:val="0"/>
        <w:autoSpaceDN w:val="0"/>
        <w:adjustRightInd w:val="0"/>
        <w:spacing w:after="0" w:line="240" w:lineRule="auto"/>
        <w:ind w:left="5670"/>
        <w:rPr>
          <w:rFonts w:ascii="Times New Roman" w:hAnsi="Times New Roman"/>
          <w:sz w:val="24"/>
          <w:szCs w:val="24"/>
        </w:rPr>
      </w:pPr>
    </w:p>
    <w:sectPr w:rsidR="008A1E91" w:rsidSect="00694D8F">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AD66" w14:textId="77777777" w:rsidR="000D2226" w:rsidRDefault="000D2226" w:rsidP="0088581C">
      <w:pPr>
        <w:spacing w:after="0" w:line="240" w:lineRule="auto"/>
      </w:pPr>
      <w:r>
        <w:separator/>
      </w:r>
    </w:p>
  </w:endnote>
  <w:endnote w:type="continuationSeparator" w:id="0">
    <w:p w14:paraId="4FA7B11B" w14:textId="77777777" w:rsidR="000D2226" w:rsidRDefault="000D2226"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8949" w14:textId="77777777" w:rsidR="000D2226" w:rsidRDefault="000D2226" w:rsidP="0088581C">
      <w:pPr>
        <w:spacing w:after="0" w:line="240" w:lineRule="auto"/>
      </w:pPr>
      <w:r>
        <w:separator/>
      </w:r>
    </w:p>
  </w:footnote>
  <w:footnote w:type="continuationSeparator" w:id="0">
    <w:p w14:paraId="72DD7534" w14:textId="77777777" w:rsidR="000D2226" w:rsidRDefault="000D2226" w:rsidP="00885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E4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4F119AD"/>
    <w:multiLevelType w:val="hybridMultilevel"/>
    <w:tmpl w:val="33AE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90E89"/>
    <w:multiLevelType w:val="hybridMultilevel"/>
    <w:tmpl w:val="4772780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40997F8D"/>
    <w:multiLevelType w:val="hybridMultilevel"/>
    <w:tmpl w:val="4772780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44CF6E37"/>
    <w:multiLevelType w:val="hybridMultilevel"/>
    <w:tmpl w:val="35127C42"/>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85F2F69"/>
    <w:multiLevelType w:val="hybridMultilevel"/>
    <w:tmpl w:val="117E6CE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79AF06BB"/>
    <w:multiLevelType w:val="hybridMultilevel"/>
    <w:tmpl w:val="867020FE"/>
    <w:lvl w:ilvl="0" w:tplc="23C8F87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F00788F"/>
    <w:multiLevelType w:val="hybridMultilevel"/>
    <w:tmpl w:val="A0D46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2563431">
    <w:abstractNumId w:val="6"/>
  </w:num>
  <w:num w:numId="2" w16cid:durableId="1754158741">
    <w:abstractNumId w:val="7"/>
  </w:num>
  <w:num w:numId="3" w16cid:durableId="1119644251">
    <w:abstractNumId w:val="3"/>
  </w:num>
  <w:num w:numId="4" w16cid:durableId="1169904170">
    <w:abstractNumId w:val="4"/>
  </w:num>
  <w:num w:numId="5" w16cid:durableId="429669691">
    <w:abstractNumId w:val="5"/>
  </w:num>
  <w:num w:numId="6" w16cid:durableId="1577323255">
    <w:abstractNumId w:val="2"/>
  </w:num>
  <w:num w:numId="7" w16cid:durableId="1905145628">
    <w:abstractNumId w:val="0"/>
  </w:num>
  <w:num w:numId="8" w16cid:durableId="1954097379">
    <w:abstractNumId w:val="1"/>
  </w:num>
  <w:num w:numId="9" w16cid:durableId="836649952">
    <w:abstractNumId w:val="9"/>
  </w:num>
  <w:num w:numId="10" w16cid:durableId="528185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6139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0180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27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4587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067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1852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045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2D"/>
    <w:rsid w:val="00001D09"/>
    <w:rsid w:val="000022F1"/>
    <w:rsid w:val="00003D4F"/>
    <w:rsid w:val="00005E7F"/>
    <w:rsid w:val="00005EEE"/>
    <w:rsid w:val="00011595"/>
    <w:rsid w:val="00011EFD"/>
    <w:rsid w:val="00013537"/>
    <w:rsid w:val="00013685"/>
    <w:rsid w:val="000212CC"/>
    <w:rsid w:val="00021AE0"/>
    <w:rsid w:val="000230D8"/>
    <w:rsid w:val="00023DFD"/>
    <w:rsid w:val="0002420E"/>
    <w:rsid w:val="00026EFE"/>
    <w:rsid w:val="0002721A"/>
    <w:rsid w:val="00030F66"/>
    <w:rsid w:val="00031927"/>
    <w:rsid w:val="00034594"/>
    <w:rsid w:val="00035073"/>
    <w:rsid w:val="00035BAB"/>
    <w:rsid w:val="00036CC2"/>
    <w:rsid w:val="000411AC"/>
    <w:rsid w:val="0004184A"/>
    <w:rsid w:val="000421B7"/>
    <w:rsid w:val="000440D6"/>
    <w:rsid w:val="000444AD"/>
    <w:rsid w:val="00045E61"/>
    <w:rsid w:val="00046F0B"/>
    <w:rsid w:val="00051ED9"/>
    <w:rsid w:val="00052952"/>
    <w:rsid w:val="0005550A"/>
    <w:rsid w:val="00055B2C"/>
    <w:rsid w:val="00056180"/>
    <w:rsid w:val="00056C65"/>
    <w:rsid w:val="0006057C"/>
    <w:rsid w:val="00061EDC"/>
    <w:rsid w:val="000623D7"/>
    <w:rsid w:val="00062B57"/>
    <w:rsid w:val="00062D11"/>
    <w:rsid w:val="00064BE5"/>
    <w:rsid w:val="0006523B"/>
    <w:rsid w:val="00067FE2"/>
    <w:rsid w:val="00070EED"/>
    <w:rsid w:val="00071355"/>
    <w:rsid w:val="00071B04"/>
    <w:rsid w:val="000723D3"/>
    <w:rsid w:val="00072410"/>
    <w:rsid w:val="0007268A"/>
    <w:rsid w:val="00072B42"/>
    <w:rsid w:val="0007356E"/>
    <w:rsid w:val="00073A8E"/>
    <w:rsid w:val="00073F96"/>
    <w:rsid w:val="00080399"/>
    <w:rsid w:val="00081CF5"/>
    <w:rsid w:val="0008660D"/>
    <w:rsid w:val="00087E09"/>
    <w:rsid w:val="00087E0D"/>
    <w:rsid w:val="00092551"/>
    <w:rsid w:val="00092826"/>
    <w:rsid w:val="00093CFA"/>
    <w:rsid w:val="000943D8"/>
    <w:rsid w:val="00094480"/>
    <w:rsid w:val="00096841"/>
    <w:rsid w:val="000976AD"/>
    <w:rsid w:val="000A07FD"/>
    <w:rsid w:val="000A1D6C"/>
    <w:rsid w:val="000A24B0"/>
    <w:rsid w:val="000A281C"/>
    <w:rsid w:val="000A597A"/>
    <w:rsid w:val="000A5F19"/>
    <w:rsid w:val="000A75BE"/>
    <w:rsid w:val="000B2FAD"/>
    <w:rsid w:val="000B36D2"/>
    <w:rsid w:val="000C1BC5"/>
    <w:rsid w:val="000C269E"/>
    <w:rsid w:val="000C5742"/>
    <w:rsid w:val="000C5A78"/>
    <w:rsid w:val="000C7938"/>
    <w:rsid w:val="000D0F96"/>
    <w:rsid w:val="000D2226"/>
    <w:rsid w:val="000D4B05"/>
    <w:rsid w:val="000D6D9D"/>
    <w:rsid w:val="000E004F"/>
    <w:rsid w:val="000E430F"/>
    <w:rsid w:val="000E4998"/>
    <w:rsid w:val="000E6BBF"/>
    <w:rsid w:val="000E7033"/>
    <w:rsid w:val="000E7F7E"/>
    <w:rsid w:val="000F0263"/>
    <w:rsid w:val="000F1501"/>
    <w:rsid w:val="000F35AD"/>
    <w:rsid w:val="000F384C"/>
    <w:rsid w:val="000F59FC"/>
    <w:rsid w:val="000F62ED"/>
    <w:rsid w:val="000F6410"/>
    <w:rsid w:val="001014B6"/>
    <w:rsid w:val="0010169B"/>
    <w:rsid w:val="00102A9D"/>
    <w:rsid w:val="001031CA"/>
    <w:rsid w:val="001041F9"/>
    <w:rsid w:val="00104D25"/>
    <w:rsid w:val="00105764"/>
    <w:rsid w:val="00105C95"/>
    <w:rsid w:val="00106F9A"/>
    <w:rsid w:val="0011043E"/>
    <w:rsid w:val="00113BF5"/>
    <w:rsid w:val="00114821"/>
    <w:rsid w:val="001157F5"/>
    <w:rsid w:val="0011682B"/>
    <w:rsid w:val="00122C96"/>
    <w:rsid w:val="00126F83"/>
    <w:rsid w:val="001276EE"/>
    <w:rsid w:val="00133916"/>
    <w:rsid w:val="0013502E"/>
    <w:rsid w:val="001350B0"/>
    <w:rsid w:val="0013655A"/>
    <w:rsid w:val="00137E8F"/>
    <w:rsid w:val="00137EF5"/>
    <w:rsid w:val="00140172"/>
    <w:rsid w:val="00140D43"/>
    <w:rsid w:val="00141593"/>
    <w:rsid w:val="00143DB9"/>
    <w:rsid w:val="001446A6"/>
    <w:rsid w:val="0014573F"/>
    <w:rsid w:val="00145986"/>
    <w:rsid w:val="00146CB3"/>
    <w:rsid w:val="00146DF3"/>
    <w:rsid w:val="001472E8"/>
    <w:rsid w:val="001476B8"/>
    <w:rsid w:val="001476DC"/>
    <w:rsid w:val="0015058C"/>
    <w:rsid w:val="00150AB6"/>
    <w:rsid w:val="0015320A"/>
    <w:rsid w:val="0015352B"/>
    <w:rsid w:val="001550E3"/>
    <w:rsid w:val="00156295"/>
    <w:rsid w:val="00156FA6"/>
    <w:rsid w:val="00157090"/>
    <w:rsid w:val="0016027B"/>
    <w:rsid w:val="00162A7D"/>
    <w:rsid w:val="00164B07"/>
    <w:rsid w:val="001662E0"/>
    <w:rsid w:val="00173471"/>
    <w:rsid w:val="00174052"/>
    <w:rsid w:val="0017709D"/>
    <w:rsid w:val="00181E87"/>
    <w:rsid w:val="00183418"/>
    <w:rsid w:val="00183FD4"/>
    <w:rsid w:val="00186450"/>
    <w:rsid w:val="00191C2B"/>
    <w:rsid w:val="00191F4C"/>
    <w:rsid w:val="00192533"/>
    <w:rsid w:val="00194527"/>
    <w:rsid w:val="00194989"/>
    <w:rsid w:val="00194E78"/>
    <w:rsid w:val="001972E8"/>
    <w:rsid w:val="00197702"/>
    <w:rsid w:val="0019775B"/>
    <w:rsid w:val="001A1E15"/>
    <w:rsid w:val="001A272C"/>
    <w:rsid w:val="001A2E9C"/>
    <w:rsid w:val="001A475A"/>
    <w:rsid w:val="001A6722"/>
    <w:rsid w:val="001A7BE8"/>
    <w:rsid w:val="001B20DB"/>
    <w:rsid w:val="001B2317"/>
    <w:rsid w:val="001B305A"/>
    <w:rsid w:val="001B5ADA"/>
    <w:rsid w:val="001B5E3F"/>
    <w:rsid w:val="001B7438"/>
    <w:rsid w:val="001B7FD2"/>
    <w:rsid w:val="001C12D1"/>
    <w:rsid w:val="001C5764"/>
    <w:rsid w:val="001D1821"/>
    <w:rsid w:val="001D2BB7"/>
    <w:rsid w:val="001D2CB2"/>
    <w:rsid w:val="001D412D"/>
    <w:rsid w:val="001D4ACE"/>
    <w:rsid w:val="001D667A"/>
    <w:rsid w:val="001D69DD"/>
    <w:rsid w:val="001E0D4D"/>
    <w:rsid w:val="001E2807"/>
    <w:rsid w:val="001E2949"/>
    <w:rsid w:val="001E3460"/>
    <w:rsid w:val="001E403B"/>
    <w:rsid w:val="001E56BE"/>
    <w:rsid w:val="001E6254"/>
    <w:rsid w:val="001E6981"/>
    <w:rsid w:val="001E7106"/>
    <w:rsid w:val="001E74F8"/>
    <w:rsid w:val="001F139D"/>
    <w:rsid w:val="001F2AC0"/>
    <w:rsid w:val="001F418C"/>
    <w:rsid w:val="001F4FE4"/>
    <w:rsid w:val="001F62CE"/>
    <w:rsid w:val="001F6886"/>
    <w:rsid w:val="001F6A03"/>
    <w:rsid w:val="00200397"/>
    <w:rsid w:val="00200AB9"/>
    <w:rsid w:val="0020220F"/>
    <w:rsid w:val="0020284C"/>
    <w:rsid w:val="0020494D"/>
    <w:rsid w:val="002054E7"/>
    <w:rsid w:val="002070DB"/>
    <w:rsid w:val="00207E34"/>
    <w:rsid w:val="00207F0F"/>
    <w:rsid w:val="0021128E"/>
    <w:rsid w:val="00211644"/>
    <w:rsid w:val="00211F3A"/>
    <w:rsid w:val="00212879"/>
    <w:rsid w:val="00212F6D"/>
    <w:rsid w:val="00215227"/>
    <w:rsid w:val="00216687"/>
    <w:rsid w:val="0022144E"/>
    <w:rsid w:val="00221767"/>
    <w:rsid w:val="002217EB"/>
    <w:rsid w:val="00221ED4"/>
    <w:rsid w:val="00224578"/>
    <w:rsid w:val="00226223"/>
    <w:rsid w:val="00227E29"/>
    <w:rsid w:val="0023177B"/>
    <w:rsid w:val="0023185B"/>
    <w:rsid w:val="00234757"/>
    <w:rsid w:val="0023598C"/>
    <w:rsid w:val="00237DA8"/>
    <w:rsid w:val="002417E8"/>
    <w:rsid w:val="00242C3D"/>
    <w:rsid w:val="00244313"/>
    <w:rsid w:val="0024451C"/>
    <w:rsid w:val="0024619B"/>
    <w:rsid w:val="002472D0"/>
    <w:rsid w:val="0024796E"/>
    <w:rsid w:val="00247A06"/>
    <w:rsid w:val="00251760"/>
    <w:rsid w:val="002526BF"/>
    <w:rsid w:val="00252F10"/>
    <w:rsid w:val="002534AB"/>
    <w:rsid w:val="002543EB"/>
    <w:rsid w:val="0025464E"/>
    <w:rsid w:val="00257B96"/>
    <w:rsid w:val="0026126A"/>
    <w:rsid w:val="002652E7"/>
    <w:rsid w:val="0026666C"/>
    <w:rsid w:val="00270709"/>
    <w:rsid w:val="002707A6"/>
    <w:rsid w:val="00270E87"/>
    <w:rsid w:val="0027124D"/>
    <w:rsid w:val="0027372B"/>
    <w:rsid w:val="002746A5"/>
    <w:rsid w:val="00275B82"/>
    <w:rsid w:val="00276161"/>
    <w:rsid w:val="0028001D"/>
    <w:rsid w:val="00281F62"/>
    <w:rsid w:val="00284322"/>
    <w:rsid w:val="00287347"/>
    <w:rsid w:val="00287A0E"/>
    <w:rsid w:val="00287C3A"/>
    <w:rsid w:val="002920D6"/>
    <w:rsid w:val="002921E0"/>
    <w:rsid w:val="00293387"/>
    <w:rsid w:val="0029470C"/>
    <w:rsid w:val="00296123"/>
    <w:rsid w:val="002962ED"/>
    <w:rsid w:val="002971A2"/>
    <w:rsid w:val="002A1684"/>
    <w:rsid w:val="002A17C6"/>
    <w:rsid w:val="002A4290"/>
    <w:rsid w:val="002A50ED"/>
    <w:rsid w:val="002A78F8"/>
    <w:rsid w:val="002A7EC7"/>
    <w:rsid w:val="002B0AD6"/>
    <w:rsid w:val="002B1D68"/>
    <w:rsid w:val="002B2F78"/>
    <w:rsid w:val="002B3194"/>
    <w:rsid w:val="002B3C40"/>
    <w:rsid w:val="002B423B"/>
    <w:rsid w:val="002B782A"/>
    <w:rsid w:val="002B7F2A"/>
    <w:rsid w:val="002C16A1"/>
    <w:rsid w:val="002C6512"/>
    <w:rsid w:val="002D3068"/>
    <w:rsid w:val="002D4386"/>
    <w:rsid w:val="002D4BC0"/>
    <w:rsid w:val="002D5CAC"/>
    <w:rsid w:val="002E0432"/>
    <w:rsid w:val="002E407D"/>
    <w:rsid w:val="002E73F7"/>
    <w:rsid w:val="002F0E2C"/>
    <w:rsid w:val="002F1D5C"/>
    <w:rsid w:val="002F485F"/>
    <w:rsid w:val="002F577A"/>
    <w:rsid w:val="003018D0"/>
    <w:rsid w:val="00301E23"/>
    <w:rsid w:val="00303821"/>
    <w:rsid w:val="00305DD1"/>
    <w:rsid w:val="0030760C"/>
    <w:rsid w:val="00310C48"/>
    <w:rsid w:val="0031696C"/>
    <w:rsid w:val="00317FD7"/>
    <w:rsid w:val="00321680"/>
    <w:rsid w:val="00321CA0"/>
    <w:rsid w:val="00322031"/>
    <w:rsid w:val="00322B5E"/>
    <w:rsid w:val="00322D00"/>
    <w:rsid w:val="003252B6"/>
    <w:rsid w:val="00325388"/>
    <w:rsid w:val="00326007"/>
    <w:rsid w:val="00326724"/>
    <w:rsid w:val="00333028"/>
    <w:rsid w:val="00333EDA"/>
    <w:rsid w:val="00334C44"/>
    <w:rsid w:val="00334D0E"/>
    <w:rsid w:val="00335CA7"/>
    <w:rsid w:val="003361A8"/>
    <w:rsid w:val="0033786E"/>
    <w:rsid w:val="0034293D"/>
    <w:rsid w:val="00342CC5"/>
    <w:rsid w:val="00342EDF"/>
    <w:rsid w:val="00344264"/>
    <w:rsid w:val="00344D5A"/>
    <w:rsid w:val="003461F6"/>
    <w:rsid w:val="00346D0D"/>
    <w:rsid w:val="003524B9"/>
    <w:rsid w:val="003544C2"/>
    <w:rsid w:val="00356373"/>
    <w:rsid w:val="0035668E"/>
    <w:rsid w:val="00361C31"/>
    <w:rsid w:val="00362C22"/>
    <w:rsid w:val="003676F5"/>
    <w:rsid w:val="003707DA"/>
    <w:rsid w:val="00372F61"/>
    <w:rsid w:val="003843D2"/>
    <w:rsid w:val="00390237"/>
    <w:rsid w:val="003917AB"/>
    <w:rsid w:val="003941B5"/>
    <w:rsid w:val="003943E6"/>
    <w:rsid w:val="00394F2A"/>
    <w:rsid w:val="003957F8"/>
    <w:rsid w:val="00395DC9"/>
    <w:rsid w:val="003A19A4"/>
    <w:rsid w:val="003A406C"/>
    <w:rsid w:val="003A6735"/>
    <w:rsid w:val="003A6AA0"/>
    <w:rsid w:val="003A70CD"/>
    <w:rsid w:val="003A7217"/>
    <w:rsid w:val="003B0354"/>
    <w:rsid w:val="003B0952"/>
    <w:rsid w:val="003B108D"/>
    <w:rsid w:val="003B4E8E"/>
    <w:rsid w:val="003B5A4D"/>
    <w:rsid w:val="003C6F88"/>
    <w:rsid w:val="003D031A"/>
    <w:rsid w:val="003D0F0D"/>
    <w:rsid w:val="003D1E42"/>
    <w:rsid w:val="003D4F26"/>
    <w:rsid w:val="003D746D"/>
    <w:rsid w:val="003D7DE7"/>
    <w:rsid w:val="003E10BC"/>
    <w:rsid w:val="003E2D09"/>
    <w:rsid w:val="003E2D5E"/>
    <w:rsid w:val="003E7665"/>
    <w:rsid w:val="003E7F60"/>
    <w:rsid w:val="003F0281"/>
    <w:rsid w:val="003F0493"/>
    <w:rsid w:val="003F0D24"/>
    <w:rsid w:val="003F15C9"/>
    <w:rsid w:val="003F3081"/>
    <w:rsid w:val="003F36BB"/>
    <w:rsid w:val="003F399E"/>
    <w:rsid w:val="003F39E6"/>
    <w:rsid w:val="003F5460"/>
    <w:rsid w:val="003F7E72"/>
    <w:rsid w:val="003F7F17"/>
    <w:rsid w:val="00401BC8"/>
    <w:rsid w:val="004025ED"/>
    <w:rsid w:val="00402AA2"/>
    <w:rsid w:val="0041087B"/>
    <w:rsid w:val="00410E60"/>
    <w:rsid w:val="00411F20"/>
    <w:rsid w:val="00412EE9"/>
    <w:rsid w:val="004146F4"/>
    <w:rsid w:val="004200DF"/>
    <w:rsid w:val="00420304"/>
    <w:rsid w:val="00421034"/>
    <w:rsid w:val="00421044"/>
    <w:rsid w:val="00424FAF"/>
    <w:rsid w:val="004259A8"/>
    <w:rsid w:val="00426E50"/>
    <w:rsid w:val="004279C0"/>
    <w:rsid w:val="00434184"/>
    <w:rsid w:val="004348EF"/>
    <w:rsid w:val="004351AE"/>
    <w:rsid w:val="0043663C"/>
    <w:rsid w:val="00436DBF"/>
    <w:rsid w:val="004374E1"/>
    <w:rsid w:val="00437DE8"/>
    <w:rsid w:val="00444433"/>
    <w:rsid w:val="00445369"/>
    <w:rsid w:val="00445E23"/>
    <w:rsid w:val="00446208"/>
    <w:rsid w:val="00446800"/>
    <w:rsid w:val="00450C6A"/>
    <w:rsid w:val="00455EDA"/>
    <w:rsid w:val="0045613B"/>
    <w:rsid w:val="00456724"/>
    <w:rsid w:val="0045707F"/>
    <w:rsid w:val="0046144D"/>
    <w:rsid w:val="004624F1"/>
    <w:rsid w:val="00462523"/>
    <w:rsid w:val="00462BFD"/>
    <w:rsid w:val="00463512"/>
    <w:rsid w:val="00466B01"/>
    <w:rsid w:val="004719D7"/>
    <w:rsid w:val="00472335"/>
    <w:rsid w:val="004738C5"/>
    <w:rsid w:val="00475549"/>
    <w:rsid w:val="004770E6"/>
    <w:rsid w:val="00481119"/>
    <w:rsid w:val="00481462"/>
    <w:rsid w:val="00483596"/>
    <w:rsid w:val="00483C99"/>
    <w:rsid w:val="00483E58"/>
    <w:rsid w:val="00490133"/>
    <w:rsid w:val="00492FAA"/>
    <w:rsid w:val="00494925"/>
    <w:rsid w:val="004956F9"/>
    <w:rsid w:val="004A0B3C"/>
    <w:rsid w:val="004A2071"/>
    <w:rsid w:val="004A38B5"/>
    <w:rsid w:val="004A4B6C"/>
    <w:rsid w:val="004B31EA"/>
    <w:rsid w:val="004B5D8B"/>
    <w:rsid w:val="004B6A24"/>
    <w:rsid w:val="004B7FD7"/>
    <w:rsid w:val="004C5867"/>
    <w:rsid w:val="004C6DE9"/>
    <w:rsid w:val="004D0B59"/>
    <w:rsid w:val="004D195E"/>
    <w:rsid w:val="004D49DD"/>
    <w:rsid w:val="004D513C"/>
    <w:rsid w:val="004D6EB7"/>
    <w:rsid w:val="004D6EC4"/>
    <w:rsid w:val="004E1041"/>
    <w:rsid w:val="004E42EB"/>
    <w:rsid w:val="004E4A76"/>
    <w:rsid w:val="004E5031"/>
    <w:rsid w:val="004E6CE1"/>
    <w:rsid w:val="004E7E4F"/>
    <w:rsid w:val="004F0514"/>
    <w:rsid w:val="004F26B1"/>
    <w:rsid w:val="0050013D"/>
    <w:rsid w:val="0050423F"/>
    <w:rsid w:val="005045FF"/>
    <w:rsid w:val="0050587B"/>
    <w:rsid w:val="00505B88"/>
    <w:rsid w:val="00510564"/>
    <w:rsid w:val="00510BF6"/>
    <w:rsid w:val="00511E1D"/>
    <w:rsid w:val="00517B88"/>
    <w:rsid w:val="005225CB"/>
    <w:rsid w:val="005234EB"/>
    <w:rsid w:val="0052578A"/>
    <w:rsid w:val="00527A3D"/>
    <w:rsid w:val="00527D63"/>
    <w:rsid w:val="005305E2"/>
    <w:rsid w:val="00531D27"/>
    <w:rsid w:val="00532BA4"/>
    <w:rsid w:val="00533A88"/>
    <w:rsid w:val="005341D9"/>
    <w:rsid w:val="00536ECD"/>
    <w:rsid w:val="0053771E"/>
    <w:rsid w:val="00541731"/>
    <w:rsid w:val="0054195A"/>
    <w:rsid w:val="0054376E"/>
    <w:rsid w:val="00545572"/>
    <w:rsid w:val="005461C3"/>
    <w:rsid w:val="005540E0"/>
    <w:rsid w:val="0055549D"/>
    <w:rsid w:val="0055584C"/>
    <w:rsid w:val="00555C76"/>
    <w:rsid w:val="005564D6"/>
    <w:rsid w:val="00556C11"/>
    <w:rsid w:val="00557873"/>
    <w:rsid w:val="0056099F"/>
    <w:rsid w:val="00561ABB"/>
    <w:rsid w:val="00564B10"/>
    <w:rsid w:val="00564CE6"/>
    <w:rsid w:val="005662A5"/>
    <w:rsid w:val="00567990"/>
    <w:rsid w:val="005709F2"/>
    <w:rsid w:val="00570E38"/>
    <w:rsid w:val="00570F86"/>
    <w:rsid w:val="0057196E"/>
    <w:rsid w:val="00571BC3"/>
    <w:rsid w:val="005729FF"/>
    <w:rsid w:val="00572E83"/>
    <w:rsid w:val="00573A60"/>
    <w:rsid w:val="0057434A"/>
    <w:rsid w:val="0057499D"/>
    <w:rsid w:val="0057642A"/>
    <w:rsid w:val="00577CA9"/>
    <w:rsid w:val="00577DA6"/>
    <w:rsid w:val="00580826"/>
    <w:rsid w:val="005814CA"/>
    <w:rsid w:val="005819F2"/>
    <w:rsid w:val="00583676"/>
    <w:rsid w:val="00586775"/>
    <w:rsid w:val="00587728"/>
    <w:rsid w:val="00587B73"/>
    <w:rsid w:val="00590433"/>
    <w:rsid w:val="0059076B"/>
    <w:rsid w:val="00591F40"/>
    <w:rsid w:val="00595AEB"/>
    <w:rsid w:val="005A453C"/>
    <w:rsid w:val="005A4A02"/>
    <w:rsid w:val="005A4C8A"/>
    <w:rsid w:val="005A62B8"/>
    <w:rsid w:val="005B0954"/>
    <w:rsid w:val="005B1BCE"/>
    <w:rsid w:val="005B2A03"/>
    <w:rsid w:val="005B5AAF"/>
    <w:rsid w:val="005B7514"/>
    <w:rsid w:val="005C0317"/>
    <w:rsid w:val="005C06F3"/>
    <w:rsid w:val="005C07D6"/>
    <w:rsid w:val="005C18AE"/>
    <w:rsid w:val="005C3635"/>
    <w:rsid w:val="005C5844"/>
    <w:rsid w:val="005C63CB"/>
    <w:rsid w:val="005D0F4F"/>
    <w:rsid w:val="005D1DAA"/>
    <w:rsid w:val="005D2293"/>
    <w:rsid w:val="005D3E40"/>
    <w:rsid w:val="005D5945"/>
    <w:rsid w:val="005D5A58"/>
    <w:rsid w:val="005E0CD4"/>
    <w:rsid w:val="005E2D02"/>
    <w:rsid w:val="005E77FE"/>
    <w:rsid w:val="005F03A5"/>
    <w:rsid w:val="005F5FD9"/>
    <w:rsid w:val="005F7CE4"/>
    <w:rsid w:val="006018D9"/>
    <w:rsid w:val="00602D63"/>
    <w:rsid w:val="00602F1F"/>
    <w:rsid w:val="0060664C"/>
    <w:rsid w:val="00606F09"/>
    <w:rsid w:val="00610186"/>
    <w:rsid w:val="006101CC"/>
    <w:rsid w:val="00610744"/>
    <w:rsid w:val="00610F83"/>
    <w:rsid w:val="006110B0"/>
    <w:rsid w:val="00611BDF"/>
    <w:rsid w:val="0061250F"/>
    <w:rsid w:val="006132B2"/>
    <w:rsid w:val="00613545"/>
    <w:rsid w:val="00615315"/>
    <w:rsid w:val="006155C0"/>
    <w:rsid w:val="00620A69"/>
    <w:rsid w:val="00620EA6"/>
    <w:rsid w:val="00621834"/>
    <w:rsid w:val="00622B86"/>
    <w:rsid w:val="00622F7C"/>
    <w:rsid w:val="00624BB1"/>
    <w:rsid w:val="00624EAF"/>
    <w:rsid w:val="0062619F"/>
    <w:rsid w:val="00630796"/>
    <w:rsid w:val="00631746"/>
    <w:rsid w:val="006333A8"/>
    <w:rsid w:val="00635DDC"/>
    <w:rsid w:val="006368A0"/>
    <w:rsid w:val="00636EA4"/>
    <w:rsid w:val="00641972"/>
    <w:rsid w:val="006433C4"/>
    <w:rsid w:val="0064417C"/>
    <w:rsid w:val="00645CE1"/>
    <w:rsid w:val="00647657"/>
    <w:rsid w:val="00647F8E"/>
    <w:rsid w:val="00651986"/>
    <w:rsid w:val="00651D7A"/>
    <w:rsid w:val="00653BA2"/>
    <w:rsid w:val="0065598B"/>
    <w:rsid w:val="0065603F"/>
    <w:rsid w:val="0065715B"/>
    <w:rsid w:val="00666663"/>
    <w:rsid w:val="006736DE"/>
    <w:rsid w:val="00675086"/>
    <w:rsid w:val="00681377"/>
    <w:rsid w:val="00682EA7"/>
    <w:rsid w:val="006832A4"/>
    <w:rsid w:val="00684F62"/>
    <w:rsid w:val="006870E5"/>
    <w:rsid w:val="00687FA3"/>
    <w:rsid w:val="0069028F"/>
    <w:rsid w:val="00690644"/>
    <w:rsid w:val="00694D8F"/>
    <w:rsid w:val="0069686E"/>
    <w:rsid w:val="006A054F"/>
    <w:rsid w:val="006A07D7"/>
    <w:rsid w:val="006A22C4"/>
    <w:rsid w:val="006A24E6"/>
    <w:rsid w:val="006A27F7"/>
    <w:rsid w:val="006A2A07"/>
    <w:rsid w:val="006A2AE5"/>
    <w:rsid w:val="006A358D"/>
    <w:rsid w:val="006A5D6F"/>
    <w:rsid w:val="006A7144"/>
    <w:rsid w:val="006A7645"/>
    <w:rsid w:val="006B1B47"/>
    <w:rsid w:val="006B3C28"/>
    <w:rsid w:val="006B4609"/>
    <w:rsid w:val="006B51A8"/>
    <w:rsid w:val="006B742B"/>
    <w:rsid w:val="006C0249"/>
    <w:rsid w:val="006C071B"/>
    <w:rsid w:val="006C185E"/>
    <w:rsid w:val="006C2C9E"/>
    <w:rsid w:val="006C370F"/>
    <w:rsid w:val="006C3CD9"/>
    <w:rsid w:val="006C43CA"/>
    <w:rsid w:val="006C491C"/>
    <w:rsid w:val="006C5DC4"/>
    <w:rsid w:val="006C6E09"/>
    <w:rsid w:val="006D0F23"/>
    <w:rsid w:val="006D14AD"/>
    <w:rsid w:val="006D1DD8"/>
    <w:rsid w:val="006D2E51"/>
    <w:rsid w:val="006D549D"/>
    <w:rsid w:val="006D55E2"/>
    <w:rsid w:val="006D758C"/>
    <w:rsid w:val="006E1023"/>
    <w:rsid w:val="006E1837"/>
    <w:rsid w:val="006E207C"/>
    <w:rsid w:val="006E3A4D"/>
    <w:rsid w:val="006E4D4C"/>
    <w:rsid w:val="006E58C8"/>
    <w:rsid w:val="006E6155"/>
    <w:rsid w:val="006E6321"/>
    <w:rsid w:val="006F1ACD"/>
    <w:rsid w:val="006F1CBE"/>
    <w:rsid w:val="006F25C7"/>
    <w:rsid w:val="006F6196"/>
    <w:rsid w:val="006F685C"/>
    <w:rsid w:val="006F7B84"/>
    <w:rsid w:val="0070128C"/>
    <w:rsid w:val="00701896"/>
    <w:rsid w:val="0070237A"/>
    <w:rsid w:val="0070299F"/>
    <w:rsid w:val="007046BF"/>
    <w:rsid w:val="0070615C"/>
    <w:rsid w:val="00706E23"/>
    <w:rsid w:val="00710E4A"/>
    <w:rsid w:val="00711F98"/>
    <w:rsid w:val="00713127"/>
    <w:rsid w:val="00716ED7"/>
    <w:rsid w:val="00717144"/>
    <w:rsid w:val="00717648"/>
    <w:rsid w:val="007176CA"/>
    <w:rsid w:val="00720125"/>
    <w:rsid w:val="00723329"/>
    <w:rsid w:val="00723F79"/>
    <w:rsid w:val="00724FE2"/>
    <w:rsid w:val="00726A9D"/>
    <w:rsid w:val="00727AE2"/>
    <w:rsid w:val="0073063E"/>
    <w:rsid w:val="007316C2"/>
    <w:rsid w:val="00733895"/>
    <w:rsid w:val="00734A51"/>
    <w:rsid w:val="00742C87"/>
    <w:rsid w:val="0074448E"/>
    <w:rsid w:val="00745788"/>
    <w:rsid w:val="00745D2B"/>
    <w:rsid w:val="00746EEA"/>
    <w:rsid w:val="007501ED"/>
    <w:rsid w:val="007502A8"/>
    <w:rsid w:val="007515BF"/>
    <w:rsid w:val="007516B6"/>
    <w:rsid w:val="007532EF"/>
    <w:rsid w:val="00756282"/>
    <w:rsid w:val="007603BF"/>
    <w:rsid w:val="007632BD"/>
    <w:rsid w:val="00764ED4"/>
    <w:rsid w:val="00765C55"/>
    <w:rsid w:val="007660DA"/>
    <w:rsid w:val="007736B3"/>
    <w:rsid w:val="007739E7"/>
    <w:rsid w:val="0077516A"/>
    <w:rsid w:val="007753F7"/>
    <w:rsid w:val="0077640E"/>
    <w:rsid w:val="00781C2F"/>
    <w:rsid w:val="00781F3C"/>
    <w:rsid w:val="00782D8F"/>
    <w:rsid w:val="0078301D"/>
    <w:rsid w:val="00783681"/>
    <w:rsid w:val="0078525A"/>
    <w:rsid w:val="00785A7D"/>
    <w:rsid w:val="00785D9C"/>
    <w:rsid w:val="00787DD6"/>
    <w:rsid w:val="0079179A"/>
    <w:rsid w:val="00791895"/>
    <w:rsid w:val="00792E52"/>
    <w:rsid w:val="007977F5"/>
    <w:rsid w:val="007A08DC"/>
    <w:rsid w:val="007A1E50"/>
    <w:rsid w:val="007A2168"/>
    <w:rsid w:val="007A332D"/>
    <w:rsid w:val="007A50FD"/>
    <w:rsid w:val="007A73F1"/>
    <w:rsid w:val="007B08A3"/>
    <w:rsid w:val="007B161F"/>
    <w:rsid w:val="007B1822"/>
    <w:rsid w:val="007B2856"/>
    <w:rsid w:val="007B31FA"/>
    <w:rsid w:val="007B35AC"/>
    <w:rsid w:val="007B6B17"/>
    <w:rsid w:val="007C0972"/>
    <w:rsid w:val="007C3FD4"/>
    <w:rsid w:val="007C4F4B"/>
    <w:rsid w:val="007C6B54"/>
    <w:rsid w:val="007C7177"/>
    <w:rsid w:val="007C737B"/>
    <w:rsid w:val="007D2711"/>
    <w:rsid w:val="007D3A92"/>
    <w:rsid w:val="007D49A9"/>
    <w:rsid w:val="007E07E6"/>
    <w:rsid w:val="007E0DCA"/>
    <w:rsid w:val="007E13C4"/>
    <w:rsid w:val="007E3C59"/>
    <w:rsid w:val="007E5F4E"/>
    <w:rsid w:val="007F335C"/>
    <w:rsid w:val="007F35EF"/>
    <w:rsid w:val="007F4AF6"/>
    <w:rsid w:val="007F6129"/>
    <w:rsid w:val="007F655A"/>
    <w:rsid w:val="00800C84"/>
    <w:rsid w:val="008013FE"/>
    <w:rsid w:val="00801EEA"/>
    <w:rsid w:val="00804FD0"/>
    <w:rsid w:val="00807434"/>
    <w:rsid w:val="008076D1"/>
    <w:rsid w:val="008109D1"/>
    <w:rsid w:val="00812C49"/>
    <w:rsid w:val="0081350E"/>
    <w:rsid w:val="00813847"/>
    <w:rsid w:val="00821267"/>
    <w:rsid w:val="00821804"/>
    <w:rsid w:val="00822CC3"/>
    <w:rsid w:val="00824F99"/>
    <w:rsid w:val="00825DB9"/>
    <w:rsid w:val="00826DF3"/>
    <w:rsid w:val="008276A4"/>
    <w:rsid w:val="008278D5"/>
    <w:rsid w:val="00833226"/>
    <w:rsid w:val="00833EED"/>
    <w:rsid w:val="00833F8C"/>
    <w:rsid w:val="00834103"/>
    <w:rsid w:val="00834AD2"/>
    <w:rsid w:val="00835C50"/>
    <w:rsid w:val="00836B39"/>
    <w:rsid w:val="00837440"/>
    <w:rsid w:val="008374EF"/>
    <w:rsid w:val="008411F7"/>
    <w:rsid w:val="00841DF9"/>
    <w:rsid w:val="00843AF1"/>
    <w:rsid w:val="00843D40"/>
    <w:rsid w:val="00845F5C"/>
    <w:rsid w:val="008501DC"/>
    <w:rsid w:val="00850DA6"/>
    <w:rsid w:val="0085186C"/>
    <w:rsid w:val="00853141"/>
    <w:rsid w:val="008535D9"/>
    <w:rsid w:val="00856EDB"/>
    <w:rsid w:val="00860271"/>
    <w:rsid w:val="008633A6"/>
    <w:rsid w:val="00863C5E"/>
    <w:rsid w:val="00865805"/>
    <w:rsid w:val="00870FDB"/>
    <w:rsid w:val="00871566"/>
    <w:rsid w:val="008719F3"/>
    <w:rsid w:val="0087215B"/>
    <w:rsid w:val="00872230"/>
    <w:rsid w:val="00872E3C"/>
    <w:rsid w:val="00876789"/>
    <w:rsid w:val="008773B3"/>
    <w:rsid w:val="00880BA7"/>
    <w:rsid w:val="00880D3C"/>
    <w:rsid w:val="00882426"/>
    <w:rsid w:val="00883003"/>
    <w:rsid w:val="00884DDA"/>
    <w:rsid w:val="0088581C"/>
    <w:rsid w:val="00886AB6"/>
    <w:rsid w:val="00890026"/>
    <w:rsid w:val="008908A4"/>
    <w:rsid w:val="0089119E"/>
    <w:rsid w:val="0089317A"/>
    <w:rsid w:val="008938EE"/>
    <w:rsid w:val="008949B5"/>
    <w:rsid w:val="00895DC2"/>
    <w:rsid w:val="008A12FE"/>
    <w:rsid w:val="008A1E91"/>
    <w:rsid w:val="008A470A"/>
    <w:rsid w:val="008A5970"/>
    <w:rsid w:val="008A5F9E"/>
    <w:rsid w:val="008A67DC"/>
    <w:rsid w:val="008A7609"/>
    <w:rsid w:val="008B0F3C"/>
    <w:rsid w:val="008B0F55"/>
    <w:rsid w:val="008B42DA"/>
    <w:rsid w:val="008B5F0D"/>
    <w:rsid w:val="008B66E5"/>
    <w:rsid w:val="008C0CB5"/>
    <w:rsid w:val="008C23ED"/>
    <w:rsid w:val="008C4E11"/>
    <w:rsid w:val="008C6836"/>
    <w:rsid w:val="008D02FC"/>
    <w:rsid w:val="008D1B1C"/>
    <w:rsid w:val="008D2F66"/>
    <w:rsid w:val="008D3B3B"/>
    <w:rsid w:val="008D462D"/>
    <w:rsid w:val="008D4668"/>
    <w:rsid w:val="008D70F9"/>
    <w:rsid w:val="008D7FCF"/>
    <w:rsid w:val="008E04F5"/>
    <w:rsid w:val="008E7DF7"/>
    <w:rsid w:val="008F0EF4"/>
    <w:rsid w:val="008F1539"/>
    <w:rsid w:val="008F6011"/>
    <w:rsid w:val="008F76D0"/>
    <w:rsid w:val="00901BEF"/>
    <w:rsid w:val="00905CC8"/>
    <w:rsid w:val="009066C8"/>
    <w:rsid w:val="00906B27"/>
    <w:rsid w:val="00906DFC"/>
    <w:rsid w:val="0090739D"/>
    <w:rsid w:val="00912B46"/>
    <w:rsid w:val="00912DC4"/>
    <w:rsid w:val="00914109"/>
    <w:rsid w:val="00915EA3"/>
    <w:rsid w:val="00915FBF"/>
    <w:rsid w:val="009169D1"/>
    <w:rsid w:val="009238DA"/>
    <w:rsid w:val="0092580E"/>
    <w:rsid w:val="00926BC9"/>
    <w:rsid w:val="00926F89"/>
    <w:rsid w:val="009274BD"/>
    <w:rsid w:val="009322A0"/>
    <w:rsid w:val="009351A1"/>
    <w:rsid w:val="009360EE"/>
    <w:rsid w:val="009369B6"/>
    <w:rsid w:val="00937922"/>
    <w:rsid w:val="00940D35"/>
    <w:rsid w:val="00942D97"/>
    <w:rsid w:val="0094396D"/>
    <w:rsid w:val="00946717"/>
    <w:rsid w:val="00946E58"/>
    <w:rsid w:val="009522C2"/>
    <w:rsid w:val="00953DB7"/>
    <w:rsid w:val="0095673A"/>
    <w:rsid w:val="00956A62"/>
    <w:rsid w:val="00957D12"/>
    <w:rsid w:val="00960E27"/>
    <w:rsid w:val="00963FBF"/>
    <w:rsid w:val="00964D5D"/>
    <w:rsid w:val="0096793F"/>
    <w:rsid w:val="00972A54"/>
    <w:rsid w:val="00975462"/>
    <w:rsid w:val="0097655B"/>
    <w:rsid w:val="009809DB"/>
    <w:rsid w:val="00981568"/>
    <w:rsid w:val="00981608"/>
    <w:rsid w:val="00982A8C"/>
    <w:rsid w:val="00984B28"/>
    <w:rsid w:val="00986B9F"/>
    <w:rsid w:val="00986C06"/>
    <w:rsid w:val="0099006E"/>
    <w:rsid w:val="00992541"/>
    <w:rsid w:val="009930A9"/>
    <w:rsid w:val="009934C9"/>
    <w:rsid w:val="009967A4"/>
    <w:rsid w:val="009A1006"/>
    <w:rsid w:val="009A5C08"/>
    <w:rsid w:val="009A7C89"/>
    <w:rsid w:val="009B09A4"/>
    <w:rsid w:val="009B1FB3"/>
    <w:rsid w:val="009B224C"/>
    <w:rsid w:val="009B2353"/>
    <w:rsid w:val="009B2EA7"/>
    <w:rsid w:val="009B5172"/>
    <w:rsid w:val="009B52E2"/>
    <w:rsid w:val="009B6142"/>
    <w:rsid w:val="009B65B9"/>
    <w:rsid w:val="009B7153"/>
    <w:rsid w:val="009B719B"/>
    <w:rsid w:val="009B766E"/>
    <w:rsid w:val="009C1A44"/>
    <w:rsid w:val="009C268C"/>
    <w:rsid w:val="009C5422"/>
    <w:rsid w:val="009C5697"/>
    <w:rsid w:val="009C5DDD"/>
    <w:rsid w:val="009C6A1B"/>
    <w:rsid w:val="009D0137"/>
    <w:rsid w:val="009D155F"/>
    <w:rsid w:val="009D17CB"/>
    <w:rsid w:val="009D26F2"/>
    <w:rsid w:val="009D2D4D"/>
    <w:rsid w:val="009D5942"/>
    <w:rsid w:val="009D6869"/>
    <w:rsid w:val="009D751F"/>
    <w:rsid w:val="009D78C7"/>
    <w:rsid w:val="009D7D19"/>
    <w:rsid w:val="009E00C8"/>
    <w:rsid w:val="009E1912"/>
    <w:rsid w:val="009E42B5"/>
    <w:rsid w:val="009E4EEF"/>
    <w:rsid w:val="009F0081"/>
    <w:rsid w:val="009F0CBA"/>
    <w:rsid w:val="009F2F25"/>
    <w:rsid w:val="009F5730"/>
    <w:rsid w:val="009F6E72"/>
    <w:rsid w:val="009F6F25"/>
    <w:rsid w:val="009F7281"/>
    <w:rsid w:val="009F78A2"/>
    <w:rsid w:val="00A024BD"/>
    <w:rsid w:val="00A02A7D"/>
    <w:rsid w:val="00A057CF"/>
    <w:rsid w:val="00A067F3"/>
    <w:rsid w:val="00A0790B"/>
    <w:rsid w:val="00A07C97"/>
    <w:rsid w:val="00A07F0D"/>
    <w:rsid w:val="00A1610A"/>
    <w:rsid w:val="00A16DC4"/>
    <w:rsid w:val="00A2025C"/>
    <w:rsid w:val="00A22626"/>
    <w:rsid w:val="00A23CCF"/>
    <w:rsid w:val="00A23E14"/>
    <w:rsid w:val="00A31452"/>
    <w:rsid w:val="00A317BA"/>
    <w:rsid w:val="00A31A70"/>
    <w:rsid w:val="00A32D06"/>
    <w:rsid w:val="00A33618"/>
    <w:rsid w:val="00A33A50"/>
    <w:rsid w:val="00A44D9C"/>
    <w:rsid w:val="00A451BB"/>
    <w:rsid w:val="00A50A77"/>
    <w:rsid w:val="00A534AE"/>
    <w:rsid w:val="00A5375A"/>
    <w:rsid w:val="00A53AF0"/>
    <w:rsid w:val="00A63AD7"/>
    <w:rsid w:val="00A70D46"/>
    <w:rsid w:val="00A71C3F"/>
    <w:rsid w:val="00A737BF"/>
    <w:rsid w:val="00A73B2D"/>
    <w:rsid w:val="00A74FC6"/>
    <w:rsid w:val="00A75153"/>
    <w:rsid w:val="00A76C0E"/>
    <w:rsid w:val="00A77131"/>
    <w:rsid w:val="00A815F8"/>
    <w:rsid w:val="00A8171C"/>
    <w:rsid w:val="00A82C69"/>
    <w:rsid w:val="00A85712"/>
    <w:rsid w:val="00A86197"/>
    <w:rsid w:val="00A86F96"/>
    <w:rsid w:val="00A9311B"/>
    <w:rsid w:val="00A94A96"/>
    <w:rsid w:val="00A94FE6"/>
    <w:rsid w:val="00A957B9"/>
    <w:rsid w:val="00A95995"/>
    <w:rsid w:val="00A95CBC"/>
    <w:rsid w:val="00A95CE9"/>
    <w:rsid w:val="00A96502"/>
    <w:rsid w:val="00A972DD"/>
    <w:rsid w:val="00AA6C7F"/>
    <w:rsid w:val="00AA708D"/>
    <w:rsid w:val="00AB06B9"/>
    <w:rsid w:val="00AB20D9"/>
    <w:rsid w:val="00AB281B"/>
    <w:rsid w:val="00AB2C75"/>
    <w:rsid w:val="00AB3526"/>
    <w:rsid w:val="00AB36DC"/>
    <w:rsid w:val="00AB3DE7"/>
    <w:rsid w:val="00AB4351"/>
    <w:rsid w:val="00AB6ACA"/>
    <w:rsid w:val="00AC2DB3"/>
    <w:rsid w:val="00AD437A"/>
    <w:rsid w:val="00AE197F"/>
    <w:rsid w:val="00AE35C9"/>
    <w:rsid w:val="00AE77D9"/>
    <w:rsid w:val="00AF0395"/>
    <w:rsid w:val="00AF0982"/>
    <w:rsid w:val="00AF1F42"/>
    <w:rsid w:val="00AF40D4"/>
    <w:rsid w:val="00B01B12"/>
    <w:rsid w:val="00B02B25"/>
    <w:rsid w:val="00B0301D"/>
    <w:rsid w:val="00B03F6C"/>
    <w:rsid w:val="00B0481E"/>
    <w:rsid w:val="00B0548E"/>
    <w:rsid w:val="00B14127"/>
    <w:rsid w:val="00B16018"/>
    <w:rsid w:val="00B175AF"/>
    <w:rsid w:val="00B20CCA"/>
    <w:rsid w:val="00B20D04"/>
    <w:rsid w:val="00B21D43"/>
    <w:rsid w:val="00B264B4"/>
    <w:rsid w:val="00B26BD3"/>
    <w:rsid w:val="00B26DC4"/>
    <w:rsid w:val="00B277D5"/>
    <w:rsid w:val="00B30008"/>
    <w:rsid w:val="00B307B2"/>
    <w:rsid w:val="00B33963"/>
    <w:rsid w:val="00B33F36"/>
    <w:rsid w:val="00B34FA5"/>
    <w:rsid w:val="00B358CC"/>
    <w:rsid w:val="00B369A9"/>
    <w:rsid w:val="00B379FA"/>
    <w:rsid w:val="00B417F2"/>
    <w:rsid w:val="00B43256"/>
    <w:rsid w:val="00B47065"/>
    <w:rsid w:val="00B51A02"/>
    <w:rsid w:val="00B527AF"/>
    <w:rsid w:val="00B54980"/>
    <w:rsid w:val="00B55005"/>
    <w:rsid w:val="00B555B6"/>
    <w:rsid w:val="00B56C7B"/>
    <w:rsid w:val="00B571F9"/>
    <w:rsid w:val="00B60269"/>
    <w:rsid w:val="00B72BBA"/>
    <w:rsid w:val="00B73065"/>
    <w:rsid w:val="00B74263"/>
    <w:rsid w:val="00B74A83"/>
    <w:rsid w:val="00B75934"/>
    <w:rsid w:val="00B75DA7"/>
    <w:rsid w:val="00B7778A"/>
    <w:rsid w:val="00B77916"/>
    <w:rsid w:val="00B77B00"/>
    <w:rsid w:val="00B801F3"/>
    <w:rsid w:val="00B87A50"/>
    <w:rsid w:val="00B91A2C"/>
    <w:rsid w:val="00B92919"/>
    <w:rsid w:val="00B92F8F"/>
    <w:rsid w:val="00B92F93"/>
    <w:rsid w:val="00B97790"/>
    <w:rsid w:val="00B9794B"/>
    <w:rsid w:val="00BA03A1"/>
    <w:rsid w:val="00BA05EC"/>
    <w:rsid w:val="00BA2DA4"/>
    <w:rsid w:val="00BA2EC2"/>
    <w:rsid w:val="00BA5504"/>
    <w:rsid w:val="00BA602C"/>
    <w:rsid w:val="00BA6B86"/>
    <w:rsid w:val="00BA6E44"/>
    <w:rsid w:val="00BB0108"/>
    <w:rsid w:val="00BB0EB6"/>
    <w:rsid w:val="00BB18E3"/>
    <w:rsid w:val="00BB2EEE"/>
    <w:rsid w:val="00BB3932"/>
    <w:rsid w:val="00BB431A"/>
    <w:rsid w:val="00BB4DD2"/>
    <w:rsid w:val="00BB569F"/>
    <w:rsid w:val="00BB6BE0"/>
    <w:rsid w:val="00BC096F"/>
    <w:rsid w:val="00BC3808"/>
    <w:rsid w:val="00BC4943"/>
    <w:rsid w:val="00BC6575"/>
    <w:rsid w:val="00BD00EE"/>
    <w:rsid w:val="00BD08BE"/>
    <w:rsid w:val="00BD4669"/>
    <w:rsid w:val="00BD4AB5"/>
    <w:rsid w:val="00BD51F8"/>
    <w:rsid w:val="00BD7DC3"/>
    <w:rsid w:val="00BE2420"/>
    <w:rsid w:val="00BE42C7"/>
    <w:rsid w:val="00BE5FF3"/>
    <w:rsid w:val="00BF19FD"/>
    <w:rsid w:val="00BF3649"/>
    <w:rsid w:val="00BF46DA"/>
    <w:rsid w:val="00BF7BD1"/>
    <w:rsid w:val="00BF7DD6"/>
    <w:rsid w:val="00C003C5"/>
    <w:rsid w:val="00C010EE"/>
    <w:rsid w:val="00C01E99"/>
    <w:rsid w:val="00C058D1"/>
    <w:rsid w:val="00C05D09"/>
    <w:rsid w:val="00C10D31"/>
    <w:rsid w:val="00C12EC6"/>
    <w:rsid w:val="00C1501A"/>
    <w:rsid w:val="00C15393"/>
    <w:rsid w:val="00C15BF0"/>
    <w:rsid w:val="00C2021A"/>
    <w:rsid w:val="00C210A9"/>
    <w:rsid w:val="00C228B7"/>
    <w:rsid w:val="00C24304"/>
    <w:rsid w:val="00C24558"/>
    <w:rsid w:val="00C263BB"/>
    <w:rsid w:val="00C26A8D"/>
    <w:rsid w:val="00C321BF"/>
    <w:rsid w:val="00C3377A"/>
    <w:rsid w:val="00C33850"/>
    <w:rsid w:val="00C3521F"/>
    <w:rsid w:val="00C353BA"/>
    <w:rsid w:val="00C3773D"/>
    <w:rsid w:val="00C433AB"/>
    <w:rsid w:val="00C44035"/>
    <w:rsid w:val="00C44102"/>
    <w:rsid w:val="00C465D3"/>
    <w:rsid w:val="00C4692F"/>
    <w:rsid w:val="00C52412"/>
    <w:rsid w:val="00C52F8C"/>
    <w:rsid w:val="00C53A8A"/>
    <w:rsid w:val="00C53E88"/>
    <w:rsid w:val="00C54AFD"/>
    <w:rsid w:val="00C57D0D"/>
    <w:rsid w:val="00C60560"/>
    <w:rsid w:val="00C613D6"/>
    <w:rsid w:val="00C628EB"/>
    <w:rsid w:val="00C64C16"/>
    <w:rsid w:val="00C65F81"/>
    <w:rsid w:val="00C66483"/>
    <w:rsid w:val="00C6652C"/>
    <w:rsid w:val="00C730F2"/>
    <w:rsid w:val="00C7530F"/>
    <w:rsid w:val="00C75FA7"/>
    <w:rsid w:val="00C7782C"/>
    <w:rsid w:val="00C778A7"/>
    <w:rsid w:val="00C77968"/>
    <w:rsid w:val="00C83405"/>
    <w:rsid w:val="00C83DF9"/>
    <w:rsid w:val="00C84576"/>
    <w:rsid w:val="00C85185"/>
    <w:rsid w:val="00C871AF"/>
    <w:rsid w:val="00C90380"/>
    <w:rsid w:val="00C90832"/>
    <w:rsid w:val="00C9248B"/>
    <w:rsid w:val="00C924C2"/>
    <w:rsid w:val="00C93F3B"/>
    <w:rsid w:val="00C94629"/>
    <w:rsid w:val="00C96B33"/>
    <w:rsid w:val="00CA02D1"/>
    <w:rsid w:val="00CA1344"/>
    <w:rsid w:val="00CA26BF"/>
    <w:rsid w:val="00CA4F8D"/>
    <w:rsid w:val="00CA7327"/>
    <w:rsid w:val="00CA7E21"/>
    <w:rsid w:val="00CA7EE7"/>
    <w:rsid w:val="00CA7F52"/>
    <w:rsid w:val="00CB1E37"/>
    <w:rsid w:val="00CB3298"/>
    <w:rsid w:val="00CB37D1"/>
    <w:rsid w:val="00CB37F0"/>
    <w:rsid w:val="00CB56C7"/>
    <w:rsid w:val="00CB58AA"/>
    <w:rsid w:val="00CB5E7C"/>
    <w:rsid w:val="00CB6212"/>
    <w:rsid w:val="00CB7F7D"/>
    <w:rsid w:val="00CC0386"/>
    <w:rsid w:val="00CC0B40"/>
    <w:rsid w:val="00CC23FD"/>
    <w:rsid w:val="00CC2739"/>
    <w:rsid w:val="00CC3E7F"/>
    <w:rsid w:val="00CC4D7B"/>
    <w:rsid w:val="00CD1BFD"/>
    <w:rsid w:val="00CD4631"/>
    <w:rsid w:val="00CD7A7B"/>
    <w:rsid w:val="00CE0A97"/>
    <w:rsid w:val="00CE225A"/>
    <w:rsid w:val="00CE46E0"/>
    <w:rsid w:val="00CE6F11"/>
    <w:rsid w:val="00CE7984"/>
    <w:rsid w:val="00CF224D"/>
    <w:rsid w:val="00CF262D"/>
    <w:rsid w:val="00CF54C0"/>
    <w:rsid w:val="00CF7D36"/>
    <w:rsid w:val="00D004C1"/>
    <w:rsid w:val="00D01082"/>
    <w:rsid w:val="00D0241D"/>
    <w:rsid w:val="00D02D05"/>
    <w:rsid w:val="00D0480D"/>
    <w:rsid w:val="00D04C68"/>
    <w:rsid w:val="00D1529D"/>
    <w:rsid w:val="00D15F5D"/>
    <w:rsid w:val="00D16AAB"/>
    <w:rsid w:val="00D20EE9"/>
    <w:rsid w:val="00D2113B"/>
    <w:rsid w:val="00D22873"/>
    <w:rsid w:val="00D22D3F"/>
    <w:rsid w:val="00D249F6"/>
    <w:rsid w:val="00D31360"/>
    <w:rsid w:val="00D33292"/>
    <w:rsid w:val="00D3552A"/>
    <w:rsid w:val="00D36534"/>
    <w:rsid w:val="00D368AC"/>
    <w:rsid w:val="00D41FD9"/>
    <w:rsid w:val="00D422E6"/>
    <w:rsid w:val="00D436AF"/>
    <w:rsid w:val="00D460CB"/>
    <w:rsid w:val="00D5075C"/>
    <w:rsid w:val="00D53C82"/>
    <w:rsid w:val="00D54BDB"/>
    <w:rsid w:val="00D55F7C"/>
    <w:rsid w:val="00D5633E"/>
    <w:rsid w:val="00D61F67"/>
    <w:rsid w:val="00D66481"/>
    <w:rsid w:val="00D72974"/>
    <w:rsid w:val="00D74308"/>
    <w:rsid w:val="00D74413"/>
    <w:rsid w:val="00D748B1"/>
    <w:rsid w:val="00D758D1"/>
    <w:rsid w:val="00D8285B"/>
    <w:rsid w:val="00D830CE"/>
    <w:rsid w:val="00D86B12"/>
    <w:rsid w:val="00D86FF9"/>
    <w:rsid w:val="00D9042B"/>
    <w:rsid w:val="00D935D1"/>
    <w:rsid w:val="00D93F9F"/>
    <w:rsid w:val="00DA0C22"/>
    <w:rsid w:val="00DA1CB7"/>
    <w:rsid w:val="00DA61C0"/>
    <w:rsid w:val="00DB32A4"/>
    <w:rsid w:val="00DB4312"/>
    <w:rsid w:val="00DB5D8C"/>
    <w:rsid w:val="00DB60C2"/>
    <w:rsid w:val="00DC0FF2"/>
    <w:rsid w:val="00DC563C"/>
    <w:rsid w:val="00DC726E"/>
    <w:rsid w:val="00DD28C8"/>
    <w:rsid w:val="00DE31C1"/>
    <w:rsid w:val="00DE34A2"/>
    <w:rsid w:val="00DE35A6"/>
    <w:rsid w:val="00DE6A97"/>
    <w:rsid w:val="00DF0B9E"/>
    <w:rsid w:val="00DF1D1F"/>
    <w:rsid w:val="00DF22B0"/>
    <w:rsid w:val="00DF5EF6"/>
    <w:rsid w:val="00DF6AF4"/>
    <w:rsid w:val="00DF7D5A"/>
    <w:rsid w:val="00E014A8"/>
    <w:rsid w:val="00E0456F"/>
    <w:rsid w:val="00E04F3E"/>
    <w:rsid w:val="00E051B5"/>
    <w:rsid w:val="00E065D3"/>
    <w:rsid w:val="00E07456"/>
    <w:rsid w:val="00E102F2"/>
    <w:rsid w:val="00E103B1"/>
    <w:rsid w:val="00E10A05"/>
    <w:rsid w:val="00E11C74"/>
    <w:rsid w:val="00E12943"/>
    <w:rsid w:val="00E1304D"/>
    <w:rsid w:val="00E137ED"/>
    <w:rsid w:val="00E16D4E"/>
    <w:rsid w:val="00E1793C"/>
    <w:rsid w:val="00E20DA7"/>
    <w:rsid w:val="00E217EE"/>
    <w:rsid w:val="00E21A93"/>
    <w:rsid w:val="00E23583"/>
    <w:rsid w:val="00E243EC"/>
    <w:rsid w:val="00E27788"/>
    <w:rsid w:val="00E279A5"/>
    <w:rsid w:val="00E34040"/>
    <w:rsid w:val="00E35D57"/>
    <w:rsid w:val="00E3602C"/>
    <w:rsid w:val="00E4033A"/>
    <w:rsid w:val="00E415D0"/>
    <w:rsid w:val="00E43215"/>
    <w:rsid w:val="00E4406E"/>
    <w:rsid w:val="00E44085"/>
    <w:rsid w:val="00E519B2"/>
    <w:rsid w:val="00E51E44"/>
    <w:rsid w:val="00E52137"/>
    <w:rsid w:val="00E534BF"/>
    <w:rsid w:val="00E54941"/>
    <w:rsid w:val="00E55188"/>
    <w:rsid w:val="00E55445"/>
    <w:rsid w:val="00E61E55"/>
    <w:rsid w:val="00E6240E"/>
    <w:rsid w:val="00E62A8C"/>
    <w:rsid w:val="00E7181E"/>
    <w:rsid w:val="00E720F6"/>
    <w:rsid w:val="00E73FFF"/>
    <w:rsid w:val="00E74546"/>
    <w:rsid w:val="00E80006"/>
    <w:rsid w:val="00E80F98"/>
    <w:rsid w:val="00E81A96"/>
    <w:rsid w:val="00E824B8"/>
    <w:rsid w:val="00E8259D"/>
    <w:rsid w:val="00E84D81"/>
    <w:rsid w:val="00E8770F"/>
    <w:rsid w:val="00E959F0"/>
    <w:rsid w:val="00E96499"/>
    <w:rsid w:val="00E972B5"/>
    <w:rsid w:val="00EA0056"/>
    <w:rsid w:val="00EA0958"/>
    <w:rsid w:val="00EA0A76"/>
    <w:rsid w:val="00EB1758"/>
    <w:rsid w:val="00EB1AAD"/>
    <w:rsid w:val="00EB1DAD"/>
    <w:rsid w:val="00EB2B14"/>
    <w:rsid w:val="00EB3BC5"/>
    <w:rsid w:val="00EB4970"/>
    <w:rsid w:val="00EB51F3"/>
    <w:rsid w:val="00EB66A6"/>
    <w:rsid w:val="00EB6A4F"/>
    <w:rsid w:val="00EC0182"/>
    <w:rsid w:val="00EC2C8D"/>
    <w:rsid w:val="00EC575D"/>
    <w:rsid w:val="00EC79A5"/>
    <w:rsid w:val="00ED0570"/>
    <w:rsid w:val="00ED27E3"/>
    <w:rsid w:val="00ED5768"/>
    <w:rsid w:val="00ED5E02"/>
    <w:rsid w:val="00ED7B55"/>
    <w:rsid w:val="00ED7E4E"/>
    <w:rsid w:val="00EE32C2"/>
    <w:rsid w:val="00EE3582"/>
    <w:rsid w:val="00EE3D5A"/>
    <w:rsid w:val="00EE42C8"/>
    <w:rsid w:val="00EE781C"/>
    <w:rsid w:val="00EF2742"/>
    <w:rsid w:val="00EF2EC8"/>
    <w:rsid w:val="00EF3A65"/>
    <w:rsid w:val="00EF3EE7"/>
    <w:rsid w:val="00EF4096"/>
    <w:rsid w:val="00EF562C"/>
    <w:rsid w:val="00EF5BBE"/>
    <w:rsid w:val="00EF723A"/>
    <w:rsid w:val="00F00E93"/>
    <w:rsid w:val="00F06F13"/>
    <w:rsid w:val="00F10524"/>
    <w:rsid w:val="00F1173F"/>
    <w:rsid w:val="00F12156"/>
    <w:rsid w:val="00F12B35"/>
    <w:rsid w:val="00F131F5"/>
    <w:rsid w:val="00F1347A"/>
    <w:rsid w:val="00F13E79"/>
    <w:rsid w:val="00F14C8E"/>
    <w:rsid w:val="00F14EFC"/>
    <w:rsid w:val="00F20A46"/>
    <w:rsid w:val="00F25286"/>
    <w:rsid w:val="00F25E8A"/>
    <w:rsid w:val="00F27548"/>
    <w:rsid w:val="00F27B1F"/>
    <w:rsid w:val="00F329D6"/>
    <w:rsid w:val="00F32FCC"/>
    <w:rsid w:val="00F335A4"/>
    <w:rsid w:val="00F33C83"/>
    <w:rsid w:val="00F35C23"/>
    <w:rsid w:val="00F3627B"/>
    <w:rsid w:val="00F36EAD"/>
    <w:rsid w:val="00F404E1"/>
    <w:rsid w:val="00F41F96"/>
    <w:rsid w:val="00F42FD7"/>
    <w:rsid w:val="00F44A33"/>
    <w:rsid w:val="00F45476"/>
    <w:rsid w:val="00F45BFC"/>
    <w:rsid w:val="00F503F3"/>
    <w:rsid w:val="00F505C8"/>
    <w:rsid w:val="00F51D8E"/>
    <w:rsid w:val="00F52FC9"/>
    <w:rsid w:val="00F53831"/>
    <w:rsid w:val="00F53C4A"/>
    <w:rsid w:val="00F540CD"/>
    <w:rsid w:val="00F54F5D"/>
    <w:rsid w:val="00F55D59"/>
    <w:rsid w:val="00F6025E"/>
    <w:rsid w:val="00F61BE0"/>
    <w:rsid w:val="00F649CC"/>
    <w:rsid w:val="00F65D59"/>
    <w:rsid w:val="00F66A4C"/>
    <w:rsid w:val="00F67ACB"/>
    <w:rsid w:val="00F708B6"/>
    <w:rsid w:val="00F741A0"/>
    <w:rsid w:val="00F742D1"/>
    <w:rsid w:val="00F75391"/>
    <w:rsid w:val="00F7611B"/>
    <w:rsid w:val="00F77A9B"/>
    <w:rsid w:val="00F808B9"/>
    <w:rsid w:val="00F80A4C"/>
    <w:rsid w:val="00F86165"/>
    <w:rsid w:val="00F865D6"/>
    <w:rsid w:val="00F90E24"/>
    <w:rsid w:val="00F918D3"/>
    <w:rsid w:val="00F9412D"/>
    <w:rsid w:val="00F94163"/>
    <w:rsid w:val="00F94963"/>
    <w:rsid w:val="00F94A2E"/>
    <w:rsid w:val="00F9503B"/>
    <w:rsid w:val="00FA0AE8"/>
    <w:rsid w:val="00FA0B3A"/>
    <w:rsid w:val="00FA3622"/>
    <w:rsid w:val="00FA3967"/>
    <w:rsid w:val="00FB0E45"/>
    <w:rsid w:val="00FB364C"/>
    <w:rsid w:val="00FB4770"/>
    <w:rsid w:val="00FB5540"/>
    <w:rsid w:val="00FB6C2C"/>
    <w:rsid w:val="00FC0B65"/>
    <w:rsid w:val="00FC548E"/>
    <w:rsid w:val="00FC5500"/>
    <w:rsid w:val="00FC55C4"/>
    <w:rsid w:val="00FC6676"/>
    <w:rsid w:val="00FC6D41"/>
    <w:rsid w:val="00FD094B"/>
    <w:rsid w:val="00FD24ED"/>
    <w:rsid w:val="00FD49E4"/>
    <w:rsid w:val="00FD6704"/>
    <w:rsid w:val="00FD689A"/>
    <w:rsid w:val="00FD78F5"/>
    <w:rsid w:val="00FE0957"/>
    <w:rsid w:val="00FE5B36"/>
    <w:rsid w:val="00FE7659"/>
    <w:rsid w:val="00FF1BA0"/>
    <w:rsid w:val="00FF1D28"/>
    <w:rsid w:val="00FF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A796C"/>
  <w15:docId w15:val="{B1DE120E-CFAD-4D6A-9649-EFA442C4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033"/>
    <w:pPr>
      <w:spacing w:after="200" w:line="276" w:lineRule="auto"/>
    </w:pPr>
    <w:rPr>
      <w:sz w:val="22"/>
      <w:szCs w:val="22"/>
      <w:lang w:eastAsia="en-US"/>
    </w:rPr>
  </w:style>
  <w:style w:type="paragraph" w:styleId="2">
    <w:name w:val="heading 2"/>
    <w:basedOn w:val="a"/>
    <w:next w:val="a"/>
    <w:link w:val="20"/>
    <w:uiPriority w:val="99"/>
    <w:qFormat/>
    <w:locked/>
    <w:rsid w:val="00D54BDB"/>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54BDB"/>
    <w:rPr>
      <w:rFonts w:ascii="Times New Roman" w:hAnsi="Times New Roman" w:cs="Times New Roman"/>
      <w:b/>
      <w:bCs/>
      <w:sz w:val="24"/>
      <w:szCs w:val="24"/>
    </w:rPr>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sz w:val="20"/>
      <w:szCs w:val="20"/>
      <w:lang w:eastAsia="ru-RU"/>
    </w:rPr>
  </w:style>
  <w:style w:type="character" w:customStyle="1" w:styleId="a5">
    <w:name w:val="Текст концевой сноски Знак"/>
    <w:link w:val="a4"/>
    <w:uiPriority w:val="99"/>
    <w:semiHidden/>
    <w:locked/>
    <w:rsid w:val="0088581C"/>
    <w:rPr>
      <w:rFonts w:ascii="Calibri" w:hAnsi="Calibri" w:cs="Times New Roman"/>
      <w:sz w:val="20"/>
      <w:szCs w:val="20"/>
      <w:lang w:eastAsia="ru-RU"/>
    </w:rPr>
  </w:style>
  <w:style w:type="character" w:styleId="a6">
    <w:name w:val="endnote reference"/>
    <w:uiPriority w:val="99"/>
    <w:semiHidden/>
    <w:rsid w:val="0088581C"/>
    <w:rPr>
      <w:rFonts w:cs="Times New Roman"/>
      <w:vertAlign w:val="superscript"/>
    </w:rPr>
  </w:style>
  <w:style w:type="paragraph" w:styleId="a7">
    <w:name w:val="Document Map"/>
    <w:basedOn w:val="a"/>
    <w:link w:val="a8"/>
    <w:uiPriority w:val="99"/>
    <w:rsid w:val="00591F40"/>
    <w:pPr>
      <w:spacing w:after="0" w:line="240" w:lineRule="auto"/>
    </w:pPr>
    <w:rPr>
      <w:rFonts w:ascii="Tahoma" w:hAnsi="Tahoma"/>
      <w:sz w:val="16"/>
      <w:szCs w:val="16"/>
    </w:rPr>
  </w:style>
  <w:style w:type="character" w:customStyle="1" w:styleId="a8">
    <w:name w:val="Схема документа Знак"/>
    <w:link w:val="a7"/>
    <w:uiPriority w:val="99"/>
    <w:locked/>
    <w:rsid w:val="00591F40"/>
    <w:rPr>
      <w:rFonts w:ascii="Tahoma" w:hAnsi="Tahoma" w:cs="Tahoma"/>
      <w:sz w:val="16"/>
      <w:szCs w:val="16"/>
      <w:lang w:eastAsia="en-US"/>
    </w:rPr>
  </w:style>
  <w:style w:type="paragraph" w:styleId="a9">
    <w:name w:val="Balloon Text"/>
    <w:basedOn w:val="a"/>
    <w:link w:val="aa"/>
    <w:uiPriority w:val="99"/>
    <w:semiHidden/>
    <w:rsid w:val="00072B42"/>
    <w:rPr>
      <w:rFonts w:ascii="Times New Roman" w:hAnsi="Times New Roman"/>
      <w:sz w:val="2"/>
      <w:szCs w:val="20"/>
    </w:rPr>
  </w:style>
  <w:style w:type="character" w:customStyle="1" w:styleId="aa">
    <w:name w:val="Текст выноски Знак"/>
    <w:link w:val="a9"/>
    <w:uiPriority w:val="99"/>
    <w:semiHidden/>
    <w:locked/>
    <w:rsid w:val="001F139D"/>
    <w:rPr>
      <w:rFonts w:ascii="Times New Roman" w:hAnsi="Times New Roman" w:cs="Times New Roman"/>
      <w:sz w:val="2"/>
      <w:lang w:eastAsia="en-US"/>
    </w:rPr>
  </w:style>
  <w:style w:type="table" w:styleId="ab">
    <w:name w:val="Table Grid"/>
    <w:basedOn w:val="a1"/>
    <w:uiPriority w:val="99"/>
    <w:locked/>
    <w:rsid w:val="00C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75462"/>
    <w:pPr>
      <w:widowControl w:val="0"/>
      <w:autoSpaceDE w:val="0"/>
      <w:autoSpaceDN w:val="0"/>
      <w:adjustRightInd w:val="0"/>
    </w:pPr>
    <w:rPr>
      <w:rFonts w:ascii="Times New Roman" w:eastAsia="Times New Roman" w:hAnsi="Times New Roman"/>
      <w:b/>
      <w:bCs/>
      <w:sz w:val="28"/>
      <w:szCs w:val="28"/>
    </w:rPr>
  </w:style>
  <w:style w:type="character" w:styleId="ac">
    <w:name w:val="Hyperlink"/>
    <w:uiPriority w:val="99"/>
    <w:rsid w:val="00975462"/>
    <w:rPr>
      <w:rFonts w:cs="Times New Roman"/>
      <w:color w:val="0000FF"/>
      <w:u w:val="single"/>
    </w:rPr>
  </w:style>
  <w:style w:type="paragraph" w:styleId="ad">
    <w:name w:val="List Paragraph"/>
    <w:basedOn w:val="a"/>
    <w:uiPriority w:val="99"/>
    <w:qFormat/>
    <w:rsid w:val="00E34040"/>
    <w:pPr>
      <w:ind w:left="720"/>
      <w:contextualSpacing/>
    </w:pPr>
  </w:style>
  <w:style w:type="numbering" w:customStyle="1" w:styleId="1">
    <w:name w:val="Нет списка1"/>
    <w:next w:val="a2"/>
    <w:uiPriority w:val="99"/>
    <w:semiHidden/>
    <w:unhideWhenUsed/>
    <w:rsid w:val="000F6410"/>
  </w:style>
  <w:style w:type="table" w:customStyle="1" w:styleId="10">
    <w:name w:val="Сетка таблицы1"/>
    <w:basedOn w:val="a1"/>
    <w:next w:val="ab"/>
    <w:uiPriority w:val="99"/>
    <w:locked/>
    <w:rsid w:val="000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F6410"/>
    <w:pPr>
      <w:tabs>
        <w:tab w:val="center" w:pos="4677"/>
        <w:tab w:val="right" w:pos="9355"/>
      </w:tabs>
    </w:pPr>
  </w:style>
  <w:style w:type="character" w:customStyle="1" w:styleId="af">
    <w:name w:val="Верхний колонтитул Знак"/>
    <w:link w:val="ae"/>
    <w:uiPriority w:val="99"/>
    <w:rsid w:val="000F6410"/>
    <w:rPr>
      <w:sz w:val="22"/>
      <w:szCs w:val="22"/>
      <w:lang w:eastAsia="en-US"/>
    </w:rPr>
  </w:style>
  <w:style w:type="paragraph" w:styleId="af0">
    <w:name w:val="footer"/>
    <w:basedOn w:val="a"/>
    <w:link w:val="af1"/>
    <w:uiPriority w:val="99"/>
    <w:unhideWhenUsed/>
    <w:rsid w:val="000F6410"/>
    <w:pPr>
      <w:tabs>
        <w:tab w:val="center" w:pos="4677"/>
        <w:tab w:val="right" w:pos="9355"/>
      </w:tabs>
    </w:pPr>
  </w:style>
  <w:style w:type="character" w:customStyle="1" w:styleId="af1">
    <w:name w:val="Нижний колонтитул Знак"/>
    <w:link w:val="af0"/>
    <w:uiPriority w:val="99"/>
    <w:rsid w:val="000F6410"/>
    <w:rPr>
      <w:sz w:val="22"/>
      <w:szCs w:val="22"/>
      <w:lang w:eastAsia="en-US"/>
    </w:rPr>
  </w:style>
  <w:style w:type="character" w:styleId="af2">
    <w:name w:val="FollowedHyperlink"/>
    <w:uiPriority w:val="99"/>
    <w:semiHidden/>
    <w:unhideWhenUsed/>
    <w:rsid w:val="00872230"/>
    <w:rPr>
      <w:color w:val="800080"/>
      <w:u w:val="single"/>
    </w:rPr>
  </w:style>
  <w:style w:type="paragraph" w:customStyle="1" w:styleId="msonormal0">
    <w:name w:val="msonormal"/>
    <w:basedOn w:val="a"/>
    <w:rsid w:val="001E40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E403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1E403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1E40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9">
    <w:name w:val="xl69"/>
    <w:basedOn w:val="a"/>
    <w:rsid w:val="001E40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
    <w:rsid w:val="001E40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1">
    <w:name w:val="xl71"/>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4">
    <w:name w:val="xl74"/>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1E40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7">
    <w:name w:val="xl77"/>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8">
    <w:name w:val="xl78"/>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1E403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4">
    <w:name w:val="xl84"/>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6">
    <w:name w:val="xl86"/>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8">
    <w:name w:val="xl88"/>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9">
    <w:name w:val="xl89"/>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0">
    <w:name w:val="xl90"/>
    <w:basedOn w:val="a"/>
    <w:rsid w:val="001E40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1">
    <w:name w:val="xl91"/>
    <w:basedOn w:val="a"/>
    <w:rsid w:val="001E403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2">
    <w:name w:val="xl92"/>
    <w:basedOn w:val="a"/>
    <w:rsid w:val="001E403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3">
    <w:name w:val="xl93"/>
    <w:basedOn w:val="a"/>
    <w:rsid w:val="001E40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4">
    <w:name w:val="xl94"/>
    <w:basedOn w:val="a"/>
    <w:rsid w:val="001E40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1E403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6">
    <w:name w:val="xl96"/>
    <w:basedOn w:val="a"/>
    <w:rsid w:val="001E40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1E403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8">
    <w:name w:val="xl98"/>
    <w:basedOn w:val="a"/>
    <w:rsid w:val="001E40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1E40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1E403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1">
    <w:name w:val="xl101"/>
    <w:basedOn w:val="a"/>
    <w:rsid w:val="001E403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1E403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1E4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1E4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f3">
    <w:name w:val="annotation reference"/>
    <w:basedOn w:val="a0"/>
    <w:uiPriority w:val="99"/>
    <w:semiHidden/>
    <w:unhideWhenUsed/>
    <w:rsid w:val="00A32D06"/>
    <w:rPr>
      <w:sz w:val="16"/>
      <w:szCs w:val="16"/>
    </w:rPr>
  </w:style>
  <w:style w:type="paragraph" w:styleId="af4">
    <w:name w:val="annotation text"/>
    <w:basedOn w:val="a"/>
    <w:link w:val="af5"/>
    <w:uiPriority w:val="99"/>
    <w:semiHidden/>
    <w:unhideWhenUsed/>
    <w:rsid w:val="00A32D06"/>
    <w:pPr>
      <w:spacing w:line="240" w:lineRule="auto"/>
    </w:pPr>
    <w:rPr>
      <w:sz w:val="20"/>
      <w:szCs w:val="20"/>
    </w:rPr>
  </w:style>
  <w:style w:type="character" w:customStyle="1" w:styleId="af5">
    <w:name w:val="Текст примечания Знак"/>
    <w:basedOn w:val="a0"/>
    <w:link w:val="af4"/>
    <w:uiPriority w:val="99"/>
    <w:semiHidden/>
    <w:rsid w:val="00A32D06"/>
    <w:rPr>
      <w:lang w:eastAsia="en-US"/>
    </w:rPr>
  </w:style>
  <w:style w:type="paragraph" w:styleId="af6">
    <w:name w:val="annotation subject"/>
    <w:basedOn w:val="af4"/>
    <w:next w:val="af4"/>
    <w:link w:val="af7"/>
    <w:uiPriority w:val="99"/>
    <w:semiHidden/>
    <w:unhideWhenUsed/>
    <w:rsid w:val="00A32D06"/>
    <w:rPr>
      <w:b/>
      <w:bCs/>
    </w:rPr>
  </w:style>
  <w:style w:type="character" w:customStyle="1" w:styleId="af7">
    <w:name w:val="Тема примечания Знак"/>
    <w:basedOn w:val="af5"/>
    <w:link w:val="af6"/>
    <w:uiPriority w:val="99"/>
    <w:semiHidden/>
    <w:rsid w:val="00A32D06"/>
    <w:rPr>
      <w:b/>
      <w:bCs/>
      <w:lang w:eastAsia="en-US"/>
    </w:rPr>
  </w:style>
  <w:style w:type="paragraph" w:customStyle="1" w:styleId="xl105">
    <w:name w:val="xl105"/>
    <w:basedOn w:val="a"/>
    <w:rsid w:val="003F04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3F049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3F04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8">
    <w:name w:val="xl108"/>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0">
    <w:name w:val="xl110"/>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1">
    <w:name w:val="xl111"/>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3">
    <w:name w:val="xl113"/>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4">
    <w:name w:val="xl114"/>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f8">
    <w:name w:val="Unresolved Mention"/>
    <w:basedOn w:val="a0"/>
    <w:uiPriority w:val="99"/>
    <w:semiHidden/>
    <w:unhideWhenUsed/>
    <w:rsid w:val="00A067F3"/>
    <w:rPr>
      <w:color w:val="605E5C"/>
      <w:shd w:val="clear" w:color="auto" w:fill="E1DFDD"/>
    </w:rPr>
  </w:style>
  <w:style w:type="paragraph" w:customStyle="1" w:styleId="xl115">
    <w:name w:val="xl115"/>
    <w:basedOn w:val="a"/>
    <w:rsid w:val="0094396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94396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7">
    <w:name w:val="xl117"/>
    <w:basedOn w:val="a"/>
    <w:rsid w:val="0094396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94396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94396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94396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94396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94396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94396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94396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5">
    <w:name w:val="xl125"/>
    <w:basedOn w:val="a"/>
    <w:rsid w:val="0094396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4280">
      <w:bodyDiv w:val="1"/>
      <w:marLeft w:val="0"/>
      <w:marRight w:val="0"/>
      <w:marTop w:val="0"/>
      <w:marBottom w:val="0"/>
      <w:divBdr>
        <w:top w:val="none" w:sz="0" w:space="0" w:color="auto"/>
        <w:left w:val="none" w:sz="0" w:space="0" w:color="auto"/>
        <w:bottom w:val="none" w:sz="0" w:space="0" w:color="auto"/>
        <w:right w:val="none" w:sz="0" w:space="0" w:color="auto"/>
      </w:divBdr>
    </w:div>
    <w:div w:id="72702337">
      <w:bodyDiv w:val="1"/>
      <w:marLeft w:val="0"/>
      <w:marRight w:val="0"/>
      <w:marTop w:val="0"/>
      <w:marBottom w:val="0"/>
      <w:divBdr>
        <w:top w:val="none" w:sz="0" w:space="0" w:color="auto"/>
        <w:left w:val="none" w:sz="0" w:space="0" w:color="auto"/>
        <w:bottom w:val="none" w:sz="0" w:space="0" w:color="auto"/>
        <w:right w:val="none" w:sz="0" w:space="0" w:color="auto"/>
      </w:divBdr>
    </w:div>
    <w:div w:id="133135492">
      <w:bodyDiv w:val="1"/>
      <w:marLeft w:val="0"/>
      <w:marRight w:val="0"/>
      <w:marTop w:val="0"/>
      <w:marBottom w:val="0"/>
      <w:divBdr>
        <w:top w:val="none" w:sz="0" w:space="0" w:color="auto"/>
        <w:left w:val="none" w:sz="0" w:space="0" w:color="auto"/>
        <w:bottom w:val="none" w:sz="0" w:space="0" w:color="auto"/>
        <w:right w:val="none" w:sz="0" w:space="0" w:color="auto"/>
      </w:divBdr>
    </w:div>
    <w:div w:id="139347073">
      <w:bodyDiv w:val="1"/>
      <w:marLeft w:val="0"/>
      <w:marRight w:val="0"/>
      <w:marTop w:val="0"/>
      <w:marBottom w:val="0"/>
      <w:divBdr>
        <w:top w:val="none" w:sz="0" w:space="0" w:color="auto"/>
        <w:left w:val="none" w:sz="0" w:space="0" w:color="auto"/>
        <w:bottom w:val="none" w:sz="0" w:space="0" w:color="auto"/>
        <w:right w:val="none" w:sz="0" w:space="0" w:color="auto"/>
      </w:divBdr>
    </w:div>
    <w:div w:id="183904515">
      <w:bodyDiv w:val="1"/>
      <w:marLeft w:val="0"/>
      <w:marRight w:val="0"/>
      <w:marTop w:val="0"/>
      <w:marBottom w:val="0"/>
      <w:divBdr>
        <w:top w:val="none" w:sz="0" w:space="0" w:color="auto"/>
        <w:left w:val="none" w:sz="0" w:space="0" w:color="auto"/>
        <w:bottom w:val="none" w:sz="0" w:space="0" w:color="auto"/>
        <w:right w:val="none" w:sz="0" w:space="0" w:color="auto"/>
      </w:divBdr>
    </w:div>
    <w:div w:id="261886152">
      <w:bodyDiv w:val="1"/>
      <w:marLeft w:val="0"/>
      <w:marRight w:val="0"/>
      <w:marTop w:val="0"/>
      <w:marBottom w:val="0"/>
      <w:divBdr>
        <w:top w:val="none" w:sz="0" w:space="0" w:color="auto"/>
        <w:left w:val="none" w:sz="0" w:space="0" w:color="auto"/>
        <w:bottom w:val="none" w:sz="0" w:space="0" w:color="auto"/>
        <w:right w:val="none" w:sz="0" w:space="0" w:color="auto"/>
      </w:divBdr>
    </w:div>
    <w:div w:id="333801835">
      <w:bodyDiv w:val="1"/>
      <w:marLeft w:val="0"/>
      <w:marRight w:val="0"/>
      <w:marTop w:val="0"/>
      <w:marBottom w:val="0"/>
      <w:divBdr>
        <w:top w:val="none" w:sz="0" w:space="0" w:color="auto"/>
        <w:left w:val="none" w:sz="0" w:space="0" w:color="auto"/>
        <w:bottom w:val="none" w:sz="0" w:space="0" w:color="auto"/>
        <w:right w:val="none" w:sz="0" w:space="0" w:color="auto"/>
      </w:divBdr>
    </w:div>
    <w:div w:id="338656951">
      <w:bodyDiv w:val="1"/>
      <w:marLeft w:val="0"/>
      <w:marRight w:val="0"/>
      <w:marTop w:val="0"/>
      <w:marBottom w:val="0"/>
      <w:divBdr>
        <w:top w:val="none" w:sz="0" w:space="0" w:color="auto"/>
        <w:left w:val="none" w:sz="0" w:space="0" w:color="auto"/>
        <w:bottom w:val="none" w:sz="0" w:space="0" w:color="auto"/>
        <w:right w:val="none" w:sz="0" w:space="0" w:color="auto"/>
      </w:divBdr>
    </w:div>
    <w:div w:id="377434579">
      <w:bodyDiv w:val="1"/>
      <w:marLeft w:val="0"/>
      <w:marRight w:val="0"/>
      <w:marTop w:val="0"/>
      <w:marBottom w:val="0"/>
      <w:divBdr>
        <w:top w:val="none" w:sz="0" w:space="0" w:color="auto"/>
        <w:left w:val="none" w:sz="0" w:space="0" w:color="auto"/>
        <w:bottom w:val="none" w:sz="0" w:space="0" w:color="auto"/>
        <w:right w:val="none" w:sz="0" w:space="0" w:color="auto"/>
      </w:divBdr>
    </w:div>
    <w:div w:id="627853543">
      <w:marLeft w:val="0"/>
      <w:marRight w:val="0"/>
      <w:marTop w:val="0"/>
      <w:marBottom w:val="0"/>
      <w:divBdr>
        <w:top w:val="none" w:sz="0" w:space="0" w:color="auto"/>
        <w:left w:val="none" w:sz="0" w:space="0" w:color="auto"/>
        <w:bottom w:val="none" w:sz="0" w:space="0" w:color="auto"/>
        <w:right w:val="none" w:sz="0" w:space="0" w:color="auto"/>
      </w:divBdr>
    </w:div>
    <w:div w:id="627853544">
      <w:marLeft w:val="0"/>
      <w:marRight w:val="0"/>
      <w:marTop w:val="0"/>
      <w:marBottom w:val="0"/>
      <w:divBdr>
        <w:top w:val="none" w:sz="0" w:space="0" w:color="auto"/>
        <w:left w:val="none" w:sz="0" w:space="0" w:color="auto"/>
        <w:bottom w:val="none" w:sz="0" w:space="0" w:color="auto"/>
        <w:right w:val="none" w:sz="0" w:space="0" w:color="auto"/>
      </w:divBdr>
    </w:div>
    <w:div w:id="634725194">
      <w:bodyDiv w:val="1"/>
      <w:marLeft w:val="0"/>
      <w:marRight w:val="0"/>
      <w:marTop w:val="0"/>
      <w:marBottom w:val="0"/>
      <w:divBdr>
        <w:top w:val="none" w:sz="0" w:space="0" w:color="auto"/>
        <w:left w:val="none" w:sz="0" w:space="0" w:color="auto"/>
        <w:bottom w:val="none" w:sz="0" w:space="0" w:color="auto"/>
        <w:right w:val="none" w:sz="0" w:space="0" w:color="auto"/>
      </w:divBdr>
    </w:div>
    <w:div w:id="750004258">
      <w:bodyDiv w:val="1"/>
      <w:marLeft w:val="0"/>
      <w:marRight w:val="0"/>
      <w:marTop w:val="0"/>
      <w:marBottom w:val="0"/>
      <w:divBdr>
        <w:top w:val="none" w:sz="0" w:space="0" w:color="auto"/>
        <w:left w:val="none" w:sz="0" w:space="0" w:color="auto"/>
        <w:bottom w:val="none" w:sz="0" w:space="0" w:color="auto"/>
        <w:right w:val="none" w:sz="0" w:space="0" w:color="auto"/>
      </w:divBdr>
    </w:div>
    <w:div w:id="866337393">
      <w:bodyDiv w:val="1"/>
      <w:marLeft w:val="0"/>
      <w:marRight w:val="0"/>
      <w:marTop w:val="0"/>
      <w:marBottom w:val="0"/>
      <w:divBdr>
        <w:top w:val="none" w:sz="0" w:space="0" w:color="auto"/>
        <w:left w:val="none" w:sz="0" w:space="0" w:color="auto"/>
        <w:bottom w:val="none" w:sz="0" w:space="0" w:color="auto"/>
        <w:right w:val="none" w:sz="0" w:space="0" w:color="auto"/>
      </w:divBdr>
    </w:div>
    <w:div w:id="997851749">
      <w:bodyDiv w:val="1"/>
      <w:marLeft w:val="0"/>
      <w:marRight w:val="0"/>
      <w:marTop w:val="0"/>
      <w:marBottom w:val="0"/>
      <w:divBdr>
        <w:top w:val="none" w:sz="0" w:space="0" w:color="auto"/>
        <w:left w:val="none" w:sz="0" w:space="0" w:color="auto"/>
        <w:bottom w:val="none" w:sz="0" w:space="0" w:color="auto"/>
        <w:right w:val="none" w:sz="0" w:space="0" w:color="auto"/>
      </w:divBdr>
    </w:div>
    <w:div w:id="1058897330">
      <w:bodyDiv w:val="1"/>
      <w:marLeft w:val="0"/>
      <w:marRight w:val="0"/>
      <w:marTop w:val="0"/>
      <w:marBottom w:val="0"/>
      <w:divBdr>
        <w:top w:val="none" w:sz="0" w:space="0" w:color="auto"/>
        <w:left w:val="none" w:sz="0" w:space="0" w:color="auto"/>
        <w:bottom w:val="none" w:sz="0" w:space="0" w:color="auto"/>
        <w:right w:val="none" w:sz="0" w:space="0" w:color="auto"/>
      </w:divBdr>
    </w:div>
    <w:div w:id="1076586293">
      <w:bodyDiv w:val="1"/>
      <w:marLeft w:val="0"/>
      <w:marRight w:val="0"/>
      <w:marTop w:val="0"/>
      <w:marBottom w:val="0"/>
      <w:divBdr>
        <w:top w:val="none" w:sz="0" w:space="0" w:color="auto"/>
        <w:left w:val="none" w:sz="0" w:space="0" w:color="auto"/>
        <w:bottom w:val="none" w:sz="0" w:space="0" w:color="auto"/>
        <w:right w:val="none" w:sz="0" w:space="0" w:color="auto"/>
      </w:divBdr>
    </w:div>
    <w:div w:id="1173841963">
      <w:bodyDiv w:val="1"/>
      <w:marLeft w:val="0"/>
      <w:marRight w:val="0"/>
      <w:marTop w:val="0"/>
      <w:marBottom w:val="0"/>
      <w:divBdr>
        <w:top w:val="none" w:sz="0" w:space="0" w:color="auto"/>
        <w:left w:val="none" w:sz="0" w:space="0" w:color="auto"/>
        <w:bottom w:val="none" w:sz="0" w:space="0" w:color="auto"/>
        <w:right w:val="none" w:sz="0" w:space="0" w:color="auto"/>
      </w:divBdr>
    </w:div>
    <w:div w:id="1186558355">
      <w:bodyDiv w:val="1"/>
      <w:marLeft w:val="0"/>
      <w:marRight w:val="0"/>
      <w:marTop w:val="0"/>
      <w:marBottom w:val="0"/>
      <w:divBdr>
        <w:top w:val="none" w:sz="0" w:space="0" w:color="auto"/>
        <w:left w:val="none" w:sz="0" w:space="0" w:color="auto"/>
        <w:bottom w:val="none" w:sz="0" w:space="0" w:color="auto"/>
        <w:right w:val="none" w:sz="0" w:space="0" w:color="auto"/>
      </w:divBdr>
    </w:div>
    <w:div w:id="1224022482">
      <w:bodyDiv w:val="1"/>
      <w:marLeft w:val="0"/>
      <w:marRight w:val="0"/>
      <w:marTop w:val="0"/>
      <w:marBottom w:val="0"/>
      <w:divBdr>
        <w:top w:val="none" w:sz="0" w:space="0" w:color="auto"/>
        <w:left w:val="none" w:sz="0" w:space="0" w:color="auto"/>
        <w:bottom w:val="none" w:sz="0" w:space="0" w:color="auto"/>
        <w:right w:val="none" w:sz="0" w:space="0" w:color="auto"/>
      </w:divBdr>
    </w:div>
    <w:div w:id="1292790002">
      <w:bodyDiv w:val="1"/>
      <w:marLeft w:val="0"/>
      <w:marRight w:val="0"/>
      <w:marTop w:val="0"/>
      <w:marBottom w:val="0"/>
      <w:divBdr>
        <w:top w:val="none" w:sz="0" w:space="0" w:color="auto"/>
        <w:left w:val="none" w:sz="0" w:space="0" w:color="auto"/>
        <w:bottom w:val="none" w:sz="0" w:space="0" w:color="auto"/>
        <w:right w:val="none" w:sz="0" w:space="0" w:color="auto"/>
      </w:divBdr>
    </w:div>
    <w:div w:id="1341740862">
      <w:bodyDiv w:val="1"/>
      <w:marLeft w:val="0"/>
      <w:marRight w:val="0"/>
      <w:marTop w:val="0"/>
      <w:marBottom w:val="0"/>
      <w:divBdr>
        <w:top w:val="none" w:sz="0" w:space="0" w:color="auto"/>
        <w:left w:val="none" w:sz="0" w:space="0" w:color="auto"/>
        <w:bottom w:val="none" w:sz="0" w:space="0" w:color="auto"/>
        <w:right w:val="none" w:sz="0" w:space="0" w:color="auto"/>
      </w:divBdr>
    </w:div>
    <w:div w:id="1692730271">
      <w:bodyDiv w:val="1"/>
      <w:marLeft w:val="0"/>
      <w:marRight w:val="0"/>
      <w:marTop w:val="0"/>
      <w:marBottom w:val="0"/>
      <w:divBdr>
        <w:top w:val="none" w:sz="0" w:space="0" w:color="auto"/>
        <w:left w:val="none" w:sz="0" w:space="0" w:color="auto"/>
        <w:bottom w:val="none" w:sz="0" w:space="0" w:color="auto"/>
        <w:right w:val="none" w:sz="0" w:space="0" w:color="auto"/>
      </w:divBdr>
    </w:div>
    <w:div w:id="1760103286">
      <w:bodyDiv w:val="1"/>
      <w:marLeft w:val="0"/>
      <w:marRight w:val="0"/>
      <w:marTop w:val="0"/>
      <w:marBottom w:val="0"/>
      <w:divBdr>
        <w:top w:val="none" w:sz="0" w:space="0" w:color="auto"/>
        <w:left w:val="none" w:sz="0" w:space="0" w:color="auto"/>
        <w:bottom w:val="none" w:sz="0" w:space="0" w:color="auto"/>
        <w:right w:val="none" w:sz="0" w:space="0" w:color="auto"/>
      </w:divBdr>
    </w:div>
    <w:div w:id="1776709858">
      <w:bodyDiv w:val="1"/>
      <w:marLeft w:val="0"/>
      <w:marRight w:val="0"/>
      <w:marTop w:val="0"/>
      <w:marBottom w:val="0"/>
      <w:divBdr>
        <w:top w:val="none" w:sz="0" w:space="0" w:color="auto"/>
        <w:left w:val="none" w:sz="0" w:space="0" w:color="auto"/>
        <w:bottom w:val="none" w:sz="0" w:space="0" w:color="auto"/>
        <w:right w:val="none" w:sz="0" w:space="0" w:color="auto"/>
      </w:divBdr>
    </w:div>
    <w:div w:id="1811242511">
      <w:bodyDiv w:val="1"/>
      <w:marLeft w:val="0"/>
      <w:marRight w:val="0"/>
      <w:marTop w:val="0"/>
      <w:marBottom w:val="0"/>
      <w:divBdr>
        <w:top w:val="none" w:sz="0" w:space="0" w:color="auto"/>
        <w:left w:val="none" w:sz="0" w:space="0" w:color="auto"/>
        <w:bottom w:val="none" w:sz="0" w:space="0" w:color="auto"/>
        <w:right w:val="none" w:sz="0" w:space="0" w:color="auto"/>
      </w:divBdr>
    </w:div>
    <w:div w:id="1913811012">
      <w:bodyDiv w:val="1"/>
      <w:marLeft w:val="0"/>
      <w:marRight w:val="0"/>
      <w:marTop w:val="0"/>
      <w:marBottom w:val="0"/>
      <w:divBdr>
        <w:top w:val="none" w:sz="0" w:space="0" w:color="auto"/>
        <w:left w:val="none" w:sz="0" w:space="0" w:color="auto"/>
        <w:bottom w:val="none" w:sz="0" w:space="0" w:color="auto"/>
        <w:right w:val="none" w:sz="0" w:space="0" w:color="auto"/>
      </w:divBdr>
    </w:div>
    <w:div w:id="1957563573">
      <w:bodyDiv w:val="1"/>
      <w:marLeft w:val="0"/>
      <w:marRight w:val="0"/>
      <w:marTop w:val="0"/>
      <w:marBottom w:val="0"/>
      <w:divBdr>
        <w:top w:val="none" w:sz="0" w:space="0" w:color="auto"/>
        <w:left w:val="none" w:sz="0" w:space="0" w:color="auto"/>
        <w:bottom w:val="none" w:sz="0" w:space="0" w:color="auto"/>
        <w:right w:val="none" w:sz="0" w:space="0" w:color="auto"/>
      </w:divBdr>
    </w:div>
    <w:div w:id="2071419463">
      <w:bodyDiv w:val="1"/>
      <w:marLeft w:val="0"/>
      <w:marRight w:val="0"/>
      <w:marTop w:val="0"/>
      <w:marBottom w:val="0"/>
      <w:divBdr>
        <w:top w:val="none" w:sz="0" w:space="0" w:color="auto"/>
        <w:left w:val="none" w:sz="0" w:space="0" w:color="auto"/>
        <w:bottom w:val="none" w:sz="0" w:space="0" w:color="auto"/>
        <w:right w:val="none" w:sz="0" w:space="0" w:color="auto"/>
      </w:divBdr>
    </w:div>
    <w:div w:id="20876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h-rajon.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EF7C-A608-4C3D-A27B-CD58FD16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54</Pages>
  <Words>15043</Words>
  <Characters>108847</Characters>
  <Application>Microsoft Office Word</Application>
  <DocSecurity>0</DocSecurity>
  <Lines>907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verhoturova</dc:creator>
  <cp:keywords/>
  <dc:description/>
  <cp:lastModifiedBy>SMA</cp:lastModifiedBy>
  <cp:revision>488</cp:revision>
  <cp:lastPrinted>2023-01-25T06:39:00Z</cp:lastPrinted>
  <dcterms:created xsi:type="dcterms:W3CDTF">2021-11-17T03:28:00Z</dcterms:created>
  <dcterms:modified xsi:type="dcterms:W3CDTF">2023-01-25T07:22:00Z</dcterms:modified>
</cp:coreProperties>
</file>