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AA973" w14:textId="29124D2C" w:rsidR="00C9248B" w:rsidRPr="00287C3A" w:rsidRDefault="008F0EF4" w:rsidP="00C9248B">
      <w:pPr>
        <w:spacing w:after="0" w:line="240" w:lineRule="auto"/>
        <w:jc w:val="center"/>
        <w:rPr>
          <w:rFonts w:ascii="Times New Roman" w:hAnsi="Times New Roman"/>
          <w:b/>
          <w:sz w:val="24"/>
          <w:szCs w:val="24"/>
        </w:rPr>
      </w:pPr>
      <w:r>
        <w:rPr>
          <w:rFonts w:ascii="Times New Roman" w:hAnsi="Times New Roman"/>
          <w:b/>
          <w:noProof/>
          <w:sz w:val="24"/>
          <w:szCs w:val="24"/>
          <w:lang w:eastAsia="ru-RU"/>
        </w:rPr>
        <w:drawing>
          <wp:inline distT="0" distB="0" distL="0" distR="0" wp14:anchorId="209D3C58" wp14:editId="55CCB395">
            <wp:extent cx="657225" cy="80962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809625"/>
                    </a:xfrm>
                    <a:prstGeom prst="rect">
                      <a:avLst/>
                    </a:prstGeom>
                    <a:noFill/>
                    <a:ln>
                      <a:noFill/>
                    </a:ln>
                  </pic:spPr>
                </pic:pic>
              </a:graphicData>
            </a:graphic>
          </wp:inline>
        </w:drawing>
      </w:r>
    </w:p>
    <w:p w14:paraId="3F53566D" w14:textId="77777777" w:rsidR="0087215B" w:rsidRPr="00287C3A" w:rsidRDefault="0087215B" w:rsidP="00C9248B">
      <w:pPr>
        <w:shd w:val="clear" w:color="auto" w:fill="FFFFFF"/>
        <w:tabs>
          <w:tab w:val="left" w:pos="9639"/>
        </w:tabs>
        <w:spacing w:after="0" w:line="240" w:lineRule="auto"/>
        <w:ind w:right="-28"/>
        <w:jc w:val="center"/>
        <w:rPr>
          <w:rFonts w:ascii="Times New Roman" w:hAnsi="Times New Roman"/>
          <w:color w:val="000000"/>
          <w:spacing w:val="2"/>
          <w:sz w:val="24"/>
          <w:szCs w:val="24"/>
        </w:rPr>
      </w:pPr>
    </w:p>
    <w:p w14:paraId="7B276F88" w14:textId="77777777" w:rsidR="00C9248B" w:rsidRPr="00287C3A" w:rsidRDefault="00C9248B" w:rsidP="00C9248B">
      <w:pPr>
        <w:shd w:val="clear" w:color="auto" w:fill="FFFFFF"/>
        <w:tabs>
          <w:tab w:val="left" w:pos="9639"/>
        </w:tabs>
        <w:spacing w:after="0" w:line="240" w:lineRule="auto"/>
        <w:ind w:right="-28"/>
        <w:jc w:val="center"/>
        <w:rPr>
          <w:rFonts w:ascii="Times New Roman" w:hAnsi="Times New Roman"/>
          <w:color w:val="000000"/>
          <w:spacing w:val="2"/>
          <w:sz w:val="24"/>
          <w:szCs w:val="24"/>
        </w:rPr>
      </w:pPr>
      <w:r w:rsidRPr="00287C3A">
        <w:rPr>
          <w:rFonts w:ascii="Times New Roman" w:hAnsi="Times New Roman"/>
          <w:color w:val="000000"/>
          <w:spacing w:val="2"/>
          <w:sz w:val="24"/>
          <w:szCs w:val="24"/>
        </w:rPr>
        <w:t>КРАСНОЯРСКИЙ КРАЙ</w:t>
      </w:r>
    </w:p>
    <w:p w14:paraId="32EEAFBD" w14:textId="77777777" w:rsidR="0087215B" w:rsidRPr="00287C3A" w:rsidRDefault="0087215B" w:rsidP="00C9248B">
      <w:pPr>
        <w:shd w:val="clear" w:color="auto" w:fill="FFFFFF"/>
        <w:tabs>
          <w:tab w:val="left" w:pos="9360"/>
        </w:tabs>
        <w:spacing w:after="0" w:line="240" w:lineRule="auto"/>
        <w:ind w:right="-28"/>
        <w:jc w:val="center"/>
        <w:rPr>
          <w:rFonts w:ascii="Times New Roman" w:hAnsi="Times New Roman"/>
          <w:color w:val="000000"/>
          <w:spacing w:val="1"/>
          <w:sz w:val="24"/>
          <w:szCs w:val="24"/>
        </w:rPr>
      </w:pPr>
    </w:p>
    <w:p w14:paraId="09D8BEE7" w14:textId="77777777" w:rsidR="00C9248B" w:rsidRPr="00287C3A" w:rsidRDefault="00C9248B" w:rsidP="00C9248B">
      <w:pPr>
        <w:shd w:val="clear" w:color="auto" w:fill="FFFFFF"/>
        <w:tabs>
          <w:tab w:val="left" w:pos="9360"/>
        </w:tabs>
        <w:spacing w:after="0" w:line="240" w:lineRule="auto"/>
        <w:ind w:right="-28"/>
        <w:jc w:val="center"/>
        <w:rPr>
          <w:rFonts w:ascii="Times New Roman" w:hAnsi="Times New Roman"/>
          <w:color w:val="000000"/>
          <w:spacing w:val="1"/>
          <w:sz w:val="24"/>
          <w:szCs w:val="24"/>
        </w:rPr>
      </w:pPr>
      <w:r w:rsidRPr="00287C3A">
        <w:rPr>
          <w:rFonts w:ascii="Times New Roman" w:hAnsi="Times New Roman"/>
          <w:color w:val="000000"/>
          <w:spacing w:val="1"/>
          <w:sz w:val="24"/>
          <w:szCs w:val="24"/>
        </w:rPr>
        <w:t>АДМИНИСТРАЦИЯ АЧИНСКОГО РАЙОНА</w:t>
      </w:r>
    </w:p>
    <w:p w14:paraId="5B206435" w14:textId="77777777" w:rsidR="0087215B" w:rsidRPr="00287C3A" w:rsidRDefault="0087215B" w:rsidP="00C9248B">
      <w:pPr>
        <w:pStyle w:val="2"/>
        <w:rPr>
          <w:bCs w:val="0"/>
        </w:rPr>
      </w:pPr>
    </w:p>
    <w:p w14:paraId="04B11941" w14:textId="77777777" w:rsidR="00C9248B" w:rsidRPr="00287C3A" w:rsidRDefault="00C9248B" w:rsidP="00C9248B">
      <w:pPr>
        <w:pStyle w:val="2"/>
        <w:rPr>
          <w:bCs w:val="0"/>
          <w:sz w:val="44"/>
          <w:szCs w:val="44"/>
        </w:rPr>
      </w:pPr>
      <w:r w:rsidRPr="00287C3A">
        <w:rPr>
          <w:bCs w:val="0"/>
          <w:sz w:val="44"/>
          <w:szCs w:val="44"/>
        </w:rPr>
        <w:t>П О С Т А Н О В Л Е Н И Е</w:t>
      </w:r>
    </w:p>
    <w:p w14:paraId="01BB8A89" w14:textId="77777777" w:rsidR="00F55D59" w:rsidRDefault="00C9248B" w:rsidP="002920D6">
      <w:pPr>
        <w:spacing w:after="0" w:line="240" w:lineRule="auto"/>
        <w:rPr>
          <w:rFonts w:ascii="Times New Roman" w:hAnsi="Times New Roman"/>
          <w:bCs/>
          <w:sz w:val="24"/>
          <w:szCs w:val="24"/>
        </w:rPr>
      </w:pPr>
      <w:r w:rsidRPr="00287C3A">
        <w:rPr>
          <w:rFonts w:ascii="Times New Roman" w:hAnsi="Times New Roman"/>
          <w:sz w:val="24"/>
          <w:szCs w:val="24"/>
        </w:rPr>
        <w:t xml:space="preserve">                            </w:t>
      </w:r>
    </w:p>
    <w:p w14:paraId="0D752742" w14:textId="648B00C4" w:rsidR="00C9248B" w:rsidRDefault="00F55D59" w:rsidP="002920D6">
      <w:pPr>
        <w:spacing w:after="0" w:line="240" w:lineRule="auto"/>
        <w:rPr>
          <w:rFonts w:ascii="Times New Roman" w:hAnsi="Times New Roman"/>
          <w:bCs/>
          <w:sz w:val="24"/>
          <w:szCs w:val="24"/>
        </w:rPr>
      </w:pPr>
      <w:r>
        <w:rPr>
          <w:rFonts w:ascii="Times New Roman" w:hAnsi="Times New Roman"/>
          <w:bCs/>
          <w:sz w:val="24"/>
          <w:szCs w:val="24"/>
        </w:rPr>
        <w:t>28.01.2</w:t>
      </w:r>
      <w:r w:rsidR="00A44D9C" w:rsidRPr="00287C3A">
        <w:rPr>
          <w:rFonts w:ascii="Times New Roman" w:hAnsi="Times New Roman"/>
          <w:bCs/>
          <w:sz w:val="24"/>
          <w:szCs w:val="24"/>
        </w:rPr>
        <w:t>0</w:t>
      </w:r>
      <w:r w:rsidR="008A1E91" w:rsidRPr="000D0F96">
        <w:rPr>
          <w:rFonts w:ascii="Times New Roman" w:hAnsi="Times New Roman"/>
          <w:bCs/>
          <w:sz w:val="24"/>
          <w:szCs w:val="24"/>
        </w:rPr>
        <w:t>2</w:t>
      </w:r>
      <w:r w:rsidR="002920D6">
        <w:rPr>
          <w:rFonts w:ascii="Times New Roman" w:hAnsi="Times New Roman"/>
          <w:bCs/>
          <w:sz w:val="24"/>
          <w:szCs w:val="24"/>
        </w:rPr>
        <w:t>2</w:t>
      </w:r>
      <w:r w:rsidR="00C9248B" w:rsidRPr="00287C3A">
        <w:rPr>
          <w:rFonts w:ascii="Times New Roman" w:hAnsi="Times New Roman"/>
          <w:bCs/>
          <w:sz w:val="24"/>
          <w:szCs w:val="24"/>
        </w:rPr>
        <w:t xml:space="preserve"> </w:t>
      </w:r>
      <w:r w:rsidR="00C9248B" w:rsidRPr="00287C3A">
        <w:rPr>
          <w:rFonts w:ascii="Times New Roman" w:hAnsi="Times New Roman"/>
          <w:bCs/>
          <w:sz w:val="24"/>
          <w:szCs w:val="24"/>
        </w:rPr>
        <w:tab/>
      </w:r>
      <w:r w:rsidR="00C9248B" w:rsidRPr="00287C3A">
        <w:rPr>
          <w:rFonts w:ascii="Times New Roman" w:hAnsi="Times New Roman"/>
          <w:bCs/>
          <w:sz w:val="24"/>
          <w:szCs w:val="24"/>
        </w:rPr>
        <w:tab/>
      </w:r>
      <w:r w:rsidR="00C9248B" w:rsidRPr="00287C3A">
        <w:rPr>
          <w:rFonts w:ascii="Times New Roman" w:hAnsi="Times New Roman"/>
          <w:bCs/>
          <w:sz w:val="24"/>
          <w:szCs w:val="24"/>
        </w:rPr>
        <w:tab/>
      </w:r>
      <w:r w:rsidR="00C9248B" w:rsidRPr="00287C3A">
        <w:rPr>
          <w:rFonts w:ascii="Times New Roman" w:hAnsi="Times New Roman"/>
          <w:bCs/>
          <w:sz w:val="24"/>
          <w:szCs w:val="24"/>
        </w:rPr>
        <w:tab/>
        <w:t xml:space="preserve">                  </w:t>
      </w:r>
      <w:r w:rsidR="00A44D9C" w:rsidRPr="00287C3A">
        <w:rPr>
          <w:rFonts w:ascii="Times New Roman" w:hAnsi="Times New Roman"/>
          <w:bCs/>
          <w:sz w:val="24"/>
          <w:szCs w:val="24"/>
        </w:rPr>
        <w:t xml:space="preserve">                                  </w:t>
      </w:r>
      <w:r w:rsidR="00C9248B" w:rsidRPr="00287C3A">
        <w:rPr>
          <w:rFonts w:ascii="Times New Roman" w:hAnsi="Times New Roman"/>
          <w:bCs/>
          <w:sz w:val="24"/>
          <w:szCs w:val="24"/>
        </w:rPr>
        <w:t xml:space="preserve">              </w:t>
      </w:r>
      <w:r>
        <w:rPr>
          <w:rFonts w:ascii="Times New Roman" w:hAnsi="Times New Roman"/>
          <w:bCs/>
          <w:sz w:val="24"/>
          <w:szCs w:val="24"/>
        </w:rPr>
        <w:t xml:space="preserve">                             </w:t>
      </w:r>
      <w:r w:rsidR="00C9248B" w:rsidRPr="00287C3A">
        <w:rPr>
          <w:rFonts w:ascii="Times New Roman" w:hAnsi="Times New Roman"/>
          <w:bCs/>
          <w:sz w:val="24"/>
          <w:szCs w:val="24"/>
        </w:rPr>
        <w:t xml:space="preserve">№ </w:t>
      </w:r>
      <w:r>
        <w:rPr>
          <w:rFonts w:ascii="Times New Roman" w:hAnsi="Times New Roman"/>
          <w:bCs/>
          <w:sz w:val="24"/>
          <w:szCs w:val="24"/>
        </w:rPr>
        <w:t>4-П</w:t>
      </w:r>
    </w:p>
    <w:p w14:paraId="53C7ADBB" w14:textId="77777777" w:rsidR="002920D6" w:rsidRPr="00287C3A" w:rsidRDefault="002920D6" w:rsidP="002920D6">
      <w:pPr>
        <w:spacing w:after="0" w:line="240" w:lineRule="auto"/>
        <w:rPr>
          <w:rFonts w:ascii="Times New Roman" w:hAnsi="Times New Roman"/>
          <w:sz w:val="24"/>
          <w:szCs w:val="24"/>
        </w:rPr>
      </w:pPr>
    </w:p>
    <w:p w14:paraId="5641FA17" w14:textId="77777777" w:rsidR="00BD4669" w:rsidRDefault="00C9248B" w:rsidP="002920D6">
      <w:pPr>
        <w:spacing w:after="0" w:line="240" w:lineRule="auto"/>
        <w:jc w:val="center"/>
        <w:rPr>
          <w:rFonts w:ascii="Times New Roman" w:hAnsi="Times New Roman"/>
          <w:sz w:val="24"/>
          <w:szCs w:val="24"/>
        </w:rPr>
      </w:pPr>
      <w:r w:rsidRPr="00287C3A">
        <w:rPr>
          <w:rFonts w:ascii="Times New Roman" w:hAnsi="Times New Roman"/>
          <w:sz w:val="24"/>
          <w:szCs w:val="24"/>
        </w:rPr>
        <w:t xml:space="preserve">О внесении изменений в постановление Администрации Ачинского района от 14.10.2013 </w:t>
      </w:r>
    </w:p>
    <w:p w14:paraId="626FBA82" w14:textId="51620D6E" w:rsidR="00C9248B" w:rsidRPr="00287C3A" w:rsidRDefault="00C9248B" w:rsidP="002920D6">
      <w:pPr>
        <w:spacing w:after="0" w:line="240" w:lineRule="auto"/>
        <w:jc w:val="center"/>
        <w:rPr>
          <w:rFonts w:ascii="Times New Roman" w:hAnsi="Times New Roman"/>
          <w:sz w:val="24"/>
          <w:szCs w:val="24"/>
        </w:rPr>
      </w:pPr>
      <w:r w:rsidRPr="00287C3A">
        <w:rPr>
          <w:rFonts w:ascii="Times New Roman" w:hAnsi="Times New Roman"/>
          <w:sz w:val="24"/>
          <w:szCs w:val="24"/>
        </w:rPr>
        <w:t>№</w:t>
      </w:r>
      <w:r w:rsidR="00BD4669" w:rsidRPr="00BD4669">
        <w:rPr>
          <w:rFonts w:ascii="Times New Roman" w:hAnsi="Times New Roman"/>
          <w:sz w:val="24"/>
          <w:szCs w:val="24"/>
        </w:rPr>
        <w:t xml:space="preserve"> </w:t>
      </w:r>
      <w:r w:rsidRPr="00287C3A">
        <w:rPr>
          <w:rFonts w:ascii="Times New Roman" w:hAnsi="Times New Roman"/>
          <w:sz w:val="24"/>
          <w:szCs w:val="24"/>
        </w:rPr>
        <w:t>927-П «Об утверждении муниципальной программы Ачинского района «Управление муниципальными финансами»</w:t>
      </w:r>
      <w:r w:rsidR="0030760C" w:rsidRPr="00287C3A">
        <w:rPr>
          <w:rFonts w:ascii="Times New Roman" w:hAnsi="Times New Roman"/>
          <w:sz w:val="24"/>
          <w:szCs w:val="24"/>
        </w:rPr>
        <w:t>»</w:t>
      </w:r>
    </w:p>
    <w:p w14:paraId="7352FB85" w14:textId="77777777" w:rsidR="00C9248B" w:rsidRPr="00287C3A" w:rsidRDefault="00C9248B" w:rsidP="00C9248B">
      <w:pPr>
        <w:spacing w:after="0" w:line="240" w:lineRule="auto"/>
        <w:rPr>
          <w:rFonts w:ascii="Times New Roman" w:hAnsi="Times New Roman"/>
          <w:bCs/>
          <w:sz w:val="24"/>
          <w:szCs w:val="24"/>
        </w:rPr>
      </w:pPr>
    </w:p>
    <w:p w14:paraId="5188058A" w14:textId="03B1144F" w:rsidR="00C9248B" w:rsidRPr="00287C3A" w:rsidRDefault="00C9248B" w:rsidP="00C9248B">
      <w:pPr>
        <w:spacing w:after="0" w:line="240" w:lineRule="auto"/>
        <w:jc w:val="both"/>
        <w:rPr>
          <w:rFonts w:ascii="Times New Roman" w:hAnsi="Times New Roman"/>
          <w:sz w:val="24"/>
          <w:szCs w:val="24"/>
        </w:rPr>
      </w:pPr>
      <w:r w:rsidRPr="00287C3A">
        <w:rPr>
          <w:rFonts w:ascii="Times New Roman" w:hAnsi="Times New Roman"/>
          <w:sz w:val="24"/>
          <w:szCs w:val="24"/>
        </w:rPr>
        <w:t xml:space="preserve">            В соответствии со </w:t>
      </w:r>
      <w:r w:rsidR="00CC0B40" w:rsidRPr="00287C3A">
        <w:rPr>
          <w:rFonts w:ascii="Times New Roman" w:hAnsi="Times New Roman"/>
          <w:sz w:val="24"/>
          <w:szCs w:val="24"/>
        </w:rPr>
        <w:t>статьей 179</w:t>
      </w:r>
      <w:r w:rsidRPr="00287C3A">
        <w:rPr>
          <w:rFonts w:ascii="Times New Roman" w:hAnsi="Times New Roman"/>
          <w:sz w:val="24"/>
          <w:szCs w:val="24"/>
        </w:rPr>
        <w:t xml:space="preserve"> Бюджетного кодекса Российской Федерации, , постановлением </w:t>
      </w:r>
      <w:r w:rsidR="002920D6">
        <w:rPr>
          <w:rFonts w:ascii="Times New Roman" w:hAnsi="Times New Roman"/>
          <w:sz w:val="24"/>
          <w:szCs w:val="24"/>
        </w:rPr>
        <w:t>а</w:t>
      </w:r>
      <w:r w:rsidRPr="00287C3A">
        <w:rPr>
          <w:rFonts w:ascii="Times New Roman" w:hAnsi="Times New Roman"/>
          <w:sz w:val="24"/>
          <w:szCs w:val="24"/>
        </w:rPr>
        <w:t xml:space="preserve">дминистрации Ачинского района от 09.08.2013 № 652-П «Об утверждении Порядка принятия решений о разработке муниципальных программ Ачинского района, их формировании и реализации», распоряжением </w:t>
      </w:r>
      <w:r w:rsidR="002920D6">
        <w:rPr>
          <w:rFonts w:ascii="Times New Roman" w:hAnsi="Times New Roman"/>
          <w:sz w:val="24"/>
          <w:szCs w:val="24"/>
        </w:rPr>
        <w:t>а</w:t>
      </w:r>
      <w:r w:rsidRPr="00287C3A">
        <w:rPr>
          <w:rFonts w:ascii="Times New Roman" w:hAnsi="Times New Roman"/>
          <w:sz w:val="24"/>
          <w:szCs w:val="24"/>
        </w:rPr>
        <w:t>дминистрации Ачинского района от 13.08.2013 № 311-Р «Об утверждении перечня муниципальных программ Ачинского района»,</w:t>
      </w:r>
      <w:r w:rsidR="00194E78">
        <w:rPr>
          <w:rFonts w:ascii="Times New Roman" w:hAnsi="Times New Roman"/>
          <w:sz w:val="24"/>
          <w:szCs w:val="24"/>
        </w:rPr>
        <w:t xml:space="preserve"> руководствуясь </w:t>
      </w:r>
      <w:r w:rsidR="00194E78" w:rsidRPr="00194E78">
        <w:rPr>
          <w:rFonts w:ascii="Times New Roman" w:hAnsi="Times New Roman"/>
          <w:sz w:val="24"/>
          <w:szCs w:val="24"/>
        </w:rPr>
        <w:t>статьями 16, 19, 34, Устава Ачинского района Красноярского края</w:t>
      </w:r>
      <w:r w:rsidR="00194E78">
        <w:rPr>
          <w:rFonts w:ascii="Times New Roman" w:hAnsi="Times New Roman"/>
          <w:sz w:val="24"/>
          <w:szCs w:val="24"/>
        </w:rPr>
        <w:t>,</w:t>
      </w:r>
      <w:r w:rsidR="00194E78" w:rsidRPr="00194E78">
        <w:rPr>
          <w:rFonts w:ascii="Times New Roman" w:hAnsi="Times New Roman"/>
          <w:sz w:val="24"/>
          <w:szCs w:val="24"/>
        </w:rPr>
        <w:t xml:space="preserve"> </w:t>
      </w:r>
      <w:r w:rsidRPr="00287C3A">
        <w:rPr>
          <w:rFonts w:ascii="Times New Roman" w:hAnsi="Times New Roman"/>
          <w:sz w:val="24"/>
          <w:szCs w:val="24"/>
        </w:rPr>
        <w:t>ПОСТАНОВЛЯЮ:</w:t>
      </w:r>
    </w:p>
    <w:p w14:paraId="6A497272" w14:textId="77777777" w:rsidR="00D20EE9" w:rsidRPr="00287C3A" w:rsidRDefault="00D20EE9" w:rsidP="00C9248B">
      <w:pPr>
        <w:spacing w:after="0" w:line="240" w:lineRule="auto"/>
        <w:jc w:val="both"/>
        <w:rPr>
          <w:rFonts w:ascii="Times New Roman" w:hAnsi="Times New Roman"/>
          <w:sz w:val="24"/>
          <w:szCs w:val="24"/>
        </w:rPr>
      </w:pPr>
    </w:p>
    <w:p w14:paraId="1EB86E29" w14:textId="414E4986" w:rsidR="00C9248B" w:rsidRPr="00287C3A" w:rsidRDefault="00C9248B" w:rsidP="00C9248B">
      <w:pPr>
        <w:spacing w:after="0" w:line="240" w:lineRule="auto"/>
        <w:ind w:firstLine="708"/>
        <w:jc w:val="both"/>
        <w:rPr>
          <w:rFonts w:ascii="Times New Roman" w:hAnsi="Times New Roman"/>
          <w:sz w:val="24"/>
          <w:szCs w:val="24"/>
        </w:rPr>
      </w:pPr>
      <w:r w:rsidRPr="00287C3A">
        <w:rPr>
          <w:rFonts w:ascii="Times New Roman" w:hAnsi="Times New Roman"/>
          <w:sz w:val="24"/>
          <w:szCs w:val="24"/>
        </w:rPr>
        <w:t xml:space="preserve">1. Внести в постановление </w:t>
      </w:r>
      <w:r w:rsidR="002920D6">
        <w:rPr>
          <w:rFonts w:ascii="Times New Roman" w:hAnsi="Times New Roman"/>
          <w:sz w:val="24"/>
          <w:szCs w:val="24"/>
        </w:rPr>
        <w:t>а</w:t>
      </w:r>
      <w:r w:rsidRPr="00287C3A">
        <w:rPr>
          <w:rFonts w:ascii="Times New Roman" w:hAnsi="Times New Roman"/>
          <w:sz w:val="24"/>
          <w:szCs w:val="24"/>
        </w:rPr>
        <w:t>дминистрации Ачинского района от 14.10.2013 №</w:t>
      </w:r>
      <w:r w:rsidR="00587728">
        <w:rPr>
          <w:rFonts w:ascii="Times New Roman" w:hAnsi="Times New Roman"/>
          <w:sz w:val="24"/>
          <w:szCs w:val="24"/>
        </w:rPr>
        <w:t xml:space="preserve"> </w:t>
      </w:r>
      <w:r w:rsidRPr="00287C3A">
        <w:rPr>
          <w:rFonts w:ascii="Times New Roman" w:hAnsi="Times New Roman"/>
          <w:sz w:val="24"/>
          <w:szCs w:val="24"/>
        </w:rPr>
        <w:t>927-П</w:t>
      </w:r>
      <w:r w:rsidR="00105764">
        <w:rPr>
          <w:rFonts w:ascii="Times New Roman" w:hAnsi="Times New Roman"/>
          <w:sz w:val="24"/>
          <w:szCs w:val="24"/>
        </w:rPr>
        <w:t xml:space="preserve"> </w:t>
      </w:r>
      <w:r w:rsidRPr="00287C3A">
        <w:rPr>
          <w:rFonts w:ascii="Times New Roman" w:hAnsi="Times New Roman"/>
          <w:sz w:val="24"/>
          <w:szCs w:val="24"/>
        </w:rPr>
        <w:t>«Об утверждении муниципальной программы Ачинского района «Управление муниципальными финансами» (далее – постановление) следующее изменение:</w:t>
      </w:r>
    </w:p>
    <w:p w14:paraId="2466E035" w14:textId="0BAC92A4" w:rsidR="00C9248B" w:rsidRPr="00287C3A" w:rsidRDefault="00C9248B" w:rsidP="00C9248B">
      <w:pPr>
        <w:autoSpaceDE w:val="0"/>
        <w:autoSpaceDN w:val="0"/>
        <w:adjustRightInd w:val="0"/>
        <w:spacing w:after="0" w:line="240" w:lineRule="auto"/>
        <w:ind w:firstLine="709"/>
        <w:jc w:val="both"/>
        <w:rPr>
          <w:rFonts w:ascii="Times New Roman" w:hAnsi="Times New Roman"/>
          <w:sz w:val="24"/>
          <w:szCs w:val="24"/>
        </w:rPr>
      </w:pPr>
      <w:r w:rsidRPr="00287C3A">
        <w:rPr>
          <w:rFonts w:ascii="Times New Roman" w:hAnsi="Times New Roman"/>
          <w:sz w:val="24"/>
          <w:szCs w:val="24"/>
        </w:rPr>
        <w:t>муниципальную программу Ачинского района «Управление муниципальными финансами» изложить в</w:t>
      </w:r>
      <w:r w:rsidR="00194E78">
        <w:rPr>
          <w:rFonts w:ascii="Times New Roman" w:hAnsi="Times New Roman"/>
          <w:sz w:val="24"/>
          <w:szCs w:val="24"/>
        </w:rPr>
        <w:t xml:space="preserve"> новой</w:t>
      </w:r>
      <w:r w:rsidRPr="00287C3A">
        <w:rPr>
          <w:rFonts w:ascii="Times New Roman" w:hAnsi="Times New Roman"/>
          <w:sz w:val="24"/>
          <w:szCs w:val="24"/>
        </w:rPr>
        <w:t xml:space="preserve"> редакции согласно приложению.</w:t>
      </w:r>
    </w:p>
    <w:p w14:paraId="19B40568" w14:textId="3410CE1E" w:rsidR="002054E7" w:rsidRPr="00287C3A" w:rsidRDefault="0030760C" w:rsidP="002054E7">
      <w:pPr>
        <w:autoSpaceDE w:val="0"/>
        <w:autoSpaceDN w:val="0"/>
        <w:adjustRightInd w:val="0"/>
        <w:spacing w:after="0" w:line="240" w:lineRule="auto"/>
        <w:ind w:firstLine="709"/>
        <w:jc w:val="both"/>
        <w:rPr>
          <w:rFonts w:ascii="Times New Roman" w:hAnsi="Times New Roman"/>
          <w:sz w:val="24"/>
          <w:szCs w:val="24"/>
        </w:rPr>
      </w:pPr>
      <w:r w:rsidRPr="00287C3A">
        <w:rPr>
          <w:rFonts w:ascii="Times New Roman" w:hAnsi="Times New Roman"/>
          <w:sz w:val="24"/>
          <w:szCs w:val="24"/>
        </w:rPr>
        <w:t xml:space="preserve">2. </w:t>
      </w:r>
      <w:r w:rsidR="002054E7" w:rsidRPr="00287C3A">
        <w:rPr>
          <w:rFonts w:ascii="Times New Roman" w:hAnsi="Times New Roman"/>
          <w:sz w:val="24"/>
          <w:szCs w:val="24"/>
        </w:rPr>
        <w:t>Контроль за исполнением постановления возложить на первого заместителя Главы</w:t>
      </w:r>
      <w:r w:rsidR="00957D12">
        <w:rPr>
          <w:rFonts w:ascii="Times New Roman" w:hAnsi="Times New Roman"/>
          <w:sz w:val="24"/>
          <w:szCs w:val="24"/>
        </w:rPr>
        <w:t xml:space="preserve"> </w:t>
      </w:r>
      <w:r w:rsidR="002054E7" w:rsidRPr="00287C3A">
        <w:rPr>
          <w:rFonts w:ascii="Times New Roman" w:hAnsi="Times New Roman"/>
          <w:sz w:val="24"/>
          <w:szCs w:val="24"/>
        </w:rPr>
        <w:t xml:space="preserve">района </w:t>
      </w:r>
      <w:r w:rsidR="002920D6">
        <w:rPr>
          <w:rFonts w:ascii="Times New Roman" w:hAnsi="Times New Roman"/>
          <w:sz w:val="24"/>
          <w:szCs w:val="24"/>
        </w:rPr>
        <w:t>Долгирева Я.О., либо лицо его замещающее.</w:t>
      </w:r>
    </w:p>
    <w:p w14:paraId="2A402A71" w14:textId="013875FD" w:rsidR="00C9248B" w:rsidRPr="00287C3A" w:rsidRDefault="008A1E91" w:rsidP="00C9248B">
      <w:pPr>
        <w:pStyle w:val="ConsPlusTitle"/>
        <w:widowControl/>
        <w:ind w:firstLine="709"/>
        <w:jc w:val="both"/>
        <w:outlineLvl w:val="0"/>
        <w:rPr>
          <w:b w:val="0"/>
          <w:sz w:val="24"/>
          <w:szCs w:val="24"/>
        </w:rPr>
      </w:pPr>
      <w:r w:rsidRPr="008A1E91">
        <w:rPr>
          <w:b w:val="0"/>
          <w:sz w:val="24"/>
          <w:szCs w:val="24"/>
        </w:rPr>
        <w:t>3</w:t>
      </w:r>
      <w:r w:rsidR="00C9248B" w:rsidRPr="00287C3A">
        <w:rPr>
          <w:b w:val="0"/>
          <w:sz w:val="24"/>
          <w:szCs w:val="24"/>
        </w:rPr>
        <w:t>.</w:t>
      </w:r>
      <w:r w:rsidR="00C9248B" w:rsidRPr="00287C3A">
        <w:rPr>
          <w:sz w:val="24"/>
          <w:szCs w:val="24"/>
        </w:rPr>
        <w:t xml:space="preserve"> </w:t>
      </w:r>
      <w:r w:rsidR="00C9248B" w:rsidRPr="00287C3A">
        <w:rPr>
          <w:b w:val="0"/>
          <w:sz w:val="24"/>
          <w:szCs w:val="24"/>
        </w:rPr>
        <w:t>Постановление вступает в силу</w:t>
      </w:r>
      <w:r w:rsidR="006E3A4D" w:rsidRPr="00287C3A">
        <w:rPr>
          <w:b w:val="0"/>
          <w:sz w:val="24"/>
          <w:szCs w:val="24"/>
        </w:rPr>
        <w:t xml:space="preserve"> </w:t>
      </w:r>
      <w:r w:rsidR="0030760C" w:rsidRPr="00287C3A">
        <w:rPr>
          <w:b w:val="0"/>
          <w:sz w:val="24"/>
          <w:szCs w:val="24"/>
        </w:rPr>
        <w:t xml:space="preserve">в день, следующий за днём его официального опубликования </w:t>
      </w:r>
      <w:r w:rsidR="00CE7984" w:rsidRPr="00287C3A">
        <w:rPr>
          <w:b w:val="0"/>
          <w:sz w:val="24"/>
          <w:szCs w:val="24"/>
        </w:rPr>
        <w:t>в газете «Уголок России»,</w:t>
      </w:r>
      <w:r w:rsidR="0030760C" w:rsidRPr="00287C3A">
        <w:rPr>
          <w:b w:val="0"/>
          <w:sz w:val="24"/>
          <w:szCs w:val="24"/>
        </w:rPr>
        <w:t xml:space="preserve"> и применяется к правоотношениям, возникшим с </w:t>
      </w:r>
      <w:r w:rsidR="0057642A">
        <w:rPr>
          <w:b w:val="0"/>
          <w:sz w:val="24"/>
          <w:szCs w:val="24"/>
        </w:rPr>
        <w:t>01.01.2022.</w:t>
      </w:r>
      <w:r w:rsidR="00942D97" w:rsidRPr="00287C3A">
        <w:rPr>
          <w:b w:val="0"/>
          <w:sz w:val="24"/>
          <w:szCs w:val="24"/>
        </w:rPr>
        <w:t xml:space="preserve"> </w:t>
      </w:r>
    </w:p>
    <w:p w14:paraId="7AA90BB6" w14:textId="77777777" w:rsidR="00C9248B" w:rsidRPr="00287C3A" w:rsidRDefault="00C9248B" w:rsidP="00C9248B">
      <w:pPr>
        <w:spacing w:after="0" w:line="240" w:lineRule="auto"/>
        <w:jc w:val="both"/>
        <w:rPr>
          <w:rFonts w:ascii="Times New Roman" w:hAnsi="Times New Roman"/>
          <w:sz w:val="24"/>
          <w:szCs w:val="24"/>
        </w:rPr>
      </w:pPr>
    </w:p>
    <w:p w14:paraId="42333D14" w14:textId="71A69660" w:rsidR="00C9248B" w:rsidRDefault="00C9248B" w:rsidP="00C9248B">
      <w:pPr>
        <w:spacing w:after="0" w:line="240" w:lineRule="auto"/>
        <w:jc w:val="both"/>
        <w:rPr>
          <w:rFonts w:ascii="Times New Roman" w:hAnsi="Times New Roman"/>
          <w:sz w:val="24"/>
          <w:szCs w:val="24"/>
        </w:rPr>
      </w:pPr>
    </w:p>
    <w:p w14:paraId="1EE3CF06" w14:textId="77777777" w:rsidR="00E4406E" w:rsidRPr="00287C3A" w:rsidRDefault="00E4406E" w:rsidP="00C9248B">
      <w:pPr>
        <w:spacing w:after="0" w:line="240" w:lineRule="auto"/>
        <w:jc w:val="both"/>
        <w:rPr>
          <w:rFonts w:ascii="Times New Roman" w:hAnsi="Times New Roman"/>
          <w:sz w:val="24"/>
          <w:szCs w:val="24"/>
        </w:rPr>
      </w:pPr>
    </w:p>
    <w:p w14:paraId="42BAFAC3" w14:textId="1E392FB0" w:rsidR="00C9248B" w:rsidRPr="00287C3A" w:rsidRDefault="00C9248B" w:rsidP="00C9248B">
      <w:pPr>
        <w:spacing w:after="0" w:line="240" w:lineRule="auto"/>
        <w:jc w:val="both"/>
        <w:rPr>
          <w:rFonts w:ascii="Times New Roman" w:hAnsi="Times New Roman"/>
          <w:sz w:val="24"/>
          <w:szCs w:val="24"/>
        </w:rPr>
      </w:pPr>
      <w:r w:rsidRPr="00287C3A">
        <w:rPr>
          <w:rFonts w:ascii="Times New Roman" w:hAnsi="Times New Roman"/>
          <w:sz w:val="24"/>
          <w:szCs w:val="24"/>
        </w:rPr>
        <w:t>Глав</w:t>
      </w:r>
      <w:r w:rsidR="00126F83">
        <w:rPr>
          <w:rFonts w:ascii="Times New Roman" w:hAnsi="Times New Roman"/>
          <w:sz w:val="24"/>
          <w:szCs w:val="24"/>
        </w:rPr>
        <w:t>а</w:t>
      </w:r>
      <w:r w:rsidRPr="00287C3A">
        <w:rPr>
          <w:rFonts w:ascii="Times New Roman" w:hAnsi="Times New Roman"/>
          <w:sz w:val="24"/>
          <w:szCs w:val="24"/>
        </w:rPr>
        <w:t xml:space="preserve"> Ачинского района                                                          </w:t>
      </w:r>
      <w:r w:rsidR="007A73F1">
        <w:rPr>
          <w:rFonts w:ascii="Times New Roman" w:hAnsi="Times New Roman"/>
          <w:sz w:val="24"/>
          <w:szCs w:val="24"/>
        </w:rPr>
        <w:t xml:space="preserve">                </w:t>
      </w:r>
      <w:r w:rsidRPr="00287C3A">
        <w:rPr>
          <w:rFonts w:ascii="Times New Roman" w:hAnsi="Times New Roman"/>
          <w:sz w:val="24"/>
          <w:szCs w:val="24"/>
        </w:rPr>
        <w:t xml:space="preserve">          </w:t>
      </w:r>
      <w:r w:rsidR="00F12B35">
        <w:rPr>
          <w:rFonts w:ascii="Times New Roman" w:hAnsi="Times New Roman"/>
          <w:sz w:val="24"/>
          <w:szCs w:val="24"/>
        </w:rPr>
        <w:t xml:space="preserve">              </w:t>
      </w:r>
      <w:r w:rsidR="00126F83">
        <w:rPr>
          <w:rFonts w:ascii="Times New Roman" w:hAnsi="Times New Roman"/>
          <w:sz w:val="24"/>
          <w:szCs w:val="24"/>
        </w:rPr>
        <w:t>П.Я. Хохлов</w:t>
      </w:r>
      <w:r w:rsidRPr="00287C3A">
        <w:rPr>
          <w:rFonts w:ascii="Times New Roman" w:hAnsi="Times New Roman"/>
          <w:sz w:val="24"/>
          <w:szCs w:val="24"/>
        </w:rPr>
        <w:t xml:space="preserve">              </w:t>
      </w:r>
    </w:p>
    <w:p w14:paraId="1A32E428" w14:textId="77777777" w:rsidR="00C9248B" w:rsidRPr="00287C3A" w:rsidRDefault="00C9248B" w:rsidP="00C9248B">
      <w:pPr>
        <w:spacing w:after="0" w:line="240" w:lineRule="auto"/>
        <w:jc w:val="both"/>
        <w:rPr>
          <w:rFonts w:ascii="Times New Roman" w:hAnsi="Times New Roman"/>
          <w:sz w:val="16"/>
          <w:szCs w:val="16"/>
        </w:rPr>
      </w:pPr>
    </w:p>
    <w:p w14:paraId="2D6799CA" w14:textId="77777777" w:rsidR="00C9248B" w:rsidRPr="00287C3A" w:rsidRDefault="00C9248B" w:rsidP="00C9248B">
      <w:pPr>
        <w:spacing w:after="0" w:line="240" w:lineRule="auto"/>
        <w:jc w:val="both"/>
        <w:rPr>
          <w:rFonts w:ascii="Times New Roman" w:hAnsi="Times New Roman"/>
          <w:sz w:val="16"/>
          <w:szCs w:val="16"/>
        </w:rPr>
      </w:pPr>
    </w:p>
    <w:p w14:paraId="7A83AA41" w14:textId="77777777" w:rsidR="00C9248B" w:rsidRPr="00287C3A" w:rsidRDefault="00C9248B" w:rsidP="00C9248B">
      <w:pPr>
        <w:spacing w:after="0" w:line="240" w:lineRule="auto"/>
        <w:jc w:val="both"/>
        <w:rPr>
          <w:rFonts w:ascii="Times New Roman" w:hAnsi="Times New Roman"/>
          <w:sz w:val="16"/>
          <w:szCs w:val="16"/>
        </w:rPr>
      </w:pPr>
    </w:p>
    <w:p w14:paraId="28277195" w14:textId="77777777" w:rsidR="00C9248B" w:rsidRPr="00287C3A" w:rsidRDefault="00C9248B" w:rsidP="00C9248B">
      <w:pPr>
        <w:spacing w:after="0" w:line="240" w:lineRule="auto"/>
        <w:jc w:val="both"/>
        <w:rPr>
          <w:rFonts w:ascii="Times New Roman" w:hAnsi="Times New Roman"/>
          <w:sz w:val="16"/>
          <w:szCs w:val="16"/>
        </w:rPr>
      </w:pPr>
    </w:p>
    <w:p w14:paraId="0C3D1F3F" w14:textId="77777777" w:rsidR="00C9248B" w:rsidRPr="00287C3A" w:rsidRDefault="00C9248B" w:rsidP="00C9248B">
      <w:pPr>
        <w:spacing w:after="0" w:line="240" w:lineRule="auto"/>
        <w:jc w:val="both"/>
        <w:rPr>
          <w:rFonts w:ascii="Times New Roman" w:hAnsi="Times New Roman"/>
          <w:sz w:val="16"/>
          <w:szCs w:val="16"/>
        </w:rPr>
      </w:pPr>
    </w:p>
    <w:p w14:paraId="1FE47D9E" w14:textId="77777777" w:rsidR="00C9248B" w:rsidRPr="00287C3A" w:rsidRDefault="00C9248B" w:rsidP="00C9248B">
      <w:pPr>
        <w:spacing w:after="0" w:line="240" w:lineRule="auto"/>
        <w:jc w:val="both"/>
        <w:rPr>
          <w:rFonts w:ascii="Times New Roman" w:hAnsi="Times New Roman"/>
          <w:sz w:val="16"/>
          <w:szCs w:val="16"/>
        </w:rPr>
      </w:pPr>
    </w:p>
    <w:p w14:paraId="1BB3E60D" w14:textId="77777777" w:rsidR="00C9248B" w:rsidRPr="00287C3A" w:rsidRDefault="00C9248B" w:rsidP="00C9248B">
      <w:pPr>
        <w:spacing w:after="0" w:line="240" w:lineRule="auto"/>
        <w:jc w:val="both"/>
        <w:rPr>
          <w:rFonts w:ascii="Times New Roman" w:hAnsi="Times New Roman"/>
          <w:sz w:val="16"/>
          <w:szCs w:val="16"/>
        </w:rPr>
      </w:pPr>
    </w:p>
    <w:p w14:paraId="5F8D376B" w14:textId="77777777" w:rsidR="00C9248B" w:rsidRPr="00287C3A" w:rsidRDefault="00C9248B" w:rsidP="00C9248B">
      <w:pPr>
        <w:spacing w:after="0" w:line="240" w:lineRule="auto"/>
        <w:jc w:val="both"/>
        <w:rPr>
          <w:rFonts w:ascii="Times New Roman" w:hAnsi="Times New Roman"/>
          <w:sz w:val="16"/>
          <w:szCs w:val="16"/>
        </w:rPr>
      </w:pPr>
    </w:p>
    <w:p w14:paraId="4793F4A3" w14:textId="77777777" w:rsidR="00C9248B" w:rsidRPr="00287C3A" w:rsidRDefault="00C9248B" w:rsidP="00C9248B">
      <w:pPr>
        <w:spacing w:after="0" w:line="240" w:lineRule="auto"/>
        <w:jc w:val="both"/>
        <w:rPr>
          <w:rFonts w:ascii="Times New Roman" w:hAnsi="Times New Roman"/>
          <w:sz w:val="16"/>
          <w:szCs w:val="16"/>
        </w:rPr>
      </w:pPr>
    </w:p>
    <w:p w14:paraId="121CF938" w14:textId="77777777" w:rsidR="00C9248B" w:rsidRPr="00287C3A" w:rsidRDefault="00C9248B" w:rsidP="00C9248B">
      <w:pPr>
        <w:spacing w:after="0" w:line="240" w:lineRule="auto"/>
        <w:jc w:val="both"/>
        <w:rPr>
          <w:rFonts w:ascii="Times New Roman" w:hAnsi="Times New Roman"/>
          <w:sz w:val="16"/>
          <w:szCs w:val="16"/>
        </w:rPr>
      </w:pPr>
    </w:p>
    <w:p w14:paraId="03D745D2" w14:textId="77777777" w:rsidR="00F12B35" w:rsidRDefault="00F12B35" w:rsidP="00C9248B">
      <w:pPr>
        <w:spacing w:after="0" w:line="240" w:lineRule="auto"/>
        <w:jc w:val="both"/>
        <w:rPr>
          <w:rFonts w:ascii="Times New Roman" w:hAnsi="Times New Roman"/>
          <w:sz w:val="20"/>
          <w:szCs w:val="20"/>
        </w:rPr>
      </w:pPr>
    </w:p>
    <w:p w14:paraId="783A1E18" w14:textId="77777777" w:rsidR="00F12B35" w:rsidRDefault="00F12B35" w:rsidP="00C9248B">
      <w:pPr>
        <w:spacing w:after="0" w:line="240" w:lineRule="auto"/>
        <w:jc w:val="both"/>
        <w:rPr>
          <w:rFonts w:ascii="Times New Roman" w:hAnsi="Times New Roman"/>
          <w:sz w:val="20"/>
          <w:szCs w:val="20"/>
        </w:rPr>
      </w:pPr>
    </w:p>
    <w:p w14:paraId="133C1BC4" w14:textId="77777777" w:rsidR="00F12B35" w:rsidRDefault="00F12B35" w:rsidP="00C9248B">
      <w:pPr>
        <w:spacing w:after="0" w:line="240" w:lineRule="auto"/>
        <w:jc w:val="both"/>
        <w:rPr>
          <w:rFonts w:ascii="Times New Roman" w:hAnsi="Times New Roman"/>
          <w:sz w:val="20"/>
          <w:szCs w:val="20"/>
        </w:rPr>
      </w:pPr>
    </w:p>
    <w:p w14:paraId="570AC415" w14:textId="77777777" w:rsidR="00F12B35" w:rsidRDefault="00F12B35" w:rsidP="00C9248B">
      <w:pPr>
        <w:spacing w:after="0" w:line="240" w:lineRule="auto"/>
        <w:jc w:val="both"/>
        <w:rPr>
          <w:rFonts w:ascii="Times New Roman" w:hAnsi="Times New Roman"/>
          <w:sz w:val="20"/>
          <w:szCs w:val="20"/>
        </w:rPr>
      </w:pPr>
    </w:p>
    <w:p w14:paraId="7C919150" w14:textId="63272EF3" w:rsidR="00C9248B" w:rsidRPr="000D0F96" w:rsidRDefault="008A1E91" w:rsidP="00C9248B">
      <w:pPr>
        <w:spacing w:after="0" w:line="240" w:lineRule="auto"/>
        <w:jc w:val="both"/>
        <w:rPr>
          <w:rFonts w:ascii="Times New Roman" w:hAnsi="Times New Roman"/>
          <w:sz w:val="20"/>
          <w:szCs w:val="20"/>
        </w:rPr>
      </w:pPr>
      <w:r w:rsidRPr="000D0F96">
        <w:rPr>
          <w:rFonts w:ascii="Times New Roman" w:hAnsi="Times New Roman"/>
          <w:sz w:val="20"/>
          <w:szCs w:val="20"/>
        </w:rPr>
        <w:t>Артемьева Л</w:t>
      </w:r>
      <w:r w:rsidR="00E4406E">
        <w:rPr>
          <w:rFonts w:ascii="Times New Roman" w:hAnsi="Times New Roman"/>
          <w:sz w:val="20"/>
          <w:szCs w:val="20"/>
        </w:rPr>
        <w:t>.Н.</w:t>
      </w:r>
    </w:p>
    <w:p w14:paraId="77809E33" w14:textId="08E3688A" w:rsidR="00C9248B" w:rsidRPr="00287C3A" w:rsidRDefault="00C9248B" w:rsidP="00C9248B">
      <w:pPr>
        <w:spacing w:after="0" w:line="240" w:lineRule="auto"/>
        <w:jc w:val="both"/>
        <w:rPr>
          <w:rFonts w:ascii="Times New Roman" w:hAnsi="Times New Roman"/>
          <w:sz w:val="20"/>
          <w:szCs w:val="20"/>
        </w:rPr>
      </w:pPr>
      <w:r w:rsidRPr="00287C3A">
        <w:rPr>
          <w:rFonts w:ascii="Times New Roman" w:hAnsi="Times New Roman"/>
          <w:sz w:val="20"/>
          <w:szCs w:val="20"/>
        </w:rPr>
        <w:t>8 (39151) 7</w:t>
      </w:r>
      <w:r w:rsidR="00021AE0">
        <w:rPr>
          <w:rFonts w:ascii="Times New Roman" w:hAnsi="Times New Roman"/>
          <w:sz w:val="20"/>
          <w:szCs w:val="20"/>
        </w:rPr>
        <w:t>-</w:t>
      </w:r>
      <w:r w:rsidRPr="00287C3A">
        <w:rPr>
          <w:rFonts w:ascii="Times New Roman" w:hAnsi="Times New Roman"/>
          <w:sz w:val="20"/>
          <w:szCs w:val="20"/>
        </w:rPr>
        <w:t>51</w:t>
      </w:r>
      <w:r w:rsidR="00021AE0">
        <w:rPr>
          <w:rFonts w:ascii="Times New Roman" w:hAnsi="Times New Roman"/>
          <w:sz w:val="20"/>
          <w:szCs w:val="20"/>
        </w:rPr>
        <w:t>-</w:t>
      </w:r>
      <w:r w:rsidRPr="00287C3A">
        <w:rPr>
          <w:rFonts w:ascii="Times New Roman" w:hAnsi="Times New Roman"/>
          <w:sz w:val="20"/>
          <w:szCs w:val="20"/>
        </w:rPr>
        <w:t>79</w:t>
      </w:r>
    </w:p>
    <w:p w14:paraId="7E3F6541"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187E3493"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54D6ED65"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3CA88353"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775003B2"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594E4BA3"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64629192"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665FB74F"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362F889E"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7DFF35B7"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5B2666E8"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131A7DDB"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102DC121"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0CAAFBA9"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0FBB3A53"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096AA63B"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21336406"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1494F9B4"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484DCEEC"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0DEBFBD5"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0864FA18"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03000E69"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069E5C0F"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65EC715D"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581CEC5E"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10303D0B"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tbl>
      <w:tblPr>
        <w:tblpPr w:leftFromText="180" w:rightFromText="180" w:vertAnchor="text" w:horzAnchor="margin" w:tblpY="2038"/>
        <w:tblW w:w="0" w:type="auto"/>
        <w:tblLook w:val="01E0" w:firstRow="1" w:lastRow="1" w:firstColumn="1" w:lastColumn="1" w:noHBand="0" w:noVBand="0"/>
      </w:tblPr>
      <w:tblGrid>
        <w:gridCol w:w="4623"/>
      </w:tblGrid>
      <w:tr w:rsidR="008D462D" w:rsidRPr="008D462D" w14:paraId="05762DD3" w14:textId="77777777" w:rsidTr="00C342B6">
        <w:trPr>
          <w:trHeight w:val="320"/>
        </w:trPr>
        <w:tc>
          <w:tcPr>
            <w:tcW w:w="4623" w:type="dxa"/>
          </w:tcPr>
          <w:p w14:paraId="4248FF47" w14:textId="77777777" w:rsidR="008D462D" w:rsidRPr="008D462D" w:rsidRDefault="008D462D" w:rsidP="008D462D">
            <w:pPr>
              <w:tabs>
                <w:tab w:val="left" w:pos="7410"/>
              </w:tabs>
              <w:spacing w:after="0" w:line="240" w:lineRule="auto"/>
              <w:jc w:val="both"/>
              <w:rPr>
                <w:rFonts w:ascii="Times New Roman" w:hAnsi="Times New Roman"/>
                <w:sz w:val="24"/>
                <w:szCs w:val="24"/>
              </w:rPr>
            </w:pPr>
            <w:r w:rsidRPr="008D462D">
              <w:rPr>
                <w:rFonts w:ascii="Times New Roman" w:hAnsi="Times New Roman"/>
                <w:sz w:val="24"/>
                <w:szCs w:val="24"/>
              </w:rPr>
              <w:t>СОГЛАСОВАНО:</w:t>
            </w:r>
          </w:p>
        </w:tc>
      </w:tr>
      <w:tr w:rsidR="008D462D" w:rsidRPr="008D462D" w14:paraId="28F292D4" w14:textId="77777777" w:rsidTr="00C342B6">
        <w:trPr>
          <w:trHeight w:val="333"/>
        </w:trPr>
        <w:tc>
          <w:tcPr>
            <w:tcW w:w="4623" w:type="dxa"/>
          </w:tcPr>
          <w:p w14:paraId="21C8A1C4" w14:textId="77777777" w:rsidR="008D462D" w:rsidRPr="008D462D" w:rsidRDefault="008D462D" w:rsidP="008D462D">
            <w:pPr>
              <w:tabs>
                <w:tab w:val="left" w:pos="7410"/>
              </w:tabs>
              <w:spacing w:after="0" w:line="240" w:lineRule="auto"/>
              <w:jc w:val="both"/>
              <w:rPr>
                <w:rFonts w:ascii="Times New Roman" w:hAnsi="Times New Roman"/>
                <w:sz w:val="24"/>
                <w:szCs w:val="24"/>
              </w:rPr>
            </w:pPr>
            <w:r w:rsidRPr="008D462D">
              <w:rPr>
                <w:rFonts w:ascii="Times New Roman" w:hAnsi="Times New Roman"/>
                <w:sz w:val="24"/>
                <w:szCs w:val="24"/>
              </w:rPr>
              <w:t>Первый заместитель Главы района</w:t>
            </w:r>
          </w:p>
        </w:tc>
      </w:tr>
      <w:tr w:rsidR="008D462D" w:rsidRPr="008D462D" w14:paraId="40BA31E6" w14:textId="77777777" w:rsidTr="00C342B6">
        <w:trPr>
          <w:trHeight w:val="320"/>
        </w:trPr>
        <w:tc>
          <w:tcPr>
            <w:tcW w:w="4623" w:type="dxa"/>
          </w:tcPr>
          <w:p w14:paraId="7CF79273" w14:textId="77777777" w:rsidR="008D462D" w:rsidRPr="008D462D" w:rsidRDefault="008D462D" w:rsidP="008D462D">
            <w:pPr>
              <w:tabs>
                <w:tab w:val="left" w:pos="7410"/>
              </w:tabs>
              <w:spacing w:after="0" w:line="240" w:lineRule="auto"/>
              <w:jc w:val="both"/>
              <w:rPr>
                <w:rFonts w:ascii="Times New Roman" w:hAnsi="Times New Roman"/>
                <w:sz w:val="24"/>
                <w:szCs w:val="24"/>
              </w:rPr>
            </w:pPr>
            <w:r w:rsidRPr="008D462D">
              <w:rPr>
                <w:rFonts w:ascii="Times New Roman" w:hAnsi="Times New Roman"/>
                <w:sz w:val="24"/>
                <w:szCs w:val="24"/>
              </w:rPr>
              <w:t>______________________   Долгирев Я. О.</w:t>
            </w:r>
          </w:p>
        </w:tc>
      </w:tr>
      <w:tr w:rsidR="008D462D" w:rsidRPr="008D462D" w14:paraId="5950D31F" w14:textId="77777777" w:rsidTr="00C342B6">
        <w:trPr>
          <w:trHeight w:val="333"/>
        </w:trPr>
        <w:tc>
          <w:tcPr>
            <w:tcW w:w="4623" w:type="dxa"/>
          </w:tcPr>
          <w:p w14:paraId="42192297" w14:textId="77777777" w:rsidR="008D462D" w:rsidRPr="008D462D" w:rsidRDefault="008D462D" w:rsidP="008D462D">
            <w:pPr>
              <w:tabs>
                <w:tab w:val="left" w:pos="7410"/>
              </w:tabs>
              <w:spacing w:after="0" w:line="240" w:lineRule="auto"/>
              <w:jc w:val="both"/>
              <w:rPr>
                <w:rFonts w:ascii="Times New Roman" w:hAnsi="Times New Roman"/>
                <w:sz w:val="24"/>
                <w:szCs w:val="24"/>
              </w:rPr>
            </w:pPr>
            <w:r w:rsidRPr="008D462D">
              <w:rPr>
                <w:rFonts w:ascii="Times New Roman" w:hAnsi="Times New Roman"/>
                <w:sz w:val="24"/>
                <w:szCs w:val="24"/>
              </w:rPr>
              <w:t>___________2022</w:t>
            </w:r>
          </w:p>
        </w:tc>
      </w:tr>
      <w:tr w:rsidR="008D462D" w:rsidRPr="008D462D" w14:paraId="425A46EE" w14:textId="77777777" w:rsidTr="00C342B6">
        <w:trPr>
          <w:trHeight w:val="641"/>
        </w:trPr>
        <w:tc>
          <w:tcPr>
            <w:tcW w:w="4623" w:type="dxa"/>
          </w:tcPr>
          <w:p w14:paraId="0CC0250E" w14:textId="77777777" w:rsidR="008D462D" w:rsidRPr="008D462D" w:rsidRDefault="008D462D" w:rsidP="008D462D">
            <w:pPr>
              <w:tabs>
                <w:tab w:val="left" w:pos="7410"/>
              </w:tabs>
              <w:spacing w:after="0" w:line="240" w:lineRule="auto"/>
              <w:jc w:val="both"/>
              <w:rPr>
                <w:rFonts w:ascii="Times New Roman" w:hAnsi="Times New Roman"/>
                <w:sz w:val="24"/>
                <w:szCs w:val="24"/>
              </w:rPr>
            </w:pPr>
          </w:p>
        </w:tc>
      </w:tr>
      <w:tr w:rsidR="008D462D" w:rsidRPr="008D462D" w14:paraId="3BFC18C2" w14:textId="77777777" w:rsidTr="00C342B6">
        <w:trPr>
          <w:trHeight w:val="641"/>
        </w:trPr>
        <w:tc>
          <w:tcPr>
            <w:tcW w:w="4623" w:type="dxa"/>
          </w:tcPr>
          <w:p w14:paraId="1C5FDED2" w14:textId="77777777" w:rsidR="008D462D" w:rsidRPr="008D462D" w:rsidRDefault="008D462D" w:rsidP="008D462D">
            <w:pPr>
              <w:tabs>
                <w:tab w:val="left" w:pos="7410"/>
              </w:tabs>
              <w:spacing w:after="0" w:line="240" w:lineRule="auto"/>
              <w:jc w:val="both"/>
              <w:rPr>
                <w:rFonts w:ascii="Times New Roman" w:hAnsi="Times New Roman"/>
                <w:sz w:val="24"/>
                <w:szCs w:val="24"/>
              </w:rPr>
            </w:pPr>
            <w:r w:rsidRPr="008D462D">
              <w:rPr>
                <w:rFonts w:ascii="Times New Roman" w:hAnsi="Times New Roman"/>
                <w:sz w:val="24"/>
                <w:szCs w:val="24"/>
              </w:rPr>
              <w:t>Руководитель финансового управления</w:t>
            </w:r>
          </w:p>
          <w:p w14:paraId="24F3E745" w14:textId="77777777" w:rsidR="008D462D" w:rsidRPr="008D462D" w:rsidRDefault="008D462D" w:rsidP="008D462D">
            <w:pPr>
              <w:tabs>
                <w:tab w:val="left" w:pos="7410"/>
              </w:tabs>
              <w:spacing w:after="0" w:line="240" w:lineRule="auto"/>
              <w:jc w:val="both"/>
              <w:rPr>
                <w:rFonts w:ascii="Times New Roman" w:hAnsi="Times New Roman"/>
                <w:sz w:val="24"/>
                <w:szCs w:val="24"/>
              </w:rPr>
            </w:pPr>
            <w:r w:rsidRPr="008D462D">
              <w:rPr>
                <w:rFonts w:ascii="Times New Roman" w:hAnsi="Times New Roman"/>
                <w:sz w:val="24"/>
                <w:szCs w:val="24"/>
              </w:rPr>
              <w:t>администрации Ачинского района</w:t>
            </w:r>
          </w:p>
        </w:tc>
      </w:tr>
      <w:tr w:rsidR="008D462D" w:rsidRPr="008D462D" w14:paraId="51EB5E9F" w14:textId="77777777" w:rsidTr="00C342B6">
        <w:trPr>
          <w:trHeight w:val="333"/>
        </w:trPr>
        <w:tc>
          <w:tcPr>
            <w:tcW w:w="4623" w:type="dxa"/>
          </w:tcPr>
          <w:p w14:paraId="514EAA62" w14:textId="77777777" w:rsidR="008D462D" w:rsidRPr="008D462D" w:rsidRDefault="008D462D" w:rsidP="008D462D">
            <w:pPr>
              <w:tabs>
                <w:tab w:val="left" w:pos="7410"/>
              </w:tabs>
              <w:spacing w:after="0" w:line="240" w:lineRule="auto"/>
              <w:jc w:val="both"/>
              <w:rPr>
                <w:rFonts w:ascii="Times New Roman" w:hAnsi="Times New Roman"/>
                <w:sz w:val="24"/>
                <w:szCs w:val="24"/>
              </w:rPr>
            </w:pPr>
            <w:r w:rsidRPr="008D462D">
              <w:rPr>
                <w:rFonts w:ascii="Times New Roman" w:hAnsi="Times New Roman"/>
                <w:sz w:val="24"/>
                <w:szCs w:val="24"/>
              </w:rPr>
              <w:t>______________________ Артемьева Л. Н.</w:t>
            </w:r>
          </w:p>
        </w:tc>
      </w:tr>
      <w:tr w:rsidR="008D462D" w:rsidRPr="008D462D" w14:paraId="22FE199C" w14:textId="77777777" w:rsidTr="00C342B6">
        <w:trPr>
          <w:trHeight w:val="320"/>
        </w:trPr>
        <w:tc>
          <w:tcPr>
            <w:tcW w:w="4623" w:type="dxa"/>
          </w:tcPr>
          <w:p w14:paraId="4D99DE9D" w14:textId="77777777" w:rsidR="008D462D" w:rsidRPr="008D462D" w:rsidRDefault="008D462D" w:rsidP="008D462D">
            <w:pPr>
              <w:tabs>
                <w:tab w:val="left" w:pos="7410"/>
              </w:tabs>
              <w:spacing w:after="0" w:line="240" w:lineRule="auto"/>
              <w:jc w:val="both"/>
              <w:rPr>
                <w:rFonts w:ascii="Times New Roman" w:hAnsi="Times New Roman"/>
                <w:sz w:val="24"/>
                <w:szCs w:val="24"/>
              </w:rPr>
            </w:pPr>
            <w:r w:rsidRPr="008D462D">
              <w:rPr>
                <w:rFonts w:ascii="Times New Roman" w:hAnsi="Times New Roman"/>
                <w:sz w:val="24"/>
                <w:szCs w:val="24"/>
              </w:rPr>
              <w:t>___________2022</w:t>
            </w:r>
          </w:p>
        </w:tc>
      </w:tr>
      <w:tr w:rsidR="008D462D" w:rsidRPr="008D462D" w14:paraId="2B8E5DD3" w14:textId="77777777" w:rsidTr="00C342B6">
        <w:trPr>
          <w:trHeight w:val="654"/>
        </w:trPr>
        <w:tc>
          <w:tcPr>
            <w:tcW w:w="4623" w:type="dxa"/>
          </w:tcPr>
          <w:p w14:paraId="092930B8" w14:textId="77777777" w:rsidR="008D462D" w:rsidRPr="008D462D" w:rsidRDefault="008D462D" w:rsidP="008D462D">
            <w:pPr>
              <w:tabs>
                <w:tab w:val="left" w:pos="7410"/>
              </w:tabs>
              <w:spacing w:after="0" w:line="240" w:lineRule="auto"/>
              <w:jc w:val="both"/>
              <w:rPr>
                <w:rFonts w:ascii="Times New Roman" w:hAnsi="Times New Roman"/>
                <w:sz w:val="24"/>
                <w:szCs w:val="24"/>
              </w:rPr>
            </w:pPr>
          </w:p>
          <w:p w14:paraId="0C3EBB6B" w14:textId="77777777" w:rsidR="008D462D" w:rsidRPr="008D462D" w:rsidRDefault="008D462D" w:rsidP="008D462D">
            <w:pPr>
              <w:tabs>
                <w:tab w:val="left" w:pos="7410"/>
              </w:tabs>
              <w:spacing w:after="0" w:line="240" w:lineRule="auto"/>
              <w:jc w:val="both"/>
              <w:rPr>
                <w:rFonts w:ascii="Times New Roman" w:hAnsi="Times New Roman"/>
                <w:sz w:val="24"/>
                <w:szCs w:val="24"/>
              </w:rPr>
            </w:pPr>
            <w:r w:rsidRPr="008D462D">
              <w:rPr>
                <w:rFonts w:ascii="Times New Roman" w:hAnsi="Times New Roman"/>
                <w:sz w:val="24"/>
                <w:szCs w:val="24"/>
              </w:rPr>
              <w:t>Начальник правового отдела</w:t>
            </w:r>
          </w:p>
          <w:p w14:paraId="5DA8B0AA" w14:textId="77777777" w:rsidR="008D462D" w:rsidRPr="008D462D" w:rsidRDefault="008D462D" w:rsidP="008D462D">
            <w:pPr>
              <w:spacing w:after="0" w:line="240" w:lineRule="auto"/>
              <w:rPr>
                <w:rFonts w:ascii="Times New Roman" w:hAnsi="Times New Roman"/>
                <w:sz w:val="24"/>
                <w:szCs w:val="24"/>
              </w:rPr>
            </w:pPr>
          </w:p>
        </w:tc>
      </w:tr>
      <w:tr w:rsidR="008D462D" w:rsidRPr="008D462D" w14:paraId="40DB5ABC" w14:textId="77777777" w:rsidTr="00C342B6">
        <w:trPr>
          <w:trHeight w:val="320"/>
        </w:trPr>
        <w:tc>
          <w:tcPr>
            <w:tcW w:w="4623" w:type="dxa"/>
          </w:tcPr>
          <w:p w14:paraId="0FB228FE" w14:textId="77777777" w:rsidR="008D462D" w:rsidRPr="008D462D" w:rsidRDefault="008D462D" w:rsidP="008D462D">
            <w:pPr>
              <w:tabs>
                <w:tab w:val="left" w:pos="7410"/>
              </w:tabs>
              <w:spacing w:after="0" w:line="240" w:lineRule="auto"/>
              <w:jc w:val="both"/>
              <w:rPr>
                <w:rFonts w:ascii="Times New Roman" w:hAnsi="Times New Roman"/>
                <w:sz w:val="24"/>
                <w:szCs w:val="24"/>
              </w:rPr>
            </w:pPr>
            <w:r w:rsidRPr="008D462D">
              <w:rPr>
                <w:rFonts w:ascii="Times New Roman" w:hAnsi="Times New Roman"/>
                <w:sz w:val="24"/>
                <w:szCs w:val="24"/>
              </w:rPr>
              <w:t>___________________ Симановская А. В.</w:t>
            </w:r>
          </w:p>
        </w:tc>
      </w:tr>
      <w:tr w:rsidR="008D462D" w:rsidRPr="008D462D" w14:paraId="143280C2" w14:textId="77777777" w:rsidTr="00C342B6">
        <w:trPr>
          <w:trHeight w:val="333"/>
        </w:trPr>
        <w:tc>
          <w:tcPr>
            <w:tcW w:w="4623" w:type="dxa"/>
          </w:tcPr>
          <w:p w14:paraId="3A34BC8F" w14:textId="77777777" w:rsidR="008D462D" w:rsidRPr="008D462D" w:rsidRDefault="008D462D" w:rsidP="008D462D">
            <w:pPr>
              <w:tabs>
                <w:tab w:val="left" w:pos="7410"/>
              </w:tabs>
              <w:spacing w:after="0" w:line="240" w:lineRule="auto"/>
              <w:jc w:val="both"/>
              <w:rPr>
                <w:rFonts w:ascii="Times New Roman" w:hAnsi="Times New Roman"/>
                <w:sz w:val="24"/>
                <w:szCs w:val="24"/>
              </w:rPr>
            </w:pPr>
            <w:r w:rsidRPr="008D462D">
              <w:rPr>
                <w:rFonts w:ascii="Times New Roman" w:hAnsi="Times New Roman"/>
                <w:sz w:val="24"/>
                <w:szCs w:val="24"/>
              </w:rPr>
              <w:t>___________2022</w:t>
            </w:r>
          </w:p>
        </w:tc>
      </w:tr>
      <w:tr w:rsidR="008D462D" w:rsidRPr="008D462D" w14:paraId="547FA83F" w14:textId="77777777" w:rsidTr="00C342B6">
        <w:trPr>
          <w:trHeight w:val="333"/>
        </w:trPr>
        <w:tc>
          <w:tcPr>
            <w:tcW w:w="4623" w:type="dxa"/>
          </w:tcPr>
          <w:p w14:paraId="70825EE7" w14:textId="77777777" w:rsidR="008D462D" w:rsidRPr="008D462D" w:rsidRDefault="008D462D" w:rsidP="008D462D">
            <w:pPr>
              <w:tabs>
                <w:tab w:val="left" w:pos="7410"/>
              </w:tabs>
              <w:spacing w:after="0" w:line="240" w:lineRule="auto"/>
              <w:rPr>
                <w:rFonts w:ascii="Times New Roman" w:hAnsi="Times New Roman"/>
                <w:sz w:val="24"/>
                <w:szCs w:val="24"/>
              </w:rPr>
            </w:pPr>
          </w:p>
        </w:tc>
      </w:tr>
    </w:tbl>
    <w:p w14:paraId="669F4BB0"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6F7C0301"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31DB86C6"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76802DF5"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1A058BA1"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2CC61DE9"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1BBBF6F2"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54EFD871"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4A7F27C0"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1F685E6A"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0E99BB3A"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19232ECE"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7AE2E313"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22D583CD"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27EE4B04"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26A7E568"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5586490E"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68D8D107"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54001AD3"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004F819B"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7C8DCD00"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49655FAD"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0FE07332"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6852EF39"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1899AA9F"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7ECF40D6" w14:textId="77777777" w:rsidR="008D462D" w:rsidRDefault="008D462D" w:rsidP="00872230">
      <w:pPr>
        <w:autoSpaceDE w:val="0"/>
        <w:autoSpaceDN w:val="0"/>
        <w:adjustRightInd w:val="0"/>
        <w:spacing w:after="0" w:line="240" w:lineRule="auto"/>
        <w:ind w:left="5670"/>
        <w:rPr>
          <w:rFonts w:ascii="Times New Roman" w:hAnsi="Times New Roman"/>
          <w:sz w:val="24"/>
          <w:szCs w:val="24"/>
        </w:rPr>
      </w:pPr>
    </w:p>
    <w:p w14:paraId="366F7B94" w14:textId="6FF73ACA" w:rsidR="00872230" w:rsidRDefault="00872230" w:rsidP="00872230">
      <w:pPr>
        <w:autoSpaceDE w:val="0"/>
        <w:autoSpaceDN w:val="0"/>
        <w:adjustRightInd w:val="0"/>
        <w:spacing w:after="0" w:line="240" w:lineRule="auto"/>
        <w:ind w:left="5670"/>
        <w:rPr>
          <w:rFonts w:ascii="Times New Roman" w:hAnsi="Times New Roman"/>
          <w:sz w:val="24"/>
          <w:szCs w:val="24"/>
          <w:lang w:eastAsia="ru-RU"/>
        </w:rPr>
      </w:pPr>
      <w:r>
        <w:rPr>
          <w:rFonts w:ascii="Times New Roman" w:hAnsi="Times New Roman"/>
          <w:sz w:val="24"/>
          <w:szCs w:val="24"/>
        </w:rPr>
        <w:lastRenderedPageBreak/>
        <w:t xml:space="preserve">Приложение </w:t>
      </w:r>
    </w:p>
    <w:p w14:paraId="6DE4AEC4"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r>
        <w:rPr>
          <w:rFonts w:ascii="Times New Roman" w:hAnsi="Times New Roman"/>
          <w:sz w:val="24"/>
          <w:szCs w:val="24"/>
        </w:rPr>
        <w:t xml:space="preserve">к постановлению Администрации Ачинского района </w:t>
      </w:r>
    </w:p>
    <w:p w14:paraId="79118285" w14:textId="66494ACC" w:rsidR="00872230" w:rsidRDefault="00872230" w:rsidP="00872230">
      <w:pPr>
        <w:autoSpaceDE w:val="0"/>
        <w:autoSpaceDN w:val="0"/>
        <w:adjustRightInd w:val="0"/>
        <w:spacing w:after="0" w:line="240" w:lineRule="auto"/>
        <w:ind w:left="5670"/>
        <w:rPr>
          <w:rFonts w:ascii="Times New Roman" w:hAnsi="Times New Roman"/>
          <w:sz w:val="24"/>
          <w:szCs w:val="24"/>
        </w:rPr>
      </w:pPr>
      <w:r w:rsidRPr="00E4406E">
        <w:rPr>
          <w:rFonts w:ascii="Times New Roman" w:hAnsi="Times New Roman"/>
          <w:sz w:val="24"/>
          <w:szCs w:val="24"/>
        </w:rPr>
        <w:t>от</w:t>
      </w:r>
      <w:r w:rsidR="00E74546" w:rsidRPr="00E4406E">
        <w:rPr>
          <w:rFonts w:ascii="Times New Roman" w:hAnsi="Times New Roman"/>
          <w:sz w:val="24"/>
          <w:szCs w:val="24"/>
        </w:rPr>
        <w:t xml:space="preserve"> </w:t>
      </w:r>
      <w:r w:rsidR="00EC7EA1">
        <w:rPr>
          <w:rFonts w:ascii="Times New Roman" w:hAnsi="Times New Roman"/>
          <w:sz w:val="24"/>
          <w:szCs w:val="24"/>
        </w:rPr>
        <w:t>28</w:t>
      </w:r>
      <w:r w:rsidR="00E74546" w:rsidRPr="00E4406E">
        <w:rPr>
          <w:rFonts w:ascii="Times New Roman" w:hAnsi="Times New Roman"/>
          <w:sz w:val="24"/>
          <w:szCs w:val="24"/>
        </w:rPr>
        <w:t>.0</w:t>
      </w:r>
      <w:r w:rsidR="00EC7EA1">
        <w:rPr>
          <w:rFonts w:ascii="Times New Roman" w:hAnsi="Times New Roman"/>
          <w:sz w:val="24"/>
          <w:szCs w:val="24"/>
        </w:rPr>
        <w:t>1</w:t>
      </w:r>
      <w:r w:rsidR="00E74546" w:rsidRPr="00E4406E">
        <w:rPr>
          <w:rFonts w:ascii="Times New Roman" w:hAnsi="Times New Roman"/>
          <w:sz w:val="24"/>
          <w:szCs w:val="24"/>
        </w:rPr>
        <w:t>.202</w:t>
      </w:r>
      <w:r w:rsidR="00710E4A" w:rsidRPr="00E4406E">
        <w:rPr>
          <w:rFonts w:ascii="Times New Roman" w:hAnsi="Times New Roman"/>
          <w:sz w:val="24"/>
          <w:szCs w:val="24"/>
        </w:rPr>
        <w:t>2</w:t>
      </w:r>
      <w:r w:rsidRPr="00E4406E">
        <w:rPr>
          <w:rFonts w:ascii="Times New Roman" w:hAnsi="Times New Roman"/>
          <w:sz w:val="24"/>
          <w:szCs w:val="24"/>
        </w:rPr>
        <w:t xml:space="preserve"> № </w:t>
      </w:r>
      <w:r w:rsidR="00EC7EA1">
        <w:rPr>
          <w:rFonts w:ascii="Times New Roman" w:hAnsi="Times New Roman"/>
          <w:sz w:val="24"/>
          <w:szCs w:val="24"/>
        </w:rPr>
        <w:t>4</w:t>
      </w:r>
      <w:r w:rsidR="00E74546" w:rsidRPr="00E4406E">
        <w:rPr>
          <w:rFonts w:ascii="Times New Roman" w:hAnsi="Times New Roman"/>
          <w:sz w:val="24"/>
          <w:szCs w:val="24"/>
        </w:rPr>
        <w:t>-П</w:t>
      </w:r>
    </w:p>
    <w:p w14:paraId="2E4FE338" w14:textId="77777777" w:rsidR="00E4406E" w:rsidRDefault="00E4406E" w:rsidP="00872230">
      <w:pPr>
        <w:autoSpaceDE w:val="0"/>
        <w:autoSpaceDN w:val="0"/>
        <w:adjustRightInd w:val="0"/>
        <w:spacing w:after="0" w:line="240" w:lineRule="auto"/>
        <w:ind w:left="5670"/>
        <w:rPr>
          <w:rFonts w:ascii="Times New Roman" w:hAnsi="Times New Roman"/>
          <w:sz w:val="24"/>
          <w:szCs w:val="24"/>
        </w:rPr>
      </w:pPr>
    </w:p>
    <w:p w14:paraId="2FC9291F" w14:textId="77777777" w:rsidR="00872230" w:rsidRDefault="00872230" w:rsidP="00872230">
      <w:pPr>
        <w:autoSpaceDE w:val="0"/>
        <w:autoSpaceDN w:val="0"/>
        <w:adjustRightInd w:val="0"/>
        <w:spacing w:after="0" w:line="240" w:lineRule="auto"/>
        <w:ind w:left="5670"/>
        <w:rPr>
          <w:rFonts w:ascii="Times New Roman" w:hAnsi="Times New Roman"/>
          <w:sz w:val="24"/>
          <w:szCs w:val="24"/>
          <w:lang w:eastAsia="ru-RU"/>
        </w:rPr>
      </w:pPr>
      <w:r>
        <w:rPr>
          <w:rFonts w:ascii="Times New Roman" w:hAnsi="Times New Roman"/>
          <w:sz w:val="24"/>
          <w:szCs w:val="24"/>
        </w:rPr>
        <w:t xml:space="preserve">Приложение </w:t>
      </w:r>
    </w:p>
    <w:p w14:paraId="533B4707"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r>
        <w:rPr>
          <w:rFonts w:ascii="Times New Roman" w:hAnsi="Times New Roman"/>
          <w:sz w:val="24"/>
          <w:szCs w:val="24"/>
        </w:rPr>
        <w:t xml:space="preserve">к постановлению Администрации Ачинского района </w:t>
      </w:r>
    </w:p>
    <w:p w14:paraId="2420BD4C"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r>
        <w:rPr>
          <w:rFonts w:ascii="Times New Roman" w:hAnsi="Times New Roman"/>
          <w:sz w:val="24"/>
          <w:szCs w:val="24"/>
        </w:rPr>
        <w:t>от 14.10.2013 № 927-П</w:t>
      </w:r>
    </w:p>
    <w:p w14:paraId="170AD9B7" w14:textId="77777777" w:rsidR="00872230" w:rsidRDefault="00872230" w:rsidP="00872230">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Муниципальная программа Ачинского района «</w:t>
      </w:r>
      <w:r>
        <w:rPr>
          <w:rFonts w:ascii="Times New Roman" w:hAnsi="Times New Roman"/>
          <w:sz w:val="24"/>
          <w:szCs w:val="24"/>
        </w:rPr>
        <w:t>Управление муниципальными финансами</w:t>
      </w:r>
      <w:r>
        <w:rPr>
          <w:rFonts w:ascii="Times New Roman" w:hAnsi="Times New Roman"/>
          <w:bCs/>
          <w:sz w:val="24"/>
          <w:szCs w:val="24"/>
        </w:rPr>
        <w:t>»</w:t>
      </w:r>
    </w:p>
    <w:p w14:paraId="164EF170" w14:textId="77777777" w:rsidR="00872230" w:rsidRDefault="00872230" w:rsidP="00872230">
      <w:pPr>
        <w:autoSpaceDE w:val="0"/>
        <w:autoSpaceDN w:val="0"/>
        <w:adjustRightInd w:val="0"/>
        <w:spacing w:after="0" w:line="240" w:lineRule="auto"/>
        <w:jc w:val="center"/>
        <w:rPr>
          <w:rFonts w:ascii="Times New Roman" w:hAnsi="Times New Roman"/>
          <w:sz w:val="24"/>
          <w:szCs w:val="24"/>
        </w:rPr>
      </w:pPr>
    </w:p>
    <w:p w14:paraId="6D9112C0" w14:textId="77777777" w:rsidR="00872230" w:rsidRDefault="00872230" w:rsidP="0087223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Паспорт муниципальной программы Ачинского района «Управление муниципальными финансами»</w:t>
      </w:r>
    </w:p>
    <w:tbl>
      <w:tblPr>
        <w:tblW w:w="984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614"/>
        <w:gridCol w:w="7229"/>
      </w:tblGrid>
      <w:tr w:rsidR="00872230" w14:paraId="45A812DF" w14:textId="77777777" w:rsidTr="00E824B8">
        <w:trPr>
          <w:trHeight w:val="600"/>
        </w:trPr>
        <w:tc>
          <w:tcPr>
            <w:tcW w:w="2614" w:type="dxa"/>
            <w:tcBorders>
              <w:top w:val="single" w:sz="4" w:space="0" w:color="auto"/>
              <w:left w:val="single" w:sz="4" w:space="0" w:color="auto"/>
              <w:bottom w:val="single" w:sz="4" w:space="0" w:color="auto"/>
              <w:right w:val="single" w:sz="4" w:space="0" w:color="auto"/>
            </w:tcBorders>
            <w:hideMark/>
          </w:tcPr>
          <w:p w14:paraId="71895160" w14:textId="77777777" w:rsidR="00872230" w:rsidRDefault="00872230">
            <w:pPr>
              <w:pStyle w:val="ConsPlusCell"/>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14:paraId="3C03B301" w14:textId="77777777" w:rsidR="00872230" w:rsidRDefault="0087223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«Управление муниципальными финансами» (далее – муниципальная программа)</w:t>
            </w:r>
          </w:p>
          <w:p w14:paraId="74F71330" w14:textId="77777777" w:rsidR="00872230" w:rsidRDefault="00872230">
            <w:pPr>
              <w:pStyle w:val="ConsPlusCell"/>
              <w:jc w:val="both"/>
              <w:rPr>
                <w:rFonts w:ascii="Times New Roman" w:hAnsi="Times New Roman" w:cs="Times New Roman"/>
                <w:sz w:val="24"/>
                <w:szCs w:val="24"/>
              </w:rPr>
            </w:pPr>
          </w:p>
        </w:tc>
      </w:tr>
      <w:tr w:rsidR="00872230" w14:paraId="760AC3C6" w14:textId="77777777" w:rsidTr="00E824B8">
        <w:trPr>
          <w:trHeight w:val="600"/>
        </w:trPr>
        <w:tc>
          <w:tcPr>
            <w:tcW w:w="2614" w:type="dxa"/>
            <w:tcBorders>
              <w:top w:val="single" w:sz="4" w:space="0" w:color="auto"/>
              <w:left w:val="single" w:sz="4" w:space="0" w:color="auto"/>
              <w:bottom w:val="single" w:sz="4" w:space="0" w:color="auto"/>
              <w:right w:val="single" w:sz="4" w:space="0" w:color="auto"/>
            </w:tcBorders>
            <w:hideMark/>
          </w:tcPr>
          <w:p w14:paraId="5BE8C75B" w14:textId="77777777" w:rsidR="00872230" w:rsidRDefault="00872230" w:rsidP="00E824B8">
            <w:pPr>
              <w:pStyle w:val="ConsPlusCell"/>
              <w:rPr>
                <w:rFonts w:ascii="Times New Roman" w:hAnsi="Times New Roman" w:cs="Times New Roman"/>
                <w:sz w:val="24"/>
                <w:szCs w:val="24"/>
              </w:rPr>
            </w:pPr>
            <w:r>
              <w:rPr>
                <w:rFonts w:ascii="Times New Roman" w:hAnsi="Times New Roman" w:cs="Times New Roman"/>
                <w:sz w:val="24"/>
                <w:szCs w:val="24"/>
              </w:rPr>
              <w:t>Основания для разработки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14:paraId="0C34DFCE" w14:textId="77777777" w:rsidR="00872230" w:rsidRDefault="0087223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Статья 179 Бюджетного кодекса Российской Федерации;</w:t>
            </w:r>
          </w:p>
          <w:p w14:paraId="637A8AF8" w14:textId="428DF64D" w:rsidR="00872230" w:rsidRDefault="0087223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постановление </w:t>
            </w:r>
            <w:r w:rsidR="00021AE0">
              <w:rPr>
                <w:rFonts w:ascii="Times New Roman" w:hAnsi="Times New Roman"/>
                <w:sz w:val="24"/>
                <w:szCs w:val="24"/>
              </w:rPr>
              <w:t>а</w:t>
            </w:r>
            <w:r>
              <w:rPr>
                <w:rFonts w:ascii="Times New Roman" w:hAnsi="Times New Roman"/>
                <w:sz w:val="24"/>
                <w:szCs w:val="24"/>
              </w:rPr>
              <w:t>дминистрации Ачинского района от 09.08.2013 №</w:t>
            </w:r>
            <w:r w:rsidR="00E824B8">
              <w:rPr>
                <w:rFonts w:ascii="Times New Roman" w:hAnsi="Times New Roman"/>
                <w:sz w:val="24"/>
                <w:szCs w:val="24"/>
              </w:rPr>
              <w:t xml:space="preserve"> </w:t>
            </w:r>
            <w:r>
              <w:rPr>
                <w:rFonts w:ascii="Times New Roman" w:hAnsi="Times New Roman"/>
                <w:sz w:val="24"/>
                <w:szCs w:val="24"/>
              </w:rPr>
              <w:t>652-П «Об утверждении Порядка принятия решений о разработке муниципальных программ Ачинского района, их формировании и реализации»;</w:t>
            </w:r>
          </w:p>
          <w:p w14:paraId="6F324194" w14:textId="5B2EB440" w:rsidR="00872230" w:rsidRDefault="00872230">
            <w:pPr>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 xml:space="preserve">распоряжение </w:t>
            </w:r>
            <w:r w:rsidR="00021AE0">
              <w:rPr>
                <w:rFonts w:ascii="Times New Roman" w:hAnsi="Times New Roman"/>
                <w:sz w:val="24"/>
                <w:szCs w:val="24"/>
              </w:rPr>
              <w:t>а</w:t>
            </w:r>
            <w:r>
              <w:rPr>
                <w:rFonts w:ascii="Times New Roman" w:hAnsi="Times New Roman"/>
                <w:sz w:val="24"/>
                <w:szCs w:val="24"/>
              </w:rPr>
              <w:t>дминистрации Ачинского района от 13.08.2013 №</w:t>
            </w:r>
            <w:r w:rsidR="00E824B8">
              <w:rPr>
                <w:rFonts w:ascii="Times New Roman" w:hAnsi="Times New Roman"/>
                <w:sz w:val="24"/>
                <w:szCs w:val="24"/>
              </w:rPr>
              <w:t xml:space="preserve"> </w:t>
            </w:r>
            <w:r>
              <w:rPr>
                <w:rFonts w:ascii="Times New Roman" w:hAnsi="Times New Roman"/>
                <w:sz w:val="24"/>
                <w:szCs w:val="24"/>
              </w:rPr>
              <w:t>311-Р «Об утверждении перечня муниципальных программ Ачинского района»</w:t>
            </w:r>
          </w:p>
        </w:tc>
      </w:tr>
      <w:tr w:rsidR="00872230" w14:paraId="2F0828BE" w14:textId="77777777" w:rsidTr="00E824B8">
        <w:trPr>
          <w:trHeight w:val="600"/>
        </w:trPr>
        <w:tc>
          <w:tcPr>
            <w:tcW w:w="2614" w:type="dxa"/>
            <w:tcBorders>
              <w:top w:val="single" w:sz="4" w:space="0" w:color="auto"/>
              <w:left w:val="single" w:sz="4" w:space="0" w:color="auto"/>
              <w:bottom w:val="single" w:sz="4" w:space="0" w:color="auto"/>
              <w:right w:val="single" w:sz="4" w:space="0" w:color="auto"/>
            </w:tcBorders>
            <w:hideMark/>
          </w:tcPr>
          <w:p w14:paraId="16056A42" w14:textId="77777777" w:rsidR="00872230" w:rsidRDefault="00872230">
            <w:pPr>
              <w:pStyle w:val="ConsPlusCell"/>
              <w:rPr>
                <w:rFonts w:ascii="Times New Roman" w:hAnsi="Times New Roman" w:cs="Times New Roman"/>
                <w:sz w:val="24"/>
                <w:szCs w:val="24"/>
              </w:rPr>
            </w:pPr>
            <w:r>
              <w:rPr>
                <w:rFonts w:ascii="Times New Roman" w:hAnsi="Times New Roman" w:cs="Times New Roman"/>
                <w:sz w:val="24"/>
                <w:szCs w:val="24"/>
              </w:rPr>
              <w:t>Ответственный исполнитель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14:paraId="68CA2C08" w14:textId="77777777" w:rsidR="00872230" w:rsidRDefault="00872230">
            <w:pPr>
              <w:pStyle w:val="ConsPlusCell"/>
              <w:jc w:val="both"/>
              <w:rPr>
                <w:rFonts w:ascii="Times New Roman" w:hAnsi="Times New Roman" w:cs="Times New Roman"/>
                <w:sz w:val="24"/>
                <w:szCs w:val="24"/>
              </w:rPr>
            </w:pPr>
            <w:r>
              <w:rPr>
                <w:rFonts w:ascii="Times New Roman" w:hAnsi="Times New Roman" w:cs="Times New Roman"/>
                <w:sz w:val="24"/>
                <w:szCs w:val="24"/>
              </w:rPr>
              <w:t>финансовое управление администрации Ачинского района (далее - финансовое управление)</w:t>
            </w:r>
          </w:p>
        </w:tc>
      </w:tr>
      <w:tr w:rsidR="00872230" w14:paraId="019BEAE2" w14:textId="77777777" w:rsidTr="00E824B8">
        <w:trPr>
          <w:trHeight w:val="600"/>
        </w:trPr>
        <w:tc>
          <w:tcPr>
            <w:tcW w:w="2614" w:type="dxa"/>
            <w:tcBorders>
              <w:top w:val="single" w:sz="4" w:space="0" w:color="auto"/>
              <w:left w:val="single" w:sz="4" w:space="0" w:color="auto"/>
              <w:bottom w:val="single" w:sz="4" w:space="0" w:color="auto"/>
              <w:right w:val="single" w:sz="4" w:space="0" w:color="auto"/>
            </w:tcBorders>
            <w:hideMark/>
          </w:tcPr>
          <w:p w14:paraId="670FC1D6" w14:textId="77777777" w:rsidR="00872230" w:rsidRDefault="0087223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Соисполнители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14:paraId="628C0D26" w14:textId="77777777" w:rsidR="00872230" w:rsidRDefault="0087223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финансовое управление администрации Ачинского района</w:t>
            </w:r>
          </w:p>
          <w:p w14:paraId="31E165EA" w14:textId="77777777" w:rsidR="00872230" w:rsidRDefault="0087223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Администрация Ачинского района;</w:t>
            </w:r>
          </w:p>
          <w:p w14:paraId="2F0F8632" w14:textId="77777777" w:rsidR="00872230" w:rsidRDefault="0087223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Ачинский районный Совет депутатов (Ревизионная комиссия)</w:t>
            </w:r>
          </w:p>
        </w:tc>
      </w:tr>
      <w:tr w:rsidR="00872230" w14:paraId="1D556D01" w14:textId="77777777" w:rsidTr="00E824B8">
        <w:trPr>
          <w:trHeight w:val="600"/>
        </w:trPr>
        <w:tc>
          <w:tcPr>
            <w:tcW w:w="2614" w:type="dxa"/>
            <w:tcBorders>
              <w:top w:val="single" w:sz="4" w:space="0" w:color="auto"/>
              <w:left w:val="single" w:sz="4" w:space="0" w:color="auto"/>
              <w:bottom w:val="single" w:sz="4" w:space="0" w:color="auto"/>
              <w:right w:val="single" w:sz="4" w:space="0" w:color="auto"/>
            </w:tcBorders>
            <w:hideMark/>
          </w:tcPr>
          <w:p w14:paraId="558E94DA" w14:textId="77777777" w:rsidR="00872230" w:rsidRDefault="00872230" w:rsidP="00E824B8">
            <w:pPr>
              <w:pStyle w:val="ConsPlusCell"/>
              <w:rPr>
                <w:rFonts w:ascii="Times New Roman" w:hAnsi="Times New Roman" w:cs="Times New Roman"/>
                <w:sz w:val="24"/>
                <w:szCs w:val="24"/>
              </w:rPr>
            </w:pPr>
            <w:r>
              <w:rPr>
                <w:rFonts w:ascii="Times New Roman" w:hAnsi="Times New Roman" w:cs="Times New Roman"/>
                <w:sz w:val="24"/>
                <w:szCs w:val="24"/>
              </w:rPr>
              <w:t>Перечень подпрограмм и отдельных мероприятий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14:paraId="59F1443D" w14:textId="77777777" w:rsidR="00872230" w:rsidRDefault="0087223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Подпрограммы:</w:t>
            </w:r>
          </w:p>
          <w:p w14:paraId="17D3C3AF" w14:textId="77777777" w:rsidR="00872230" w:rsidRDefault="0087223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«Создание условий для эффективного и ответственного управления муниципальными финансами, повышения устойчивости бюджетов муниципальных образований Ачинского района».</w:t>
            </w:r>
          </w:p>
          <w:p w14:paraId="3206DD27" w14:textId="77777777" w:rsidR="00872230" w:rsidRDefault="0087223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«Управление муниципальным долгом Ачинского района».</w:t>
            </w:r>
          </w:p>
          <w:p w14:paraId="4C5EED12" w14:textId="77777777" w:rsidR="00872230" w:rsidRDefault="0087223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«Обеспечение реализации муниципальной программы и прочие мероприятия».</w:t>
            </w:r>
          </w:p>
          <w:p w14:paraId="70B9A573" w14:textId="77777777" w:rsidR="00872230" w:rsidRDefault="0087223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Отдельное мероприятие: </w:t>
            </w:r>
          </w:p>
          <w:p w14:paraId="1D0D2BC9" w14:textId="77777777" w:rsidR="00872230" w:rsidRDefault="0087223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Реализация полномочий органов местного самоуправления в сфере закупок товаров, работ, услуг для обеспечения муниципальных нужд, сопровождение (организация и ведение учета) и обслуживание органов местного самоуправления и муниципальных районных учреждений</w:t>
            </w:r>
          </w:p>
        </w:tc>
      </w:tr>
      <w:tr w:rsidR="00872230" w14:paraId="3D70761D" w14:textId="77777777" w:rsidTr="00E824B8">
        <w:trPr>
          <w:trHeight w:val="1112"/>
        </w:trPr>
        <w:tc>
          <w:tcPr>
            <w:tcW w:w="2614" w:type="dxa"/>
            <w:tcBorders>
              <w:top w:val="single" w:sz="4" w:space="0" w:color="auto"/>
              <w:left w:val="single" w:sz="4" w:space="0" w:color="auto"/>
              <w:bottom w:val="single" w:sz="4" w:space="0" w:color="auto"/>
              <w:right w:val="single" w:sz="4" w:space="0" w:color="auto"/>
            </w:tcBorders>
            <w:hideMark/>
          </w:tcPr>
          <w:p w14:paraId="71436E91" w14:textId="77777777" w:rsidR="00872230" w:rsidRDefault="00872230">
            <w:pPr>
              <w:pStyle w:val="ConsPlusCell"/>
              <w:rPr>
                <w:rFonts w:ascii="Times New Roman" w:hAnsi="Times New Roman" w:cs="Times New Roman"/>
                <w:sz w:val="24"/>
                <w:szCs w:val="24"/>
              </w:rPr>
            </w:pPr>
            <w:r>
              <w:rPr>
                <w:rFonts w:ascii="Times New Roman" w:hAnsi="Times New Roman" w:cs="Times New Roman"/>
                <w:sz w:val="24"/>
                <w:szCs w:val="24"/>
              </w:rPr>
              <w:t>Цель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14:paraId="42F59B26" w14:textId="5C1AF0DB" w:rsidR="00872230" w:rsidRDefault="00093CF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00872230">
              <w:rPr>
                <w:rFonts w:ascii="Times New Roman" w:hAnsi="Times New Roman"/>
                <w:sz w:val="24"/>
                <w:szCs w:val="24"/>
              </w:rPr>
              <w:t>беспечение долгосрочной сбалансированности и устойчивости бюджетной системы Ачинского района, повышение качества и прозрачности управления муниципальными финансами</w:t>
            </w:r>
          </w:p>
          <w:p w14:paraId="634DDEFD" w14:textId="77777777" w:rsidR="00872230" w:rsidRDefault="00872230">
            <w:pPr>
              <w:autoSpaceDE w:val="0"/>
              <w:autoSpaceDN w:val="0"/>
              <w:adjustRightInd w:val="0"/>
              <w:spacing w:after="0" w:line="240" w:lineRule="auto"/>
              <w:ind w:firstLine="540"/>
              <w:jc w:val="both"/>
              <w:rPr>
                <w:rFonts w:ascii="Times New Roman" w:hAnsi="Times New Roman"/>
                <w:sz w:val="24"/>
                <w:szCs w:val="24"/>
              </w:rPr>
            </w:pPr>
          </w:p>
        </w:tc>
      </w:tr>
      <w:tr w:rsidR="00872230" w14:paraId="167FFB52" w14:textId="77777777" w:rsidTr="00E824B8">
        <w:trPr>
          <w:trHeight w:val="1124"/>
        </w:trPr>
        <w:tc>
          <w:tcPr>
            <w:tcW w:w="2614" w:type="dxa"/>
            <w:tcBorders>
              <w:top w:val="single" w:sz="4" w:space="0" w:color="auto"/>
              <w:left w:val="single" w:sz="4" w:space="0" w:color="auto"/>
              <w:bottom w:val="single" w:sz="4" w:space="0" w:color="auto"/>
              <w:right w:val="single" w:sz="4" w:space="0" w:color="auto"/>
            </w:tcBorders>
            <w:hideMark/>
          </w:tcPr>
          <w:p w14:paraId="1E700716" w14:textId="77777777" w:rsidR="00872230" w:rsidRDefault="00872230">
            <w:pPr>
              <w:pStyle w:val="ConsPlusCell"/>
              <w:rPr>
                <w:rFonts w:ascii="Times New Roman" w:hAnsi="Times New Roman" w:cs="Times New Roman"/>
                <w:sz w:val="24"/>
                <w:szCs w:val="24"/>
              </w:rPr>
            </w:pPr>
            <w:r>
              <w:rPr>
                <w:rFonts w:ascii="Times New Roman" w:hAnsi="Times New Roman" w:cs="Times New Roman"/>
                <w:sz w:val="24"/>
                <w:szCs w:val="24"/>
              </w:rPr>
              <w:t>Задачи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14:paraId="4ACC9495" w14:textId="77777777" w:rsidR="00872230" w:rsidRDefault="0087223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14:paraId="256CFDCF" w14:textId="77777777" w:rsidR="00872230" w:rsidRDefault="0087223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2. Эффективное управление муниципальным долгом Ачинского района.</w:t>
            </w:r>
          </w:p>
          <w:p w14:paraId="6151B455" w14:textId="77777777" w:rsidR="00872230" w:rsidRDefault="0087223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обеспечение контроля за соблюдением законодательства в финансово-бюджетной сфере, а также повышения эффективности расходов районного бюджета </w:t>
            </w:r>
          </w:p>
        </w:tc>
      </w:tr>
      <w:tr w:rsidR="00872230" w14:paraId="24B6C1DF" w14:textId="77777777" w:rsidTr="00E824B8">
        <w:trPr>
          <w:trHeight w:val="840"/>
        </w:trPr>
        <w:tc>
          <w:tcPr>
            <w:tcW w:w="2614" w:type="dxa"/>
            <w:tcBorders>
              <w:top w:val="single" w:sz="4" w:space="0" w:color="auto"/>
              <w:left w:val="single" w:sz="4" w:space="0" w:color="auto"/>
              <w:bottom w:val="single" w:sz="4" w:space="0" w:color="auto"/>
              <w:right w:val="single" w:sz="4" w:space="0" w:color="auto"/>
            </w:tcBorders>
            <w:hideMark/>
          </w:tcPr>
          <w:p w14:paraId="46D9357B" w14:textId="77777777" w:rsidR="00872230" w:rsidRDefault="00872230">
            <w:pPr>
              <w:pStyle w:val="ConsPlusCell"/>
              <w:rPr>
                <w:rFonts w:ascii="Times New Roman" w:hAnsi="Times New Roman" w:cs="Times New Roman"/>
                <w:sz w:val="24"/>
                <w:szCs w:val="24"/>
              </w:rPr>
            </w:pPr>
            <w:r>
              <w:rPr>
                <w:rFonts w:ascii="Times New Roman" w:hAnsi="Times New Roman" w:cs="Times New Roman"/>
                <w:sz w:val="24"/>
                <w:szCs w:val="24"/>
              </w:rPr>
              <w:lastRenderedPageBreak/>
              <w:t>Сроки реализации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14:paraId="15E58E79" w14:textId="77777777" w:rsidR="00872230" w:rsidRDefault="00872230">
            <w:pPr>
              <w:pStyle w:val="ConsPlusCell"/>
              <w:rPr>
                <w:rFonts w:ascii="Times New Roman" w:hAnsi="Times New Roman" w:cs="Times New Roman"/>
                <w:sz w:val="24"/>
                <w:szCs w:val="24"/>
              </w:rPr>
            </w:pPr>
            <w:r>
              <w:rPr>
                <w:rFonts w:ascii="Times New Roman" w:hAnsi="Times New Roman" w:cs="Times New Roman"/>
                <w:sz w:val="24"/>
                <w:szCs w:val="24"/>
              </w:rPr>
              <w:t>2014-2030 годы</w:t>
            </w:r>
          </w:p>
          <w:p w14:paraId="229762D1" w14:textId="77777777" w:rsidR="00872230" w:rsidRDefault="00872230">
            <w:pPr>
              <w:pStyle w:val="ConsPlusCell"/>
              <w:rPr>
                <w:rFonts w:ascii="Times New Roman" w:hAnsi="Times New Roman" w:cs="Times New Roman"/>
                <w:sz w:val="24"/>
                <w:szCs w:val="24"/>
              </w:rPr>
            </w:pPr>
          </w:p>
        </w:tc>
      </w:tr>
      <w:tr w:rsidR="00872230" w14:paraId="5D4BEDE2" w14:textId="77777777" w:rsidTr="00E824B8">
        <w:trPr>
          <w:trHeight w:val="840"/>
        </w:trPr>
        <w:tc>
          <w:tcPr>
            <w:tcW w:w="2614" w:type="dxa"/>
            <w:tcBorders>
              <w:top w:val="single" w:sz="4" w:space="0" w:color="auto"/>
              <w:left w:val="single" w:sz="4" w:space="0" w:color="auto"/>
              <w:bottom w:val="single" w:sz="4" w:space="0" w:color="auto"/>
              <w:right w:val="single" w:sz="4" w:space="0" w:color="auto"/>
            </w:tcBorders>
            <w:hideMark/>
          </w:tcPr>
          <w:p w14:paraId="1238489A" w14:textId="77777777" w:rsidR="00872230" w:rsidRDefault="00872230">
            <w:pPr>
              <w:pStyle w:val="ConsPlusCell"/>
              <w:rPr>
                <w:rFonts w:ascii="Times New Roman" w:hAnsi="Times New Roman" w:cs="Times New Roman"/>
                <w:sz w:val="24"/>
                <w:szCs w:val="24"/>
              </w:rPr>
            </w:pPr>
            <w:r>
              <w:rPr>
                <w:rFonts w:ascii="Times New Roman" w:hAnsi="Times New Roman" w:cs="Times New Roman"/>
                <w:sz w:val="24"/>
                <w:szCs w:val="24"/>
              </w:rPr>
              <w:t>Перечень целевых показателей и показателей результативности программы с расшифровкой плановых значений по годам ее реализации</w:t>
            </w:r>
          </w:p>
        </w:tc>
        <w:tc>
          <w:tcPr>
            <w:tcW w:w="7229" w:type="dxa"/>
            <w:tcBorders>
              <w:top w:val="single" w:sz="4" w:space="0" w:color="auto"/>
              <w:left w:val="single" w:sz="4" w:space="0" w:color="auto"/>
              <w:bottom w:val="single" w:sz="4" w:space="0" w:color="auto"/>
              <w:right w:val="single" w:sz="4" w:space="0" w:color="auto"/>
            </w:tcBorders>
            <w:hideMark/>
          </w:tcPr>
          <w:p w14:paraId="14460574" w14:textId="0B4B319A" w:rsidR="00872230" w:rsidRDefault="00093CFA">
            <w:pPr>
              <w:pStyle w:val="ConsPlusCell"/>
              <w:rPr>
                <w:rFonts w:ascii="Times New Roman" w:hAnsi="Times New Roman" w:cs="Times New Roman"/>
                <w:sz w:val="24"/>
                <w:szCs w:val="24"/>
              </w:rPr>
            </w:pPr>
            <w:r>
              <w:rPr>
                <w:rFonts w:ascii="Times New Roman" w:hAnsi="Times New Roman" w:cs="Times New Roman"/>
                <w:sz w:val="24"/>
                <w:szCs w:val="24"/>
              </w:rPr>
              <w:t>П</w:t>
            </w:r>
            <w:r w:rsidR="00872230">
              <w:rPr>
                <w:rFonts w:ascii="Times New Roman" w:hAnsi="Times New Roman" w:cs="Times New Roman"/>
                <w:sz w:val="24"/>
                <w:szCs w:val="24"/>
              </w:rPr>
              <w:t>редставлен в приложении №1 к паспорту муниципальной программы</w:t>
            </w:r>
          </w:p>
        </w:tc>
      </w:tr>
      <w:tr w:rsidR="00872230" w14:paraId="30F8905B" w14:textId="77777777" w:rsidTr="00E824B8">
        <w:trPr>
          <w:trHeight w:val="840"/>
        </w:trPr>
        <w:tc>
          <w:tcPr>
            <w:tcW w:w="2614" w:type="dxa"/>
            <w:tcBorders>
              <w:top w:val="single" w:sz="4" w:space="0" w:color="auto"/>
              <w:left w:val="single" w:sz="4" w:space="0" w:color="auto"/>
              <w:bottom w:val="single" w:sz="4" w:space="0" w:color="auto"/>
              <w:right w:val="single" w:sz="4" w:space="0" w:color="auto"/>
            </w:tcBorders>
            <w:hideMark/>
          </w:tcPr>
          <w:p w14:paraId="44F1E087" w14:textId="77777777" w:rsidR="00872230" w:rsidRDefault="00872230">
            <w:pPr>
              <w:pStyle w:val="ConsPlusCell"/>
              <w:rPr>
                <w:rFonts w:ascii="Times New Roman" w:hAnsi="Times New Roman" w:cs="Times New Roman"/>
                <w:sz w:val="24"/>
                <w:szCs w:val="24"/>
              </w:rPr>
            </w:pPr>
            <w:r>
              <w:rPr>
                <w:rFonts w:ascii="Times New Roman" w:hAnsi="Times New Roman" w:cs="Times New Roman"/>
                <w:sz w:val="24"/>
                <w:szCs w:val="24"/>
              </w:rPr>
              <w:t>Значения целевых показателей на долгосрочный период</w:t>
            </w:r>
          </w:p>
        </w:tc>
        <w:tc>
          <w:tcPr>
            <w:tcW w:w="7229" w:type="dxa"/>
            <w:tcBorders>
              <w:top w:val="single" w:sz="4" w:space="0" w:color="auto"/>
              <w:left w:val="single" w:sz="4" w:space="0" w:color="auto"/>
              <w:bottom w:val="single" w:sz="4" w:space="0" w:color="auto"/>
              <w:right w:val="single" w:sz="4" w:space="0" w:color="auto"/>
            </w:tcBorders>
            <w:hideMark/>
          </w:tcPr>
          <w:p w14:paraId="0E3F6454" w14:textId="38F92C98" w:rsidR="00872230" w:rsidRDefault="00093CFA">
            <w:pPr>
              <w:pStyle w:val="ConsPlusCell"/>
              <w:rPr>
                <w:rFonts w:ascii="Times New Roman" w:hAnsi="Times New Roman" w:cs="Times New Roman"/>
                <w:sz w:val="24"/>
                <w:szCs w:val="24"/>
              </w:rPr>
            </w:pPr>
            <w:r>
              <w:rPr>
                <w:rFonts w:ascii="Times New Roman" w:hAnsi="Times New Roman" w:cs="Times New Roman"/>
                <w:sz w:val="24"/>
                <w:szCs w:val="24"/>
              </w:rPr>
              <w:t>П</w:t>
            </w:r>
            <w:r w:rsidR="00872230">
              <w:rPr>
                <w:rFonts w:ascii="Times New Roman" w:hAnsi="Times New Roman" w:cs="Times New Roman"/>
                <w:sz w:val="24"/>
                <w:szCs w:val="24"/>
              </w:rPr>
              <w:t>редставлены в приложении №2 к паспорту муниципальной программы</w:t>
            </w:r>
          </w:p>
        </w:tc>
      </w:tr>
      <w:tr w:rsidR="00872230" w14:paraId="7F096D99" w14:textId="77777777" w:rsidTr="00E824B8">
        <w:trPr>
          <w:trHeight w:val="416"/>
        </w:trPr>
        <w:tc>
          <w:tcPr>
            <w:tcW w:w="2614" w:type="dxa"/>
            <w:tcBorders>
              <w:top w:val="single" w:sz="4" w:space="0" w:color="auto"/>
              <w:left w:val="single" w:sz="4" w:space="0" w:color="auto"/>
              <w:bottom w:val="single" w:sz="4" w:space="0" w:color="auto"/>
              <w:right w:val="single" w:sz="4" w:space="0" w:color="auto"/>
            </w:tcBorders>
            <w:hideMark/>
          </w:tcPr>
          <w:p w14:paraId="4AC6C27B" w14:textId="77777777" w:rsidR="00872230" w:rsidRDefault="00872230">
            <w:pPr>
              <w:pStyle w:val="ConsPlusCell"/>
              <w:rPr>
                <w:rFonts w:ascii="Times New Roman" w:hAnsi="Times New Roman" w:cs="Times New Roman"/>
                <w:sz w:val="24"/>
                <w:szCs w:val="24"/>
              </w:rPr>
            </w:pPr>
            <w:r>
              <w:rPr>
                <w:rFonts w:ascii="Times New Roman" w:hAnsi="Times New Roman" w:cs="Times New Roman"/>
                <w:sz w:val="24"/>
                <w:szCs w:val="24"/>
              </w:rPr>
              <w:t>Информация по ресурсному обеспечению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14:paraId="5B680B68" w14:textId="2B5DBD65" w:rsidR="00021AE0" w:rsidRPr="00140172" w:rsidRDefault="00093CFA" w:rsidP="00021AE0">
            <w:pPr>
              <w:autoSpaceDE w:val="0"/>
              <w:autoSpaceDN w:val="0"/>
              <w:adjustRightInd w:val="0"/>
              <w:spacing w:after="0" w:line="240" w:lineRule="auto"/>
              <w:jc w:val="both"/>
              <w:rPr>
                <w:rFonts w:ascii="Times New Roman" w:hAnsi="Times New Roman"/>
                <w:sz w:val="24"/>
                <w:szCs w:val="24"/>
              </w:rPr>
            </w:pPr>
            <w:r w:rsidRPr="001F62CE">
              <w:rPr>
                <w:rFonts w:ascii="Times New Roman" w:hAnsi="Times New Roman"/>
                <w:sz w:val="24"/>
                <w:szCs w:val="24"/>
              </w:rPr>
              <w:t>О</w:t>
            </w:r>
            <w:r w:rsidR="00021AE0" w:rsidRPr="001F62CE">
              <w:rPr>
                <w:rFonts w:ascii="Times New Roman" w:hAnsi="Times New Roman"/>
                <w:sz w:val="24"/>
                <w:szCs w:val="24"/>
              </w:rPr>
              <w:t xml:space="preserve">бщий объем бюджетных ассигнований на реализацию </w:t>
            </w:r>
            <w:r w:rsidR="00021AE0" w:rsidRPr="00140172">
              <w:rPr>
                <w:rFonts w:ascii="Times New Roman" w:hAnsi="Times New Roman"/>
                <w:sz w:val="24"/>
                <w:szCs w:val="24"/>
              </w:rPr>
              <w:t>муниципальной программы по годам составляет 1 13</w:t>
            </w:r>
            <w:r w:rsidR="00580826" w:rsidRPr="00140172">
              <w:rPr>
                <w:rFonts w:ascii="Times New Roman" w:hAnsi="Times New Roman"/>
                <w:sz w:val="24"/>
                <w:szCs w:val="24"/>
              </w:rPr>
              <w:t>1</w:t>
            </w:r>
            <w:r w:rsidR="00021AE0" w:rsidRPr="00140172">
              <w:rPr>
                <w:rFonts w:ascii="Times New Roman" w:hAnsi="Times New Roman"/>
                <w:sz w:val="24"/>
                <w:szCs w:val="24"/>
              </w:rPr>
              <w:t xml:space="preserve"> </w:t>
            </w:r>
            <w:r w:rsidR="00140172" w:rsidRPr="00140172">
              <w:rPr>
                <w:rFonts w:ascii="Times New Roman" w:hAnsi="Times New Roman"/>
                <w:sz w:val="24"/>
                <w:szCs w:val="24"/>
              </w:rPr>
              <w:t>098</w:t>
            </w:r>
            <w:r w:rsidR="00021AE0" w:rsidRPr="00140172">
              <w:rPr>
                <w:rFonts w:ascii="Times New Roman" w:hAnsi="Times New Roman"/>
                <w:sz w:val="24"/>
                <w:szCs w:val="24"/>
              </w:rPr>
              <w:t>,</w:t>
            </w:r>
            <w:r w:rsidR="00140172" w:rsidRPr="00140172">
              <w:rPr>
                <w:rFonts w:ascii="Times New Roman" w:hAnsi="Times New Roman"/>
                <w:sz w:val="24"/>
                <w:szCs w:val="24"/>
              </w:rPr>
              <w:t>9</w:t>
            </w:r>
            <w:r w:rsidR="00021AE0" w:rsidRPr="00140172">
              <w:rPr>
                <w:rFonts w:ascii="Times New Roman" w:hAnsi="Times New Roman"/>
                <w:sz w:val="24"/>
                <w:szCs w:val="24"/>
              </w:rPr>
              <w:t xml:space="preserve"> тыс. рублей, в том числе:</w:t>
            </w:r>
          </w:p>
          <w:p w14:paraId="418A7BCF" w14:textId="21808841" w:rsidR="00021AE0" w:rsidRPr="00140172" w:rsidRDefault="00021AE0" w:rsidP="00021AE0">
            <w:pPr>
              <w:autoSpaceDE w:val="0"/>
              <w:autoSpaceDN w:val="0"/>
              <w:adjustRightInd w:val="0"/>
              <w:spacing w:after="0" w:line="240" w:lineRule="auto"/>
              <w:jc w:val="both"/>
              <w:rPr>
                <w:rFonts w:ascii="Times New Roman" w:hAnsi="Times New Roman"/>
                <w:sz w:val="24"/>
                <w:szCs w:val="24"/>
              </w:rPr>
            </w:pPr>
            <w:r w:rsidRPr="00140172">
              <w:rPr>
                <w:rFonts w:ascii="Times New Roman" w:hAnsi="Times New Roman"/>
                <w:sz w:val="24"/>
                <w:szCs w:val="24"/>
              </w:rPr>
              <w:t>159 216,</w:t>
            </w:r>
            <w:r w:rsidR="00140172" w:rsidRPr="00140172">
              <w:rPr>
                <w:rFonts w:ascii="Times New Roman" w:hAnsi="Times New Roman"/>
                <w:sz w:val="24"/>
                <w:szCs w:val="24"/>
              </w:rPr>
              <w:t>6</w:t>
            </w:r>
            <w:r w:rsidRPr="00140172">
              <w:rPr>
                <w:rFonts w:ascii="Times New Roman" w:hAnsi="Times New Roman"/>
                <w:sz w:val="24"/>
                <w:szCs w:val="24"/>
              </w:rPr>
              <w:t xml:space="preserve"> тыс. рублей – средства краевого бюджета;</w:t>
            </w:r>
          </w:p>
          <w:p w14:paraId="78BC84AB" w14:textId="408EC613" w:rsidR="00021AE0" w:rsidRPr="00140172" w:rsidRDefault="00021AE0" w:rsidP="00021AE0">
            <w:pPr>
              <w:autoSpaceDE w:val="0"/>
              <w:autoSpaceDN w:val="0"/>
              <w:adjustRightInd w:val="0"/>
              <w:spacing w:after="0" w:line="240" w:lineRule="auto"/>
              <w:jc w:val="both"/>
              <w:rPr>
                <w:rFonts w:ascii="Times New Roman" w:hAnsi="Times New Roman"/>
                <w:sz w:val="24"/>
                <w:szCs w:val="24"/>
              </w:rPr>
            </w:pPr>
            <w:r w:rsidRPr="00140172">
              <w:rPr>
                <w:rFonts w:ascii="Times New Roman" w:hAnsi="Times New Roman"/>
                <w:sz w:val="24"/>
                <w:szCs w:val="24"/>
              </w:rPr>
              <w:t>96</w:t>
            </w:r>
            <w:r w:rsidR="00BC3808" w:rsidRPr="00140172">
              <w:rPr>
                <w:rFonts w:ascii="Times New Roman" w:hAnsi="Times New Roman"/>
                <w:sz w:val="24"/>
                <w:szCs w:val="24"/>
              </w:rPr>
              <w:t>5</w:t>
            </w:r>
            <w:r w:rsidR="00140172" w:rsidRPr="00140172">
              <w:rPr>
                <w:rFonts w:ascii="Times New Roman" w:hAnsi="Times New Roman"/>
                <w:sz w:val="24"/>
                <w:szCs w:val="24"/>
              </w:rPr>
              <w:t> 403,0</w:t>
            </w:r>
            <w:r w:rsidRPr="00140172">
              <w:rPr>
                <w:rFonts w:ascii="Times New Roman" w:hAnsi="Times New Roman"/>
                <w:sz w:val="24"/>
                <w:szCs w:val="24"/>
              </w:rPr>
              <w:t xml:space="preserve"> тыс. рублей – средства районного бюджета;</w:t>
            </w:r>
          </w:p>
          <w:p w14:paraId="733A9778" w14:textId="68420AB2" w:rsidR="00021AE0" w:rsidRPr="00140172" w:rsidRDefault="00021AE0" w:rsidP="00021AE0">
            <w:pPr>
              <w:autoSpaceDE w:val="0"/>
              <w:autoSpaceDN w:val="0"/>
              <w:adjustRightInd w:val="0"/>
              <w:spacing w:after="0" w:line="240" w:lineRule="auto"/>
              <w:jc w:val="both"/>
              <w:rPr>
                <w:rFonts w:ascii="Times New Roman" w:hAnsi="Times New Roman"/>
                <w:sz w:val="24"/>
                <w:szCs w:val="24"/>
              </w:rPr>
            </w:pPr>
            <w:r w:rsidRPr="00140172">
              <w:rPr>
                <w:rFonts w:ascii="Times New Roman" w:hAnsi="Times New Roman"/>
                <w:sz w:val="24"/>
                <w:szCs w:val="24"/>
              </w:rPr>
              <w:t>6 1</w:t>
            </w:r>
            <w:r w:rsidR="00140172" w:rsidRPr="00140172">
              <w:rPr>
                <w:rFonts w:ascii="Times New Roman" w:hAnsi="Times New Roman"/>
                <w:sz w:val="24"/>
                <w:szCs w:val="24"/>
              </w:rPr>
              <w:t>79</w:t>
            </w:r>
            <w:r w:rsidRPr="00140172">
              <w:rPr>
                <w:rFonts w:ascii="Times New Roman" w:hAnsi="Times New Roman"/>
                <w:sz w:val="24"/>
                <w:szCs w:val="24"/>
              </w:rPr>
              <w:t>,</w:t>
            </w:r>
            <w:r w:rsidR="00140172" w:rsidRPr="00140172">
              <w:rPr>
                <w:rFonts w:ascii="Times New Roman" w:hAnsi="Times New Roman"/>
                <w:sz w:val="24"/>
                <w:szCs w:val="24"/>
              </w:rPr>
              <w:t>3</w:t>
            </w:r>
            <w:r w:rsidRPr="00140172">
              <w:rPr>
                <w:rFonts w:ascii="Times New Roman" w:hAnsi="Times New Roman"/>
                <w:sz w:val="24"/>
                <w:szCs w:val="24"/>
              </w:rPr>
              <w:t xml:space="preserve"> тыс. рублей – средства бюджетов поселений;</w:t>
            </w:r>
          </w:p>
          <w:p w14:paraId="29D1C078" w14:textId="77777777" w:rsidR="00021AE0" w:rsidRPr="00140172" w:rsidRDefault="00021AE0" w:rsidP="00021AE0">
            <w:pPr>
              <w:autoSpaceDE w:val="0"/>
              <w:autoSpaceDN w:val="0"/>
              <w:adjustRightInd w:val="0"/>
              <w:spacing w:after="0" w:line="240" w:lineRule="auto"/>
              <w:jc w:val="both"/>
              <w:rPr>
                <w:rFonts w:ascii="Times New Roman" w:hAnsi="Times New Roman"/>
                <w:sz w:val="24"/>
                <w:szCs w:val="24"/>
              </w:rPr>
            </w:pPr>
            <w:r w:rsidRPr="00140172">
              <w:rPr>
                <w:rFonts w:ascii="Times New Roman" w:hAnsi="Times New Roman"/>
                <w:sz w:val="24"/>
                <w:szCs w:val="24"/>
              </w:rPr>
              <w:t>300,0 тыс. рублей - внебюджетные средства.</w:t>
            </w:r>
          </w:p>
          <w:p w14:paraId="6ED18865" w14:textId="77777777" w:rsidR="00021AE0" w:rsidRPr="00021AE0" w:rsidRDefault="00021AE0" w:rsidP="00021AE0">
            <w:pPr>
              <w:autoSpaceDE w:val="0"/>
              <w:autoSpaceDN w:val="0"/>
              <w:adjustRightInd w:val="0"/>
              <w:spacing w:after="0" w:line="240" w:lineRule="auto"/>
              <w:jc w:val="both"/>
              <w:rPr>
                <w:rFonts w:ascii="Times New Roman" w:hAnsi="Times New Roman"/>
                <w:sz w:val="24"/>
                <w:szCs w:val="24"/>
              </w:rPr>
            </w:pPr>
            <w:r w:rsidRPr="00021AE0">
              <w:rPr>
                <w:rFonts w:ascii="Times New Roman" w:hAnsi="Times New Roman"/>
                <w:sz w:val="24"/>
                <w:szCs w:val="24"/>
              </w:rPr>
              <w:t>Объем финансирования по годам реализации муниципальной программы:</w:t>
            </w:r>
          </w:p>
          <w:p w14:paraId="776A6B7F" w14:textId="77777777" w:rsidR="00021AE0" w:rsidRPr="00021AE0" w:rsidRDefault="00021AE0" w:rsidP="00021AE0">
            <w:pPr>
              <w:autoSpaceDE w:val="0"/>
              <w:autoSpaceDN w:val="0"/>
              <w:adjustRightInd w:val="0"/>
              <w:spacing w:after="0" w:line="240" w:lineRule="auto"/>
              <w:jc w:val="both"/>
              <w:rPr>
                <w:rFonts w:ascii="Times New Roman" w:hAnsi="Times New Roman"/>
                <w:sz w:val="24"/>
                <w:szCs w:val="24"/>
              </w:rPr>
            </w:pPr>
            <w:r w:rsidRPr="00021AE0">
              <w:rPr>
                <w:rFonts w:ascii="Times New Roman" w:hAnsi="Times New Roman"/>
                <w:sz w:val="24"/>
                <w:szCs w:val="24"/>
              </w:rPr>
              <w:t>2014 год – 51 142,4 тыс. рублей, в том числе:</w:t>
            </w:r>
          </w:p>
          <w:p w14:paraId="48AADB0D" w14:textId="77777777" w:rsidR="00021AE0" w:rsidRPr="00021AE0" w:rsidRDefault="00021AE0" w:rsidP="00021AE0">
            <w:pPr>
              <w:autoSpaceDE w:val="0"/>
              <w:autoSpaceDN w:val="0"/>
              <w:adjustRightInd w:val="0"/>
              <w:spacing w:after="0" w:line="240" w:lineRule="auto"/>
              <w:jc w:val="both"/>
              <w:rPr>
                <w:rFonts w:ascii="Times New Roman" w:hAnsi="Times New Roman"/>
                <w:sz w:val="24"/>
                <w:szCs w:val="24"/>
              </w:rPr>
            </w:pPr>
            <w:r w:rsidRPr="00021AE0">
              <w:rPr>
                <w:rFonts w:ascii="Times New Roman" w:hAnsi="Times New Roman"/>
                <w:sz w:val="24"/>
                <w:szCs w:val="24"/>
              </w:rPr>
              <w:t>7 353,2 тыс. рублей - средства краевого бюджета;</w:t>
            </w:r>
          </w:p>
          <w:p w14:paraId="5DA25B8F" w14:textId="77777777" w:rsidR="00021AE0" w:rsidRPr="00021AE0" w:rsidRDefault="00021AE0" w:rsidP="00021AE0">
            <w:pPr>
              <w:autoSpaceDE w:val="0"/>
              <w:autoSpaceDN w:val="0"/>
              <w:adjustRightInd w:val="0"/>
              <w:spacing w:after="0" w:line="240" w:lineRule="auto"/>
              <w:jc w:val="both"/>
              <w:rPr>
                <w:rFonts w:ascii="Times New Roman" w:hAnsi="Times New Roman"/>
                <w:sz w:val="24"/>
                <w:szCs w:val="24"/>
              </w:rPr>
            </w:pPr>
            <w:r w:rsidRPr="00021AE0">
              <w:rPr>
                <w:rFonts w:ascii="Times New Roman" w:hAnsi="Times New Roman"/>
                <w:sz w:val="24"/>
                <w:szCs w:val="24"/>
              </w:rPr>
              <w:t>43 369,5 тыс. рублей – средства районного бюджета;</w:t>
            </w:r>
          </w:p>
          <w:p w14:paraId="389F74FC" w14:textId="77777777" w:rsidR="00021AE0" w:rsidRPr="00021AE0" w:rsidRDefault="00021AE0" w:rsidP="00021AE0">
            <w:pPr>
              <w:autoSpaceDE w:val="0"/>
              <w:autoSpaceDN w:val="0"/>
              <w:adjustRightInd w:val="0"/>
              <w:spacing w:after="0" w:line="240" w:lineRule="auto"/>
              <w:jc w:val="both"/>
              <w:rPr>
                <w:rFonts w:ascii="Times New Roman" w:hAnsi="Times New Roman"/>
                <w:sz w:val="24"/>
                <w:szCs w:val="24"/>
              </w:rPr>
            </w:pPr>
            <w:r w:rsidRPr="00021AE0">
              <w:rPr>
                <w:rFonts w:ascii="Times New Roman" w:hAnsi="Times New Roman"/>
                <w:sz w:val="24"/>
                <w:szCs w:val="24"/>
              </w:rPr>
              <w:t>419,7 тыс. рублей – средства бюджетов поселений;</w:t>
            </w:r>
          </w:p>
          <w:p w14:paraId="5857C0EF" w14:textId="77777777" w:rsidR="00021AE0" w:rsidRPr="00021AE0" w:rsidRDefault="00021AE0" w:rsidP="00021AE0">
            <w:pPr>
              <w:autoSpaceDE w:val="0"/>
              <w:autoSpaceDN w:val="0"/>
              <w:adjustRightInd w:val="0"/>
              <w:spacing w:after="0" w:line="240" w:lineRule="auto"/>
              <w:jc w:val="both"/>
              <w:rPr>
                <w:rFonts w:ascii="Times New Roman" w:hAnsi="Times New Roman"/>
                <w:sz w:val="24"/>
                <w:szCs w:val="24"/>
              </w:rPr>
            </w:pPr>
            <w:r w:rsidRPr="00021AE0">
              <w:rPr>
                <w:rFonts w:ascii="Times New Roman" w:hAnsi="Times New Roman"/>
                <w:sz w:val="24"/>
                <w:szCs w:val="24"/>
              </w:rPr>
              <w:t>2015 год – 40 455,1 тыс. рублей, в том числе:</w:t>
            </w:r>
          </w:p>
          <w:p w14:paraId="3991856A" w14:textId="77777777" w:rsidR="00021AE0" w:rsidRPr="00021AE0" w:rsidRDefault="00021AE0" w:rsidP="00021AE0">
            <w:pPr>
              <w:autoSpaceDE w:val="0"/>
              <w:autoSpaceDN w:val="0"/>
              <w:adjustRightInd w:val="0"/>
              <w:spacing w:after="0" w:line="240" w:lineRule="auto"/>
              <w:jc w:val="both"/>
              <w:rPr>
                <w:rFonts w:ascii="Times New Roman" w:hAnsi="Times New Roman"/>
                <w:sz w:val="24"/>
                <w:szCs w:val="24"/>
              </w:rPr>
            </w:pPr>
            <w:r w:rsidRPr="00021AE0">
              <w:rPr>
                <w:rFonts w:ascii="Times New Roman" w:hAnsi="Times New Roman"/>
                <w:sz w:val="24"/>
                <w:szCs w:val="24"/>
              </w:rPr>
              <w:t>7 026,0 тыс. рублей - средства краевого бюджета;</w:t>
            </w:r>
          </w:p>
          <w:p w14:paraId="1EB7FF43" w14:textId="77777777" w:rsidR="00021AE0" w:rsidRPr="00021AE0" w:rsidRDefault="00021AE0" w:rsidP="00021AE0">
            <w:pPr>
              <w:autoSpaceDE w:val="0"/>
              <w:autoSpaceDN w:val="0"/>
              <w:adjustRightInd w:val="0"/>
              <w:spacing w:after="0" w:line="240" w:lineRule="auto"/>
              <w:jc w:val="both"/>
              <w:rPr>
                <w:rFonts w:ascii="Times New Roman" w:hAnsi="Times New Roman"/>
                <w:sz w:val="24"/>
                <w:szCs w:val="24"/>
              </w:rPr>
            </w:pPr>
            <w:r w:rsidRPr="00021AE0">
              <w:rPr>
                <w:rFonts w:ascii="Times New Roman" w:hAnsi="Times New Roman"/>
                <w:sz w:val="24"/>
                <w:szCs w:val="24"/>
              </w:rPr>
              <w:t>33 014,8 тыс. рублей – средства районного бюджета;</w:t>
            </w:r>
          </w:p>
          <w:p w14:paraId="13C87952" w14:textId="77777777" w:rsidR="00021AE0" w:rsidRPr="00021AE0" w:rsidRDefault="00021AE0" w:rsidP="00021AE0">
            <w:pPr>
              <w:autoSpaceDE w:val="0"/>
              <w:autoSpaceDN w:val="0"/>
              <w:adjustRightInd w:val="0"/>
              <w:spacing w:after="0" w:line="240" w:lineRule="auto"/>
              <w:jc w:val="both"/>
              <w:rPr>
                <w:rFonts w:ascii="Times New Roman" w:hAnsi="Times New Roman"/>
                <w:sz w:val="24"/>
                <w:szCs w:val="24"/>
              </w:rPr>
            </w:pPr>
            <w:r w:rsidRPr="00021AE0">
              <w:rPr>
                <w:rFonts w:ascii="Times New Roman" w:hAnsi="Times New Roman"/>
                <w:sz w:val="24"/>
                <w:szCs w:val="24"/>
              </w:rPr>
              <w:t>414,3 тыс. рублей – средства бюджетов поселений;</w:t>
            </w:r>
          </w:p>
          <w:p w14:paraId="0CE2F950" w14:textId="77777777" w:rsidR="00021AE0" w:rsidRPr="00021AE0" w:rsidRDefault="00021AE0" w:rsidP="00021AE0">
            <w:pPr>
              <w:autoSpaceDE w:val="0"/>
              <w:autoSpaceDN w:val="0"/>
              <w:adjustRightInd w:val="0"/>
              <w:spacing w:after="0" w:line="240" w:lineRule="auto"/>
              <w:jc w:val="both"/>
              <w:rPr>
                <w:rFonts w:ascii="Times New Roman" w:hAnsi="Times New Roman"/>
                <w:sz w:val="24"/>
                <w:szCs w:val="24"/>
              </w:rPr>
            </w:pPr>
            <w:r w:rsidRPr="00021AE0">
              <w:rPr>
                <w:rFonts w:ascii="Times New Roman" w:hAnsi="Times New Roman"/>
                <w:sz w:val="24"/>
                <w:szCs w:val="24"/>
              </w:rPr>
              <w:t>2016 год – 60 006,2 тыс. рублей, в том числе:</w:t>
            </w:r>
          </w:p>
          <w:p w14:paraId="7A832037" w14:textId="77777777" w:rsidR="00021AE0" w:rsidRPr="00021AE0" w:rsidRDefault="00021AE0" w:rsidP="00021AE0">
            <w:pPr>
              <w:autoSpaceDE w:val="0"/>
              <w:autoSpaceDN w:val="0"/>
              <w:adjustRightInd w:val="0"/>
              <w:spacing w:after="0" w:line="240" w:lineRule="auto"/>
              <w:jc w:val="both"/>
              <w:rPr>
                <w:rFonts w:ascii="Times New Roman" w:hAnsi="Times New Roman"/>
                <w:sz w:val="24"/>
                <w:szCs w:val="24"/>
              </w:rPr>
            </w:pPr>
            <w:r w:rsidRPr="00021AE0">
              <w:rPr>
                <w:rFonts w:ascii="Times New Roman" w:hAnsi="Times New Roman"/>
                <w:sz w:val="24"/>
                <w:szCs w:val="24"/>
              </w:rPr>
              <w:t>9 031,1 тыс. рублей - средства краевого бюджета;</w:t>
            </w:r>
          </w:p>
          <w:p w14:paraId="1377D9FD" w14:textId="77777777" w:rsidR="00021AE0" w:rsidRPr="00021AE0" w:rsidRDefault="00021AE0" w:rsidP="00021AE0">
            <w:pPr>
              <w:autoSpaceDE w:val="0"/>
              <w:autoSpaceDN w:val="0"/>
              <w:adjustRightInd w:val="0"/>
              <w:spacing w:after="0" w:line="240" w:lineRule="auto"/>
              <w:jc w:val="both"/>
              <w:rPr>
                <w:rFonts w:ascii="Times New Roman" w:hAnsi="Times New Roman"/>
                <w:sz w:val="24"/>
                <w:szCs w:val="24"/>
              </w:rPr>
            </w:pPr>
            <w:r w:rsidRPr="00021AE0">
              <w:rPr>
                <w:rFonts w:ascii="Times New Roman" w:hAnsi="Times New Roman"/>
                <w:sz w:val="24"/>
                <w:szCs w:val="24"/>
              </w:rPr>
              <w:t>50 559,9 тыс. рублей – средства районного бюджета;</w:t>
            </w:r>
          </w:p>
          <w:p w14:paraId="77F28A0F" w14:textId="77777777" w:rsidR="00021AE0" w:rsidRPr="00021AE0" w:rsidRDefault="00021AE0" w:rsidP="00021AE0">
            <w:pPr>
              <w:autoSpaceDE w:val="0"/>
              <w:autoSpaceDN w:val="0"/>
              <w:adjustRightInd w:val="0"/>
              <w:spacing w:after="0" w:line="240" w:lineRule="auto"/>
              <w:jc w:val="both"/>
              <w:rPr>
                <w:rFonts w:ascii="Times New Roman" w:hAnsi="Times New Roman"/>
                <w:sz w:val="24"/>
                <w:szCs w:val="24"/>
              </w:rPr>
            </w:pPr>
            <w:r w:rsidRPr="00021AE0">
              <w:rPr>
                <w:rFonts w:ascii="Times New Roman" w:hAnsi="Times New Roman"/>
                <w:sz w:val="24"/>
                <w:szCs w:val="24"/>
              </w:rPr>
              <w:t>415,2 тыс. рублей – средства бюджетов поселений;</w:t>
            </w:r>
          </w:p>
          <w:p w14:paraId="2EA768C5" w14:textId="77777777" w:rsidR="00021AE0" w:rsidRPr="00021AE0" w:rsidRDefault="00021AE0" w:rsidP="00021AE0">
            <w:pPr>
              <w:autoSpaceDE w:val="0"/>
              <w:autoSpaceDN w:val="0"/>
              <w:adjustRightInd w:val="0"/>
              <w:spacing w:after="0" w:line="240" w:lineRule="auto"/>
              <w:jc w:val="both"/>
              <w:rPr>
                <w:rFonts w:ascii="Times New Roman" w:hAnsi="Times New Roman"/>
                <w:sz w:val="24"/>
                <w:szCs w:val="24"/>
              </w:rPr>
            </w:pPr>
            <w:r w:rsidRPr="00021AE0">
              <w:rPr>
                <w:rFonts w:ascii="Times New Roman" w:hAnsi="Times New Roman"/>
                <w:sz w:val="24"/>
                <w:szCs w:val="24"/>
              </w:rPr>
              <w:t>2017 год –108 806,2 тыс. рублей, в том числе:</w:t>
            </w:r>
          </w:p>
          <w:p w14:paraId="676B2934" w14:textId="77777777" w:rsidR="00021AE0" w:rsidRPr="00021AE0" w:rsidRDefault="00021AE0" w:rsidP="00021AE0">
            <w:pPr>
              <w:autoSpaceDE w:val="0"/>
              <w:autoSpaceDN w:val="0"/>
              <w:adjustRightInd w:val="0"/>
              <w:spacing w:after="0" w:line="240" w:lineRule="auto"/>
              <w:jc w:val="both"/>
              <w:rPr>
                <w:rFonts w:ascii="Times New Roman" w:hAnsi="Times New Roman"/>
                <w:sz w:val="24"/>
                <w:szCs w:val="24"/>
              </w:rPr>
            </w:pPr>
            <w:r w:rsidRPr="00021AE0">
              <w:rPr>
                <w:rFonts w:ascii="Times New Roman" w:hAnsi="Times New Roman"/>
                <w:sz w:val="24"/>
                <w:szCs w:val="24"/>
              </w:rPr>
              <w:t>10 244,6 тыс. рублей - средства краевого бюджета;</w:t>
            </w:r>
          </w:p>
          <w:p w14:paraId="15188F5A" w14:textId="77777777" w:rsidR="00021AE0" w:rsidRPr="00021AE0" w:rsidRDefault="00021AE0" w:rsidP="00021AE0">
            <w:pPr>
              <w:autoSpaceDE w:val="0"/>
              <w:autoSpaceDN w:val="0"/>
              <w:adjustRightInd w:val="0"/>
              <w:spacing w:after="0" w:line="240" w:lineRule="auto"/>
              <w:jc w:val="both"/>
              <w:rPr>
                <w:rFonts w:ascii="Times New Roman" w:hAnsi="Times New Roman"/>
                <w:sz w:val="24"/>
                <w:szCs w:val="24"/>
              </w:rPr>
            </w:pPr>
            <w:r w:rsidRPr="00021AE0">
              <w:rPr>
                <w:rFonts w:ascii="Times New Roman" w:hAnsi="Times New Roman"/>
                <w:sz w:val="24"/>
                <w:szCs w:val="24"/>
              </w:rPr>
              <w:t>98 125,0 тыс. рублей – средства районного бюджета;</w:t>
            </w:r>
          </w:p>
          <w:p w14:paraId="6A4032E7" w14:textId="77777777" w:rsidR="00021AE0" w:rsidRPr="00021AE0" w:rsidRDefault="00021AE0" w:rsidP="00021AE0">
            <w:pPr>
              <w:autoSpaceDE w:val="0"/>
              <w:autoSpaceDN w:val="0"/>
              <w:adjustRightInd w:val="0"/>
              <w:spacing w:after="0" w:line="240" w:lineRule="auto"/>
              <w:jc w:val="both"/>
              <w:rPr>
                <w:rFonts w:ascii="Times New Roman" w:hAnsi="Times New Roman"/>
                <w:sz w:val="24"/>
                <w:szCs w:val="24"/>
              </w:rPr>
            </w:pPr>
            <w:r w:rsidRPr="00021AE0">
              <w:rPr>
                <w:rFonts w:ascii="Times New Roman" w:hAnsi="Times New Roman"/>
                <w:sz w:val="24"/>
                <w:szCs w:val="24"/>
              </w:rPr>
              <w:t>436,6 тыс. рублей – средства бюджетов поселений,</w:t>
            </w:r>
          </w:p>
          <w:p w14:paraId="3BEDC580" w14:textId="77777777" w:rsidR="00021AE0" w:rsidRPr="00021AE0" w:rsidRDefault="00021AE0" w:rsidP="00021AE0">
            <w:pPr>
              <w:autoSpaceDE w:val="0"/>
              <w:autoSpaceDN w:val="0"/>
              <w:adjustRightInd w:val="0"/>
              <w:spacing w:after="0" w:line="240" w:lineRule="auto"/>
              <w:jc w:val="both"/>
              <w:rPr>
                <w:rFonts w:ascii="Times New Roman" w:hAnsi="Times New Roman"/>
                <w:sz w:val="24"/>
                <w:szCs w:val="24"/>
              </w:rPr>
            </w:pPr>
            <w:r w:rsidRPr="00021AE0">
              <w:rPr>
                <w:rFonts w:ascii="Times New Roman" w:hAnsi="Times New Roman"/>
                <w:sz w:val="24"/>
                <w:szCs w:val="24"/>
              </w:rPr>
              <w:t>2018 год –125 547,1 тыс. рублей, в том числе:</w:t>
            </w:r>
          </w:p>
          <w:p w14:paraId="2BBE8376" w14:textId="77777777" w:rsidR="00021AE0" w:rsidRPr="00021AE0" w:rsidRDefault="00021AE0" w:rsidP="00021AE0">
            <w:pPr>
              <w:autoSpaceDE w:val="0"/>
              <w:autoSpaceDN w:val="0"/>
              <w:adjustRightInd w:val="0"/>
              <w:spacing w:after="0" w:line="240" w:lineRule="auto"/>
              <w:jc w:val="both"/>
              <w:rPr>
                <w:rFonts w:ascii="Times New Roman" w:hAnsi="Times New Roman"/>
                <w:sz w:val="24"/>
                <w:szCs w:val="24"/>
              </w:rPr>
            </w:pPr>
            <w:r w:rsidRPr="00021AE0">
              <w:rPr>
                <w:rFonts w:ascii="Times New Roman" w:hAnsi="Times New Roman"/>
                <w:sz w:val="24"/>
                <w:szCs w:val="24"/>
              </w:rPr>
              <w:t>20 310,7 тыс. рублей - средства краевого бюджета;</w:t>
            </w:r>
          </w:p>
          <w:p w14:paraId="46C6160A" w14:textId="41255804" w:rsidR="00021AE0" w:rsidRPr="00021AE0" w:rsidRDefault="00021AE0" w:rsidP="00021AE0">
            <w:pPr>
              <w:autoSpaceDE w:val="0"/>
              <w:autoSpaceDN w:val="0"/>
              <w:adjustRightInd w:val="0"/>
              <w:spacing w:after="0" w:line="240" w:lineRule="auto"/>
              <w:jc w:val="both"/>
              <w:rPr>
                <w:rFonts w:ascii="Times New Roman" w:hAnsi="Times New Roman"/>
                <w:sz w:val="24"/>
                <w:szCs w:val="24"/>
              </w:rPr>
            </w:pPr>
            <w:r w:rsidRPr="00021AE0">
              <w:rPr>
                <w:rFonts w:ascii="Times New Roman" w:hAnsi="Times New Roman"/>
                <w:sz w:val="24"/>
                <w:szCs w:val="24"/>
              </w:rPr>
              <w:t>104 756,</w:t>
            </w:r>
            <w:r w:rsidR="00C433AB">
              <w:rPr>
                <w:rFonts w:ascii="Times New Roman" w:hAnsi="Times New Roman"/>
                <w:sz w:val="24"/>
                <w:szCs w:val="24"/>
              </w:rPr>
              <w:t>3</w:t>
            </w:r>
            <w:r w:rsidRPr="00021AE0">
              <w:rPr>
                <w:rFonts w:ascii="Times New Roman" w:hAnsi="Times New Roman"/>
                <w:sz w:val="24"/>
                <w:szCs w:val="24"/>
              </w:rPr>
              <w:t xml:space="preserve"> тыс. рублей – средства районного бюджета;</w:t>
            </w:r>
          </w:p>
          <w:p w14:paraId="3848651C" w14:textId="77777777" w:rsidR="00021AE0" w:rsidRPr="00021AE0" w:rsidRDefault="00021AE0" w:rsidP="00021AE0">
            <w:pPr>
              <w:autoSpaceDE w:val="0"/>
              <w:autoSpaceDN w:val="0"/>
              <w:adjustRightInd w:val="0"/>
              <w:spacing w:after="0" w:line="240" w:lineRule="auto"/>
              <w:jc w:val="both"/>
              <w:rPr>
                <w:rFonts w:ascii="Times New Roman" w:hAnsi="Times New Roman"/>
                <w:sz w:val="24"/>
                <w:szCs w:val="24"/>
              </w:rPr>
            </w:pPr>
            <w:r w:rsidRPr="00021AE0">
              <w:rPr>
                <w:rFonts w:ascii="Times New Roman" w:hAnsi="Times New Roman"/>
                <w:sz w:val="24"/>
                <w:szCs w:val="24"/>
              </w:rPr>
              <w:t>480,2 тыс. рублей – средства бюджетов поселений</w:t>
            </w:r>
          </w:p>
          <w:p w14:paraId="4C5BB717" w14:textId="77777777" w:rsidR="00021AE0" w:rsidRPr="00021AE0" w:rsidRDefault="00021AE0" w:rsidP="00021AE0">
            <w:pPr>
              <w:autoSpaceDE w:val="0"/>
              <w:autoSpaceDN w:val="0"/>
              <w:adjustRightInd w:val="0"/>
              <w:spacing w:after="0" w:line="240" w:lineRule="auto"/>
              <w:jc w:val="both"/>
              <w:rPr>
                <w:rFonts w:ascii="Times New Roman" w:hAnsi="Times New Roman"/>
                <w:sz w:val="24"/>
                <w:szCs w:val="24"/>
              </w:rPr>
            </w:pPr>
            <w:r w:rsidRPr="00021AE0">
              <w:rPr>
                <w:rFonts w:ascii="Times New Roman" w:hAnsi="Times New Roman"/>
                <w:sz w:val="24"/>
                <w:szCs w:val="24"/>
              </w:rPr>
              <w:t>2019 год –129 575,1 тыс. рублей, в том числе:</w:t>
            </w:r>
          </w:p>
          <w:p w14:paraId="758BD7FA" w14:textId="4CA4E172" w:rsidR="00021AE0" w:rsidRPr="00021AE0" w:rsidRDefault="00021AE0" w:rsidP="00021AE0">
            <w:pPr>
              <w:autoSpaceDE w:val="0"/>
              <w:autoSpaceDN w:val="0"/>
              <w:adjustRightInd w:val="0"/>
              <w:spacing w:after="0" w:line="240" w:lineRule="auto"/>
              <w:jc w:val="both"/>
              <w:rPr>
                <w:rFonts w:ascii="Times New Roman" w:hAnsi="Times New Roman"/>
                <w:sz w:val="24"/>
                <w:szCs w:val="24"/>
              </w:rPr>
            </w:pPr>
            <w:r w:rsidRPr="00021AE0">
              <w:rPr>
                <w:rFonts w:ascii="Times New Roman" w:hAnsi="Times New Roman"/>
                <w:sz w:val="24"/>
                <w:szCs w:val="24"/>
              </w:rPr>
              <w:lastRenderedPageBreak/>
              <w:t>19 694,</w:t>
            </w:r>
            <w:r w:rsidR="00C433AB">
              <w:rPr>
                <w:rFonts w:ascii="Times New Roman" w:hAnsi="Times New Roman"/>
                <w:sz w:val="24"/>
                <w:szCs w:val="24"/>
              </w:rPr>
              <w:t>4</w:t>
            </w:r>
            <w:r w:rsidRPr="00021AE0">
              <w:rPr>
                <w:rFonts w:ascii="Times New Roman" w:hAnsi="Times New Roman"/>
                <w:sz w:val="24"/>
                <w:szCs w:val="24"/>
              </w:rPr>
              <w:t xml:space="preserve"> тыс. рублей - средства краевого бюджета;</w:t>
            </w:r>
          </w:p>
          <w:p w14:paraId="10E97DDF" w14:textId="2E359D73" w:rsidR="00021AE0" w:rsidRPr="00021AE0" w:rsidRDefault="00021AE0" w:rsidP="00021AE0">
            <w:pPr>
              <w:autoSpaceDE w:val="0"/>
              <w:autoSpaceDN w:val="0"/>
              <w:adjustRightInd w:val="0"/>
              <w:spacing w:after="0" w:line="240" w:lineRule="auto"/>
              <w:jc w:val="both"/>
              <w:rPr>
                <w:rFonts w:ascii="Times New Roman" w:hAnsi="Times New Roman"/>
                <w:sz w:val="24"/>
                <w:szCs w:val="24"/>
              </w:rPr>
            </w:pPr>
            <w:r w:rsidRPr="00021AE0">
              <w:rPr>
                <w:rFonts w:ascii="Times New Roman" w:hAnsi="Times New Roman"/>
                <w:sz w:val="24"/>
                <w:szCs w:val="24"/>
              </w:rPr>
              <w:t>109 344,</w:t>
            </w:r>
            <w:r w:rsidR="00C433AB">
              <w:rPr>
                <w:rFonts w:ascii="Times New Roman" w:hAnsi="Times New Roman"/>
                <w:sz w:val="24"/>
                <w:szCs w:val="24"/>
              </w:rPr>
              <w:t>8</w:t>
            </w:r>
            <w:r w:rsidRPr="00021AE0">
              <w:rPr>
                <w:rFonts w:ascii="Times New Roman" w:hAnsi="Times New Roman"/>
                <w:sz w:val="24"/>
                <w:szCs w:val="24"/>
              </w:rPr>
              <w:t xml:space="preserve"> тыс. рублей – средства районного бюджета;</w:t>
            </w:r>
          </w:p>
          <w:p w14:paraId="688E84CA" w14:textId="77777777" w:rsidR="00021AE0" w:rsidRPr="00021AE0" w:rsidRDefault="00021AE0" w:rsidP="00021AE0">
            <w:pPr>
              <w:autoSpaceDE w:val="0"/>
              <w:autoSpaceDN w:val="0"/>
              <w:adjustRightInd w:val="0"/>
              <w:spacing w:after="0" w:line="240" w:lineRule="auto"/>
              <w:jc w:val="both"/>
              <w:rPr>
                <w:rFonts w:ascii="Times New Roman" w:hAnsi="Times New Roman"/>
                <w:sz w:val="24"/>
                <w:szCs w:val="24"/>
              </w:rPr>
            </w:pPr>
            <w:r w:rsidRPr="00021AE0">
              <w:rPr>
                <w:rFonts w:ascii="Times New Roman" w:hAnsi="Times New Roman"/>
                <w:sz w:val="24"/>
                <w:szCs w:val="24"/>
              </w:rPr>
              <w:t>535,9 тыс. рублей – средства бюджетов поселений;</w:t>
            </w:r>
          </w:p>
          <w:p w14:paraId="3E891CBD" w14:textId="694BC66F" w:rsidR="00021AE0" w:rsidRPr="00021AE0" w:rsidRDefault="00021AE0" w:rsidP="00021AE0">
            <w:pPr>
              <w:autoSpaceDE w:val="0"/>
              <w:autoSpaceDN w:val="0"/>
              <w:adjustRightInd w:val="0"/>
              <w:spacing w:after="0" w:line="240" w:lineRule="auto"/>
              <w:jc w:val="both"/>
              <w:rPr>
                <w:rFonts w:ascii="Times New Roman" w:hAnsi="Times New Roman"/>
                <w:sz w:val="24"/>
                <w:szCs w:val="24"/>
              </w:rPr>
            </w:pPr>
            <w:r w:rsidRPr="00021AE0">
              <w:rPr>
                <w:rFonts w:ascii="Times New Roman" w:hAnsi="Times New Roman"/>
                <w:sz w:val="24"/>
                <w:szCs w:val="24"/>
              </w:rPr>
              <w:t>2020 год –126 216,</w:t>
            </w:r>
            <w:r w:rsidR="00C433AB">
              <w:rPr>
                <w:rFonts w:ascii="Times New Roman" w:hAnsi="Times New Roman"/>
                <w:sz w:val="24"/>
                <w:szCs w:val="24"/>
              </w:rPr>
              <w:t>4</w:t>
            </w:r>
            <w:r w:rsidRPr="00021AE0">
              <w:rPr>
                <w:rFonts w:ascii="Times New Roman" w:hAnsi="Times New Roman"/>
                <w:sz w:val="24"/>
                <w:szCs w:val="24"/>
              </w:rPr>
              <w:t xml:space="preserve"> тыс. рублей, в том числе:</w:t>
            </w:r>
          </w:p>
          <w:p w14:paraId="2D2052F5" w14:textId="30E87060" w:rsidR="00021AE0" w:rsidRPr="00021AE0" w:rsidRDefault="00021AE0" w:rsidP="00021AE0">
            <w:pPr>
              <w:autoSpaceDE w:val="0"/>
              <w:autoSpaceDN w:val="0"/>
              <w:adjustRightInd w:val="0"/>
              <w:spacing w:after="0" w:line="240" w:lineRule="auto"/>
              <w:jc w:val="both"/>
              <w:rPr>
                <w:rFonts w:ascii="Times New Roman" w:hAnsi="Times New Roman"/>
                <w:sz w:val="24"/>
                <w:szCs w:val="24"/>
              </w:rPr>
            </w:pPr>
            <w:r w:rsidRPr="00021AE0">
              <w:rPr>
                <w:rFonts w:ascii="Times New Roman" w:hAnsi="Times New Roman"/>
                <w:sz w:val="24"/>
                <w:szCs w:val="24"/>
              </w:rPr>
              <w:t>23 053,</w:t>
            </w:r>
            <w:r w:rsidR="00C433AB">
              <w:rPr>
                <w:rFonts w:ascii="Times New Roman" w:hAnsi="Times New Roman"/>
                <w:sz w:val="24"/>
                <w:szCs w:val="24"/>
              </w:rPr>
              <w:t>4</w:t>
            </w:r>
            <w:r w:rsidRPr="00021AE0">
              <w:rPr>
                <w:rFonts w:ascii="Times New Roman" w:hAnsi="Times New Roman"/>
                <w:sz w:val="24"/>
                <w:szCs w:val="24"/>
              </w:rPr>
              <w:t xml:space="preserve"> тыс. рублей - средства краевого бюджета;</w:t>
            </w:r>
          </w:p>
          <w:p w14:paraId="4C1B41BE" w14:textId="77777777" w:rsidR="00021AE0" w:rsidRPr="00021AE0" w:rsidRDefault="00021AE0" w:rsidP="00021AE0">
            <w:pPr>
              <w:autoSpaceDE w:val="0"/>
              <w:autoSpaceDN w:val="0"/>
              <w:adjustRightInd w:val="0"/>
              <w:spacing w:after="0" w:line="240" w:lineRule="auto"/>
              <w:jc w:val="both"/>
              <w:rPr>
                <w:rFonts w:ascii="Times New Roman" w:hAnsi="Times New Roman"/>
                <w:sz w:val="24"/>
                <w:szCs w:val="24"/>
              </w:rPr>
            </w:pPr>
            <w:r w:rsidRPr="00021AE0">
              <w:rPr>
                <w:rFonts w:ascii="Times New Roman" w:hAnsi="Times New Roman"/>
                <w:sz w:val="24"/>
                <w:szCs w:val="24"/>
              </w:rPr>
              <w:t>102 539,0 тыс. рублей – средства районного бюджета;</w:t>
            </w:r>
          </w:p>
          <w:p w14:paraId="4CB5ED77" w14:textId="77777777" w:rsidR="00021AE0" w:rsidRPr="00021AE0" w:rsidRDefault="00021AE0" w:rsidP="00021AE0">
            <w:pPr>
              <w:autoSpaceDE w:val="0"/>
              <w:autoSpaceDN w:val="0"/>
              <w:adjustRightInd w:val="0"/>
              <w:spacing w:after="0" w:line="240" w:lineRule="auto"/>
              <w:jc w:val="both"/>
              <w:rPr>
                <w:rFonts w:ascii="Times New Roman" w:hAnsi="Times New Roman"/>
                <w:sz w:val="24"/>
                <w:szCs w:val="24"/>
              </w:rPr>
            </w:pPr>
            <w:r w:rsidRPr="00021AE0">
              <w:rPr>
                <w:rFonts w:ascii="Times New Roman" w:hAnsi="Times New Roman"/>
                <w:sz w:val="24"/>
                <w:szCs w:val="24"/>
              </w:rPr>
              <w:t>624,0 тыс. рублей – средства бюджетов поселений;</w:t>
            </w:r>
          </w:p>
          <w:p w14:paraId="521BFD7C" w14:textId="1735405F" w:rsidR="002F485F" w:rsidRPr="00140172" w:rsidRDefault="002F485F" w:rsidP="002F485F">
            <w:pPr>
              <w:autoSpaceDE w:val="0"/>
              <w:autoSpaceDN w:val="0"/>
              <w:adjustRightInd w:val="0"/>
              <w:spacing w:after="0" w:line="240" w:lineRule="auto"/>
              <w:jc w:val="both"/>
              <w:rPr>
                <w:rFonts w:ascii="Times New Roman" w:hAnsi="Times New Roman"/>
                <w:sz w:val="24"/>
                <w:szCs w:val="24"/>
              </w:rPr>
            </w:pPr>
            <w:r w:rsidRPr="00140172">
              <w:rPr>
                <w:rFonts w:ascii="Times New Roman" w:hAnsi="Times New Roman"/>
                <w:sz w:val="24"/>
                <w:szCs w:val="24"/>
              </w:rPr>
              <w:t>2021 год –126 724,6 тыс. рублей, в том числе:</w:t>
            </w:r>
          </w:p>
          <w:p w14:paraId="16D8696C" w14:textId="70F32E43" w:rsidR="002F485F" w:rsidRPr="00140172" w:rsidRDefault="002F485F" w:rsidP="002F485F">
            <w:pPr>
              <w:autoSpaceDE w:val="0"/>
              <w:autoSpaceDN w:val="0"/>
              <w:adjustRightInd w:val="0"/>
              <w:spacing w:after="0" w:line="240" w:lineRule="auto"/>
              <w:jc w:val="both"/>
              <w:rPr>
                <w:rFonts w:ascii="Times New Roman" w:hAnsi="Times New Roman"/>
                <w:sz w:val="24"/>
                <w:szCs w:val="24"/>
              </w:rPr>
            </w:pPr>
            <w:r w:rsidRPr="00140172">
              <w:rPr>
                <w:rFonts w:ascii="Times New Roman" w:hAnsi="Times New Roman"/>
                <w:sz w:val="24"/>
                <w:szCs w:val="24"/>
              </w:rPr>
              <w:t>17 091,5 тыс. рублей – средства краевого бюджета;</w:t>
            </w:r>
          </w:p>
          <w:p w14:paraId="075112E1" w14:textId="0C817D81" w:rsidR="002F485F" w:rsidRPr="00140172" w:rsidRDefault="002F485F" w:rsidP="002F485F">
            <w:pPr>
              <w:autoSpaceDE w:val="0"/>
              <w:autoSpaceDN w:val="0"/>
              <w:adjustRightInd w:val="0"/>
              <w:spacing w:after="0" w:line="240" w:lineRule="auto"/>
              <w:jc w:val="both"/>
              <w:rPr>
                <w:rFonts w:ascii="Times New Roman" w:hAnsi="Times New Roman"/>
                <w:sz w:val="24"/>
                <w:szCs w:val="24"/>
              </w:rPr>
            </w:pPr>
            <w:r w:rsidRPr="00140172">
              <w:rPr>
                <w:rFonts w:ascii="Times New Roman" w:hAnsi="Times New Roman"/>
                <w:sz w:val="24"/>
                <w:szCs w:val="24"/>
              </w:rPr>
              <w:t>108</w:t>
            </w:r>
            <w:r w:rsidR="00140172" w:rsidRPr="00140172">
              <w:rPr>
                <w:rFonts w:ascii="Times New Roman" w:hAnsi="Times New Roman"/>
                <w:sz w:val="24"/>
                <w:szCs w:val="24"/>
              </w:rPr>
              <w:t> 425,9</w:t>
            </w:r>
            <w:r w:rsidRPr="00140172">
              <w:rPr>
                <w:rFonts w:ascii="Times New Roman" w:hAnsi="Times New Roman"/>
                <w:sz w:val="24"/>
                <w:szCs w:val="24"/>
              </w:rPr>
              <w:t xml:space="preserve"> тыс. рублей – средства районного бюджета;</w:t>
            </w:r>
          </w:p>
          <w:p w14:paraId="4C4DEF85" w14:textId="77777777" w:rsidR="002F485F" w:rsidRPr="00140172" w:rsidRDefault="002F485F" w:rsidP="002F485F">
            <w:pPr>
              <w:autoSpaceDE w:val="0"/>
              <w:autoSpaceDN w:val="0"/>
              <w:adjustRightInd w:val="0"/>
              <w:spacing w:after="0" w:line="240" w:lineRule="auto"/>
              <w:jc w:val="both"/>
              <w:rPr>
                <w:rFonts w:ascii="Times New Roman" w:hAnsi="Times New Roman"/>
                <w:sz w:val="24"/>
                <w:szCs w:val="24"/>
              </w:rPr>
            </w:pPr>
            <w:r w:rsidRPr="00140172">
              <w:rPr>
                <w:rFonts w:ascii="Times New Roman" w:hAnsi="Times New Roman"/>
                <w:sz w:val="24"/>
                <w:szCs w:val="24"/>
              </w:rPr>
              <w:t>300,0 тыс. рублей – средства внебюджетных источников;</w:t>
            </w:r>
          </w:p>
          <w:p w14:paraId="372FE9D6" w14:textId="60C47E9D" w:rsidR="001F62CE" w:rsidRPr="00140172" w:rsidRDefault="002F485F" w:rsidP="002F485F">
            <w:pPr>
              <w:autoSpaceDE w:val="0"/>
              <w:autoSpaceDN w:val="0"/>
              <w:adjustRightInd w:val="0"/>
              <w:spacing w:after="0" w:line="240" w:lineRule="auto"/>
              <w:jc w:val="both"/>
              <w:rPr>
                <w:rFonts w:ascii="Times New Roman" w:hAnsi="Times New Roman"/>
                <w:sz w:val="24"/>
                <w:szCs w:val="24"/>
              </w:rPr>
            </w:pPr>
            <w:r w:rsidRPr="00140172">
              <w:rPr>
                <w:rFonts w:ascii="Times New Roman" w:hAnsi="Times New Roman"/>
                <w:sz w:val="24"/>
                <w:szCs w:val="24"/>
              </w:rPr>
              <w:t>6</w:t>
            </w:r>
            <w:r w:rsidR="00140172" w:rsidRPr="00140172">
              <w:rPr>
                <w:rFonts w:ascii="Times New Roman" w:hAnsi="Times New Roman"/>
                <w:sz w:val="24"/>
                <w:szCs w:val="24"/>
              </w:rPr>
              <w:t>79,8</w:t>
            </w:r>
            <w:r w:rsidRPr="00140172">
              <w:rPr>
                <w:rFonts w:ascii="Times New Roman" w:hAnsi="Times New Roman"/>
                <w:sz w:val="24"/>
                <w:szCs w:val="24"/>
              </w:rPr>
              <w:t xml:space="preserve"> тыс. рублей – средства бюджетов поселений;</w:t>
            </w:r>
          </w:p>
          <w:p w14:paraId="57005016" w14:textId="4CC4DBC5" w:rsidR="00021AE0" w:rsidRPr="002F485F" w:rsidRDefault="00021AE0" w:rsidP="002F485F">
            <w:pPr>
              <w:autoSpaceDE w:val="0"/>
              <w:autoSpaceDN w:val="0"/>
              <w:adjustRightInd w:val="0"/>
              <w:spacing w:after="0" w:line="240" w:lineRule="auto"/>
              <w:jc w:val="both"/>
              <w:rPr>
                <w:rFonts w:ascii="Times New Roman" w:hAnsi="Times New Roman"/>
                <w:sz w:val="24"/>
                <w:szCs w:val="24"/>
              </w:rPr>
            </w:pPr>
            <w:r w:rsidRPr="002F485F">
              <w:rPr>
                <w:rFonts w:ascii="Times New Roman" w:hAnsi="Times New Roman"/>
                <w:sz w:val="24"/>
                <w:szCs w:val="24"/>
              </w:rPr>
              <w:t>2022 год –122 398,5 тыс. рублей, в том числе:</w:t>
            </w:r>
          </w:p>
          <w:p w14:paraId="420D475D" w14:textId="77777777" w:rsidR="00021AE0" w:rsidRPr="002F485F" w:rsidRDefault="00021AE0" w:rsidP="00021AE0">
            <w:pPr>
              <w:autoSpaceDE w:val="0"/>
              <w:autoSpaceDN w:val="0"/>
              <w:adjustRightInd w:val="0"/>
              <w:spacing w:after="0" w:line="240" w:lineRule="auto"/>
              <w:jc w:val="both"/>
              <w:rPr>
                <w:rFonts w:ascii="Times New Roman" w:hAnsi="Times New Roman"/>
                <w:sz w:val="24"/>
                <w:szCs w:val="24"/>
              </w:rPr>
            </w:pPr>
            <w:r w:rsidRPr="002F485F">
              <w:rPr>
                <w:rFonts w:ascii="Times New Roman" w:hAnsi="Times New Roman"/>
                <w:sz w:val="24"/>
                <w:szCs w:val="24"/>
              </w:rPr>
              <w:t>17 466,1 тыс. рублей - средства краевого бюджета;</w:t>
            </w:r>
          </w:p>
          <w:p w14:paraId="12779FCB" w14:textId="77777777" w:rsidR="00021AE0" w:rsidRPr="002F485F" w:rsidRDefault="00021AE0" w:rsidP="00021AE0">
            <w:pPr>
              <w:autoSpaceDE w:val="0"/>
              <w:autoSpaceDN w:val="0"/>
              <w:adjustRightInd w:val="0"/>
              <w:spacing w:after="0" w:line="240" w:lineRule="auto"/>
              <w:jc w:val="both"/>
              <w:rPr>
                <w:rFonts w:ascii="Times New Roman" w:hAnsi="Times New Roman"/>
                <w:sz w:val="24"/>
                <w:szCs w:val="24"/>
              </w:rPr>
            </w:pPr>
            <w:r w:rsidRPr="002F485F">
              <w:rPr>
                <w:rFonts w:ascii="Times New Roman" w:hAnsi="Times New Roman"/>
                <w:sz w:val="24"/>
                <w:szCs w:val="24"/>
              </w:rPr>
              <w:t>104 207,9 тыс. рублей – средства районного бюджета;</w:t>
            </w:r>
          </w:p>
          <w:p w14:paraId="1239DC88" w14:textId="77777777" w:rsidR="00021AE0" w:rsidRPr="002F485F" w:rsidRDefault="00021AE0" w:rsidP="00021AE0">
            <w:pPr>
              <w:autoSpaceDE w:val="0"/>
              <w:autoSpaceDN w:val="0"/>
              <w:adjustRightInd w:val="0"/>
              <w:spacing w:after="0" w:line="240" w:lineRule="auto"/>
              <w:jc w:val="both"/>
              <w:rPr>
                <w:rFonts w:ascii="Times New Roman" w:hAnsi="Times New Roman"/>
                <w:sz w:val="24"/>
                <w:szCs w:val="24"/>
              </w:rPr>
            </w:pPr>
            <w:r w:rsidRPr="002F485F">
              <w:rPr>
                <w:rFonts w:ascii="Times New Roman" w:hAnsi="Times New Roman"/>
                <w:sz w:val="24"/>
                <w:szCs w:val="24"/>
              </w:rPr>
              <w:t>724,5 тыс. рублей – средства бюджетов поселений;</w:t>
            </w:r>
          </w:p>
          <w:p w14:paraId="50CE0035" w14:textId="0C36E76B" w:rsidR="00021AE0" w:rsidRPr="002F485F" w:rsidRDefault="00021AE0" w:rsidP="00021AE0">
            <w:pPr>
              <w:autoSpaceDE w:val="0"/>
              <w:autoSpaceDN w:val="0"/>
              <w:adjustRightInd w:val="0"/>
              <w:spacing w:after="0" w:line="240" w:lineRule="auto"/>
              <w:jc w:val="both"/>
              <w:rPr>
                <w:rFonts w:ascii="Times New Roman" w:hAnsi="Times New Roman"/>
                <w:sz w:val="24"/>
                <w:szCs w:val="24"/>
              </w:rPr>
            </w:pPr>
            <w:r w:rsidRPr="002F485F">
              <w:rPr>
                <w:rFonts w:ascii="Times New Roman" w:hAnsi="Times New Roman"/>
                <w:sz w:val="24"/>
                <w:szCs w:val="24"/>
              </w:rPr>
              <w:t>2023 год –120 257,</w:t>
            </w:r>
            <w:r w:rsidR="00C433AB">
              <w:rPr>
                <w:rFonts w:ascii="Times New Roman" w:hAnsi="Times New Roman"/>
                <w:sz w:val="24"/>
                <w:szCs w:val="24"/>
              </w:rPr>
              <w:t>3</w:t>
            </w:r>
            <w:r w:rsidRPr="002F485F">
              <w:rPr>
                <w:rFonts w:ascii="Times New Roman" w:hAnsi="Times New Roman"/>
                <w:sz w:val="24"/>
                <w:szCs w:val="24"/>
              </w:rPr>
              <w:t xml:space="preserve"> тыс. рублей, в том числе:</w:t>
            </w:r>
          </w:p>
          <w:p w14:paraId="09EAD0F1" w14:textId="77777777" w:rsidR="00021AE0" w:rsidRPr="002F485F" w:rsidRDefault="00021AE0" w:rsidP="00021AE0">
            <w:pPr>
              <w:autoSpaceDE w:val="0"/>
              <w:autoSpaceDN w:val="0"/>
              <w:adjustRightInd w:val="0"/>
              <w:spacing w:after="0" w:line="240" w:lineRule="auto"/>
              <w:jc w:val="both"/>
              <w:rPr>
                <w:rFonts w:ascii="Times New Roman" w:hAnsi="Times New Roman"/>
                <w:sz w:val="24"/>
                <w:szCs w:val="24"/>
              </w:rPr>
            </w:pPr>
            <w:r w:rsidRPr="002F485F">
              <w:rPr>
                <w:rFonts w:ascii="Times New Roman" w:hAnsi="Times New Roman"/>
                <w:sz w:val="24"/>
                <w:szCs w:val="24"/>
              </w:rPr>
              <w:t>13 972,9 тыс. рублей - средства краевого бюджета;</w:t>
            </w:r>
          </w:p>
          <w:p w14:paraId="105E5F4E" w14:textId="56A8A655" w:rsidR="00021AE0" w:rsidRPr="002F485F" w:rsidRDefault="00021AE0" w:rsidP="00021AE0">
            <w:pPr>
              <w:autoSpaceDE w:val="0"/>
              <w:autoSpaceDN w:val="0"/>
              <w:adjustRightInd w:val="0"/>
              <w:spacing w:after="0" w:line="240" w:lineRule="auto"/>
              <w:jc w:val="both"/>
              <w:rPr>
                <w:rFonts w:ascii="Times New Roman" w:hAnsi="Times New Roman"/>
                <w:sz w:val="24"/>
                <w:szCs w:val="24"/>
              </w:rPr>
            </w:pPr>
            <w:r w:rsidRPr="002F485F">
              <w:rPr>
                <w:rFonts w:ascii="Times New Roman" w:hAnsi="Times New Roman"/>
                <w:sz w:val="24"/>
                <w:szCs w:val="24"/>
              </w:rPr>
              <w:t>105 5</w:t>
            </w:r>
            <w:r w:rsidR="00C433AB">
              <w:rPr>
                <w:rFonts w:ascii="Times New Roman" w:hAnsi="Times New Roman"/>
                <w:sz w:val="24"/>
                <w:szCs w:val="24"/>
              </w:rPr>
              <w:t>59</w:t>
            </w:r>
            <w:r w:rsidRPr="002F485F">
              <w:rPr>
                <w:rFonts w:ascii="Times New Roman" w:hAnsi="Times New Roman"/>
                <w:sz w:val="24"/>
                <w:szCs w:val="24"/>
              </w:rPr>
              <w:t>,</w:t>
            </w:r>
            <w:r w:rsidR="00C433AB">
              <w:rPr>
                <w:rFonts w:ascii="Times New Roman" w:hAnsi="Times New Roman"/>
                <w:sz w:val="24"/>
                <w:szCs w:val="24"/>
              </w:rPr>
              <w:t>9</w:t>
            </w:r>
            <w:r w:rsidRPr="002F485F">
              <w:rPr>
                <w:rFonts w:ascii="Times New Roman" w:hAnsi="Times New Roman"/>
                <w:sz w:val="24"/>
                <w:szCs w:val="24"/>
              </w:rPr>
              <w:t xml:space="preserve"> тыс. рублей – средства районного бюджета;</w:t>
            </w:r>
          </w:p>
          <w:p w14:paraId="0F7AFE31" w14:textId="77777777" w:rsidR="00021AE0" w:rsidRPr="002F485F" w:rsidRDefault="00021AE0" w:rsidP="00021AE0">
            <w:pPr>
              <w:autoSpaceDE w:val="0"/>
              <w:autoSpaceDN w:val="0"/>
              <w:adjustRightInd w:val="0"/>
              <w:spacing w:after="0" w:line="240" w:lineRule="auto"/>
              <w:jc w:val="both"/>
              <w:rPr>
                <w:rFonts w:ascii="Times New Roman" w:hAnsi="Times New Roman"/>
                <w:sz w:val="24"/>
                <w:szCs w:val="24"/>
              </w:rPr>
            </w:pPr>
            <w:r w:rsidRPr="002F485F">
              <w:rPr>
                <w:rFonts w:ascii="Times New Roman" w:hAnsi="Times New Roman"/>
                <w:sz w:val="24"/>
                <w:szCs w:val="24"/>
              </w:rPr>
              <w:t>724,5 тыс. рублей – средства бюджетов поселений;</w:t>
            </w:r>
          </w:p>
          <w:p w14:paraId="7C7662E2" w14:textId="25B903A4" w:rsidR="00021AE0" w:rsidRPr="002F485F" w:rsidRDefault="00021AE0" w:rsidP="00021AE0">
            <w:pPr>
              <w:autoSpaceDE w:val="0"/>
              <w:autoSpaceDN w:val="0"/>
              <w:adjustRightInd w:val="0"/>
              <w:spacing w:after="0" w:line="240" w:lineRule="auto"/>
              <w:jc w:val="both"/>
              <w:rPr>
                <w:rFonts w:ascii="Times New Roman" w:hAnsi="Times New Roman"/>
                <w:sz w:val="24"/>
                <w:szCs w:val="24"/>
              </w:rPr>
            </w:pPr>
            <w:r w:rsidRPr="002F485F">
              <w:rPr>
                <w:rFonts w:ascii="Times New Roman" w:hAnsi="Times New Roman"/>
                <w:sz w:val="24"/>
                <w:szCs w:val="24"/>
              </w:rPr>
              <w:t>2024 год – 120 197,</w:t>
            </w:r>
            <w:r w:rsidR="00C433AB">
              <w:rPr>
                <w:rFonts w:ascii="Times New Roman" w:hAnsi="Times New Roman"/>
                <w:sz w:val="24"/>
                <w:szCs w:val="24"/>
              </w:rPr>
              <w:t>3</w:t>
            </w:r>
            <w:r w:rsidRPr="002F485F">
              <w:rPr>
                <w:rFonts w:ascii="Times New Roman" w:hAnsi="Times New Roman"/>
                <w:sz w:val="24"/>
                <w:szCs w:val="24"/>
              </w:rPr>
              <w:t xml:space="preserve"> тыс. рублей, в том числе:</w:t>
            </w:r>
          </w:p>
          <w:p w14:paraId="64BC6412" w14:textId="77777777" w:rsidR="00021AE0" w:rsidRPr="002F485F" w:rsidRDefault="00021AE0" w:rsidP="00021AE0">
            <w:pPr>
              <w:autoSpaceDE w:val="0"/>
              <w:autoSpaceDN w:val="0"/>
              <w:adjustRightInd w:val="0"/>
              <w:spacing w:after="0" w:line="240" w:lineRule="auto"/>
              <w:jc w:val="both"/>
              <w:rPr>
                <w:rFonts w:ascii="Times New Roman" w:hAnsi="Times New Roman"/>
                <w:sz w:val="24"/>
                <w:szCs w:val="24"/>
              </w:rPr>
            </w:pPr>
            <w:r w:rsidRPr="002F485F">
              <w:rPr>
                <w:rFonts w:ascii="Times New Roman" w:hAnsi="Times New Roman"/>
                <w:sz w:val="24"/>
                <w:szCs w:val="24"/>
              </w:rPr>
              <w:t>13 972,9 тыс. рублей - средства краевого бюджета;</w:t>
            </w:r>
          </w:p>
          <w:p w14:paraId="2A57FD01" w14:textId="428A6901" w:rsidR="00021AE0" w:rsidRPr="002F485F" w:rsidRDefault="00021AE0" w:rsidP="00021AE0">
            <w:pPr>
              <w:autoSpaceDE w:val="0"/>
              <w:autoSpaceDN w:val="0"/>
              <w:adjustRightInd w:val="0"/>
              <w:spacing w:after="0" w:line="240" w:lineRule="auto"/>
              <w:jc w:val="both"/>
              <w:rPr>
                <w:rFonts w:ascii="Times New Roman" w:hAnsi="Times New Roman"/>
                <w:sz w:val="24"/>
                <w:szCs w:val="24"/>
              </w:rPr>
            </w:pPr>
            <w:r w:rsidRPr="002F485F">
              <w:rPr>
                <w:rFonts w:ascii="Times New Roman" w:hAnsi="Times New Roman"/>
                <w:sz w:val="24"/>
                <w:szCs w:val="24"/>
              </w:rPr>
              <w:t xml:space="preserve">105 </w:t>
            </w:r>
            <w:r w:rsidR="00C433AB">
              <w:rPr>
                <w:rFonts w:ascii="Times New Roman" w:hAnsi="Times New Roman"/>
                <w:sz w:val="24"/>
                <w:szCs w:val="24"/>
              </w:rPr>
              <w:t>499</w:t>
            </w:r>
            <w:r w:rsidRPr="002F485F">
              <w:rPr>
                <w:rFonts w:ascii="Times New Roman" w:hAnsi="Times New Roman"/>
                <w:sz w:val="24"/>
                <w:szCs w:val="24"/>
              </w:rPr>
              <w:t>,</w:t>
            </w:r>
            <w:r w:rsidR="00C433AB">
              <w:rPr>
                <w:rFonts w:ascii="Times New Roman" w:hAnsi="Times New Roman"/>
                <w:sz w:val="24"/>
                <w:szCs w:val="24"/>
              </w:rPr>
              <w:t>9</w:t>
            </w:r>
            <w:r w:rsidRPr="002F485F">
              <w:rPr>
                <w:rFonts w:ascii="Times New Roman" w:hAnsi="Times New Roman"/>
                <w:sz w:val="24"/>
                <w:szCs w:val="24"/>
              </w:rPr>
              <w:t xml:space="preserve"> тыс. рублей – средства районного бюджета;</w:t>
            </w:r>
          </w:p>
          <w:p w14:paraId="76D5B18D" w14:textId="4FF8A033" w:rsidR="00872230" w:rsidRDefault="00021AE0" w:rsidP="00021AE0">
            <w:pPr>
              <w:autoSpaceDE w:val="0"/>
              <w:autoSpaceDN w:val="0"/>
              <w:adjustRightInd w:val="0"/>
              <w:spacing w:after="0" w:line="240" w:lineRule="auto"/>
              <w:jc w:val="both"/>
              <w:rPr>
                <w:rFonts w:ascii="Times New Roman" w:hAnsi="Times New Roman"/>
                <w:sz w:val="24"/>
                <w:szCs w:val="24"/>
              </w:rPr>
            </w:pPr>
            <w:r w:rsidRPr="002F485F">
              <w:rPr>
                <w:rFonts w:ascii="Times New Roman" w:hAnsi="Times New Roman"/>
                <w:sz w:val="24"/>
                <w:szCs w:val="24"/>
              </w:rPr>
              <w:t>724,5 тыс. рублей – средства бюджетов поселений.</w:t>
            </w:r>
          </w:p>
        </w:tc>
      </w:tr>
    </w:tbl>
    <w:p w14:paraId="27BE7EB2" w14:textId="77777777" w:rsidR="00872230" w:rsidRDefault="00872230" w:rsidP="00872230">
      <w:pPr>
        <w:autoSpaceDE w:val="0"/>
        <w:autoSpaceDN w:val="0"/>
        <w:adjustRightInd w:val="0"/>
        <w:spacing w:after="0" w:line="240" w:lineRule="auto"/>
        <w:jc w:val="both"/>
        <w:rPr>
          <w:rFonts w:ascii="Times New Roman" w:hAnsi="Times New Roman"/>
          <w:sz w:val="24"/>
          <w:szCs w:val="24"/>
        </w:rPr>
      </w:pPr>
    </w:p>
    <w:p w14:paraId="520F2CBC" w14:textId="77777777" w:rsidR="00872230" w:rsidRDefault="00872230" w:rsidP="00872230">
      <w:pPr>
        <w:autoSpaceDE w:val="0"/>
        <w:autoSpaceDN w:val="0"/>
        <w:adjustRightInd w:val="0"/>
        <w:spacing w:after="0" w:line="240" w:lineRule="auto"/>
        <w:jc w:val="center"/>
        <w:rPr>
          <w:rFonts w:ascii="Times New Roman" w:hAnsi="Times New Roman"/>
          <w:sz w:val="24"/>
          <w:szCs w:val="24"/>
        </w:rPr>
      </w:pPr>
    </w:p>
    <w:p w14:paraId="2B33F95F" w14:textId="77777777" w:rsidR="00872230" w:rsidRDefault="00872230" w:rsidP="004D49DD">
      <w:pPr>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2. Характеристика текущего состояния в сфере управления муниципальными финансами</w:t>
      </w:r>
    </w:p>
    <w:p w14:paraId="03F27986"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p>
    <w:p w14:paraId="082CAC27"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Ачинского района.</w:t>
      </w:r>
    </w:p>
    <w:p w14:paraId="34D4F690"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Муниципальная программа имеет существенные отличия от большинства других муниципальных программ Ачинского района. Она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исполнительных органов местного самоуправления Ачинского района, реализующих другие муниципальные программы, условий и механизмов их реализации.</w:t>
      </w:r>
    </w:p>
    <w:p w14:paraId="6903B419"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Управление муниципальными финансами в Ачинском районе всегда было ориентировано на приоритеты социально-экономического развития, обозначенные на федеральном и краевом уровнях. В муниципальной программе отражены следующие основные задачи на новый бюджетный цикл, обозначенные Президентом Российской Федерации в Бюджетном послании Федеральному Собранию Российской Федерации от 13.06.2013 «О бюджетной политике в 2014-2016 годах»:</w:t>
      </w:r>
    </w:p>
    <w:p w14:paraId="4E210F5A" w14:textId="77777777" w:rsidR="00872230" w:rsidRDefault="00872230" w:rsidP="004D49DD">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государства и выполнении задач, поставленных в указах Президента Российской Федерации от 07.05.2012;</w:t>
      </w:r>
    </w:p>
    <w:p w14:paraId="6556DB97" w14:textId="77777777" w:rsidR="00872230" w:rsidRDefault="00872230" w:rsidP="004D49DD">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развитие программно-целевых методов управления;</w:t>
      </w:r>
    </w:p>
    <w:p w14:paraId="50331F46" w14:textId="77777777" w:rsidR="00872230" w:rsidRDefault="00872230" w:rsidP="004D49DD">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развитие межбюджетных отношений;</w:t>
      </w:r>
    </w:p>
    <w:p w14:paraId="54439E17" w14:textId="77777777" w:rsidR="00872230" w:rsidRDefault="00872230" w:rsidP="004D49DD">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повышение прозрачности бюджетов и бюджетного процесса.</w:t>
      </w:r>
    </w:p>
    <w:p w14:paraId="4114B425" w14:textId="77777777" w:rsidR="00872230" w:rsidRDefault="00872230" w:rsidP="004D49DD">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lastRenderedPageBreak/>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взаимоувязке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 </w:t>
      </w:r>
    </w:p>
    <w:p w14:paraId="524FB679" w14:textId="77777777" w:rsidR="00872230" w:rsidRDefault="00872230" w:rsidP="004D49DD">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Важную роль в организации бюджетного процесса на современном этапе развития занимает система муниципального финансового контроля, способная своевременно выявлять и, самое главное, предотвращать бюджетные правонарушения.</w:t>
      </w:r>
    </w:p>
    <w:p w14:paraId="5718214A" w14:textId="77777777" w:rsidR="00872230" w:rsidRDefault="00872230" w:rsidP="004D49DD">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На осуществление муниципальной программы влияет множество экономических и социальных факторов, в связи, с чем основным риском для муниципальной программы будет являться изменение федерального и краевого законодательства. В первую очередь данный риск влияет на формирование межбюджетных отношений между муниципальными образованиями района.</w:t>
      </w:r>
    </w:p>
    <w:p w14:paraId="53C1EBD9" w14:textId="77777777" w:rsidR="00872230" w:rsidRDefault="00872230" w:rsidP="004D49DD">
      <w:pPr>
        <w:autoSpaceDE w:val="0"/>
        <w:autoSpaceDN w:val="0"/>
        <w:adjustRightInd w:val="0"/>
        <w:spacing w:after="0" w:line="240" w:lineRule="auto"/>
        <w:ind w:firstLine="709"/>
        <w:jc w:val="both"/>
        <w:outlineLvl w:val="0"/>
        <w:rPr>
          <w:rFonts w:ascii="Times New Roman" w:hAnsi="Times New Roman"/>
          <w:sz w:val="24"/>
          <w:szCs w:val="24"/>
        </w:rPr>
      </w:pPr>
    </w:p>
    <w:p w14:paraId="5181C71C" w14:textId="77777777" w:rsidR="00872230" w:rsidRDefault="00872230" w:rsidP="004D49DD">
      <w:pPr>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3. Приоритеты социально-экономического развития в сфере управления муниципальными финансами</w:t>
      </w:r>
    </w:p>
    <w:p w14:paraId="7AC070DC" w14:textId="77777777" w:rsidR="00872230" w:rsidRDefault="00872230" w:rsidP="004D49DD">
      <w:pPr>
        <w:autoSpaceDE w:val="0"/>
        <w:autoSpaceDN w:val="0"/>
        <w:adjustRightInd w:val="0"/>
        <w:spacing w:after="0" w:line="240" w:lineRule="auto"/>
        <w:ind w:firstLine="709"/>
        <w:jc w:val="both"/>
        <w:outlineLvl w:val="0"/>
        <w:rPr>
          <w:rFonts w:ascii="Times New Roman" w:hAnsi="Times New Roman"/>
          <w:sz w:val="24"/>
          <w:szCs w:val="24"/>
        </w:rPr>
      </w:pPr>
    </w:p>
    <w:p w14:paraId="43B69325" w14:textId="77777777" w:rsidR="00872230" w:rsidRDefault="00872230" w:rsidP="004D49DD">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 xml:space="preserve">Поставленные цель и задачи программы соответствуют социально-экономическим приоритетам Ачинского района. </w:t>
      </w:r>
    </w:p>
    <w:p w14:paraId="4E37C995"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Целью муниципальной программы является обеспечение долгосрочной сбалансированности и устойчивости бюджетной системы Ачинского района, повышение качества и прозрачности управления муниципальными финансами.</w:t>
      </w:r>
    </w:p>
    <w:p w14:paraId="4D3D3C7C" w14:textId="77777777" w:rsidR="00872230" w:rsidRDefault="00872230" w:rsidP="004D49DD">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Реализация муниципальной программы направлена на достижение следующих задач:</w:t>
      </w:r>
    </w:p>
    <w:p w14:paraId="41463557"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14:paraId="3D7931B5"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Эффективное управление муниципальным долгом Ачинского района;</w:t>
      </w:r>
    </w:p>
    <w:p w14:paraId="6D74C431"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обеспечение контроля за соблюдением законодательства в финансово-бюджетной сфере, а также повышения эффективности расходов районного бюджета.</w:t>
      </w:r>
    </w:p>
    <w:p w14:paraId="33978B08"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Целевые показатели представлены в приложении №1 к муниципальной программе.</w:t>
      </w:r>
    </w:p>
    <w:p w14:paraId="57BD75DD" w14:textId="77777777" w:rsidR="00872230" w:rsidRDefault="00872230" w:rsidP="004D49DD">
      <w:pPr>
        <w:autoSpaceDE w:val="0"/>
        <w:autoSpaceDN w:val="0"/>
        <w:adjustRightInd w:val="0"/>
        <w:spacing w:after="0" w:line="240" w:lineRule="auto"/>
        <w:ind w:firstLine="709"/>
        <w:jc w:val="both"/>
        <w:outlineLvl w:val="0"/>
        <w:rPr>
          <w:rFonts w:ascii="Times New Roman" w:hAnsi="Times New Roman"/>
          <w:sz w:val="24"/>
          <w:szCs w:val="24"/>
        </w:rPr>
      </w:pPr>
    </w:p>
    <w:p w14:paraId="1A5F95D3" w14:textId="77777777" w:rsidR="00872230" w:rsidRDefault="00872230" w:rsidP="004D49DD">
      <w:pPr>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4. Прогноз развития в сфере управления муниципальными финансами и прогноз конечных результатов муниципальной программы</w:t>
      </w:r>
    </w:p>
    <w:p w14:paraId="600380C3"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p>
    <w:p w14:paraId="016FB321"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Ожидаемыми результатами реализации муниципальной программы являются следующие:</w:t>
      </w:r>
    </w:p>
    <w:p w14:paraId="353796E3"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достижение значения критерия выравнивания </w:t>
      </w:r>
      <w:r>
        <w:rPr>
          <w:rFonts w:ascii="Times New Roman" w:hAnsi="Times New Roman"/>
        </w:rPr>
        <w:t>расчетной бюджетной обеспеченности муниципальных образований Ачинского района;</w:t>
      </w:r>
      <w:r>
        <w:rPr>
          <w:rFonts w:ascii="Times New Roman" w:hAnsi="Times New Roman"/>
          <w:sz w:val="24"/>
          <w:szCs w:val="24"/>
        </w:rPr>
        <w:t xml:space="preserve"> </w:t>
      </w:r>
    </w:p>
    <w:p w14:paraId="30A44827"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рост объема налоговых и неналоговых доходов местных бюджетов в общем объеме доходов местных бюджетов; </w:t>
      </w:r>
    </w:p>
    <w:p w14:paraId="2970BC4D"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рост количества муниципальных образований района, в которых отдельные государственные полномочия исполняются надлежащим образом; </w:t>
      </w:r>
    </w:p>
    <w:p w14:paraId="64F493AD"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14:paraId="15D230CD"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сохранение объема муниципального долга Ачинского района на уровне, установленном Бюджетным кодексом Российской Федерации, не превышающем 50% объема доходов районного бюджета без учета объема безвозмездных поступлений и (или) доходов по дополнительным нормативам; </w:t>
      </w:r>
    </w:p>
    <w:p w14:paraId="3BA6D548"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отсутствие выплат из районного бюджета сумм, связанных с несвоевременным исполнением долговых обязательств; </w:t>
      </w:r>
    </w:p>
    <w:p w14:paraId="0A50F676"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открытие и ведение лицевых счетов получателей средств районного   бюджета и бюджетов поселений, а также для осуществления расходов районных муниципальных бюджетных, автономных учреждений, источником финансового обеспечения которых являются субсидии на иные цели и бюджетные инвестиции (100% лицевых счетов); </w:t>
      </w:r>
    </w:p>
    <w:p w14:paraId="5F0BD565"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снижение объема выявленных нарушений бюджетного законодательства к общему объему расходов районного бюджета (не менее чем на 1 % ежегодно); </w:t>
      </w:r>
    </w:p>
    <w:p w14:paraId="64067D4C"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разработка и утверждение необходимых правовых актов для совершенствования нормативной базы в области муниципального финансового контроля (100% правовых актов района в области муниципального финансового контроля соответствуют законодательству Российской Федерации, Красноярского края и Ачинского района); </w:t>
      </w:r>
    </w:p>
    <w:p w14:paraId="6801C53E"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разработка аналитических материалов по итогам ревизий и контрольных мероприятий (не менее 2 материалов в год); </w:t>
      </w:r>
    </w:p>
    <w:p w14:paraId="26F8C64C"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оказание методической помощи органам местного самоуправления (проведение не менее 1 семинара в год); </w:t>
      </w:r>
    </w:p>
    <w:p w14:paraId="30DC253B"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повышение доли расходов районного бюджета, формируемых в рамках муниципальных программ Ачинского района; </w:t>
      </w:r>
    </w:p>
    <w:p w14:paraId="088D1730"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своевременное составление проекта районного бюджета и отчета об исполнении районного бюджета; </w:t>
      </w:r>
    </w:p>
    <w:p w14:paraId="27BF3C3E"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не превышение размера дефицита бюджета к общему годовому объему доходов выше уровня, установленного Бюджетным кодексом Российской Федерации; </w:t>
      </w:r>
    </w:p>
    <w:p w14:paraId="6E76EC04"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поддержание рейтинга района по качеству управления муниципальными финансами; </w:t>
      </w:r>
    </w:p>
    <w:p w14:paraId="634938F5"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обеспечение исполнения расходных обязательств района; </w:t>
      </w:r>
    </w:p>
    <w:p w14:paraId="0B1AF13D" w14:textId="77777777" w:rsidR="00872230" w:rsidRDefault="00872230" w:rsidP="004D49DD">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 xml:space="preserve">качественное планирование доходов районного бюджета; </w:t>
      </w:r>
    </w:p>
    <w:p w14:paraId="23A569A8" w14:textId="77777777" w:rsidR="00872230" w:rsidRDefault="00872230" w:rsidP="004D49DD">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 xml:space="preserve">повышение качества финансового менеджмента главных распорядителей бюджетных средств; </w:t>
      </w:r>
    </w:p>
    <w:p w14:paraId="1BD32A39" w14:textId="77777777" w:rsidR="00872230" w:rsidRDefault="00872230" w:rsidP="004D49DD">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 xml:space="preserve">повышение квалификации муниципальных служащих, работающих в финансовом управлении района; </w:t>
      </w:r>
    </w:p>
    <w:p w14:paraId="0F079E88" w14:textId="77777777" w:rsidR="00872230" w:rsidRDefault="00872230" w:rsidP="004D49DD">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 xml:space="preserve">повышение доли органов местного самоуправления района, обеспеченных возможностью работы в информационных системах планирования и исполнения районного бюджета; </w:t>
      </w:r>
    </w:p>
    <w:p w14:paraId="3259885F" w14:textId="7441DC9C"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рассмотрение на заседаниях бюджетной комиссии при </w:t>
      </w:r>
      <w:r w:rsidR="00270709">
        <w:rPr>
          <w:rFonts w:ascii="Times New Roman" w:hAnsi="Times New Roman"/>
          <w:sz w:val="24"/>
          <w:szCs w:val="24"/>
        </w:rPr>
        <w:t>а</w:t>
      </w:r>
      <w:r>
        <w:rPr>
          <w:rFonts w:ascii="Times New Roman" w:hAnsi="Times New Roman"/>
          <w:sz w:val="24"/>
          <w:szCs w:val="24"/>
        </w:rPr>
        <w:t xml:space="preserve">дминистрации Ачинского района проектов нормативных правовых актов, касающихся принятия решения о районном бюджете, внесения в него изменений, а также отчета об исполнении районного бюджета; </w:t>
      </w:r>
    </w:p>
    <w:p w14:paraId="2FD16A7F" w14:textId="675FAF5C"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разработка и размещение на официальном сайте </w:t>
      </w:r>
      <w:r w:rsidR="00270709">
        <w:rPr>
          <w:rFonts w:ascii="Times New Roman" w:hAnsi="Times New Roman"/>
          <w:sz w:val="24"/>
          <w:szCs w:val="24"/>
        </w:rPr>
        <w:t>а</w:t>
      </w:r>
      <w:r>
        <w:rPr>
          <w:rFonts w:ascii="Times New Roman" w:hAnsi="Times New Roman"/>
          <w:sz w:val="24"/>
          <w:szCs w:val="24"/>
        </w:rPr>
        <w:t xml:space="preserve">дминистрации Ачинского района информации «Бюджет для граждан» по районному бюджету Ачинского района. </w:t>
      </w:r>
    </w:p>
    <w:p w14:paraId="0FEF56A4"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p>
    <w:p w14:paraId="6BDB9683" w14:textId="77777777" w:rsidR="00872230" w:rsidRDefault="00872230" w:rsidP="004D49DD">
      <w:pPr>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5. Перечень подпрограмм с указанием сроков их реализации и ожидаемых результатов</w:t>
      </w:r>
    </w:p>
    <w:p w14:paraId="6229FDA0" w14:textId="77777777" w:rsidR="00872230" w:rsidRDefault="00872230" w:rsidP="004D49DD">
      <w:pPr>
        <w:autoSpaceDE w:val="0"/>
        <w:autoSpaceDN w:val="0"/>
        <w:adjustRightInd w:val="0"/>
        <w:spacing w:after="0" w:line="240" w:lineRule="auto"/>
        <w:ind w:firstLine="709"/>
        <w:jc w:val="center"/>
        <w:rPr>
          <w:rFonts w:ascii="Times New Roman" w:hAnsi="Times New Roman"/>
          <w:sz w:val="24"/>
          <w:szCs w:val="24"/>
        </w:rPr>
      </w:pPr>
    </w:p>
    <w:p w14:paraId="7FF3BB76"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Подпрограммы с указанием сроков их реализации и ожидаемых результатов утверждены в приложениях №3-5 к муниципальной программе.</w:t>
      </w:r>
    </w:p>
    <w:p w14:paraId="446BA3FD" w14:textId="77777777" w:rsidR="00872230" w:rsidRDefault="00872230" w:rsidP="004D49DD">
      <w:pPr>
        <w:autoSpaceDE w:val="0"/>
        <w:autoSpaceDN w:val="0"/>
        <w:adjustRightInd w:val="0"/>
        <w:spacing w:after="0" w:line="240" w:lineRule="auto"/>
        <w:ind w:firstLine="709"/>
        <w:jc w:val="center"/>
        <w:rPr>
          <w:rFonts w:ascii="Times New Roman" w:hAnsi="Times New Roman"/>
          <w:sz w:val="24"/>
          <w:szCs w:val="24"/>
        </w:rPr>
      </w:pPr>
    </w:p>
    <w:p w14:paraId="707F0024" w14:textId="77777777" w:rsidR="00872230" w:rsidRDefault="00872230" w:rsidP="004D49DD">
      <w:pPr>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6. Распределение расходов по программе</w:t>
      </w:r>
    </w:p>
    <w:p w14:paraId="5335601C"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p>
    <w:p w14:paraId="41B4F5E7"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Информация о распределении планируемых расходов по подпрограммам и отдельным мероприятиям муниципальной программы, представлена в приложении №6 к муниципальной программе.</w:t>
      </w:r>
    </w:p>
    <w:p w14:paraId="00ABABCD" w14:textId="77777777" w:rsidR="00872230" w:rsidRDefault="00872230" w:rsidP="004D49DD">
      <w:pPr>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7. Ресурсное обеспечение программы</w:t>
      </w:r>
    </w:p>
    <w:p w14:paraId="54EA8A6C"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p>
    <w:p w14:paraId="44CD3EDB"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№7 к муниципальной программе.</w:t>
      </w:r>
    </w:p>
    <w:p w14:paraId="103A6525" w14:textId="77777777" w:rsidR="00872230" w:rsidRDefault="00872230" w:rsidP="004D49DD">
      <w:pPr>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8. Механизм реализации отдельных мероприятий программы</w:t>
      </w:r>
    </w:p>
    <w:p w14:paraId="2B46E9C6"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p>
    <w:p w14:paraId="5A8326A5"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Для достижения цели и решения задач муниципальной программы предполагается реализация отдельного мероприятия «Реализация полномочий органов местного самоуправления в сфере закупок товаров, работ, услуг для обеспечения муниципальных нужд, сопровождение (организация и ведение учета) и обслуживание органов местного самоуправления и муниципальных районных учреждений».</w:t>
      </w:r>
    </w:p>
    <w:p w14:paraId="746E8059"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Реализация мероприятия проводится в один этап 2014-2030 годов.</w:t>
      </w:r>
    </w:p>
    <w:p w14:paraId="4E3ED290"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Результатом реализации мероприятия будет являться освоение бюджетных ассигнований не менее чем на 95 процентов.</w:t>
      </w:r>
    </w:p>
    <w:p w14:paraId="5B20BE72" w14:textId="4BC46669"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Главным распорядителем бюджетных средств является </w:t>
      </w:r>
      <w:r w:rsidR="00270709">
        <w:rPr>
          <w:rFonts w:ascii="Times New Roman" w:hAnsi="Times New Roman"/>
          <w:sz w:val="24"/>
          <w:szCs w:val="24"/>
        </w:rPr>
        <w:t>а</w:t>
      </w:r>
      <w:r>
        <w:rPr>
          <w:rFonts w:ascii="Times New Roman" w:hAnsi="Times New Roman"/>
          <w:sz w:val="24"/>
          <w:szCs w:val="24"/>
        </w:rPr>
        <w:t>дминистрация Ачинского района.</w:t>
      </w:r>
    </w:p>
    <w:p w14:paraId="1236F6FB" w14:textId="0B6B48B9" w:rsidR="00872230" w:rsidRPr="0074448E" w:rsidRDefault="00872230" w:rsidP="004D49DD">
      <w:pPr>
        <w:autoSpaceDE w:val="0"/>
        <w:autoSpaceDN w:val="0"/>
        <w:adjustRightInd w:val="0"/>
        <w:spacing w:after="0" w:line="240" w:lineRule="auto"/>
        <w:ind w:firstLine="709"/>
        <w:jc w:val="both"/>
        <w:rPr>
          <w:rFonts w:ascii="Times New Roman" w:hAnsi="Times New Roman"/>
          <w:sz w:val="28"/>
          <w:szCs w:val="28"/>
        </w:rPr>
      </w:pPr>
      <w:r w:rsidRPr="0074448E">
        <w:rPr>
          <w:rFonts w:ascii="Times New Roman" w:hAnsi="Times New Roman"/>
          <w:sz w:val="24"/>
          <w:szCs w:val="24"/>
        </w:rPr>
        <w:t>Объем финансирования мероприяти</w:t>
      </w:r>
      <w:r w:rsidR="00FD094B">
        <w:rPr>
          <w:rFonts w:ascii="Times New Roman" w:hAnsi="Times New Roman"/>
          <w:sz w:val="24"/>
          <w:szCs w:val="24"/>
        </w:rPr>
        <w:t>й</w:t>
      </w:r>
      <w:r w:rsidRPr="0074448E">
        <w:rPr>
          <w:rFonts w:ascii="Times New Roman" w:hAnsi="Times New Roman"/>
          <w:sz w:val="24"/>
          <w:szCs w:val="24"/>
        </w:rPr>
        <w:t xml:space="preserve"> составляет </w:t>
      </w:r>
      <w:r w:rsidR="004146F4" w:rsidRPr="0074448E">
        <w:rPr>
          <w:rFonts w:ascii="Times New Roman" w:hAnsi="Times New Roman"/>
          <w:sz w:val="24"/>
          <w:szCs w:val="24"/>
        </w:rPr>
        <w:t>30</w:t>
      </w:r>
      <w:r w:rsidR="00D72974" w:rsidRPr="0074448E">
        <w:rPr>
          <w:rFonts w:ascii="Times New Roman" w:hAnsi="Times New Roman"/>
          <w:sz w:val="24"/>
          <w:szCs w:val="24"/>
        </w:rPr>
        <w:t>8 </w:t>
      </w:r>
      <w:r w:rsidR="00B03F6C" w:rsidRPr="0074448E">
        <w:rPr>
          <w:rFonts w:ascii="Times New Roman" w:hAnsi="Times New Roman"/>
          <w:sz w:val="24"/>
          <w:szCs w:val="24"/>
        </w:rPr>
        <w:t>8</w:t>
      </w:r>
      <w:r w:rsidR="00D72974" w:rsidRPr="0074448E">
        <w:rPr>
          <w:rFonts w:ascii="Times New Roman" w:hAnsi="Times New Roman"/>
          <w:sz w:val="24"/>
          <w:szCs w:val="24"/>
        </w:rPr>
        <w:t>69,3</w:t>
      </w:r>
      <w:r w:rsidRPr="0074448E">
        <w:rPr>
          <w:rFonts w:ascii="Times New Roman" w:hAnsi="Times New Roman"/>
          <w:sz w:val="24"/>
          <w:szCs w:val="24"/>
        </w:rPr>
        <w:t xml:space="preserve"> тыс. рублей, в том числе по годам: 2014 год – 5</w:t>
      </w:r>
      <w:r w:rsidR="00B03F6C" w:rsidRPr="0074448E">
        <w:rPr>
          <w:rFonts w:ascii="Times New Roman" w:hAnsi="Times New Roman"/>
          <w:sz w:val="24"/>
          <w:szCs w:val="24"/>
        </w:rPr>
        <w:t xml:space="preserve"> </w:t>
      </w:r>
      <w:r w:rsidRPr="0074448E">
        <w:rPr>
          <w:rFonts w:ascii="Times New Roman" w:hAnsi="Times New Roman"/>
          <w:sz w:val="24"/>
          <w:szCs w:val="24"/>
        </w:rPr>
        <w:t>373,7 тыс. рублей, 2015 год – 6</w:t>
      </w:r>
      <w:r w:rsidR="00B03F6C" w:rsidRPr="0074448E">
        <w:rPr>
          <w:rFonts w:ascii="Times New Roman" w:hAnsi="Times New Roman"/>
          <w:sz w:val="24"/>
          <w:szCs w:val="24"/>
        </w:rPr>
        <w:t xml:space="preserve"> </w:t>
      </w:r>
      <w:r w:rsidRPr="0074448E">
        <w:rPr>
          <w:rFonts w:ascii="Times New Roman" w:hAnsi="Times New Roman"/>
          <w:sz w:val="24"/>
          <w:szCs w:val="24"/>
        </w:rPr>
        <w:t>284,2 тыс. рублей, 2016 год – 7</w:t>
      </w:r>
      <w:r w:rsidR="00B03F6C" w:rsidRPr="0074448E">
        <w:rPr>
          <w:rFonts w:ascii="Times New Roman" w:hAnsi="Times New Roman"/>
          <w:sz w:val="24"/>
          <w:szCs w:val="24"/>
        </w:rPr>
        <w:t xml:space="preserve"> </w:t>
      </w:r>
      <w:r w:rsidRPr="0074448E">
        <w:rPr>
          <w:rFonts w:ascii="Times New Roman" w:hAnsi="Times New Roman"/>
          <w:sz w:val="24"/>
          <w:szCs w:val="24"/>
        </w:rPr>
        <w:t>504,4 тыс. рублей, 2017 год – 8</w:t>
      </w:r>
      <w:r w:rsidR="00B03F6C" w:rsidRPr="0074448E">
        <w:rPr>
          <w:rFonts w:ascii="Times New Roman" w:hAnsi="Times New Roman"/>
          <w:sz w:val="24"/>
          <w:szCs w:val="24"/>
        </w:rPr>
        <w:t xml:space="preserve"> </w:t>
      </w:r>
      <w:r w:rsidRPr="0074448E">
        <w:rPr>
          <w:rFonts w:ascii="Times New Roman" w:hAnsi="Times New Roman"/>
          <w:sz w:val="24"/>
          <w:szCs w:val="24"/>
        </w:rPr>
        <w:t>112,3 тыс. рублей, 2018 год – 8</w:t>
      </w:r>
      <w:r w:rsidR="00B03F6C" w:rsidRPr="0074448E">
        <w:rPr>
          <w:rFonts w:ascii="Times New Roman" w:hAnsi="Times New Roman"/>
          <w:sz w:val="24"/>
          <w:szCs w:val="24"/>
        </w:rPr>
        <w:t xml:space="preserve"> </w:t>
      </w:r>
      <w:r w:rsidRPr="0074448E">
        <w:rPr>
          <w:rFonts w:ascii="Times New Roman" w:hAnsi="Times New Roman"/>
          <w:sz w:val="24"/>
          <w:szCs w:val="24"/>
        </w:rPr>
        <w:t>370,0 тыс. рублей, 2019 год – 25</w:t>
      </w:r>
      <w:r w:rsidR="00B03F6C" w:rsidRPr="0074448E">
        <w:rPr>
          <w:rFonts w:ascii="Times New Roman" w:hAnsi="Times New Roman"/>
          <w:sz w:val="24"/>
          <w:szCs w:val="24"/>
        </w:rPr>
        <w:t xml:space="preserve"> </w:t>
      </w:r>
      <w:r w:rsidRPr="0074448E">
        <w:rPr>
          <w:rFonts w:ascii="Times New Roman" w:hAnsi="Times New Roman"/>
          <w:sz w:val="24"/>
          <w:szCs w:val="24"/>
        </w:rPr>
        <w:t>135,0 тыс. рублей, 2020 год – 45</w:t>
      </w:r>
      <w:r w:rsidR="00B03F6C" w:rsidRPr="0074448E">
        <w:rPr>
          <w:rFonts w:ascii="Times New Roman" w:hAnsi="Times New Roman"/>
          <w:sz w:val="24"/>
          <w:szCs w:val="24"/>
        </w:rPr>
        <w:t xml:space="preserve"> </w:t>
      </w:r>
      <w:r w:rsidRPr="0074448E">
        <w:rPr>
          <w:rFonts w:ascii="Times New Roman" w:hAnsi="Times New Roman"/>
          <w:sz w:val="24"/>
          <w:szCs w:val="24"/>
        </w:rPr>
        <w:t>965,8 тыс. рублей, 2021 год – 4</w:t>
      </w:r>
      <w:r w:rsidR="00C924C2" w:rsidRPr="0074448E">
        <w:rPr>
          <w:rFonts w:ascii="Times New Roman" w:hAnsi="Times New Roman"/>
          <w:sz w:val="24"/>
          <w:szCs w:val="24"/>
        </w:rPr>
        <w:t>8</w:t>
      </w:r>
      <w:r w:rsidR="00B03F6C" w:rsidRPr="0074448E">
        <w:rPr>
          <w:rFonts w:ascii="Times New Roman" w:hAnsi="Times New Roman"/>
          <w:sz w:val="24"/>
          <w:szCs w:val="24"/>
        </w:rPr>
        <w:t xml:space="preserve"> 7</w:t>
      </w:r>
      <w:r w:rsidR="00C924C2" w:rsidRPr="0074448E">
        <w:rPr>
          <w:rFonts w:ascii="Times New Roman" w:hAnsi="Times New Roman"/>
          <w:sz w:val="24"/>
          <w:szCs w:val="24"/>
        </w:rPr>
        <w:t>33,7</w:t>
      </w:r>
      <w:r w:rsidRPr="0074448E">
        <w:rPr>
          <w:rFonts w:ascii="Times New Roman" w:hAnsi="Times New Roman"/>
          <w:sz w:val="24"/>
          <w:szCs w:val="24"/>
        </w:rPr>
        <w:t xml:space="preserve"> тыс. рублей, 2022 год – </w:t>
      </w:r>
      <w:r w:rsidR="004146F4" w:rsidRPr="0074448E">
        <w:rPr>
          <w:rFonts w:ascii="Times New Roman" w:hAnsi="Times New Roman"/>
          <w:sz w:val="24"/>
          <w:szCs w:val="24"/>
        </w:rPr>
        <w:t>50 203,4</w:t>
      </w:r>
      <w:r w:rsidRPr="0074448E">
        <w:rPr>
          <w:rFonts w:ascii="Times New Roman" w:hAnsi="Times New Roman"/>
          <w:sz w:val="24"/>
          <w:szCs w:val="24"/>
        </w:rPr>
        <w:t xml:space="preserve"> тыс. рублей, 2023 год – </w:t>
      </w:r>
      <w:r w:rsidR="004146F4" w:rsidRPr="0074448E">
        <w:rPr>
          <w:rFonts w:ascii="Times New Roman" w:hAnsi="Times New Roman"/>
          <w:sz w:val="24"/>
          <w:szCs w:val="24"/>
        </w:rPr>
        <w:t>51 593,4</w:t>
      </w:r>
      <w:r w:rsidRPr="0074448E">
        <w:rPr>
          <w:rFonts w:ascii="Times New Roman" w:hAnsi="Times New Roman"/>
          <w:sz w:val="24"/>
          <w:szCs w:val="24"/>
        </w:rPr>
        <w:t xml:space="preserve"> тыс. рублей</w:t>
      </w:r>
      <w:r w:rsidR="00F335A4" w:rsidRPr="0074448E">
        <w:rPr>
          <w:rFonts w:ascii="Times New Roman" w:hAnsi="Times New Roman"/>
          <w:sz w:val="24"/>
          <w:szCs w:val="24"/>
        </w:rPr>
        <w:t xml:space="preserve">, 2024 год </w:t>
      </w:r>
      <w:r w:rsidR="004146F4" w:rsidRPr="0074448E">
        <w:rPr>
          <w:rFonts w:ascii="Times New Roman" w:hAnsi="Times New Roman"/>
          <w:sz w:val="24"/>
          <w:szCs w:val="24"/>
        </w:rPr>
        <w:t>–</w:t>
      </w:r>
      <w:r w:rsidR="00F335A4" w:rsidRPr="0074448E">
        <w:rPr>
          <w:rFonts w:ascii="Times New Roman" w:hAnsi="Times New Roman"/>
          <w:sz w:val="24"/>
          <w:szCs w:val="24"/>
        </w:rPr>
        <w:t xml:space="preserve"> </w:t>
      </w:r>
      <w:r w:rsidR="004146F4" w:rsidRPr="0074448E">
        <w:rPr>
          <w:rFonts w:ascii="Times New Roman" w:hAnsi="Times New Roman"/>
          <w:sz w:val="24"/>
          <w:szCs w:val="24"/>
        </w:rPr>
        <w:t>51 593,4 тыс. рублей.</w:t>
      </w:r>
    </w:p>
    <w:p w14:paraId="61ADAD4F" w14:textId="77777777" w:rsidR="00872230" w:rsidRDefault="00872230" w:rsidP="004D49DD">
      <w:pPr>
        <w:autoSpaceDE w:val="0"/>
        <w:autoSpaceDN w:val="0"/>
        <w:adjustRightInd w:val="0"/>
        <w:spacing w:after="0" w:line="240" w:lineRule="auto"/>
        <w:ind w:firstLine="709"/>
        <w:jc w:val="both"/>
        <w:rPr>
          <w:rFonts w:ascii="Times New Roman" w:hAnsi="Times New Roman"/>
          <w:sz w:val="28"/>
          <w:szCs w:val="28"/>
        </w:rPr>
      </w:pPr>
    </w:p>
    <w:p w14:paraId="5EDE9D65" w14:textId="77777777" w:rsidR="00872230" w:rsidRDefault="00872230" w:rsidP="004D49DD">
      <w:pPr>
        <w:spacing w:after="0" w:line="240" w:lineRule="auto"/>
        <w:ind w:firstLine="709"/>
        <w:rPr>
          <w:rFonts w:ascii="Times New Roman" w:hAnsi="Times New Roman"/>
          <w:sz w:val="28"/>
          <w:szCs w:val="28"/>
        </w:rPr>
        <w:sectPr w:rsidR="00872230" w:rsidSect="004D49DD">
          <w:pgSz w:w="11905" w:h="16838"/>
          <w:pgMar w:top="1134" w:right="567" w:bottom="1134" w:left="1418" w:header="720" w:footer="720" w:gutter="0"/>
          <w:cols w:space="720"/>
        </w:sectPr>
      </w:pPr>
    </w:p>
    <w:p w14:paraId="1D490289" w14:textId="77777777" w:rsidR="00872230" w:rsidRDefault="00872230" w:rsidP="00872230">
      <w:pPr>
        <w:pStyle w:val="ConsPlusNormal"/>
        <w:widowControl/>
        <w:ind w:left="7797" w:firstLine="0"/>
        <w:outlineLvl w:val="2"/>
        <w:rPr>
          <w:rFonts w:ascii="Times New Roman" w:hAnsi="Times New Roman" w:cs="Times New Roman"/>
          <w:sz w:val="24"/>
          <w:szCs w:val="24"/>
        </w:rPr>
      </w:pPr>
      <w:r>
        <w:rPr>
          <w:rFonts w:ascii="Times New Roman" w:hAnsi="Times New Roman" w:cs="Times New Roman"/>
          <w:sz w:val="24"/>
          <w:szCs w:val="24"/>
        </w:rPr>
        <w:t>Приложение № 1</w:t>
      </w:r>
    </w:p>
    <w:p w14:paraId="14F30941" w14:textId="66D1DBD6" w:rsidR="00872230" w:rsidRDefault="00872230" w:rsidP="00872230">
      <w:pPr>
        <w:autoSpaceDE w:val="0"/>
        <w:autoSpaceDN w:val="0"/>
        <w:adjustRightInd w:val="0"/>
        <w:spacing w:after="0" w:line="240" w:lineRule="auto"/>
        <w:ind w:left="7797"/>
        <w:rPr>
          <w:rFonts w:ascii="Times New Roman" w:hAnsi="Times New Roman"/>
          <w:bCs/>
          <w:sz w:val="24"/>
          <w:szCs w:val="24"/>
        </w:rPr>
      </w:pPr>
      <w:r>
        <w:rPr>
          <w:rFonts w:ascii="Times New Roman" w:hAnsi="Times New Roman"/>
          <w:sz w:val="24"/>
          <w:szCs w:val="24"/>
        </w:rPr>
        <w:t>к муниципальной программе Ачинского района «Управление муниципальными финансами</w:t>
      </w:r>
      <w:r>
        <w:rPr>
          <w:rFonts w:ascii="Times New Roman" w:hAnsi="Times New Roman"/>
          <w:bCs/>
          <w:sz w:val="24"/>
          <w:szCs w:val="24"/>
        </w:rPr>
        <w:t xml:space="preserve">» </w:t>
      </w:r>
    </w:p>
    <w:p w14:paraId="1BEB9183" w14:textId="77777777" w:rsidR="00C60560" w:rsidRPr="00C60560" w:rsidRDefault="00C60560" w:rsidP="00872230">
      <w:pPr>
        <w:autoSpaceDE w:val="0"/>
        <w:autoSpaceDN w:val="0"/>
        <w:adjustRightInd w:val="0"/>
        <w:spacing w:after="0" w:line="240" w:lineRule="auto"/>
        <w:ind w:left="7797"/>
        <w:rPr>
          <w:rFonts w:ascii="Times New Roman" w:hAnsi="Times New Roman"/>
          <w:bCs/>
          <w:sz w:val="16"/>
          <w:szCs w:val="16"/>
        </w:rPr>
      </w:pPr>
    </w:p>
    <w:p w14:paraId="4AB6C107" w14:textId="249EAF88" w:rsidR="00872230" w:rsidRDefault="00872230" w:rsidP="00872230">
      <w:pPr>
        <w:spacing w:after="0" w:line="240" w:lineRule="auto"/>
        <w:jc w:val="center"/>
        <w:rPr>
          <w:rFonts w:ascii="Times New Roman" w:hAnsi="Times New Roman"/>
          <w:sz w:val="24"/>
          <w:szCs w:val="24"/>
        </w:rPr>
      </w:pPr>
      <w:r>
        <w:rPr>
          <w:rFonts w:ascii="Times New Roman" w:hAnsi="Times New Roman"/>
          <w:sz w:val="24"/>
          <w:szCs w:val="24"/>
        </w:rPr>
        <w:t>Перечень целевых показателей и показателей результативности программы с расшифровкой плановых значений по годам ее реализации</w:t>
      </w:r>
    </w:p>
    <w:p w14:paraId="76C0B8F6" w14:textId="77777777" w:rsidR="009B719B" w:rsidRDefault="009B719B" w:rsidP="00872230">
      <w:pPr>
        <w:spacing w:after="0" w:line="240" w:lineRule="auto"/>
        <w:jc w:val="center"/>
        <w:rPr>
          <w:rFonts w:ascii="Times New Roman" w:hAnsi="Times New Roman"/>
          <w:sz w:val="24"/>
          <w:szCs w:val="24"/>
        </w:rPr>
      </w:pPr>
    </w:p>
    <w:tbl>
      <w:tblPr>
        <w:tblW w:w="0" w:type="auto"/>
        <w:tblInd w:w="70" w:type="dxa"/>
        <w:tblCellMar>
          <w:left w:w="70" w:type="dxa"/>
          <w:right w:w="70" w:type="dxa"/>
        </w:tblCellMar>
        <w:tblLook w:val="04A0" w:firstRow="1" w:lastRow="0" w:firstColumn="1" w:lastColumn="0" w:noHBand="0" w:noVBand="1"/>
      </w:tblPr>
      <w:tblGrid>
        <w:gridCol w:w="400"/>
        <w:gridCol w:w="1944"/>
        <w:gridCol w:w="1010"/>
        <w:gridCol w:w="1047"/>
        <w:gridCol w:w="1671"/>
        <w:gridCol w:w="605"/>
        <w:gridCol w:w="624"/>
        <w:gridCol w:w="637"/>
        <w:gridCol w:w="637"/>
        <w:gridCol w:w="637"/>
        <w:gridCol w:w="638"/>
        <w:gridCol w:w="624"/>
        <w:gridCol w:w="624"/>
        <w:gridCol w:w="665"/>
        <w:gridCol w:w="665"/>
        <w:gridCol w:w="672"/>
        <w:gridCol w:w="590"/>
        <w:gridCol w:w="624"/>
      </w:tblGrid>
      <w:tr w:rsidR="00A86197" w:rsidRPr="00A86197" w14:paraId="6E6AFB17" w14:textId="77777777" w:rsidTr="00DC0FF2">
        <w:trPr>
          <w:cantSplit/>
          <w:trHeight w:val="450"/>
          <w:tblHeader/>
        </w:trPr>
        <w:tc>
          <w:tcPr>
            <w:tcW w:w="400" w:type="dxa"/>
            <w:tcBorders>
              <w:top w:val="single" w:sz="6" w:space="0" w:color="auto"/>
              <w:left w:val="single" w:sz="6" w:space="0" w:color="auto"/>
              <w:bottom w:val="single" w:sz="6" w:space="0" w:color="auto"/>
              <w:right w:val="single" w:sz="6" w:space="0" w:color="auto"/>
            </w:tcBorders>
            <w:vAlign w:val="center"/>
            <w:hideMark/>
          </w:tcPr>
          <w:p w14:paraId="60180F25" w14:textId="77777777" w:rsidR="00A86197" w:rsidRPr="00A86197" w:rsidRDefault="00A86197">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 п/п</w:t>
            </w:r>
          </w:p>
        </w:tc>
        <w:tc>
          <w:tcPr>
            <w:tcW w:w="1944" w:type="dxa"/>
            <w:tcBorders>
              <w:top w:val="single" w:sz="6" w:space="0" w:color="auto"/>
              <w:left w:val="single" w:sz="6" w:space="0" w:color="auto"/>
              <w:bottom w:val="single" w:sz="6" w:space="0" w:color="auto"/>
              <w:right w:val="single" w:sz="6" w:space="0" w:color="auto"/>
            </w:tcBorders>
            <w:vAlign w:val="center"/>
            <w:hideMark/>
          </w:tcPr>
          <w:p w14:paraId="1609E3F9" w14:textId="77777777" w:rsidR="00A86197" w:rsidRPr="00A86197" w:rsidRDefault="00A86197">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 xml:space="preserve">Цели, задачи, показатели </w:t>
            </w:r>
            <w:r w:rsidRPr="00A86197">
              <w:rPr>
                <w:rFonts w:ascii="Times New Roman" w:hAnsi="Times New Roman" w:cs="Times New Roman"/>
                <w:sz w:val="18"/>
                <w:szCs w:val="18"/>
              </w:rPr>
              <w:br/>
            </w:r>
          </w:p>
        </w:tc>
        <w:tc>
          <w:tcPr>
            <w:tcW w:w="1010" w:type="dxa"/>
            <w:tcBorders>
              <w:top w:val="single" w:sz="6" w:space="0" w:color="auto"/>
              <w:left w:val="single" w:sz="6" w:space="0" w:color="auto"/>
              <w:bottom w:val="single" w:sz="6" w:space="0" w:color="auto"/>
              <w:right w:val="single" w:sz="6" w:space="0" w:color="auto"/>
            </w:tcBorders>
            <w:vAlign w:val="center"/>
            <w:hideMark/>
          </w:tcPr>
          <w:p w14:paraId="147B7FA8" w14:textId="77777777" w:rsidR="00A86197" w:rsidRPr="00A86197" w:rsidRDefault="00A86197">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Единица</w:t>
            </w:r>
            <w:r w:rsidRPr="00A86197">
              <w:rPr>
                <w:rFonts w:ascii="Times New Roman" w:hAnsi="Times New Roman" w:cs="Times New Roman"/>
                <w:sz w:val="18"/>
                <w:szCs w:val="18"/>
              </w:rPr>
              <w:br/>
              <w:t>измерения</w:t>
            </w:r>
          </w:p>
        </w:tc>
        <w:tc>
          <w:tcPr>
            <w:tcW w:w="1047" w:type="dxa"/>
            <w:tcBorders>
              <w:top w:val="single" w:sz="6" w:space="0" w:color="auto"/>
              <w:left w:val="single" w:sz="6" w:space="0" w:color="auto"/>
              <w:bottom w:val="single" w:sz="6" w:space="0" w:color="auto"/>
              <w:right w:val="single" w:sz="6" w:space="0" w:color="auto"/>
            </w:tcBorders>
            <w:vAlign w:val="center"/>
            <w:hideMark/>
          </w:tcPr>
          <w:p w14:paraId="60DD0C59" w14:textId="77777777" w:rsidR="00A86197" w:rsidRPr="00A86197" w:rsidRDefault="00A86197">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 xml:space="preserve">Вес показателя </w:t>
            </w:r>
            <w:r w:rsidRPr="00A86197">
              <w:rPr>
                <w:rFonts w:ascii="Times New Roman" w:hAnsi="Times New Roman" w:cs="Times New Roman"/>
                <w:sz w:val="18"/>
                <w:szCs w:val="18"/>
              </w:rPr>
              <w:br/>
            </w:r>
          </w:p>
        </w:tc>
        <w:tc>
          <w:tcPr>
            <w:tcW w:w="1671" w:type="dxa"/>
            <w:tcBorders>
              <w:top w:val="single" w:sz="6" w:space="0" w:color="auto"/>
              <w:left w:val="single" w:sz="6" w:space="0" w:color="auto"/>
              <w:bottom w:val="single" w:sz="6" w:space="0" w:color="auto"/>
              <w:right w:val="single" w:sz="6" w:space="0" w:color="auto"/>
            </w:tcBorders>
            <w:vAlign w:val="center"/>
            <w:hideMark/>
          </w:tcPr>
          <w:p w14:paraId="1B2F94A4" w14:textId="77777777" w:rsidR="00A86197" w:rsidRPr="00A86197" w:rsidRDefault="00A86197">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 xml:space="preserve">Источник </w:t>
            </w:r>
            <w:r w:rsidRPr="00A86197">
              <w:rPr>
                <w:rFonts w:ascii="Times New Roman" w:hAnsi="Times New Roman" w:cs="Times New Roman"/>
                <w:sz w:val="18"/>
                <w:szCs w:val="18"/>
              </w:rPr>
              <w:br/>
              <w:t>информации</w:t>
            </w:r>
          </w:p>
        </w:tc>
        <w:tc>
          <w:tcPr>
            <w:tcW w:w="605" w:type="dxa"/>
            <w:tcBorders>
              <w:top w:val="single" w:sz="6" w:space="0" w:color="auto"/>
              <w:left w:val="single" w:sz="6" w:space="0" w:color="auto"/>
              <w:bottom w:val="single" w:sz="6" w:space="0" w:color="auto"/>
              <w:right w:val="single" w:sz="6" w:space="0" w:color="auto"/>
            </w:tcBorders>
            <w:vAlign w:val="center"/>
            <w:hideMark/>
          </w:tcPr>
          <w:p w14:paraId="0B66170C" w14:textId="77777777" w:rsidR="00A86197" w:rsidRPr="00A86197" w:rsidRDefault="00A86197" w:rsidP="00A86197">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2013 год</w:t>
            </w:r>
          </w:p>
        </w:tc>
        <w:tc>
          <w:tcPr>
            <w:tcW w:w="624" w:type="dxa"/>
            <w:tcBorders>
              <w:top w:val="single" w:sz="6" w:space="0" w:color="auto"/>
              <w:left w:val="single" w:sz="6" w:space="0" w:color="auto"/>
              <w:bottom w:val="single" w:sz="6" w:space="0" w:color="auto"/>
              <w:right w:val="single" w:sz="6" w:space="0" w:color="auto"/>
            </w:tcBorders>
            <w:vAlign w:val="center"/>
            <w:hideMark/>
          </w:tcPr>
          <w:p w14:paraId="668ED510" w14:textId="77777777" w:rsidR="00A86197" w:rsidRPr="00A86197" w:rsidRDefault="00A86197" w:rsidP="00A86197">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2014 год</w:t>
            </w:r>
          </w:p>
        </w:tc>
        <w:tc>
          <w:tcPr>
            <w:tcW w:w="637" w:type="dxa"/>
            <w:tcBorders>
              <w:top w:val="single" w:sz="6" w:space="0" w:color="auto"/>
              <w:left w:val="single" w:sz="6" w:space="0" w:color="auto"/>
              <w:bottom w:val="single" w:sz="6" w:space="0" w:color="auto"/>
              <w:right w:val="single" w:sz="6" w:space="0" w:color="auto"/>
            </w:tcBorders>
            <w:vAlign w:val="center"/>
            <w:hideMark/>
          </w:tcPr>
          <w:p w14:paraId="1090BF60" w14:textId="77777777" w:rsidR="00A86197" w:rsidRPr="00A86197" w:rsidRDefault="00A86197" w:rsidP="00A86197">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2015 год</w:t>
            </w:r>
          </w:p>
        </w:tc>
        <w:tc>
          <w:tcPr>
            <w:tcW w:w="637" w:type="dxa"/>
            <w:tcBorders>
              <w:top w:val="single" w:sz="6" w:space="0" w:color="auto"/>
              <w:left w:val="single" w:sz="6" w:space="0" w:color="auto"/>
              <w:bottom w:val="single" w:sz="6" w:space="0" w:color="auto"/>
              <w:right w:val="single" w:sz="6" w:space="0" w:color="auto"/>
            </w:tcBorders>
            <w:vAlign w:val="center"/>
            <w:hideMark/>
          </w:tcPr>
          <w:p w14:paraId="1C0A8352" w14:textId="77777777" w:rsidR="00A86197" w:rsidRPr="00A86197" w:rsidRDefault="00A86197" w:rsidP="00A86197">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2016 год</w:t>
            </w:r>
          </w:p>
        </w:tc>
        <w:tc>
          <w:tcPr>
            <w:tcW w:w="637" w:type="dxa"/>
            <w:tcBorders>
              <w:top w:val="single" w:sz="6" w:space="0" w:color="auto"/>
              <w:left w:val="single" w:sz="6" w:space="0" w:color="auto"/>
              <w:bottom w:val="single" w:sz="6" w:space="0" w:color="auto"/>
              <w:right w:val="single" w:sz="6" w:space="0" w:color="auto"/>
            </w:tcBorders>
            <w:vAlign w:val="center"/>
            <w:hideMark/>
          </w:tcPr>
          <w:p w14:paraId="5A5C922A" w14:textId="77777777" w:rsidR="00A86197" w:rsidRPr="00A86197" w:rsidRDefault="00A86197" w:rsidP="00A86197">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2017 год</w:t>
            </w:r>
          </w:p>
        </w:tc>
        <w:tc>
          <w:tcPr>
            <w:tcW w:w="638" w:type="dxa"/>
            <w:tcBorders>
              <w:top w:val="single" w:sz="6" w:space="0" w:color="auto"/>
              <w:left w:val="single" w:sz="6" w:space="0" w:color="auto"/>
              <w:bottom w:val="single" w:sz="6" w:space="0" w:color="auto"/>
              <w:right w:val="single" w:sz="6" w:space="0" w:color="auto"/>
            </w:tcBorders>
            <w:vAlign w:val="center"/>
            <w:hideMark/>
          </w:tcPr>
          <w:p w14:paraId="2C6049FF" w14:textId="77777777" w:rsidR="00A86197" w:rsidRPr="00A86197" w:rsidRDefault="00A86197" w:rsidP="00A86197">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2018 год</w:t>
            </w:r>
          </w:p>
        </w:tc>
        <w:tc>
          <w:tcPr>
            <w:tcW w:w="624" w:type="dxa"/>
            <w:tcBorders>
              <w:top w:val="single" w:sz="6" w:space="0" w:color="auto"/>
              <w:left w:val="single" w:sz="6" w:space="0" w:color="auto"/>
              <w:bottom w:val="single" w:sz="6" w:space="0" w:color="auto"/>
              <w:right w:val="single" w:sz="6" w:space="0" w:color="auto"/>
            </w:tcBorders>
            <w:vAlign w:val="center"/>
            <w:hideMark/>
          </w:tcPr>
          <w:p w14:paraId="05039554" w14:textId="77777777" w:rsidR="00A86197" w:rsidRPr="00A86197" w:rsidRDefault="00A86197" w:rsidP="00A86197">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2019 год</w:t>
            </w:r>
          </w:p>
        </w:tc>
        <w:tc>
          <w:tcPr>
            <w:tcW w:w="624" w:type="dxa"/>
            <w:tcBorders>
              <w:top w:val="single" w:sz="6" w:space="0" w:color="auto"/>
              <w:left w:val="single" w:sz="6" w:space="0" w:color="auto"/>
              <w:bottom w:val="single" w:sz="6" w:space="0" w:color="auto"/>
              <w:right w:val="single" w:sz="6" w:space="0" w:color="auto"/>
            </w:tcBorders>
            <w:vAlign w:val="center"/>
            <w:hideMark/>
          </w:tcPr>
          <w:p w14:paraId="75847B3F" w14:textId="77777777" w:rsidR="00A86197" w:rsidRPr="00A86197" w:rsidRDefault="00A86197" w:rsidP="00A86197">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2020 год</w:t>
            </w:r>
          </w:p>
        </w:tc>
        <w:tc>
          <w:tcPr>
            <w:tcW w:w="665" w:type="dxa"/>
            <w:tcBorders>
              <w:top w:val="single" w:sz="6" w:space="0" w:color="auto"/>
              <w:left w:val="single" w:sz="6" w:space="0" w:color="auto"/>
              <w:bottom w:val="single" w:sz="6" w:space="0" w:color="auto"/>
              <w:right w:val="single" w:sz="6" w:space="0" w:color="auto"/>
            </w:tcBorders>
            <w:vAlign w:val="center"/>
            <w:hideMark/>
          </w:tcPr>
          <w:p w14:paraId="767927E1" w14:textId="77777777" w:rsidR="00A86197" w:rsidRPr="00A86197" w:rsidRDefault="00A86197" w:rsidP="00A86197">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2021 год</w:t>
            </w:r>
          </w:p>
        </w:tc>
        <w:tc>
          <w:tcPr>
            <w:tcW w:w="665" w:type="dxa"/>
            <w:tcBorders>
              <w:top w:val="single" w:sz="6" w:space="0" w:color="auto"/>
              <w:left w:val="single" w:sz="6" w:space="0" w:color="auto"/>
              <w:bottom w:val="single" w:sz="6" w:space="0" w:color="auto"/>
              <w:right w:val="single" w:sz="6" w:space="0" w:color="auto"/>
            </w:tcBorders>
            <w:vAlign w:val="center"/>
            <w:hideMark/>
          </w:tcPr>
          <w:p w14:paraId="20FBD6A8" w14:textId="77777777" w:rsidR="00A86197" w:rsidRPr="00A86197" w:rsidRDefault="00A86197" w:rsidP="00A86197">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2022 год</w:t>
            </w:r>
          </w:p>
        </w:tc>
        <w:tc>
          <w:tcPr>
            <w:tcW w:w="672" w:type="dxa"/>
            <w:tcBorders>
              <w:top w:val="single" w:sz="6" w:space="0" w:color="auto"/>
              <w:left w:val="single" w:sz="6" w:space="0" w:color="auto"/>
              <w:bottom w:val="single" w:sz="6" w:space="0" w:color="auto"/>
              <w:right w:val="single" w:sz="6" w:space="0" w:color="auto"/>
            </w:tcBorders>
            <w:vAlign w:val="center"/>
            <w:hideMark/>
          </w:tcPr>
          <w:p w14:paraId="78669E81" w14:textId="77777777" w:rsidR="00A86197" w:rsidRPr="00A86197" w:rsidRDefault="00A86197" w:rsidP="00A86197">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2023 год</w:t>
            </w:r>
          </w:p>
        </w:tc>
        <w:tc>
          <w:tcPr>
            <w:tcW w:w="590" w:type="dxa"/>
            <w:tcBorders>
              <w:top w:val="single" w:sz="6" w:space="0" w:color="auto"/>
              <w:left w:val="single" w:sz="6" w:space="0" w:color="auto"/>
              <w:bottom w:val="single" w:sz="6" w:space="0" w:color="auto"/>
              <w:right w:val="single" w:sz="6" w:space="0" w:color="auto"/>
            </w:tcBorders>
          </w:tcPr>
          <w:p w14:paraId="6707E070" w14:textId="43C61CC2" w:rsidR="00A86197" w:rsidRPr="00A86197" w:rsidRDefault="00A86197" w:rsidP="00A86197">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2024 год</w:t>
            </w:r>
          </w:p>
        </w:tc>
        <w:tc>
          <w:tcPr>
            <w:tcW w:w="624" w:type="dxa"/>
            <w:tcBorders>
              <w:top w:val="single" w:sz="6" w:space="0" w:color="auto"/>
              <w:left w:val="single" w:sz="6" w:space="0" w:color="auto"/>
              <w:bottom w:val="single" w:sz="6" w:space="0" w:color="auto"/>
              <w:right w:val="single" w:sz="6" w:space="0" w:color="auto"/>
            </w:tcBorders>
            <w:hideMark/>
          </w:tcPr>
          <w:p w14:paraId="13DBB2E7" w14:textId="7B926693" w:rsidR="00A86197" w:rsidRPr="00A86197" w:rsidRDefault="00A86197" w:rsidP="00A86197">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2030 год</w:t>
            </w:r>
          </w:p>
        </w:tc>
      </w:tr>
      <w:tr w:rsidR="00DC0FF2" w:rsidRPr="00A86197" w14:paraId="53AED8C3" w14:textId="77777777" w:rsidTr="008A5F9E">
        <w:trPr>
          <w:cantSplit/>
          <w:trHeight w:val="240"/>
        </w:trPr>
        <w:tc>
          <w:tcPr>
            <w:tcW w:w="14314" w:type="dxa"/>
            <w:gridSpan w:val="18"/>
            <w:tcBorders>
              <w:top w:val="single" w:sz="6" w:space="0" w:color="auto"/>
              <w:left w:val="single" w:sz="6" w:space="0" w:color="auto"/>
              <w:bottom w:val="single" w:sz="6" w:space="0" w:color="auto"/>
              <w:right w:val="single" w:sz="6" w:space="0" w:color="auto"/>
            </w:tcBorders>
          </w:tcPr>
          <w:p w14:paraId="192FA3E2" w14:textId="343A27D8" w:rsidR="00DC0FF2" w:rsidRPr="00A86197" w:rsidRDefault="00DC0FF2">
            <w:pPr>
              <w:pStyle w:val="ConsPlusNormal"/>
              <w:widowControl/>
              <w:ind w:firstLine="0"/>
              <w:rPr>
                <w:rFonts w:ascii="Times New Roman" w:hAnsi="Times New Roman" w:cs="Times New Roman"/>
                <w:sz w:val="18"/>
                <w:szCs w:val="18"/>
              </w:rPr>
            </w:pPr>
            <w:r w:rsidRPr="00A86197">
              <w:rPr>
                <w:rFonts w:ascii="Times New Roman" w:hAnsi="Times New Roman" w:cs="Times New Roman"/>
                <w:sz w:val="18"/>
                <w:szCs w:val="18"/>
              </w:rPr>
              <w:t xml:space="preserve">1 Цель: обеспечение долгосрочной сбалансированности и устойчивости бюджетной системы Ачинского района, повышение качества и прозрачности управления муниципальными финансами  </w:t>
            </w:r>
          </w:p>
        </w:tc>
      </w:tr>
      <w:tr w:rsidR="00A86197" w:rsidRPr="00A86197" w14:paraId="4AAC767B" w14:textId="77777777" w:rsidTr="00DC0FF2">
        <w:trPr>
          <w:cantSplit/>
          <w:trHeight w:val="360"/>
        </w:trPr>
        <w:tc>
          <w:tcPr>
            <w:tcW w:w="400" w:type="dxa"/>
            <w:tcBorders>
              <w:top w:val="single" w:sz="6" w:space="0" w:color="auto"/>
              <w:left w:val="single" w:sz="6" w:space="0" w:color="auto"/>
              <w:bottom w:val="single" w:sz="6" w:space="0" w:color="auto"/>
              <w:right w:val="single" w:sz="6" w:space="0" w:color="auto"/>
            </w:tcBorders>
            <w:hideMark/>
          </w:tcPr>
          <w:p w14:paraId="75BE8B80" w14:textId="77777777" w:rsidR="00A86197" w:rsidRPr="00A86197" w:rsidRDefault="00A86197">
            <w:pPr>
              <w:pStyle w:val="ConsPlusNormal"/>
              <w:widowControl/>
              <w:ind w:firstLine="0"/>
              <w:rPr>
                <w:rFonts w:ascii="Times New Roman" w:hAnsi="Times New Roman" w:cs="Times New Roman"/>
                <w:sz w:val="18"/>
                <w:szCs w:val="18"/>
              </w:rPr>
            </w:pPr>
            <w:r w:rsidRPr="00A86197">
              <w:rPr>
                <w:rFonts w:ascii="Times New Roman" w:hAnsi="Times New Roman" w:cs="Times New Roman"/>
                <w:sz w:val="18"/>
                <w:szCs w:val="18"/>
              </w:rPr>
              <w:t>1.1</w:t>
            </w:r>
          </w:p>
        </w:tc>
        <w:tc>
          <w:tcPr>
            <w:tcW w:w="1944" w:type="dxa"/>
            <w:tcBorders>
              <w:top w:val="single" w:sz="6" w:space="0" w:color="auto"/>
              <w:left w:val="single" w:sz="6" w:space="0" w:color="auto"/>
              <w:bottom w:val="single" w:sz="6" w:space="0" w:color="auto"/>
              <w:right w:val="single" w:sz="6" w:space="0" w:color="auto"/>
            </w:tcBorders>
            <w:hideMark/>
          </w:tcPr>
          <w:p w14:paraId="29FAA576" w14:textId="77777777" w:rsidR="00A86197" w:rsidRPr="00A86197" w:rsidRDefault="00A86197">
            <w:pPr>
              <w:pStyle w:val="ConsPlusNormal"/>
              <w:widowControl/>
              <w:ind w:firstLine="0"/>
              <w:rPr>
                <w:rFonts w:ascii="Times New Roman" w:hAnsi="Times New Roman" w:cs="Times New Roman"/>
                <w:sz w:val="18"/>
                <w:szCs w:val="18"/>
              </w:rPr>
            </w:pPr>
            <w:r w:rsidRPr="00A86197">
              <w:rPr>
                <w:rFonts w:ascii="Times New Roman" w:hAnsi="Times New Roman" w:cs="Times New Roman"/>
                <w:sz w:val="18"/>
                <w:szCs w:val="18"/>
                <w:lang w:eastAsia="en-US"/>
              </w:rPr>
              <w:t xml:space="preserve">Критерий выравнивания расчетной бюджетной обеспеченности муниципальных образований Ачинского района </w:t>
            </w:r>
          </w:p>
        </w:tc>
        <w:tc>
          <w:tcPr>
            <w:tcW w:w="1010" w:type="dxa"/>
            <w:tcBorders>
              <w:top w:val="single" w:sz="6" w:space="0" w:color="auto"/>
              <w:left w:val="single" w:sz="6" w:space="0" w:color="auto"/>
              <w:bottom w:val="single" w:sz="6" w:space="0" w:color="auto"/>
              <w:right w:val="single" w:sz="6" w:space="0" w:color="auto"/>
            </w:tcBorders>
            <w:hideMark/>
          </w:tcPr>
          <w:p w14:paraId="0FAA725E" w14:textId="77777777" w:rsidR="00A86197" w:rsidRPr="00A86197" w:rsidRDefault="00A86197" w:rsidP="00DC0FF2">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w:t>
            </w:r>
          </w:p>
        </w:tc>
        <w:tc>
          <w:tcPr>
            <w:tcW w:w="1047" w:type="dxa"/>
            <w:tcBorders>
              <w:top w:val="single" w:sz="6" w:space="0" w:color="auto"/>
              <w:left w:val="single" w:sz="6" w:space="0" w:color="auto"/>
              <w:bottom w:val="single" w:sz="6" w:space="0" w:color="auto"/>
              <w:right w:val="single" w:sz="6" w:space="0" w:color="auto"/>
            </w:tcBorders>
            <w:hideMark/>
          </w:tcPr>
          <w:p w14:paraId="18F2331A" w14:textId="77777777" w:rsidR="00A86197" w:rsidRPr="00A86197" w:rsidRDefault="00A86197" w:rsidP="00DC0FF2">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0,4</w:t>
            </w:r>
          </w:p>
        </w:tc>
        <w:tc>
          <w:tcPr>
            <w:tcW w:w="1671" w:type="dxa"/>
            <w:tcBorders>
              <w:top w:val="single" w:sz="6" w:space="0" w:color="auto"/>
              <w:left w:val="single" w:sz="6" w:space="0" w:color="auto"/>
              <w:bottom w:val="single" w:sz="6" w:space="0" w:color="auto"/>
              <w:right w:val="single" w:sz="6" w:space="0" w:color="auto"/>
            </w:tcBorders>
            <w:hideMark/>
          </w:tcPr>
          <w:p w14:paraId="1E9F33B4" w14:textId="77777777" w:rsidR="00A86197" w:rsidRPr="00A86197" w:rsidRDefault="00A86197">
            <w:pPr>
              <w:pStyle w:val="ConsPlusNormal"/>
              <w:widowControl/>
              <w:ind w:firstLine="0"/>
              <w:rPr>
                <w:rFonts w:ascii="Times New Roman" w:hAnsi="Times New Roman" w:cs="Times New Roman"/>
                <w:sz w:val="18"/>
                <w:szCs w:val="18"/>
              </w:rPr>
            </w:pPr>
            <w:r w:rsidRPr="00A86197">
              <w:rPr>
                <w:rFonts w:ascii="Times New Roman" w:hAnsi="Times New Roman" w:cs="Times New Roman"/>
                <w:sz w:val="18"/>
                <w:szCs w:val="18"/>
              </w:rPr>
              <w:t>Ведомственная статистика</w:t>
            </w:r>
          </w:p>
        </w:tc>
        <w:tc>
          <w:tcPr>
            <w:tcW w:w="605" w:type="dxa"/>
            <w:tcBorders>
              <w:top w:val="single" w:sz="6" w:space="0" w:color="auto"/>
              <w:left w:val="single" w:sz="6" w:space="0" w:color="auto"/>
              <w:bottom w:val="single" w:sz="6" w:space="0" w:color="auto"/>
              <w:right w:val="single" w:sz="6" w:space="0" w:color="auto"/>
            </w:tcBorders>
            <w:hideMark/>
          </w:tcPr>
          <w:p w14:paraId="5C8F5043" w14:textId="77777777" w:rsidR="00A86197" w:rsidRPr="00A86197" w:rsidRDefault="00A86197">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w:t>
            </w:r>
          </w:p>
        </w:tc>
        <w:tc>
          <w:tcPr>
            <w:tcW w:w="624" w:type="dxa"/>
            <w:tcBorders>
              <w:top w:val="single" w:sz="6" w:space="0" w:color="auto"/>
              <w:left w:val="single" w:sz="6" w:space="0" w:color="auto"/>
              <w:bottom w:val="single" w:sz="6" w:space="0" w:color="auto"/>
              <w:right w:val="single" w:sz="6" w:space="0" w:color="auto"/>
            </w:tcBorders>
            <w:hideMark/>
          </w:tcPr>
          <w:p w14:paraId="01070C4F" w14:textId="77777777" w:rsidR="00A86197" w:rsidRPr="00A86197" w:rsidRDefault="00A86197">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w:t>
            </w:r>
          </w:p>
        </w:tc>
        <w:tc>
          <w:tcPr>
            <w:tcW w:w="637" w:type="dxa"/>
            <w:tcBorders>
              <w:top w:val="single" w:sz="6" w:space="0" w:color="auto"/>
              <w:left w:val="single" w:sz="6" w:space="0" w:color="auto"/>
              <w:bottom w:val="single" w:sz="6" w:space="0" w:color="auto"/>
              <w:right w:val="single" w:sz="6" w:space="0" w:color="auto"/>
            </w:tcBorders>
            <w:hideMark/>
          </w:tcPr>
          <w:p w14:paraId="066FF0BE" w14:textId="77777777" w:rsidR="00A86197" w:rsidRPr="00A86197" w:rsidRDefault="00A86197">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w:t>
            </w:r>
          </w:p>
        </w:tc>
        <w:tc>
          <w:tcPr>
            <w:tcW w:w="637" w:type="dxa"/>
            <w:tcBorders>
              <w:top w:val="single" w:sz="6" w:space="0" w:color="auto"/>
              <w:left w:val="single" w:sz="6" w:space="0" w:color="auto"/>
              <w:bottom w:val="single" w:sz="6" w:space="0" w:color="auto"/>
              <w:right w:val="single" w:sz="6" w:space="0" w:color="auto"/>
            </w:tcBorders>
            <w:hideMark/>
          </w:tcPr>
          <w:p w14:paraId="0F736BCA" w14:textId="77777777" w:rsidR="00A86197" w:rsidRPr="00A86197" w:rsidRDefault="00A86197">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w:t>
            </w:r>
          </w:p>
        </w:tc>
        <w:tc>
          <w:tcPr>
            <w:tcW w:w="637" w:type="dxa"/>
            <w:tcBorders>
              <w:top w:val="single" w:sz="6" w:space="0" w:color="auto"/>
              <w:left w:val="single" w:sz="6" w:space="0" w:color="auto"/>
              <w:bottom w:val="single" w:sz="6" w:space="0" w:color="auto"/>
              <w:right w:val="single" w:sz="6" w:space="0" w:color="auto"/>
            </w:tcBorders>
            <w:hideMark/>
          </w:tcPr>
          <w:p w14:paraId="59FADD49" w14:textId="77777777" w:rsidR="00A86197" w:rsidRPr="00A86197" w:rsidRDefault="00A86197">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не менее 1,2</w:t>
            </w:r>
          </w:p>
        </w:tc>
        <w:tc>
          <w:tcPr>
            <w:tcW w:w="638" w:type="dxa"/>
            <w:tcBorders>
              <w:top w:val="single" w:sz="6" w:space="0" w:color="auto"/>
              <w:left w:val="single" w:sz="6" w:space="0" w:color="auto"/>
              <w:bottom w:val="single" w:sz="6" w:space="0" w:color="auto"/>
              <w:right w:val="single" w:sz="6" w:space="0" w:color="auto"/>
            </w:tcBorders>
            <w:hideMark/>
          </w:tcPr>
          <w:p w14:paraId="08081D3C" w14:textId="77777777" w:rsidR="00A86197" w:rsidRPr="00A86197" w:rsidRDefault="00A86197">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не менее 1,2</w:t>
            </w:r>
          </w:p>
        </w:tc>
        <w:tc>
          <w:tcPr>
            <w:tcW w:w="624" w:type="dxa"/>
            <w:tcBorders>
              <w:top w:val="single" w:sz="6" w:space="0" w:color="auto"/>
              <w:left w:val="single" w:sz="6" w:space="0" w:color="auto"/>
              <w:bottom w:val="single" w:sz="6" w:space="0" w:color="auto"/>
              <w:right w:val="single" w:sz="6" w:space="0" w:color="auto"/>
            </w:tcBorders>
            <w:hideMark/>
          </w:tcPr>
          <w:p w14:paraId="3A563913" w14:textId="77777777" w:rsidR="00A86197" w:rsidRPr="00A86197" w:rsidRDefault="00A86197">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не менее 1,2</w:t>
            </w:r>
          </w:p>
        </w:tc>
        <w:tc>
          <w:tcPr>
            <w:tcW w:w="624" w:type="dxa"/>
            <w:tcBorders>
              <w:top w:val="single" w:sz="6" w:space="0" w:color="auto"/>
              <w:left w:val="single" w:sz="6" w:space="0" w:color="auto"/>
              <w:bottom w:val="single" w:sz="6" w:space="0" w:color="auto"/>
              <w:right w:val="single" w:sz="6" w:space="0" w:color="auto"/>
            </w:tcBorders>
            <w:hideMark/>
          </w:tcPr>
          <w:p w14:paraId="18D8632C" w14:textId="77777777" w:rsidR="00A86197" w:rsidRPr="00A86197" w:rsidRDefault="00A86197">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не менее 1,2</w:t>
            </w:r>
          </w:p>
        </w:tc>
        <w:tc>
          <w:tcPr>
            <w:tcW w:w="665" w:type="dxa"/>
            <w:tcBorders>
              <w:top w:val="single" w:sz="6" w:space="0" w:color="auto"/>
              <w:left w:val="single" w:sz="6" w:space="0" w:color="auto"/>
              <w:bottom w:val="single" w:sz="6" w:space="0" w:color="auto"/>
              <w:right w:val="single" w:sz="6" w:space="0" w:color="auto"/>
            </w:tcBorders>
            <w:hideMark/>
          </w:tcPr>
          <w:p w14:paraId="40615D96" w14:textId="77777777" w:rsidR="00A86197" w:rsidRPr="00A86197" w:rsidRDefault="00A86197">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не менее 1,2</w:t>
            </w:r>
          </w:p>
        </w:tc>
        <w:tc>
          <w:tcPr>
            <w:tcW w:w="665" w:type="dxa"/>
            <w:tcBorders>
              <w:top w:val="single" w:sz="6" w:space="0" w:color="auto"/>
              <w:left w:val="single" w:sz="6" w:space="0" w:color="auto"/>
              <w:bottom w:val="single" w:sz="6" w:space="0" w:color="auto"/>
              <w:right w:val="single" w:sz="6" w:space="0" w:color="auto"/>
            </w:tcBorders>
            <w:hideMark/>
          </w:tcPr>
          <w:p w14:paraId="72500BB8" w14:textId="77777777" w:rsidR="00A86197" w:rsidRPr="00A86197" w:rsidRDefault="00A86197">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не менее 1,2</w:t>
            </w:r>
          </w:p>
        </w:tc>
        <w:tc>
          <w:tcPr>
            <w:tcW w:w="672" w:type="dxa"/>
            <w:tcBorders>
              <w:top w:val="single" w:sz="6" w:space="0" w:color="auto"/>
              <w:left w:val="single" w:sz="6" w:space="0" w:color="auto"/>
              <w:bottom w:val="single" w:sz="6" w:space="0" w:color="auto"/>
              <w:right w:val="single" w:sz="6" w:space="0" w:color="auto"/>
            </w:tcBorders>
            <w:hideMark/>
          </w:tcPr>
          <w:p w14:paraId="03DE95F2" w14:textId="77777777" w:rsidR="00A86197" w:rsidRPr="00A86197" w:rsidRDefault="00A86197">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не менее 1,2</w:t>
            </w:r>
          </w:p>
        </w:tc>
        <w:tc>
          <w:tcPr>
            <w:tcW w:w="590" w:type="dxa"/>
            <w:tcBorders>
              <w:top w:val="single" w:sz="6" w:space="0" w:color="auto"/>
              <w:left w:val="single" w:sz="6" w:space="0" w:color="auto"/>
              <w:bottom w:val="single" w:sz="6" w:space="0" w:color="auto"/>
              <w:right w:val="single" w:sz="6" w:space="0" w:color="auto"/>
            </w:tcBorders>
          </w:tcPr>
          <w:p w14:paraId="0101C538" w14:textId="4D56EF83" w:rsidR="00A86197" w:rsidRPr="00A86197" w:rsidRDefault="00DC0FF2">
            <w:pPr>
              <w:pStyle w:val="ConsPlusNormal"/>
              <w:widowControl/>
              <w:ind w:firstLine="0"/>
              <w:jc w:val="center"/>
              <w:rPr>
                <w:rFonts w:ascii="Times New Roman" w:hAnsi="Times New Roman" w:cs="Times New Roman"/>
                <w:sz w:val="18"/>
                <w:szCs w:val="18"/>
              </w:rPr>
            </w:pPr>
            <w:r w:rsidRPr="00DC0FF2">
              <w:rPr>
                <w:rFonts w:ascii="Times New Roman" w:hAnsi="Times New Roman" w:cs="Times New Roman"/>
                <w:sz w:val="18"/>
                <w:szCs w:val="18"/>
              </w:rPr>
              <w:t>не менее 1,2</w:t>
            </w:r>
          </w:p>
        </w:tc>
        <w:tc>
          <w:tcPr>
            <w:tcW w:w="624" w:type="dxa"/>
            <w:tcBorders>
              <w:top w:val="single" w:sz="6" w:space="0" w:color="auto"/>
              <w:left w:val="single" w:sz="6" w:space="0" w:color="auto"/>
              <w:bottom w:val="single" w:sz="6" w:space="0" w:color="auto"/>
              <w:right w:val="single" w:sz="6" w:space="0" w:color="auto"/>
            </w:tcBorders>
            <w:hideMark/>
          </w:tcPr>
          <w:p w14:paraId="0D2B2162" w14:textId="35F1316C" w:rsidR="00A86197" w:rsidRPr="00A86197" w:rsidRDefault="00A86197">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не менее 1,2</w:t>
            </w:r>
          </w:p>
        </w:tc>
      </w:tr>
      <w:tr w:rsidR="00A86197" w:rsidRPr="00A86197" w14:paraId="78C732E2" w14:textId="77777777" w:rsidTr="00DC0FF2">
        <w:trPr>
          <w:cantSplit/>
          <w:trHeight w:val="240"/>
        </w:trPr>
        <w:tc>
          <w:tcPr>
            <w:tcW w:w="400" w:type="dxa"/>
            <w:tcBorders>
              <w:top w:val="single" w:sz="6" w:space="0" w:color="auto"/>
              <w:left w:val="single" w:sz="6" w:space="0" w:color="auto"/>
              <w:bottom w:val="single" w:sz="6" w:space="0" w:color="auto"/>
              <w:right w:val="single" w:sz="6" w:space="0" w:color="auto"/>
            </w:tcBorders>
            <w:hideMark/>
          </w:tcPr>
          <w:p w14:paraId="554A2A45" w14:textId="77777777" w:rsidR="00A86197" w:rsidRPr="00A86197" w:rsidRDefault="00A86197">
            <w:pPr>
              <w:pStyle w:val="ConsPlusNormal"/>
              <w:widowControl/>
              <w:ind w:firstLine="0"/>
              <w:rPr>
                <w:rFonts w:ascii="Times New Roman" w:hAnsi="Times New Roman" w:cs="Times New Roman"/>
                <w:sz w:val="18"/>
                <w:szCs w:val="18"/>
              </w:rPr>
            </w:pPr>
            <w:r w:rsidRPr="00A86197">
              <w:rPr>
                <w:rFonts w:ascii="Times New Roman" w:hAnsi="Times New Roman" w:cs="Times New Roman"/>
                <w:sz w:val="18"/>
                <w:szCs w:val="18"/>
              </w:rPr>
              <w:t>1.2</w:t>
            </w:r>
          </w:p>
        </w:tc>
        <w:tc>
          <w:tcPr>
            <w:tcW w:w="1944" w:type="dxa"/>
            <w:tcBorders>
              <w:top w:val="single" w:sz="6" w:space="0" w:color="auto"/>
              <w:left w:val="single" w:sz="6" w:space="0" w:color="auto"/>
              <w:bottom w:val="single" w:sz="6" w:space="0" w:color="auto"/>
              <w:right w:val="single" w:sz="6" w:space="0" w:color="auto"/>
            </w:tcBorders>
            <w:hideMark/>
          </w:tcPr>
          <w:p w14:paraId="19446DE3" w14:textId="77777777" w:rsidR="00A86197" w:rsidRPr="00A86197" w:rsidRDefault="00A86197">
            <w:pPr>
              <w:pStyle w:val="ConsPlusNormal"/>
              <w:widowControl/>
              <w:ind w:firstLine="0"/>
              <w:rPr>
                <w:rFonts w:ascii="Times New Roman" w:hAnsi="Times New Roman" w:cs="Times New Roman"/>
                <w:sz w:val="18"/>
                <w:szCs w:val="18"/>
              </w:rPr>
            </w:pPr>
            <w:r w:rsidRPr="00A86197">
              <w:rPr>
                <w:rFonts w:ascii="Times New Roman" w:hAnsi="Times New Roman" w:cs="Times New Roman"/>
                <w:sz w:val="18"/>
                <w:szCs w:val="18"/>
              </w:rPr>
              <w:t>Доля расходов на обслуживание муниципального</w:t>
            </w:r>
            <w:r w:rsidRPr="00A86197">
              <w:rPr>
                <w:rFonts w:ascii="Times New Roman" w:hAnsi="Times New Roman" w:cs="Times New Roman"/>
                <w:sz w:val="18"/>
                <w:szCs w:val="18"/>
              </w:rPr>
              <w:br/>
              <w:t>долга Ачинского района в объеме расходов</w:t>
            </w:r>
            <w:r w:rsidRPr="00A86197">
              <w:rPr>
                <w:rFonts w:ascii="Times New Roman" w:hAnsi="Times New Roman" w:cs="Times New Roman"/>
                <w:sz w:val="18"/>
                <w:szCs w:val="18"/>
              </w:rPr>
              <w:br/>
              <w:t xml:space="preserve">районного бюджета, за исключением объема </w:t>
            </w:r>
            <w:r w:rsidRPr="00A86197">
              <w:rPr>
                <w:rFonts w:ascii="Times New Roman" w:hAnsi="Times New Roman" w:cs="Times New Roman"/>
                <w:sz w:val="18"/>
                <w:szCs w:val="18"/>
              </w:rPr>
              <w:br/>
              <w:t xml:space="preserve">расходов, которые осуществляются за счет </w:t>
            </w:r>
            <w:r w:rsidRPr="00A86197">
              <w:rPr>
                <w:rFonts w:ascii="Times New Roman" w:hAnsi="Times New Roman" w:cs="Times New Roman"/>
                <w:sz w:val="18"/>
                <w:szCs w:val="18"/>
              </w:rPr>
              <w:br/>
              <w:t xml:space="preserve">субвенций, предоставляемых из бюджетов бюджетной </w:t>
            </w:r>
            <w:r w:rsidRPr="00A86197">
              <w:rPr>
                <w:rFonts w:ascii="Times New Roman" w:hAnsi="Times New Roman" w:cs="Times New Roman"/>
                <w:sz w:val="18"/>
                <w:szCs w:val="18"/>
              </w:rPr>
              <w:br/>
              <w:t>системы Российской Федерации</w:t>
            </w:r>
          </w:p>
        </w:tc>
        <w:tc>
          <w:tcPr>
            <w:tcW w:w="1010" w:type="dxa"/>
            <w:tcBorders>
              <w:top w:val="single" w:sz="6" w:space="0" w:color="auto"/>
              <w:left w:val="single" w:sz="6" w:space="0" w:color="auto"/>
              <w:bottom w:val="single" w:sz="6" w:space="0" w:color="auto"/>
              <w:right w:val="single" w:sz="6" w:space="0" w:color="auto"/>
            </w:tcBorders>
            <w:hideMark/>
          </w:tcPr>
          <w:p w14:paraId="7138689E" w14:textId="77777777" w:rsidR="00A86197" w:rsidRPr="00A86197" w:rsidRDefault="00A86197" w:rsidP="00DC0FF2">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процент</w:t>
            </w:r>
          </w:p>
        </w:tc>
        <w:tc>
          <w:tcPr>
            <w:tcW w:w="1047" w:type="dxa"/>
            <w:tcBorders>
              <w:top w:val="single" w:sz="6" w:space="0" w:color="auto"/>
              <w:left w:val="single" w:sz="6" w:space="0" w:color="auto"/>
              <w:bottom w:val="single" w:sz="6" w:space="0" w:color="auto"/>
              <w:right w:val="single" w:sz="6" w:space="0" w:color="auto"/>
            </w:tcBorders>
            <w:hideMark/>
          </w:tcPr>
          <w:p w14:paraId="1C12565C" w14:textId="77777777" w:rsidR="00A86197" w:rsidRPr="00A86197" w:rsidRDefault="00A86197" w:rsidP="00DC0FF2">
            <w:pPr>
              <w:pStyle w:val="ConsPlusCell"/>
              <w:jc w:val="center"/>
              <w:rPr>
                <w:rFonts w:ascii="Times New Roman" w:hAnsi="Times New Roman" w:cs="Times New Roman"/>
                <w:sz w:val="18"/>
                <w:szCs w:val="18"/>
              </w:rPr>
            </w:pPr>
            <w:r w:rsidRPr="00A86197">
              <w:rPr>
                <w:rFonts w:ascii="Times New Roman" w:hAnsi="Times New Roman" w:cs="Times New Roman"/>
                <w:sz w:val="18"/>
                <w:szCs w:val="18"/>
              </w:rPr>
              <w:t>0,2</w:t>
            </w:r>
          </w:p>
        </w:tc>
        <w:tc>
          <w:tcPr>
            <w:tcW w:w="1671" w:type="dxa"/>
            <w:tcBorders>
              <w:top w:val="single" w:sz="6" w:space="0" w:color="auto"/>
              <w:left w:val="single" w:sz="6" w:space="0" w:color="auto"/>
              <w:bottom w:val="single" w:sz="6" w:space="0" w:color="auto"/>
              <w:right w:val="single" w:sz="6" w:space="0" w:color="auto"/>
            </w:tcBorders>
            <w:hideMark/>
          </w:tcPr>
          <w:p w14:paraId="0687BCB3" w14:textId="77777777" w:rsidR="00A86197" w:rsidRPr="00A86197" w:rsidRDefault="00A86197">
            <w:pPr>
              <w:pStyle w:val="ConsPlusCell"/>
              <w:rPr>
                <w:rFonts w:ascii="Times New Roman" w:hAnsi="Times New Roman" w:cs="Times New Roman"/>
                <w:sz w:val="18"/>
                <w:szCs w:val="18"/>
              </w:rPr>
            </w:pPr>
            <w:r w:rsidRPr="00A86197">
              <w:rPr>
                <w:rFonts w:ascii="Times New Roman" w:hAnsi="Times New Roman" w:cs="Times New Roman"/>
                <w:sz w:val="18"/>
                <w:szCs w:val="18"/>
              </w:rPr>
              <w:t>Решение Ачинского районного Совета депутатов об исполнении районного бюджета</w:t>
            </w:r>
          </w:p>
        </w:tc>
        <w:tc>
          <w:tcPr>
            <w:tcW w:w="605" w:type="dxa"/>
            <w:tcBorders>
              <w:top w:val="single" w:sz="6" w:space="0" w:color="auto"/>
              <w:left w:val="single" w:sz="6" w:space="0" w:color="auto"/>
              <w:bottom w:val="single" w:sz="6" w:space="0" w:color="auto"/>
              <w:right w:val="single" w:sz="6" w:space="0" w:color="auto"/>
            </w:tcBorders>
            <w:hideMark/>
          </w:tcPr>
          <w:p w14:paraId="205ED820" w14:textId="77777777" w:rsidR="00A86197" w:rsidRPr="00A86197" w:rsidRDefault="00A86197" w:rsidP="00DC0FF2">
            <w:pPr>
              <w:spacing w:after="0" w:line="240" w:lineRule="auto"/>
              <w:jc w:val="center"/>
              <w:rPr>
                <w:rFonts w:ascii="Times New Roman" w:hAnsi="Times New Roman"/>
                <w:sz w:val="18"/>
                <w:szCs w:val="18"/>
              </w:rPr>
            </w:pPr>
            <w:r w:rsidRPr="00A86197">
              <w:rPr>
                <w:rFonts w:ascii="Times New Roman" w:hAnsi="Times New Roman"/>
                <w:sz w:val="18"/>
                <w:szCs w:val="18"/>
              </w:rPr>
              <w:t>не более 5</w:t>
            </w:r>
          </w:p>
        </w:tc>
        <w:tc>
          <w:tcPr>
            <w:tcW w:w="624" w:type="dxa"/>
            <w:tcBorders>
              <w:top w:val="single" w:sz="6" w:space="0" w:color="auto"/>
              <w:left w:val="single" w:sz="6" w:space="0" w:color="auto"/>
              <w:bottom w:val="single" w:sz="6" w:space="0" w:color="auto"/>
              <w:right w:val="single" w:sz="6" w:space="0" w:color="auto"/>
            </w:tcBorders>
            <w:hideMark/>
          </w:tcPr>
          <w:p w14:paraId="719606D5" w14:textId="77777777" w:rsidR="00A86197" w:rsidRPr="00A86197" w:rsidRDefault="00A86197" w:rsidP="00DC0FF2">
            <w:pPr>
              <w:spacing w:after="0" w:line="240" w:lineRule="auto"/>
              <w:jc w:val="center"/>
              <w:rPr>
                <w:rFonts w:ascii="Times New Roman" w:hAnsi="Times New Roman"/>
                <w:sz w:val="18"/>
                <w:szCs w:val="18"/>
              </w:rPr>
            </w:pPr>
            <w:r w:rsidRPr="00A86197">
              <w:rPr>
                <w:rFonts w:ascii="Times New Roman" w:hAnsi="Times New Roman"/>
                <w:sz w:val="18"/>
                <w:szCs w:val="18"/>
              </w:rPr>
              <w:t>не более 5</w:t>
            </w:r>
          </w:p>
        </w:tc>
        <w:tc>
          <w:tcPr>
            <w:tcW w:w="637" w:type="dxa"/>
            <w:tcBorders>
              <w:top w:val="single" w:sz="6" w:space="0" w:color="auto"/>
              <w:left w:val="single" w:sz="6" w:space="0" w:color="auto"/>
              <w:bottom w:val="single" w:sz="6" w:space="0" w:color="auto"/>
              <w:right w:val="single" w:sz="6" w:space="0" w:color="auto"/>
            </w:tcBorders>
            <w:hideMark/>
          </w:tcPr>
          <w:p w14:paraId="239116F6" w14:textId="77777777" w:rsidR="00A86197" w:rsidRPr="00A86197" w:rsidRDefault="00A86197" w:rsidP="00DC0FF2">
            <w:pPr>
              <w:spacing w:after="0" w:line="240" w:lineRule="auto"/>
              <w:jc w:val="center"/>
              <w:rPr>
                <w:rFonts w:ascii="Times New Roman" w:hAnsi="Times New Roman"/>
                <w:sz w:val="18"/>
                <w:szCs w:val="18"/>
              </w:rPr>
            </w:pPr>
            <w:r w:rsidRPr="00A86197">
              <w:rPr>
                <w:rFonts w:ascii="Times New Roman" w:hAnsi="Times New Roman"/>
                <w:sz w:val="18"/>
                <w:szCs w:val="18"/>
              </w:rPr>
              <w:t>не более 5</w:t>
            </w:r>
          </w:p>
        </w:tc>
        <w:tc>
          <w:tcPr>
            <w:tcW w:w="637" w:type="dxa"/>
            <w:tcBorders>
              <w:top w:val="single" w:sz="6" w:space="0" w:color="auto"/>
              <w:left w:val="single" w:sz="6" w:space="0" w:color="auto"/>
              <w:bottom w:val="single" w:sz="6" w:space="0" w:color="auto"/>
              <w:right w:val="single" w:sz="6" w:space="0" w:color="auto"/>
            </w:tcBorders>
            <w:hideMark/>
          </w:tcPr>
          <w:p w14:paraId="102A9F55" w14:textId="77777777" w:rsidR="00A86197" w:rsidRPr="00A86197" w:rsidRDefault="00A86197" w:rsidP="00DC0FF2">
            <w:pPr>
              <w:spacing w:after="0" w:line="240" w:lineRule="auto"/>
              <w:jc w:val="center"/>
              <w:rPr>
                <w:rFonts w:ascii="Times New Roman" w:hAnsi="Times New Roman"/>
                <w:sz w:val="18"/>
                <w:szCs w:val="18"/>
              </w:rPr>
            </w:pPr>
            <w:r w:rsidRPr="00A86197">
              <w:rPr>
                <w:rFonts w:ascii="Times New Roman" w:hAnsi="Times New Roman"/>
                <w:sz w:val="18"/>
                <w:szCs w:val="18"/>
              </w:rPr>
              <w:t>не более 5</w:t>
            </w:r>
          </w:p>
        </w:tc>
        <w:tc>
          <w:tcPr>
            <w:tcW w:w="637" w:type="dxa"/>
            <w:tcBorders>
              <w:top w:val="single" w:sz="6" w:space="0" w:color="auto"/>
              <w:left w:val="single" w:sz="6" w:space="0" w:color="auto"/>
              <w:bottom w:val="single" w:sz="6" w:space="0" w:color="auto"/>
              <w:right w:val="single" w:sz="6" w:space="0" w:color="auto"/>
            </w:tcBorders>
            <w:hideMark/>
          </w:tcPr>
          <w:p w14:paraId="4E2F29B0" w14:textId="77777777" w:rsidR="00A86197" w:rsidRPr="00A86197" w:rsidRDefault="00A86197" w:rsidP="00DC0FF2">
            <w:pPr>
              <w:spacing w:after="0" w:line="240" w:lineRule="auto"/>
              <w:jc w:val="center"/>
              <w:rPr>
                <w:rFonts w:ascii="Times New Roman" w:hAnsi="Times New Roman"/>
                <w:sz w:val="18"/>
                <w:szCs w:val="18"/>
              </w:rPr>
            </w:pPr>
            <w:r w:rsidRPr="00A86197">
              <w:rPr>
                <w:rFonts w:ascii="Times New Roman" w:hAnsi="Times New Roman"/>
                <w:sz w:val="18"/>
                <w:szCs w:val="18"/>
              </w:rPr>
              <w:t>не более 5</w:t>
            </w:r>
          </w:p>
        </w:tc>
        <w:tc>
          <w:tcPr>
            <w:tcW w:w="638" w:type="dxa"/>
            <w:tcBorders>
              <w:top w:val="single" w:sz="6" w:space="0" w:color="auto"/>
              <w:left w:val="single" w:sz="6" w:space="0" w:color="auto"/>
              <w:bottom w:val="single" w:sz="6" w:space="0" w:color="auto"/>
              <w:right w:val="single" w:sz="6" w:space="0" w:color="auto"/>
            </w:tcBorders>
            <w:hideMark/>
          </w:tcPr>
          <w:p w14:paraId="025F2C6B" w14:textId="77777777" w:rsidR="00A86197" w:rsidRPr="00A86197" w:rsidRDefault="00A86197" w:rsidP="00DC0FF2">
            <w:pPr>
              <w:spacing w:after="0" w:line="240" w:lineRule="auto"/>
              <w:jc w:val="center"/>
              <w:rPr>
                <w:rFonts w:ascii="Times New Roman" w:hAnsi="Times New Roman"/>
                <w:sz w:val="18"/>
                <w:szCs w:val="18"/>
              </w:rPr>
            </w:pPr>
            <w:r w:rsidRPr="00A86197">
              <w:rPr>
                <w:rFonts w:ascii="Times New Roman" w:hAnsi="Times New Roman"/>
                <w:sz w:val="18"/>
                <w:szCs w:val="18"/>
              </w:rPr>
              <w:t>не более 5</w:t>
            </w:r>
          </w:p>
        </w:tc>
        <w:tc>
          <w:tcPr>
            <w:tcW w:w="624" w:type="dxa"/>
            <w:tcBorders>
              <w:top w:val="single" w:sz="6" w:space="0" w:color="auto"/>
              <w:left w:val="single" w:sz="6" w:space="0" w:color="auto"/>
              <w:bottom w:val="single" w:sz="6" w:space="0" w:color="auto"/>
              <w:right w:val="single" w:sz="6" w:space="0" w:color="auto"/>
            </w:tcBorders>
            <w:hideMark/>
          </w:tcPr>
          <w:p w14:paraId="1837B26E" w14:textId="77777777" w:rsidR="00A86197" w:rsidRPr="00A86197" w:rsidRDefault="00A86197" w:rsidP="00DC0FF2">
            <w:pPr>
              <w:spacing w:after="0" w:line="240" w:lineRule="auto"/>
              <w:jc w:val="center"/>
              <w:rPr>
                <w:rFonts w:ascii="Times New Roman" w:hAnsi="Times New Roman"/>
                <w:sz w:val="18"/>
                <w:szCs w:val="18"/>
              </w:rPr>
            </w:pPr>
            <w:r w:rsidRPr="00A86197">
              <w:rPr>
                <w:rFonts w:ascii="Times New Roman" w:hAnsi="Times New Roman"/>
                <w:sz w:val="18"/>
                <w:szCs w:val="18"/>
              </w:rPr>
              <w:t>не более 5</w:t>
            </w:r>
          </w:p>
        </w:tc>
        <w:tc>
          <w:tcPr>
            <w:tcW w:w="624" w:type="dxa"/>
            <w:tcBorders>
              <w:top w:val="single" w:sz="6" w:space="0" w:color="auto"/>
              <w:left w:val="single" w:sz="6" w:space="0" w:color="auto"/>
              <w:bottom w:val="single" w:sz="6" w:space="0" w:color="auto"/>
              <w:right w:val="single" w:sz="6" w:space="0" w:color="auto"/>
            </w:tcBorders>
            <w:hideMark/>
          </w:tcPr>
          <w:p w14:paraId="2BC4EA39" w14:textId="77777777" w:rsidR="00A86197" w:rsidRPr="00A86197" w:rsidRDefault="00A86197" w:rsidP="00DC0FF2">
            <w:pPr>
              <w:spacing w:after="0" w:line="240" w:lineRule="auto"/>
              <w:jc w:val="center"/>
              <w:rPr>
                <w:rFonts w:ascii="Times New Roman" w:hAnsi="Times New Roman"/>
                <w:sz w:val="18"/>
                <w:szCs w:val="18"/>
              </w:rPr>
            </w:pPr>
            <w:r w:rsidRPr="00A86197">
              <w:rPr>
                <w:rFonts w:ascii="Times New Roman" w:hAnsi="Times New Roman"/>
                <w:sz w:val="18"/>
                <w:szCs w:val="18"/>
              </w:rPr>
              <w:t>не более 5</w:t>
            </w:r>
          </w:p>
        </w:tc>
        <w:tc>
          <w:tcPr>
            <w:tcW w:w="665" w:type="dxa"/>
            <w:tcBorders>
              <w:top w:val="single" w:sz="6" w:space="0" w:color="auto"/>
              <w:left w:val="single" w:sz="6" w:space="0" w:color="auto"/>
              <w:bottom w:val="single" w:sz="6" w:space="0" w:color="auto"/>
              <w:right w:val="single" w:sz="6" w:space="0" w:color="auto"/>
            </w:tcBorders>
            <w:hideMark/>
          </w:tcPr>
          <w:p w14:paraId="3C5A6965" w14:textId="77777777" w:rsidR="00A86197" w:rsidRPr="00A86197" w:rsidRDefault="00A86197" w:rsidP="00DC0FF2">
            <w:pPr>
              <w:spacing w:after="0" w:line="240" w:lineRule="auto"/>
              <w:jc w:val="center"/>
              <w:rPr>
                <w:rFonts w:ascii="Times New Roman" w:hAnsi="Times New Roman"/>
                <w:sz w:val="18"/>
                <w:szCs w:val="18"/>
              </w:rPr>
            </w:pPr>
            <w:r w:rsidRPr="00A86197">
              <w:rPr>
                <w:rFonts w:ascii="Times New Roman" w:hAnsi="Times New Roman"/>
                <w:sz w:val="18"/>
                <w:szCs w:val="18"/>
              </w:rPr>
              <w:t>не более 5</w:t>
            </w:r>
          </w:p>
        </w:tc>
        <w:tc>
          <w:tcPr>
            <w:tcW w:w="665" w:type="dxa"/>
            <w:tcBorders>
              <w:top w:val="single" w:sz="6" w:space="0" w:color="auto"/>
              <w:left w:val="single" w:sz="6" w:space="0" w:color="auto"/>
              <w:bottom w:val="single" w:sz="6" w:space="0" w:color="auto"/>
              <w:right w:val="single" w:sz="6" w:space="0" w:color="auto"/>
            </w:tcBorders>
            <w:hideMark/>
          </w:tcPr>
          <w:p w14:paraId="738A159D" w14:textId="77777777" w:rsidR="00A86197" w:rsidRPr="00A86197" w:rsidRDefault="00A86197" w:rsidP="00DC0FF2">
            <w:pPr>
              <w:spacing w:after="0" w:line="240" w:lineRule="auto"/>
              <w:jc w:val="center"/>
              <w:rPr>
                <w:rFonts w:ascii="Times New Roman" w:hAnsi="Times New Roman"/>
                <w:sz w:val="18"/>
                <w:szCs w:val="18"/>
              </w:rPr>
            </w:pPr>
            <w:r w:rsidRPr="00A86197">
              <w:rPr>
                <w:rFonts w:ascii="Times New Roman" w:hAnsi="Times New Roman"/>
                <w:sz w:val="18"/>
                <w:szCs w:val="18"/>
              </w:rPr>
              <w:t>не более 5</w:t>
            </w:r>
          </w:p>
        </w:tc>
        <w:tc>
          <w:tcPr>
            <w:tcW w:w="672" w:type="dxa"/>
            <w:tcBorders>
              <w:top w:val="single" w:sz="6" w:space="0" w:color="auto"/>
              <w:left w:val="single" w:sz="6" w:space="0" w:color="auto"/>
              <w:bottom w:val="single" w:sz="6" w:space="0" w:color="auto"/>
              <w:right w:val="single" w:sz="6" w:space="0" w:color="auto"/>
            </w:tcBorders>
            <w:hideMark/>
          </w:tcPr>
          <w:p w14:paraId="136C24A5" w14:textId="77777777" w:rsidR="00A86197" w:rsidRPr="00A86197" w:rsidRDefault="00A86197" w:rsidP="00DC0FF2">
            <w:pPr>
              <w:spacing w:after="0" w:line="240" w:lineRule="auto"/>
              <w:jc w:val="center"/>
              <w:rPr>
                <w:rFonts w:ascii="Times New Roman" w:hAnsi="Times New Roman"/>
                <w:sz w:val="18"/>
                <w:szCs w:val="18"/>
              </w:rPr>
            </w:pPr>
            <w:r w:rsidRPr="00A86197">
              <w:rPr>
                <w:rFonts w:ascii="Times New Roman" w:hAnsi="Times New Roman"/>
                <w:sz w:val="18"/>
                <w:szCs w:val="18"/>
              </w:rPr>
              <w:t>не более 5</w:t>
            </w:r>
          </w:p>
        </w:tc>
        <w:tc>
          <w:tcPr>
            <w:tcW w:w="590" w:type="dxa"/>
            <w:tcBorders>
              <w:top w:val="single" w:sz="6" w:space="0" w:color="auto"/>
              <w:left w:val="single" w:sz="6" w:space="0" w:color="auto"/>
              <w:bottom w:val="single" w:sz="6" w:space="0" w:color="auto"/>
              <w:right w:val="single" w:sz="6" w:space="0" w:color="auto"/>
            </w:tcBorders>
          </w:tcPr>
          <w:p w14:paraId="269B9765" w14:textId="6A377E6A" w:rsidR="00A86197" w:rsidRPr="00A86197" w:rsidRDefault="00DC0FF2" w:rsidP="00DC0FF2">
            <w:pPr>
              <w:spacing w:after="0" w:line="240" w:lineRule="auto"/>
              <w:jc w:val="center"/>
              <w:rPr>
                <w:rFonts w:ascii="Times New Roman" w:hAnsi="Times New Roman"/>
                <w:sz w:val="18"/>
                <w:szCs w:val="18"/>
              </w:rPr>
            </w:pPr>
            <w:r w:rsidRPr="00DC0FF2">
              <w:rPr>
                <w:rFonts w:ascii="Times New Roman" w:hAnsi="Times New Roman"/>
                <w:sz w:val="18"/>
                <w:szCs w:val="18"/>
              </w:rPr>
              <w:t>не более 5</w:t>
            </w:r>
          </w:p>
        </w:tc>
        <w:tc>
          <w:tcPr>
            <w:tcW w:w="624" w:type="dxa"/>
            <w:tcBorders>
              <w:top w:val="single" w:sz="6" w:space="0" w:color="auto"/>
              <w:left w:val="single" w:sz="6" w:space="0" w:color="auto"/>
              <w:bottom w:val="single" w:sz="6" w:space="0" w:color="auto"/>
              <w:right w:val="single" w:sz="6" w:space="0" w:color="auto"/>
            </w:tcBorders>
            <w:hideMark/>
          </w:tcPr>
          <w:p w14:paraId="36C6841E" w14:textId="3BF7A5AC" w:rsidR="00A86197" w:rsidRPr="00A86197" w:rsidRDefault="00A86197" w:rsidP="00DC0FF2">
            <w:pPr>
              <w:spacing w:after="0" w:line="240" w:lineRule="auto"/>
              <w:jc w:val="center"/>
              <w:rPr>
                <w:rFonts w:ascii="Times New Roman" w:hAnsi="Times New Roman"/>
                <w:sz w:val="18"/>
                <w:szCs w:val="18"/>
              </w:rPr>
            </w:pPr>
            <w:r w:rsidRPr="00A86197">
              <w:rPr>
                <w:rFonts w:ascii="Times New Roman" w:hAnsi="Times New Roman"/>
                <w:sz w:val="18"/>
                <w:szCs w:val="18"/>
              </w:rPr>
              <w:t>не более 5</w:t>
            </w:r>
          </w:p>
        </w:tc>
      </w:tr>
      <w:tr w:rsidR="00A86197" w:rsidRPr="00A86197" w14:paraId="47FA4E12" w14:textId="77777777" w:rsidTr="00DC0FF2">
        <w:trPr>
          <w:cantSplit/>
          <w:trHeight w:val="240"/>
        </w:trPr>
        <w:tc>
          <w:tcPr>
            <w:tcW w:w="400" w:type="dxa"/>
            <w:tcBorders>
              <w:top w:val="single" w:sz="6" w:space="0" w:color="auto"/>
              <w:left w:val="single" w:sz="6" w:space="0" w:color="auto"/>
              <w:bottom w:val="single" w:sz="6" w:space="0" w:color="auto"/>
              <w:right w:val="single" w:sz="6" w:space="0" w:color="auto"/>
            </w:tcBorders>
            <w:hideMark/>
          </w:tcPr>
          <w:p w14:paraId="0CF80CF4" w14:textId="77777777" w:rsidR="00A86197" w:rsidRPr="00A86197" w:rsidRDefault="00A86197">
            <w:pPr>
              <w:pStyle w:val="ConsPlusNormal"/>
              <w:widowControl/>
              <w:ind w:firstLine="0"/>
              <w:rPr>
                <w:rFonts w:ascii="Times New Roman" w:hAnsi="Times New Roman" w:cs="Times New Roman"/>
                <w:sz w:val="18"/>
                <w:szCs w:val="18"/>
              </w:rPr>
            </w:pPr>
            <w:r w:rsidRPr="00A86197">
              <w:rPr>
                <w:rFonts w:ascii="Times New Roman" w:hAnsi="Times New Roman" w:cs="Times New Roman"/>
                <w:sz w:val="18"/>
                <w:szCs w:val="18"/>
              </w:rPr>
              <w:t>1.3</w:t>
            </w:r>
          </w:p>
        </w:tc>
        <w:tc>
          <w:tcPr>
            <w:tcW w:w="1944" w:type="dxa"/>
            <w:tcBorders>
              <w:top w:val="single" w:sz="6" w:space="0" w:color="auto"/>
              <w:left w:val="single" w:sz="6" w:space="0" w:color="auto"/>
              <w:bottom w:val="single" w:sz="6" w:space="0" w:color="auto"/>
              <w:right w:val="single" w:sz="6" w:space="0" w:color="auto"/>
            </w:tcBorders>
            <w:hideMark/>
          </w:tcPr>
          <w:p w14:paraId="2315A211" w14:textId="77777777" w:rsidR="00A86197" w:rsidRPr="00A86197" w:rsidRDefault="00A86197">
            <w:pPr>
              <w:pStyle w:val="ConsPlusNormal"/>
              <w:widowControl/>
              <w:ind w:firstLine="0"/>
              <w:rPr>
                <w:rFonts w:ascii="Times New Roman" w:hAnsi="Times New Roman" w:cs="Times New Roman"/>
                <w:sz w:val="18"/>
                <w:szCs w:val="18"/>
              </w:rPr>
            </w:pPr>
            <w:r w:rsidRPr="00A86197">
              <w:rPr>
                <w:rFonts w:ascii="Times New Roman" w:hAnsi="Times New Roman" w:cs="Times New Roman"/>
                <w:sz w:val="18"/>
                <w:szCs w:val="18"/>
                <w:lang w:eastAsia="en-US"/>
              </w:rPr>
              <w:t>Доля расходов районного бюджета, формируемых в рамках муниципальных программ Ачинского района</w:t>
            </w:r>
          </w:p>
        </w:tc>
        <w:tc>
          <w:tcPr>
            <w:tcW w:w="1010" w:type="dxa"/>
            <w:tcBorders>
              <w:top w:val="single" w:sz="6" w:space="0" w:color="auto"/>
              <w:left w:val="single" w:sz="6" w:space="0" w:color="auto"/>
              <w:bottom w:val="single" w:sz="6" w:space="0" w:color="auto"/>
              <w:right w:val="single" w:sz="6" w:space="0" w:color="auto"/>
            </w:tcBorders>
            <w:hideMark/>
          </w:tcPr>
          <w:p w14:paraId="0FF72D36" w14:textId="77777777" w:rsidR="00A86197" w:rsidRPr="00A86197" w:rsidRDefault="00A86197" w:rsidP="00DC0FF2">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процент</w:t>
            </w:r>
          </w:p>
        </w:tc>
        <w:tc>
          <w:tcPr>
            <w:tcW w:w="1047" w:type="dxa"/>
            <w:tcBorders>
              <w:top w:val="single" w:sz="6" w:space="0" w:color="auto"/>
              <w:left w:val="single" w:sz="6" w:space="0" w:color="auto"/>
              <w:bottom w:val="single" w:sz="6" w:space="0" w:color="auto"/>
              <w:right w:val="single" w:sz="6" w:space="0" w:color="auto"/>
            </w:tcBorders>
            <w:hideMark/>
          </w:tcPr>
          <w:p w14:paraId="188E2B97" w14:textId="77777777" w:rsidR="00A86197" w:rsidRPr="00A86197" w:rsidRDefault="00A86197" w:rsidP="00DC0FF2">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0,4</w:t>
            </w:r>
          </w:p>
        </w:tc>
        <w:tc>
          <w:tcPr>
            <w:tcW w:w="1671" w:type="dxa"/>
            <w:tcBorders>
              <w:top w:val="single" w:sz="6" w:space="0" w:color="auto"/>
              <w:left w:val="single" w:sz="6" w:space="0" w:color="auto"/>
              <w:bottom w:val="single" w:sz="6" w:space="0" w:color="auto"/>
              <w:right w:val="single" w:sz="6" w:space="0" w:color="auto"/>
            </w:tcBorders>
            <w:hideMark/>
          </w:tcPr>
          <w:p w14:paraId="212AF176" w14:textId="77777777" w:rsidR="00A86197" w:rsidRPr="00A86197" w:rsidRDefault="00A86197">
            <w:pPr>
              <w:pStyle w:val="ConsPlusNormal"/>
              <w:widowControl/>
              <w:ind w:firstLine="0"/>
              <w:rPr>
                <w:rFonts w:ascii="Times New Roman" w:hAnsi="Times New Roman" w:cs="Times New Roman"/>
                <w:sz w:val="18"/>
                <w:szCs w:val="18"/>
              </w:rPr>
            </w:pPr>
            <w:r w:rsidRPr="00A86197">
              <w:rPr>
                <w:rFonts w:ascii="Times New Roman" w:hAnsi="Times New Roman" w:cs="Times New Roman"/>
                <w:sz w:val="18"/>
                <w:szCs w:val="18"/>
              </w:rPr>
              <w:t xml:space="preserve">годовой </w:t>
            </w:r>
            <w:r w:rsidRPr="00A86197">
              <w:rPr>
                <w:rFonts w:ascii="Times New Roman" w:hAnsi="Times New Roman" w:cs="Times New Roman"/>
                <w:sz w:val="18"/>
                <w:szCs w:val="18"/>
              </w:rPr>
              <w:br/>
              <w:t>отчет об исполнении бюджета</w:t>
            </w:r>
          </w:p>
        </w:tc>
        <w:tc>
          <w:tcPr>
            <w:tcW w:w="605" w:type="dxa"/>
            <w:tcBorders>
              <w:top w:val="single" w:sz="6" w:space="0" w:color="auto"/>
              <w:left w:val="single" w:sz="6" w:space="0" w:color="auto"/>
              <w:bottom w:val="single" w:sz="6" w:space="0" w:color="auto"/>
              <w:right w:val="single" w:sz="6" w:space="0" w:color="auto"/>
            </w:tcBorders>
            <w:hideMark/>
          </w:tcPr>
          <w:p w14:paraId="077DF8CA" w14:textId="77777777" w:rsidR="00A86197" w:rsidRPr="00A86197" w:rsidRDefault="00A86197">
            <w:pPr>
              <w:pStyle w:val="ConsPlusNormal"/>
              <w:widowControl/>
              <w:ind w:firstLine="0"/>
              <w:jc w:val="right"/>
              <w:rPr>
                <w:rFonts w:ascii="Times New Roman" w:hAnsi="Times New Roman" w:cs="Times New Roman"/>
                <w:sz w:val="18"/>
                <w:szCs w:val="18"/>
              </w:rPr>
            </w:pPr>
            <w:r w:rsidRPr="00A86197">
              <w:rPr>
                <w:rFonts w:ascii="Times New Roman" w:hAnsi="Times New Roman" w:cs="Times New Roman"/>
                <w:sz w:val="18"/>
                <w:szCs w:val="18"/>
              </w:rPr>
              <w:t>40,1</w:t>
            </w:r>
          </w:p>
        </w:tc>
        <w:tc>
          <w:tcPr>
            <w:tcW w:w="624" w:type="dxa"/>
            <w:tcBorders>
              <w:top w:val="single" w:sz="6" w:space="0" w:color="auto"/>
              <w:left w:val="single" w:sz="6" w:space="0" w:color="auto"/>
              <w:bottom w:val="single" w:sz="6" w:space="0" w:color="auto"/>
              <w:right w:val="single" w:sz="6" w:space="0" w:color="auto"/>
            </w:tcBorders>
            <w:hideMark/>
          </w:tcPr>
          <w:p w14:paraId="06BE0459" w14:textId="77777777" w:rsidR="00A86197" w:rsidRPr="00A86197" w:rsidRDefault="00A86197" w:rsidP="00DC0FF2">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lang w:eastAsia="en-US"/>
              </w:rPr>
              <w:t>не менее 80%</w:t>
            </w:r>
          </w:p>
        </w:tc>
        <w:tc>
          <w:tcPr>
            <w:tcW w:w="637" w:type="dxa"/>
            <w:tcBorders>
              <w:top w:val="single" w:sz="6" w:space="0" w:color="auto"/>
              <w:left w:val="single" w:sz="6" w:space="0" w:color="auto"/>
              <w:bottom w:val="single" w:sz="6" w:space="0" w:color="auto"/>
              <w:right w:val="single" w:sz="6" w:space="0" w:color="auto"/>
            </w:tcBorders>
            <w:hideMark/>
          </w:tcPr>
          <w:p w14:paraId="42B98F31" w14:textId="77777777" w:rsidR="00A86197" w:rsidRPr="00A86197" w:rsidRDefault="00A86197" w:rsidP="00DC0FF2">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lang w:eastAsia="en-US"/>
              </w:rPr>
              <w:t>не менее 80%</w:t>
            </w:r>
          </w:p>
        </w:tc>
        <w:tc>
          <w:tcPr>
            <w:tcW w:w="637" w:type="dxa"/>
            <w:tcBorders>
              <w:top w:val="single" w:sz="6" w:space="0" w:color="auto"/>
              <w:left w:val="single" w:sz="6" w:space="0" w:color="auto"/>
              <w:bottom w:val="single" w:sz="6" w:space="0" w:color="auto"/>
              <w:right w:val="single" w:sz="6" w:space="0" w:color="auto"/>
            </w:tcBorders>
            <w:hideMark/>
          </w:tcPr>
          <w:p w14:paraId="63B721DE" w14:textId="77777777" w:rsidR="00A86197" w:rsidRPr="00A86197" w:rsidRDefault="00A86197" w:rsidP="00DC0FF2">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lang w:eastAsia="en-US"/>
              </w:rPr>
              <w:t>не менее 85%</w:t>
            </w:r>
          </w:p>
        </w:tc>
        <w:tc>
          <w:tcPr>
            <w:tcW w:w="637" w:type="dxa"/>
            <w:tcBorders>
              <w:top w:val="single" w:sz="6" w:space="0" w:color="auto"/>
              <w:left w:val="single" w:sz="6" w:space="0" w:color="auto"/>
              <w:bottom w:val="single" w:sz="6" w:space="0" w:color="auto"/>
              <w:right w:val="single" w:sz="6" w:space="0" w:color="auto"/>
            </w:tcBorders>
            <w:hideMark/>
          </w:tcPr>
          <w:p w14:paraId="039B1E0A" w14:textId="77777777" w:rsidR="00A86197" w:rsidRPr="00A86197" w:rsidRDefault="00A86197" w:rsidP="00DC0FF2">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lang w:eastAsia="en-US"/>
              </w:rPr>
              <w:t>не менее 90%</w:t>
            </w:r>
          </w:p>
        </w:tc>
        <w:tc>
          <w:tcPr>
            <w:tcW w:w="638" w:type="dxa"/>
            <w:tcBorders>
              <w:top w:val="single" w:sz="6" w:space="0" w:color="auto"/>
              <w:left w:val="single" w:sz="6" w:space="0" w:color="auto"/>
              <w:bottom w:val="single" w:sz="6" w:space="0" w:color="auto"/>
              <w:right w:val="single" w:sz="6" w:space="0" w:color="auto"/>
            </w:tcBorders>
            <w:hideMark/>
          </w:tcPr>
          <w:p w14:paraId="70DC17AF" w14:textId="77777777" w:rsidR="00A86197" w:rsidRPr="00A86197" w:rsidRDefault="00A86197" w:rsidP="00DC0FF2">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не менее 90%</w:t>
            </w:r>
          </w:p>
        </w:tc>
        <w:tc>
          <w:tcPr>
            <w:tcW w:w="624" w:type="dxa"/>
            <w:tcBorders>
              <w:top w:val="single" w:sz="6" w:space="0" w:color="auto"/>
              <w:left w:val="single" w:sz="6" w:space="0" w:color="auto"/>
              <w:bottom w:val="single" w:sz="6" w:space="0" w:color="auto"/>
              <w:right w:val="single" w:sz="6" w:space="0" w:color="auto"/>
            </w:tcBorders>
            <w:hideMark/>
          </w:tcPr>
          <w:p w14:paraId="46857B4D" w14:textId="77777777" w:rsidR="00A86197" w:rsidRPr="00A86197" w:rsidRDefault="00A86197" w:rsidP="00DC0FF2">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не менее 90%</w:t>
            </w:r>
          </w:p>
        </w:tc>
        <w:tc>
          <w:tcPr>
            <w:tcW w:w="624" w:type="dxa"/>
            <w:tcBorders>
              <w:top w:val="single" w:sz="6" w:space="0" w:color="auto"/>
              <w:left w:val="single" w:sz="6" w:space="0" w:color="auto"/>
              <w:bottom w:val="single" w:sz="6" w:space="0" w:color="auto"/>
              <w:right w:val="single" w:sz="6" w:space="0" w:color="auto"/>
            </w:tcBorders>
            <w:hideMark/>
          </w:tcPr>
          <w:p w14:paraId="09D81404" w14:textId="77777777" w:rsidR="00A86197" w:rsidRPr="00A86197" w:rsidRDefault="00A86197" w:rsidP="00DC0FF2">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не менее 90%</w:t>
            </w:r>
          </w:p>
        </w:tc>
        <w:tc>
          <w:tcPr>
            <w:tcW w:w="665" w:type="dxa"/>
            <w:tcBorders>
              <w:top w:val="single" w:sz="6" w:space="0" w:color="auto"/>
              <w:left w:val="single" w:sz="6" w:space="0" w:color="auto"/>
              <w:bottom w:val="single" w:sz="6" w:space="0" w:color="auto"/>
              <w:right w:val="single" w:sz="6" w:space="0" w:color="auto"/>
            </w:tcBorders>
            <w:hideMark/>
          </w:tcPr>
          <w:p w14:paraId="4184852A" w14:textId="77777777" w:rsidR="00A86197" w:rsidRPr="00A86197" w:rsidRDefault="00A86197" w:rsidP="00DC0FF2">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не менее 90%</w:t>
            </w:r>
          </w:p>
        </w:tc>
        <w:tc>
          <w:tcPr>
            <w:tcW w:w="665" w:type="dxa"/>
            <w:tcBorders>
              <w:top w:val="single" w:sz="6" w:space="0" w:color="auto"/>
              <w:left w:val="single" w:sz="6" w:space="0" w:color="auto"/>
              <w:bottom w:val="single" w:sz="6" w:space="0" w:color="auto"/>
              <w:right w:val="single" w:sz="6" w:space="0" w:color="auto"/>
            </w:tcBorders>
            <w:hideMark/>
          </w:tcPr>
          <w:p w14:paraId="13F58071" w14:textId="77777777" w:rsidR="00A86197" w:rsidRPr="00A86197" w:rsidRDefault="00A86197" w:rsidP="00DC0FF2">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не менее 90%</w:t>
            </w:r>
          </w:p>
        </w:tc>
        <w:tc>
          <w:tcPr>
            <w:tcW w:w="672" w:type="dxa"/>
            <w:tcBorders>
              <w:top w:val="single" w:sz="6" w:space="0" w:color="auto"/>
              <w:left w:val="single" w:sz="6" w:space="0" w:color="auto"/>
              <w:bottom w:val="single" w:sz="6" w:space="0" w:color="auto"/>
              <w:right w:val="single" w:sz="6" w:space="0" w:color="auto"/>
            </w:tcBorders>
            <w:hideMark/>
          </w:tcPr>
          <w:p w14:paraId="4C4D1CE8" w14:textId="77777777" w:rsidR="00A86197" w:rsidRPr="00A86197" w:rsidRDefault="00A86197" w:rsidP="00DC0FF2">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не менее 90%</w:t>
            </w:r>
          </w:p>
        </w:tc>
        <w:tc>
          <w:tcPr>
            <w:tcW w:w="590" w:type="dxa"/>
            <w:tcBorders>
              <w:top w:val="single" w:sz="6" w:space="0" w:color="auto"/>
              <w:left w:val="single" w:sz="6" w:space="0" w:color="auto"/>
              <w:bottom w:val="single" w:sz="6" w:space="0" w:color="auto"/>
              <w:right w:val="single" w:sz="6" w:space="0" w:color="auto"/>
            </w:tcBorders>
          </w:tcPr>
          <w:p w14:paraId="72303B65" w14:textId="27B844F8" w:rsidR="00A86197" w:rsidRPr="00A86197" w:rsidRDefault="00DC0FF2" w:rsidP="00DC0FF2">
            <w:pPr>
              <w:pStyle w:val="ConsPlusNormal"/>
              <w:widowControl/>
              <w:ind w:firstLine="0"/>
              <w:jc w:val="center"/>
              <w:rPr>
                <w:rFonts w:ascii="Times New Roman" w:hAnsi="Times New Roman" w:cs="Times New Roman"/>
                <w:sz w:val="18"/>
                <w:szCs w:val="18"/>
              </w:rPr>
            </w:pPr>
            <w:r w:rsidRPr="00DC0FF2">
              <w:rPr>
                <w:rFonts w:ascii="Times New Roman" w:hAnsi="Times New Roman" w:cs="Times New Roman"/>
                <w:sz w:val="18"/>
                <w:szCs w:val="18"/>
              </w:rPr>
              <w:t>не менее 90%</w:t>
            </w:r>
          </w:p>
        </w:tc>
        <w:tc>
          <w:tcPr>
            <w:tcW w:w="624" w:type="dxa"/>
            <w:tcBorders>
              <w:top w:val="single" w:sz="6" w:space="0" w:color="auto"/>
              <w:left w:val="single" w:sz="6" w:space="0" w:color="auto"/>
              <w:bottom w:val="single" w:sz="6" w:space="0" w:color="auto"/>
              <w:right w:val="single" w:sz="6" w:space="0" w:color="auto"/>
            </w:tcBorders>
            <w:hideMark/>
          </w:tcPr>
          <w:p w14:paraId="455AD06A" w14:textId="3A0BCFD0" w:rsidR="00A86197" w:rsidRPr="00A86197" w:rsidRDefault="00A86197" w:rsidP="00DC0FF2">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не менее 90%</w:t>
            </w:r>
          </w:p>
        </w:tc>
      </w:tr>
      <w:tr w:rsidR="00DC0FF2" w:rsidRPr="00A86197" w14:paraId="3F72B73D" w14:textId="77777777" w:rsidTr="008A5F9E">
        <w:trPr>
          <w:cantSplit/>
          <w:trHeight w:val="240"/>
        </w:trPr>
        <w:tc>
          <w:tcPr>
            <w:tcW w:w="14314" w:type="dxa"/>
            <w:gridSpan w:val="18"/>
            <w:tcBorders>
              <w:top w:val="single" w:sz="6" w:space="0" w:color="auto"/>
              <w:left w:val="single" w:sz="6" w:space="0" w:color="auto"/>
              <w:bottom w:val="single" w:sz="6" w:space="0" w:color="auto"/>
              <w:right w:val="single" w:sz="6" w:space="0" w:color="auto"/>
            </w:tcBorders>
          </w:tcPr>
          <w:p w14:paraId="6891E107" w14:textId="3F6393EB" w:rsidR="00DC0FF2" w:rsidRPr="00A86197" w:rsidRDefault="00DC0FF2">
            <w:pPr>
              <w:pStyle w:val="ConsPlusNormal"/>
              <w:widowControl/>
              <w:ind w:firstLine="0"/>
              <w:rPr>
                <w:rFonts w:ascii="Times New Roman" w:hAnsi="Times New Roman" w:cs="Times New Roman"/>
                <w:sz w:val="18"/>
                <w:szCs w:val="18"/>
              </w:rPr>
            </w:pPr>
            <w:r w:rsidRPr="00A86197">
              <w:rPr>
                <w:rFonts w:ascii="Times New Roman" w:hAnsi="Times New Roman" w:cs="Times New Roman"/>
                <w:sz w:val="18"/>
                <w:szCs w:val="18"/>
              </w:rPr>
              <w:t>Задача 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DC0FF2" w:rsidRPr="00A86197" w14:paraId="4077CBD8" w14:textId="77777777" w:rsidTr="008A5F9E">
        <w:trPr>
          <w:cantSplit/>
          <w:trHeight w:val="240"/>
        </w:trPr>
        <w:tc>
          <w:tcPr>
            <w:tcW w:w="14314" w:type="dxa"/>
            <w:gridSpan w:val="18"/>
            <w:tcBorders>
              <w:top w:val="single" w:sz="6" w:space="0" w:color="auto"/>
              <w:left w:val="single" w:sz="6" w:space="0" w:color="auto"/>
              <w:bottom w:val="single" w:sz="6" w:space="0" w:color="auto"/>
              <w:right w:val="single" w:sz="6" w:space="0" w:color="auto"/>
            </w:tcBorders>
          </w:tcPr>
          <w:p w14:paraId="2EEC7601" w14:textId="12061578" w:rsidR="00DC0FF2" w:rsidRPr="00A86197" w:rsidRDefault="00DC0FF2">
            <w:pPr>
              <w:pStyle w:val="ConsPlusNormal"/>
              <w:widowControl/>
              <w:ind w:firstLine="0"/>
              <w:rPr>
                <w:rFonts w:ascii="Times New Roman" w:hAnsi="Times New Roman" w:cs="Times New Roman"/>
                <w:sz w:val="18"/>
                <w:szCs w:val="18"/>
              </w:rPr>
            </w:pPr>
            <w:r w:rsidRPr="00A86197">
              <w:rPr>
                <w:rFonts w:ascii="Times New Roman" w:hAnsi="Times New Roman" w:cs="Times New Roman"/>
                <w:sz w:val="18"/>
                <w:szCs w:val="18"/>
              </w:rPr>
              <w:t>Подпрограмма 1.1 Создание условий для эффективного и ответственного управления муниципальными финансами, повышения устойчивости бюджетов муниципальных образований Ачинского района</w:t>
            </w:r>
          </w:p>
        </w:tc>
      </w:tr>
      <w:tr w:rsidR="00A86197" w:rsidRPr="00A86197" w14:paraId="42A1517D" w14:textId="77777777" w:rsidTr="00DC0FF2">
        <w:trPr>
          <w:cantSplit/>
          <w:trHeight w:val="240"/>
        </w:trPr>
        <w:tc>
          <w:tcPr>
            <w:tcW w:w="400" w:type="dxa"/>
            <w:tcBorders>
              <w:top w:val="single" w:sz="6" w:space="0" w:color="auto"/>
              <w:left w:val="single" w:sz="6" w:space="0" w:color="auto"/>
              <w:bottom w:val="single" w:sz="6" w:space="0" w:color="auto"/>
              <w:right w:val="single" w:sz="6" w:space="0" w:color="auto"/>
            </w:tcBorders>
            <w:hideMark/>
          </w:tcPr>
          <w:p w14:paraId="4ED4023F" w14:textId="77777777" w:rsidR="00A86197" w:rsidRPr="00A86197" w:rsidRDefault="00A86197">
            <w:pPr>
              <w:pStyle w:val="ConsPlusNormal"/>
              <w:widowControl/>
              <w:ind w:firstLine="0"/>
              <w:rPr>
                <w:rFonts w:ascii="Times New Roman" w:hAnsi="Times New Roman" w:cs="Times New Roman"/>
                <w:sz w:val="18"/>
                <w:szCs w:val="18"/>
              </w:rPr>
            </w:pPr>
            <w:r w:rsidRPr="00A86197">
              <w:rPr>
                <w:rFonts w:ascii="Times New Roman" w:hAnsi="Times New Roman" w:cs="Times New Roman"/>
                <w:sz w:val="18"/>
                <w:szCs w:val="18"/>
              </w:rPr>
              <w:t>1.1</w:t>
            </w:r>
          </w:p>
        </w:tc>
        <w:tc>
          <w:tcPr>
            <w:tcW w:w="1944" w:type="dxa"/>
            <w:tcBorders>
              <w:top w:val="single" w:sz="6" w:space="0" w:color="auto"/>
              <w:left w:val="single" w:sz="6" w:space="0" w:color="auto"/>
              <w:bottom w:val="single" w:sz="6" w:space="0" w:color="auto"/>
              <w:right w:val="single" w:sz="6" w:space="0" w:color="auto"/>
            </w:tcBorders>
            <w:hideMark/>
          </w:tcPr>
          <w:p w14:paraId="3667107E" w14:textId="77777777" w:rsidR="00A86197" w:rsidRPr="00A86197" w:rsidRDefault="00A86197">
            <w:pPr>
              <w:pStyle w:val="ConsPlusNormal"/>
              <w:widowControl/>
              <w:ind w:firstLine="0"/>
              <w:rPr>
                <w:rFonts w:ascii="Times New Roman" w:hAnsi="Times New Roman" w:cs="Times New Roman"/>
                <w:sz w:val="18"/>
                <w:szCs w:val="18"/>
              </w:rPr>
            </w:pPr>
            <w:r w:rsidRPr="00A86197">
              <w:rPr>
                <w:rFonts w:ascii="Times New Roman" w:hAnsi="Times New Roman" w:cs="Times New Roman"/>
                <w:sz w:val="18"/>
                <w:szCs w:val="18"/>
                <w:lang w:eastAsia="en-US"/>
              </w:rPr>
              <w:t xml:space="preserve">Критерий выравнивания расчетной бюджетной обеспеченности муниципальных образований Ачинского района </w:t>
            </w:r>
          </w:p>
        </w:tc>
        <w:tc>
          <w:tcPr>
            <w:tcW w:w="1010" w:type="dxa"/>
            <w:tcBorders>
              <w:top w:val="single" w:sz="6" w:space="0" w:color="auto"/>
              <w:left w:val="single" w:sz="6" w:space="0" w:color="auto"/>
              <w:bottom w:val="single" w:sz="6" w:space="0" w:color="auto"/>
              <w:right w:val="single" w:sz="6" w:space="0" w:color="auto"/>
            </w:tcBorders>
            <w:hideMark/>
          </w:tcPr>
          <w:p w14:paraId="2AF070F1" w14:textId="77777777" w:rsidR="00A86197" w:rsidRPr="00A86197" w:rsidRDefault="00A86197" w:rsidP="00DC0FF2">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w:t>
            </w:r>
          </w:p>
        </w:tc>
        <w:tc>
          <w:tcPr>
            <w:tcW w:w="1047" w:type="dxa"/>
            <w:tcBorders>
              <w:top w:val="single" w:sz="6" w:space="0" w:color="auto"/>
              <w:left w:val="single" w:sz="6" w:space="0" w:color="auto"/>
              <w:bottom w:val="single" w:sz="6" w:space="0" w:color="auto"/>
              <w:right w:val="single" w:sz="6" w:space="0" w:color="auto"/>
            </w:tcBorders>
            <w:hideMark/>
          </w:tcPr>
          <w:p w14:paraId="652985BF" w14:textId="77777777" w:rsidR="00A86197" w:rsidRPr="00A86197" w:rsidRDefault="00A86197" w:rsidP="00DC0FF2">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0,4</w:t>
            </w:r>
          </w:p>
        </w:tc>
        <w:tc>
          <w:tcPr>
            <w:tcW w:w="1671" w:type="dxa"/>
            <w:tcBorders>
              <w:top w:val="single" w:sz="6" w:space="0" w:color="auto"/>
              <w:left w:val="single" w:sz="6" w:space="0" w:color="auto"/>
              <w:bottom w:val="single" w:sz="6" w:space="0" w:color="auto"/>
              <w:right w:val="single" w:sz="6" w:space="0" w:color="auto"/>
            </w:tcBorders>
            <w:hideMark/>
          </w:tcPr>
          <w:p w14:paraId="04FCD312" w14:textId="77777777" w:rsidR="00A86197" w:rsidRPr="00A86197" w:rsidRDefault="00A86197">
            <w:pPr>
              <w:pStyle w:val="ConsPlusNormal"/>
              <w:widowControl/>
              <w:ind w:firstLine="0"/>
              <w:rPr>
                <w:rFonts w:ascii="Times New Roman" w:hAnsi="Times New Roman" w:cs="Times New Roman"/>
                <w:sz w:val="18"/>
                <w:szCs w:val="18"/>
              </w:rPr>
            </w:pPr>
            <w:r w:rsidRPr="00A86197">
              <w:rPr>
                <w:rFonts w:ascii="Times New Roman" w:hAnsi="Times New Roman" w:cs="Times New Roman"/>
                <w:sz w:val="18"/>
                <w:szCs w:val="18"/>
              </w:rPr>
              <w:t>Ведомственная статистика</w:t>
            </w:r>
          </w:p>
        </w:tc>
        <w:tc>
          <w:tcPr>
            <w:tcW w:w="605" w:type="dxa"/>
            <w:tcBorders>
              <w:top w:val="single" w:sz="6" w:space="0" w:color="auto"/>
              <w:left w:val="single" w:sz="6" w:space="0" w:color="auto"/>
              <w:bottom w:val="single" w:sz="6" w:space="0" w:color="auto"/>
              <w:right w:val="single" w:sz="6" w:space="0" w:color="auto"/>
            </w:tcBorders>
            <w:hideMark/>
          </w:tcPr>
          <w:p w14:paraId="723A157B" w14:textId="77777777" w:rsidR="00A86197" w:rsidRPr="00A86197" w:rsidRDefault="00A86197">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w:t>
            </w:r>
          </w:p>
        </w:tc>
        <w:tc>
          <w:tcPr>
            <w:tcW w:w="624" w:type="dxa"/>
            <w:tcBorders>
              <w:top w:val="single" w:sz="6" w:space="0" w:color="auto"/>
              <w:left w:val="single" w:sz="6" w:space="0" w:color="auto"/>
              <w:bottom w:val="single" w:sz="6" w:space="0" w:color="auto"/>
              <w:right w:val="single" w:sz="6" w:space="0" w:color="auto"/>
            </w:tcBorders>
            <w:hideMark/>
          </w:tcPr>
          <w:p w14:paraId="3956F583" w14:textId="77777777" w:rsidR="00A86197" w:rsidRPr="00A86197" w:rsidRDefault="00A86197">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w:t>
            </w:r>
          </w:p>
        </w:tc>
        <w:tc>
          <w:tcPr>
            <w:tcW w:w="637" w:type="dxa"/>
            <w:tcBorders>
              <w:top w:val="single" w:sz="6" w:space="0" w:color="auto"/>
              <w:left w:val="single" w:sz="6" w:space="0" w:color="auto"/>
              <w:bottom w:val="single" w:sz="6" w:space="0" w:color="auto"/>
              <w:right w:val="single" w:sz="6" w:space="0" w:color="auto"/>
            </w:tcBorders>
            <w:hideMark/>
          </w:tcPr>
          <w:p w14:paraId="581576BC" w14:textId="77777777" w:rsidR="00A86197" w:rsidRPr="00A86197" w:rsidRDefault="00A86197">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w:t>
            </w:r>
          </w:p>
        </w:tc>
        <w:tc>
          <w:tcPr>
            <w:tcW w:w="637" w:type="dxa"/>
            <w:tcBorders>
              <w:top w:val="single" w:sz="6" w:space="0" w:color="auto"/>
              <w:left w:val="single" w:sz="6" w:space="0" w:color="auto"/>
              <w:bottom w:val="single" w:sz="6" w:space="0" w:color="auto"/>
              <w:right w:val="single" w:sz="6" w:space="0" w:color="auto"/>
            </w:tcBorders>
            <w:hideMark/>
          </w:tcPr>
          <w:p w14:paraId="4A78E376" w14:textId="77777777" w:rsidR="00A86197" w:rsidRPr="00A86197" w:rsidRDefault="00A86197">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не менее 1,2</w:t>
            </w:r>
          </w:p>
        </w:tc>
        <w:tc>
          <w:tcPr>
            <w:tcW w:w="637" w:type="dxa"/>
            <w:tcBorders>
              <w:top w:val="single" w:sz="6" w:space="0" w:color="auto"/>
              <w:left w:val="single" w:sz="6" w:space="0" w:color="auto"/>
              <w:bottom w:val="single" w:sz="6" w:space="0" w:color="auto"/>
              <w:right w:val="single" w:sz="6" w:space="0" w:color="auto"/>
            </w:tcBorders>
            <w:hideMark/>
          </w:tcPr>
          <w:p w14:paraId="1ABB058E" w14:textId="77777777" w:rsidR="00A86197" w:rsidRPr="00A86197" w:rsidRDefault="00A86197">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не менее 1,2</w:t>
            </w:r>
          </w:p>
        </w:tc>
        <w:tc>
          <w:tcPr>
            <w:tcW w:w="638" w:type="dxa"/>
            <w:tcBorders>
              <w:top w:val="single" w:sz="6" w:space="0" w:color="auto"/>
              <w:left w:val="single" w:sz="6" w:space="0" w:color="auto"/>
              <w:bottom w:val="single" w:sz="6" w:space="0" w:color="auto"/>
              <w:right w:val="single" w:sz="6" w:space="0" w:color="auto"/>
            </w:tcBorders>
            <w:hideMark/>
          </w:tcPr>
          <w:p w14:paraId="13D0CA57" w14:textId="77777777" w:rsidR="00A86197" w:rsidRPr="00A86197" w:rsidRDefault="00A86197">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не менее 1,2</w:t>
            </w:r>
          </w:p>
        </w:tc>
        <w:tc>
          <w:tcPr>
            <w:tcW w:w="624" w:type="dxa"/>
            <w:tcBorders>
              <w:top w:val="single" w:sz="6" w:space="0" w:color="auto"/>
              <w:left w:val="single" w:sz="6" w:space="0" w:color="auto"/>
              <w:bottom w:val="single" w:sz="6" w:space="0" w:color="auto"/>
              <w:right w:val="single" w:sz="6" w:space="0" w:color="auto"/>
            </w:tcBorders>
            <w:hideMark/>
          </w:tcPr>
          <w:p w14:paraId="4BEF3675" w14:textId="77777777" w:rsidR="00A86197" w:rsidRPr="00A86197" w:rsidRDefault="00A86197">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не менее 1,2</w:t>
            </w:r>
          </w:p>
        </w:tc>
        <w:tc>
          <w:tcPr>
            <w:tcW w:w="624" w:type="dxa"/>
            <w:tcBorders>
              <w:top w:val="single" w:sz="6" w:space="0" w:color="auto"/>
              <w:left w:val="single" w:sz="6" w:space="0" w:color="auto"/>
              <w:bottom w:val="single" w:sz="6" w:space="0" w:color="auto"/>
              <w:right w:val="single" w:sz="6" w:space="0" w:color="auto"/>
            </w:tcBorders>
            <w:hideMark/>
          </w:tcPr>
          <w:p w14:paraId="330911F4" w14:textId="77777777" w:rsidR="00A86197" w:rsidRPr="00A86197" w:rsidRDefault="00A86197">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не менее 1,2</w:t>
            </w:r>
          </w:p>
        </w:tc>
        <w:tc>
          <w:tcPr>
            <w:tcW w:w="665" w:type="dxa"/>
            <w:tcBorders>
              <w:top w:val="single" w:sz="6" w:space="0" w:color="auto"/>
              <w:left w:val="single" w:sz="6" w:space="0" w:color="auto"/>
              <w:bottom w:val="single" w:sz="6" w:space="0" w:color="auto"/>
              <w:right w:val="single" w:sz="6" w:space="0" w:color="auto"/>
            </w:tcBorders>
            <w:hideMark/>
          </w:tcPr>
          <w:p w14:paraId="7E02833F" w14:textId="77777777" w:rsidR="00A86197" w:rsidRPr="00A86197" w:rsidRDefault="00A86197">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не менее 1,2</w:t>
            </w:r>
          </w:p>
        </w:tc>
        <w:tc>
          <w:tcPr>
            <w:tcW w:w="665" w:type="dxa"/>
            <w:tcBorders>
              <w:top w:val="single" w:sz="6" w:space="0" w:color="auto"/>
              <w:left w:val="single" w:sz="6" w:space="0" w:color="auto"/>
              <w:bottom w:val="single" w:sz="6" w:space="0" w:color="auto"/>
              <w:right w:val="single" w:sz="6" w:space="0" w:color="auto"/>
            </w:tcBorders>
            <w:hideMark/>
          </w:tcPr>
          <w:p w14:paraId="4171FE46" w14:textId="77777777" w:rsidR="00A86197" w:rsidRPr="00A86197" w:rsidRDefault="00A86197">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не менее 1,2</w:t>
            </w:r>
          </w:p>
        </w:tc>
        <w:tc>
          <w:tcPr>
            <w:tcW w:w="672" w:type="dxa"/>
            <w:tcBorders>
              <w:top w:val="single" w:sz="6" w:space="0" w:color="auto"/>
              <w:left w:val="single" w:sz="6" w:space="0" w:color="auto"/>
              <w:bottom w:val="single" w:sz="6" w:space="0" w:color="auto"/>
              <w:right w:val="single" w:sz="6" w:space="0" w:color="auto"/>
            </w:tcBorders>
            <w:hideMark/>
          </w:tcPr>
          <w:p w14:paraId="4D349CF8" w14:textId="77777777" w:rsidR="00A86197" w:rsidRPr="00A86197" w:rsidRDefault="00A86197">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не менее 1,2</w:t>
            </w:r>
          </w:p>
        </w:tc>
        <w:tc>
          <w:tcPr>
            <w:tcW w:w="590" w:type="dxa"/>
            <w:tcBorders>
              <w:top w:val="single" w:sz="6" w:space="0" w:color="auto"/>
              <w:left w:val="single" w:sz="6" w:space="0" w:color="auto"/>
              <w:bottom w:val="single" w:sz="6" w:space="0" w:color="auto"/>
              <w:right w:val="single" w:sz="6" w:space="0" w:color="auto"/>
            </w:tcBorders>
          </w:tcPr>
          <w:p w14:paraId="2A5EEF39" w14:textId="23296E0C" w:rsidR="00A86197" w:rsidRPr="00A86197" w:rsidRDefault="00DC0FF2">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не менее 1,2</w:t>
            </w:r>
          </w:p>
        </w:tc>
        <w:tc>
          <w:tcPr>
            <w:tcW w:w="624" w:type="dxa"/>
            <w:tcBorders>
              <w:top w:val="single" w:sz="6" w:space="0" w:color="auto"/>
              <w:left w:val="single" w:sz="6" w:space="0" w:color="auto"/>
              <w:bottom w:val="single" w:sz="6" w:space="0" w:color="auto"/>
              <w:right w:val="single" w:sz="6" w:space="0" w:color="auto"/>
            </w:tcBorders>
            <w:hideMark/>
          </w:tcPr>
          <w:p w14:paraId="7676B241" w14:textId="5100E506" w:rsidR="00A86197" w:rsidRPr="00A86197" w:rsidRDefault="00A86197">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не менее 1,2</w:t>
            </w:r>
          </w:p>
        </w:tc>
      </w:tr>
      <w:tr w:rsidR="00A86197" w:rsidRPr="00A86197" w14:paraId="78A707AD" w14:textId="77777777" w:rsidTr="00DC0FF2">
        <w:trPr>
          <w:cantSplit/>
          <w:trHeight w:val="240"/>
        </w:trPr>
        <w:tc>
          <w:tcPr>
            <w:tcW w:w="400" w:type="dxa"/>
            <w:tcBorders>
              <w:top w:val="single" w:sz="6" w:space="0" w:color="auto"/>
              <w:left w:val="single" w:sz="6" w:space="0" w:color="auto"/>
              <w:bottom w:val="single" w:sz="6" w:space="0" w:color="auto"/>
              <w:right w:val="single" w:sz="6" w:space="0" w:color="auto"/>
            </w:tcBorders>
            <w:hideMark/>
          </w:tcPr>
          <w:p w14:paraId="41BFF536" w14:textId="77777777" w:rsidR="00A86197" w:rsidRPr="00A86197" w:rsidRDefault="00A86197">
            <w:pPr>
              <w:pStyle w:val="ConsPlusCell"/>
              <w:rPr>
                <w:rFonts w:ascii="Times New Roman" w:hAnsi="Times New Roman" w:cs="Times New Roman"/>
                <w:sz w:val="18"/>
                <w:szCs w:val="18"/>
              </w:rPr>
            </w:pPr>
            <w:r w:rsidRPr="00A86197">
              <w:rPr>
                <w:rFonts w:ascii="Times New Roman" w:hAnsi="Times New Roman" w:cs="Times New Roman"/>
                <w:sz w:val="18"/>
                <w:szCs w:val="18"/>
              </w:rPr>
              <w:t>1.2</w:t>
            </w:r>
          </w:p>
        </w:tc>
        <w:tc>
          <w:tcPr>
            <w:tcW w:w="1944" w:type="dxa"/>
            <w:tcBorders>
              <w:top w:val="single" w:sz="6" w:space="0" w:color="auto"/>
              <w:left w:val="single" w:sz="6" w:space="0" w:color="auto"/>
              <w:bottom w:val="single" w:sz="6" w:space="0" w:color="auto"/>
              <w:right w:val="single" w:sz="6" w:space="0" w:color="auto"/>
            </w:tcBorders>
            <w:hideMark/>
          </w:tcPr>
          <w:p w14:paraId="7C2EF96C" w14:textId="77777777" w:rsidR="00A86197" w:rsidRPr="00A86197" w:rsidRDefault="00A86197">
            <w:pPr>
              <w:autoSpaceDE w:val="0"/>
              <w:autoSpaceDN w:val="0"/>
              <w:adjustRightInd w:val="0"/>
              <w:spacing w:after="0" w:line="240" w:lineRule="auto"/>
              <w:rPr>
                <w:rFonts w:ascii="Times New Roman" w:hAnsi="Times New Roman"/>
                <w:sz w:val="18"/>
                <w:szCs w:val="18"/>
              </w:rPr>
            </w:pPr>
            <w:r w:rsidRPr="00A86197">
              <w:rPr>
                <w:rFonts w:ascii="Times New Roman" w:hAnsi="Times New Roman"/>
                <w:sz w:val="18"/>
                <w:szCs w:val="18"/>
              </w:rPr>
              <w:t>Объем налоговых и неналоговых доходов местных бюджетов в общем объеме доходов местных бюджетов</w:t>
            </w:r>
          </w:p>
        </w:tc>
        <w:tc>
          <w:tcPr>
            <w:tcW w:w="1010" w:type="dxa"/>
            <w:tcBorders>
              <w:top w:val="single" w:sz="6" w:space="0" w:color="auto"/>
              <w:left w:val="single" w:sz="6" w:space="0" w:color="auto"/>
              <w:bottom w:val="single" w:sz="6" w:space="0" w:color="auto"/>
              <w:right w:val="single" w:sz="6" w:space="0" w:color="auto"/>
            </w:tcBorders>
            <w:hideMark/>
          </w:tcPr>
          <w:p w14:paraId="31239826" w14:textId="77777777" w:rsidR="00A86197" w:rsidRPr="00A86197" w:rsidRDefault="00A86197" w:rsidP="00DC0FF2">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млн. рублей</w:t>
            </w:r>
          </w:p>
        </w:tc>
        <w:tc>
          <w:tcPr>
            <w:tcW w:w="1047" w:type="dxa"/>
            <w:tcBorders>
              <w:top w:val="single" w:sz="6" w:space="0" w:color="auto"/>
              <w:left w:val="single" w:sz="6" w:space="0" w:color="auto"/>
              <w:bottom w:val="single" w:sz="6" w:space="0" w:color="auto"/>
              <w:right w:val="single" w:sz="6" w:space="0" w:color="auto"/>
            </w:tcBorders>
            <w:hideMark/>
          </w:tcPr>
          <w:p w14:paraId="3D90C3A5" w14:textId="77777777" w:rsidR="00A86197" w:rsidRPr="00A86197" w:rsidRDefault="00A86197" w:rsidP="00DC0FF2">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0,3</w:t>
            </w:r>
          </w:p>
        </w:tc>
        <w:tc>
          <w:tcPr>
            <w:tcW w:w="1671" w:type="dxa"/>
            <w:tcBorders>
              <w:top w:val="single" w:sz="6" w:space="0" w:color="auto"/>
              <w:left w:val="single" w:sz="6" w:space="0" w:color="auto"/>
              <w:bottom w:val="single" w:sz="6" w:space="0" w:color="auto"/>
              <w:right w:val="single" w:sz="6" w:space="0" w:color="auto"/>
            </w:tcBorders>
            <w:hideMark/>
          </w:tcPr>
          <w:p w14:paraId="75AE629C" w14:textId="77777777" w:rsidR="00A86197" w:rsidRPr="00A86197" w:rsidRDefault="00A86197">
            <w:pPr>
              <w:pStyle w:val="ConsPlusNormal"/>
              <w:widowControl/>
              <w:ind w:firstLine="0"/>
              <w:rPr>
                <w:rFonts w:ascii="Times New Roman" w:hAnsi="Times New Roman" w:cs="Times New Roman"/>
                <w:color w:val="FF0000"/>
                <w:sz w:val="18"/>
                <w:szCs w:val="18"/>
              </w:rPr>
            </w:pPr>
            <w:r w:rsidRPr="00A86197">
              <w:rPr>
                <w:rFonts w:ascii="Times New Roman" w:hAnsi="Times New Roman" w:cs="Times New Roman"/>
                <w:sz w:val="18"/>
                <w:szCs w:val="18"/>
              </w:rPr>
              <w:t>годовой отчет об исполнении бюджета</w:t>
            </w:r>
          </w:p>
        </w:tc>
        <w:tc>
          <w:tcPr>
            <w:tcW w:w="605" w:type="dxa"/>
            <w:tcBorders>
              <w:top w:val="single" w:sz="6" w:space="0" w:color="auto"/>
              <w:left w:val="single" w:sz="6" w:space="0" w:color="auto"/>
              <w:bottom w:val="single" w:sz="6" w:space="0" w:color="auto"/>
              <w:right w:val="single" w:sz="6" w:space="0" w:color="auto"/>
            </w:tcBorders>
            <w:hideMark/>
          </w:tcPr>
          <w:p w14:paraId="3E09FA6D" w14:textId="77777777" w:rsidR="00A86197" w:rsidRPr="00A86197" w:rsidRDefault="00A86197" w:rsidP="00DC0FF2">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164,7</w:t>
            </w:r>
          </w:p>
        </w:tc>
        <w:tc>
          <w:tcPr>
            <w:tcW w:w="624" w:type="dxa"/>
            <w:tcBorders>
              <w:top w:val="single" w:sz="6" w:space="0" w:color="auto"/>
              <w:left w:val="single" w:sz="6" w:space="0" w:color="auto"/>
              <w:bottom w:val="single" w:sz="6" w:space="0" w:color="auto"/>
              <w:right w:val="single" w:sz="6" w:space="0" w:color="auto"/>
            </w:tcBorders>
            <w:hideMark/>
          </w:tcPr>
          <w:p w14:paraId="1FD8F5E6" w14:textId="77777777" w:rsidR="00A86197" w:rsidRPr="00A86197" w:rsidRDefault="00A86197" w:rsidP="00DC0FF2">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246,2</w:t>
            </w:r>
          </w:p>
        </w:tc>
        <w:tc>
          <w:tcPr>
            <w:tcW w:w="637" w:type="dxa"/>
            <w:tcBorders>
              <w:top w:val="single" w:sz="6" w:space="0" w:color="auto"/>
              <w:left w:val="single" w:sz="6" w:space="0" w:color="auto"/>
              <w:bottom w:val="single" w:sz="6" w:space="0" w:color="auto"/>
              <w:right w:val="single" w:sz="6" w:space="0" w:color="auto"/>
            </w:tcBorders>
            <w:hideMark/>
          </w:tcPr>
          <w:p w14:paraId="615E4B46" w14:textId="77777777" w:rsidR="00A86197" w:rsidRPr="00A86197" w:rsidRDefault="00A86197" w:rsidP="00DC0FF2">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0</w:t>
            </w:r>
          </w:p>
        </w:tc>
        <w:tc>
          <w:tcPr>
            <w:tcW w:w="637" w:type="dxa"/>
            <w:tcBorders>
              <w:top w:val="single" w:sz="6" w:space="0" w:color="auto"/>
              <w:left w:val="single" w:sz="6" w:space="0" w:color="auto"/>
              <w:bottom w:val="single" w:sz="6" w:space="0" w:color="auto"/>
              <w:right w:val="single" w:sz="6" w:space="0" w:color="auto"/>
            </w:tcBorders>
            <w:hideMark/>
          </w:tcPr>
          <w:p w14:paraId="797AAAA5" w14:textId="77777777" w:rsidR="00A86197" w:rsidRPr="00A86197" w:rsidRDefault="00A86197" w:rsidP="00DC0FF2">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0</w:t>
            </w:r>
          </w:p>
        </w:tc>
        <w:tc>
          <w:tcPr>
            <w:tcW w:w="637" w:type="dxa"/>
            <w:tcBorders>
              <w:top w:val="single" w:sz="6" w:space="0" w:color="auto"/>
              <w:left w:val="single" w:sz="6" w:space="0" w:color="auto"/>
              <w:bottom w:val="single" w:sz="6" w:space="0" w:color="auto"/>
              <w:right w:val="single" w:sz="6" w:space="0" w:color="auto"/>
            </w:tcBorders>
            <w:hideMark/>
          </w:tcPr>
          <w:p w14:paraId="71F1838F" w14:textId="77777777" w:rsidR="00A86197" w:rsidRPr="00A86197" w:rsidRDefault="00A86197" w:rsidP="00DC0FF2">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0</w:t>
            </w:r>
          </w:p>
        </w:tc>
        <w:tc>
          <w:tcPr>
            <w:tcW w:w="638" w:type="dxa"/>
            <w:tcBorders>
              <w:top w:val="single" w:sz="6" w:space="0" w:color="auto"/>
              <w:left w:val="single" w:sz="6" w:space="0" w:color="auto"/>
              <w:bottom w:val="single" w:sz="6" w:space="0" w:color="auto"/>
              <w:right w:val="single" w:sz="6" w:space="0" w:color="auto"/>
            </w:tcBorders>
            <w:hideMark/>
          </w:tcPr>
          <w:p w14:paraId="5950FC75" w14:textId="77777777" w:rsidR="00A86197" w:rsidRPr="00A86197" w:rsidRDefault="00A86197" w:rsidP="00DC0FF2">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0</w:t>
            </w:r>
          </w:p>
        </w:tc>
        <w:tc>
          <w:tcPr>
            <w:tcW w:w="624" w:type="dxa"/>
            <w:tcBorders>
              <w:top w:val="single" w:sz="6" w:space="0" w:color="auto"/>
              <w:left w:val="single" w:sz="6" w:space="0" w:color="auto"/>
              <w:bottom w:val="single" w:sz="6" w:space="0" w:color="auto"/>
              <w:right w:val="single" w:sz="6" w:space="0" w:color="auto"/>
            </w:tcBorders>
            <w:hideMark/>
          </w:tcPr>
          <w:p w14:paraId="12F209EB" w14:textId="77777777" w:rsidR="00A86197" w:rsidRPr="00A86197" w:rsidRDefault="00A86197" w:rsidP="00DC0FF2">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0</w:t>
            </w:r>
          </w:p>
        </w:tc>
        <w:tc>
          <w:tcPr>
            <w:tcW w:w="624" w:type="dxa"/>
            <w:tcBorders>
              <w:top w:val="single" w:sz="6" w:space="0" w:color="auto"/>
              <w:left w:val="single" w:sz="6" w:space="0" w:color="auto"/>
              <w:bottom w:val="single" w:sz="6" w:space="0" w:color="auto"/>
              <w:right w:val="single" w:sz="6" w:space="0" w:color="auto"/>
            </w:tcBorders>
            <w:hideMark/>
          </w:tcPr>
          <w:p w14:paraId="6A73480C" w14:textId="77777777" w:rsidR="00A86197" w:rsidRPr="00A86197" w:rsidRDefault="00A86197" w:rsidP="00DC0FF2">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0</w:t>
            </w:r>
          </w:p>
        </w:tc>
        <w:tc>
          <w:tcPr>
            <w:tcW w:w="665" w:type="dxa"/>
            <w:tcBorders>
              <w:top w:val="single" w:sz="6" w:space="0" w:color="auto"/>
              <w:left w:val="single" w:sz="6" w:space="0" w:color="auto"/>
              <w:bottom w:val="single" w:sz="6" w:space="0" w:color="auto"/>
              <w:right w:val="single" w:sz="6" w:space="0" w:color="auto"/>
            </w:tcBorders>
            <w:hideMark/>
          </w:tcPr>
          <w:p w14:paraId="639FDFBB" w14:textId="77777777" w:rsidR="00A86197" w:rsidRPr="00A86197" w:rsidRDefault="00A86197" w:rsidP="00DC0FF2">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0</w:t>
            </w:r>
          </w:p>
        </w:tc>
        <w:tc>
          <w:tcPr>
            <w:tcW w:w="665" w:type="dxa"/>
            <w:tcBorders>
              <w:top w:val="single" w:sz="6" w:space="0" w:color="auto"/>
              <w:left w:val="single" w:sz="6" w:space="0" w:color="auto"/>
              <w:bottom w:val="single" w:sz="6" w:space="0" w:color="auto"/>
              <w:right w:val="single" w:sz="6" w:space="0" w:color="auto"/>
            </w:tcBorders>
            <w:hideMark/>
          </w:tcPr>
          <w:p w14:paraId="0756EDF1" w14:textId="77777777" w:rsidR="00A86197" w:rsidRPr="00A86197" w:rsidRDefault="00A86197" w:rsidP="00DC0FF2">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0</w:t>
            </w:r>
          </w:p>
        </w:tc>
        <w:tc>
          <w:tcPr>
            <w:tcW w:w="672" w:type="dxa"/>
            <w:tcBorders>
              <w:top w:val="single" w:sz="6" w:space="0" w:color="auto"/>
              <w:left w:val="single" w:sz="6" w:space="0" w:color="auto"/>
              <w:bottom w:val="single" w:sz="6" w:space="0" w:color="auto"/>
              <w:right w:val="single" w:sz="6" w:space="0" w:color="auto"/>
            </w:tcBorders>
            <w:hideMark/>
          </w:tcPr>
          <w:p w14:paraId="2CF2E455" w14:textId="77777777" w:rsidR="00A86197" w:rsidRPr="00A86197" w:rsidRDefault="00A86197" w:rsidP="00DC0FF2">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0</w:t>
            </w:r>
          </w:p>
        </w:tc>
        <w:tc>
          <w:tcPr>
            <w:tcW w:w="590" w:type="dxa"/>
            <w:tcBorders>
              <w:top w:val="single" w:sz="6" w:space="0" w:color="auto"/>
              <w:left w:val="single" w:sz="6" w:space="0" w:color="auto"/>
              <w:bottom w:val="single" w:sz="6" w:space="0" w:color="auto"/>
              <w:right w:val="single" w:sz="6" w:space="0" w:color="auto"/>
            </w:tcBorders>
          </w:tcPr>
          <w:p w14:paraId="47718D6C" w14:textId="076F82A7" w:rsidR="00A86197" w:rsidRPr="00A86197" w:rsidRDefault="00DC0FF2" w:rsidP="00DC0FF2">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624" w:type="dxa"/>
            <w:tcBorders>
              <w:top w:val="single" w:sz="6" w:space="0" w:color="auto"/>
              <w:left w:val="single" w:sz="6" w:space="0" w:color="auto"/>
              <w:bottom w:val="single" w:sz="6" w:space="0" w:color="auto"/>
              <w:right w:val="single" w:sz="6" w:space="0" w:color="auto"/>
            </w:tcBorders>
            <w:hideMark/>
          </w:tcPr>
          <w:p w14:paraId="7D2E6A0A" w14:textId="170C2198" w:rsidR="00A86197" w:rsidRPr="00A86197" w:rsidRDefault="00A86197" w:rsidP="00DC0FF2">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0</w:t>
            </w:r>
          </w:p>
        </w:tc>
      </w:tr>
      <w:tr w:rsidR="00A86197" w:rsidRPr="00A86197" w14:paraId="225CB773" w14:textId="77777777" w:rsidTr="00DC0FF2">
        <w:trPr>
          <w:cantSplit/>
          <w:trHeight w:val="240"/>
        </w:trPr>
        <w:tc>
          <w:tcPr>
            <w:tcW w:w="400" w:type="dxa"/>
            <w:tcBorders>
              <w:top w:val="single" w:sz="6" w:space="0" w:color="auto"/>
              <w:left w:val="single" w:sz="6" w:space="0" w:color="auto"/>
              <w:bottom w:val="single" w:sz="6" w:space="0" w:color="auto"/>
              <w:right w:val="single" w:sz="6" w:space="0" w:color="auto"/>
            </w:tcBorders>
            <w:hideMark/>
          </w:tcPr>
          <w:p w14:paraId="3ADE7667" w14:textId="77777777" w:rsidR="00A86197" w:rsidRPr="00A86197" w:rsidRDefault="00A86197">
            <w:pPr>
              <w:pStyle w:val="ConsPlusNormal"/>
              <w:widowControl/>
              <w:ind w:firstLine="0"/>
              <w:rPr>
                <w:rFonts w:ascii="Times New Roman" w:hAnsi="Times New Roman" w:cs="Times New Roman"/>
                <w:sz w:val="18"/>
                <w:szCs w:val="18"/>
              </w:rPr>
            </w:pPr>
            <w:r w:rsidRPr="00A86197">
              <w:rPr>
                <w:rFonts w:ascii="Times New Roman" w:hAnsi="Times New Roman" w:cs="Times New Roman"/>
                <w:sz w:val="18"/>
                <w:szCs w:val="18"/>
              </w:rPr>
              <w:t>1.3</w:t>
            </w:r>
          </w:p>
        </w:tc>
        <w:tc>
          <w:tcPr>
            <w:tcW w:w="1944" w:type="dxa"/>
            <w:tcBorders>
              <w:top w:val="single" w:sz="6" w:space="0" w:color="auto"/>
              <w:left w:val="single" w:sz="6" w:space="0" w:color="auto"/>
              <w:bottom w:val="single" w:sz="6" w:space="0" w:color="auto"/>
              <w:right w:val="single" w:sz="6" w:space="0" w:color="auto"/>
            </w:tcBorders>
            <w:hideMark/>
          </w:tcPr>
          <w:p w14:paraId="03711F52" w14:textId="77777777" w:rsidR="00A86197" w:rsidRPr="00A86197" w:rsidRDefault="00A86197">
            <w:pPr>
              <w:spacing w:after="0" w:line="240" w:lineRule="auto"/>
              <w:rPr>
                <w:rFonts w:ascii="Times New Roman" w:hAnsi="Times New Roman"/>
                <w:sz w:val="18"/>
                <w:szCs w:val="18"/>
              </w:rPr>
            </w:pPr>
            <w:r w:rsidRPr="00A86197">
              <w:rPr>
                <w:rFonts w:ascii="Times New Roman" w:hAnsi="Times New Roman"/>
                <w:sz w:val="18"/>
                <w:szCs w:val="18"/>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010" w:type="dxa"/>
            <w:tcBorders>
              <w:top w:val="single" w:sz="6" w:space="0" w:color="auto"/>
              <w:left w:val="single" w:sz="6" w:space="0" w:color="auto"/>
              <w:bottom w:val="single" w:sz="6" w:space="0" w:color="auto"/>
              <w:right w:val="single" w:sz="6" w:space="0" w:color="auto"/>
            </w:tcBorders>
            <w:hideMark/>
          </w:tcPr>
          <w:p w14:paraId="25CB2E5C" w14:textId="77777777" w:rsidR="00A86197" w:rsidRPr="00A86197" w:rsidRDefault="00A86197" w:rsidP="00DC0FF2">
            <w:pPr>
              <w:spacing w:after="0" w:line="240" w:lineRule="auto"/>
              <w:jc w:val="center"/>
              <w:rPr>
                <w:rFonts w:ascii="Times New Roman" w:hAnsi="Times New Roman"/>
                <w:sz w:val="18"/>
                <w:szCs w:val="18"/>
              </w:rPr>
            </w:pPr>
            <w:r w:rsidRPr="00A86197">
              <w:rPr>
                <w:rFonts w:ascii="Times New Roman" w:hAnsi="Times New Roman"/>
                <w:sz w:val="18"/>
                <w:szCs w:val="18"/>
              </w:rPr>
              <w:t>тыс. рублей</w:t>
            </w:r>
          </w:p>
        </w:tc>
        <w:tc>
          <w:tcPr>
            <w:tcW w:w="1047" w:type="dxa"/>
            <w:tcBorders>
              <w:top w:val="single" w:sz="6" w:space="0" w:color="auto"/>
              <w:left w:val="single" w:sz="6" w:space="0" w:color="auto"/>
              <w:bottom w:val="single" w:sz="6" w:space="0" w:color="auto"/>
              <w:right w:val="single" w:sz="6" w:space="0" w:color="auto"/>
            </w:tcBorders>
            <w:hideMark/>
          </w:tcPr>
          <w:p w14:paraId="7EBE4148" w14:textId="77777777" w:rsidR="00A86197" w:rsidRPr="00A86197" w:rsidRDefault="00A86197" w:rsidP="00DC0FF2">
            <w:pPr>
              <w:spacing w:after="0" w:line="240" w:lineRule="auto"/>
              <w:jc w:val="center"/>
              <w:rPr>
                <w:rFonts w:ascii="Times New Roman" w:hAnsi="Times New Roman"/>
                <w:sz w:val="18"/>
                <w:szCs w:val="18"/>
              </w:rPr>
            </w:pPr>
            <w:r w:rsidRPr="00A86197">
              <w:rPr>
                <w:rFonts w:ascii="Times New Roman" w:hAnsi="Times New Roman"/>
                <w:sz w:val="18"/>
                <w:szCs w:val="18"/>
              </w:rPr>
              <w:t>0,3</w:t>
            </w:r>
          </w:p>
        </w:tc>
        <w:tc>
          <w:tcPr>
            <w:tcW w:w="1671" w:type="dxa"/>
            <w:tcBorders>
              <w:top w:val="single" w:sz="6" w:space="0" w:color="auto"/>
              <w:left w:val="single" w:sz="6" w:space="0" w:color="auto"/>
              <w:bottom w:val="single" w:sz="6" w:space="0" w:color="auto"/>
              <w:right w:val="single" w:sz="6" w:space="0" w:color="auto"/>
            </w:tcBorders>
            <w:hideMark/>
          </w:tcPr>
          <w:p w14:paraId="63DB5A65" w14:textId="77777777" w:rsidR="00A86197" w:rsidRPr="00A86197" w:rsidRDefault="00A86197">
            <w:pPr>
              <w:spacing w:after="0" w:line="240" w:lineRule="auto"/>
              <w:rPr>
                <w:rFonts w:ascii="Times New Roman" w:hAnsi="Times New Roman"/>
                <w:sz w:val="18"/>
                <w:szCs w:val="18"/>
              </w:rPr>
            </w:pPr>
            <w:r w:rsidRPr="00A86197">
              <w:rPr>
                <w:rFonts w:ascii="Times New Roman" w:hAnsi="Times New Roman"/>
                <w:sz w:val="18"/>
                <w:szCs w:val="18"/>
              </w:rPr>
              <w:t>годовой отчет об исполнении бюджета</w:t>
            </w:r>
          </w:p>
        </w:tc>
        <w:tc>
          <w:tcPr>
            <w:tcW w:w="605" w:type="dxa"/>
            <w:tcBorders>
              <w:top w:val="single" w:sz="6" w:space="0" w:color="auto"/>
              <w:left w:val="single" w:sz="6" w:space="0" w:color="auto"/>
              <w:bottom w:val="single" w:sz="6" w:space="0" w:color="auto"/>
              <w:right w:val="single" w:sz="6" w:space="0" w:color="auto"/>
            </w:tcBorders>
            <w:hideMark/>
          </w:tcPr>
          <w:p w14:paraId="7127BC9D" w14:textId="77777777" w:rsidR="00A86197" w:rsidRPr="00A86197" w:rsidRDefault="00A86197" w:rsidP="00DC0FF2">
            <w:pPr>
              <w:spacing w:after="0" w:line="240" w:lineRule="auto"/>
              <w:jc w:val="center"/>
              <w:rPr>
                <w:rFonts w:ascii="Times New Roman" w:hAnsi="Times New Roman"/>
                <w:sz w:val="18"/>
                <w:szCs w:val="18"/>
              </w:rPr>
            </w:pPr>
            <w:r w:rsidRPr="00A86197">
              <w:rPr>
                <w:rFonts w:ascii="Times New Roman" w:hAnsi="Times New Roman"/>
                <w:sz w:val="18"/>
                <w:szCs w:val="18"/>
              </w:rPr>
              <w:t>0</w:t>
            </w:r>
          </w:p>
        </w:tc>
        <w:tc>
          <w:tcPr>
            <w:tcW w:w="624" w:type="dxa"/>
            <w:tcBorders>
              <w:top w:val="single" w:sz="6" w:space="0" w:color="auto"/>
              <w:left w:val="single" w:sz="6" w:space="0" w:color="auto"/>
              <w:bottom w:val="single" w:sz="6" w:space="0" w:color="auto"/>
              <w:right w:val="single" w:sz="6" w:space="0" w:color="auto"/>
            </w:tcBorders>
            <w:hideMark/>
          </w:tcPr>
          <w:p w14:paraId="1C7BD0C4" w14:textId="77777777" w:rsidR="00A86197" w:rsidRPr="00A86197" w:rsidRDefault="00A86197" w:rsidP="00DC0FF2">
            <w:pPr>
              <w:spacing w:after="0" w:line="240" w:lineRule="auto"/>
              <w:jc w:val="center"/>
              <w:rPr>
                <w:rFonts w:ascii="Times New Roman" w:hAnsi="Times New Roman"/>
                <w:sz w:val="18"/>
                <w:szCs w:val="18"/>
              </w:rPr>
            </w:pPr>
            <w:r w:rsidRPr="00A86197">
              <w:rPr>
                <w:rFonts w:ascii="Times New Roman" w:hAnsi="Times New Roman"/>
                <w:sz w:val="18"/>
                <w:szCs w:val="18"/>
              </w:rPr>
              <w:t>0</w:t>
            </w:r>
          </w:p>
        </w:tc>
        <w:tc>
          <w:tcPr>
            <w:tcW w:w="637" w:type="dxa"/>
            <w:tcBorders>
              <w:top w:val="single" w:sz="6" w:space="0" w:color="auto"/>
              <w:left w:val="single" w:sz="6" w:space="0" w:color="auto"/>
              <w:bottom w:val="single" w:sz="6" w:space="0" w:color="auto"/>
              <w:right w:val="single" w:sz="6" w:space="0" w:color="auto"/>
            </w:tcBorders>
            <w:hideMark/>
          </w:tcPr>
          <w:p w14:paraId="5504C140" w14:textId="77777777" w:rsidR="00A86197" w:rsidRPr="00A86197" w:rsidRDefault="00A86197" w:rsidP="00DC0FF2">
            <w:pPr>
              <w:spacing w:after="0" w:line="240" w:lineRule="auto"/>
              <w:jc w:val="center"/>
              <w:rPr>
                <w:rFonts w:ascii="Times New Roman" w:hAnsi="Times New Roman"/>
                <w:sz w:val="18"/>
                <w:szCs w:val="18"/>
              </w:rPr>
            </w:pPr>
            <w:r w:rsidRPr="00A86197">
              <w:rPr>
                <w:rFonts w:ascii="Times New Roman" w:hAnsi="Times New Roman"/>
                <w:sz w:val="18"/>
                <w:szCs w:val="18"/>
              </w:rPr>
              <w:t>0</w:t>
            </w:r>
          </w:p>
        </w:tc>
        <w:tc>
          <w:tcPr>
            <w:tcW w:w="637" w:type="dxa"/>
            <w:tcBorders>
              <w:top w:val="single" w:sz="6" w:space="0" w:color="auto"/>
              <w:left w:val="single" w:sz="6" w:space="0" w:color="auto"/>
              <w:bottom w:val="single" w:sz="6" w:space="0" w:color="auto"/>
              <w:right w:val="single" w:sz="6" w:space="0" w:color="auto"/>
            </w:tcBorders>
            <w:hideMark/>
          </w:tcPr>
          <w:p w14:paraId="32768A1E" w14:textId="77777777" w:rsidR="00A86197" w:rsidRPr="00A86197" w:rsidRDefault="00A86197" w:rsidP="00DC0FF2">
            <w:pPr>
              <w:spacing w:after="0" w:line="240" w:lineRule="auto"/>
              <w:jc w:val="center"/>
              <w:rPr>
                <w:rFonts w:ascii="Times New Roman" w:hAnsi="Times New Roman"/>
                <w:sz w:val="18"/>
                <w:szCs w:val="18"/>
              </w:rPr>
            </w:pPr>
            <w:r w:rsidRPr="00A86197">
              <w:rPr>
                <w:rFonts w:ascii="Times New Roman" w:hAnsi="Times New Roman"/>
                <w:sz w:val="18"/>
                <w:szCs w:val="18"/>
              </w:rPr>
              <w:t>0</w:t>
            </w:r>
          </w:p>
        </w:tc>
        <w:tc>
          <w:tcPr>
            <w:tcW w:w="637" w:type="dxa"/>
            <w:tcBorders>
              <w:top w:val="single" w:sz="6" w:space="0" w:color="auto"/>
              <w:left w:val="single" w:sz="6" w:space="0" w:color="auto"/>
              <w:bottom w:val="single" w:sz="6" w:space="0" w:color="auto"/>
              <w:right w:val="single" w:sz="6" w:space="0" w:color="auto"/>
            </w:tcBorders>
            <w:hideMark/>
          </w:tcPr>
          <w:p w14:paraId="089D80E3" w14:textId="77777777" w:rsidR="00A86197" w:rsidRPr="00A86197" w:rsidRDefault="00A86197" w:rsidP="00DC0FF2">
            <w:pPr>
              <w:spacing w:after="0" w:line="240" w:lineRule="auto"/>
              <w:jc w:val="center"/>
              <w:rPr>
                <w:rFonts w:ascii="Times New Roman" w:hAnsi="Times New Roman"/>
                <w:sz w:val="18"/>
                <w:szCs w:val="18"/>
              </w:rPr>
            </w:pPr>
            <w:r w:rsidRPr="00A86197">
              <w:rPr>
                <w:rFonts w:ascii="Times New Roman" w:hAnsi="Times New Roman"/>
                <w:sz w:val="18"/>
                <w:szCs w:val="18"/>
              </w:rPr>
              <w:t>0</w:t>
            </w:r>
          </w:p>
        </w:tc>
        <w:tc>
          <w:tcPr>
            <w:tcW w:w="638" w:type="dxa"/>
            <w:tcBorders>
              <w:top w:val="single" w:sz="6" w:space="0" w:color="auto"/>
              <w:left w:val="single" w:sz="6" w:space="0" w:color="auto"/>
              <w:bottom w:val="single" w:sz="6" w:space="0" w:color="auto"/>
              <w:right w:val="single" w:sz="6" w:space="0" w:color="auto"/>
            </w:tcBorders>
            <w:hideMark/>
          </w:tcPr>
          <w:p w14:paraId="1D662BBB" w14:textId="77777777" w:rsidR="00A86197" w:rsidRPr="00A86197" w:rsidRDefault="00A86197" w:rsidP="00DC0FF2">
            <w:pPr>
              <w:spacing w:after="0" w:line="240" w:lineRule="auto"/>
              <w:jc w:val="center"/>
              <w:rPr>
                <w:rFonts w:ascii="Times New Roman" w:hAnsi="Times New Roman"/>
                <w:sz w:val="18"/>
                <w:szCs w:val="18"/>
              </w:rPr>
            </w:pPr>
            <w:r w:rsidRPr="00A86197">
              <w:rPr>
                <w:rFonts w:ascii="Times New Roman" w:hAnsi="Times New Roman"/>
                <w:sz w:val="18"/>
                <w:szCs w:val="18"/>
              </w:rPr>
              <w:t>0</w:t>
            </w:r>
          </w:p>
        </w:tc>
        <w:tc>
          <w:tcPr>
            <w:tcW w:w="624" w:type="dxa"/>
            <w:tcBorders>
              <w:top w:val="single" w:sz="6" w:space="0" w:color="auto"/>
              <w:left w:val="single" w:sz="6" w:space="0" w:color="auto"/>
              <w:bottom w:val="single" w:sz="6" w:space="0" w:color="auto"/>
              <w:right w:val="single" w:sz="6" w:space="0" w:color="auto"/>
            </w:tcBorders>
            <w:hideMark/>
          </w:tcPr>
          <w:p w14:paraId="73A85F4D" w14:textId="77777777" w:rsidR="00A86197" w:rsidRPr="00A86197" w:rsidRDefault="00A86197" w:rsidP="00DC0FF2">
            <w:pPr>
              <w:spacing w:after="0" w:line="240" w:lineRule="auto"/>
              <w:jc w:val="center"/>
              <w:rPr>
                <w:rFonts w:ascii="Times New Roman" w:hAnsi="Times New Roman"/>
                <w:sz w:val="18"/>
                <w:szCs w:val="18"/>
              </w:rPr>
            </w:pPr>
            <w:r w:rsidRPr="00A86197">
              <w:rPr>
                <w:rFonts w:ascii="Times New Roman" w:hAnsi="Times New Roman"/>
                <w:sz w:val="18"/>
                <w:szCs w:val="18"/>
              </w:rPr>
              <w:t>0</w:t>
            </w:r>
          </w:p>
        </w:tc>
        <w:tc>
          <w:tcPr>
            <w:tcW w:w="624" w:type="dxa"/>
            <w:tcBorders>
              <w:top w:val="single" w:sz="6" w:space="0" w:color="auto"/>
              <w:left w:val="single" w:sz="6" w:space="0" w:color="auto"/>
              <w:bottom w:val="single" w:sz="6" w:space="0" w:color="auto"/>
              <w:right w:val="single" w:sz="6" w:space="0" w:color="auto"/>
            </w:tcBorders>
            <w:hideMark/>
          </w:tcPr>
          <w:p w14:paraId="1D5CF9EC" w14:textId="77777777" w:rsidR="00A86197" w:rsidRPr="00A86197" w:rsidRDefault="00A86197" w:rsidP="00DC0FF2">
            <w:pPr>
              <w:spacing w:after="0" w:line="240" w:lineRule="auto"/>
              <w:jc w:val="center"/>
              <w:rPr>
                <w:rFonts w:ascii="Times New Roman" w:hAnsi="Times New Roman"/>
                <w:sz w:val="18"/>
                <w:szCs w:val="18"/>
              </w:rPr>
            </w:pPr>
            <w:r w:rsidRPr="00A86197">
              <w:rPr>
                <w:rFonts w:ascii="Times New Roman" w:hAnsi="Times New Roman"/>
                <w:sz w:val="18"/>
                <w:szCs w:val="18"/>
              </w:rPr>
              <w:t>0</w:t>
            </w:r>
          </w:p>
        </w:tc>
        <w:tc>
          <w:tcPr>
            <w:tcW w:w="665" w:type="dxa"/>
            <w:tcBorders>
              <w:top w:val="single" w:sz="6" w:space="0" w:color="auto"/>
              <w:left w:val="single" w:sz="6" w:space="0" w:color="auto"/>
              <w:bottom w:val="single" w:sz="6" w:space="0" w:color="auto"/>
              <w:right w:val="single" w:sz="6" w:space="0" w:color="auto"/>
            </w:tcBorders>
            <w:hideMark/>
          </w:tcPr>
          <w:p w14:paraId="12EC8A69" w14:textId="77777777" w:rsidR="00A86197" w:rsidRPr="00A86197" w:rsidRDefault="00A86197" w:rsidP="00DC0FF2">
            <w:pPr>
              <w:spacing w:after="0" w:line="240" w:lineRule="auto"/>
              <w:jc w:val="center"/>
              <w:rPr>
                <w:rFonts w:ascii="Times New Roman" w:hAnsi="Times New Roman"/>
                <w:sz w:val="18"/>
                <w:szCs w:val="18"/>
              </w:rPr>
            </w:pPr>
            <w:r w:rsidRPr="00A86197">
              <w:rPr>
                <w:rFonts w:ascii="Times New Roman" w:hAnsi="Times New Roman"/>
                <w:sz w:val="18"/>
                <w:szCs w:val="18"/>
              </w:rPr>
              <w:t>0</w:t>
            </w:r>
          </w:p>
        </w:tc>
        <w:tc>
          <w:tcPr>
            <w:tcW w:w="665" w:type="dxa"/>
            <w:tcBorders>
              <w:top w:val="single" w:sz="6" w:space="0" w:color="auto"/>
              <w:left w:val="single" w:sz="6" w:space="0" w:color="auto"/>
              <w:bottom w:val="single" w:sz="6" w:space="0" w:color="auto"/>
              <w:right w:val="single" w:sz="6" w:space="0" w:color="auto"/>
            </w:tcBorders>
            <w:hideMark/>
          </w:tcPr>
          <w:p w14:paraId="1786900D" w14:textId="77777777" w:rsidR="00A86197" w:rsidRPr="00A86197" w:rsidRDefault="00A86197" w:rsidP="00DC0FF2">
            <w:pPr>
              <w:spacing w:after="0" w:line="240" w:lineRule="auto"/>
              <w:jc w:val="center"/>
              <w:rPr>
                <w:rFonts w:ascii="Times New Roman" w:hAnsi="Times New Roman"/>
                <w:sz w:val="18"/>
                <w:szCs w:val="18"/>
              </w:rPr>
            </w:pPr>
            <w:r w:rsidRPr="00A86197">
              <w:rPr>
                <w:rFonts w:ascii="Times New Roman" w:hAnsi="Times New Roman"/>
                <w:sz w:val="18"/>
                <w:szCs w:val="18"/>
              </w:rPr>
              <w:t>0</w:t>
            </w:r>
          </w:p>
        </w:tc>
        <w:tc>
          <w:tcPr>
            <w:tcW w:w="672" w:type="dxa"/>
            <w:tcBorders>
              <w:top w:val="single" w:sz="6" w:space="0" w:color="auto"/>
              <w:left w:val="single" w:sz="6" w:space="0" w:color="auto"/>
              <w:bottom w:val="single" w:sz="6" w:space="0" w:color="auto"/>
              <w:right w:val="single" w:sz="6" w:space="0" w:color="auto"/>
            </w:tcBorders>
            <w:hideMark/>
          </w:tcPr>
          <w:p w14:paraId="2050F527" w14:textId="77777777" w:rsidR="00A86197" w:rsidRPr="00A86197" w:rsidRDefault="00A86197" w:rsidP="00DC0FF2">
            <w:pPr>
              <w:spacing w:after="0" w:line="240" w:lineRule="auto"/>
              <w:jc w:val="center"/>
              <w:rPr>
                <w:rFonts w:ascii="Times New Roman" w:hAnsi="Times New Roman"/>
                <w:sz w:val="18"/>
                <w:szCs w:val="18"/>
              </w:rPr>
            </w:pPr>
            <w:r w:rsidRPr="00A86197">
              <w:rPr>
                <w:rFonts w:ascii="Times New Roman" w:hAnsi="Times New Roman"/>
                <w:sz w:val="18"/>
                <w:szCs w:val="18"/>
              </w:rPr>
              <w:t>0</w:t>
            </w:r>
          </w:p>
        </w:tc>
        <w:tc>
          <w:tcPr>
            <w:tcW w:w="590" w:type="dxa"/>
            <w:tcBorders>
              <w:top w:val="single" w:sz="6" w:space="0" w:color="auto"/>
              <w:left w:val="single" w:sz="6" w:space="0" w:color="auto"/>
              <w:bottom w:val="single" w:sz="6" w:space="0" w:color="auto"/>
              <w:right w:val="single" w:sz="6" w:space="0" w:color="auto"/>
            </w:tcBorders>
          </w:tcPr>
          <w:p w14:paraId="66DBE5EC" w14:textId="5BF4054D" w:rsidR="00A86197" w:rsidRPr="00A86197" w:rsidRDefault="00DC0FF2" w:rsidP="00DC0FF2">
            <w:pPr>
              <w:spacing w:after="0" w:line="240" w:lineRule="auto"/>
              <w:jc w:val="center"/>
              <w:rPr>
                <w:rFonts w:ascii="Times New Roman" w:hAnsi="Times New Roman"/>
                <w:sz w:val="18"/>
                <w:szCs w:val="18"/>
              </w:rPr>
            </w:pPr>
            <w:r>
              <w:rPr>
                <w:rFonts w:ascii="Times New Roman" w:hAnsi="Times New Roman"/>
                <w:sz w:val="18"/>
                <w:szCs w:val="18"/>
              </w:rPr>
              <w:t>0</w:t>
            </w:r>
          </w:p>
        </w:tc>
        <w:tc>
          <w:tcPr>
            <w:tcW w:w="624" w:type="dxa"/>
            <w:tcBorders>
              <w:top w:val="single" w:sz="6" w:space="0" w:color="auto"/>
              <w:left w:val="single" w:sz="6" w:space="0" w:color="auto"/>
              <w:bottom w:val="single" w:sz="6" w:space="0" w:color="auto"/>
              <w:right w:val="single" w:sz="6" w:space="0" w:color="auto"/>
            </w:tcBorders>
            <w:hideMark/>
          </w:tcPr>
          <w:p w14:paraId="5CD99602" w14:textId="6A4B53D4" w:rsidR="00A86197" w:rsidRPr="00A86197" w:rsidRDefault="00A86197" w:rsidP="00DC0FF2">
            <w:pPr>
              <w:spacing w:after="0" w:line="240" w:lineRule="auto"/>
              <w:jc w:val="center"/>
              <w:rPr>
                <w:rFonts w:ascii="Times New Roman" w:hAnsi="Times New Roman"/>
                <w:sz w:val="18"/>
                <w:szCs w:val="18"/>
              </w:rPr>
            </w:pPr>
            <w:r w:rsidRPr="00A86197">
              <w:rPr>
                <w:rFonts w:ascii="Times New Roman" w:hAnsi="Times New Roman"/>
                <w:sz w:val="18"/>
                <w:szCs w:val="18"/>
              </w:rPr>
              <w:t>0</w:t>
            </w:r>
          </w:p>
        </w:tc>
      </w:tr>
      <w:tr w:rsidR="00DC0FF2" w:rsidRPr="00A86197" w14:paraId="60900C2B" w14:textId="77777777" w:rsidTr="008A5F9E">
        <w:trPr>
          <w:cantSplit/>
          <w:trHeight w:val="240"/>
        </w:trPr>
        <w:tc>
          <w:tcPr>
            <w:tcW w:w="14314" w:type="dxa"/>
            <w:gridSpan w:val="18"/>
            <w:tcBorders>
              <w:top w:val="single" w:sz="6" w:space="0" w:color="auto"/>
              <w:left w:val="single" w:sz="6" w:space="0" w:color="auto"/>
              <w:bottom w:val="single" w:sz="6" w:space="0" w:color="auto"/>
              <w:right w:val="single" w:sz="6" w:space="0" w:color="auto"/>
            </w:tcBorders>
          </w:tcPr>
          <w:p w14:paraId="59F67FC2" w14:textId="1D107CE2" w:rsidR="00DC0FF2" w:rsidRPr="00A86197" w:rsidRDefault="00DC0FF2">
            <w:pPr>
              <w:pStyle w:val="ConsPlusNormal"/>
              <w:widowControl/>
              <w:ind w:firstLine="0"/>
              <w:rPr>
                <w:rFonts w:ascii="Times New Roman" w:hAnsi="Times New Roman" w:cs="Times New Roman"/>
                <w:sz w:val="18"/>
                <w:szCs w:val="18"/>
              </w:rPr>
            </w:pPr>
            <w:r w:rsidRPr="00A86197">
              <w:rPr>
                <w:rFonts w:ascii="Times New Roman" w:hAnsi="Times New Roman" w:cs="Times New Roman"/>
                <w:sz w:val="18"/>
                <w:szCs w:val="18"/>
              </w:rPr>
              <w:t xml:space="preserve">Задача 2: Эффективное управление муниципальным долгом Ачинского района; </w:t>
            </w:r>
          </w:p>
        </w:tc>
      </w:tr>
      <w:tr w:rsidR="00DC0FF2" w:rsidRPr="00A86197" w14:paraId="6D210110" w14:textId="77777777" w:rsidTr="008A5F9E">
        <w:trPr>
          <w:cantSplit/>
          <w:trHeight w:val="240"/>
        </w:trPr>
        <w:tc>
          <w:tcPr>
            <w:tcW w:w="14314" w:type="dxa"/>
            <w:gridSpan w:val="18"/>
            <w:tcBorders>
              <w:top w:val="single" w:sz="6" w:space="0" w:color="auto"/>
              <w:left w:val="single" w:sz="6" w:space="0" w:color="auto"/>
              <w:bottom w:val="single" w:sz="6" w:space="0" w:color="auto"/>
              <w:right w:val="single" w:sz="6" w:space="0" w:color="auto"/>
            </w:tcBorders>
          </w:tcPr>
          <w:p w14:paraId="112FAD88" w14:textId="662247A9" w:rsidR="00DC0FF2" w:rsidRPr="00A86197" w:rsidRDefault="00DC0FF2">
            <w:pPr>
              <w:pStyle w:val="ConsPlusNormal"/>
              <w:widowControl/>
              <w:ind w:firstLine="0"/>
              <w:rPr>
                <w:rFonts w:ascii="Times New Roman" w:hAnsi="Times New Roman" w:cs="Times New Roman"/>
                <w:sz w:val="18"/>
                <w:szCs w:val="18"/>
              </w:rPr>
            </w:pPr>
            <w:r w:rsidRPr="00A86197">
              <w:rPr>
                <w:rFonts w:ascii="Times New Roman" w:hAnsi="Times New Roman" w:cs="Times New Roman"/>
                <w:sz w:val="18"/>
                <w:szCs w:val="18"/>
              </w:rPr>
              <w:t>Подпрограмма 2.1 Управление муниципальным долгом Ачинского района</w:t>
            </w:r>
          </w:p>
        </w:tc>
      </w:tr>
      <w:tr w:rsidR="00A86197" w:rsidRPr="00A86197" w14:paraId="556EF157" w14:textId="77777777" w:rsidTr="00DC0FF2">
        <w:trPr>
          <w:cantSplit/>
          <w:trHeight w:val="240"/>
        </w:trPr>
        <w:tc>
          <w:tcPr>
            <w:tcW w:w="400" w:type="dxa"/>
            <w:tcBorders>
              <w:top w:val="single" w:sz="6" w:space="0" w:color="auto"/>
              <w:left w:val="single" w:sz="6" w:space="0" w:color="auto"/>
              <w:bottom w:val="single" w:sz="6" w:space="0" w:color="auto"/>
              <w:right w:val="single" w:sz="6" w:space="0" w:color="auto"/>
            </w:tcBorders>
            <w:hideMark/>
          </w:tcPr>
          <w:p w14:paraId="2632A7AB" w14:textId="77777777" w:rsidR="00A86197" w:rsidRPr="00A86197" w:rsidRDefault="00A86197">
            <w:pPr>
              <w:pStyle w:val="ConsPlusNormal"/>
              <w:widowControl/>
              <w:ind w:firstLine="0"/>
              <w:rPr>
                <w:rFonts w:ascii="Times New Roman" w:hAnsi="Times New Roman" w:cs="Times New Roman"/>
                <w:sz w:val="18"/>
                <w:szCs w:val="18"/>
              </w:rPr>
            </w:pPr>
            <w:r w:rsidRPr="00A86197">
              <w:rPr>
                <w:rFonts w:ascii="Times New Roman" w:hAnsi="Times New Roman" w:cs="Times New Roman"/>
                <w:sz w:val="18"/>
                <w:szCs w:val="18"/>
              </w:rPr>
              <w:t>2.1</w:t>
            </w:r>
          </w:p>
        </w:tc>
        <w:tc>
          <w:tcPr>
            <w:tcW w:w="1944" w:type="dxa"/>
            <w:tcBorders>
              <w:top w:val="single" w:sz="6" w:space="0" w:color="auto"/>
              <w:left w:val="single" w:sz="6" w:space="0" w:color="auto"/>
              <w:bottom w:val="single" w:sz="6" w:space="0" w:color="auto"/>
              <w:right w:val="single" w:sz="6" w:space="0" w:color="auto"/>
            </w:tcBorders>
            <w:hideMark/>
          </w:tcPr>
          <w:p w14:paraId="0057117C" w14:textId="77777777" w:rsidR="00A86197" w:rsidRPr="00A86197" w:rsidRDefault="00A86197">
            <w:pPr>
              <w:pStyle w:val="ConsPlusCell"/>
              <w:rPr>
                <w:rFonts w:ascii="Times New Roman" w:hAnsi="Times New Roman" w:cs="Times New Roman"/>
                <w:sz w:val="18"/>
                <w:szCs w:val="18"/>
              </w:rPr>
            </w:pPr>
            <w:r w:rsidRPr="00A86197">
              <w:rPr>
                <w:rFonts w:ascii="Times New Roman" w:hAnsi="Times New Roman" w:cs="Times New Roman"/>
                <w:sz w:val="18"/>
                <w:szCs w:val="18"/>
              </w:rPr>
              <w:t>Отношение муниципального долга Ачинского района к доходам районного бюджета за исключением безвозмездных поступлений и доходов по дополнительным нормативам</w:t>
            </w:r>
          </w:p>
        </w:tc>
        <w:tc>
          <w:tcPr>
            <w:tcW w:w="1010" w:type="dxa"/>
            <w:tcBorders>
              <w:top w:val="single" w:sz="6" w:space="0" w:color="auto"/>
              <w:left w:val="single" w:sz="6" w:space="0" w:color="auto"/>
              <w:bottom w:val="single" w:sz="6" w:space="0" w:color="auto"/>
              <w:right w:val="single" w:sz="6" w:space="0" w:color="auto"/>
            </w:tcBorders>
            <w:hideMark/>
          </w:tcPr>
          <w:p w14:paraId="274664AA" w14:textId="77777777" w:rsidR="00A86197" w:rsidRPr="00A86197" w:rsidRDefault="00A86197">
            <w:pPr>
              <w:pStyle w:val="ConsPlusCell"/>
              <w:jc w:val="center"/>
              <w:rPr>
                <w:rFonts w:ascii="Times New Roman" w:hAnsi="Times New Roman" w:cs="Times New Roman"/>
                <w:sz w:val="18"/>
                <w:szCs w:val="18"/>
              </w:rPr>
            </w:pPr>
            <w:r w:rsidRPr="00A86197">
              <w:rPr>
                <w:rFonts w:ascii="Times New Roman" w:hAnsi="Times New Roman" w:cs="Times New Roman"/>
                <w:sz w:val="18"/>
                <w:szCs w:val="18"/>
              </w:rPr>
              <w:t>процент</w:t>
            </w:r>
            <w:r w:rsidRPr="00A86197">
              <w:rPr>
                <w:rFonts w:ascii="Times New Roman" w:hAnsi="Times New Roman" w:cs="Times New Roman"/>
                <w:sz w:val="18"/>
                <w:szCs w:val="18"/>
              </w:rPr>
              <w:br/>
            </w:r>
          </w:p>
        </w:tc>
        <w:tc>
          <w:tcPr>
            <w:tcW w:w="1047" w:type="dxa"/>
            <w:tcBorders>
              <w:top w:val="single" w:sz="6" w:space="0" w:color="auto"/>
              <w:left w:val="single" w:sz="6" w:space="0" w:color="auto"/>
              <w:bottom w:val="single" w:sz="6" w:space="0" w:color="auto"/>
              <w:right w:val="single" w:sz="6" w:space="0" w:color="auto"/>
            </w:tcBorders>
            <w:hideMark/>
          </w:tcPr>
          <w:p w14:paraId="5290A473" w14:textId="77777777" w:rsidR="00A86197" w:rsidRPr="00A86197" w:rsidRDefault="00A86197" w:rsidP="00DC0FF2">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0,25</w:t>
            </w:r>
          </w:p>
        </w:tc>
        <w:tc>
          <w:tcPr>
            <w:tcW w:w="1671" w:type="dxa"/>
            <w:tcBorders>
              <w:top w:val="single" w:sz="6" w:space="0" w:color="auto"/>
              <w:left w:val="single" w:sz="6" w:space="0" w:color="auto"/>
              <w:bottom w:val="single" w:sz="6" w:space="0" w:color="auto"/>
              <w:right w:val="single" w:sz="6" w:space="0" w:color="auto"/>
            </w:tcBorders>
            <w:hideMark/>
          </w:tcPr>
          <w:p w14:paraId="1201BE13" w14:textId="77777777" w:rsidR="00A86197" w:rsidRPr="00A86197" w:rsidRDefault="00A86197">
            <w:pPr>
              <w:pStyle w:val="ConsPlusCell"/>
              <w:rPr>
                <w:rFonts w:ascii="Times New Roman" w:hAnsi="Times New Roman" w:cs="Times New Roman"/>
                <w:sz w:val="18"/>
                <w:szCs w:val="18"/>
              </w:rPr>
            </w:pPr>
            <w:r w:rsidRPr="00A86197">
              <w:rPr>
                <w:rFonts w:ascii="Times New Roman" w:hAnsi="Times New Roman" w:cs="Times New Roman"/>
                <w:sz w:val="18"/>
                <w:szCs w:val="18"/>
              </w:rPr>
              <w:t>решения Ачинского районного Совета депутатов об исполнении районного бюджета, о районном бюджете на очередной финансовый год и плановый период</w:t>
            </w:r>
          </w:p>
        </w:tc>
        <w:tc>
          <w:tcPr>
            <w:tcW w:w="605" w:type="dxa"/>
            <w:tcBorders>
              <w:top w:val="single" w:sz="6" w:space="0" w:color="auto"/>
              <w:left w:val="single" w:sz="6" w:space="0" w:color="auto"/>
              <w:bottom w:val="single" w:sz="6" w:space="0" w:color="auto"/>
              <w:right w:val="single" w:sz="6" w:space="0" w:color="auto"/>
            </w:tcBorders>
            <w:hideMark/>
          </w:tcPr>
          <w:p w14:paraId="67E5A0C3" w14:textId="77777777" w:rsidR="00A86197" w:rsidRPr="00A86197" w:rsidRDefault="00A86197">
            <w:pPr>
              <w:spacing w:after="0" w:line="240" w:lineRule="auto"/>
              <w:jc w:val="center"/>
              <w:rPr>
                <w:rFonts w:ascii="Times New Roman" w:hAnsi="Times New Roman"/>
                <w:sz w:val="18"/>
                <w:szCs w:val="18"/>
              </w:rPr>
            </w:pPr>
            <w:r w:rsidRPr="00A86197">
              <w:rPr>
                <w:rFonts w:ascii="Times New Roman" w:hAnsi="Times New Roman"/>
                <w:sz w:val="18"/>
                <w:szCs w:val="18"/>
              </w:rPr>
              <w:t>не более 50</w:t>
            </w:r>
          </w:p>
        </w:tc>
        <w:tc>
          <w:tcPr>
            <w:tcW w:w="624" w:type="dxa"/>
            <w:tcBorders>
              <w:top w:val="single" w:sz="6" w:space="0" w:color="auto"/>
              <w:left w:val="single" w:sz="6" w:space="0" w:color="auto"/>
              <w:bottom w:val="single" w:sz="6" w:space="0" w:color="auto"/>
              <w:right w:val="single" w:sz="6" w:space="0" w:color="auto"/>
            </w:tcBorders>
            <w:hideMark/>
          </w:tcPr>
          <w:p w14:paraId="6F554C14" w14:textId="77777777" w:rsidR="00A86197" w:rsidRPr="00A86197" w:rsidRDefault="00A86197">
            <w:pPr>
              <w:spacing w:after="0" w:line="240" w:lineRule="auto"/>
              <w:jc w:val="center"/>
              <w:rPr>
                <w:rFonts w:ascii="Times New Roman" w:hAnsi="Times New Roman"/>
                <w:sz w:val="18"/>
                <w:szCs w:val="18"/>
              </w:rPr>
            </w:pPr>
            <w:r w:rsidRPr="00A86197">
              <w:rPr>
                <w:rFonts w:ascii="Times New Roman" w:hAnsi="Times New Roman"/>
                <w:sz w:val="18"/>
                <w:szCs w:val="18"/>
              </w:rPr>
              <w:t>не более 50</w:t>
            </w:r>
          </w:p>
        </w:tc>
        <w:tc>
          <w:tcPr>
            <w:tcW w:w="637" w:type="dxa"/>
            <w:tcBorders>
              <w:top w:val="single" w:sz="6" w:space="0" w:color="auto"/>
              <w:left w:val="single" w:sz="6" w:space="0" w:color="auto"/>
              <w:bottom w:val="single" w:sz="6" w:space="0" w:color="auto"/>
              <w:right w:val="single" w:sz="6" w:space="0" w:color="auto"/>
            </w:tcBorders>
            <w:hideMark/>
          </w:tcPr>
          <w:p w14:paraId="3654830B" w14:textId="77777777" w:rsidR="00A86197" w:rsidRPr="00A86197" w:rsidRDefault="00A86197">
            <w:pPr>
              <w:spacing w:after="0" w:line="240" w:lineRule="auto"/>
              <w:jc w:val="center"/>
              <w:rPr>
                <w:rFonts w:ascii="Times New Roman" w:hAnsi="Times New Roman"/>
                <w:sz w:val="18"/>
                <w:szCs w:val="18"/>
              </w:rPr>
            </w:pPr>
            <w:r w:rsidRPr="00A86197">
              <w:rPr>
                <w:rFonts w:ascii="Times New Roman" w:hAnsi="Times New Roman"/>
                <w:sz w:val="18"/>
                <w:szCs w:val="18"/>
              </w:rPr>
              <w:t>не более 50</w:t>
            </w:r>
          </w:p>
        </w:tc>
        <w:tc>
          <w:tcPr>
            <w:tcW w:w="637" w:type="dxa"/>
            <w:tcBorders>
              <w:top w:val="single" w:sz="6" w:space="0" w:color="auto"/>
              <w:left w:val="single" w:sz="6" w:space="0" w:color="auto"/>
              <w:bottom w:val="single" w:sz="6" w:space="0" w:color="auto"/>
              <w:right w:val="single" w:sz="6" w:space="0" w:color="auto"/>
            </w:tcBorders>
            <w:hideMark/>
          </w:tcPr>
          <w:p w14:paraId="63340680" w14:textId="77777777" w:rsidR="00A86197" w:rsidRPr="00A86197" w:rsidRDefault="00A86197">
            <w:pPr>
              <w:spacing w:after="0" w:line="240" w:lineRule="auto"/>
              <w:jc w:val="center"/>
              <w:rPr>
                <w:rFonts w:ascii="Times New Roman" w:hAnsi="Times New Roman"/>
                <w:sz w:val="18"/>
                <w:szCs w:val="18"/>
              </w:rPr>
            </w:pPr>
            <w:r w:rsidRPr="00A86197">
              <w:rPr>
                <w:rFonts w:ascii="Times New Roman" w:hAnsi="Times New Roman"/>
                <w:sz w:val="18"/>
                <w:szCs w:val="18"/>
              </w:rPr>
              <w:t>не более 50</w:t>
            </w:r>
          </w:p>
        </w:tc>
        <w:tc>
          <w:tcPr>
            <w:tcW w:w="637" w:type="dxa"/>
            <w:tcBorders>
              <w:top w:val="single" w:sz="6" w:space="0" w:color="auto"/>
              <w:left w:val="single" w:sz="6" w:space="0" w:color="auto"/>
              <w:bottom w:val="single" w:sz="6" w:space="0" w:color="auto"/>
              <w:right w:val="single" w:sz="6" w:space="0" w:color="auto"/>
            </w:tcBorders>
            <w:hideMark/>
          </w:tcPr>
          <w:p w14:paraId="5DEA3D9B" w14:textId="77777777" w:rsidR="00A86197" w:rsidRPr="00A86197" w:rsidRDefault="00A86197">
            <w:pPr>
              <w:spacing w:after="0" w:line="240" w:lineRule="auto"/>
              <w:jc w:val="center"/>
              <w:rPr>
                <w:rFonts w:ascii="Times New Roman" w:hAnsi="Times New Roman"/>
                <w:sz w:val="18"/>
                <w:szCs w:val="18"/>
              </w:rPr>
            </w:pPr>
            <w:r w:rsidRPr="00A86197">
              <w:rPr>
                <w:rFonts w:ascii="Times New Roman" w:hAnsi="Times New Roman"/>
                <w:sz w:val="18"/>
                <w:szCs w:val="18"/>
              </w:rPr>
              <w:t>не более 50</w:t>
            </w:r>
          </w:p>
        </w:tc>
        <w:tc>
          <w:tcPr>
            <w:tcW w:w="638" w:type="dxa"/>
            <w:tcBorders>
              <w:top w:val="single" w:sz="6" w:space="0" w:color="auto"/>
              <w:left w:val="single" w:sz="6" w:space="0" w:color="auto"/>
              <w:bottom w:val="single" w:sz="6" w:space="0" w:color="auto"/>
              <w:right w:val="single" w:sz="6" w:space="0" w:color="auto"/>
            </w:tcBorders>
            <w:hideMark/>
          </w:tcPr>
          <w:p w14:paraId="7E4A4CBB" w14:textId="77777777" w:rsidR="00A86197" w:rsidRPr="00A86197" w:rsidRDefault="00A86197">
            <w:pPr>
              <w:spacing w:after="0" w:line="240" w:lineRule="auto"/>
              <w:jc w:val="center"/>
              <w:rPr>
                <w:rFonts w:ascii="Times New Roman" w:hAnsi="Times New Roman"/>
                <w:sz w:val="18"/>
                <w:szCs w:val="18"/>
              </w:rPr>
            </w:pPr>
            <w:r w:rsidRPr="00A86197">
              <w:rPr>
                <w:rFonts w:ascii="Times New Roman" w:hAnsi="Times New Roman"/>
                <w:sz w:val="18"/>
                <w:szCs w:val="18"/>
              </w:rPr>
              <w:t>не более 50</w:t>
            </w:r>
          </w:p>
        </w:tc>
        <w:tc>
          <w:tcPr>
            <w:tcW w:w="624" w:type="dxa"/>
            <w:tcBorders>
              <w:top w:val="single" w:sz="6" w:space="0" w:color="auto"/>
              <w:left w:val="single" w:sz="6" w:space="0" w:color="auto"/>
              <w:bottom w:val="single" w:sz="6" w:space="0" w:color="auto"/>
              <w:right w:val="single" w:sz="6" w:space="0" w:color="auto"/>
            </w:tcBorders>
            <w:hideMark/>
          </w:tcPr>
          <w:p w14:paraId="036E9195" w14:textId="77777777" w:rsidR="00A86197" w:rsidRPr="00A86197" w:rsidRDefault="00A86197">
            <w:pPr>
              <w:spacing w:after="0" w:line="240" w:lineRule="auto"/>
              <w:jc w:val="center"/>
              <w:rPr>
                <w:rFonts w:ascii="Times New Roman" w:hAnsi="Times New Roman"/>
                <w:sz w:val="18"/>
                <w:szCs w:val="18"/>
              </w:rPr>
            </w:pPr>
            <w:r w:rsidRPr="00A86197">
              <w:rPr>
                <w:rFonts w:ascii="Times New Roman" w:hAnsi="Times New Roman"/>
                <w:sz w:val="18"/>
                <w:szCs w:val="18"/>
              </w:rPr>
              <w:t>не более 50</w:t>
            </w:r>
          </w:p>
        </w:tc>
        <w:tc>
          <w:tcPr>
            <w:tcW w:w="624" w:type="dxa"/>
            <w:tcBorders>
              <w:top w:val="single" w:sz="6" w:space="0" w:color="auto"/>
              <w:left w:val="single" w:sz="6" w:space="0" w:color="auto"/>
              <w:bottom w:val="single" w:sz="6" w:space="0" w:color="auto"/>
              <w:right w:val="single" w:sz="6" w:space="0" w:color="auto"/>
            </w:tcBorders>
            <w:hideMark/>
          </w:tcPr>
          <w:p w14:paraId="43D3A71E" w14:textId="77777777" w:rsidR="00A86197" w:rsidRPr="00A86197" w:rsidRDefault="00A86197">
            <w:pPr>
              <w:spacing w:after="0" w:line="240" w:lineRule="auto"/>
              <w:jc w:val="center"/>
              <w:rPr>
                <w:rFonts w:ascii="Times New Roman" w:hAnsi="Times New Roman"/>
                <w:sz w:val="18"/>
                <w:szCs w:val="18"/>
              </w:rPr>
            </w:pPr>
            <w:r w:rsidRPr="00A86197">
              <w:rPr>
                <w:rFonts w:ascii="Times New Roman" w:hAnsi="Times New Roman"/>
                <w:sz w:val="18"/>
                <w:szCs w:val="18"/>
              </w:rPr>
              <w:t>не более 50</w:t>
            </w:r>
          </w:p>
        </w:tc>
        <w:tc>
          <w:tcPr>
            <w:tcW w:w="665" w:type="dxa"/>
            <w:tcBorders>
              <w:top w:val="single" w:sz="6" w:space="0" w:color="auto"/>
              <w:left w:val="single" w:sz="6" w:space="0" w:color="auto"/>
              <w:bottom w:val="single" w:sz="6" w:space="0" w:color="auto"/>
              <w:right w:val="single" w:sz="6" w:space="0" w:color="auto"/>
            </w:tcBorders>
            <w:hideMark/>
          </w:tcPr>
          <w:p w14:paraId="29BF0743" w14:textId="77777777" w:rsidR="00A86197" w:rsidRPr="00A86197" w:rsidRDefault="00A86197">
            <w:pPr>
              <w:spacing w:after="0" w:line="240" w:lineRule="auto"/>
              <w:jc w:val="center"/>
              <w:rPr>
                <w:rFonts w:ascii="Times New Roman" w:hAnsi="Times New Roman"/>
                <w:sz w:val="18"/>
                <w:szCs w:val="18"/>
              </w:rPr>
            </w:pPr>
            <w:r w:rsidRPr="00A86197">
              <w:rPr>
                <w:rFonts w:ascii="Times New Roman" w:hAnsi="Times New Roman"/>
                <w:sz w:val="18"/>
                <w:szCs w:val="18"/>
              </w:rPr>
              <w:t>не более 50</w:t>
            </w:r>
          </w:p>
        </w:tc>
        <w:tc>
          <w:tcPr>
            <w:tcW w:w="665" w:type="dxa"/>
            <w:tcBorders>
              <w:top w:val="single" w:sz="6" w:space="0" w:color="auto"/>
              <w:left w:val="single" w:sz="6" w:space="0" w:color="auto"/>
              <w:bottom w:val="single" w:sz="6" w:space="0" w:color="auto"/>
              <w:right w:val="single" w:sz="6" w:space="0" w:color="auto"/>
            </w:tcBorders>
            <w:hideMark/>
          </w:tcPr>
          <w:p w14:paraId="20865542" w14:textId="77777777" w:rsidR="00A86197" w:rsidRPr="00A86197" w:rsidRDefault="00A86197">
            <w:pPr>
              <w:spacing w:after="0" w:line="240" w:lineRule="auto"/>
              <w:jc w:val="center"/>
              <w:rPr>
                <w:rFonts w:ascii="Times New Roman" w:hAnsi="Times New Roman"/>
                <w:sz w:val="18"/>
                <w:szCs w:val="18"/>
              </w:rPr>
            </w:pPr>
            <w:r w:rsidRPr="00A86197">
              <w:rPr>
                <w:rFonts w:ascii="Times New Roman" w:hAnsi="Times New Roman"/>
                <w:sz w:val="18"/>
                <w:szCs w:val="18"/>
              </w:rPr>
              <w:t>не более 50</w:t>
            </w:r>
          </w:p>
        </w:tc>
        <w:tc>
          <w:tcPr>
            <w:tcW w:w="672" w:type="dxa"/>
            <w:tcBorders>
              <w:top w:val="single" w:sz="6" w:space="0" w:color="auto"/>
              <w:left w:val="single" w:sz="6" w:space="0" w:color="auto"/>
              <w:bottom w:val="single" w:sz="6" w:space="0" w:color="auto"/>
              <w:right w:val="single" w:sz="6" w:space="0" w:color="auto"/>
            </w:tcBorders>
            <w:hideMark/>
          </w:tcPr>
          <w:p w14:paraId="5C817621" w14:textId="77777777" w:rsidR="00A86197" w:rsidRPr="00A86197" w:rsidRDefault="00A86197">
            <w:pPr>
              <w:spacing w:after="0" w:line="240" w:lineRule="auto"/>
              <w:jc w:val="center"/>
              <w:rPr>
                <w:rFonts w:ascii="Times New Roman" w:hAnsi="Times New Roman"/>
                <w:sz w:val="18"/>
                <w:szCs w:val="18"/>
              </w:rPr>
            </w:pPr>
            <w:r w:rsidRPr="00A86197">
              <w:rPr>
                <w:rFonts w:ascii="Times New Roman" w:hAnsi="Times New Roman"/>
                <w:sz w:val="18"/>
                <w:szCs w:val="18"/>
              </w:rPr>
              <w:t>не более 50</w:t>
            </w:r>
          </w:p>
        </w:tc>
        <w:tc>
          <w:tcPr>
            <w:tcW w:w="590" w:type="dxa"/>
            <w:tcBorders>
              <w:top w:val="single" w:sz="6" w:space="0" w:color="auto"/>
              <w:left w:val="single" w:sz="6" w:space="0" w:color="auto"/>
              <w:bottom w:val="single" w:sz="6" w:space="0" w:color="auto"/>
              <w:right w:val="single" w:sz="6" w:space="0" w:color="auto"/>
            </w:tcBorders>
          </w:tcPr>
          <w:p w14:paraId="5D838CBD" w14:textId="5191B3CC" w:rsidR="00A86197" w:rsidRPr="00A86197" w:rsidRDefault="00DC0FF2">
            <w:pPr>
              <w:spacing w:after="0" w:line="240" w:lineRule="auto"/>
              <w:jc w:val="center"/>
              <w:rPr>
                <w:rFonts w:ascii="Times New Roman" w:hAnsi="Times New Roman"/>
                <w:sz w:val="18"/>
                <w:szCs w:val="18"/>
              </w:rPr>
            </w:pPr>
            <w:r>
              <w:rPr>
                <w:rFonts w:ascii="Times New Roman" w:hAnsi="Times New Roman"/>
                <w:sz w:val="18"/>
                <w:szCs w:val="18"/>
              </w:rPr>
              <w:t>Не более 50</w:t>
            </w:r>
          </w:p>
        </w:tc>
        <w:tc>
          <w:tcPr>
            <w:tcW w:w="624" w:type="dxa"/>
            <w:tcBorders>
              <w:top w:val="single" w:sz="6" w:space="0" w:color="auto"/>
              <w:left w:val="single" w:sz="6" w:space="0" w:color="auto"/>
              <w:bottom w:val="single" w:sz="6" w:space="0" w:color="auto"/>
              <w:right w:val="single" w:sz="6" w:space="0" w:color="auto"/>
            </w:tcBorders>
            <w:hideMark/>
          </w:tcPr>
          <w:p w14:paraId="6D9DAFD2" w14:textId="1CF0D0B6" w:rsidR="00A86197" w:rsidRPr="00A86197" w:rsidRDefault="00A86197">
            <w:pPr>
              <w:spacing w:after="0" w:line="240" w:lineRule="auto"/>
              <w:jc w:val="center"/>
              <w:rPr>
                <w:rFonts w:ascii="Times New Roman" w:hAnsi="Times New Roman"/>
                <w:sz w:val="18"/>
                <w:szCs w:val="18"/>
              </w:rPr>
            </w:pPr>
            <w:r w:rsidRPr="00A86197">
              <w:rPr>
                <w:rFonts w:ascii="Times New Roman" w:hAnsi="Times New Roman"/>
                <w:sz w:val="18"/>
                <w:szCs w:val="18"/>
              </w:rPr>
              <w:t>не более 50</w:t>
            </w:r>
          </w:p>
        </w:tc>
      </w:tr>
      <w:tr w:rsidR="00A86197" w:rsidRPr="00A86197" w14:paraId="5D4E7413" w14:textId="77777777" w:rsidTr="00DC0FF2">
        <w:trPr>
          <w:cantSplit/>
          <w:trHeight w:val="240"/>
        </w:trPr>
        <w:tc>
          <w:tcPr>
            <w:tcW w:w="400" w:type="dxa"/>
            <w:tcBorders>
              <w:top w:val="single" w:sz="6" w:space="0" w:color="auto"/>
              <w:left w:val="single" w:sz="6" w:space="0" w:color="auto"/>
              <w:bottom w:val="single" w:sz="6" w:space="0" w:color="auto"/>
              <w:right w:val="single" w:sz="6" w:space="0" w:color="auto"/>
            </w:tcBorders>
            <w:hideMark/>
          </w:tcPr>
          <w:p w14:paraId="1C2D7FBB" w14:textId="77777777" w:rsidR="00A86197" w:rsidRPr="00A86197" w:rsidRDefault="00A86197">
            <w:pPr>
              <w:pStyle w:val="ConsPlusNormal"/>
              <w:widowControl/>
              <w:ind w:firstLine="0"/>
              <w:rPr>
                <w:rFonts w:ascii="Times New Roman" w:hAnsi="Times New Roman" w:cs="Times New Roman"/>
                <w:sz w:val="18"/>
                <w:szCs w:val="18"/>
              </w:rPr>
            </w:pPr>
            <w:r w:rsidRPr="00A86197">
              <w:rPr>
                <w:rFonts w:ascii="Times New Roman" w:hAnsi="Times New Roman" w:cs="Times New Roman"/>
                <w:sz w:val="18"/>
                <w:szCs w:val="18"/>
              </w:rPr>
              <w:t>2.2</w:t>
            </w:r>
          </w:p>
        </w:tc>
        <w:tc>
          <w:tcPr>
            <w:tcW w:w="1944" w:type="dxa"/>
            <w:tcBorders>
              <w:top w:val="single" w:sz="6" w:space="0" w:color="auto"/>
              <w:left w:val="single" w:sz="6" w:space="0" w:color="auto"/>
              <w:bottom w:val="single" w:sz="6" w:space="0" w:color="auto"/>
              <w:right w:val="single" w:sz="6" w:space="0" w:color="auto"/>
            </w:tcBorders>
            <w:hideMark/>
          </w:tcPr>
          <w:p w14:paraId="1889FCB5" w14:textId="77777777" w:rsidR="00A86197" w:rsidRPr="00A86197" w:rsidRDefault="00A86197">
            <w:pPr>
              <w:spacing w:after="0" w:line="240" w:lineRule="auto"/>
              <w:rPr>
                <w:rFonts w:ascii="Times New Roman" w:hAnsi="Times New Roman"/>
                <w:sz w:val="18"/>
                <w:szCs w:val="18"/>
              </w:rPr>
            </w:pPr>
            <w:r w:rsidRPr="00A86197">
              <w:rPr>
                <w:rFonts w:ascii="Times New Roman" w:hAnsi="Times New Roman"/>
                <w:sz w:val="18"/>
                <w:szCs w:val="18"/>
              </w:rPr>
              <w:t>Отношение годовой суммы платежей на погашение и обслуживание муниципального долга Ачинского района к доходам районного бюджета</w:t>
            </w:r>
          </w:p>
        </w:tc>
        <w:tc>
          <w:tcPr>
            <w:tcW w:w="1010" w:type="dxa"/>
            <w:tcBorders>
              <w:top w:val="single" w:sz="6" w:space="0" w:color="auto"/>
              <w:left w:val="single" w:sz="6" w:space="0" w:color="auto"/>
              <w:bottom w:val="single" w:sz="6" w:space="0" w:color="auto"/>
              <w:right w:val="single" w:sz="6" w:space="0" w:color="auto"/>
            </w:tcBorders>
            <w:hideMark/>
          </w:tcPr>
          <w:p w14:paraId="00B06215" w14:textId="77777777" w:rsidR="00A86197" w:rsidRPr="00A86197" w:rsidRDefault="00A86197">
            <w:pPr>
              <w:pStyle w:val="ConsPlusCell"/>
              <w:jc w:val="center"/>
              <w:rPr>
                <w:rFonts w:ascii="Times New Roman" w:hAnsi="Times New Roman" w:cs="Times New Roman"/>
                <w:sz w:val="18"/>
                <w:szCs w:val="18"/>
              </w:rPr>
            </w:pPr>
            <w:r w:rsidRPr="00A86197">
              <w:rPr>
                <w:rFonts w:ascii="Times New Roman" w:hAnsi="Times New Roman" w:cs="Times New Roman"/>
                <w:sz w:val="18"/>
                <w:szCs w:val="18"/>
              </w:rPr>
              <w:t>процент</w:t>
            </w:r>
          </w:p>
        </w:tc>
        <w:tc>
          <w:tcPr>
            <w:tcW w:w="1047" w:type="dxa"/>
            <w:tcBorders>
              <w:top w:val="single" w:sz="6" w:space="0" w:color="auto"/>
              <w:left w:val="single" w:sz="6" w:space="0" w:color="auto"/>
              <w:bottom w:val="single" w:sz="6" w:space="0" w:color="auto"/>
              <w:right w:val="single" w:sz="6" w:space="0" w:color="auto"/>
            </w:tcBorders>
            <w:hideMark/>
          </w:tcPr>
          <w:p w14:paraId="09AF6732" w14:textId="77777777" w:rsidR="00A86197" w:rsidRPr="00A86197" w:rsidRDefault="00A86197" w:rsidP="00DC0FF2">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0,25</w:t>
            </w:r>
          </w:p>
        </w:tc>
        <w:tc>
          <w:tcPr>
            <w:tcW w:w="1671" w:type="dxa"/>
            <w:tcBorders>
              <w:top w:val="single" w:sz="6" w:space="0" w:color="auto"/>
              <w:left w:val="single" w:sz="6" w:space="0" w:color="auto"/>
              <w:bottom w:val="single" w:sz="6" w:space="0" w:color="auto"/>
              <w:right w:val="single" w:sz="6" w:space="0" w:color="auto"/>
            </w:tcBorders>
            <w:hideMark/>
          </w:tcPr>
          <w:p w14:paraId="2916990C" w14:textId="77777777" w:rsidR="00A86197" w:rsidRPr="00A86197" w:rsidRDefault="00A86197">
            <w:pPr>
              <w:pStyle w:val="ConsPlusCell"/>
              <w:rPr>
                <w:rFonts w:ascii="Times New Roman" w:hAnsi="Times New Roman" w:cs="Times New Roman"/>
                <w:sz w:val="18"/>
                <w:szCs w:val="18"/>
              </w:rPr>
            </w:pPr>
            <w:r w:rsidRPr="00A86197">
              <w:rPr>
                <w:rFonts w:ascii="Times New Roman" w:hAnsi="Times New Roman" w:cs="Times New Roman"/>
                <w:sz w:val="18"/>
                <w:szCs w:val="18"/>
              </w:rPr>
              <w:t>решения Ачинского районного Совета депутатов об исполнении районного бюджета, о районном бюджете на очередной финансовый год и плановый период</w:t>
            </w:r>
          </w:p>
        </w:tc>
        <w:tc>
          <w:tcPr>
            <w:tcW w:w="605" w:type="dxa"/>
            <w:tcBorders>
              <w:top w:val="single" w:sz="6" w:space="0" w:color="auto"/>
              <w:left w:val="single" w:sz="6" w:space="0" w:color="auto"/>
              <w:bottom w:val="single" w:sz="6" w:space="0" w:color="auto"/>
              <w:right w:val="single" w:sz="6" w:space="0" w:color="auto"/>
            </w:tcBorders>
            <w:hideMark/>
          </w:tcPr>
          <w:p w14:paraId="62FA22F5" w14:textId="77777777" w:rsidR="00A86197" w:rsidRPr="00A86197" w:rsidRDefault="00A86197">
            <w:pPr>
              <w:spacing w:after="0" w:line="240" w:lineRule="auto"/>
              <w:jc w:val="center"/>
              <w:rPr>
                <w:rFonts w:ascii="Times New Roman" w:hAnsi="Times New Roman"/>
                <w:sz w:val="18"/>
                <w:szCs w:val="18"/>
              </w:rPr>
            </w:pPr>
            <w:r w:rsidRPr="00A86197">
              <w:rPr>
                <w:rFonts w:ascii="Times New Roman" w:hAnsi="Times New Roman"/>
                <w:sz w:val="18"/>
                <w:szCs w:val="18"/>
              </w:rPr>
              <w:t>не более 10</w:t>
            </w:r>
          </w:p>
        </w:tc>
        <w:tc>
          <w:tcPr>
            <w:tcW w:w="624" w:type="dxa"/>
            <w:tcBorders>
              <w:top w:val="single" w:sz="6" w:space="0" w:color="auto"/>
              <w:left w:val="single" w:sz="6" w:space="0" w:color="auto"/>
              <w:bottom w:val="single" w:sz="6" w:space="0" w:color="auto"/>
              <w:right w:val="single" w:sz="6" w:space="0" w:color="auto"/>
            </w:tcBorders>
            <w:hideMark/>
          </w:tcPr>
          <w:p w14:paraId="311BFF0A" w14:textId="77777777" w:rsidR="00A86197" w:rsidRPr="00A86197" w:rsidRDefault="00A86197">
            <w:pPr>
              <w:spacing w:after="0" w:line="240" w:lineRule="auto"/>
              <w:jc w:val="center"/>
              <w:rPr>
                <w:rFonts w:ascii="Times New Roman" w:hAnsi="Times New Roman"/>
                <w:sz w:val="18"/>
                <w:szCs w:val="18"/>
              </w:rPr>
            </w:pPr>
            <w:r w:rsidRPr="00A86197">
              <w:rPr>
                <w:rFonts w:ascii="Times New Roman" w:hAnsi="Times New Roman"/>
                <w:sz w:val="18"/>
                <w:szCs w:val="18"/>
              </w:rPr>
              <w:t>не более 10</w:t>
            </w:r>
          </w:p>
        </w:tc>
        <w:tc>
          <w:tcPr>
            <w:tcW w:w="637" w:type="dxa"/>
            <w:tcBorders>
              <w:top w:val="single" w:sz="6" w:space="0" w:color="auto"/>
              <w:left w:val="single" w:sz="6" w:space="0" w:color="auto"/>
              <w:bottom w:val="single" w:sz="6" w:space="0" w:color="auto"/>
              <w:right w:val="single" w:sz="6" w:space="0" w:color="auto"/>
            </w:tcBorders>
            <w:hideMark/>
          </w:tcPr>
          <w:p w14:paraId="1A13DF54" w14:textId="77777777" w:rsidR="00A86197" w:rsidRPr="00A86197" w:rsidRDefault="00A86197">
            <w:pPr>
              <w:spacing w:after="0" w:line="240" w:lineRule="auto"/>
              <w:jc w:val="center"/>
              <w:rPr>
                <w:rFonts w:ascii="Times New Roman" w:hAnsi="Times New Roman"/>
                <w:sz w:val="18"/>
                <w:szCs w:val="18"/>
              </w:rPr>
            </w:pPr>
            <w:r w:rsidRPr="00A86197">
              <w:rPr>
                <w:rFonts w:ascii="Times New Roman" w:hAnsi="Times New Roman"/>
                <w:sz w:val="18"/>
                <w:szCs w:val="18"/>
              </w:rPr>
              <w:t>не более 10</w:t>
            </w:r>
          </w:p>
        </w:tc>
        <w:tc>
          <w:tcPr>
            <w:tcW w:w="637" w:type="dxa"/>
            <w:tcBorders>
              <w:top w:val="single" w:sz="6" w:space="0" w:color="auto"/>
              <w:left w:val="single" w:sz="6" w:space="0" w:color="auto"/>
              <w:bottom w:val="single" w:sz="6" w:space="0" w:color="auto"/>
              <w:right w:val="single" w:sz="6" w:space="0" w:color="auto"/>
            </w:tcBorders>
            <w:hideMark/>
          </w:tcPr>
          <w:p w14:paraId="076B51F1" w14:textId="77777777" w:rsidR="00A86197" w:rsidRPr="00A86197" w:rsidRDefault="00A86197">
            <w:pPr>
              <w:spacing w:after="0" w:line="240" w:lineRule="auto"/>
              <w:jc w:val="center"/>
              <w:rPr>
                <w:rFonts w:ascii="Times New Roman" w:hAnsi="Times New Roman"/>
                <w:sz w:val="18"/>
                <w:szCs w:val="18"/>
              </w:rPr>
            </w:pPr>
            <w:r w:rsidRPr="00A86197">
              <w:rPr>
                <w:rFonts w:ascii="Times New Roman" w:hAnsi="Times New Roman"/>
                <w:sz w:val="18"/>
                <w:szCs w:val="18"/>
              </w:rPr>
              <w:t>не более 10</w:t>
            </w:r>
          </w:p>
        </w:tc>
        <w:tc>
          <w:tcPr>
            <w:tcW w:w="637" w:type="dxa"/>
            <w:tcBorders>
              <w:top w:val="single" w:sz="6" w:space="0" w:color="auto"/>
              <w:left w:val="single" w:sz="6" w:space="0" w:color="auto"/>
              <w:bottom w:val="single" w:sz="6" w:space="0" w:color="auto"/>
              <w:right w:val="single" w:sz="6" w:space="0" w:color="auto"/>
            </w:tcBorders>
            <w:hideMark/>
          </w:tcPr>
          <w:p w14:paraId="3B333569" w14:textId="77777777" w:rsidR="00A86197" w:rsidRPr="00A86197" w:rsidRDefault="00A86197">
            <w:pPr>
              <w:spacing w:after="0" w:line="240" w:lineRule="auto"/>
              <w:jc w:val="center"/>
              <w:rPr>
                <w:rFonts w:ascii="Times New Roman" w:hAnsi="Times New Roman"/>
                <w:sz w:val="18"/>
                <w:szCs w:val="18"/>
              </w:rPr>
            </w:pPr>
            <w:r w:rsidRPr="00A86197">
              <w:rPr>
                <w:rFonts w:ascii="Times New Roman" w:hAnsi="Times New Roman"/>
                <w:sz w:val="18"/>
                <w:szCs w:val="18"/>
              </w:rPr>
              <w:t>не более 10</w:t>
            </w:r>
          </w:p>
        </w:tc>
        <w:tc>
          <w:tcPr>
            <w:tcW w:w="638" w:type="dxa"/>
            <w:tcBorders>
              <w:top w:val="single" w:sz="6" w:space="0" w:color="auto"/>
              <w:left w:val="single" w:sz="6" w:space="0" w:color="auto"/>
              <w:bottom w:val="single" w:sz="6" w:space="0" w:color="auto"/>
              <w:right w:val="single" w:sz="6" w:space="0" w:color="auto"/>
            </w:tcBorders>
            <w:hideMark/>
          </w:tcPr>
          <w:p w14:paraId="3694D317" w14:textId="77777777" w:rsidR="00A86197" w:rsidRPr="00A86197" w:rsidRDefault="00A86197">
            <w:pPr>
              <w:spacing w:after="0" w:line="240" w:lineRule="auto"/>
              <w:jc w:val="center"/>
              <w:rPr>
                <w:rFonts w:ascii="Times New Roman" w:hAnsi="Times New Roman"/>
                <w:sz w:val="18"/>
                <w:szCs w:val="18"/>
              </w:rPr>
            </w:pPr>
            <w:r w:rsidRPr="00A86197">
              <w:rPr>
                <w:rFonts w:ascii="Times New Roman" w:hAnsi="Times New Roman"/>
                <w:sz w:val="18"/>
                <w:szCs w:val="18"/>
              </w:rPr>
              <w:t>не более 10</w:t>
            </w:r>
          </w:p>
        </w:tc>
        <w:tc>
          <w:tcPr>
            <w:tcW w:w="624" w:type="dxa"/>
            <w:tcBorders>
              <w:top w:val="single" w:sz="6" w:space="0" w:color="auto"/>
              <w:left w:val="single" w:sz="6" w:space="0" w:color="auto"/>
              <w:bottom w:val="single" w:sz="6" w:space="0" w:color="auto"/>
              <w:right w:val="single" w:sz="6" w:space="0" w:color="auto"/>
            </w:tcBorders>
            <w:hideMark/>
          </w:tcPr>
          <w:p w14:paraId="0672D9F3" w14:textId="77777777" w:rsidR="00A86197" w:rsidRPr="00A86197" w:rsidRDefault="00A86197">
            <w:pPr>
              <w:spacing w:after="0" w:line="240" w:lineRule="auto"/>
              <w:jc w:val="center"/>
              <w:rPr>
                <w:rFonts w:ascii="Times New Roman" w:hAnsi="Times New Roman"/>
                <w:sz w:val="18"/>
                <w:szCs w:val="18"/>
              </w:rPr>
            </w:pPr>
            <w:r w:rsidRPr="00A86197">
              <w:rPr>
                <w:rFonts w:ascii="Times New Roman" w:hAnsi="Times New Roman"/>
                <w:sz w:val="18"/>
                <w:szCs w:val="18"/>
              </w:rPr>
              <w:t>не более 10</w:t>
            </w:r>
          </w:p>
        </w:tc>
        <w:tc>
          <w:tcPr>
            <w:tcW w:w="624" w:type="dxa"/>
            <w:tcBorders>
              <w:top w:val="single" w:sz="6" w:space="0" w:color="auto"/>
              <w:left w:val="single" w:sz="6" w:space="0" w:color="auto"/>
              <w:bottom w:val="single" w:sz="6" w:space="0" w:color="auto"/>
              <w:right w:val="single" w:sz="6" w:space="0" w:color="auto"/>
            </w:tcBorders>
            <w:hideMark/>
          </w:tcPr>
          <w:p w14:paraId="7F1FE26A" w14:textId="77777777" w:rsidR="00A86197" w:rsidRPr="00A86197" w:rsidRDefault="00A86197">
            <w:pPr>
              <w:spacing w:after="0" w:line="240" w:lineRule="auto"/>
              <w:jc w:val="center"/>
              <w:rPr>
                <w:rFonts w:ascii="Times New Roman" w:hAnsi="Times New Roman"/>
                <w:sz w:val="18"/>
                <w:szCs w:val="18"/>
              </w:rPr>
            </w:pPr>
            <w:r w:rsidRPr="00A86197">
              <w:rPr>
                <w:rFonts w:ascii="Times New Roman" w:hAnsi="Times New Roman"/>
                <w:sz w:val="18"/>
                <w:szCs w:val="18"/>
              </w:rPr>
              <w:t>не более 10</w:t>
            </w:r>
          </w:p>
        </w:tc>
        <w:tc>
          <w:tcPr>
            <w:tcW w:w="665" w:type="dxa"/>
            <w:tcBorders>
              <w:top w:val="single" w:sz="6" w:space="0" w:color="auto"/>
              <w:left w:val="single" w:sz="6" w:space="0" w:color="auto"/>
              <w:bottom w:val="single" w:sz="6" w:space="0" w:color="auto"/>
              <w:right w:val="single" w:sz="6" w:space="0" w:color="auto"/>
            </w:tcBorders>
            <w:hideMark/>
          </w:tcPr>
          <w:p w14:paraId="053E03FB" w14:textId="77777777" w:rsidR="00A86197" w:rsidRPr="00A86197" w:rsidRDefault="00A86197">
            <w:pPr>
              <w:spacing w:after="0" w:line="240" w:lineRule="auto"/>
              <w:jc w:val="center"/>
              <w:rPr>
                <w:rFonts w:ascii="Times New Roman" w:hAnsi="Times New Roman"/>
                <w:sz w:val="18"/>
                <w:szCs w:val="18"/>
              </w:rPr>
            </w:pPr>
            <w:r w:rsidRPr="00A86197">
              <w:rPr>
                <w:rFonts w:ascii="Times New Roman" w:hAnsi="Times New Roman"/>
                <w:sz w:val="18"/>
                <w:szCs w:val="18"/>
              </w:rPr>
              <w:t>не более 10</w:t>
            </w:r>
          </w:p>
        </w:tc>
        <w:tc>
          <w:tcPr>
            <w:tcW w:w="665" w:type="dxa"/>
            <w:tcBorders>
              <w:top w:val="single" w:sz="6" w:space="0" w:color="auto"/>
              <w:left w:val="single" w:sz="6" w:space="0" w:color="auto"/>
              <w:bottom w:val="single" w:sz="6" w:space="0" w:color="auto"/>
              <w:right w:val="single" w:sz="6" w:space="0" w:color="auto"/>
            </w:tcBorders>
            <w:hideMark/>
          </w:tcPr>
          <w:p w14:paraId="372B773F" w14:textId="77777777" w:rsidR="00A86197" w:rsidRPr="00A86197" w:rsidRDefault="00A86197">
            <w:pPr>
              <w:spacing w:after="0" w:line="240" w:lineRule="auto"/>
              <w:jc w:val="center"/>
              <w:rPr>
                <w:rFonts w:ascii="Times New Roman" w:hAnsi="Times New Roman"/>
                <w:sz w:val="18"/>
                <w:szCs w:val="18"/>
              </w:rPr>
            </w:pPr>
            <w:r w:rsidRPr="00A86197">
              <w:rPr>
                <w:rFonts w:ascii="Times New Roman" w:hAnsi="Times New Roman"/>
                <w:sz w:val="18"/>
                <w:szCs w:val="18"/>
              </w:rPr>
              <w:t>не более 10</w:t>
            </w:r>
          </w:p>
        </w:tc>
        <w:tc>
          <w:tcPr>
            <w:tcW w:w="672" w:type="dxa"/>
            <w:tcBorders>
              <w:top w:val="single" w:sz="6" w:space="0" w:color="auto"/>
              <w:left w:val="single" w:sz="6" w:space="0" w:color="auto"/>
              <w:bottom w:val="single" w:sz="6" w:space="0" w:color="auto"/>
              <w:right w:val="single" w:sz="6" w:space="0" w:color="auto"/>
            </w:tcBorders>
            <w:hideMark/>
          </w:tcPr>
          <w:p w14:paraId="198A752B" w14:textId="77777777" w:rsidR="00A86197" w:rsidRPr="00A86197" w:rsidRDefault="00A86197">
            <w:pPr>
              <w:spacing w:after="0" w:line="240" w:lineRule="auto"/>
              <w:jc w:val="center"/>
              <w:rPr>
                <w:rFonts w:ascii="Times New Roman" w:hAnsi="Times New Roman"/>
                <w:sz w:val="18"/>
                <w:szCs w:val="18"/>
              </w:rPr>
            </w:pPr>
            <w:r w:rsidRPr="00A86197">
              <w:rPr>
                <w:rFonts w:ascii="Times New Roman" w:hAnsi="Times New Roman"/>
                <w:sz w:val="18"/>
                <w:szCs w:val="18"/>
              </w:rPr>
              <w:t>не более 10</w:t>
            </w:r>
          </w:p>
        </w:tc>
        <w:tc>
          <w:tcPr>
            <w:tcW w:w="590" w:type="dxa"/>
            <w:tcBorders>
              <w:top w:val="single" w:sz="6" w:space="0" w:color="auto"/>
              <w:left w:val="single" w:sz="6" w:space="0" w:color="auto"/>
              <w:bottom w:val="single" w:sz="6" w:space="0" w:color="auto"/>
              <w:right w:val="single" w:sz="6" w:space="0" w:color="auto"/>
            </w:tcBorders>
          </w:tcPr>
          <w:p w14:paraId="16A62CA1" w14:textId="45EF8CD5" w:rsidR="00A86197" w:rsidRPr="00A86197" w:rsidRDefault="00DC0FF2">
            <w:pPr>
              <w:spacing w:after="0" w:line="240" w:lineRule="auto"/>
              <w:jc w:val="center"/>
              <w:rPr>
                <w:rFonts w:ascii="Times New Roman" w:hAnsi="Times New Roman"/>
                <w:sz w:val="18"/>
                <w:szCs w:val="18"/>
              </w:rPr>
            </w:pPr>
            <w:r>
              <w:rPr>
                <w:rFonts w:ascii="Times New Roman" w:hAnsi="Times New Roman"/>
                <w:sz w:val="18"/>
                <w:szCs w:val="18"/>
              </w:rPr>
              <w:t>Не менее 10</w:t>
            </w:r>
          </w:p>
        </w:tc>
        <w:tc>
          <w:tcPr>
            <w:tcW w:w="624" w:type="dxa"/>
            <w:tcBorders>
              <w:top w:val="single" w:sz="6" w:space="0" w:color="auto"/>
              <w:left w:val="single" w:sz="6" w:space="0" w:color="auto"/>
              <w:bottom w:val="single" w:sz="6" w:space="0" w:color="auto"/>
              <w:right w:val="single" w:sz="6" w:space="0" w:color="auto"/>
            </w:tcBorders>
            <w:hideMark/>
          </w:tcPr>
          <w:p w14:paraId="6FBDBED2" w14:textId="1ABB1876" w:rsidR="00A86197" w:rsidRPr="00A86197" w:rsidRDefault="00A86197">
            <w:pPr>
              <w:spacing w:after="0" w:line="240" w:lineRule="auto"/>
              <w:jc w:val="center"/>
              <w:rPr>
                <w:rFonts w:ascii="Times New Roman" w:hAnsi="Times New Roman"/>
                <w:sz w:val="18"/>
                <w:szCs w:val="18"/>
              </w:rPr>
            </w:pPr>
            <w:r w:rsidRPr="00A86197">
              <w:rPr>
                <w:rFonts w:ascii="Times New Roman" w:hAnsi="Times New Roman"/>
                <w:sz w:val="18"/>
                <w:szCs w:val="18"/>
              </w:rPr>
              <w:t>не более 10</w:t>
            </w:r>
          </w:p>
        </w:tc>
      </w:tr>
      <w:tr w:rsidR="00A86197" w:rsidRPr="00A86197" w14:paraId="1B1ABBE4" w14:textId="77777777" w:rsidTr="00DC0FF2">
        <w:trPr>
          <w:cantSplit/>
          <w:trHeight w:val="240"/>
        </w:trPr>
        <w:tc>
          <w:tcPr>
            <w:tcW w:w="400" w:type="dxa"/>
            <w:tcBorders>
              <w:top w:val="single" w:sz="6" w:space="0" w:color="auto"/>
              <w:left w:val="single" w:sz="6" w:space="0" w:color="auto"/>
              <w:bottom w:val="single" w:sz="6" w:space="0" w:color="auto"/>
              <w:right w:val="single" w:sz="6" w:space="0" w:color="auto"/>
            </w:tcBorders>
            <w:hideMark/>
          </w:tcPr>
          <w:p w14:paraId="25C7EB6C" w14:textId="77777777" w:rsidR="00A86197" w:rsidRPr="00A86197" w:rsidRDefault="00A86197">
            <w:pPr>
              <w:pStyle w:val="ConsPlusNormal"/>
              <w:widowControl/>
              <w:ind w:firstLine="0"/>
              <w:rPr>
                <w:rFonts w:ascii="Times New Roman" w:hAnsi="Times New Roman" w:cs="Times New Roman"/>
                <w:sz w:val="18"/>
                <w:szCs w:val="18"/>
              </w:rPr>
            </w:pPr>
            <w:r w:rsidRPr="00A86197">
              <w:rPr>
                <w:rFonts w:ascii="Times New Roman" w:hAnsi="Times New Roman" w:cs="Times New Roman"/>
                <w:sz w:val="18"/>
                <w:szCs w:val="18"/>
              </w:rPr>
              <w:t>2.3</w:t>
            </w:r>
          </w:p>
        </w:tc>
        <w:tc>
          <w:tcPr>
            <w:tcW w:w="1944" w:type="dxa"/>
            <w:tcBorders>
              <w:top w:val="single" w:sz="6" w:space="0" w:color="auto"/>
              <w:left w:val="single" w:sz="6" w:space="0" w:color="auto"/>
              <w:bottom w:val="single" w:sz="6" w:space="0" w:color="auto"/>
              <w:right w:val="single" w:sz="6" w:space="0" w:color="auto"/>
            </w:tcBorders>
            <w:hideMark/>
          </w:tcPr>
          <w:p w14:paraId="019F6501" w14:textId="77777777" w:rsidR="00A86197" w:rsidRPr="00A86197" w:rsidRDefault="00A86197">
            <w:pPr>
              <w:pStyle w:val="ConsPlusCell"/>
              <w:rPr>
                <w:rFonts w:ascii="Times New Roman" w:hAnsi="Times New Roman" w:cs="Times New Roman"/>
                <w:sz w:val="18"/>
                <w:szCs w:val="18"/>
              </w:rPr>
            </w:pPr>
            <w:r w:rsidRPr="00A86197">
              <w:rPr>
                <w:rFonts w:ascii="Times New Roman" w:hAnsi="Times New Roman" w:cs="Times New Roman"/>
                <w:sz w:val="18"/>
                <w:szCs w:val="18"/>
              </w:rPr>
              <w:t>Доля расходов на обслуживание муниципального</w:t>
            </w:r>
            <w:r w:rsidRPr="00A86197">
              <w:rPr>
                <w:rFonts w:ascii="Times New Roman" w:hAnsi="Times New Roman" w:cs="Times New Roman"/>
                <w:sz w:val="18"/>
                <w:szCs w:val="18"/>
              </w:rPr>
              <w:br/>
              <w:t>долга Ачинского района в объеме расходов</w:t>
            </w:r>
            <w:r w:rsidRPr="00A86197">
              <w:rPr>
                <w:rFonts w:ascii="Times New Roman" w:hAnsi="Times New Roman" w:cs="Times New Roman"/>
                <w:sz w:val="18"/>
                <w:szCs w:val="18"/>
              </w:rPr>
              <w:br/>
              <w:t xml:space="preserve">районного бюджета, за исключением объема </w:t>
            </w:r>
            <w:r w:rsidRPr="00A86197">
              <w:rPr>
                <w:rFonts w:ascii="Times New Roman" w:hAnsi="Times New Roman" w:cs="Times New Roman"/>
                <w:sz w:val="18"/>
                <w:szCs w:val="18"/>
              </w:rPr>
              <w:br/>
              <w:t xml:space="preserve">расходов, которые осуществляются за счет </w:t>
            </w:r>
            <w:r w:rsidRPr="00A86197">
              <w:rPr>
                <w:rFonts w:ascii="Times New Roman" w:hAnsi="Times New Roman" w:cs="Times New Roman"/>
                <w:sz w:val="18"/>
                <w:szCs w:val="18"/>
              </w:rPr>
              <w:br/>
              <w:t xml:space="preserve">субвенций, предоставляемых из бюджетов бюджетной </w:t>
            </w:r>
            <w:r w:rsidRPr="00A86197">
              <w:rPr>
                <w:rFonts w:ascii="Times New Roman" w:hAnsi="Times New Roman" w:cs="Times New Roman"/>
                <w:sz w:val="18"/>
                <w:szCs w:val="18"/>
              </w:rPr>
              <w:br/>
              <w:t>системы Российской Федерации</w:t>
            </w:r>
          </w:p>
        </w:tc>
        <w:tc>
          <w:tcPr>
            <w:tcW w:w="1010" w:type="dxa"/>
            <w:tcBorders>
              <w:top w:val="single" w:sz="6" w:space="0" w:color="auto"/>
              <w:left w:val="single" w:sz="6" w:space="0" w:color="auto"/>
              <w:bottom w:val="single" w:sz="6" w:space="0" w:color="auto"/>
              <w:right w:val="single" w:sz="6" w:space="0" w:color="auto"/>
            </w:tcBorders>
            <w:hideMark/>
          </w:tcPr>
          <w:p w14:paraId="5AF297E0" w14:textId="77777777" w:rsidR="00A86197" w:rsidRPr="00A86197" w:rsidRDefault="00A86197">
            <w:pPr>
              <w:pStyle w:val="ConsPlusCell"/>
              <w:jc w:val="center"/>
              <w:rPr>
                <w:rFonts w:ascii="Times New Roman" w:hAnsi="Times New Roman" w:cs="Times New Roman"/>
                <w:sz w:val="18"/>
                <w:szCs w:val="18"/>
              </w:rPr>
            </w:pPr>
            <w:r w:rsidRPr="00A86197">
              <w:rPr>
                <w:rFonts w:ascii="Times New Roman" w:hAnsi="Times New Roman" w:cs="Times New Roman"/>
                <w:sz w:val="18"/>
                <w:szCs w:val="18"/>
              </w:rPr>
              <w:t>процент</w:t>
            </w:r>
          </w:p>
        </w:tc>
        <w:tc>
          <w:tcPr>
            <w:tcW w:w="1047" w:type="dxa"/>
            <w:tcBorders>
              <w:top w:val="single" w:sz="6" w:space="0" w:color="auto"/>
              <w:left w:val="single" w:sz="6" w:space="0" w:color="auto"/>
              <w:bottom w:val="single" w:sz="6" w:space="0" w:color="auto"/>
              <w:right w:val="single" w:sz="6" w:space="0" w:color="auto"/>
            </w:tcBorders>
            <w:hideMark/>
          </w:tcPr>
          <w:p w14:paraId="27B95547" w14:textId="77777777" w:rsidR="00A86197" w:rsidRPr="00A86197" w:rsidRDefault="00A86197" w:rsidP="00DC0FF2">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0,25</w:t>
            </w:r>
          </w:p>
        </w:tc>
        <w:tc>
          <w:tcPr>
            <w:tcW w:w="1671" w:type="dxa"/>
            <w:tcBorders>
              <w:top w:val="single" w:sz="6" w:space="0" w:color="auto"/>
              <w:left w:val="single" w:sz="6" w:space="0" w:color="auto"/>
              <w:bottom w:val="single" w:sz="6" w:space="0" w:color="auto"/>
              <w:right w:val="single" w:sz="6" w:space="0" w:color="auto"/>
            </w:tcBorders>
            <w:hideMark/>
          </w:tcPr>
          <w:p w14:paraId="0C094F20" w14:textId="77777777" w:rsidR="00A86197" w:rsidRPr="00A86197" w:rsidRDefault="00A86197">
            <w:pPr>
              <w:pStyle w:val="ConsPlusCell"/>
              <w:rPr>
                <w:rFonts w:ascii="Times New Roman" w:hAnsi="Times New Roman" w:cs="Times New Roman"/>
                <w:sz w:val="18"/>
                <w:szCs w:val="18"/>
              </w:rPr>
            </w:pPr>
            <w:r w:rsidRPr="00A86197">
              <w:rPr>
                <w:rFonts w:ascii="Times New Roman" w:hAnsi="Times New Roman" w:cs="Times New Roman"/>
                <w:sz w:val="18"/>
                <w:szCs w:val="18"/>
              </w:rPr>
              <w:t>решения Ачинского районного Совета депутатов об исполнении районного бюджета, о районном бюджете на очередной финансовый год и плановый период</w:t>
            </w:r>
          </w:p>
        </w:tc>
        <w:tc>
          <w:tcPr>
            <w:tcW w:w="605" w:type="dxa"/>
            <w:tcBorders>
              <w:top w:val="single" w:sz="6" w:space="0" w:color="auto"/>
              <w:left w:val="single" w:sz="6" w:space="0" w:color="auto"/>
              <w:bottom w:val="single" w:sz="6" w:space="0" w:color="auto"/>
              <w:right w:val="single" w:sz="6" w:space="0" w:color="auto"/>
            </w:tcBorders>
            <w:hideMark/>
          </w:tcPr>
          <w:p w14:paraId="5C2D394B" w14:textId="77777777" w:rsidR="00A86197" w:rsidRPr="00A86197" w:rsidRDefault="00A86197">
            <w:pPr>
              <w:spacing w:after="0" w:line="240" w:lineRule="auto"/>
              <w:jc w:val="center"/>
              <w:rPr>
                <w:rFonts w:ascii="Times New Roman" w:hAnsi="Times New Roman"/>
                <w:sz w:val="18"/>
                <w:szCs w:val="18"/>
              </w:rPr>
            </w:pPr>
            <w:r w:rsidRPr="00A86197">
              <w:rPr>
                <w:rFonts w:ascii="Times New Roman" w:hAnsi="Times New Roman"/>
                <w:sz w:val="18"/>
                <w:szCs w:val="18"/>
              </w:rPr>
              <w:t>не более 50</w:t>
            </w:r>
          </w:p>
        </w:tc>
        <w:tc>
          <w:tcPr>
            <w:tcW w:w="624" w:type="dxa"/>
            <w:tcBorders>
              <w:top w:val="single" w:sz="6" w:space="0" w:color="auto"/>
              <w:left w:val="single" w:sz="6" w:space="0" w:color="auto"/>
              <w:bottom w:val="single" w:sz="6" w:space="0" w:color="auto"/>
              <w:right w:val="single" w:sz="6" w:space="0" w:color="auto"/>
            </w:tcBorders>
            <w:hideMark/>
          </w:tcPr>
          <w:p w14:paraId="4DFBD4B4" w14:textId="77777777" w:rsidR="00A86197" w:rsidRPr="00A86197" w:rsidRDefault="00A86197">
            <w:pPr>
              <w:spacing w:after="0" w:line="240" w:lineRule="auto"/>
              <w:jc w:val="center"/>
              <w:rPr>
                <w:rFonts w:ascii="Times New Roman" w:hAnsi="Times New Roman"/>
                <w:sz w:val="18"/>
                <w:szCs w:val="18"/>
              </w:rPr>
            </w:pPr>
            <w:r w:rsidRPr="00A86197">
              <w:rPr>
                <w:rFonts w:ascii="Times New Roman" w:hAnsi="Times New Roman"/>
                <w:sz w:val="18"/>
                <w:szCs w:val="18"/>
              </w:rPr>
              <w:t>не более 50</w:t>
            </w:r>
          </w:p>
        </w:tc>
        <w:tc>
          <w:tcPr>
            <w:tcW w:w="637" w:type="dxa"/>
            <w:tcBorders>
              <w:top w:val="single" w:sz="6" w:space="0" w:color="auto"/>
              <w:left w:val="single" w:sz="6" w:space="0" w:color="auto"/>
              <w:bottom w:val="single" w:sz="6" w:space="0" w:color="auto"/>
              <w:right w:val="single" w:sz="6" w:space="0" w:color="auto"/>
            </w:tcBorders>
            <w:hideMark/>
          </w:tcPr>
          <w:p w14:paraId="511BCACA" w14:textId="77777777" w:rsidR="00A86197" w:rsidRPr="00A86197" w:rsidRDefault="00A86197">
            <w:pPr>
              <w:spacing w:after="0" w:line="240" w:lineRule="auto"/>
              <w:jc w:val="center"/>
              <w:rPr>
                <w:rFonts w:ascii="Times New Roman" w:hAnsi="Times New Roman"/>
                <w:sz w:val="18"/>
                <w:szCs w:val="18"/>
              </w:rPr>
            </w:pPr>
            <w:r w:rsidRPr="00A86197">
              <w:rPr>
                <w:rFonts w:ascii="Times New Roman" w:hAnsi="Times New Roman"/>
                <w:sz w:val="18"/>
                <w:szCs w:val="18"/>
              </w:rPr>
              <w:t>не более 50</w:t>
            </w:r>
          </w:p>
        </w:tc>
        <w:tc>
          <w:tcPr>
            <w:tcW w:w="637" w:type="dxa"/>
            <w:tcBorders>
              <w:top w:val="single" w:sz="6" w:space="0" w:color="auto"/>
              <w:left w:val="single" w:sz="6" w:space="0" w:color="auto"/>
              <w:bottom w:val="single" w:sz="6" w:space="0" w:color="auto"/>
              <w:right w:val="single" w:sz="6" w:space="0" w:color="auto"/>
            </w:tcBorders>
            <w:hideMark/>
          </w:tcPr>
          <w:p w14:paraId="323F9993" w14:textId="77777777" w:rsidR="00A86197" w:rsidRPr="00A86197" w:rsidRDefault="00A86197">
            <w:pPr>
              <w:spacing w:after="0" w:line="240" w:lineRule="auto"/>
              <w:jc w:val="center"/>
              <w:rPr>
                <w:rFonts w:ascii="Times New Roman" w:hAnsi="Times New Roman"/>
                <w:sz w:val="18"/>
                <w:szCs w:val="18"/>
              </w:rPr>
            </w:pPr>
            <w:r w:rsidRPr="00A86197">
              <w:rPr>
                <w:rFonts w:ascii="Times New Roman" w:hAnsi="Times New Roman"/>
                <w:sz w:val="18"/>
                <w:szCs w:val="18"/>
              </w:rPr>
              <w:t>не более 50</w:t>
            </w:r>
          </w:p>
        </w:tc>
        <w:tc>
          <w:tcPr>
            <w:tcW w:w="637" w:type="dxa"/>
            <w:tcBorders>
              <w:top w:val="single" w:sz="6" w:space="0" w:color="auto"/>
              <w:left w:val="single" w:sz="6" w:space="0" w:color="auto"/>
              <w:bottom w:val="single" w:sz="6" w:space="0" w:color="auto"/>
              <w:right w:val="single" w:sz="6" w:space="0" w:color="auto"/>
            </w:tcBorders>
            <w:hideMark/>
          </w:tcPr>
          <w:p w14:paraId="4CF36F59" w14:textId="77777777" w:rsidR="00A86197" w:rsidRPr="00A86197" w:rsidRDefault="00A86197">
            <w:pPr>
              <w:spacing w:after="0" w:line="240" w:lineRule="auto"/>
              <w:jc w:val="center"/>
              <w:rPr>
                <w:rFonts w:ascii="Times New Roman" w:hAnsi="Times New Roman"/>
                <w:sz w:val="18"/>
                <w:szCs w:val="18"/>
              </w:rPr>
            </w:pPr>
            <w:r w:rsidRPr="00A86197">
              <w:rPr>
                <w:rFonts w:ascii="Times New Roman" w:hAnsi="Times New Roman"/>
                <w:sz w:val="18"/>
                <w:szCs w:val="18"/>
              </w:rPr>
              <w:t>не более 50</w:t>
            </w:r>
          </w:p>
        </w:tc>
        <w:tc>
          <w:tcPr>
            <w:tcW w:w="638" w:type="dxa"/>
            <w:tcBorders>
              <w:top w:val="single" w:sz="6" w:space="0" w:color="auto"/>
              <w:left w:val="single" w:sz="6" w:space="0" w:color="auto"/>
              <w:bottom w:val="single" w:sz="6" w:space="0" w:color="auto"/>
              <w:right w:val="single" w:sz="6" w:space="0" w:color="auto"/>
            </w:tcBorders>
            <w:hideMark/>
          </w:tcPr>
          <w:p w14:paraId="32038618" w14:textId="77777777" w:rsidR="00A86197" w:rsidRPr="00A86197" w:rsidRDefault="00A86197">
            <w:pPr>
              <w:spacing w:after="0" w:line="240" w:lineRule="auto"/>
              <w:jc w:val="center"/>
              <w:rPr>
                <w:rFonts w:ascii="Times New Roman" w:hAnsi="Times New Roman"/>
                <w:sz w:val="18"/>
                <w:szCs w:val="18"/>
              </w:rPr>
            </w:pPr>
            <w:r w:rsidRPr="00A86197">
              <w:rPr>
                <w:rFonts w:ascii="Times New Roman" w:hAnsi="Times New Roman"/>
                <w:sz w:val="18"/>
                <w:szCs w:val="18"/>
              </w:rPr>
              <w:t>не более 50</w:t>
            </w:r>
          </w:p>
        </w:tc>
        <w:tc>
          <w:tcPr>
            <w:tcW w:w="624" w:type="dxa"/>
            <w:tcBorders>
              <w:top w:val="single" w:sz="6" w:space="0" w:color="auto"/>
              <w:left w:val="single" w:sz="6" w:space="0" w:color="auto"/>
              <w:bottom w:val="single" w:sz="6" w:space="0" w:color="auto"/>
              <w:right w:val="single" w:sz="6" w:space="0" w:color="auto"/>
            </w:tcBorders>
            <w:hideMark/>
          </w:tcPr>
          <w:p w14:paraId="4C3C1B9D" w14:textId="77777777" w:rsidR="00A86197" w:rsidRPr="00A86197" w:rsidRDefault="00A86197">
            <w:pPr>
              <w:spacing w:after="0" w:line="240" w:lineRule="auto"/>
              <w:jc w:val="center"/>
              <w:rPr>
                <w:rFonts w:ascii="Times New Roman" w:hAnsi="Times New Roman"/>
                <w:sz w:val="18"/>
                <w:szCs w:val="18"/>
              </w:rPr>
            </w:pPr>
            <w:r w:rsidRPr="00A86197">
              <w:rPr>
                <w:rFonts w:ascii="Times New Roman" w:hAnsi="Times New Roman"/>
                <w:sz w:val="18"/>
                <w:szCs w:val="18"/>
              </w:rPr>
              <w:t>не более 50</w:t>
            </w:r>
          </w:p>
        </w:tc>
        <w:tc>
          <w:tcPr>
            <w:tcW w:w="624" w:type="dxa"/>
            <w:tcBorders>
              <w:top w:val="single" w:sz="6" w:space="0" w:color="auto"/>
              <w:left w:val="single" w:sz="6" w:space="0" w:color="auto"/>
              <w:bottom w:val="single" w:sz="6" w:space="0" w:color="auto"/>
              <w:right w:val="single" w:sz="6" w:space="0" w:color="auto"/>
            </w:tcBorders>
            <w:hideMark/>
          </w:tcPr>
          <w:p w14:paraId="38FC2828" w14:textId="77777777" w:rsidR="00A86197" w:rsidRPr="00A86197" w:rsidRDefault="00A86197">
            <w:pPr>
              <w:spacing w:after="0" w:line="240" w:lineRule="auto"/>
              <w:jc w:val="center"/>
              <w:rPr>
                <w:rFonts w:ascii="Times New Roman" w:hAnsi="Times New Roman"/>
                <w:sz w:val="18"/>
                <w:szCs w:val="18"/>
              </w:rPr>
            </w:pPr>
            <w:r w:rsidRPr="00A86197">
              <w:rPr>
                <w:rFonts w:ascii="Times New Roman" w:hAnsi="Times New Roman"/>
                <w:sz w:val="18"/>
                <w:szCs w:val="18"/>
              </w:rPr>
              <w:t>не более 50</w:t>
            </w:r>
          </w:p>
        </w:tc>
        <w:tc>
          <w:tcPr>
            <w:tcW w:w="665" w:type="dxa"/>
            <w:tcBorders>
              <w:top w:val="single" w:sz="6" w:space="0" w:color="auto"/>
              <w:left w:val="single" w:sz="6" w:space="0" w:color="auto"/>
              <w:bottom w:val="single" w:sz="6" w:space="0" w:color="auto"/>
              <w:right w:val="single" w:sz="6" w:space="0" w:color="auto"/>
            </w:tcBorders>
            <w:hideMark/>
          </w:tcPr>
          <w:p w14:paraId="3C9D635E" w14:textId="77777777" w:rsidR="00A86197" w:rsidRPr="00A86197" w:rsidRDefault="00A86197">
            <w:pPr>
              <w:spacing w:after="0" w:line="240" w:lineRule="auto"/>
              <w:jc w:val="center"/>
              <w:rPr>
                <w:rFonts w:ascii="Times New Roman" w:hAnsi="Times New Roman"/>
                <w:sz w:val="18"/>
                <w:szCs w:val="18"/>
              </w:rPr>
            </w:pPr>
            <w:r w:rsidRPr="00A86197">
              <w:rPr>
                <w:rFonts w:ascii="Times New Roman" w:hAnsi="Times New Roman"/>
                <w:sz w:val="18"/>
                <w:szCs w:val="18"/>
              </w:rPr>
              <w:t>не более 50</w:t>
            </w:r>
          </w:p>
        </w:tc>
        <w:tc>
          <w:tcPr>
            <w:tcW w:w="665" w:type="dxa"/>
            <w:tcBorders>
              <w:top w:val="single" w:sz="6" w:space="0" w:color="auto"/>
              <w:left w:val="single" w:sz="6" w:space="0" w:color="auto"/>
              <w:bottom w:val="single" w:sz="6" w:space="0" w:color="auto"/>
              <w:right w:val="single" w:sz="6" w:space="0" w:color="auto"/>
            </w:tcBorders>
            <w:hideMark/>
          </w:tcPr>
          <w:p w14:paraId="7CF9E902" w14:textId="77777777" w:rsidR="00A86197" w:rsidRPr="00A86197" w:rsidRDefault="00A86197">
            <w:pPr>
              <w:spacing w:after="0" w:line="240" w:lineRule="auto"/>
              <w:jc w:val="center"/>
              <w:rPr>
                <w:rFonts w:ascii="Times New Roman" w:hAnsi="Times New Roman"/>
                <w:sz w:val="18"/>
                <w:szCs w:val="18"/>
              </w:rPr>
            </w:pPr>
            <w:r w:rsidRPr="00A86197">
              <w:rPr>
                <w:rFonts w:ascii="Times New Roman" w:hAnsi="Times New Roman"/>
                <w:sz w:val="18"/>
                <w:szCs w:val="18"/>
              </w:rPr>
              <w:t>не более 50</w:t>
            </w:r>
          </w:p>
        </w:tc>
        <w:tc>
          <w:tcPr>
            <w:tcW w:w="672" w:type="dxa"/>
            <w:tcBorders>
              <w:top w:val="single" w:sz="6" w:space="0" w:color="auto"/>
              <w:left w:val="single" w:sz="6" w:space="0" w:color="auto"/>
              <w:bottom w:val="single" w:sz="6" w:space="0" w:color="auto"/>
              <w:right w:val="single" w:sz="6" w:space="0" w:color="auto"/>
            </w:tcBorders>
            <w:hideMark/>
          </w:tcPr>
          <w:p w14:paraId="1A6CE618" w14:textId="77777777" w:rsidR="00A86197" w:rsidRPr="00A86197" w:rsidRDefault="00A86197">
            <w:pPr>
              <w:spacing w:after="0" w:line="240" w:lineRule="auto"/>
              <w:jc w:val="center"/>
              <w:rPr>
                <w:rFonts w:ascii="Times New Roman" w:hAnsi="Times New Roman"/>
                <w:sz w:val="18"/>
                <w:szCs w:val="18"/>
              </w:rPr>
            </w:pPr>
            <w:r w:rsidRPr="00A86197">
              <w:rPr>
                <w:rFonts w:ascii="Times New Roman" w:hAnsi="Times New Roman"/>
                <w:sz w:val="18"/>
                <w:szCs w:val="18"/>
              </w:rPr>
              <w:t>не более 50</w:t>
            </w:r>
          </w:p>
        </w:tc>
        <w:tc>
          <w:tcPr>
            <w:tcW w:w="590" w:type="dxa"/>
            <w:tcBorders>
              <w:top w:val="single" w:sz="6" w:space="0" w:color="auto"/>
              <w:left w:val="single" w:sz="6" w:space="0" w:color="auto"/>
              <w:bottom w:val="single" w:sz="6" w:space="0" w:color="auto"/>
              <w:right w:val="single" w:sz="6" w:space="0" w:color="auto"/>
            </w:tcBorders>
          </w:tcPr>
          <w:p w14:paraId="3A77214A" w14:textId="359DF886" w:rsidR="00A86197" w:rsidRPr="00A86197" w:rsidRDefault="00DC0FF2">
            <w:pPr>
              <w:spacing w:after="0" w:line="240" w:lineRule="auto"/>
              <w:jc w:val="center"/>
              <w:rPr>
                <w:rFonts w:ascii="Times New Roman" w:hAnsi="Times New Roman"/>
                <w:sz w:val="18"/>
                <w:szCs w:val="18"/>
              </w:rPr>
            </w:pPr>
            <w:r>
              <w:rPr>
                <w:rFonts w:ascii="Times New Roman" w:hAnsi="Times New Roman"/>
                <w:sz w:val="18"/>
                <w:szCs w:val="18"/>
              </w:rPr>
              <w:t>Не более 50</w:t>
            </w:r>
          </w:p>
        </w:tc>
        <w:tc>
          <w:tcPr>
            <w:tcW w:w="624" w:type="dxa"/>
            <w:tcBorders>
              <w:top w:val="single" w:sz="6" w:space="0" w:color="auto"/>
              <w:left w:val="single" w:sz="6" w:space="0" w:color="auto"/>
              <w:bottom w:val="single" w:sz="6" w:space="0" w:color="auto"/>
              <w:right w:val="single" w:sz="6" w:space="0" w:color="auto"/>
            </w:tcBorders>
            <w:hideMark/>
          </w:tcPr>
          <w:p w14:paraId="5EC3DDA4" w14:textId="000AD417" w:rsidR="00A86197" w:rsidRPr="00A86197" w:rsidRDefault="00A86197">
            <w:pPr>
              <w:spacing w:after="0" w:line="240" w:lineRule="auto"/>
              <w:jc w:val="center"/>
              <w:rPr>
                <w:rFonts w:ascii="Times New Roman" w:hAnsi="Times New Roman"/>
                <w:sz w:val="18"/>
                <w:szCs w:val="18"/>
              </w:rPr>
            </w:pPr>
            <w:r w:rsidRPr="00A86197">
              <w:rPr>
                <w:rFonts w:ascii="Times New Roman" w:hAnsi="Times New Roman"/>
                <w:sz w:val="18"/>
                <w:szCs w:val="18"/>
              </w:rPr>
              <w:t>не более 50</w:t>
            </w:r>
          </w:p>
        </w:tc>
      </w:tr>
      <w:tr w:rsidR="00A86197" w:rsidRPr="00A86197" w14:paraId="3C58FE50" w14:textId="77777777" w:rsidTr="00DC0FF2">
        <w:trPr>
          <w:cantSplit/>
          <w:trHeight w:val="240"/>
        </w:trPr>
        <w:tc>
          <w:tcPr>
            <w:tcW w:w="400" w:type="dxa"/>
            <w:tcBorders>
              <w:top w:val="single" w:sz="6" w:space="0" w:color="auto"/>
              <w:left w:val="single" w:sz="6" w:space="0" w:color="auto"/>
              <w:bottom w:val="single" w:sz="6" w:space="0" w:color="auto"/>
              <w:right w:val="single" w:sz="6" w:space="0" w:color="auto"/>
            </w:tcBorders>
            <w:hideMark/>
          </w:tcPr>
          <w:p w14:paraId="6BA6CF1A" w14:textId="77777777" w:rsidR="00A86197" w:rsidRPr="00A86197" w:rsidRDefault="00A86197">
            <w:pPr>
              <w:pStyle w:val="ConsPlusNormal"/>
              <w:widowControl/>
              <w:ind w:firstLine="0"/>
              <w:rPr>
                <w:rFonts w:ascii="Times New Roman" w:hAnsi="Times New Roman" w:cs="Times New Roman"/>
                <w:sz w:val="18"/>
                <w:szCs w:val="18"/>
              </w:rPr>
            </w:pPr>
            <w:r w:rsidRPr="00A86197">
              <w:rPr>
                <w:rFonts w:ascii="Times New Roman" w:hAnsi="Times New Roman" w:cs="Times New Roman"/>
                <w:sz w:val="18"/>
                <w:szCs w:val="18"/>
              </w:rPr>
              <w:t>2.4</w:t>
            </w:r>
          </w:p>
        </w:tc>
        <w:tc>
          <w:tcPr>
            <w:tcW w:w="1944" w:type="dxa"/>
            <w:tcBorders>
              <w:top w:val="single" w:sz="6" w:space="0" w:color="auto"/>
              <w:left w:val="single" w:sz="6" w:space="0" w:color="auto"/>
              <w:bottom w:val="single" w:sz="6" w:space="0" w:color="auto"/>
              <w:right w:val="single" w:sz="6" w:space="0" w:color="auto"/>
            </w:tcBorders>
            <w:hideMark/>
          </w:tcPr>
          <w:p w14:paraId="7963F7E7" w14:textId="77777777" w:rsidR="00A86197" w:rsidRPr="00A86197" w:rsidRDefault="00A86197">
            <w:pPr>
              <w:spacing w:after="0" w:line="240" w:lineRule="auto"/>
              <w:rPr>
                <w:rFonts w:ascii="Times New Roman" w:hAnsi="Times New Roman"/>
                <w:sz w:val="18"/>
                <w:szCs w:val="18"/>
              </w:rPr>
            </w:pPr>
            <w:r w:rsidRPr="00A86197">
              <w:rPr>
                <w:rFonts w:ascii="Times New Roman" w:hAnsi="Times New Roman"/>
                <w:sz w:val="18"/>
                <w:szCs w:val="18"/>
              </w:rPr>
              <w:t xml:space="preserve">Просроченная задолженность по долговым </w:t>
            </w:r>
            <w:r w:rsidRPr="00A86197">
              <w:rPr>
                <w:rFonts w:ascii="Times New Roman" w:hAnsi="Times New Roman"/>
                <w:sz w:val="18"/>
                <w:szCs w:val="18"/>
              </w:rPr>
              <w:br/>
              <w:t>обязательствам Ачинского района</w:t>
            </w:r>
          </w:p>
        </w:tc>
        <w:tc>
          <w:tcPr>
            <w:tcW w:w="1010" w:type="dxa"/>
            <w:tcBorders>
              <w:top w:val="single" w:sz="6" w:space="0" w:color="auto"/>
              <w:left w:val="single" w:sz="6" w:space="0" w:color="auto"/>
              <w:bottom w:val="single" w:sz="6" w:space="0" w:color="auto"/>
              <w:right w:val="single" w:sz="6" w:space="0" w:color="auto"/>
            </w:tcBorders>
            <w:hideMark/>
          </w:tcPr>
          <w:p w14:paraId="0B2A42A5" w14:textId="77777777" w:rsidR="00A86197" w:rsidRPr="00A86197" w:rsidRDefault="00A86197">
            <w:pPr>
              <w:pStyle w:val="ConsPlusCell"/>
              <w:jc w:val="center"/>
              <w:rPr>
                <w:rFonts w:ascii="Times New Roman" w:hAnsi="Times New Roman" w:cs="Times New Roman"/>
                <w:sz w:val="18"/>
                <w:szCs w:val="18"/>
              </w:rPr>
            </w:pPr>
            <w:r w:rsidRPr="00A86197">
              <w:rPr>
                <w:rFonts w:ascii="Times New Roman" w:hAnsi="Times New Roman" w:cs="Times New Roman"/>
                <w:sz w:val="18"/>
                <w:szCs w:val="18"/>
              </w:rPr>
              <w:t>тыс. рублей</w:t>
            </w:r>
          </w:p>
        </w:tc>
        <w:tc>
          <w:tcPr>
            <w:tcW w:w="1047" w:type="dxa"/>
            <w:tcBorders>
              <w:top w:val="single" w:sz="6" w:space="0" w:color="auto"/>
              <w:left w:val="single" w:sz="6" w:space="0" w:color="auto"/>
              <w:bottom w:val="single" w:sz="6" w:space="0" w:color="auto"/>
              <w:right w:val="single" w:sz="6" w:space="0" w:color="auto"/>
            </w:tcBorders>
            <w:hideMark/>
          </w:tcPr>
          <w:p w14:paraId="6F4B72CE" w14:textId="77777777" w:rsidR="00A86197" w:rsidRPr="00A86197" w:rsidRDefault="00A86197" w:rsidP="00DC0FF2">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0,25</w:t>
            </w:r>
          </w:p>
        </w:tc>
        <w:tc>
          <w:tcPr>
            <w:tcW w:w="1671" w:type="dxa"/>
            <w:tcBorders>
              <w:top w:val="single" w:sz="6" w:space="0" w:color="auto"/>
              <w:left w:val="single" w:sz="6" w:space="0" w:color="auto"/>
              <w:bottom w:val="single" w:sz="6" w:space="0" w:color="auto"/>
              <w:right w:val="single" w:sz="6" w:space="0" w:color="auto"/>
            </w:tcBorders>
            <w:hideMark/>
          </w:tcPr>
          <w:p w14:paraId="3C8031E3" w14:textId="77777777" w:rsidR="00A86197" w:rsidRPr="00A86197" w:rsidRDefault="00A86197">
            <w:pPr>
              <w:pStyle w:val="ConsPlusCell"/>
              <w:rPr>
                <w:rFonts w:ascii="Times New Roman" w:hAnsi="Times New Roman" w:cs="Times New Roman"/>
                <w:sz w:val="18"/>
                <w:szCs w:val="18"/>
              </w:rPr>
            </w:pPr>
            <w:r w:rsidRPr="00A86197">
              <w:rPr>
                <w:rFonts w:ascii="Times New Roman" w:hAnsi="Times New Roman" w:cs="Times New Roman"/>
                <w:sz w:val="18"/>
                <w:szCs w:val="18"/>
              </w:rPr>
              <w:t>муниципальная долговая книга Ачинского района</w:t>
            </w:r>
          </w:p>
        </w:tc>
        <w:tc>
          <w:tcPr>
            <w:tcW w:w="605" w:type="dxa"/>
            <w:tcBorders>
              <w:top w:val="single" w:sz="6" w:space="0" w:color="auto"/>
              <w:left w:val="single" w:sz="6" w:space="0" w:color="auto"/>
              <w:bottom w:val="single" w:sz="6" w:space="0" w:color="auto"/>
              <w:right w:val="single" w:sz="6" w:space="0" w:color="auto"/>
            </w:tcBorders>
            <w:hideMark/>
          </w:tcPr>
          <w:p w14:paraId="1D069E6B" w14:textId="77777777" w:rsidR="00A86197" w:rsidRPr="00A86197" w:rsidRDefault="00A86197">
            <w:pPr>
              <w:pStyle w:val="ConsPlusCell"/>
              <w:jc w:val="center"/>
              <w:rPr>
                <w:rFonts w:ascii="Times New Roman" w:hAnsi="Times New Roman" w:cs="Times New Roman"/>
                <w:sz w:val="18"/>
                <w:szCs w:val="18"/>
              </w:rPr>
            </w:pPr>
            <w:r w:rsidRPr="00A86197">
              <w:rPr>
                <w:rFonts w:ascii="Times New Roman" w:hAnsi="Times New Roman" w:cs="Times New Roman"/>
                <w:sz w:val="18"/>
                <w:szCs w:val="18"/>
              </w:rPr>
              <w:t>0</w:t>
            </w:r>
          </w:p>
        </w:tc>
        <w:tc>
          <w:tcPr>
            <w:tcW w:w="624" w:type="dxa"/>
            <w:tcBorders>
              <w:top w:val="single" w:sz="6" w:space="0" w:color="auto"/>
              <w:left w:val="single" w:sz="6" w:space="0" w:color="auto"/>
              <w:bottom w:val="single" w:sz="6" w:space="0" w:color="auto"/>
              <w:right w:val="single" w:sz="6" w:space="0" w:color="auto"/>
            </w:tcBorders>
            <w:hideMark/>
          </w:tcPr>
          <w:p w14:paraId="21F83741" w14:textId="77777777" w:rsidR="00A86197" w:rsidRPr="00A86197" w:rsidRDefault="00A86197">
            <w:pPr>
              <w:pStyle w:val="ConsPlusCell"/>
              <w:jc w:val="center"/>
              <w:rPr>
                <w:rFonts w:ascii="Times New Roman" w:hAnsi="Times New Roman" w:cs="Times New Roman"/>
                <w:sz w:val="18"/>
                <w:szCs w:val="18"/>
              </w:rPr>
            </w:pPr>
            <w:r w:rsidRPr="00A86197">
              <w:rPr>
                <w:rFonts w:ascii="Times New Roman" w:hAnsi="Times New Roman" w:cs="Times New Roman"/>
                <w:sz w:val="18"/>
                <w:szCs w:val="18"/>
              </w:rPr>
              <w:t>0</w:t>
            </w:r>
          </w:p>
        </w:tc>
        <w:tc>
          <w:tcPr>
            <w:tcW w:w="637" w:type="dxa"/>
            <w:tcBorders>
              <w:top w:val="single" w:sz="6" w:space="0" w:color="auto"/>
              <w:left w:val="single" w:sz="6" w:space="0" w:color="auto"/>
              <w:bottom w:val="single" w:sz="6" w:space="0" w:color="auto"/>
              <w:right w:val="single" w:sz="6" w:space="0" w:color="auto"/>
            </w:tcBorders>
            <w:hideMark/>
          </w:tcPr>
          <w:p w14:paraId="4A6C7DEC" w14:textId="77777777" w:rsidR="00A86197" w:rsidRPr="00A86197" w:rsidRDefault="00A86197">
            <w:pPr>
              <w:pStyle w:val="ConsPlusCell"/>
              <w:jc w:val="center"/>
              <w:rPr>
                <w:rFonts w:ascii="Times New Roman" w:hAnsi="Times New Roman" w:cs="Times New Roman"/>
                <w:sz w:val="18"/>
                <w:szCs w:val="18"/>
              </w:rPr>
            </w:pPr>
            <w:r w:rsidRPr="00A86197">
              <w:rPr>
                <w:rFonts w:ascii="Times New Roman" w:hAnsi="Times New Roman" w:cs="Times New Roman"/>
                <w:sz w:val="18"/>
                <w:szCs w:val="18"/>
              </w:rPr>
              <w:t>0</w:t>
            </w:r>
          </w:p>
        </w:tc>
        <w:tc>
          <w:tcPr>
            <w:tcW w:w="637" w:type="dxa"/>
            <w:tcBorders>
              <w:top w:val="single" w:sz="6" w:space="0" w:color="auto"/>
              <w:left w:val="single" w:sz="6" w:space="0" w:color="auto"/>
              <w:bottom w:val="single" w:sz="6" w:space="0" w:color="auto"/>
              <w:right w:val="single" w:sz="6" w:space="0" w:color="auto"/>
            </w:tcBorders>
            <w:hideMark/>
          </w:tcPr>
          <w:p w14:paraId="3F27A140" w14:textId="77777777" w:rsidR="00A86197" w:rsidRPr="00A86197" w:rsidRDefault="00A86197">
            <w:pPr>
              <w:pStyle w:val="ConsPlusCell"/>
              <w:jc w:val="center"/>
              <w:rPr>
                <w:rFonts w:ascii="Times New Roman" w:hAnsi="Times New Roman" w:cs="Times New Roman"/>
                <w:sz w:val="18"/>
                <w:szCs w:val="18"/>
              </w:rPr>
            </w:pPr>
            <w:r w:rsidRPr="00A86197">
              <w:rPr>
                <w:rFonts w:ascii="Times New Roman" w:hAnsi="Times New Roman" w:cs="Times New Roman"/>
                <w:sz w:val="18"/>
                <w:szCs w:val="18"/>
              </w:rPr>
              <w:t>0</w:t>
            </w:r>
          </w:p>
        </w:tc>
        <w:tc>
          <w:tcPr>
            <w:tcW w:w="637" w:type="dxa"/>
            <w:tcBorders>
              <w:top w:val="single" w:sz="6" w:space="0" w:color="auto"/>
              <w:left w:val="single" w:sz="6" w:space="0" w:color="auto"/>
              <w:bottom w:val="single" w:sz="6" w:space="0" w:color="auto"/>
              <w:right w:val="single" w:sz="6" w:space="0" w:color="auto"/>
            </w:tcBorders>
            <w:hideMark/>
          </w:tcPr>
          <w:p w14:paraId="6E61D7E8" w14:textId="77777777" w:rsidR="00A86197" w:rsidRPr="00A86197" w:rsidRDefault="00A86197">
            <w:pPr>
              <w:spacing w:after="0" w:line="240" w:lineRule="auto"/>
              <w:jc w:val="center"/>
              <w:rPr>
                <w:rFonts w:ascii="Times New Roman" w:hAnsi="Times New Roman"/>
                <w:sz w:val="18"/>
                <w:szCs w:val="18"/>
              </w:rPr>
            </w:pPr>
            <w:r w:rsidRPr="00A86197">
              <w:rPr>
                <w:rFonts w:ascii="Times New Roman" w:hAnsi="Times New Roman"/>
                <w:sz w:val="18"/>
                <w:szCs w:val="18"/>
              </w:rPr>
              <w:t>0</w:t>
            </w:r>
          </w:p>
        </w:tc>
        <w:tc>
          <w:tcPr>
            <w:tcW w:w="638" w:type="dxa"/>
            <w:tcBorders>
              <w:top w:val="single" w:sz="6" w:space="0" w:color="auto"/>
              <w:left w:val="single" w:sz="6" w:space="0" w:color="auto"/>
              <w:bottom w:val="single" w:sz="6" w:space="0" w:color="auto"/>
              <w:right w:val="single" w:sz="6" w:space="0" w:color="auto"/>
            </w:tcBorders>
            <w:hideMark/>
          </w:tcPr>
          <w:p w14:paraId="3AA4E04F" w14:textId="77777777" w:rsidR="00A86197" w:rsidRPr="00A86197" w:rsidRDefault="00A86197">
            <w:pPr>
              <w:spacing w:after="0" w:line="240" w:lineRule="auto"/>
              <w:jc w:val="center"/>
              <w:rPr>
                <w:rFonts w:ascii="Times New Roman" w:hAnsi="Times New Roman"/>
                <w:sz w:val="18"/>
                <w:szCs w:val="18"/>
              </w:rPr>
            </w:pPr>
            <w:r w:rsidRPr="00A86197">
              <w:rPr>
                <w:rFonts w:ascii="Times New Roman" w:hAnsi="Times New Roman"/>
                <w:sz w:val="18"/>
                <w:szCs w:val="18"/>
              </w:rPr>
              <w:t>не более 10</w:t>
            </w:r>
          </w:p>
        </w:tc>
        <w:tc>
          <w:tcPr>
            <w:tcW w:w="624" w:type="dxa"/>
            <w:tcBorders>
              <w:top w:val="single" w:sz="6" w:space="0" w:color="auto"/>
              <w:left w:val="single" w:sz="6" w:space="0" w:color="auto"/>
              <w:bottom w:val="single" w:sz="6" w:space="0" w:color="auto"/>
              <w:right w:val="single" w:sz="6" w:space="0" w:color="auto"/>
            </w:tcBorders>
            <w:hideMark/>
          </w:tcPr>
          <w:p w14:paraId="623E0872" w14:textId="77777777" w:rsidR="00A86197" w:rsidRPr="00A86197" w:rsidRDefault="00A86197">
            <w:pPr>
              <w:spacing w:after="0" w:line="240" w:lineRule="auto"/>
              <w:jc w:val="center"/>
              <w:rPr>
                <w:rFonts w:ascii="Times New Roman" w:hAnsi="Times New Roman"/>
                <w:sz w:val="18"/>
                <w:szCs w:val="18"/>
              </w:rPr>
            </w:pPr>
            <w:r w:rsidRPr="00A86197">
              <w:rPr>
                <w:rFonts w:ascii="Times New Roman" w:hAnsi="Times New Roman"/>
                <w:sz w:val="18"/>
                <w:szCs w:val="18"/>
              </w:rPr>
              <w:t>не более 10</w:t>
            </w:r>
          </w:p>
        </w:tc>
        <w:tc>
          <w:tcPr>
            <w:tcW w:w="624" w:type="dxa"/>
            <w:tcBorders>
              <w:top w:val="single" w:sz="6" w:space="0" w:color="auto"/>
              <w:left w:val="single" w:sz="6" w:space="0" w:color="auto"/>
              <w:bottom w:val="single" w:sz="6" w:space="0" w:color="auto"/>
              <w:right w:val="single" w:sz="6" w:space="0" w:color="auto"/>
            </w:tcBorders>
            <w:hideMark/>
          </w:tcPr>
          <w:p w14:paraId="00D6DDC7" w14:textId="77777777" w:rsidR="00A86197" w:rsidRPr="00A86197" w:rsidRDefault="00A86197">
            <w:pPr>
              <w:spacing w:after="0" w:line="240" w:lineRule="auto"/>
              <w:jc w:val="center"/>
              <w:rPr>
                <w:rFonts w:ascii="Times New Roman" w:hAnsi="Times New Roman"/>
                <w:sz w:val="18"/>
                <w:szCs w:val="18"/>
              </w:rPr>
            </w:pPr>
            <w:r w:rsidRPr="00A86197">
              <w:rPr>
                <w:rFonts w:ascii="Times New Roman" w:hAnsi="Times New Roman"/>
                <w:sz w:val="18"/>
                <w:szCs w:val="18"/>
              </w:rPr>
              <w:t>не более 10</w:t>
            </w:r>
          </w:p>
        </w:tc>
        <w:tc>
          <w:tcPr>
            <w:tcW w:w="665" w:type="dxa"/>
            <w:tcBorders>
              <w:top w:val="single" w:sz="6" w:space="0" w:color="auto"/>
              <w:left w:val="single" w:sz="6" w:space="0" w:color="auto"/>
              <w:bottom w:val="single" w:sz="6" w:space="0" w:color="auto"/>
              <w:right w:val="single" w:sz="6" w:space="0" w:color="auto"/>
            </w:tcBorders>
            <w:hideMark/>
          </w:tcPr>
          <w:p w14:paraId="4E06BF09" w14:textId="77777777" w:rsidR="00A86197" w:rsidRPr="00A86197" w:rsidRDefault="00A86197">
            <w:pPr>
              <w:spacing w:after="0" w:line="240" w:lineRule="auto"/>
              <w:jc w:val="center"/>
              <w:rPr>
                <w:rFonts w:ascii="Times New Roman" w:hAnsi="Times New Roman"/>
                <w:sz w:val="18"/>
                <w:szCs w:val="18"/>
              </w:rPr>
            </w:pPr>
            <w:r w:rsidRPr="00A86197">
              <w:rPr>
                <w:rFonts w:ascii="Times New Roman" w:hAnsi="Times New Roman"/>
                <w:sz w:val="18"/>
                <w:szCs w:val="18"/>
              </w:rPr>
              <w:t>не более 10</w:t>
            </w:r>
          </w:p>
        </w:tc>
        <w:tc>
          <w:tcPr>
            <w:tcW w:w="665" w:type="dxa"/>
            <w:tcBorders>
              <w:top w:val="single" w:sz="6" w:space="0" w:color="auto"/>
              <w:left w:val="single" w:sz="6" w:space="0" w:color="auto"/>
              <w:bottom w:val="single" w:sz="6" w:space="0" w:color="auto"/>
              <w:right w:val="single" w:sz="6" w:space="0" w:color="auto"/>
            </w:tcBorders>
            <w:hideMark/>
          </w:tcPr>
          <w:p w14:paraId="73DB8865" w14:textId="77777777" w:rsidR="00A86197" w:rsidRPr="00A86197" w:rsidRDefault="00A86197">
            <w:pPr>
              <w:spacing w:after="0" w:line="240" w:lineRule="auto"/>
              <w:jc w:val="center"/>
              <w:rPr>
                <w:rFonts w:ascii="Times New Roman" w:hAnsi="Times New Roman"/>
                <w:sz w:val="18"/>
                <w:szCs w:val="18"/>
              </w:rPr>
            </w:pPr>
            <w:r w:rsidRPr="00A86197">
              <w:rPr>
                <w:rFonts w:ascii="Times New Roman" w:hAnsi="Times New Roman"/>
                <w:sz w:val="18"/>
                <w:szCs w:val="18"/>
              </w:rPr>
              <w:t>не более 10</w:t>
            </w:r>
          </w:p>
        </w:tc>
        <w:tc>
          <w:tcPr>
            <w:tcW w:w="672" w:type="dxa"/>
            <w:tcBorders>
              <w:top w:val="single" w:sz="6" w:space="0" w:color="auto"/>
              <w:left w:val="single" w:sz="6" w:space="0" w:color="auto"/>
              <w:bottom w:val="single" w:sz="6" w:space="0" w:color="auto"/>
              <w:right w:val="single" w:sz="6" w:space="0" w:color="auto"/>
            </w:tcBorders>
            <w:hideMark/>
          </w:tcPr>
          <w:p w14:paraId="480C84F9" w14:textId="77777777" w:rsidR="00A86197" w:rsidRPr="00A86197" w:rsidRDefault="00A86197">
            <w:pPr>
              <w:spacing w:after="0" w:line="240" w:lineRule="auto"/>
              <w:jc w:val="center"/>
              <w:rPr>
                <w:rFonts w:ascii="Times New Roman" w:hAnsi="Times New Roman"/>
                <w:sz w:val="18"/>
                <w:szCs w:val="18"/>
              </w:rPr>
            </w:pPr>
            <w:r w:rsidRPr="00A86197">
              <w:rPr>
                <w:rFonts w:ascii="Times New Roman" w:hAnsi="Times New Roman"/>
                <w:sz w:val="18"/>
                <w:szCs w:val="18"/>
              </w:rPr>
              <w:t>0</w:t>
            </w:r>
          </w:p>
        </w:tc>
        <w:tc>
          <w:tcPr>
            <w:tcW w:w="590" w:type="dxa"/>
            <w:tcBorders>
              <w:top w:val="single" w:sz="6" w:space="0" w:color="auto"/>
              <w:left w:val="single" w:sz="6" w:space="0" w:color="auto"/>
              <w:bottom w:val="single" w:sz="6" w:space="0" w:color="auto"/>
              <w:right w:val="single" w:sz="6" w:space="0" w:color="auto"/>
            </w:tcBorders>
          </w:tcPr>
          <w:p w14:paraId="7AD68C36" w14:textId="0854065F" w:rsidR="00A86197" w:rsidRPr="00A86197" w:rsidRDefault="00DC0FF2">
            <w:pPr>
              <w:spacing w:after="0" w:line="240" w:lineRule="auto"/>
              <w:jc w:val="center"/>
              <w:rPr>
                <w:rFonts w:ascii="Times New Roman" w:hAnsi="Times New Roman"/>
                <w:sz w:val="18"/>
                <w:szCs w:val="18"/>
              </w:rPr>
            </w:pPr>
            <w:r>
              <w:rPr>
                <w:rFonts w:ascii="Times New Roman" w:hAnsi="Times New Roman"/>
                <w:sz w:val="18"/>
                <w:szCs w:val="18"/>
              </w:rPr>
              <w:t>0</w:t>
            </w:r>
          </w:p>
        </w:tc>
        <w:tc>
          <w:tcPr>
            <w:tcW w:w="624" w:type="dxa"/>
            <w:tcBorders>
              <w:top w:val="single" w:sz="6" w:space="0" w:color="auto"/>
              <w:left w:val="single" w:sz="6" w:space="0" w:color="auto"/>
              <w:bottom w:val="single" w:sz="6" w:space="0" w:color="auto"/>
              <w:right w:val="single" w:sz="6" w:space="0" w:color="auto"/>
            </w:tcBorders>
            <w:hideMark/>
          </w:tcPr>
          <w:p w14:paraId="23562F15" w14:textId="0744F0CD" w:rsidR="00A86197" w:rsidRPr="00A86197" w:rsidRDefault="00A86197">
            <w:pPr>
              <w:spacing w:after="0" w:line="240" w:lineRule="auto"/>
              <w:jc w:val="center"/>
              <w:rPr>
                <w:rFonts w:ascii="Times New Roman" w:hAnsi="Times New Roman"/>
                <w:sz w:val="18"/>
                <w:szCs w:val="18"/>
              </w:rPr>
            </w:pPr>
            <w:r w:rsidRPr="00A86197">
              <w:rPr>
                <w:rFonts w:ascii="Times New Roman" w:hAnsi="Times New Roman"/>
                <w:sz w:val="18"/>
                <w:szCs w:val="18"/>
              </w:rPr>
              <w:t>0</w:t>
            </w:r>
          </w:p>
        </w:tc>
      </w:tr>
      <w:tr w:rsidR="00DC0FF2" w:rsidRPr="00A86197" w14:paraId="39F16081" w14:textId="77777777" w:rsidTr="008A5F9E">
        <w:trPr>
          <w:cantSplit/>
          <w:trHeight w:val="240"/>
        </w:trPr>
        <w:tc>
          <w:tcPr>
            <w:tcW w:w="14314" w:type="dxa"/>
            <w:gridSpan w:val="18"/>
            <w:tcBorders>
              <w:top w:val="single" w:sz="6" w:space="0" w:color="auto"/>
              <w:left w:val="single" w:sz="6" w:space="0" w:color="auto"/>
              <w:bottom w:val="single" w:sz="6" w:space="0" w:color="auto"/>
              <w:right w:val="single" w:sz="6" w:space="0" w:color="auto"/>
            </w:tcBorders>
          </w:tcPr>
          <w:p w14:paraId="3D211A0E" w14:textId="13CDE61C" w:rsidR="00DC0FF2" w:rsidRPr="00A86197" w:rsidRDefault="00DC0FF2">
            <w:pPr>
              <w:pStyle w:val="ConsPlusNormal"/>
              <w:widowControl/>
              <w:ind w:firstLine="0"/>
              <w:rPr>
                <w:rFonts w:ascii="Times New Roman" w:hAnsi="Times New Roman" w:cs="Times New Roman"/>
                <w:sz w:val="18"/>
                <w:szCs w:val="18"/>
              </w:rPr>
            </w:pPr>
            <w:r w:rsidRPr="00A86197">
              <w:rPr>
                <w:rFonts w:ascii="Times New Roman" w:hAnsi="Times New Roman" w:cs="Times New Roman"/>
                <w:sz w:val="18"/>
                <w:szCs w:val="18"/>
              </w:rPr>
              <w:t xml:space="preserve">Задача 3: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обеспечение контроля за соблюдением законодательства в финансово-бюджетной сфере, а также оптимизации и повышения эффективности расходов районного бюджета; </w:t>
            </w:r>
          </w:p>
        </w:tc>
      </w:tr>
      <w:tr w:rsidR="00DC0FF2" w:rsidRPr="00A86197" w14:paraId="0F785C69" w14:textId="77777777" w:rsidTr="008A5F9E">
        <w:trPr>
          <w:cantSplit/>
          <w:trHeight w:val="240"/>
        </w:trPr>
        <w:tc>
          <w:tcPr>
            <w:tcW w:w="14314" w:type="dxa"/>
            <w:gridSpan w:val="18"/>
            <w:tcBorders>
              <w:top w:val="single" w:sz="6" w:space="0" w:color="auto"/>
              <w:left w:val="single" w:sz="6" w:space="0" w:color="auto"/>
              <w:bottom w:val="single" w:sz="6" w:space="0" w:color="auto"/>
              <w:right w:val="single" w:sz="6" w:space="0" w:color="auto"/>
            </w:tcBorders>
          </w:tcPr>
          <w:p w14:paraId="7C101165" w14:textId="1EE354C5" w:rsidR="00DC0FF2" w:rsidRPr="00A86197" w:rsidRDefault="00DC0FF2">
            <w:pPr>
              <w:pStyle w:val="ConsPlusNormal"/>
              <w:widowControl/>
              <w:ind w:firstLine="0"/>
              <w:rPr>
                <w:rFonts w:ascii="Times New Roman" w:hAnsi="Times New Roman" w:cs="Times New Roman"/>
                <w:sz w:val="18"/>
                <w:szCs w:val="18"/>
              </w:rPr>
            </w:pPr>
            <w:r w:rsidRPr="00A86197">
              <w:rPr>
                <w:rFonts w:ascii="Times New Roman" w:hAnsi="Times New Roman" w:cs="Times New Roman"/>
                <w:sz w:val="18"/>
                <w:szCs w:val="18"/>
              </w:rPr>
              <w:t xml:space="preserve">Подпрограмма 3.1 Обеспечение реализации муниципальной программы и прочие мероприятия </w:t>
            </w:r>
          </w:p>
        </w:tc>
      </w:tr>
      <w:tr w:rsidR="00A86197" w:rsidRPr="00A86197" w14:paraId="7AC7004F" w14:textId="77777777" w:rsidTr="00DC0FF2">
        <w:trPr>
          <w:cantSplit/>
          <w:trHeight w:val="240"/>
        </w:trPr>
        <w:tc>
          <w:tcPr>
            <w:tcW w:w="400" w:type="dxa"/>
            <w:tcBorders>
              <w:top w:val="single" w:sz="6" w:space="0" w:color="auto"/>
              <w:left w:val="single" w:sz="6" w:space="0" w:color="auto"/>
              <w:bottom w:val="single" w:sz="6" w:space="0" w:color="auto"/>
              <w:right w:val="single" w:sz="6" w:space="0" w:color="auto"/>
            </w:tcBorders>
            <w:hideMark/>
          </w:tcPr>
          <w:p w14:paraId="177DE06B" w14:textId="77777777" w:rsidR="00A86197" w:rsidRPr="00A86197" w:rsidRDefault="00A86197">
            <w:pPr>
              <w:pStyle w:val="ConsPlusNormal"/>
              <w:widowControl/>
              <w:ind w:firstLine="0"/>
              <w:rPr>
                <w:rFonts w:ascii="Times New Roman" w:hAnsi="Times New Roman" w:cs="Times New Roman"/>
                <w:sz w:val="18"/>
                <w:szCs w:val="18"/>
              </w:rPr>
            </w:pPr>
            <w:r w:rsidRPr="00A86197">
              <w:rPr>
                <w:rFonts w:ascii="Times New Roman" w:hAnsi="Times New Roman" w:cs="Times New Roman"/>
                <w:sz w:val="18"/>
                <w:szCs w:val="18"/>
              </w:rPr>
              <w:t>3.1</w:t>
            </w:r>
          </w:p>
        </w:tc>
        <w:tc>
          <w:tcPr>
            <w:tcW w:w="1944" w:type="dxa"/>
            <w:tcBorders>
              <w:top w:val="single" w:sz="6" w:space="0" w:color="auto"/>
              <w:left w:val="single" w:sz="6" w:space="0" w:color="auto"/>
              <w:bottom w:val="single" w:sz="6" w:space="0" w:color="auto"/>
              <w:right w:val="single" w:sz="6" w:space="0" w:color="auto"/>
            </w:tcBorders>
            <w:hideMark/>
          </w:tcPr>
          <w:p w14:paraId="53172C28" w14:textId="77777777" w:rsidR="00A86197" w:rsidRPr="00A86197" w:rsidRDefault="00A86197">
            <w:pPr>
              <w:pStyle w:val="ConsPlusNormal"/>
              <w:widowControl/>
              <w:ind w:firstLine="0"/>
              <w:rPr>
                <w:rFonts w:ascii="Times New Roman" w:hAnsi="Times New Roman" w:cs="Times New Roman"/>
                <w:sz w:val="18"/>
                <w:szCs w:val="18"/>
              </w:rPr>
            </w:pPr>
            <w:r w:rsidRPr="00A86197">
              <w:rPr>
                <w:rFonts w:ascii="Times New Roman" w:hAnsi="Times New Roman" w:cs="Times New Roman"/>
                <w:sz w:val="18"/>
                <w:szCs w:val="18"/>
                <w:lang w:eastAsia="en-US"/>
              </w:rPr>
              <w:t>Доля расходов районного бюджета, формируемых в рамках муниципальных программ Ачинского района</w:t>
            </w:r>
          </w:p>
        </w:tc>
        <w:tc>
          <w:tcPr>
            <w:tcW w:w="1010" w:type="dxa"/>
            <w:tcBorders>
              <w:top w:val="single" w:sz="6" w:space="0" w:color="auto"/>
              <w:left w:val="single" w:sz="6" w:space="0" w:color="auto"/>
              <w:bottom w:val="single" w:sz="6" w:space="0" w:color="auto"/>
              <w:right w:val="single" w:sz="6" w:space="0" w:color="auto"/>
            </w:tcBorders>
            <w:hideMark/>
          </w:tcPr>
          <w:p w14:paraId="3B05D8B7"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w:t>
            </w:r>
          </w:p>
        </w:tc>
        <w:tc>
          <w:tcPr>
            <w:tcW w:w="1047" w:type="dxa"/>
            <w:tcBorders>
              <w:top w:val="single" w:sz="6" w:space="0" w:color="auto"/>
              <w:left w:val="single" w:sz="6" w:space="0" w:color="auto"/>
              <w:bottom w:val="single" w:sz="6" w:space="0" w:color="auto"/>
              <w:right w:val="single" w:sz="6" w:space="0" w:color="auto"/>
            </w:tcBorders>
            <w:hideMark/>
          </w:tcPr>
          <w:p w14:paraId="6A57CAAE"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0,25</w:t>
            </w:r>
          </w:p>
        </w:tc>
        <w:tc>
          <w:tcPr>
            <w:tcW w:w="1671" w:type="dxa"/>
            <w:tcBorders>
              <w:top w:val="single" w:sz="6" w:space="0" w:color="auto"/>
              <w:left w:val="single" w:sz="6" w:space="0" w:color="auto"/>
              <w:bottom w:val="single" w:sz="6" w:space="0" w:color="auto"/>
              <w:right w:val="single" w:sz="6" w:space="0" w:color="auto"/>
            </w:tcBorders>
            <w:hideMark/>
          </w:tcPr>
          <w:p w14:paraId="45076C1F" w14:textId="77777777" w:rsidR="00A86197" w:rsidRPr="00A86197" w:rsidRDefault="00A86197">
            <w:pPr>
              <w:pStyle w:val="ConsPlusNormal"/>
              <w:widowControl/>
              <w:ind w:firstLine="0"/>
              <w:rPr>
                <w:rFonts w:ascii="Times New Roman" w:hAnsi="Times New Roman" w:cs="Times New Roman"/>
                <w:sz w:val="18"/>
                <w:szCs w:val="18"/>
              </w:rPr>
            </w:pPr>
            <w:r w:rsidRPr="00A86197">
              <w:rPr>
                <w:rFonts w:ascii="Times New Roman" w:hAnsi="Times New Roman" w:cs="Times New Roman"/>
                <w:sz w:val="18"/>
                <w:szCs w:val="18"/>
              </w:rPr>
              <w:t xml:space="preserve">годовой </w:t>
            </w:r>
            <w:r w:rsidRPr="00A86197">
              <w:rPr>
                <w:rFonts w:ascii="Times New Roman" w:hAnsi="Times New Roman" w:cs="Times New Roman"/>
                <w:sz w:val="18"/>
                <w:szCs w:val="18"/>
              </w:rPr>
              <w:br/>
              <w:t>отчет об исполнении бюджета</w:t>
            </w:r>
          </w:p>
        </w:tc>
        <w:tc>
          <w:tcPr>
            <w:tcW w:w="605" w:type="dxa"/>
            <w:tcBorders>
              <w:top w:val="single" w:sz="6" w:space="0" w:color="auto"/>
              <w:left w:val="single" w:sz="6" w:space="0" w:color="auto"/>
              <w:bottom w:val="single" w:sz="6" w:space="0" w:color="auto"/>
              <w:right w:val="single" w:sz="6" w:space="0" w:color="auto"/>
            </w:tcBorders>
            <w:hideMark/>
          </w:tcPr>
          <w:p w14:paraId="48CBC537"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40,1</w:t>
            </w:r>
          </w:p>
        </w:tc>
        <w:tc>
          <w:tcPr>
            <w:tcW w:w="624" w:type="dxa"/>
            <w:tcBorders>
              <w:top w:val="single" w:sz="6" w:space="0" w:color="auto"/>
              <w:left w:val="single" w:sz="6" w:space="0" w:color="auto"/>
              <w:bottom w:val="single" w:sz="6" w:space="0" w:color="auto"/>
              <w:right w:val="single" w:sz="6" w:space="0" w:color="auto"/>
            </w:tcBorders>
            <w:hideMark/>
          </w:tcPr>
          <w:p w14:paraId="4C59B4A8"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lang w:eastAsia="en-US"/>
              </w:rPr>
              <w:t>не менее 80%</w:t>
            </w:r>
          </w:p>
        </w:tc>
        <w:tc>
          <w:tcPr>
            <w:tcW w:w="637" w:type="dxa"/>
            <w:tcBorders>
              <w:top w:val="single" w:sz="6" w:space="0" w:color="auto"/>
              <w:left w:val="single" w:sz="6" w:space="0" w:color="auto"/>
              <w:bottom w:val="single" w:sz="6" w:space="0" w:color="auto"/>
              <w:right w:val="single" w:sz="6" w:space="0" w:color="auto"/>
            </w:tcBorders>
            <w:hideMark/>
          </w:tcPr>
          <w:p w14:paraId="28747D87"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lang w:eastAsia="en-US"/>
              </w:rPr>
              <w:t>не менее 80%</w:t>
            </w:r>
          </w:p>
        </w:tc>
        <w:tc>
          <w:tcPr>
            <w:tcW w:w="637" w:type="dxa"/>
            <w:tcBorders>
              <w:top w:val="single" w:sz="6" w:space="0" w:color="auto"/>
              <w:left w:val="single" w:sz="6" w:space="0" w:color="auto"/>
              <w:bottom w:val="single" w:sz="6" w:space="0" w:color="auto"/>
              <w:right w:val="single" w:sz="6" w:space="0" w:color="auto"/>
            </w:tcBorders>
            <w:hideMark/>
          </w:tcPr>
          <w:p w14:paraId="18007E7C"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lang w:eastAsia="en-US"/>
              </w:rPr>
              <w:t>не менее 85%</w:t>
            </w:r>
          </w:p>
        </w:tc>
        <w:tc>
          <w:tcPr>
            <w:tcW w:w="637" w:type="dxa"/>
            <w:tcBorders>
              <w:top w:val="single" w:sz="6" w:space="0" w:color="auto"/>
              <w:left w:val="single" w:sz="6" w:space="0" w:color="auto"/>
              <w:bottom w:val="single" w:sz="6" w:space="0" w:color="auto"/>
              <w:right w:val="single" w:sz="6" w:space="0" w:color="auto"/>
            </w:tcBorders>
            <w:hideMark/>
          </w:tcPr>
          <w:p w14:paraId="660117BD"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lang w:eastAsia="en-US"/>
              </w:rPr>
              <w:t>не менее 90%</w:t>
            </w:r>
          </w:p>
        </w:tc>
        <w:tc>
          <w:tcPr>
            <w:tcW w:w="638" w:type="dxa"/>
            <w:tcBorders>
              <w:top w:val="single" w:sz="6" w:space="0" w:color="auto"/>
              <w:left w:val="single" w:sz="6" w:space="0" w:color="auto"/>
              <w:bottom w:val="single" w:sz="6" w:space="0" w:color="auto"/>
              <w:right w:val="single" w:sz="6" w:space="0" w:color="auto"/>
            </w:tcBorders>
            <w:hideMark/>
          </w:tcPr>
          <w:p w14:paraId="52F88C72"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не менее 90%</w:t>
            </w:r>
          </w:p>
        </w:tc>
        <w:tc>
          <w:tcPr>
            <w:tcW w:w="624" w:type="dxa"/>
            <w:tcBorders>
              <w:top w:val="single" w:sz="6" w:space="0" w:color="auto"/>
              <w:left w:val="single" w:sz="6" w:space="0" w:color="auto"/>
              <w:bottom w:val="single" w:sz="6" w:space="0" w:color="auto"/>
              <w:right w:val="single" w:sz="6" w:space="0" w:color="auto"/>
            </w:tcBorders>
            <w:hideMark/>
          </w:tcPr>
          <w:p w14:paraId="2430C2A3"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не менее 90%</w:t>
            </w:r>
          </w:p>
        </w:tc>
        <w:tc>
          <w:tcPr>
            <w:tcW w:w="624" w:type="dxa"/>
            <w:tcBorders>
              <w:top w:val="single" w:sz="6" w:space="0" w:color="auto"/>
              <w:left w:val="single" w:sz="6" w:space="0" w:color="auto"/>
              <w:bottom w:val="single" w:sz="6" w:space="0" w:color="auto"/>
              <w:right w:val="single" w:sz="6" w:space="0" w:color="auto"/>
            </w:tcBorders>
            <w:hideMark/>
          </w:tcPr>
          <w:p w14:paraId="7DA7BD27"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не менее 90%</w:t>
            </w:r>
          </w:p>
        </w:tc>
        <w:tc>
          <w:tcPr>
            <w:tcW w:w="665" w:type="dxa"/>
            <w:tcBorders>
              <w:top w:val="single" w:sz="6" w:space="0" w:color="auto"/>
              <w:left w:val="single" w:sz="6" w:space="0" w:color="auto"/>
              <w:bottom w:val="single" w:sz="6" w:space="0" w:color="auto"/>
              <w:right w:val="single" w:sz="6" w:space="0" w:color="auto"/>
            </w:tcBorders>
            <w:hideMark/>
          </w:tcPr>
          <w:p w14:paraId="27108E7C"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не менее 90%</w:t>
            </w:r>
          </w:p>
        </w:tc>
        <w:tc>
          <w:tcPr>
            <w:tcW w:w="665" w:type="dxa"/>
            <w:tcBorders>
              <w:top w:val="single" w:sz="6" w:space="0" w:color="auto"/>
              <w:left w:val="single" w:sz="6" w:space="0" w:color="auto"/>
              <w:bottom w:val="single" w:sz="6" w:space="0" w:color="auto"/>
              <w:right w:val="single" w:sz="6" w:space="0" w:color="auto"/>
            </w:tcBorders>
            <w:hideMark/>
          </w:tcPr>
          <w:p w14:paraId="4136F4B4"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не менее 90%</w:t>
            </w:r>
          </w:p>
        </w:tc>
        <w:tc>
          <w:tcPr>
            <w:tcW w:w="672" w:type="dxa"/>
            <w:tcBorders>
              <w:top w:val="single" w:sz="6" w:space="0" w:color="auto"/>
              <w:left w:val="single" w:sz="6" w:space="0" w:color="auto"/>
              <w:bottom w:val="single" w:sz="6" w:space="0" w:color="auto"/>
              <w:right w:val="single" w:sz="6" w:space="0" w:color="auto"/>
            </w:tcBorders>
            <w:hideMark/>
          </w:tcPr>
          <w:p w14:paraId="74566611"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не менее 90%</w:t>
            </w:r>
          </w:p>
        </w:tc>
        <w:tc>
          <w:tcPr>
            <w:tcW w:w="590" w:type="dxa"/>
            <w:tcBorders>
              <w:top w:val="single" w:sz="6" w:space="0" w:color="auto"/>
              <w:left w:val="single" w:sz="6" w:space="0" w:color="auto"/>
              <w:bottom w:val="single" w:sz="6" w:space="0" w:color="auto"/>
              <w:right w:val="single" w:sz="6" w:space="0" w:color="auto"/>
            </w:tcBorders>
          </w:tcPr>
          <w:p w14:paraId="3BB7128A" w14:textId="323F682C" w:rsidR="00A86197" w:rsidRPr="00A86197" w:rsidRDefault="006433C4" w:rsidP="006433C4">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Не менее 90%</w:t>
            </w:r>
          </w:p>
        </w:tc>
        <w:tc>
          <w:tcPr>
            <w:tcW w:w="624" w:type="dxa"/>
            <w:tcBorders>
              <w:top w:val="single" w:sz="6" w:space="0" w:color="auto"/>
              <w:left w:val="single" w:sz="6" w:space="0" w:color="auto"/>
              <w:bottom w:val="single" w:sz="6" w:space="0" w:color="auto"/>
              <w:right w:val="single" w:sz="6" w:space="0" w:color="auto"/>
            </w:tcBorders>
            <w:hideMark/>
          </w:tcPr>
          <w:p w14:paraId="3196A1B9" w14:textId="7ED7E69D"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не менее 90%</w:t>
            </w:r>
          </w:p>
        </w:tc>
      </w:tr>
      <w:tr w:rsidR="00A86197" w:rsidRPr="00A86197" w14:paraId="673B0446" w14:textId="77777777" w:rsidTr="00DC0FF2">
        <w:trPr>
          <w:cantSplit/>
          <w:trHeight w:val="302"/>
        </w:trPr>
        <w:tc>
          <w:tcPr>
            <w:tcW w:w="400" w:type="dxa"/>
            <w:tcBorders>
              <w:top w:val="single" w:sz="6" w:space="0" w:color="auto"/>
              <w:left w:val="single" w:sz="6" w:space="0" w:color="auto"/>
              <w:bottom w:val="single" w:sz="6" w:space="0" w:color="auto"/>
              <w:right w:val="single" w:sz="6" w:space="0" w:color="auto"/>
            </w:tcBorders>
            <w:hideMark/>
          </w:tcPr>
          <w:p w14:paraId="3F63C931" w14:textId="77777777" w:rsidR="00A86197" w:rsidRPr="00A86197" w:rsidRDefault="00A86197">
            <w:pPr>
              <w:pStyle w:val="ConsPlusNormal"/>
              <w:widowControl/>
              <w:ind w:firstLine="0"/>
              <w:rPr>
                <w:rFonts w:ascii="Times New Roman" w:hAnsi="Times New Roman" w:cs="Times New Roman"/>
                <w:sz w:val="18"/>
                <w:szCs w:val="18"/>
              </w:rPr>
            </w:pPr>
            <w:r w:rsidRPr="00A86197">
              <w:rPr>
                <w:rFonts w:ascii="Times New Roman" w:hAnsi="Times New Roman" w:cs="Times New Roman"/>
                <w:sz w:val="18"/>
                <w:szCs w:val="18"/>
              </w:rPr>
              <w:t>3.2</w:t>
            </w:r>
          </w:p>
        </w:tc>
        <w:tc>
          <w:tcPr>
            <w:tcW w:w="1944" w:type="dxa"/>
            <w:tcBorders>
              <w:top w:val="single" w:sz="6" w:space="0" w:color="auto"/>
              <w:left w:val="single" w:sz="6" w:space="0" w:color="auto"/>
              <w:bottom w:val="single" w:sz="6" w:space="0" w:color="auto"/>
              <w:right w:val="single" w:sz="6" w:space="0" w:color="auto"/>
            </w:tcBorders>
            <w:hideMark/>
          </w:tcPr>
          <w:p w14:paraId="722A2541" w14:textId="77777777" w:rsidR="00A86197" w:rsidRPr="00A86197" w:rsidRDefault="00A86197">
            <w:pPr>
              <w:autoSpaceDE w:val="0"/>
              <w:autoSpaceDN w:val="0"/>
              <w:adjustRightInd w:val="0"/>
              <w:spacing w:after="0" w:line="240" w:lineRule="auto"/>
              <w:rPr>
                <w:rFonts w:ascii="Times New Roman" w:hAnsi="Times New Roman"/>
                <w:sz w:val="18"/>
                <w:szCs w:val="18"/>
              </w:rPr>
            </w:pPr>
            <w:r w:rsidRPr="00A86197">
              <w:rPr>
                <w:rFonts w:ascii="Times New Roman" w:hAnsi="Times New Roman"/>
                <w:sz w:val="18"/>
                <w:szCs w:val="18"/>
              </w:rPr>
              <w:t>Обеспечение исполнения расходных обязательств района (за исключением безвозмездных поступлений)</w:t>
            </w:r>
          </w:p>
        </w:tc>
        <w:tc>
          <w:tcPr>
            <w:tcW w:w="1010" w:type="dxa"/>
            <w:tcBorders>
              <w:top w:val="single" w:sz="6" w:space="0" w:color="auto"/>
              <w:left w:val="single" w:sz="6" w:space="0" w:color="auto"/>
              <w:bottom w:val="single" w:sz="6" w:space="0" w:color="auto"/>
              <w:right w:val="single" w:sz="6" w:space="0" w:color="auto"/>
            </w:tcBorders>
            <w:hideMark/>
          </w:tcPr>
          <w:p w14:paraId="55E42141"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w:t>
            </w:r>
          </w:p>
        </w:tc>
        <w:tc>
          <w:tcPr>
            <w:tcW w:w="1047" w:type="dxa"/>
            <w:tcBorders>
              <w:top w:val="single" w:sz="6" w:space="0" w:color="auto"/>
              <w:left w:val="single" w:sz="6" w:space="0" w:color="auto"/>
              <w:bottom w:val="single" w:sz="6" w:space="0" w:color="auto"/>
              <w:right w:val="single" w:sz="6" w:space="0" w:color="auto"/>
            </w:tcBorders>
            <w:hideMark/>
          </w:tcPr>
          <w:p w14:paraId="2BDC9128"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0,25</w:t>
            </w:r>
          </w:p>
        </w:tc>
        <w:tc>
          <w:tcPr>
            <w:tcW w:w="1671" w:type="dxa"/>
            <w:tcBorders>
              <w:top w:val="single" w:sz="6" w:space="0" w:color="auto"/>
              <w:left w:val="single" w:sz="6" w:space="0" w:color="auto"/>
              <w:bottom w:val="single" w:sz="6" w:space="0" w:color="auto"/>
              <w:right w:val="single" w:sz="6" w:space="0" w:color="auto"/>
            </w:tcBorders>
            <w:hideMark/>
          </w:tcPr>
          <w:p w14:paraId="47B97D81" w14:textId="77777777" w:rsidR="00A86197" w:rsidRPr="00A86197" w:rsidRDefault="00A86197">
            <w:pPr>
              <w:pStyle w:val="ConsPlusNormal"/>
              <w:widowControl/>
              <w:ind w:firstLine="0"/>
              <w:rPr>
                <w:rFonts w:ascii="Times New Roman" w:hAnsi="Times New Roman" w:cs="Times New Roman"/>
                <w:sz w:val="18"/>
                <w:szCs w:val="18"/>
              </w:rPr>
            </w:pPr>
            <w:r w:rsidRPr="00A86197">
              <w:rPr>
                <w:rFonts w:ascii="Times New Roman" w:hAnsi="Times New Roman" w:cs="Times New Roman"/>
                <w:sz w:val="18"/>
                <w:szCs w:val="18"/>
              </w:rPr>
              <w:t xml:space="preserve">годовой </w:t>
            </w:r>
            <w:r w:rsidRPr="00A86197">
              <w:rPr>
                <w:rFonts w:ascii="Times New Roman" w:hAnsi="Times New Roman" w:cs="Times New Roman"/>
                <w:sz w:val="18"/>
                <w:szCs w:val="18"/>
              </w:rPr>
              <w:br/>
              <w:t>отчет об исполнении бюджета</w:t>
            </w:r>
          </w:p>
        </w:tc>
        <w:tc>
          <w:tcPr>
            <w:tcW w:w="605" w:type="dxa"/>
            <w:tcBorders>
              <w:top w:val="single" w:sz="6" w:space="0" w:color="auto"/>
              <w:left w:val="single" w:sz="6" w:space="0" w:color="auto"/>
              <w:bottom w:val="single" w:sz="6" w:space="0" w:color="auto"/>
              <w:right w:val="single" w:sz="6" w:space="0" w:color="auto"/>
            </w:tcBorders>
            <w:hideMark/>
          </w:tcPr>
          <w:p w14:paraId="32108CC4"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93</w:t>
            </w:r>
          </w:p>
        </w:tc>
        <w:tc>
          <w:tcPr>
            <w:tcW w:w="624" w:type="dxa"/>
            <w:tcBorders>
              <w:top w:val="single" w:sz="6" w:space="0" w:color="auto"/>
              <w:left w:val="single" w:sz="6" w:space="0" w:color="auto"/>
              <w:bottom w:val="single" w:sz="6" w:space="0" w:color="auto"/>
              <w:right w:val="single" w:sz="6" w:space="0" w:color="auto"/>
            </w:tcBorders>
            <w:hideMark/>
          </w:tcPr>
          <w:p w14:paraId="3FF4F8F2"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lang w:eastAsia="en-US"/>
              </w:rPr>
              <w:t>не менее 95</w:t>
            </w:r>
          </w:p>
        </w:tc>
        <w:tc>
          <w:tcPr>
            <w:tcW w:w="637" w:type="dxa"/>
            <w:tcBorders>
              <w:top w:val="single" w:sz="6" w:space="0" w:color="auto"/>
              <w:left w:val="single" w:sz="6" w:space="0" w:color="auto"/>
              <w:bottom w:val="single" w:sz="6" w:space="0" w:color="auto"/>
              <w:right w:val="single" w:sz="6" w:space="0" w:color="auto"/>
            </w:tcBorders>
            <w:hideMark/>
          </w:tcPr>
          <w:p w14:paraId="33FF292B"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lang w:eastAsia="en-US"/>
              </w:rPr>
              <w:t>не менее 95</w:t>
            </w:r>
          </w:p>
        </w:tc>
        <w:tc>
          <w:tcPr>
            <w:tcW w:w="637" w:type="dxa"/>
            <w:tcBorders>
              <w:top w:val="single" w:sz="6" w:space="0" w:color="auto"/>
              <w:left w:val="single" w:sz="6" w:space="0" w:color="auto"/>
              <w:bottom w:val="single" w:sz="6" w:space="0" w:color="auto"/>
              <w:right w:val="single" w:sz="6" w:space="0" w:color="auto"/>
            </w:tcBorders>
            <w:hideMark/>
          </w:tcPr>
          <w:p w14:paraId="5EDB1483"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lang w:eastAsia="en-US"/>
              </w:rPr>
              <w:t>не менее 95</w:t>
            </w:r>
          </w:p>
        </w:tc>
        <w:tc>
          <w:tcPr>
            <w:tcW w:w="637" w:type="dxa"/>
            <w:tcBorders>
              <w:top w:val="single" w:sz="6" w:space="0" w:color="auto"/>
              <w:left w:val="single" w:sz="6" w:space="0" w:color="auto"/>
              <w:bottom w:val="single" w:sz="6" w:space="0" w:color="auto"/>
              <w:right w:val="single" w:sz="6" w:space="0" w:color="auto"/>
            </w:tcBorders>
            <w:hideMark/>
          </w:tcPr>
          <w:p w14:paraId="15AEC0C8"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lang w:eastAsia="en-US"/>
              </w:rPr>
              <w:t>не менее 95</w:t>
            </w:r>
          </w:p>
        </w:tc>
        <w:tc>
          <w:tcPr>
            <w:tcW w:w="638" w:type="dxa"/>
            <w:tcBorders>
              <w:top w:val="single" w:sz="6" w:space="0" w:color="auto"/>
              <w:left w:val="single" w:sz="6" w:space="0" w:color="auto"/>
              <w:bottom w:val="single" w:sz="6" w:space="0" w:color="auto"/>
              <w:right w:val="single" w:sz="6" w:space="0" w:color="auto"/>
            </w:tcBorders>
            <w:hideMark/>
          </w:tcPr>
          <w:p w14:paraId="6C266E4D"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lang w:eastAsia="en-US"/>
              </w:rPr>
              <w:t>не менее 95</w:t>
            </w:r>
          </w:p>
        </w:tc>
        <w:tc>
          <w:tcPr>
            <w:tcW w:w="624" w:type="dxa"/>
            <w:tcBorders>
              <w:top w:val="single" w:sz="6" w:space="0" w:color="auto"/>
              <w:left w:val="single" w:sz="6" w:space="0" w:color="auto"/>
              <w:bottom w:val="single" w:sz="6" w:space="0" w:color="auto"/>
              <w:right w:val="single" w:sz="6" w:space="0" w:color="auto"/>
            </w:tcBorders>
            <w:hideMark/>
          </w:tcPr>
          <w:p w14:paraId="19628247"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lang w:eastAsia="en-US"/>
              </w:rPr>
              <w:t>не менее 95</w:t>
            </w:r>
          </w:p>
        </w:tc>
        <w:tc>
          <w:tcPr>
            <w:tcW w:w="624" w:type="dxa"/>
            <w:tcBorders>
              <w:top w:val="single" w:sz="6" w:space="0" w:color="auto"/>
              <w:left w:val="single" w:sz="6" w:space="0" w:color="auto"/>
              <w:bottom w:val="single" w:sz="6" w:space="0" w:color="auto"/>
              <w:right w:val="single" w:sz="6" w:space="0" w:color="auto"/>
            </w:tcBorders>
            <w:hideMark/>
          </w:tcPr>
          <w:p w14:paraId="732C8C78"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lang w:eastAsia="en-US"/>
              </w:rPr>
              <w:t>не менее 95</w:t>
            </w:r>
          </w:p>
        </w:tc>
        <w:tc>
          <w:tcPr>
            <w:tcW w:w="665" w:type="dxa"/>
            <w:tcBorders>
              <w:top w:val="single" w:sz="6" w:space="0" w:color="auto"/>
              <w:left w:val="single" w:sz="6" w:space="0" w:color="auto"/>
              <w:bottom w:val="single" w:sz="6" w:space="0" w:color="auto"/>
              <w:right w:val="single" w:sz="6" w:space="0" w:color="auto"/>
            </w:tcBorders>
            <w:hideMark/>
          </w:tcPr>
          <w:p w14:paraId="0F15DE05"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lang w:eastAsia="en-US"/>
              </w:rPr>
              <w:t>не менее 95</w:t>
            </w:r>
          </w:p>
        </w:tc>
        <w:tc>
          <w:tcPr>
            <w:tcW w:w="665" w:type="dxa"/>
            <w:tcBorders>
              <w:top w:val="single" w:sz="6" w:space="0" w:color="auto"/>
              <w:left w:val="single" w:sz="6" w:space="0" w:color="auto"/>
              <w:bottom w:val="single" w:sz="6" w:space="0" w:color="auto"/>
              <w:right w:val="single" w:sz="6" w:space="0" w:color="auto"/>
            </w:tcBorders>
            <w:hideMark/>
          </w:tcPr>
          <w:p w14:paraId="54F31432"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lang w:eastAsia="en-US"/>
              </w:rPr>
              <w:t>не менее 95</w:t>
            </w:r>
          </w:p>
        </w:tc>
        <w:tc>
          <w:tcPr>
            <w:tcW w:w="672" w:type="dxa"/>
            <w:tcBorders>
              <w:top w:val="single" w:sz="6" w:space="0" w:color="auto"/>
              <w:left w:val="single" w:sz="6" w:space="0" w:color="auto"/>
              <w:bottom w:val="single" w:sz="6" w:space="0" w:color="auto"/>
              <w:right w:val="single" w:sz="6" w:space="0" w:color="auto"/>
            </w:tcBorders>
            <w:hideMark/>
          </w:tcPr>
          <w:p w14:paraId="0C5AACB7"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lang w:eastAsia="en-US"/>
              </w:rPr>
              <w:t>не менее 95</w:t>
            </w:r>
          </w:p>
        </w:tc>
        <w:tc>
          <w:tcPr>
            <w:tcW w:w="590" w:type="dxa"/>
            <w:tcBorders>
              <w:top w:val="single" w:sz="6" w:space="0" w:color="auto"/>
              <w:left w:val="single" w:sz="6" w:space="0" w:color="auto"/>
              <w:bottom w:val="single" w:sz="6" w:space="0" w:color="auto"/>
              <w:right w:val="single" w:sz="6" w:space="0" w:color="auto"/>
            </w:tcBorders>
          </w:tcPr>
          <w:p w14:paraId="6AE13E93" w14:textId="68843A1C" w:rsidR="00A86197" w:rsidRPr="00A86197" w:rsidRDefault="006433C4" w:rsidP="006433C4">
            <w:pPr>
              <w:pStyle w:val="ConsPlusNormal"/>
              <w:widowControl/>
              <w:ind w:firstLine="0"/>
              <w:jc w:val="center"/>
              <w:rPr>
                <w:rFonts w:ascii="Times New Roman" w:hAnsi="Times New Roman" w:cs="Times New Roman"/>
                <w:sz w:val="18"/>
                <w:szCs w:val="18"/>
                <w:lang w:eastAsia="en-US"/>
              </w:rPr>
            </w:pPr>
            <w:r>
              <w:rPr>
                <w:rFonts w:ascii="Times New Roman" w:hAnsi="Times New Roman" w:cs="Times New Roman"/>
                <w:sz w:val="18"/>
                <w:szCs w:val="18"/>
                <w:lang w:eastAsia="en-US"/>
              </w:rPr>
              <w:t>Не менее 95</w:t>
            </w:r>
          </w:p>
        </w:tc>
        <w:tc>
          <w:tcPr>
            <w:tcW w:w="624" w:type="dxa"/>
            <w:tcBorders>
              <w:top w:val="single" w:sz="6" w:space="0" w:color="auto"/>
              <w:left w:val="single" w:sz="6" w:space="0" w:color="auto"/>
              <w:bottom w:val="single" w:sz="6" w:space="0" w:color="auto"/>
              <w:right w:val="single" w:sz="6" w:space="0" w:color="auto"/>
            </w:tcBorders>
            <w:hideMark/>
          </w:tcPr>
          <w:p w14:paraId="0DA0A733" w14:textId="794F1B8F"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lang w:eastAsia="en-US"/>
              </w:rPr>
              <w:t>не менее 95</w:t>
            </w:r>
          </w:p>
        </w:tc>
      </w:tr>
      <w:tr w:rsidR="00A86197" w:rsidRPr="00A86197" w14:paraId="49BE3436" w14:textId="77777777" w:rsidTr="00DC0FF2">
        <w:trPr>
          <w:cantSplit/>
          <w:trHeight w:val="302"/>
        </w:trPr>
        <w:tc>
          <w:tcPr>
            <w:tcW w:w="400" w:type="dxa"/>
            <w:tcBorders>
              <w:top w:val="single" w:sz="6" w:space="0" w:color="auto"/>
              <w:left w:val="single" w:sz="6" w:space="0" w:color="auto"/>
              <w:bottom w:val="single" w:sz="6" w:space="0" w:color="auto"/>
              <w:right w:val="single" w:sz="6" w:space="0" w:color="auto"/>
            </w:tcBorders>
            <w:hideMark/>
          </w:tcPr>
          <w:p w14:paraId="5E1FECD6" w14:textId="77777777" w:rsidR="00A86197" w:rsidRPr="00A86197" w:rsidRDefault="00A86197">
            <w:pPr>
              <w:pStyle w:val="ConsPlusNormal"/>
              <w:widowControl/>
              <w:ind w:firstLine="0"/>
              <w:rPr>
                <w:rFonts w:ascii="Times New Roman" w:hAnsi="Times New Roman" w:cs="Times New Roman"/>
                <w:sz w:val="18"/>
                <w:szCs w:val="18"/>
              </w:rPr>
            </w:pPr>
            <w:r w:rsidRPr="00A86197">
              <w:rPr>
                <w:rFonts w:ascii="Times New Roman" w:hAnsi="Times New Roman" w:cs="Times New Roman"/>
                <w:sz w:val="18"/>
                <w:szCs w:val="18"/>
              </w:rPr>
              <w:t>3.3</w:t>
            </w:r>
          </w:p>
        </w:tc>
        <w:tc>
          <w:tcPr>
            <w:tcW w:w="1944" w:type="dxa"/>
            <w:tcBorders>
              <w:top w:val="single" w:sz="6" w:space="0" w:color="auto"/>
              <w:left w:val="single" w:sz="6" w:space="0" w:color="auto"/>
              <w:bottom w:val="single" w:sz="6" w:space="0" w:color="auto"/>
              <w:right w:val="single" w:sz="6" w:space="0" w:color="auto"/>
            </w:tcBorders>
            <w:hideMark/>
          </w:tcPr>
          <w:p w14:paraId="09CDADCE" w14:textId="77777777" w:rsidR="00A86197" w:rsidRPr="00A86197" w:rsidRDefault="00A86197">
            <w:pPr>
              <w:pStyle w:val="ConsPlusNormal"/>
              <w:widowControl/>
              <w:ind w:firstLine="0"/>
              <w:rPr>
                <w:rFonts w:ascii="Times New Roman" w:hAnsi="Times New Roman" w:cs="Times New Roman"/>
                <w:sz w:val="18"/>
                <w:szCs w:val="18"/>
              </w:rPr>
            </w:pPr>
            <w:r w:rsidRPr="00A86197">
              <w:rPr>
                <w:rFonts w:ascii="Times New Roman" w:hAnsi="Times New Roman" w:cs="Times New Roman"/>
                <w:sz w:val="18"/>
                <w:szCs w:val="18"/>
                <w:lang w:eastAsia="en-US"/>
              </w:rPr>
              <w:t>Доля органов местного самоуправления района, обеспеченных возможностью работы в информационных системах планирования и исполнения районного бюджета</w:t>
            </w:r>
          </w:p>
        </w:tc>
        <w:tc>
          <w:tcPr>
            <w:tcW w:w="1010" w:type="dxa"/>
            <w:tcBorders>
              <w:top w:val="single" w:sz="6" w:space="0" w:color="auto"/>
              <w:left w:val="single" w:sz="6" w:space="0" w:color="auto"/>
              <w:bottom w:val="single" w:sz="6" w:space="0" w:color="auto"/>
              <w:right w:val="single" w:sz="6" w:space="0" w:color="auto"/>
            </w:tcBorders>
            <w:hideMark/>
          </w:tcPr>
          <w:p w14:paraId="32916611"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w:t>
            </w:r>
          </w:p>
        </w:tc>
        <w:tc>
          <w:tcPr>
            <w:tcW w:w="1047" w:type="dxa"/>
            <w:tcBorders>
              <w:top w:val="single" w:sz="6" w:space="0" w:color="auto"/>
              <w:left w:val="single" w:sz="6" w:space="0" w:color="auto"/>
              <w:bottom w:val="single" w:sz="6" w:space="0" w:color="auto"/>
              <w:right w:val="single" w:sz="6" w:space="0" w:color="auto"/>
            </w:tcBorders>
          </w:tcPr>
          <w:p w14:paraId="0F0576CA" w14:textId="77777777" w:rsidR="00A86197" w:rsidRPr="00A86197" w:rsidRDefault="00A86197" w:rsidP="006433C4">
            <w:pPr>
              <w:pStyle w:val="ConsPlusNormal"/>
              <w:widowControl/>
              <w:ind w:firstLine="0"/>
              <w:jc w:val="center"/>
              <w:rPr>
                <w:rFonts w:ascii="Times New Roman" w:hAnsi="Times New Roman" w:cs="Times New Roman"/>
                <w:sz w:val="18"/>
                <w:szCs w:val="18"/>
              </w:rPr>
            </w:pPr>
          </w:p>
        </w:tc>
        <w:tc>
          <w:tcPr>
            <w:tcW w:w="1671" w:type="dxa"/>
            <w:tcBorders>
              <w:top w:val="single" w:sz="6" w:space="0" w:color="auto"/>
              <w:left w:val="single" w:sz="6" w:space="0" w:color="auto"/>
              <w:bottom w:val="single" w:sz="6" w:space="0" w:color="auto"/>
              <w:right w:val="single" w:sz="6" w:space="0" w:color="auto"/>
            </w:tcBorders>
            <w:hideMark/>
          </w:tcPr>
          <w:p w14:paraId="5FAAEA57" w14:textId="77777777" w:rsidR="00A86197" w:rsidRPr="00A86197" w:rsidRDefault="00A86197">
            <w:pPr>
              <w:pStyle w:val="ConsPlusNormal"/>
              <w:widowControl/>
              <w:ind w:firstLine="0"/>
              <w:rPr>
                <w:rFonts w:ascii="Times New Roman" w:hAnsi="Times New Roman" w:cs="Times New Roman"/>
                <w:sz w:val="18"/>
                <w:szCs w:val="18"/>
              </w:rPr>
            </w:pPr>
            <w:r w:rsidRPr="00A86197">
              <w:rPr>
                <w:rFonts w:ascii="Times New Roman" w:hAnsi="Times New Roman" w:cs="Times New Roman"/>
                <w:sz w:val="18"/>
                <w:szCs w:val="18"/>
              </w:rPr>
              <w:t>ведомственная отчетность финансового управления Ачинского района</w:t>
            </w:r>
          </w:p>
        </w:tc>
        <w:tc>
          <w:tcPr>
            <w:tcW w:w="605" w:type="dxa"/>
            <w:tcBorders>
              <w:top w:val="single" w:sz="6" w:space="0" w:color="auto"/>
              <w:left w:val="single" w:sz="6" w:space="0" w:color="auto"/>
              <w:bottom w:val="single" w:sz="6" w:space="0" w:color="auto"/>
              <w:right w:val="single" w:sz="6" w:space="0" w:color="auto"/>
            </w:tcBorders>
            <w:hideMark/>
          </w:tcPr>
          <w:p w14:paraId="3AECE5F8"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lang w:eastAsia="en-US"/>
              </w:rPr>
              <w:t>100</w:t>
            </w:r>
          </w:p>
        </w:tc>
        <w:tc>
          <w:tcPr>
            <w:tcW w:w="624" w:type="dxa"/>
            <w:tcBorders>
              <w:top w:val="single" w:sz="6" w:space="0" w:color="auto"/>
              <w:left w:val="single" w:sz="6" w:space="0" w:color="auto"/>
              <w:bottom w:val="single" w:sz="6" w:space="0" w:color="auto"/>
              <w:right w:val="single" w:sz="6" w:space="0" w:color="auto"/>
            </w:tcBorders>
            <w:hideMark/>
          </w:tcPr>
          <w:p w14:paraId="2D3F372F"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lang w:eastAsia="en-US"/>
              </w:rPr>
              <w:t>100</w:t>
            </w:r>
          </w:p>
        </w:tc>
        <w:tc>
          <w:tcPr>
            <w:tcW w:w="637" w:type="dxa"/>
            <w:tcBorders>
              <w:top w:val="single" w:sz="6" w:space="0" w:color="auto"/>
              <w:left w:val="single" w:sz="6" w:space="0" w:color="auto"/>
              <w:bottom w:val="single" w:sz="6" w:space="0" w:color="auto"/>
              <w:right w:val="single" w:sz="6" w:space="0" w:color="auto"/>
            </w:tcBorders>
            <w:hideMark/>
          </w:tcPr>
          <w:p w14:paraId="6D34C29D"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lang w:eastAsia="en-US"/>
              </w:rPr>
              <w:t>100</w:t>
            </w:r>
          </w:p>
        </w:tc>
        <w:tc>
          <w:tcPr>
            <w:tcW w:w="637" w:type="dxa"/>
            <w:tcBorders>
              <w:top w:val="single" w:sz="6" w:space="0" w:color="auto"/>
              <w:left w:val="single" w:sz="6" w:space="0" w:color="auto"/>
              <w:bottom w:val="single" w:sz="6" w:space="0" w:color="auto"/>
              <w:right w:val="single" w:sz="6" w:space="0" w:color="auto"/>
            </w:tcBorders>
            <w:hideMark/>
          </w:tcPr>
          <w:p w14:paraId="1C1AF840"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lang w:eastAsia="en-US"/>
              </w:rPr>
              <w:t>100</w:t>
            </w:r>
          </w:p>
        </w:tc>
        <w:tc>
          <w:tcPr>
            <w:tcW w:w="637" w:type="dxa"/>
            <w:tcBorders>
              <w:top w:val="single" w:sz="6" w:space="0" w:color="auto"/>
              <w:left w:val="single" w:sz="6" w:space="0" w:color="auto"/>
              <w:bottom w:val="single" w:sz="6" w:space="0" w:color="auto"/>
              <w:right w:val="single" w:sz="6" w:space="0" w:color="auto"/>
            </w:tcBorders>
            <w:hideMark/>
          </w:tcPr>
          <w:p w14:paraId="51B2626D"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lang w:eastAsia="en-US"/>
              </w:rPr>
              <w:t>100</w:t>
            </w:r>
          </w:p>
        </w:tc>
        <w:tc>
          <w:tcPr>
            <w:tcW w:w="638" w:type="dxa"/>
            <w:tcBorders>
              <w:top w:val="single" w:sz="6" w:space="0" w:color="auto"/>
              <w:left w:val="single" w:sz="6" w:space="0" w:color="auto"/>
              <w:bottom w:val="single" w:sz="6" w:space="0" w:color="auto"/>
              <w:right w:val="single" w:sz="6" w:space="0" w:color="auto"/>
            </w:tcBorders>
            <w:hideMark/>
          </w:tcPr>
          <w:p w14:paraId="4376CBC2"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100</w:t>
            </w:r>
          </w:p>
        </w:tc>
        <w:tc>
          <w:tcPr>
            <w:tcW w:w="624" w:type="dxa"/>
            <w:tcBorders>
              <w:top w:val="single" w:sz="6" w:space="0" w:color="auto"/>
              <w:left w:val="single" w:sz="6" w:space="0" w:color="auto"/>
              <w:bottom w:val="single" w:sz="6" w:space="0" w:color="auto"/>
              <w:right w:val="single" w:sz="6" w:space="0" w:color="auto"/>
            </w:tcBorders>
            <w:hideMark/>
          </w:tcPr>
          <w:p w14:paraId="3F73BB5A"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100</w:t>
            </w:r>
          </w:p>
        </w:tc>
        <w:tc>
          <w:tcPr>
            <w:tcW w:w="624" w:type="dxa"/>
            <w:tcBorders>
              <w:top w:val="single" w:sz="6" w:space="0" w:color="auto"/>
              <w:left w:val="single" w:sz="6" w:space="0" w:color="auto"/>
              <w:bottom w:val="single" w:sz="6" w:space="0" w:color="auto"/>
              <w:right w:val="single" w:sz="6" w:space="0" w:color="auto"/>
            </w:tcBorders>
            <w:hideMark/>
          </w:tcPr>
          <w:p w14:paraId="55E7386C"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100</w:t>
            </w:r>
          </w:p>
        </w:tc>
        <w:tc>
          <w:tcPr>
            <w:tcW w:w="665" w:type="dxa"/>
            <w:tcBorders>
              <w:top w:val="single" w:sz="6" w:space="0" w:color="auto"/>
              <w:left w:val="single" w:sz="6" w:space="0" w:color="auto"/>
              <w:bottom w:val="single" w:sz="6" w:space="0" w:color="auto"/>
              <w:right w:val="single" w:sz="6" w:space="0" w:color="auto"/>
            </w:tcBorders>
            <w:hideMark/>
          </w:tcPr>
          <w:p w14:paraId="226C6113"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100</w:t>
            </w:r>
          </w:p>
        </w:tc>
        <w:tc>
          <w:tcPr>
            <w:tcW w:w="665" w:type="dxa"/>
            <w:tcBorders>
              <w:top w:val="single" w:sz="6" w:space="0" w:color="auto"/>
              <w:left w:val="single" w:sz="6" w:space="0" w:color="auto"/>
              <w:bottom w:val="single" w:sz="6" w:space="0" w:color="auto"/>
              <w:right w:val="single" w:sz="6" w:space="0" w:color="auto"/>
            </w:tcBorders>
            <w:hideMark/>
          </w:tcPr>
          <w:p w14:paraId="32D4E793"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100</w:t>
            </w:r>
          </w:p>
        </w:tc>
        <w:tc>
          <w:tcPr>
            <w:tcW w:w="672" w:type="dxa"/>
            <w:tcBorders>
              <w:top w:val="single" w:sz="6" w:space="0" w:color="auto"/>
              <w:left w:val="single" w:sz="6" w:space="0" w:color="auto"/>
              <w:bottom w:val="single" w:sz="6" w:space="0" w:color="auto"/>
              <w:right w:val="single" w:sz="6" w:space="0" w:color="auto"/>
            </w:tcBorders>
            <w:hideMark/>
          </w:tcPr>
          <w:p w14:paraId="2CC4CBCB"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100</w:t>
            </w:r>
          </w:p>
        </w:tc>
        <w:tc>
          <w:tcPr>
            <w:tcW w:w="590" w:type="dxa"/>
            <w:tcBorders>
              <w:top w:val="single" w:sz="6" w:space="0" w:color="auto"/>
              <w:left w:val="single" w:sz="6" w:space="0" w:color="auto"/>
              <w:bottom w:val="single" w:sz="6" w:space="0" w:color="auto"/>
              <w:right w:val="single" w:sz="6" w:space="0" w:color="auto"/>
            </w:tcBorders>
          </w:tcPr>
          <w:p w14:paraId="1D2BF73C" w14:textId="3959B719" w:rsidR="00A86197" w:rsidRPr="00A86197" w:rsidRDefault="006433C4" w:rsidP="006433C4">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100</w:t>
            </w:r>
          </w:p>
        </w:tc>
        <w:tc>
          <w:tcPr>
            <w:tcW w:w="624" w:type="dxa"/>
            <w:tcBorders>
              <w:top w:val="single" w:sz="6" w:space="0" w:color="auto"/>
              <w:left w:val="single" w:sz="6" w:space="0" w:color="auto"/>
              <w:bottom w:val="single" w:sz="6" w:space="0" w:color="auto"/>
              <w:right w:val="single" w:sz="6" w:space="0" w:color="auto"/>
            </w:tcBorders>
            <w:hideMark/>
          </w:tcPr>
          <w:p w14:paraId="14CAF8F9" w14:textId="5E2A7088"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100</w:t>
            </w:r>
          </w:p>
        </w:tc>
      </w:tr>
      <w:tr w:rsidR="00A86197" w:rsidRPr="00A86197" w14:paraId="53EA96EC" w14:textId="77777777" w:rsidTr="00DC0FF2">
        <w:trPr>
          <w:cantSplit/>
          <w:trHeight w:val="302"/>
        </w:trPr>
        <w:tc>
          <w:tcPr>
            <w:tcW w:w="400" w:type="dxa"/>
            <w:tcBorders>
              <w:top w:val="single" w:sz="6" w:space="0" w:color="auto"/>
              <w:left w:val="single" w:sz="6" w:space="0" w:color="auto"/>
              <w:bottom w:val="single" w:sz="6" w:space="0" w:color="auto"/>
              <w:right w:val="single" w:sz="6" w:space="0" w:color="auto"/>
            </w:tcBorders>
            <w:hideMark/>
          </w:tcPr>
          <w:p w14:paraId="20E5C799" w14:textId="77777777" w:rsidR="00A86197" w:rsidRPr="00A86197" w:rsidRDefault="00A86197">
            <w:pPr>
              <w:pStyle w:val="ConsPlusNormal"/>
              <w:widowControl/>
              <w:ind w:firstLine="0"/>
              <w:rPr>
                <w:rFonts w:ascii="Times New Roman" w:hAnsi="Times New Roman" w:cs="Times New Roman"/>
                <w:sz w:val="18"/>
                <w:szCs w:val="18"/>
              </w:rPr>
            </w:pPr>
            <w:r w:rsidRPr="00A86197">
              <w:rPr>
                <w:rFonts w:ascii="Times New Roman" w:hAnsi="Times New Roman" w:cs="Times New Roman"/>
                <w:sz w:val="18"/>
                <w:szCs w:val="18"/>
              </w:rPr>
              <w:t>3.4</w:t>
            </w:r>
          </w:p>
        </w:tc>
        <w:tc>
          <w:tcPr>
            <w:tcW w:w="1944" w:type="dxa"/>
            <w:tcBorders>
              <w:top w:val="single" w:sz="6" w:space="0" w:color="auto"/>
              <w:left w:val="single" w:sz="6" w:space="0" w:color="auto"/>
              <w:bottom w:val="single" w:sz="6" w:space="0" w:color="auto"/>
              <w:right w:val="single" w:sz="6" w:space="0" w:color="auto"/>
            </w:tcBorders>
            <w:hideMark/>
          </w:tcPr>
          <w:p w14:paraId="2A26F31A" w14:textId="77777777" w:rsidR="00A86197" w:rsidRPr="00A86197" w:rsidRDefault="00A86197">
            <w:pPr>
              <w:pStyle w:val="ConsPlusNormal"/>
              <w:widowControl/>
              <w:ind w:firstLine="0"/>
              <w:rPr>
                <w:rFonts w:ascii="Times New Roman" w:hAnsi="Times New Roman" w:cs="Times New Roman"/>
                <w:sz w:val="18"/>
                <w:szCs w:val="18"/>
              </w:rPr>
            </w:pPr>
            <w:r w:rsidRPr="00A86197">
              <w:rPr>
                <w:rFonts w:ascii="Times New Roman" w:hAnsi="Times New Roman" w:cs="Times New Roman"/>
                <w:sz w:val="18"/>
                <w:szCs w:val="18"/>
                <w:lang w:eastAsia="en-US"/>
              </w:rPr>
              <w:t>Доля полученных положительных Согласований, соответствующих органов, осуществляющих проведение экспертизы проектов нормативно правовых актов района в области бюджетной и налоговой политики</w:t>
            </w:r>
          </w:p>
        </w:tc>
        <w:tc>
          <w:tcPr>
            <w:tcW w:w="1010" w:type="dxa"/>
            <w:tcBorders>
              <w:top w:val="single" w:sz="6" w:space="0" w:color="auto"/>
              <w:left w:val="single" w:sz="6" w:space="0" w:color="auto"/>
              <w:bottom w:val="single" w:sz="6" w:space="0" w:color="auto"/>
              <w:right w:val="single" w:sz="6" w:space="0" w:color="auto"/>
            </w:tcBorders>
            <w:hideMark/>
          </w:tcPr>
          <w:p w14:paraId="334900F7"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w:t>
            </w:r>
          </w:p>
        </w:tc>
        <w:tc>
          <w:tcPr>
            <w:tcW w:w="1047" w:type="dxa"/>
            <w:tcBorders>
              <w:top w:val="single" w:sz="6" w:space="0" w:color="auto"/>
              <w:left w:val="single" w:sz="6" w:space="0" w:color="auto"/>
              <w:bottom w:val="single" w:sz="6" w:space="0" w:color="auto"/>
              <w:right w:val="single" w:sz="6" w:space="0" w:color="auto"/>
            </w:tcBorders>
          </w:tcPr>
          <w:p w14:paraId="12B6D960" w14:textId="77777777" w:rsidR="00A86197" w:rsidRPr="00A86197" w:rsidRDefault="00A86197">
            <w:pPr>
              <w:pStyle w:val="ConsPlusNormal"/>
              <w:widowControl/>
              <w:ind w:firstLine="0"/>
              <w:jc w:val="right"/>
              <w:rPr>
                <w:rFonts w:ascii="Times New Roman" w:hAnsi="Times New Roman" w:cs="Times New Roman"/>
                <w:sz w:val="18"/>
                <w:szCs w:val="18"/>
              </w:rPr>
            </w:pPr>
          </w:p>
        </w:tc>
        <w:tc>
          <w:tcPr>
            <w:tcW w:w="1671" w:type="dxa"/>
            <w:tcBorders>
              <w:top w:val="single" w:sz="6" w:space="0" w:color="auto"/>
              <w:left w:val="single" w:sz="6" w:space="0" w:color="auto"/>
              <w:bottom w:val="single" w:sz="6" w:space="0" w:color="auto"/>
              <w:right w:val="single" w:sz="6" w:space="0" w:color="auto"/>
            </w:tcBorders>
            <w:hideMark/>
          </w:tcPr>
          <w:p w14:paraId="0BBE02F5" w14:textId="77777777" w:rsidR="00A86197" w:rsidRPr="00A86197" w:rsidRDefault="00A86197">
            <w:pPr>
              <w:pStyle w:val="ConsPlusNormal"/>
              <w:widowControl/>
              <w:ind w:firstLine="0"/>
              <w:rPr>
                <w:rFonts w:ascii="Times New Roman" w:hAnsi="Times New Roman" w:cs="Times New Roman"/>
                <w:sz w:val="18"/>
                <w:szCs w:val="18"/>
              </w:rPr>
            </w:pPr>
            <w:r w:rsidRPr="00A86197">
              <w:rPr>
                <w:rFonts w:ascii="Times New Roman" w:hAnsi="Times New Roman" w:cs="Times New Roman"/>
                <w:sz w:val="18"/>
                <w:szCs w:val="18"/>
              </w:rPr>
              <w:t>ведомственная отчетность финансового управления Ачинского района</w:t>
            </w:r>
          </w:p>
        </w:tc>
        <w:tc>
          <w:tcPr>
            <w:tcW w:w="605" w:type="dxa"/>
            <w:tcBorders>
              <w:top w:val="single" w:sz="6" w:space="0" w:color="auto"/>
              <w:left w:val="single" w:sz="6" w:space="0" w:color="auto"/>
              <w:bottom w:val="single" w:sz="6" w:space="0" w:color="auto"/>
              <w:right w:val="single" w:sz="6" w:space="0" w:color="auto"/>
            </w:tcBorders>
            <w:hideMark/>
          </w:tcPr>
          <w:p w14:paraId="138424A2"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lang w:eastAsia="en-US"/>
              </w:rPr>
              <w:t>100</w:t>
            </w:r>
          </w:p>
        </w:tc>
        <w:tc>
          <w:tcPr>
            <w:tcW w:w="624" w:type="dxa"/>
            <w:tcBorders>
              <w:top w:val="single" w:sz="6" w:space="0" w:color="auto"/>
              <w:left w:val="single" w:sz="6" w:space="0" w:color="auto"/>
              <w:bottom w:val="single" w:sz="6" w:space="0" w:color="auto"/>
              <w:right w:val="single" w:sz="6" w:space="0" w:color="auto"/>
            </w:tcBorders>
            <w:hideMark/>
          </w:tcPr>
          <w:p w14:paraId="4F7E1419"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lang w:eastAsia="en-US"/>
              </w:rPr>
              <w:t>100</w:t>
            </w:r>
          </w:p>
        </w:tc>
        <w:tc>
          <w:tcPr>
            <w:tcW w:w="637" w:type="dxa"/>
            <w:tcBorders>
              <w:top w:val="single" w:sz="6" w:space="0" w:color="auto"/>
              <w:left w:val="single" w:sz="6" w:space="0" w:color="auto"/>
              <w:bottom w:val="single" w:sz="6" w:space="0" w:color="auto"/>
              <w:right w:val="single" w:sz="6" w:space="0" w:color="auto"/>
            </w:tcBorders>
            <w:hideMark/>
          </w:tcPr>
          <w:p w14:paraId="32D5D43B"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lang w:eastAsia="en-US"/>
              </w:rPr>
              <w:t>100</w:t>
            </w:r>
          </w:p>
        </w:tc>
        <w:tc>
          <w:tcPr>
            <w:tcW w:w="637" w:type="dxa"/>
            <w:tcBorders>
              <w:top w:val="single" w:sz="6" w:space="0" w:color="auto"/>
              <w:left w:val="single" w:sz="6" w:space="0" w:color="auto"/>
              <w:bottom w:val="single" w:sz="6" w:space="0" w:color="auto"/>
              <w:right w:val="single" w:sz="6" w:space="0" w:color="auto"/>
            </w:tcBorders>
            <w:hideMark/>
          </w:tcPr>
          <w:p w14:paraId="503BAA68"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lang w:eastAsia="en-US"/>
              </w:rPr>
              <w:t>100</w:t>
            </w:r>
          </w:p>
        </w:tc>
        <w:tc>
          <w:tcPr>
            <w:tcW w:w="637" w:type="dxa"/>
            <w:tcBorders>
              <w:top w:val="single" w:sz="6" w:space="0" w:color="auto"/>
              <w:left w:val="single" w:sz="6" w:space="0" w:color="auto"/>
              <w:bottom w:val="single" w:sz="6" w:space="0" w:color="auto"/>
              <w:right w:val="single" w:sz="6" w:space="0" w:color="auto"/>
            </w:tcBorders>
            <w:hideMark/>
          </w:tcPr>
          <w:p w14:paraId="1C0542DB"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lang w:eastAsia="en-US"/>
              </w:rPr>
              <w:t>100</w:t>
            </w:r>
          </w:p>
        </w:tc>
        <w:tc>
          <w:tcPr>
            <w:tcW w:w="638" w:type="dxa"/>
            <w:tcBorders>
              <w:top w:val="single" w:sz="6" w:space="0" w:color="auto"/>
              <w:left w:val="single" w:sz="6" w:space="0" w:color="auto"/>
              <w:bottom w:val="single" w:sz="6" w:space="0" w:color="auto"/>
              <w:right w:val="single" w:sz="6" w:space="0" w:color="auto"/>
            </w:tcBorders>
            <w:hideMark/>
          </w:tcPr>
          <w:p w14:paraId="10E294B1"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100</w:t>
            </w:r>
          </w:p>
        </w:tc>
        <w:tc>
          <w:tcPr>
            <w:tcW w:w="624" w:type="dxa"/>
            <w:tcBorders>
              <w:top w:val="single" w:sz="6" w:space="0" w:color="auto"/>
              <w:left w:val="single" w:sz="6" w:space="0" w:color="auto"/>
              <w:bottom w:val="single" w:sz="6" w:space="0" w:color="auto"/>
              <w:right w:val="single" w:sz="6" w:space="0" w:color="auto"/>
            </w:tcBorders>
            <w:hideMark/>
          </w:tcPr>
          <w:p w14:paraId="5F6F0891"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100</w:t>
            </w:r>
          </w:p>
        </w:tc>
        <w:tc>
          <w:tcPr>
            <w:tcW w:w="624" w:type="dxa"/>
            <w:tcBorders>
              <w:top w:val="single" w:sz="6" w:space="0" w:color="auto"/>
              <w:left w:val="single" w:sz="6" w:space="0" w:color="auto"/>
              <w:bottom w:val="single" w:sz="6" w:space="0" w:color="auto"/>
              <w:right w:val="single" w:sz="6" w:space="0" w:color="auto"/>
            </w:tcBorders>
            <w:hideMark/>
          </w:tcPr>
          <w:p w14:paraId="41A87A58"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100</w:t>
            </w:r>
          </w:p>
        </w:tc>
        <w:tc>
          <w:tcPr>
            <w:tcW w:w="665" w:type="dxa"/>
            <w:tcBorders>
              <w:top w:val="single" w:sz="6" w:space="0" w:color="auto"/>
              <w:left w:val="single" w:sz="6" w:space="0" w:color="auto"/>
              <w:bottom w:val="single" w:sz="6" w:space="0" w:color="auto"/>
              <w:right w:val="single" w:sz="6" w:space="0" w:color="auto"/>
            </w:tcBorders>
            <w:hideMark/>
          </w:tcPr>
          <w:p w14:paraId="776A495F"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100</w:t>
            </w:r>
          </w:p>
        </w:tc>
        <w:tc>
          <w:tcPr>
            <w:tcW w:w="665" w:type="dxa"/>
            <w:tcBorders>
              <w:top w:val="single" w:sz="6" w:space="0" w:color="auto"/>
              <w:left w:val="single" w:sz="6" w:space="0" w:color="auto"/>
              <w:bottom w:val="single" w:sz="6" w:space="0" w:color="auto"/>
              <w:right w:val="single" w:sz="6" w:space="0" w:color="auto"/>
            </w:tcBorders>
            <w:hideMark/>
          </w:tcPr>
          <w:p w14:paraId="438DC5AF"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100</w:t>
            </w:r>
          </w:p>
        </w:tc>
        <w:tc>
          <w:tcPr>
            <w:tcW w:w="672" w:type="dxa"/>
            <w:tcBorders>
              <w:top w:val="single" w:sz="6" w:space="0" w:color="auto"/>
              <w:left w:val="single" w:sz="6" w:space="0" w:color="auto"/>
              <w:bottom w:val="single" w:sz="6" w:space="0" w:color="auto"/>
              <w:right w:val="single" w:sz="6" w:space="0" w:color="auto"/>
            </w:tcBorders>
            <w:hideMark/>
          </w:tcPr>
          <w:p w14:paraId="30E5B44D"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100</w:t>
            </w:r>
          </w:p>
        </w:tc>
        <w:tc>
          <w:tcPr>
            <w:tcW w:w="590" w:type="dxa"/>
            <w:tcBorders>
              <w:top w:val="single" w:sz="6" w:space="0" w:color="auto"/>
              <w:left w:val="single" w:sz="6" w:space="0" w:color="auto"/>
              <w:bottom w:val="single" w:sz="6" w:space="0" w:color="auto"/>
              <w:right w:val="single" w:sz="6" w:space="0" w:color="auto"/>
            </w:tcBorders>
          </w:tcPr>
          <w:p w14:paraId="5500F2D8" w14:textId="21F1AE69" w:rsidR="00A86197" w:rsidRPr="00A86197" w:rsidRDefault="006433C4" w:rsidP="006433C4">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100</w:t>
            </w:r>
          </w:p>
        </w:tc>
        <w:tc>
          <w:tcPr>
            <w:tcW w:w="624" w:type="dxa"/>
            <w:tcBorders>
              <w:top w:val="single" w:sz="6" w:space="0" w:color="auto"/>
              <w:left w:val="single" w:sz="6" w:space="0" w:color="auto"/>
              <w:bottom w:val="single" w:sz="6" w:space="0" w:color="auto"/>
              <w:right w:val="single" w:sz="6" w:space="0" w:color="auto"/>
            </w:tcBorders>
            <w:hideMark/>
          </w:tcPr>
          <w:p w14:paraId="7742ACC2" w14:textId="3AB88CDE"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100</w:t>
            </w:r>
          </w:p>
        </w:tc>
      </w:tr>
      <w:tr w:rsidR="00A86197" w:rsidRPr="00A86197" w14:paraId="2F2E7E26" w14:textId="77777777" w:rsidTr="00DC0FF2">
        <w:trPr>
          <w:cantSplit/>
          <w:trHeight w:val="480"/>
        </w:trPr>
        <w:tc>
          <w:tcPr>
            <w:tcW w:w="400" w:type="dxa"/>
            <w:tcBorders>
              <w:top w:val="single" w:sz="6" w:space="0" w:color="auto"/>
              <w:left w:val="single" w:sz="6" w:space="0" w:color="auto"/>
              <w:bottom w:val="single" w:sz="6" w:space="0" w:color="auto"/>
              <w:right w:val="single" w:sz="6" w:space="0" w:color="auto"/>
            </w:tcBorders>
            <w:hideMark/>
          </w:tcPr>
          <w:p w14:paraId="69ACACBB" w14:textId="77777777" w:rsidR="00A86197" w:rsidRPr="00A86197" w:rsidRDefault="00A86197">
            <w:pPr>
              <w:pStyle w:val="ConsPlusNormal"/>
              <w:widowControl/>
              <w:ind w:firstLine="0"/>
              <w:rPr>
                <w:rFonts w:ascii="Times New Roman" w:hAnsi="Times New Roman" w:cs="Times New Roman"/>
                <w:sz w:val="18"/>
                <w:szCs w:val="18"/>
              </w:rPr>
            </w:pPr>
            <w:r w:rsidRPr="00A86197">
              <w:rPr>
                <w:rFonts w:ascii="Times New Roman" w:hAnsi="Times New Roman" w:cs="Times New Roman"/>
                <w:sz w:val="18"/>
                <w:szCs w:val="18"/>
              </w:rPr>
              <w:t>3.5</w:t>
            </w:r>
          </w:p>
        </w:tc>
        <w:tc>
          <w:tcPr>
            <w:tcW w:w="1944" w:type="dxa"/>
            <w:tcBorders>
              <w:top w:val="single" w:sz="6" w:space="0" w:color="auto"/>
              <w:left w:val="single" w:sz="6" w:space="0" w:color="auto"/>
              <w:bottom w:val="single" w:sz="6" w:space="0" w:color="auto"/>
              <w:right w:val="single" w:sz="6" w:space="0" w:color="auto"/>
            </w:tcBorders>
            <w:hideMark/>
          </w:tcPr>
          <w:p w14:paraId="206B6956" w14:textId="77777777" w:rsidR="00A86197" w:rsidRPr="00A86197" w:rsidRDefault="00A86197">
            <w:pPr>
              <w:pStyle w:val="ConsPlusNormal"/>
              <w:widowControl/>
              <w:ind w:firstLine="0"/>
              <w:rPr>
                <w:rFonts w:ascii="Times New Roman" w:hAnsi="Times New Roman" w:cs="Times New Roman"/>
                <w:sz w:val="18"/>
                <w:szCs w:val="18"/>
                <w:lang w:eastAsia="en-US"/>
              </w:rPr>
            </w:pPr>
            <w:r w:rsidRPr="00A86197">
              <w:rPr>
                <w:rFonts w:ascii="Times New Roman" w:hAnsi="Times New Roman" w:cs="Times New Roman"/>
                <w:sz w:val="18"/>
                <w:szCs w:val="18"/>
                <w:lang w:eastAsia="en-US"/>
              </w:rPr>
              <w:t>Доля рассмотренных на бюджетной комиссии 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управлением</w:t>
            </w:r>
          </w:p>
        </w:tc>
        <w:tc>
          <w:tcPr>
            <w:tcW w:w="1010" w:type="dxa"/>
            <w:tcBorders>
              <w:top w:val="single" w:sz="6" w:space="0" w:color="auto"/>
              <w:left w:val="single" w:sz="6" w:space="0" w:color="auto"/>
              <w:bottom w:val="single" w:sz="6" w:space="0" w:color="auto"/>
              <w:right w:val="single" w:sz="6" w:space="0" w:color="auto"/>
            </w:tcBorders>
            <w:hideMark/>
          </w:tcPr>
          <w:p w14:paraId="53B4D531"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w:t>
            </w:r>
          </w:p>
        </w:tc>
        <w:tc>
          <w:tcPr>
            <w:tcW w:w="1047" w:type="dxa"/>
            <w:tcBorders>
              <w:top w:val="single" w:sz="6" w:space="0" w:color="auto"/>
              <w:left w:val="single" w:sz="6" w:space="0" w:color="auto"/>
              <w:bottom w:val="single" w:sz="6" w:space="0" w:color="auto"/>
              <w:right w:val="single" w:sz="6" w:space="0" w:color="auto"/>
            </w:tcBorders>
            <w:vAlign w:val="center"/>
          </w:tcPr>
          <w:p w14:paraId="5B63A78B" w14:textId="77777777" w:rsidR="00A86197" w:rsidRPr="00A86197" w:rsidRDefault="00A86197">
            <w:pPr>
              <w:pStyle w:val="ConsPlusNormal"/>
              <w:widowControl/>
              <w:ind w:firstLine="0"/>
              <w:jc w:val="center"/>
              <w:rPr>
                <w:rFonts w:ascii="Times New Roman" w:hAnsi="Times New Roman" w:cs="Times New Roman"/>
                <w:sz w:val="18"/>
                <w:szCs w:val="18"/>
              </w:rPr>
            </w:pPr>
          </w:p>
        </w:tc>
        <w:tc>
          <w:tcPr>
            <w:tcW w:w="1671" w:type="dxa"/>
            <w:tcBorders>
              <w:top w:val="single" w:sz="6" w:space="0" w:color="auto"/>
              <w:left w:val="single" w:sz="6" w:space="0" w:color="auto"/>
              <w:bottom w:val="single" w:sz="6" w:space="0" w:color="auto"/>
              <w:right w:val="single" w:sz="6" w:space="0" w:color="auto"/>
            </w:tcBorders>
            <w:hideMark/>
          </w:tcPr>
          <w:p w14:paraId="191F6B2C" w14:textId="77777777" w:rsidR="00A86197" w:rsidRPr="00A86197" w:rsidRDefault="00A86197">
            <w:pPr>
              <w:pStyle w:val="ConsPlusNormal"/>
              <w:widowControl/>
              <w:ind w:firstLine="0"/>
              <w:rPr>
                <w:rFonts w:ascii="Times New Roman" w:hAnsi="Times New Roman" w:cs="Times New Roman"/>
                <w:sz w:val="18"/>
                <w:szCs w:val="18"/>
              </w:rPr>
            </w:pPr>
            <w:r w:rsidRPr="00A86197">
              <w:rPr>
                <w:rFonts w:ascii="Times New Roman" w:hAnsi="Times New Roman" w:cs="Times New Roman"/>
                <w:sz w:val="18"/>
                <w:szCs w:val="18"/>
              </w:rPr>
              <w:t>ведомственная отчетность финансового управления Ачинского района</w:t>
            </w:r>
          </w:p>
        </w:tc>
        <w:tc>
          <w:tcPr>
            <w:tcW w:w="605" w:type="dxa"/>
            <w:tcBorders>
              <w:top w:val="single" w:sz="6" w:space="0" w:color="auto"/>
              <w:left w:val="single" w:sz="6" w:space="0" w:color="auto"/>
              <w:bottom w:val="single" w:sz="6" w:space="0" w:color="auto"/>
              <w:right w:val="single" w:sz="6" w:space="0" w:color="auto"/>
            </w:tcBorders>
            <w:hideMark/>
          </w:tcPr>
          <w:p w14:paraId="655F2B22"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lang w:eastAsia="en-US"/>
              </w:rPr>
              <w:t>100</w:t>
            </w:r>
          </w:p>
        </w:tc>
        <w:tc>
          <w:tcPr>
            <w:tcW w:w="624" w:type="dxa"/>
            <w:tcBorders>
              <w:top w:val="single" w:sz="6" w:space="0" w:color="auto"/>
              <w:left w:val="single" w:sz="6" w:space="0" w:color="auto"/>
              <w:bottom w:val="single" w:sz="6" w:space="0" w:color="auto"/>
              <w:right w:val="single" w:sz="6" w:space="0" w:color="auto"/>
            </w:tcBorders>
            <w:hideMark/>
          </w:tcPr>
          <w:p w14:paraId="0F06A161"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lang w:eastAsia="en-US"/>
              </w:rPr>
              <w:t>100</w:t>
            </w:r>
          </w:p>
        </w:tc>
        <w:tc>
          <w:tcPr>
            <w:tcW w:w="637" w:type="dxa"/>
            <w:tcBorders>
              <w:top w:val="single" w:sz="6" w:space="0" w:color="auto"/>
              <w:left w:val="single" w:sz="6" w:space="0" w:color="auto"/>
              <w:bottom w:val="single" w:sz="6" w:space="0" w:color="auto"/>
              <w:right w:val="single" w:sz="6" w:space="0" w:color="auto"/>
            </w:tcBorders>
            <w:hideMark/>
          </w:tcPr>
          <w:p w14:paraId="0C69BA8B"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lang w:eastAsia="en-US"/>
              </w:rPr>
              <w:t>100</w:t>
            </w:r>
          </w:p>
        </w:tc>
        <w:tc>
          <w:tcPr>
            <w:tcW w:w="637" w:type="dxa"/>
            <w:tcBorders>
              <w:top w:val="single" w:sz="6" w:space="0" w:color="auto"/>
              <w:left w:val="single" w:sz="6" w:space="0" w:color="auto"/>
              <w:bottom w:val="single" w:sz="6" w:space="0" w:color="auto"/>
              <w:right w:val="single" w:sz="6" w:space="0" w:color="auto"/>
            </w:tcBorders>
            <w:hideMark/>
          </w:tcPr>
          <w:p w14:paraId="4F2611BB"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lang w:eastAsia="en-US"/>
              </w:rPr>
              <w:t>100</w:t>
            </w:r>
          </w:p>
        </w:tc>
        <w:tc>
          <w:tcPr>
            <w:tcW w:w="637" w:type="dxa"/>
            <w:tcBorders>
              <w:top w:val="single" w:sz="6" w:space="0" w:color="auto"/>
              <w:left w:val="single" w:sz="6" w:space="0" w:color="auto"/>
              <w:bottom w:val="single" w:sz="6" w:space="0" w:color="auto"/>
              <w:right w:val="single" w:sz="6" w:space="0" w:color="auto"/>
            </w:tcBorders>
            <w:hideMark/>
          </w:tcPr>
          <w:p w14:paraId="0283055C"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lang w:eastAsia="en-US"/>
              </w:rPr>
              <w:t>100</w:t>
            </w:r>
          </w:p>
        </w:tc>
        <w:tc>
          <w:tcPr>
            <w:tcW w:w="638" w:type="dxa"/>
            <w:tcBorders>
              <w:top w:val="single" w:sz="6" w:space="0" w:color="auto"/>
              <w:left w:val="single" w:sz="6" w:space="0" w:color="auto"/>
              <w:bottom w:val="single" w:sz="6" w:space="0" w:color="auto"/>
              <w:right w:val="single" w:sz="6" w:space="0" w:color="auto"/>
            </w:tcBorders>
            <w:hideMark/>
          </w:tcPr>
          <w:p w14:paraId="77714667"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100</w:t>
            </w:r>
          </w:p>
        </w:tc>
        <w:tc>
          <w:tcPr>
            <w:tcW w:w="624" w:type="dxa"/>
            <w:tcBorders>
              <w:top w:val="single" w:sz="6" w:space="0" w:color="auto"/>
              <w:left w:val="single" w:sz="6" w:space="0" w:color="auto"/>
              <w:bottom w:val="single" w:sz="6" w:space="0" w:color="auto"/>
              <w:right w:val="single" w:sz="6" w:space="0" w:color="auto"/>
            </w:tcBorders>
            <w:hideMark/>
          </w:tcPr>
          <w:p w14:paraId="4FA6CF29"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100</w:t>
            </w:r>
          </w:p>
        </w:tc>
        <w:tc>
          <w:tcPr>
            <w:tcW w:w="624" w:type="dxa"/>
            <w:tcBorders>
              <w:top w:val="single" w:sz="6" w:space="0" w:color="auto"/>
              <w:left w:val="single" w:sz="6" w:space="0" w:color="auto"/>
              <w:bottom w:val="single" w:sz="6" w:space="0" w:color="auto"/>
              <w:right w:val="single" w:sz="6" w:space="0" w:color="auto"/>
            </w:tcBorders>
            <w:hideMark/>
          </w:tcPr>
          <w:p w14:paraId="4D663E79"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100</w:t>
            </w:r>
          </w:p>
        </w:tc>
        <w:tc>
          <w:tcPr>
            <w:tcW w:w="665" w:type="dxa"/>
            <w:tcBorders>
              <w:top w:val="single" w:sz="6" w:space="0" w:color="auto"/>
              <w:left w:val="single" w:sz="6" w:space="0" w:color="auto"/>
              <w:bottom w:val="single" w:sz="6" w:space="0" w:color="auto"/>
              <w:right w:val="single" w:sz="6" w:space="0" w:color="auto"/>
            </w:tcBorders>
            <w:hideMark/>
          </w:tcPr>
          <w:p w14:paraId="667774FB"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100</w:t>
            </w:r>
          </w:p>
        </w:tc>
        <w:tc>
          <w:tcPr>
            <w:tcW w:w="665" w:type="dxa"/>
            <w:tcBorders>
              <w:top w:val="single" w:sz="6" w:space="0" w:color="auto"/>
              <w:left w:val="single" w:sz="6" w:space="0" w:color="auto"/>
              <w:bottom w:val="single" w:sz="6" w:space="0" w:color="auto"/>
              <w:right w:val="single" w:sz="6" w:space="0" w:color="auto"/>
            </w:tcBorders>
            <w:hideMark/>
          </w:tcPr>
          <w:p w14:paraId="0FCFB6E6"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100</w:t>
            </w:r>
          </w:p>
        </w:tc>
        <w:tc>
          <w:tcPr>
            <w:tcW w:w="672" w:type="dxa"/>
            <w:tcBorders>
              <w:top w:val="single" w:sz="6" w:space="0" w:color="auto"/>
              <w:left w:val="single" w:sz="6" w:space="0" w:color="auto"/>
              <w:bottom w:val="single" w:sz="6" w:space="0" w:color="auto"/>
              <w:right w:val="single" w:sz="6" w:space="0" w:color="auto"/>
            </w:tcBorders>
            <w:hideMark/>
          </w:tcPr>
          <w:p w14:paraId="2EA856BE"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100</w:t>
            </w:r>
          </w:p>
        </w:tc>
        <w:tc>
          <w:tcPr>
            <w:tcW w:w="590" w:type="dxa"/>
            <w:tcBorders>
              <w:top w:val="single" w:sz="6" w:space="0" w:color="auto"/>
              <w:left w:val="single" w:sz="6" w:space="0" w:color="auto"/>
              <w:bottom w:val="single" w:sz="6" w:space="0" w:color="auto"/>
              <w:right w:val="single" w:sz="6" w:space="0" w:color="auto"/>
            </w:tcBorders>
          </w:tcPr>
          <w:p w14:paraId="30BC512C" w14:textId="107242EF" w:rsidR="00A86197" w:rsidRPr="00A86197" w:rsidRDefault="006433C4" w:rsidP="006433C4">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100</w:t>
            </w:r>
          </w:p>
        </w:tc>
        <w:tc>
          <w:tcPr>
            <w:tcW w:w="624" w:type="dxa"/>
            <w:tcBorders>
              <w:top w:val="single" w:sz="6" w:space="0" w:color="auto"/>
              <w:left w:val="single" w:sz="6" w:space="0" w:color="auto"/>
              <w:bottom w:val="single" w:sz="6" w:space="0" w:color="auto"/>
              <w:right w:val="single" w:sz="6" w:space="0" w:color="auto"/>
            </w:tcBorders>
            <w:hideMark/>
          </w:tcPr>
          <w:p w14:paraId="0B1491EA" w14:textId="20712C4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100</w:t>
            </w:r>
          </w:p>
        </w:tc>
      </w:tr>
      <w:tr w:rsidR="00A86197" w:rsidRPr="00A86197" w14:paraId="75474E75" w14:textId="77777777" w:rsidTr="00DC0FF2">
        <w:trPr>
          <w:cantSplit/>
          <w:trHeight w:val="480"/>
        </w:trPr>
        <w:tc>
          <w:tcPr>
            <w:tcW w:w="400" w:type="dxa"/>
            <w:tcBorders>
              <w:top w:val="single" w:sz="6" w:space="0" w:color="auto"/>
              <w:left w:val="single" w:sz="6" w:space="0" w:color="auto"/>
              <w:bottom w:val="single" w:sz="6" w:space="0" w:color="auto"/>
              <w:right w:val="single" w:sz="6" w:space="0" w:color="auto"/>
            </w:tcBorders>
            <w:hideMark/>
          </w:tcPr>
          <w:p w14:paraId="25AA3DDD" w14:textId="77777777" w:rsidR="00A86197" w:rsidRPr="00A86197" w:rsidRDefault="00A86197">
            <w:pPr>
              <w:pStyle w:val="ConsPlusNormal"/>
              <w:widowControl/>
              <w:ind w:firstLine="0"/>
              <w:rPr>
                <w:rFonts w:ascii="Times New Roman" w:hAnsi="Times New Roman" w:cs="Times New Roman"/>
                <w:sz w:val="18"/>
                <w:szCs w:val="18"/>
              </w:rPr>
            </w:pPr>
            <w:r w:rsidRPr="00A86197">
              <w:rPr>
                <w:rFonts w:ascii="Times New Roman" w:hAnsi="Times New Roman" w:cs="Times New Roman"/>
                <w:sz w:val="18"/>
                <w:szCs w:val="18"/>
              </w:rPr>
              <w:t>3.6</w:t>
            </w:r>
          </w:p>
        </w:tc>
        <w:tc>
          <w:tcPr>
            <w:tcW w:w="1944" w:type="dxa"/>
            <w:tcBorders>
              <w:top w:val="single" w:sz="6" w:space="0" w:color="auto"/>
              <w:left w:val="single" w:sz="6" w:space="0" w:color="auto"/>
              <w:bottom w:val="single" w:sz="6" w:space="0" w:color="auto"/>
              <w:right w:val="single" w:sz="6" w:space="0" w:color="auto"/>
            </w:tcBorders>
            <w:hideMark/>
          </w:tcPr>
          <w:p w14:paraId="0F141AC2" w14:textId="77777777" w:rsidR="00A86197" w:rsidRPr="00A86197" w:rsidRDefault="00A86197">
            <w:pPr>
              <w:pStyle w:val="ConsPlusNormal"/>
              <w:widowControl/>
              <w:ind w:firstLine="0"/>
              <w:rPr>
                <w:rFonts w:ascii="Times New Roman" w:hAnsi="Times New Roman" w:cs="Times New Roman"/>
                <w:sz w:val="18"/>
                <w:szCs w:val="18"/>
              </w:rPr>
            </w:pPr>
            <w:r w:rsidRPr="00A86197">
              <w:rPr>
                <w:rFonts w:ascii="Times New Roman" w:hAnsi="Times New Roman" w:cs="Times New Roman"/>
                <w:sz w:val="18"/>
                <w:szCs w:val="18"/>
              </w:rPr>
              <w:t>Разработка и размещение на официальном сайте Администрации Ачинского района</w:t>
            </w:r>
          </w:p>
          <w:p w14:paraId="1153454B" w14:textId="77777777" w:rsidR="00A86197" w:rsidRPr="00A86197" w:rsidRDefault="00A86197">
            <w:pPr>
              <w:pStyle w:val="ConsPlusNormal"/>
              <w:widowControl/>
              <w:ind w:firstLine="0"/>
              <w:rPr>
                <w:rFonts w:ascii="Times New Roman" w:hAnsi="Times New Roman" w:cs="Times New Roman"/>
                <w:sz w:val="18"/>
                <w:szCs w:val="18"/>
                <w:lang w:eastAsia="en-US"/>
              </w:rPr>
            </w:pPr>
            <w:r w:rsidRPr="00A86197">
              <w:rPr>
                <w:rFonts w:ascii="Times New Roman" w:hAnsi="Times New Roman" w:cs="Times New Roman"/>
                <w:sz w:val="18"/>
                <w:szCs w:val="18"/>
              </w:rPr>
              <w:t>информации «</w:t>
            </w:r>
            <w:r w:rsidRPr="00A86197">
              <w:rPr>
                <w:rFonts w:ascii="Times New Roman" w:hAnsi="Times New Roman" w:cs="Times New Roman"/>
                <w:sz w:val="18"/>
                <w:szCs w:val="18"/>
                <w:lang w:eastAsia="en-US"/>
              </w:rPr>
              <w:t>Бюджет для граждан» по бюджету Ачинского района</w:t>
            </w:r>
          </w:p>
        </w:tc>
        <w:tc>
          <w:tcPr>
            <w:tcW w:w="1010" w:type="dxa"/>
            <w:tcBorders>
              <w:top w:val="single" w:sz="6" w:space="0" w:color="auto"/>
              <w:left w:val="single" w:sz="6" w:space="0" w:color="auto"/>
              <w:bottom w:val="single" w:sz="6" w:space="0" w:color="auto"/>
              <w:right w:val="single" w:sz="6" w:space="0" w:color="auto"/>
            </w:tcBorders>
            <w:hideMark/>
          </w:tcPr>
          <w:p w14:paraId="4296064B" w14:textId="77777777" w:rsidR="00A86197" w:rsidRPr="00A86197" w:rsidRDefault="00A86197" w:rsidP="006433C4">
            <w:pPr>
              <w:pStyle w:val="ConsPlusNormal"/>
              <w:widowControl/>
              <w:ind w:firstLine="0"/>
              <w:jc w:val="center"/>
              <w:rPr>
                <w:rFonts w:ascii="Times New Roman" w:hAnsi="Times New Roman" w:cs="Times New Roman"/>
                <w:sz w:val="18"/>
                <w:szCs w:val="18"/>
              </w:rPr>
            </w:pPr>
            <w:r w:rsidRPr="00A86197">
              <w:rPr>
                <w:rFonts w:ascii="Times New Roman" w:hAnsi="Times New Roman" w:cs="Times New Roman"/>
                <w:sz w:val="18"/>
                <w:szCs w:val="18"/>
              </w:rPr>
              <w:t>единиц</w:t>
            </w:r>
          </w:p>
        </w:tc>
        <w:tc>
          <w:tcPr>
            <w:tcW w:w="1047" w:type="dxa"/>
            <w:tcBorders>
              <w:top w:val="single" w:sz="6" w:space="0" w:color="auto"/>
              <w:left w:val="single" w:sz="6" w:space="0" w:color="auto"/>
              <w:bottom w:val="single" w:sz="6" w:space="0" w:color="auto"/>
              <w:right w:val="single" w:sz="6" w:space="0" w:color="auto"/>
            </w:tcBorders>
            <w:vAlign w:val="center"/>
          </w:tcPr>
          <w:p w14:paraId="107C3FFE" w14:textId="77777777" w:rsidR="00A86197" w:rsidRPr="00A86197" w:rsidRDefault="00A86197">
            <w:pPr>
              <w:pStyle w:val="ConsPlusNormal"/>
              <w:widowControl/>
              <w:ind w:firstLine="0"/>
              <w:jc w:val="center"/>
              <w:rPr>
                <w:rFonts w:ascii="Times New Roman" w:hAnsi="Times New Roman" w:cs="Times New Roman"/>
                <w:sz w:val="18"/>
                <w:szCs w:val="18"/>
              </w:rPr>
            </w:pPr>
          </w:p>
        </w:tc>
        <w:tc>
          <w:tcPr>
            <w:tcW w:w="1671" w:type="dxa"/>
            <w:tcBorders>
              <w:top w:val="single" w:sz="6" w:space="0" w:color="auto"/>
              <w:left w:val="single" w:sz="6" w:space="0" w:color="auto"/>
              <w:bottom w:val="single" w:sz="6" w:space="0" w:color="auto"/>
              <w:right w:val="single" w:sz="6" w:space="0" w:color="auto"/>
            </w:tcBorders>
            <w:hideMark/>
          </w:tcPr>
          <w:p w14:paraId="09AFB776" w14:textId="77777777" w:rsidR="00A86197" w:rsidRPr="00A86197" w:rsidRDefault="00A86197">
            <w:pPr>
              <w:pStyle w:val="ConsPlusNormal"/>
              <w:widowControl/>
              <w:ind w:firstLine="0"/>
              <w:rPr>
                <w:rFonts w:ascii="Times New Roman" w:hAnsi="Times New Roman" w:cs="Times New Roman"/>
                <w:sz w:val="18"/>
                <w:szCs w:val="18"/>
              </w:rPr>
            </w:pPr>
            <w:r w:rsidRPr="00A86197">
              <w:rPr>
                <w:rFonts w:ascii="Times New Roman" w:hAnsi="Times New Roman" w:cs="Times New Roman"/>
                <w:sz w:val="18"/>
                <w:szCs w:val="18"/>
              </w:rPr>
              <w:t>официальный сайт Администрации Ачинского района</w:t>
            </w:r>
          </w:p>
        </w:tc>
        <w:tc>
          <w:tcPr>
            <w:tcW w:w="605" w:type="dxa"/>
            <w:tcBorders>
              <w:top w:val="single" w:sz="6" w:space="0" w:color="auto"/>
              <w:left w:val="single" w:sz="6" w:space="0" w:color="auto"/>
              <w:bottom w:val="single" w:sz="6" w:space="0" w:color="auto"/>
              <w:right w:val="single" w:sz="6" w:space="0" w:color="auto"/>
            </w:tcBorders>
            <w:hideMark/>
          </w:tcPr>
          <w:p w14:paraId="351DE895" w14:textId="77777777" w:rsidR="00A86197" w:rsidRPr="00A86197" w:rsidRDefault="00A86197" w:rsidP="006433C4">
            <w:pPr>
              <w:pStyle w:val="ConsPlusNormal"/>
              <w:widowControl/>
              <w:ind w:firstLine="0"/>
              <w:jc w:val="center"/>
              <w:rPr>
                <w:rFonts w:ascii="Times New Roman" w:hAnsi="Times New Roman" w:cs="Times New Roman"/>
                <w:sz w:val="18"/>
                <w:szCs w:val="18"/>
                <w:lang w:eastAsia="en-US"/>
              </w:rPr>
            </w:pPr>
            <w:r w:rsidRPr="00A86197">
              <w:rPr>
                <w:rFonts w:ascii="Times New Roman" w:hAnsi="Times New Roman" w:cs="Times New Roman"/>
                <w:sz w:val="18"/>
                <w:szCs w:val="18"/>
                <w:lang w:eastAsia="en-US"/>
              </w:rPr>
              <w:t>1</w:t>
            </w:r>
          </w:p>
        </w:tc>
        <w:tc>
          <w:tcPr>
            <w:tcW w:w="624" w:type="dxa"/>
            <w:tcBorders>
              <w:top w:val="single" w:sz="6" w:space="0" w:color="auto"/>
              <w:left w:val="single" w:sz="6" w:space="0" w:color="auto"/>
              <w:bottom w:val="single" w:sz="6" w:space="0" w:color="auto"/>
              <w:right w:val="single" w:sz="6" w:space="0" w:color="auto"/>
            </w:tcBorders>
            <w:hideMark/>
          </w:tcPr>
          <w:p w14:paraId="5770773E" w14:textId="77777777" w:rsidR="00A86197" w:rsidRPr="00A86197" w:rsidRDefault="00A86197" w:rsidP="006433C4">
            <w:pPr>
              <w:spacing w:after="0" w:line="240" w:lineRule="auto"/>
              <w:jc w:val="center"/>
              <w:rPr>
                <w:rFonts w:ascii="Times New Roman" w:hAnsi="Times New Roman"/>
                <w:sz w:val="18"/>
                <w:szCs w:val="18"/>
                <w:lang w:eastAsia="ru-RU"/>
              </w:rPr>
            </w:pPr>
            <w:r w:rsidRPr="00A86197">
              <w:rPr>
                <w:rFonts w:ascii="Times New Roman" w:hAnsi="Times New Roman"/>
                <w:sz w:val="18"/>
                <w:szCs w:val="18"/>
              </w:rPr>
              <w:t>1</w:t>
            </w:r>
          </w:p>
        </w:tc>
        <w:tc>
          <w:tcPr>
            <w:tcW w:w="637" w:type="dxa"/>
            <w:tcBorders>
              <w:top w:val="single" w:sz="6" w:space="0" w:color="auto"/>
              <w:left w:val="single" w:sz="6" w:space="0" w:color="auto"/>
              <w:bottom w:val="single" w:sz="6" w:space="0" w:color="auto"/>
              <w:right w:val="single" w:sz="6" w:space="0" w:color="auto"/>
            </w:tcBorders>
            <w:hideMark/>
          </w:tcPr>
          <w:p w14:paraId="109B5A92" w14:textId="77777777" w:rsidR="00A86197" w:rsidRPr="00A86197" w:rsidRDefault="00A86197" w:rsidP="006433C4">
            <w:pPr>
              <w:spacing w:after="0" w:line="240" w:lineRule="auto"/>
              <w:jc w:val="center"/>
              <w:rPr>
                <w:rFonts w:ascii="Times New Roman" w:hAnsi="Times New Roman"/>
                <w:sz w:val="18"/>
                <w:szCs w:val="18"/>
              </w:rPr>
            </w:pPr>
            <w:r w:rsidRPr="00A86197">
              <w:rPr>
                <w:rFonts w:ascii="Times New Roman" w:hAnsi="Times New Roman"/>
                <w:sz w:val="18"/>
                <w:szCs w:val="18"/>
              </w:rPr>
              <w:t>1</w:t>
            </w:r>
          </w:p>
        </w:tc>
        <w:tc>
          <w:tcPr>
            <w:tcW w:w="637" w:type="dxa"/>
            <w:tcBorders>
              <w:top w:val="single" w:sz="6" w:space="0" w:color="auto"/>
              <w:left w:val="single" w:sz="6" w:space="0" w:color="auto"/>
              <w:bottom w:val="single" w:sz="6" w:space="0" w:color="auto"/>
              <w:right w:val="single" w:sz="6" w:space="0" w:color="auto"/>
            </w:tcBorders>
            <w:hideMark/>
          </w:tcPr>
          <w:p w14:paraId="32EE4CBC" w14:textId="77777777" w:rsidR="00A86197" w:rsidRPr="00A86197" w:rsidRDefault="00A86197" w:rsidP="006433C4">
            <w:pPr>
              <w:spacing w:after="0" w:line="240" w:lineRule="auto"/>
              <w:jc w:val="center"/>
              <w:rPr>
                <w:rFonts w:ascii="Times New Roman" w:hAnsi="Times New Roman"/>
                <w:sz w:val="18"/>
                <w:szCs w:val="18"/>
              </w:rPr>
            </w:pPr>
            <w:r w:rsidRPr="00A86197">
              <w:rPr>
                <w:rFonts w:ascii="Times New Roman" w:hAnsi="Times New Roman"/>
                <w:sz w:val="18"/>
                <w:szCs w:val="18"/>
              </w:rPr>
              <w:t>1</w:t>
            </w:r>
          </w:p>
        </w:tc>
        <w:tc>
          <w:tcPr>
            <w:tcW w:w="637" w:type="dxa"/>
            <w:tcBorders>
              <w:top w:val="single" w:sz="6" w:space="0" w:color="auto"/>
              <w:left w:val="single" w:sz="6" w:space="0" w:color="auto"/>
              <w:bottom w:val="single" w:sz="6" w:space="0" w:color="auto"/>
              <w:right w:val="single" w:sz="6" w:space="0" w:color="auto"/>
            </w:tcBorders>
            <w:hideMark/>
          </w:tcPr>
          <w:p w14:paraId="7B029CE3" w14:textId="77777777" w:rsidR="00A86197" w:rsidRPr="00A86197" w:rsidRDefault="00A86197" w:rsidP="006433C4">
            <w:pPr>
              <w:spacing w:after="0" w:line="240" w:lineRule="auto"/>
              <w:jc w:val="center"/>
              <w:rPr>
                <w:rFonts w:ascii="Times New Roman" w:hAnsi="Times New Roman"/>
                <w:sz w:val="18"/>
                <w:szCs w:val="18"/>
              </w:rPr>
            </w:pPr>
            <w:r w:rsidRPr="00A86197">
              <w:rPr>
                <w:rFonts w:ascii="Times New Roman" w:hAnsi="Times New Roman"/>
                <w:sz w:val="18"/>
                <w:szCs w:val="18"/>
              </w:rPr>
              <w:t>1</w:t>
            </w:r>
          </w:p>
        </w:tc>
        <w:tc>
          <w:tcPr>
            <w:tcW w:w="638" w:type="dxa"/>
            <w:tcBorders>
              <w:top w:val="single" w:sz="6" w:space="0" w:color="auto"/>
              <w:left w:val="single" w:sz="6" w:space="0" w:color="auto"/>
              <w:bottom w:val="single" w:sz="6" w:space="0" w:color="auto"/>
              <w:right w:val="single" w:sz="6" w:space="0" w:color="auto"/>
            </w:tcBorders>
            <w:hideMark/>
          </w:tcPr>
          <w:p w14:paraId="2E49B371" w14:textId="77777777" w:rsidR="00A86197" w:rsidRPr="00A86197" w:rsidRDefault="00A86197" w:rsidP="006433C4">
            <w:pPr>
              <w:spacing w:after="0" w:line="240" w:lineRule="auto"/>
              <w:jc w:val="center"/>
              <w:rPr>
                <w:rFonts w:ascii="Times New Roman" w:hAnsi="Times New Roman"/>
                <w:sz w:val="18"/>
                <w:szCs w:val="18"/>
              </w:rPr>
            </w:pPr>
            <w:r w:rsidRPr="00A86197">
              <w:rPr>
                <w:rFonts w:ascii="Times New Roman" w:hAnsi="Times New Roman"/>
                <w:sz w:val="18"/>
                <w:szCs w:val="18"/>
              </w:rPr>
              <w:t>1</w:t>
            </w:r>
          </w:p>
        </w:tc>
        <w:tc>
          <w:tcPr>
            <w:tcW w:w="624" w:type="dxa"/>
            <w:tcBorders>
              <w:top w:val="single" w:sz="6" w:space="0" w:color="auto"/>
              <w:left w:val="single" w:sz="6" w:space="0" w:color="auto"/>
              <w:bottom w:val="single" w:sz="6" w:space="0" w:color="auto"/>
              <w:right w:val="single" w:sz="6" w:space="0" w:color="auto"/>
            </w:tcBorders>
            <w:hideMark/>
          </w:tcPr>
          <w:p w14:paraId="5C75BD02" w14:textId="77777777" w:rsidR="00A86197" w:rsidRPr="00A86197" w:rsidRDefault="00A86197" w:rsidP="006433C4">
            <w:pPr>
              <w:spacing w:after="0" w:line="240" w:lineRule="auto"/>
              <w:jc w:val="center"/>
              <w:rPr>
                <w:rFonts w:ascii="Times New Roman" w:hAnsi="Times New Roman"/>
                <w:sz w:val="18"/>
                <w:szCs w:val="18"/>
              </w:rPr>
            </w:pPr>
            <w:r w:rsidRPr="00A86197">
              <w:rPr>
                <w:rFonts w:ascii="Times New Roman" w:hAnsi="Times New Roman"/>
                <w:sz w:val="18"/>
                <w:szCs w:val="18"/>
              </w:rPr>
              <w:t>1</w:t>
            </w:r>
          </w:p>
        </w:tc>
        <w:tc>
          <w:tcPr>
            <w:tcW w:w="624" w:type="dxa"/>
            <w:tcBorders>
              <w:top w:val="single" w:sz="6" w:space="0" w:color="auto"/>
              <w:left w:val="single" w:sz="6" w:space="0" w:color="auto"/>
              <w:bottom w:val="single" w:sz="6" w:space="0" w:color="auto"/>
              <w:right w:val="single" w:sz="6" w:space="0" w:color="auto"/>
            </w:tcBorders>
            <w:hideMark/>
          </w:tcPr>
          <w:p w14:paraId="2BE0D017" w14:textId="77777777" w:rsidR="00A86197" w:rsidRPr="00A86197" w:rsidRDefault="00A86197" w:rsidP="006433C4">
            <w:pPr>
              <w:spacing w:after="0" w:line="240" w:lineRule="auto"/>
              <w:jc w:val="center"/>
              <w:rPr>
                <w:rFonts w:ascii="Times New Roman" w:hAnsi="Times New Roman"/>
                <w:sz w:val="18"/>
                <w:szCs w:val="18"/>
              </w:rPr>
            </w:pPr>
            <w:r w:rsidRPr="00A86197">
              <w:rPr>
                <w:rFonts w:ascii="Times New Roman" w:hAnsi="Times New Roman"/>
                <w:sz w:val="18"/>
                <w:szCs w:val="18"/>
              </w:rPr>
              <w:t>1</w:t>
            </w:r>
          </w:p>
        </w:tc>
        <w:tc>
          <w:tcPr>
            <w:tcW w:w="665" w:type="dxa"/>
            <w:tcBorders>
              <w:top w:val="single" w:sz="6" w:space="0" w:color="auto"/>
              <w:left w:val="single" w:sz="6" w:space="0" w:color="auto"/>
              <w:bottom w:val="single" w:sz="6" w:space="0" w:color="auto"/>
              <w:right w:val="single" w:sz="6" w:space="0" w:color="auto"/>
            </w:tcBorders>
            <w:hideMark/>
          </w:tcPr>
          <w:p w14:paraId="6A9BDE71" w14:textId="77777777" w:rsidR="00A86197" w:rsidRPr="00A86197" w:rsidRDefault="00A86197" w:rsidP="006433C4">
            <w:pPr>
              <w:spacing w:after="0" w:line="240" w:lineRule="auto"/>
              <w:jc w:val="center"/>
              <w:rPr>
                <w:rFonts w:ascii="Times New Roman" w:hAnsi="Times New Roman"/>
                <w:sz w:val="18"/>
                <w:szCs w:val="18"/>
              </w:rPr>
            </w:pPr>
            <w:r w:rsidRPr="00A86197">
              <w:rPr>
                <w:rFonts w:ascii="Times New Roman" w:hAnsi="Times New Roman"/>
                <w:sz w:val="18"/>
                <w:szCs w:val="18"/>
              </w:rPr>
              <w:t>1</w:t>
            </w:r>
          </w:p>
        </w:tc>
        <w:tc>
          <w:tcPr>
            <w:tcW w:w="665" w:type="dxa"/>
            <w:tcBorders>
              <w:top w:val="single" w:sz="6" w:space="0" w:color="auto"/>
              <w:left w:val="single" w:sz="6" w:space="0" w:color="auto"/>
              <w:bottom w:val="single" w:sz="6" w:space="0" w:color="auto"/>
              <w:right w:val="single" w:sz="6" w:space="0" w:color="auto"/>
            </w:tcBorders>
            <w:hideMark/>
          </w:tcPr>
          <w:p w14:paraId="78B177F4" w14:textId="77777777" w:rsidR="00A86197" w:rsidRPr="00A86197" w:rsidRDefault="00A86197" w:rsidP="006433C4">
            <w:pPr>
              <w:spacing w:after="0" w:line="240" w:lineRule="auto"/>
              <w:jc w:val="center"/>
              <w:rPr>
                <w:rFonts w:ascii="Times New Roman" w:hAnsi="Times New Roman"/>
                <w:sz w:val="18"/>
                <w:szCs w:val="18"/>
              </w:rPr>
            </w:pPr>
            <w:r w:rsidRPr="00A86197">
              <w:rPr>
                <w:rFonts w:ascii="Times New Roman" w:hAnsi="Times New Roman"/>
                <w:sz w:val="18"/>
                <w:szCs w:val="18"/>
              </w:rPr>
              <w:t>1</w:t>
            </w:r>
          </w:p>
        </w:tc>
        <w:tc>
          <w:tcPr>
            <w:tcW w:w="672" w:type="dxa"/>
            <w:tcBorders>
              <w:top w:val="single" w:sz="6" w:space="0" w:color="auto"/>
              <w:left w:val="single" w:sz="6" w:space="0" w:color="auto"/>
              <w:bottom w:val="single" w:sz="6" w:space="0" w:color="auto"/>
              <w:right w:val="single" w:sz="6" w:space="0" w:color="auto"/>
            </w:tcBorders>
            <w:hideMark/>
          </w:tcPr>
          <w:p w14:paraId="4B53C2DA" w14:textId="77777777" w:rsidR="00A86197" w:rsidRPr="00A86197" w:rsidRDefault="00A86197" w:rsidP="006433C4">
            <w:pPr>
              <w:spacing w:after="0" w:line="240" w:lineRule="auto"/>
              <w:jc w:val="center"/>
              <w:rPr>
                <w:rFonts w:ascii="Times New Roman" w:hAnsi="Times New Roman"/>
                <w:sz w:val="18"/>
                <w:szCs w:val="18"/>
              </w:rPr>
            </w:pPr>
            <w:r w:rsidRPr="00A86197">
              <w:rPr>
                <w:rFonts w:ascii="Times New Roman" w:hAnsi="Times New Roman"/>
                <w:sz w:val="18"/>
                <w:szCs w:val="18"/>
              </w:rPr>
              <w:t>1</w:t>
            </w:r>
          </w:p>
        </w:tc>
        <w:tc>
          <w:tcPr>
            <w:tcW w:w="590" w:type="dxa"/>
            <w:tcBorders>
              <w:top w:val="single" w:sz="6" w:space="0" w:color="auto"/>
              <w:left w:val="single" w:sz="6" w:space="0" w:color="auto"/>
              <w:bottom w:val="single" w:sz="6" w:space="0" w:color="auto"/>
              <w:right w:val="single" w:sz="6" w:space="0" w:color="auto"/>
            </w:tcBorders>
          </w:tcPr>
          <w:p w14:paraId="0CF34A1D" w14:textId="0A7E8B57" w:rsidR="00A86197" w:rsidRPr="00A86197" w:rsidRDefault="006433C4" w:rsidP="006433C4">
            <w:pPr>
              <w:spacing w:after="0" w:line="240" w:lineRule="auto"/>
              <w:jc w:val="center"/>
              <w:rPr>
                <w:rFonts w:ascii="Times New Roman" w:hAnsi="Times New Roman"/>
                <w:sz w:val="18"/>
                <w:szCs w:val="18"/>
              </w:rPr>
            </w:pPr>
            <w:r>
              <w:rPr>
                <w:rFonts w:ascii="Times New Roman" w:hAnsi="Times New Roman"/>
                <w:sz w:val="18"/>
                <w:szCs w:val="18"/>
              </w:rPr>
              <w:t>1</w:t>
            </w:r>
          </w:p>
        </w:tc>
        <w:tc>
          <w:tcPr>
            <w:tcW w:w="624" w:type="dxa"/>
            <w:tcBorders>
              <w:top w:val="single" w:sz="6" w:space="0" w:color="auto"/>
              <w:left w:val="single" w:sz="6" w:space="0" w:color="auto"/>
              <w:bottom w:val="single" w:sz="6" w:space="0" w:color="auto"/>
              <w:right w:val="single" w:sz="6" w:space="0" w:color="auto"/>
            </w:tcBorders>
            <w:hideMark/>
          </w:tcPr>
          <w:p w14:paraId="6766FEBC" w14:textId="4382D35C" w:rsidR="00A86197" w:rsidRPr="00A86197" w:rsidRDefault="00A86197" w:rsidP="006433C4">
            <w:pPr>
              <w:spacing w:after="0" w:line="240" w:lineRule="auto"/>
              <w:jc w:val="center"/>
              <w:rPr>
                <w:rFonts w:ascii="Times New Roman" w:hAnsi="Times New Roman"/>
                <w:sz w:val="18"/>
                <w:szCs w:val="18"/>
              </w:rPr>
            </w:pPr>
            <w:r w:rsidRPr="00A86197">
              <w:rPr>
                <w:rFonts w:ascii="Times New Roman" w:hAnsi="Times New Roman"/>
                <w:sz w:val="18"/>
                <w:szCs w:val="18"/>
              </w:rPr>
              <w:t>1</w:t>
            </w:r>
          </w:p>
        </w:tc>
      </w:tr>
      <w:tr w:rsidR="00A86197" w:rsidRPr="00A86197" w14:paraId="2EBE0443" w14:textId="77777777" w:rsidTr="006433C4">
        <w:trPr>
          <w:cantSplit/>
          <w:trHeight w:val="480"/>
        </w:trPr>
        <w:tc>
          <w:tcPr>
            <w:tcW w:w="400" w:type="dxa"/>
            <w:tcBorders>
              <w:top w:val="single" w:sz="6" w:space="0" w:color="auto"/>
              <w:left w:val="single" w:sz="6" w:space="0" w:color="auto"/>
              <w:bottom w:val="single" w:sz="6" w:space="0" w:color="auto"/>
              <w:right w:val="single" w:sz="6" w:space="0" w:color="auto"/>
            </w:tcBorders>
            <w:hideMark/>
          </w:tcPr>
          <w:p w14:paraId="4B99C861" w14:textId="77777777" w:rsidR="00A86197" w:rsidRPr="00A86197" w:rsidRDefault="00A86197">
            <w:pPr>
              <w:pStyle w:val="a7"/>
              <w:rPr>
                <w:rFonts w:ascii="Times New Roman" w:hAnsi="Times New Roman"/>
                <w:sz w:val="18"/>
                <w:szCs w:val="18"/>
              </w:rPr>
            </w:pPr>
            <w:r w:rsidRPr="00A86197">
              <w:rPr>
                <w:rFonts w:ascii="Times New Roman" w:hAnsi="Times New Roman"/>
                <w:sz w:val="18"/>
                <w:szCs w:val="18"/>
              </w:rPr>
              <w:t>3.7</w:t>
            </w:r>
          </w:p>
        </w:tc>
        <w:tc>
          <w:tcPr>
            <w:tcW w:w="1944" w:type="dxa"/>
            <w:tcBorders>
              <w:top w:val="single" w:sz="6" w:space="0" w:color="auto"/>
              <w:left w:val="single" w:sz="6" w:space="0" w:color="auto"/>
              <w:bottom w:val="single" w:sz="6" w:space="0" w:color="auto"/>
              <w:right w:val="single" w:sz="6" w:space="0" w:color="auto"/>
            </w:tcBorders>
            <w:vAlign w:val="center"/>
            <w:hideMark/>
          </w:tcPr>
          <w:p w14:paraId="65A8FE0A" w14:textId="77777777" w:rsidR="00A86197" w:rsidRPr="00A86197" w:rsidRDefault="00A86197">
            <w:pPr>
              <w:pStyle w:val="ConsPlusNormal"/>
              <w:widowControl/>
              <w:ind w:firstLine="0"/>
              <w:rPr>
                <w:rFonts w:ascii="Times New Roman" w:hAnsi="Times New Roman" w:cs="Times New Roman"/>
                <w:sz w:val="18"/>
                <w:szCs w:val="18"/>
              </w:rPr>
            </w:pPr>
            <w:r w:rsidRPr="00A86197">
              <w:rPr>
                <w:rFonts w:ascii="Times New Roman" w:hAnsi="Times New Roman" w:cs="Times New Roman"/>
                <w:sz w:val="18"/>
                <w:szCs w:val="18"/>
              </w:rPr>
              <w:t>Соотношение количества проведенных плановых контрольных мероприятий к количеству запланированных</w:t>
            </w:r>
          </w:p>
        </w:tc>
        <w:tc>
          <w:tcPr>
            <w:tcW w:w="1010" w:type="dxa"/>
            <w:tcBorders>
              <w:top w:val="single" w:sz="6" w:space="0" w:color="auto"/>
              <w:left w:val="single" w:sz="6" w:space="0" w:color="auto"/>
              <w:bottom w:val="single" w:sz="6" w:space="0" w:color="auto"/>
              <w:right w:val="single" w:sz="6" w:space="0" w:color="auto"/>
            </w:tcBorders>
            <w:hideMark/>
          </w:tcPr>
          <w:p w14:paraId="1F26A671" w14:textId="77777777" w:rsidR="00A86197" w:rsidRPr="00A86197" w:rsidRDefault="00A86197" w:rsidP="006433C4">
            <w:pPr>
              <w:pStyle w:val="a7"/>
              <w:jc w:val="center"/>
              <w:rPr>
                <w:rFonts w:ascii="Times New Roman" w:hAnsi="Times New Roman"/>
                <w:sz w:val="18"/>
                <w:szCs w:val="18"/>
              </w:rPr>
            </w:pPr>
            <w:r w:rsidRPr="00A86197">
              <w:rPr>
                <w:rFonts w:ascii="Times New Roman" w:hAnsi="Times New Roman"/>
                <w:sz w:val="18"/>
                <w:szCs w:val="18"/>
              </w:rPr>
              <w:t>процент</w:t>
            </w:r>
          </w:p>
        </w:tc>
        <w:tc>
          <w:tcPr>
            <w:tcW w:w="1047" w:type="dxa"/>
            <w:tcBorders>
              <w:top w:val="single" w:sz="6" w:space="0" w:color="auto"/>
              <w:left w:val="single" w:sz="6" w:space="0" w:color="auto"/>
              <w:bottom w:val="single" w:sz="6" w:space="0" w:color="auto"/>
              <w:right w:val="single" w:sz="6" w:space="0" w:color="auto"/>
            </w:tcBorders>
            <w:hideMark/>
          </w:tcPr>
          <w:p w14:paraId="28CC0A9A" w14:textId="77777777" w:rsidR="00A86197" w:rsidRPr="00A86197" w:rsidRDefault="00A86197" w:rsidP="006433C4">
            <w:pPr>
              <w:pStyle w:val="a7"/>
              <w:jc w:val="center"/>
              <w:rPr>
                <w:rFonts w:ascii="Times New Roman" w:hAnsi="Times New Roman"/>
                <w:sz w:val="18"/>
                <w:szCs w:val="18"/>
              </w:rPr>
            </w:pPr>
            <w:r w:rsidRPr="00A86197">
              <w:rPr>
                <w:rFonts w:ascii="Times New Roman" w:hAnsi="Times New Roman"/>
                <w:sz w:val="18"/>
                <w:szCs w:val="18"/>
              </w:rPr>
              <w:t>0,25</w:t>
            </w:r>
          </w:p>
        </w:tc>
        <w:tc>
          <w:tcPr>
            <w:tcW w:w="1671" w:type="dxa"/>
            <w:tcBorders>
              <w:top w:val="single" w:sz="6" w:space="0" w:color="auto"/>
              <w:left w:val="single" w:sz="6" w:space="0" w:color="auto"/>
              <w:bottom w:val="single" w:sz="6" w:space="0" w:color="auto"/>
              <w:right w:val="single" w:sz="6" w:space="0" w:color="auto"/>
            </w:tcBorders>
            <w:hideMark/>
          </w:tcPr>
          <w:p w14:paraId="36BF8FB6" w14:textId="77777777" w:rsidR="00A86197" w:rsidRPr="00A86197" w:rsidRDefault="00A86197">
            <w:pPr>
              <w:pStyle w:val="a7"/>
              <w:rPr>
                <w:rFonts w:ascii="Times New Roman" w:hAnsi="Times New Roman"/>
                <w:sz w:val="18"/>
                <w:szCs w:val="18"/>
              </w:rPr>
            </w:pPr>
            <w:r w:rsidRPr="00A86197">
              <w:rPr>
                <w:rFonts w:ascii="Times New Roman" w:hAnsi="Times New Roman"/>
                <w:sz w:val="18"/>
                <w:szCs w:val="18"/>
              </w:rPr>
              <w:t>Отчет о контрольной деятельности по итогам года</w:t>
            </w:r>
          </w:p>
        </w:tc>
        <w:tc>
          <w:tcPr>
            <w:tcW w:w="605" w:type="dxa"/>
            <w:tcBorders>
              <w:top w:val="single" w:sz="6" w:space="0" w:color="auto"/>
              <w:left w:val="single" w:sz="6" w:space="0" w:color="auto"/>
              <w:bottom w:val="single" w:sz="6" w:space="0" w:color="auto"/>
              <w:right w:val="single" w:sz="6" w:space="0" w:color="auto"/>
            </w:tcBorders>
            <w:hideMark/>
          </w:tcPr>
          <w:p w14:paraId="6DF903D1" w14:textId="77777777" w:rsidR="00A86197" w:rsidRPr="00A86197" w:rsidRDefault="00A86197" w:rsidP="006433C4">
            <w:pPr>
              <w:pStyle w:val="ConsPlusCell"/>
              <w:jc w:val="center"/>
              <w:rPr>
                <w:rFonts w:ascii="Times New Roman" w:hAnsi="Times New Roman" w:cs="Times New Roman"/>
                <w:sz w:val="18"/>
                <w:szCs w:val="18"/>
              </w:rPr>
            </w:pPr>
            <w:r w:rsidRPr="00A86197">
              <w:rPr>
                <w:rFonts w:ascii="Times New Roman" w:hAnsi="Times New Roman" w:cs="Times New Roman"/>
                <w:sz w:val="18"/>
                <w:szCs w:val="18"/>
              </w:rPr>
              <w:t>100</w:t>
            </w:r>
          </w:p>
        </w:tc>
        <w:tc>
          <w:tcPr>
            <w:tcW w:w="624" w:type="dxa"/>
            <w:tcBorders>
              <w:top w:val="single" w:sz="6" w:space="0" w:color="auto"/>
              <w:left w:val="single" w:sz="6" w:space="0" w:color="auto"/>
              <w:bottom w:val="single" w:sz="6" w:space="0" w:color="auto"/>
              <w:right w:val="single" w:sz="6" w:space="0" w:color="auto"/>
            </w:tcBorders>
            <w:hideMark/>
          </w:tcPr>
          <w:p w14:paraId="05146CCE" w14:textId="77777777" w:rsidR="00A86197" w:rsidRPr="00A86197" w:rsidRDefault="00A86197" w:rsidP="006433C4">
            <w:pPr>
              <w:pStyle w:val="ConsPlusCell"/>
              <w:jc w:val="center"/>
              <w:rPr>
                <w:rFonts w:ascii="Times New Roman" w:hAnsi="Times New Roman" w:cs="Times New Roman"/>
                <w:sz w:val="18"/>
                <w:szCs w:val="18"/>
              </w:rPr>
            </w:pPr>
            <w:r w:rsidRPr="00A86197">
              <w:rPr>
                <w:rFonts w:ascii="Times New Roman" w:hAnsi="Times New Roman" w:cs="Times New Roman"/>
                <w:sz w:val="18"/>
                <w:szCs w:val="18"/>
              </w:rPr>
              <w:t>100</w:t>
            </w:r>
          </w:p>
        </w:tc>
        <w:tc>
          <w:tcPr>
            <w:tcW w:w="637" w:type="dxa"/>
            <w:tcBorders>
              <w:top w:val="single" w:sz="6" w:space="0" w:color="auto"/>
              <w:left w:val="single" w:sz="6" w:space="0" w:color="auto"/>
              <w:bottom w:val="single" w:sz="6" w:space="0" w:color="auto"/>
              <w:right w:val="single" w:sz="6" w:space="0" w:color="auto"/>
            </w:tcBorders>
            <w:hideMark/>
          </w:tcPr>
          <w:p w14:paraId="7B9EC252" w14:textId="77777777" w:rsidR="00A86197" w:rsidRPr="00A86197" w:rsidRDefault="00A86197" w:rsidP="006433C4">
            <w:pPr>
              <w:pStyle w:val="ConsPlusCell"/>
              <w:jc w:val="center"/>
              <w:rPr>
                <w:rFonts w:ascii="Times New Roman" w:hAnsi="Times New Roman" w:cs="Times New Roman"/>
                <w:sz w:val="18"/>
                <w:szCs w:val="18"/>
              </w:rPr>
            </w:pPr>
            <w:r w:rsidRPr="00A86197">
              <w:rPr>
                <w:rFonts w:ascii="Times New Roman" w:hAnsi="Times New Roman" w:cs="Times New Roman"/>
                <w:sz w:val="18"/>
                <w:szCs w:val="18"/>
              </w:rPr>
              <w:t>100</w:t>
            </w:r>
          </w:p>
        </w:tc>
        <w:tc>
          <w:tcPr>
            <w:tcW w:w="637" w:type="dxa"/>
            <w:tcBorders>
              <w:top w:val="single" w:sz="6" w:space="0" w:color="auto"/>
              <w:left w:val="single" w:sz="6" w:space="0" w:color="auto"/>
              <w:bottom w:val="single" w:sz="6" w:space="0" w:color="auto"/>
              <w:right w:val="single" w:sz="6" w:space="0" w:color="auto"/>
            </w:tcBorders>
            <w:hideMark/>
          </w:tcPr>
          <w:p w14:paraId="1491B96E" w14:textId="77777777" w:rsidR="00A86197" w:rsidRPr="00A86197" w:rsidRDefault="00A86197" w:rsidP="006433C4">
            <w:pPr>
              <w:pStyle w:val="ConsPlusCell"/>
              <w:jc w:val="center"/>
              <w:rPr>
                <w:rFonts w:ascii="Times New Roman" w:hAnsi="Times New Roman" w:cs="Times New Roman"/>
                <w:sz w:val="18"/>
                <w:szCs w:val="18"/>
              </w:rPr>
            </w:pPr>
            <w:r w:rsidRPr="00A86197">
              <w:rPr>
                <w:rFonts w:ascii="Times New Roman" w:hAnsi="Times New Roman" w:cs="Times New Roman"/>
                <w:sz w:val="18"/>
                <w:szCs w:val="18"/>
              </w:rPr>
              <w:t>100</w:t>
            </w:r>
          </w:p>
        </w:tc>
        <w:tc>
          <w:tcPr>
            <w:tcW w:w="637" w:type="dxa"/>
            <w:tcBorders>
              <w:top w:val="single" w:sz="6" w:space="0" w:color="auto"/>
              <w:left w:val="single" w:sz="6" w:space="0" w:color="auto"/>
              <w:bottom w:val="single" w:sz="6" w:space="0" w:color="auto"/>
              <w:right w:val="single" w:sz="6" w:space="0" w:color="auto"/>
            </w:tcBorders>
            <w:hideMark/>
          </w:tcPr>
          <w:p w14:paraId="35836B55" w14:textId="77777777" w:rsidR="00A86197" w:rsidRPr="00A86197" w:rsidRDefault="00A86197" w:rsidP="006433C4">
            <w:pPr>
              <w:pStyle w:val="ConsPlusCell"/>
              <w:jc w:val="center"/>
              <w:rPr>
                <w:rFonts w:ascii="Times New Roman" w:hAnsi="Times New Roman" w:cs="Times New Roman"/>
                <w:sz w:val="18"/>
                <w:szCs w:val="18"/>
              </w:rPr>
            </w:pPr>
            <w:r w:rsidRPr="00A86197">
              <w:rPr>
                <w:rFonts w:ascii="Times New Roman" w:hAnsi="Times New Roman" w:cs="Times New Roman"/>
                <w:sz w:val="18"/>
                <w:szCs w:val="18"/>
              </w:rPr>
              <w:t>100</w:t>
            </w:r>
          </w:p>
        </w:tc>
        <w:tc>
          <w:tcPr>
            <w:tcW w:w="638" w:type="dxa"/>
            <w:tcBorders>
              <w:top w:val="single" w:sz="6" w:space="0" w:color="auto"/>
              <w:left w:val="single" w:sz="6" w:space="0" w:color="auto"/>
              <w:bottom w:val="single" w:sz="6" w:space="0" w:color="auto"/>
              <w:right w:val="single" w:sz="6" w:space="0" w:color="auto"/>
            </w:tcBorders>
            <w:hideMark/>
          </w:tcPr>
          <w:p w14:paraId="0DB96277" w14:textId="77777777" w:rsidR="00A86197" w:rsidRPr="00A86197" w:rsidRDefault="00A86197" w:rsidP="006433C4">
            <w:pPr>
              <w:pStyle w:val="ConsPlusCell"/>
              <w:jc w:val="center"/>
              <w:rPr>
                <w:rFonts w:ascii="Times New Roman" w:hAnsi="Times New Roman" w:cs="Times New Roman"/>
                <w:sz w:val="18"/>
                <w:szCs w:val="18"/>
              </w:rPr>
            </w:pPr>
            <w:r w:rsidRPr="00A86197">
              <w:rPr>
                <w:rFonts w:ascii="Times New Roman" w:hAnsi="Times New Roman" w:cs="Times New Roman"/>
                <w:sz w:val="18"/>
                <w:szCs w:val="18"/>
              </w:rPr>
              <w:t>100</w:t>
            </w:r>
          </w:p>
        </w:tc>
        <w:tc>
          <w:tcPr>
            <w:tcW w:w="624" w:type="dxa"/>
            <w:tcBorders>
              <w:top w:val="single" w:sz="6" w:space="0" w:color="auto"/>
              <w:left w:val="single" w:sz="6" w:space="0" w:color="auto"/>
              <w:bottom w:val="single" w:sz="6" w:space="0" w:color="auto"/>
              <w:right w:val="single" w:sz="6" w:space="0" w:color="auto"/>
            </w:tcBorders>
            <w:hideMark/>
          </w:tcPr>
          <w:p w14:paraId="1C0326C1" w14:textId="77777777" w:rsidR="00A86197" w:rsidRPr="00A86197" w:rsidRDefault="00A86197" w:rsidP="006433C4">
            <w:pPr>
              <w:pStyle w:val="ConsPlusCell"/>
              <w:jc w:val="center"/>
              <w:rPr>
                <w:rFonts w:ascii="Times New Roman" w:hAnsi="Times New Roman" w:cs="Times New Roman"/>
                <w:sz w:val="18"/>
                <w:szCs w:val="18"/>
              </w:rPr>
            </w:pPr>
            <w:r w:rsidRPr="00A86197">
              <w:rPr>
                <w:rFonts w:ascii="Times New Roman" w:hAnsi="Times New Roman" w:cs="Times New Roman"/>
                <w:sz w:val="18"/>
                <w:szCs w:val="18"/>
              </w:rPr>
              <w:t>100</w:t>
            </w:r>
          </w:p>
        </w:tc>
        <w:tc>
          <w:tcPr>
            <w:tcW w:w="624" w:type="dxa"/>
            <w:tcBorders>
              <w:top w:val="single" w:sz="6" w:space="0" w:color="auto"/>
              <w:left w:val="single" w:sz="6" w:space="0" w:color="auto"/>
              <w:bottom w:val="single" w:sz="6" w:space="0" w:color="auto"/>
              <w:right w:val="single" w:sz="6" w:space="0" w:color="auto"/>
            </w:tcBorders>
            <w:hideMark/>
          </w:tcPr>
          <w:p w14:paraId="3FF28471" w14:textId="77777777" w:rsidR="00A86197" w:rsidRPr="00A86197" w:rsidRDefault="00A86197" w:rsidP="006433C4">
            <w:pPr>
              <w:pStyle w:val="ConsPlusCell"/>
              <w:jc w:val="center"/>
              <w:rPr>
                <w:rFonts w:ascii="Times New Roman" w:hAnsi="Times New Roman" w:cs="Times New Roman"/>
                <w:sz w:val="18"/>
                <w:szCs w:val="18"/>
              </w:rPr>
            </w:pPr>
            <w:r w:rsidRPr="00A86197">
              <w:rPr>
                <w:rFonts w:ascii="Times New Roman" w:hAnsi="Times New Roman" w:cs="Times New Roman"/>
                <w:sz w:val="18"/>
                <w:szCs w:val="18"/>
              </w:rPr>
              <w:t>100</w:t>
            </w:r>
          </w:p>
        </w:tc>
        <w:tc>
          <w:tcPr>
            <w:tcW w:w="665" w:type="dxa"/>
            <w:tcBorders>
              <w:top w:val="single" w:sz="6" w:space="0" w:color="auto"/>
              <w:left w:val="single" w:sz="6" w:space="0" w:color="auto"/>
              <w:bottom w:val="single" w:sz="6" w:space="0" w:color="auto"/>
              <w:right w:val="single" w:sz="6" w:space="0" w:color="auto"/>
            </w:tcBorders>
            <w:hideMark/>
          </w:tcPr>
          <w:p w14:paraId="55CFC415" w14:textId="77777777" w:rsidR="00A86197" w:rsidRPr="00A86197" w:rsidRDefault="00A86197" w:rsidP="006433C4">
            <w:pPr>
              <w:pStyle w:val="ConsPlusCell"/>
              <w:jc w:val="center"/>
              <w:rPr>
                <w:rFonts w:ascii="Times New Roman" w:hAnsi="Times New Roman" w:cs="Times New Roman"/>
                <w:sz w:val="18"/>
                <w:szCs w:val="18"/>
              </w:rPr>
            </w:pPr>
            <w:r w:rsidRPr="00A86197">
              <w:rPr>
                <w:rFonts w:ascii="Times New Roman" w:hAnsi="Times New Roman" w:cs="Times New Roman"/>
                <w:sz w:val="18"/>
                <w:szCs w:val="18"/>
              </w:rPr>
              <w:t>100</w:t>
            </w:r>
          </w:p>
        </w:tc>
        <w:tc>
          <w:tcPr>
            <w:tcW w:w="665" w:type="dxa"/>
            <w:tcBorders>
              <w:top w:val="single" w:sz="6" w:space="0" w:color="auto"/>
              <w:left w:val="single" w:sz="6" w:space="0" w:color="auto"/>
              <w:bottom w:val="single" w:sz="6" w:space="0" w:color="auto"/>
              <w:right w:val="single" w:sz="6" w:space="0" w:color="auto"/>
            </w:tcBorders>
            <w:hideMark/>
          </w:tcPr>
          <w:p w14:paraId="1EA23C16" w14:textId="77777777" w:rsidR="00A86197" w:rsidRPr="00A86197" w:rsidRDefault="00A86197" w:rsidP="006433C4">
            <w:pPr>
              <w:pStyle w:val="ConsPlusCell"/>
              <w:jc w:val="center"/>
              <w:rPr>
                <w:rFonts w:ascii="Times New Roman" w:hAnsi="Times New Roman" w:cs="Times New Roman"/>
                <w:sz w:val="18"/>
                <w:szCs w:val="18"/>
              </w:rPr>
            </w:pPr>
            <w:r w:rsidRPr="00A86197">
              <w:rPr>
                <w:rFonts w:ascii="Times New Roman" w:hAnsi="Times New Roman" w:cs="Times New Roman"/>
                <w:sz w:val="18"/>
                <w:szCs w:val="18"/>
              </w:rPr>
              <w:t>100</w:t>
            </w:r>
          </w:p>
        </w:tc>
        <w:tc>
          <w:tcPr>
            <w:tcW w:w="672" w:type="dxa"/>
            <w:tcBorders>
              <w:top w:val="single" w:sz="6" w:space="0" w:color="auto"/>
              <w:left w:val="single" w:sz="6" w:space="0" w:color="auto"/>
              <w:bottom w:val="single" w:sz="6" w:space="0" w:color="auto"/>
              <w:right w:val="single" w:sz="6" w:space="0" w:color="auto"/>
            </w:tcBorders>
            <w:hideMark/>
          </w:tcPr>
          <w:p w14:paraId="50E7E564" w14:textId="77777777" w:rsidR="00A86197" w:rsidRPr="00A86197" w:rsidRDefault="00A86197" w:rsidP="006433C4">
            <w:pPr>
              <w:pStyle w:val="ConsPlusCell"/>
              <w:jc w:val="center"/>
              <w:rPr>
                <w:rFonts w:ascii="Times New Roman" w:hAnsi="Times New Roman" w:cs="Times New Roman"/>
                <w:sz w:val="18"/>
                <w:szCs w:val="18"/>
              </w:rPr>
            </w:pPr>
            <w:r w:rsidRPr="00A86197">
              <w:rPr>
                <w:rFonts w:ascii="Times New Roman" w:hAnsi="Times New Roman" w:cs="Times New Roman"/>
                <w:sz w:val="18"/>
                <w:szCs w:val="18"/>
              </w:rPr>
              <w:t>100</w:t>
            </w:r>
          </w:p>
        </w:tc>
        <w:tc>
          <w:tcPr>
            <w:tcW w:w="590" w:type="dxa"/>
            <w:tcBorders>
              <w:top w:val="single" w:sz="6" w:space="0" w:color="auto"/>
              <w:left w:val="single" w:sz="6" w:space="0" w:color="auto"/>
              <w:bottom w:val="single" w:sz="6" w:space="0" w:color="auto"/>
              <w:right w:val="single" w:sz="6" w:space="0" w:color="auto"/>
            </w:tcBorders>
          </w:tcPr>
          <w:p w14:paraId="791D7EB2" w14:textId="6A06AE7C" w:rsidR="00A86197" w:rsidRPr="00A86197" w:rsidRDefault="006433C4" w:rsidP="006433C4">
            <w:pPr>
              <w:pStyle w:val="ConsPlusCell"/>
              <w:jc w:val="center"/>
              <w:rPr>
                <w:rFonts w:ascii="Times New Roman" w:hAnsi="Times New Roman" w:cs="Times New Roman"/>
                <w:sz w:val="18"/>
                <w:szCs w:val="18"/>
              </w:rPr>
            </w:pPr>
            <w:r>
              <w:rPr>
                <w:rFonts w:ascii="Times New Roman" w:hAnsi="Times New Roman" w:cs="Times New Roman"/>
                <w:sz w:val="18"/>
                <w:szCs w:val="18"/>
              </w:rPr>
              <w:t>100</w:t>
            </w:r>
          </w:p>
        </w:tc>
        <w:tc>
          <w:tcPr>
            <w:tcW w:w="624" w:type="dxa"/>
            <w:tcBorders>
              <w:top w:val="single" w:sz="6" w:space="0" w:color="auto"/>
              <w:left w:val="single" w:sz="6" w:space="0" w:color="auto"/>
              <w:bottom w:val="single" w:sz="6" w:space="0" w:color="auto"/>
              <w:right w:val="single" w:sz="6" w:space="0" w:color="auto"/>
            </w:tcBorders>
            <w:hideMark/>
          </w:tcPr>
          <w:p w14:paraId="6B581F84" w14:textId="6C6EFE45" w:rsidR="00A86197" w:rsidRPr="00A86197" w:rsidRDefault="00A86197" w:rsidP="006433C4">
            <w:pPr>
              <w:pStyle w:val="ConsPlusCell"/>
              <w:jc w:val="center"/>
              <w:rPr>
                <w:rFonts w:ascii="Times New Roman" w:hAnsi="Times New Roman" w:cs="Times New Roman"/>
                <w:sz w:val="18"/>
                <w:szCs w:val="18"/>
              </w:rPr>
            </w:pPr>
            <w:r w:rsidRPr="00A86197">
              <w:rPr>
                <w:rFonts w:ascii="Times New Roman" w:hAnsi="Times New Roman" w:cs="Times New Roman"/>
                <w:sz w:val="18"/>
                <w:szCs w:val="18"/>
              </w:rPr>
              <w:t>100</w:t>
            </w:r>
          </w:p>
        </w:tc>
      </w:tr>
    </w:tbl>
    <w:p w14:paraId="4AB65B2D" w14:textId="77777777" w:rsidR="00872230" w:rsidRDefault="00872230" w:rsidP="00872230">
      <w:pPr>
        <w:pStyle w:val="ConsPlusNormal"/>
        <w:widowControl/>
        <w:ind w:firstLine="0"/>
        <w:jc w:val="both"/>
        <w:rPr>
          <w:rFonts w:ascii="Times New Roman" w:hAnsi="Times New Roman" w:cs="Times New Roman"/>
        </w:rPr>
      </w:pPr>
    </w:p>
    <w:p w14:paraId="50D4A936" w14:textId="77777777" w:rsidR="00872230" w:rsidRDefault="00872230" w:rsidP="00872230">
      <w:pPr>
        <w:pStyle w:val="ConsPlusNormal"/>
        <w:widowControl/>
        <w:ind w:firstLine="0"/>
        <w:jc w:val="both"/>
        <w:rPr>
          <w:rFonts w:ascii="Times New Roman" w:hAnsi="Times New Roman" w:cs="Times New Roman"/>
        </w:rPr>
      </w:pPr>
    </w:p>
    <w:p w14:paraId="096C4A9F" w14:textId="77777777" w:rsidR="00872230" w:rsidRDefault="00872230" w:rsidP="00872230">
      <w:pPr>
        <w:pStyle w:val="ConsPlusNormal"/>
        <w:widowControl/>
        <w:ind w:firstLine="0"/>
        <w:jc w:val="both"/>
        <w:rPr>
          <w:rFonts w:ascii="Times New Roman" w:hAnsi="Times New Roman" w:cs="Times New Roman"/>
        </w:rPr>
      </w:pPr>
    </w:p>
    <w:p w14:paraId="1A776C9D" w14:textId="77777777" w:rsidR="00872230" w:rsidRDefault="00872230" w:rsidP="00872230">
      <w:pPr>
        <w:autoSpaceDE w:val="0"/>
        <w:autoSpaceDN w:val="0"/>
        <w:adjustRightInd w:val="0"/>
        <w:spacing w:after="0" w:line="240" w:lineRule="auto"/>
        <w:ind w:firstLine="540"/>
        <w:jc w:val="both"/>
        <w:rPr>
          <w:rFonts w:ascii="Times New Roman" w:hAnsi="Times New Roman"/>
        </w:rPr>
      </w:pPr>
    </w:p>
    <w:p w14:paraId="728E7502"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5AA4DCD3" w14:textId="77777777" w:rsidR="00872230" w:rsidRDefault="00872230" w:rsidP="00872230">
      <w:pPr>
        <w:pStyle w:val="ConsPlusNormal"/>
        <w:widowControl/>
        <w:ind w:left="7797" w:firstLine="0"/>
        <w:outlineLvl w:val="2"/>
        <w:rPr>
          <w:rFonts w:ascii="Times New Roman" w:hAnsi="Times New Roman" w:cs="Times New Roman"/>
          <w:sz w:val="24"/>
          <w:szCs w:val="24"/>
        </w:rPr>
      </w:pPr>
      <w:r>
        <w:rPr>
          <w:rFonts w:ascii="Times New Roman" w:hAnsi="Times New Roman" w:cs="Times New Roman"/>
          <w:sz w:val="24"/>
          <w:szCs w:val="24"/>
        </w:rPr>
        <w:t>Приложение № 2</w:t>
      </w:r>
    </w:p>
    <w:p w14:paraId="01B88012" w14:textId="5A84BD49" w:rsidR="00872230" w:rsidRDefault="00872230" w:rsidP="00872230">
      <w:pPr>
        <w:autoSpaceDE w:val="0"/>
        <w:autoSpaceDN w:val="0"/>
        <w:adjustRightInd w:val="0"/>
        <w:spacing w:after="0" w:line="240" w:lineRule="auto"/>
        <w:ind w:left="7797"/>
        <w:rPr>
          <w:rFonts w:ascii="Times New Roman" w:hAnsi="Times New Roman"/>
          <w:bCs/>
          <w:sz w:val="24"/>
          <w:szCs w:val="24"/>
        </w:rPr>
      </w:pPr>
      <w:r>
        <w:rPr>
          <w:rFonts w:ascii="Times New Roman" w:hAnsi="Times New Roman"/>
          <w:sz w:val="24"/>
          <w:szCs w:val="24"/>
        </w:rPr>
        <w:t>к муниципальной программе Ачинского района «Управление муниципальными финансами</w:t>
      </w:r>
      <w:r>
        <w:rPr>
          <w:rFonts w:ascii="Times New Roman" w:hAnsi="Times New Roman"/>
          <w:bCs/>
          <w:sz w:val="24"/>
          <w:szCs w:val="24"/>
        </w:rPr>
        <w:t xml:space="preserve">» </w:t>
      </w:r>
    </w:p>
    <w:p w14:paraId="315E868B" w14:textId="77777777" w:rsidR="009B719B" w:rsidRDefault="009B719B" w:rsidP="00872230">
      <w:pPr>
        <w:autoSpaceDE w:val="0"/>
        <w:autoSpaceDN w:val="0"/>
        <w:adjustRightInd w:val="0"/>
        <w:spacing w:after="0" w:line="240" w:lineRule="auto"/>
        <w:ind w:left="7797"/>
        <w:rPr>
          <w:rFonts w:ascii="Times New Roman" w:hAnsi="Times New Roman"/>
          <w:bCs/>
          <w:sz w:val="24"/>
          <w:szCs w:val="24"/>
        </w:rPr>
      </w:pPr>
    </w:p>
    <w:p w14:paraId="1E15D7DB" w14:textId="174EFDD6" w:rsidR="00872230" w:rsidRDefault="00872230" w:rsidP="00872230">
      <w:pPr>
        <w:pStyle w:val="ConsPlusNormal"/>
        <w:widowControl/>
        <w:ind w:firstLine="540"/>
        <w:jc w:val="center"/>
        <w:rPr>
          <w:rFonts w:ascii="Times New Roman" w:hAnsi="Times New Roman" w:cs="Times New Roman"/>
          <w:color w:val="000000"/>
          <w:sz w:val="24"/>
          <w:szCs w:val="24"/>
        </w:rPr>
      </w:pPr>
      <w:r>
        <w:rPr>
          <w:rFonts w:ascii="Times New Roman" w:hAnsi="Times New Roman" w:cs="Times New Roman"/>
          <w:color w:val="000000"/>
          <w:sz w:val="24"/>
          <w:szCs w:val="24"/>
        </w:rPr>
        <w:t>Значения целевых показателей на долгосрочный период</w:t>
      </w:r>
    </w:p>
    <w:p w14:paraId="4C6CC419" w14:textId="77777777" w:rsidR="00395DC9" w:rsidRDefault="00395DC9" w:rsidP="00872230">
      <w:pPr>
        <w:pStyle w:val="ConsPlusNormal"/>
        <w:widowControl/>
        <w:ind w:firstLine="540"/>
        <w:jc w:val="center"/>
        <w:rPr>
          <w:rFonts w:ascii="Times New Roman" w:hAnsi="Times New Roman" w:cs="Times New Roman"/>
          <w:sz w:val="28"/>
          <w:szCs w:val="28"/>
        </w:rPr>
      </w:pPr>
    </w:p>
    <w:tbl>
      <w:tblPr>
        <w:tblW w:w="0" w:type="auto"/>
        <w:tblInd w:w="-8" w:type="dxa"/>
        <w:tblCellMar>
          <w:left w:w="70" w:type="dxa"/>
          <w:right w:w="70" w:type="dxa"/>
        </w:tblCellMar>
        <w:tblLook w:val="04A0" w:firstRow="1" w:lastRow="0" w:firstColumn="1" w:lastColumn="0" w:noHBand="0" w:noVBand="1"/>
      </w:tblPr>
      <w:tblGrid>
        <w:gridCol w:w="410"/>
        <w:gridCol w:w="1949"/>
        <w:gridCol w:w="1037"/>
        <w:gridCol w:w="640"/>
        <w:gridCol w:w="640"/>
        <w:gridCol w:w="640"/>
        <w:gridCol w:w="640"/>
        <w:gridCol w:w="640"/>
        <w:gridCol w:w="640"/>
        <w:gridCol w:w="640"/>
        <w:gridCol w:w="640"/>
        <w:gridCol w:w="640"/>
        <w:gridCol w:w="661"/>
        <w:gridCol w:w="660"/>
        <w:gridCol w:w="641"/>
        <w:gridCol w:w="640"/>
        <w:gridCol w:w="677"/>
        <w:gridCol w:w="640"/>
        <w:gridCol w:w="640"/>
        <w:gridCol w:w="677"/>
      </w:tblGrid>
      <w:tr w:rsidR="00395DC9" w:rsidRPr="00395DC9" w14:paraId="0F58AACF" w14:textId="77777777" w:rsidTr="00395DC9">
        <w:trPr>
          <w:cantSplit/>
          <w:trHeight w:val="840"/>
          <w:tblHeader/>
        </w:trPr>
        <w:tc>
          <w:tcPr>
            <w:tcW w:w="391" w:type="dxa"/>
            <w:vMerge w:val="restart"/>
            <w:tcBorders>
              <w:top w:val="single" w:sz="6" w:space="0" w:color="auto"/>
              <w:left w:val="single" w:sz="6" w:space="0" w:color="auto"/>
              <w:bottom w:val="single" w:sz="6" w:space="0" w:color="auto"/>
              <w:right w:val="single" w:sz="6" w:space="0" w:color="auto"/>
            </w:tcBorders>
            <w:vAlign w:val="center"/>
            <w:hideMark/>
          </w:tcPr>
          <w:p w14:paraId="4706B192" w14:textId="77777777" w:rsidR="00395DC9" w:rsidRPr="00395DC9" w:rsidRDefault="00395DC9">
            <w:pPr>
              <w:pStyle w:val="ConsPlusNormal"/>
              <w:widowControl/>
              <w:ind w:firstLine="0"/>
              <w:jc w:val="center"/>
              <w:rPr>
                <w:rFonts w:ascii="Times New Roman" w:hAnsi="Times New Roman" w:cs="Times New Roman"/>
              </w:rPr>
            </w:pPr>
            <w:r w:rsidRPr="00395DC9">
              <w:rPr>
                <w:rFonts w:ascii="Times New Roman" w:hAnsi="Times New Roman" w:cs="Times New Roman"/>
              </w:rPr>
              <w:t xml:space="preserve">№ </w:t>
            </w:r>
            <w:r w:rsidRPr="00395DC9">
              <w:rPr>
                <w:rFonts w:ascii="Times New Roman" w:hAnsi="Times New Roman" w:cs="Times New Roman"/>
              </w:rPr>
              <w:br/>
              <w:t>п/п</w:t>
            </w:r>
          </w:p>
        </w:tc>
        <w:tc>
          <w:tcPr>
            <w:tcW w:w="2109" w:type="dxa"/>
            <w:vMerge w:val="restart"/>
            <w:tcBorders>
              <w:top w:val="single" w:sz="6" w:space="0" w:color="auto"/>
              <w:left w:val="single" w:sz="6" w:space="0" w:color="auto"/>
              <w:bottom w:val="single" w:sz="6" w:space="0" w:color="auto"/>
              <w:right w:val="single" w:sz="6" w:space="0" w:color="auto"/>
            </w:tcBorders>
            <w:vAlign w:val="center"/>
            <w:hideMark/>
          </w:tcPr>
          <w:p w14:paraId="66D703AE" w14:textId="77777777" w:rsidR="00395DC9" w:rsidRPr="00395DC9" w:rsidRDefault="00395DC9">
            <w:pPr>
              <w:pStyle w:val="ConsPlusNormal"/>
              <w:widowControl/>
              <w:ind w:firstLine="0"/>
              <w:jc w:val="center"/>
              <w:rPr>
                <w:rFonts w:ascii="Times New Roman" w:hAnsi="Times New Roman" w:cs="Times New Roman"/>
              </w:rPr>
            </w:pPr>
            <w:r w:rsidRPr="00395DC9">
              <w:rPr>
                <w:rFonts w:ascii="Times New Roman" w:hAnsi="Times New Roman" w:cs="Times New Roman"/>
              </w:rPr>
              <w:t xml:space="preserve">Цели, целевые </w:t>
            </w:r>
            <w:r w:rsidRPr="00395DC9">
              <w:rPr>
                <w:rFonts w:ascii="Times New Roman" w:hAnsi="Times New Roman" w:cs="Times New Roman"/>
              </w:rPr>
              <w:br/>
              <w:t>показатели</w:t>
            </w:r>
          </w:p>
        </w:tc>
        <w:tc>
          <w:tcPr>
            <w:tcW w:w="947" w:type="dxa"/>
            <w:vMerge w:val="restart"/>
            <w:tcBorders>
              <w:top w:val="single" w:sz="6" w:space="0" w:color="auto"/>
              <w:left w:val="single" w:sz="6" w:space="0" w:color="auto"/>
              <w:bottom w:val="single" w:sz="6" w:space="0" w:color="auto"/>
              <w:right w:val="single" w:sz="6" w:space="0" w:color="auto"/>
            </w:tcBorders>
            <w:vAlign w:val="center"/>
            <w:hideMark/>
          </w:tcPr>
          <w:p w14:paraId="61B51BA7" w14:textId="77777777" w:rsidR="00395DC9" w:rsidRPr="00395DC9" w:rsidRDefault="00395DC9">
            <w:pPr>
              <w:pStyle w:val="ConsPlusNormal"/>
              <w:widowControl/>
              <w:ind w:firstLine="0"/>
              <w:jc w:val="center"/>
              <w:rPr>
                <w:rFonts w:ascii="Times New Roman" w:hAnsi="Times New Roman" w:cs="Times New Roman"/>
              </w:rPr>
            </w:pPr>
            <w:r w:rsidRPr="00395DC9">
              <w:rPr>
                <w:rFonts w:ascii="Times New Roman" w:hAnsi="Times New Roman" w:cs="Times New Roman"/>
              </w:rPr>
              <w:t xml:space="preserve">Единица </w:t>
            </w:r>
            <w:r w:rsidRPr="00395DC9">
              <w:rPr>
                <w:rFonts w:ascii="Times New Roman" w:hAnsi="Times New Roman" w:cs="Times New Roman"/>
              </w:rPr>
              <w:br/>
              <w:t>измерения</w:t>
            </w:r>
          </w:p>
        </w:tc>
        <w:tc>
          <w:tcPr>
            <w:tcW w:w="601" w:type="dxa"/>
            <w:vMerge w:val="restart"/>
            <w:tcBorders>
              <w:top w:val="single" w:sz="6" w:space="0" w:color="auto"/>
              <w:left w:val="single" w:sz="6" w:space="0" w:color="auto"/>
              <w:bottom w:val="single" w:sz="6" w:space="0" w:color="auto"/>
              <w:right w:val="single" w:sz="6" w:space="0" w:color="auto"/>
            </w:tcBorders>
            <w:vAlign w:val="center"/>
            <w:hideMark/>
          </w:tcPr>
          <w:p w14:paraId="7BF2AFA7" w14:textId="77777777" w:rsidR="00395DC9" w:rsidRPr="00395DC9" w:rsidRDefault="00395DC9">
            <w:pPr>
              <w:pStyle w:val="ConsPlusNormal"/>
              <w:widowControl/>
              <w:ind w:firstLine="0"/>
              <w:jc w:val="center"/>
              <w:rPr>
                <w:rFonts w:ascii="Times New Roman" w:hAnsi="Times New Roman" w:cs="Times New Roman"/>
              </w:rPr>
            </w:pPr>
            <w:r w:rsidRPr="00395DC9">
              <w:rPr>
                <w:rFonts w:ascii="Times New Roman" w:hAnsi="Times New Roman" w:cs="Times New Roman"/>
              </w:rPr>
              <w:t>2014 год</w:t>
            </w:r>
          </w:p>
        </w:tc>
        <w:tc>
          <w:tcPr>
            <w:tcW w:w="610" w:type="dxa"/>
            <w:vMerge w:val="restart"/>
            <w:tcBorders>
              <w:top w:val="single" w:sz="6" w:space="0" w:color="auto"/>
              <w:left w:val="single" w:sz="6" w:space="0" w:color="auto"/>
              <w:bottom w:val="single" w:sz="6" w:space="0" w:color="auto"/>
              <w:right w:val="single" w:sz="6" w:space="0" w:color="auto"/>
            </w:tcBorders>
            <w:vAlign w:val="center"/>
            <w:hideMark/>
          </w:tcPr>
          <w:p w14:paraId="28499FA4" w14:textId="77777777" w:rsidR="00395DC9" w:rsidRPr="00395DC9" w:rsidRDefault="00395DC9">
            <w:pPr>
              <w:pStyle w:val="ConsPlusNormal"/>
              <w:widowControl/>
              <w:ind w:firstLine="0"/>
              <w:jc w:val="center"/>
              <w:rPr>
                <w:rFonts w:ascii="Times New Roman" w:hAnsi="Times New Roman" w:cs="Times New Roman"/>
              </w:rPr>
            </w:pPr>
            <w:r w:rsidRPr="00395DC9">
              <w:rPr>
                <w:rFonts w:ascii="Times New Roman" w:hAnsi="Times New Roman" w:cs="Times New Roman"/>
              </w:rPr>
              <w:t>2015 год</w:t>
            </w:r>
          </w:p>
        </w:tc>
        <w:tc>
          <w:tcPr>
            <w:tcW w:w="610" w:type="dxa"/>
            <w:vMerge w:val="restart"/>
            <w:tcBorders>
              <w:top w:val="single" w:sz="6" w:space="0" w:color="auto"/>
              <w:left w:val="single" w:sz="6" w:space="0" w:color="auto"/>
              <w:bottom w:val="single" w:sz="6" w:space="0" w:color="auto"/>
              <w:right w:val="single" w:sz="6" w:space="0" w:color="auto"/>
            </w:tcBorders>
            <w:vAlign w:val="center"/>
            <w:hideMark/>
          </w:tcPr>
          <w:p w14:paraId="2B7E27BA" w14:textId="77777777" w:rsidR="00395DC9" w:rsidRPr="00395DC9" w:rsidRDefault="00395DC9">
            <w:pPr>
              <w:pStyle w:val="ConsPlusNormal"/>
              <w:widowControl/>
              <w:ind w:firstLine="0"/>
              <w:jc w:val="center"/>
              <w:rPr>
                <w:rFonts w:ascii="Times New Roman" w:hAnsi="Times New Roman" w:cs="Times New Roman"/>
              </w:rPr>
            </w:pPr>
            <w:r w:rsidRPr="00395DC9">
              <w:rPr>
                <w:rFonts w:ascii="Times New Roman" w:hAnsi="Times New Roman" w:cs="Times New Roman"/>
              </w:rPr>
              <w:t>2016 год</w:t>
            </w:r>
          </w:p>
        </w:tc>
        <w:tc>
          <w:tcPr>
            <w:tcW w:w="610" w:type="dxa"/>
            <w:vMerge w:val="restart"/>
            <w:tcBorders>
              <w:top w:val="single" w:sz="6" w:space="0" w:color="auto"/>
              <w:left w:val="single" w:sz="6" w:space="0" w:color="auto"/>
              <w:bottom w:val="single" w:sz="6" w:space="0" w:color="auto"/>
              <w:right w:val="single" w:sz="6" w:space="0" w:color="auto"/>
            </w:tcBorders>
            <w:vAlign w:val="center"/>
            <w:hideMark/>
          </w:tcPr>
          <w:p w14:paraId="21C6D98C" w14:textId="77777777" w:rsidR="00395DC9" w:rsidRPr="00395DC9" w:rsidRDefault="00395DC9">
            <w:pPr>
              <w:pStyle w:val="ConsPlusNormal"/>
              <w:widowControl/>
              <w:ind w:firstLine="0"/>
              <w:jc w:val="center"/>
              <w:rPr>
                <w:rFonts w:ascii="Times New Roman" w:hAnsi="Times New Roman" w:cs="Times New Roman"/>
              </w:rPr>
            </w:pPr>
            <w:r w:rsidRPr="00395DC9">
              <w:rPr>
                <w:rFonts w:ascii="Times New Roman" w:hAnsi="Times New Roman" w:cs="Times New Roman"/>
              </w:rPr>
              <w:t>2017 год</w:t>
            </w:r>
          </w:p>
        </w:tc>
        <w:tc>
          <w:tcPr>
            <w:tcW w:w="610" w:type="dxa"/>
            <w:vMerge w:val="restart"/>
            <w:tcBorders>
              <w:top w:val="single" w:sz="6" w:space="0" w:color="auto"/>
              <w:left w:val="single" w:sz="6" w:space="0" w:color="auto"/>
              <w:bottom w:val="single" w:sz="6" w:space="0" w:color="auto"/>
              <w:right w:val="single" w:sz="6" w:space="0" w:color="auto"/>
            </w:tcBorders>
          </w:tcPr>
          <w:p w14:paraId="64949491" w14:textId="77777777" w:rsidR="00395DC9" w:rsidRPr="00395DC9" w:rsidRDefault="00395DC9">
            <w:pPr>
              <w:pStyle w:val="ConsPlusNormal"/>
              <w:widowControl/>
              <w:ind w:firstLine="0"/>
              <w:jc w:val="center"/>
              <w:rPr>
                <w:rFonts w:ascii="Times New Roman" w:hAnsi="Times New Roman" w:cs="Times New Roman"/>
              </w:rPr>
            </w:pPr>
          </w:p>
          <w:p w14:paraId="33146E2C" w14:textId="77777777" w:rsidR="00395DC9" w:rsidRPr="00395DC9" w:rsidRDefault="00395DC9">
            <w:pPr>
              <w:pStyle w:val="ConsPlusNormal"/>
              <w:widowControl/>
              <w:ind w:firstLine="0"/>
              <w:jc w:val="center"/>
              <w:rPr>
                <w:rFonts w:ascii="Times New Roman" w:hAnsi="Times New Roman" w:cs="Times New Roman"/>
              </w:rPr>
            </w:pPr>
          </w:p>
          <w:p w14:paraId="31D34C40" w14:textId="77777777" w:rsidR="00395DC9" w:rsidRPr="00395DC9" w:rsidRDefault="00395DC9">
            <w:pPr>
              <w:pStyle w:val="ConsPlusNormal"/>
              <w:widowControl/>
              <w:ind w:firstLine="0"/>
              <w:jc w:val="center"/>
              <w:rPr>
                <w:rFonts w:ascii="Times New Roman" w:hAnsi="Times New Roman" w:cs="Times New Roman"/>
              </w:rPr>
            </w:pPr>
            <w:r w:rsidRPr="00395DC9">
              <w:rPr>
                <w:rFonts w:ascii="Times New Roman" w:hAnsi="Times New Roman" w:cs="Times New Roman"/>
              </w:rPr>
              <w:t>2018 год</w:t>
            </w:r>
          </w:p>
        </w:tc>
        <w:tc>
          <w:tcPr>
            <w:tcW w:w="610" w:type="dxa"/>
            <w:tcBorders>
              <w:top w:val="single" w:sz="6" w:space="0" w:color="auto"/>
              <w:left w:val="single" w:sz="6" w:space="0" w:color="auto"/>
              <w:bottom w:val="nil"/>
              <w:right w:val="single" w:sz="6" w:space="0" w:color="auto"/>
            </w:tcBorders>
          </w:tcPr>
          <w:p w14:paraId="12210AEB" w14:textId="77777777" w:rsidR="00395DC9" w:rsidRPr="00395DC9" w:rsidRDefault="00395DC9">
            <w:pPr>
              <w:pStyle w:val="ConsPlusNormal"/>
              <w:widowControl/>
              <w:ind w:firstLine="0"/>
              <w:jc w:val="center"/>
              <w:rPr>
                <w:rFonts w:ascii="Times New Roman" w:hAnsi="Times New Roman" w:cs="Times New Roman"/>
              </w:rPr>
            </w:pPr>
          </w:p>
          <w:p w14:paraId="18ACA0C8" w14:textId="77777777" w:rsidR="00395DC9" w:rsidRPr="00395DC9" w:rsidRDefault="00395DC9">
            <w:pPr>
              <w:pStyle w:val="ConsPlusNormal"/>
              <w:widowControl/>
              <w:ind w:firstLine="0"/>
              <w:jc w:val="center"/>
              <w:rPr>
                <w:rFonts w:ascii="Times New Roman" w:hAnsi="Times New Roman" w:cs="Times New Roman"/>
              </w:rPr>
            </w:pPr>
          </w:p>
          <w:p w14:paraId="31A0D01B" w14:textId="77777777" w:rsidR="00395DC9" w:rsidRPr="00395DC9" w:rsidRDefault="00395DC9">
            <w:pPr>
              <w:pStyle w:val="ConsPlusNormal"/>
              <w:widowControl/>
              <w:ind w:firstLine="0"/>
              <w:jc w:val="center"/>
              <w:rPr>
                <w:rFonts w:ascii="Times New Roman" w:hAnsi="Times New Roman" w:cs="Times New Roman"/>
              </w:rPr>
            </w:pPr>
            <w:r w:rsidRPr="00395DC9">
              <w:rPr>
                <w:rFonts w:ascii="Times New Roman" w:hAnsi="Times New Roman" w:cs="Times New Roman"/>
              </w:rPr>
              <w:t>2019 год</w:t>
            </w:r>
          </w:p>
        </w:tc>
        <w:tc>
          <w:tcPr>
            <w:tcW w:w="610" w:type="dxa"/>
            <w:vMerge w:val="restart"/>
            <w:tcBorders>
              <w:top w:val="single" w:sz="6" w:space="0" w:color="auto"/>
              <w:left w:val="single" w:sz="6" w:space="0" w:color="auto"/>
              <w:bottom w:val="single" w:sz="6" w:space="0" w:color="auto"/>
              <w:right w:val="single" w:sz="6" w:space="0" w:color="auto"/>
            </w:tcBorders>
          </w:tcPr>
          <w:p w14:paraId="015C5F2C" w14:textId="77777777" w:rsidR="00395DC9" w:rsidRPr="00395DC9" w:rsidRDefault="00395DC9">
            <w:pPr>
              <w:pStyle w:val="ConsPlusNormal"/>
              <w:widowControl/>
              <w:ind w:firstLine="0"/>
              <w:jc w:val="center"/>
              <w:rPr>
                <w:rFonts w:ascii="Times New Roman" w:hAnsi="Times New Roman" w:cs="Times New Roman"/>
              </w:rPr>
            </w:pPr>
          </w:p>
          <w:p w14:paraId="4FBBD9C6" w14:textId="77777777" w:rsidR="00395DC9" w:rsidRPr="00395DC9" w:rsidRDefault="00395DC9">
            <w:pPr>
              <w:pStyle w:val="ConsPlusNormal"/>
              <w:widowControl/>
              <w:ind w:firstLine="0"/>
              <w:jc w:val="center"/>
              <w:rPr>
                <w:rFonts w:ascii="Times New Roman" w:hAnsi="Times New Roman" w:cs="Times New Roman"/>
              </w:rPr>
            </w:pPr>
          </w:p>
          <w:p w14:paraId="749E6302" w14:textId="77777777" w:rsidR="00395DC9" w:rsidRPr="00395DC9" w:rsidRDefault="00395DC9">
            <w:pPr>
              <w:pStyle w:val="ConsPlusNormal"/>
              <w:widowControl/>
              <w:ind w:firstLine="0"/>
              <w:jc w:val="center"/>
              <w:rPr>
                <w:rFonts w:ascii="Times New Roman" w:hAnsi="Times New Roman" w:cs="Times New Roman"/>
              </w:rPr>
            </w:pPr>
            <w:r w:rsidRPr="00395DC9">
              <w:rPr>
                <w:rFonts w:ascii="Times New Roman" w:hAnsi="Times New Roman" w:cs="Times New Roman"/>
              </w:rPr>
              <w:t>2020 год</w:t>
            </w:r>
          </w:p>
        </w:tc>
        <w:tc>
          <w:tcPr>
            <w:tcW w:w="610" w:type="dxa"/>
            <w:vMerge w:val="restart"/>
            <w:tcBorders>
              <w:top w:val="single" w:sz="6" w:space="0" w:color="auto"/>
              <w:left w:val="single" w:sz="6" w:space="0" w:color="auto"/>
              <w:bottom w:val="single" w:sz="6" w:space="0" w:color="auto"/>
              <w:right w:val="single" w:sz="6" w:space="0" w:color="auto"/>
            </w:tcBorders>
          </w:tcPr>
          <w:p w14:paraId="7B494679" w14:textId="77777777" w:rsidR="00395DC9" w:rsidRPr="00395DC9" w:rsidRDefault="00395DC9">
            <w:pPr>
              <w:pStyle w:val="ConsPlusNormal"/>
              <w:widowControl/>
              <w:ind w:firstLine="0"/>
              <w:jc w:val="center"/>
              <w:rPr>
                <w:rFonts w:ascii="Times New Roman" w:hAnsi="Times New Roman" w:cs="Times New Roman"/>
              </w:rPr>
            </w:pPr>
          </w:p>
          <w:p w14:paraId="45218ED0" w14:textId="77777777" w:rsidR="00395DC9" w:rsidRPr="00395DC9" w:rsidRDefault="00395DC9">
            <w:pPr>
              <w:pStyle w:val="ConsPlusNormal"/>
              <w:widowControl/>
              <w:ind w:firstLine="0"/>
              <w:jc w:val="center"/>
              <w:rPr>
                <w:rFonts w:ascii="Times New Roman" w:hAnsi="Times New Roman" w:cs="Times New Roman"/>
              </w:rPr>
            </w:pPr>
          </w:p>
          <w:p w14:paraId="337088F8" w14:textId="77777777" w:rsidR="00395DC9" w:rsidRPr="00395DC9" w:rsidRDefault="00395DC9">
            <w:pPr>
              <w:pStyle w:val="ConsPlusNormal"/>
              <w:widowControl/>
              <w:ind w:firstLine="0"/>
              <w:jc w:val="center"/>
              <w:rPr>
                <w:rFonts w:ascii="Times New Roman" w:hAnsi="Times New Roman" w:cs="Times New Roman"/>
              </w:rPr>
            </w:pPr>
            <w:r w:rsidRPr="00395DC9">
              <w:rPr>
                <w:rFonts w:ascii="Times New Roman" w:hAnsi="Times New Roman" w:cs="Times New Roman"/>
              </w:rPr>
              <w:t>2021 год</w:t>
            </w:r>
          </w:p>
        </w:tc>
        <w:tc>
          <w:tcPr>
            <w:tcW w:w="568" w:type="dxa"/>
            <w:vMerge w:val="restart"/>
            <w:tcBorders>
              <w:top w:val="single" w:sz="6" w:space="0" w:color="auto"/>
              <w:left w:val="single" w:sz="6" w:space="0" w:color="auto"/>
              <w:right w:val="single" w:sz="6" w:space="0" w:color="auto"/>
            </w:tcBorders>
          </w:tcPr>
          <w:p w14:paraId="46E700CF" w14:textId="77777777" w:rsidR="00395DC9" w:rsidRPr="00395DC9" w:rsidRDefault="00395DC9">
            <w:pPr>
              <w:pStyle w:val="ConsPlusNormal"/>
              <w:widowControl/>
              <w:ind w:firstLine="0"/>
              <w:jc w:val="center"/>
              <w:rPr>
                <w:rFonts w:ascii="Times New Roman" w:hAnsi="Times New Roman" w:cs="Times New Roman"/>
              </w:rPr>
            </w:pPr>
          </w:p>
          <w:p w14:paraId="33CD906D" w14:textId="77777777" w:rsidR="00395DC9" w:rsidRPr="00395DC9" w:rsidRDefault="00395DC9">
            <w:pPr>
              <w:pStyle w:val="ConsPlusNormal"/>
              <w:widowControl/>
              <w:ind w:firstLine="0"/>
              <w:jc w:val="center"/>
              <w:rPr>
                <w:rFonts w:ascii="Times New Roman" w:hAnsi="Times New Roman" w:cs="Times New Roman"/>
              </w:rPr>
            </w:pPr>
          </w:p>
          <w:p w14:paraId="0D22F414" w14:textId="2716E14A" w:rsidR="00395DC9" w:rsidRPr="00395DC9" w:rsidRDefault="00395DC9">
            <w:pPr>
              <w:pStyle w:val="ConsPlusNormal"/>
              <w:widowControl/>
              <w:ind w:firstLine="0"/>
              <w:jc w:val="center"/>
              <w:rPr>
                <w:rFonts w:ascii="Times New Roman" w:hAnsi="Times New Roman" w:cs="Times New Roman"/>
              </w:rPr>
            </w:pPr>
            <w:r w:rsidRPr="00395DC9">
              <w:rPr>
                <w:rFonts w:ascii="Times New Roman" w:hAnsi="Times New Roman" w:cs="Times New Roman"/>
              </w:rPr>
              <w:t>2022 год</w:t>
            </w:r>
          </w:p>
        </w:tc>
        <w:tc>
          <w:tcPr>
            <w:tcW w:w="1343" w:type="dxa"/>
            <w:gridSpan w:val="2"/>
            <w:tcBorders>
              <w:top w:val="single" w:sz="6" w:space="0" w:color="auto"/>
              <w:left w:val="single" w:sz="6" w:space="0" w:color="auto"/>
              <w:bottom w:val="single" w:sz="6" w:space="0" w:color="auto"/>
              <w:right w:val="single" w:sz="6" w:space="0" w:color="auto"/>
            </w:tcBorders>
            <w:vAlign w:val="center"/>
            <w:hideMark/>
          </w:tcPr>
          <w:p w14:paraId="7F436FE7" w14:textId="5A265F4D" w:rsidR="00395DC9" w:rsidRPr="00395DC9" w:rsidRDefault="00395DC9">
            <w:pPr>
              <w:pStyle w:val="ConsPlusNormal"/>
              <w:widowControl/>
              <w:ind w:firstLine="0"/>
              <w:jc w:val="center"/>
              <w:rPr>
                <w:rFonts w:ascii="Times New Roman" w:hAnsi="Times New Roman" w:cs="Times New Roman"/>
              </w:rPr>
            </w:pPr>
            <w:r w:rsidRPr="00395DC9">
              <w:rPr>
                <w:rFonts w:ascii="Times New Roman" w:hAnsi="Times New Roman" w:cs="Times New Roman"/>
              </w:rPr>
              <w:t>Плановый период</w:t>
            </w:r>
          </w:p>
        </w:tc>
        <w:tc>
          <w:tcPr>
            <w:tcW w:w="3803" w:type="dxa"/>
            <w:gridSpan w:val="6"/>
            <w:tcBorders>
              <w:top w:val="single" w:sz="6" w:space="0" w:color="auto"/>
              <w:left w:val="single" w:sz="6" w:space="0" w:color="auto"/>
              <w:bottom w:val="single" w:sz="6" w:space="0" w:color="auto"/>
              <w:right w:val="single" w:sz="6" w:space="0" w:color="auto"/>
            </w:tcBorders>
            <w:vAlign w:val="center"/>
            <w:hideMark/>
          </w:tcPr>
          <w:p w14:paraId="5928DAA4" w14:textId="77777777" w:rsidR="00395DC9" w:rsidRPr="00395DC9" w:rsidRDefault="00395DC9">
            <w:pPr>
              <w:pStyle w:val="ConsPlusNormal"/>
              <w:widowControl/>
              <w:ind w:firstLine="0"/>
              <w:jc w:val="center"/>
              <w:rPr>
                <w:rFonts w:ascii="Times New Roman" w:hAnsi="Times New Roman" w:cs="Times New Roman"/>
              </w:rPr>
            </w:pPr>
            <w:r w:rsidRPr="00395DC9">
              <w:rPr>
                <w:rFonts w:ascii="Times New Roman" w:hAnsi="Times New Roman" w:cs="Times New Roman"/>
              </w:rPr>
              <w:t>Долгосрочный период по годам</w:t>
            </w:r>
          </w:p>
        </w:tc>
      </w:tr>
      <w:tr w:rsidR="00395DC9" w:rsidRPr="00395DC9" w14:paraId="666D19B9" w14:textId="77777777" w:rsidTr="00395DC9">
        <w:trPr>
          <w:cantSplit/>
          <w:trHeight w:val="240"/>
          <w:tblHeader/>
        </w:trPr>
        <w:tc>
          <w:tcPr>
            <w:tcW w:w="391" w:type="dxa"/>
            <w:vMerge/>
            <w:tcBorders>
              <w:top w:val="single" w:sz="6" w:space="0" w:color="auto"/>
              <w:left w:val="single" w:sz="6" w:space="0" w:color="auto"/>
              <w:bottom w:val="single" w:sz="6" w:space="0" w:color="auto"/>
              <w:right w:val="single" w:sz="6" w:space="0" w:color="auto"/>
            </w:tcBorders>
            <w:vAlign w:val="center"/>
            <w:hideMark/>
          </w:tcPr>
          <w:p w14:paraId="579D89E2" w14:textId="77777777" w:rsidR="00395DC9" w:rsidRPr="00395DC9" w:rsidRDefault="00395DC9">
            <w:pPr>
              <w:spacing w:after="0" w:line="240" w:lineRule="auto"/>
              <w:rPr>
                <w:rFonts w:ascii="Times New Roman" w:eastAsia="Times New Roman" w:hAnsi="Times New Roman"/>
                <w:sz w:val="20"/>
                <w:szCs w:val="20"/>
              </w:rPr>
            </w:pPr>
          </w:p>
        </w:tc>
        <w:tc>
          <w:tcPr>
            <w:tcW w:w="2109" w:type="dxa"/>
            <w:vMerge/>
            <w:tcBorders>
              <w:top w:val="single" w:sz="6" w:space="0" w:color="auto"/>
              <w:left w:val="single" w:sz="6" w:space="0" w:color="auto"/>
              <w:bottom w:val="single" w:sz="6" w:space="0" w:color="auto"/>
              <w:right w:val="single" w:sz="6" w:space="0" w:color="auto"/>
            </w:tcBorders>
            <w:vAlign w:val="center"/>
            <w:hideMark/>
          </w:tcPr>
          <w:p w14:paraId="51BF9644" w14:textId="77777777" w:rsidR="00395DC9" w:rsidRPr="00395DC9" w:rsidRDefault="00395DC9">
            <w:pPr>
              <w:spacing w:after="0" w:line="240" w:lineRule="auto"/>
              <w:rPr>
                <w:rFonts w:ascii="Times New Roman" w:eastAsia="Times New Roman" w:hAnsi="Times New Roman"/>
                <w:sz w:val="20"/>
                <w:szCs w:val="20"/>
              </w:rPr>
            </w:pPr>
          </w:p>
        </w:tc>
        <w:tc>
          <w:tcPr>
            <w:tcW w:w="947" w:type="dxa"/>
            <w:vMerge/>
            <w:tcBorders>
              <w:top w:val="single" w:sz="6" w:space="0" w:color="auto"/>
              <w:left w:val="single" w:sz="6" w:space="0" w:color="auto"/>
              <w:bottom w:val="single" w:sz="6" w:space="0" w:color="auto"/>
              <w:right w:val="single" w:sz="6" w:space="0" w:color="auto"/>
            </w:tcBorders>
            <w:vAlign w:val="center"/>
            <w:hideMark/>
          </w:tcPr>
          <w:p w14:paraId="3DF48F83" w14:textId="77777777" w:rsidR="00395DC9" w:rsidRPr="00395DC9" w:rsidRDefault="00395DC9">
            <w:pPr>
              <w:spacing w:after="0" w:line="240" w:lineRule="auto"/>
              <w:rPr>
                <w:rFonts w:ascii="Times New Roman" w:eastAsia="Times New Roman" w:hAnsi="Times New Roman"/>
                <w:sz w:val="20"/>
                <w:szCs w:val="20"/>
              </w:rPr>
            </w:pPr>
          </w:p>
        </w:tc>
        <w:tc>
          <w:tcPr>
            <w:tcW w:w="601" w:type="dxa"/>
            <w:vMerge/>
            <w:tcBorders>
              <w:top w:val="single" w:sz="6" w:space="0" w:color="auto"/>
              <w:left w:val="single" w:sz="6" w:space="0" w:color="auto"/>
              <w:bottom w:val="single" w:sz="6" w:space="0" w:color="auto"/>
              <w:right w:val="single" w:sz="6" w:space="0" w:color="auto"/>
            </w:tcBorders>
            <w:vAlign w:val="center"/>
            <w:hideMark/>
          </w:tcPr>
          <w:p w14:paraId="6A326223" w14:textId="77777777" w:rsidR="00395DC9" w:rsidRPr="00395DC9" w:rsidRDefault="00395DC9">
            <w:pPr>
              <w:spacing w:after="0" w:line="240" w:lineRule="auto"/>
              <w:rPr>
                <w:rFonts w:ascii="Times New Roman" w:eastAsia="Times New Roman" w:hAnsi="Times New Roman"/>
                <w:sz w:val="20"/>
                <w:szCs w:val="20"/>
              </w:rPr>
            </w:pPr>
          </w:p>
        </w:tc>
        <w:tc>
          <w:tcPr>
            <w:tcW w:w="610" w:type="dxa"/>
            <w:vMerge/>
            <w:tcBorders>
              <w:top w:val="single" w:sz="6" w:space="0" w:color="auto"/>
              <w:left w:val="single" w:sz="6" w:space="0" w:color="auto"/>
              <w:bottom w:val="single" w:sz="6" w:space="0" w:color="auto"/>
              <w:right w:val="single" w:sz="6" w:space="0" w:color="auto"/>
            </w:tcBorders>
            <w:vAlign w:val="center"/>
            <w:hideMark/>
          </w:tcPr>
          <w:p w14:paraId="29EBD8D8" w14:textId="77777777" w:rsidR="00395DC9" w:rsidRPr="00395DC9" w:rsidRDefault="00395DC9">
            <w:pPr>
              <w:spacing w:after="0" w:line="240" w:lineRule="auto"/>
              <w:rPr>
                <w:rFonts w:ascii="Times New Roman" w:eastAsia="Times New Roman" w:hAnsi="Times New Roman"/>
                <w:sz w:val="20"/>
                <w:szCs w:val="20"/>
              </w:rPr>
            </w:pPr>
          </w:p>
        </w:tc>
        <w:tc>
          <w:tcPr>
            <w:tcW w:w="610" w:type="dxa"/>
            <w:vMerge/>
            <w:tcBorders>
              <w:top w:val="single" w:sz="6" w:space="0" w:color="auto"/>
              <w:left w:val="single" w:sz="6" w:space="0" w:color="auto"/>
              <w:bottom w:val="single" w:sz="6" w:space="0" w:color="auto"/>
              <w:right w:val="single" w:sz="6" w:space="0" w:color="auto"/>
            </w:tcBorders>
            <w:vAlign w:val="center"/>
            <w:hideMark/>
          </w:tcPr>
          <w:p w14:paraId="57EAA12C" w14:textId="77777777" w:rsidR="00395DC9" w:rsidRPr="00395DC9" w:rsidRDefault="00395DC9">
            <w:pPr>
              <w:spacing w:after="0" w:line="240" w:lineRule="auto"/>
              <w:rPr>
                <w:rFonts w:ascii="Times New Roman" w:eastAsia="Times New Roman" w:hAnsi="Times New Roman"/>
                <w:sz w:val="20"/>
                <w:szCs w:val="20"/>
              </w:rPr>
            </w:pPr>
          </w:p>
        </w:tc>
        <w:tc>
          <w:tcPr>
            <w:tcW w:w="610" w:type="dxa"/>
            <w:vMerge/>
            <w:tcBorders>
              <w:top w:val="single" w:sz="6" w:space="0" w:color="auto"/>
              <w:left w:val="single" w:sz="6" w:space="0" w:color="auto"/>
              <w:bottom w:val="single" w:sz="6" w:space="0" w:color="auto"/>
              <w:right w:val="single" w:sz="6" w:space="0" w:color="auto"/>
            </w:tcBorders>
            <w:vAlign w:val="center"/>
            <w:hideMark/>
          </w:tcPr>
          <w:p w14:paraId="5F35F27E" w14:textId="77777777" w:rsidR="00395DC9" w:rsidRPr="00395DC9" w:rsidRDefault="00395DC9">
            <w:pPr>
              <w:spacing w:after="0" w:line="240" w:lineRule="auto"/>
              <w:rPr>
                <w:rFonts w:ascii="Times New Roman" w:eastAsia="Times New Roman" w:hAnsi="Times New Roman"/>
                <w:sz w:val="20"/>
                <w:szCs w:val="20"/>
              </w:rPr>
            </w:pPr>
          </w:p>
        </w:tc>
        <w:tc>
          <w:tcPr>
            <w:tcW w:w="610" w:type="dxa"/>
            <w:vMerge/>
            <w:tcBorders>
              <w:top w:val="single" w:sz="6" w:space="0" w:color="auto"/>
              <w:left w:val="single" w:sz="6" w:space="0" w:color="auto"/>
              <w:bottom w:val="single" w:sz="6" w:space="0" w:color="auto"/>
              <w:right w:val="single" w:sz="6" w:space="0" w:color="auto"/>
            </w:tcBorders>
            <w:vAlign w:val="center"/>
            <w:hideMark/>
          </w:tcPr>
          <w:p w14:paraId="33A4BFFD" w14:textId="77777777" w:rsidR="00395DC9" w:rsidRPr="00395DC9" w:rsidRDefault="00395DC9">
            <w:pPr>
              <w:spacing w:after="0" w:line="240" w:lineRule="auto"/>
              <w:rPr>
                <w:rFonts w:ascii="Times New Roman" w:eastAsia="Times New Roman" w:hAnsi="Times New Roman"/>
                <w:sz w:val="20"/>
                <w:szCs w:val="20"/>
              </w:rPr>
            </w:pPr>
          </w:p>
        </w:tc>
        <w:tc>
          <w:tcPr>
            <w:tcW w:w="610" w:type="dxa"/>
            <w:tcBorders>
              <w:top w:val="nil"/>
              <w:left w:val="single" w:sz="6" w:space="0" w:color="auto"/>
              <w:bottom w:val="single" w:sz="6" w:space="0" w:color="auto"/>
              <w:right w:val="single" w:sz="6" w:space="0" w:color="auto"/>
            </w:tcBorders>
          </w:tcPr>
          <w:p w14:paraId="52661C2F" w14:textId="77777777" w:rsidR="00395DC9" w:rsidRPr="00395DC9" w:rsidRDefault="00395DC9">
            <w:pPr>
              <w:pStyle w:val="ConsPlusNormal"/>
              <w:widowControl/>
              <w:ind w:firstLine="0"/>
              <w:jc w:val="center"/>
              <w:rPr>
                <w:rFonts w:ascii="Times New Roman" w:hAnsi="Times New Roman" w:cs="Times New Roman"/>
              </w:rPr>
            </w:pPr>
          </w:p>
        </w:tc>
        <w:tc>
          <w:tcPr>
            <w:tcW w:w="610" w:type="dxa"/>
            <w:vMerge/>
            <w:tcBorders>
              <w:top w:val="single" w:sz="6" w:space="0" w:color="auto"/>
              <w:left w:val="single" w:sz="6" w:space="0" w:color="auto"/>
              <w:bottom w:val="single" w:sz="6" w:space="0" w:color="auto"/>
              <w:right w:val="single" w:sz="6" w:space="0" w:color="auto"/>
            </w:tcBorders>
            <w:vAlign w:val="center"/>
            <w:hideMark/>
          </w:tcPr>
          <w:p w14:paraId="325417A8" w14:textId="77777777" w:rsidR="00395DC9" w:rsidRPr="00395DC9" w:rsidRDefault="00395DC9">
            <w:pPr>
              <w:spacing w:after="0" w:line="240" w:lineRule="auto"/>
              <w:rPr>
                <w:rFonts w:ascii="Times New Roman" w:eastAsia="Times New Roman" w:hAnsi="Times New Roman"/>
                <w:sz w:val="20"/>
                <w:szCs w:val="20"/>
              </w:rPr>
            </w:pPr>
          </w:p>
        </w:tc>
        <w:tc>
          <w:tcPr>
            <w:tcW w:w="610" w:type="dxa"/>
            <w:vMerge/>
            <w:tcBorders>
              <w:top w:val="single" w:sz="6" w:space="0" w:color="auto"/>
              <w:left w:val="single" w:sz="6" w:space="0" w:color="auto"/>
              <w:bottom w:val="single" w:sz="6" w:space="0" w:color="auto"/>
              <w:right w:val="single" w:sz="6" w:space="0" w:color="auto"/>
            </w:tcBorders>
            <w:vAlign w:val="center"/>
            <w:hideMark/>
          </w:tcPr>
          <w:p w14:paraId="5F1C670A" w14:textId="77777777" w:rsidR="00395DC9" w:rsidRPr="00395DC9" w:rsidRDefault="00395DC9">
            <w:pPr>
              <w:spacing w:after="0" w:line="240" w:lineRule="auto"/>
              <w:rPr>
                <w:rFonts w:ascii="Times New Roman" w:eastAsia="Times New Roman" w:hAnsi="Times New Roman"/>
                <w:sz w:val="20"/>
                <w:szCs w:val="20"/>
              </w:rPr>
            </w:pPr>
          </w:p>
        </w:tc>
        <w:tc>
          <w:tcPr>
            <w:tcW w:w="568" w:type="dxa"/>
            <w:vMerge/>
            <w:tcBorders>
              <w:left w:val="single" w:sz="6" w:space="0" w:color="auto"/>
              <w:bottom w:val="single" w:sz="6" w:space="0" w:color="auto"/>
              <w:right w:val="single" w:sz="6" w:space="0" w:color="auto"/>
            </w:tcBorders>
          </w:tcPr>
          <w:p w14:paraId="6E828CD5" w14:textId="77777777" w:rsidR="00395DC9" w:rsidRPr="00395DC9" w:rsidRDefault="00395DC9">
            <w:pPr>
              <w:pStyle w:val="ConsPlusNormal"/>
              <w:widowControl/>
              <w:ind w:firstLine="0"/>
              <w:jc w:val="center"/>
              <w:rPr>
                <w:rFonts w:ascii="Times New Roman" w:hAnsi="Times New Roman" w:cs="Times New Roman"/>
              </w:rPr>
            </w:pPr>
          </w:p>
        </w:tc>
        <w:tc>
          <w:tcPr>
            <w:tcW w:w="672" w:type="dxa"/>
            <w:tcBorders>
              <w:top w:val="single" w:sz="6" w:space="0" w:color="auto"/>
              <w:left w:val="single" w:sz="6" w:space="0" w:color="auto"/>
              <w:bottom w:val="single" w:sz="6" w:space="0" w:color="auto"/>
              <w:right w:val="single" w:sz="6" w:space="0" w:color="auto"/>
            </w:tcBorders>
            <w:vAlign w:val="center"/>
            <w:hideMark/>
          </w:tcPr>
          <w:p w14:paraId="5FA9D0C2" w14:textId="7D2B461D" w:rsidR="00395DC9" w:rsidRPr="00395DC9" w:rsidRDefault="00395DC9">
            <w:pPr>
              <w:pStyle w:val="ConsPlusNormal"/>
              <w:widowControl/>
              <w:ind w:firstLine="0"/>
              <w:jc w:val="center"/>
              <w:rPr>
                <w:rFonts w:ascii="Times New Roman" w:hAnsi="Times New Roman" w:cs="Times New Roman"/>
              </w:rPr>
            </w:pPr>
            <w:r w:rsidRPr="00395DC9">
              <w:rPr>
                <w:rFonts w:ascii="Times New Roman" w:hAnsi="Times New Roman" w:cs="Times New Roman"/>
              </w:rPr>
              <w:t>2023 год</w:t>
            </w:r>
          </w:p>
        </w:tc>
        <w:tc>
          <w:tcPr>
            <w:tcW w:w="671" w:type="dxa"/>
            <w:tcBorders>
              <w:top w:val="single" w:sz="6" w:space="0" w:color="auto"/>
              <w:left w:val="single" w:sz="6" w:space="0" w:color="auto"/>
              <w:bottom w:val="single" w:sz="6" w:space="0" w:color="auto"/>
              <w:right w:val="single" w:sz="6" w:space="0" w:color="auto"/>
            </w:tcBorders>
            <w:vAlign w:val="center"/>
            <w:hideMark/>
          </w:tcPr>
          <w:p w14:paraId="10BA926C" w14:textId="77872E78" w:rsidR="00395DC9" w:rsidRPr="00395DC9" w:rsidRDefault="00395DC9">
            <w:pPr>
              <w:pStyle w:val="ConsPlusNormal"/>
              <w:widowControl/>
              <w:ind w:firstLine="0"/>
              <w:jc w:val="center"/>
              <w:rPr>
                <w:rFonts w:ascii="Times New Roman" w:hAnsi="Times New Roman" w:cs="Times New Roman"/>
              </w:rPr>
            </w:pPr>
            <w:r w:rsidRPr="00395DC9">
              <w:rPr>
                <w:rFonts w:ascii="Times New Roman" w:hAnsi="Times New Roman" w:cs="Times New Roman"/>
              </w:rPr>
              <w:t>2024 год</w:t>
            </w:r>
          </w:p>
        </w:tc>
        <w:tc>
          <w:tcPr>
            <w:tcW w:w="641" w:type="dxa"/>
            <w:tcBorders>
              <w:top w:val="single" w:sz="6" w:space="0" w:color="auto"/>
              <w:left w:val="single" w:sz="6" w:space="0" w:color="auto"/>
              <w:bottom w:val="single" w:sz="6" w:space="0" w:color="auto"/>
              <w:right w:val="single" w:sz="6" w:space="0" w:color="auto"/>
            </w:tcBorders>
            <w:vAlign w:val="center"/>
            <w:hideMark/>
          </w:tcPr>
          <w:p w14:paraId="0E9AFB38" w14:textId="77777777" w:rsidR="00395DC9" w:rsidRPr="00395DC9" w:rsidRDefault="00395DC9">
            <w:pPr>
              <w:pStyle w:val="ConsPlusNormal"/>
              <w:widowControl/>
              <w:tabs>
                <w:tab w:val="left" w:pos="125"/>
              </w:tabs>
              <w:ind w:left="-155" w:firstLine="70"/>
              <w:jc w:val="center"/>
              <w:rPr>
                <w:rFonts w:ascii="Times New Roman" w:hAnsi="Times New Roman" w:cs="Times New Roman"/>
              </w:rPr>
            </w:pPr>
            <w:r w:rsidRPr="00395DC9">
              <w:rPr>
                <w:rFonts w:ascii="Times New Roman" w:hAnsi="Times New Roman" w:cs="Times New Roman"/>
              </w:rPr>
              <w:t>2025 год</w:t>
            </w:r>
          </w:p>
        </w:tc>
        <w:tc>
          <w:tcPr>
            <w:tcW w:w="590" w:type="dxa"/>
            <w:tcBorders>
              <w:top w:val="single" w:sz="6" w:space="0" w:color="auto"/>
              <w:left w:val="single" w:sz="6" w:space="0" w:color="auto"/>
              <w:bottom w:val="single" w:sz="6" w:space="0" w:color="auto"/>
              <w:right w:val="single" w:sz="6" w:space="0" w:color="auto"/>
            </w:tcBorders>
            <w:vAlign w:val="center"/>
            <w:hideMark/>
          </w:tcPr>
          <w:p w14:paraId="6AA45CFF" w14:textId="77777777" w:rsidR="00395DC9" w:rsidRPr="00395DC9" w:rsidRDefault="00395DC9">
            <w:pPr>
              <w:pStyle w:val="ConsPlusNormal"/>
              <w:widowControl/>
              <w:ind w:firstLine="0"/>
              <w:jc w:val="center"/>
              <w:rPr>
                <w:rFonts w:ascii="Times New Roman" w:hAnsi="Times New Roman" w:cs="Times New Roman"/>
              </w:rPr>
            </w:pPr>
            <w:r w:rsidRPr="00395DC9">
              <w:rPr>
                <w:rFonts w:ascii="Times New Roman" w:hAnsi="Times New Roman" w:cs="Times New Roman"/>
              </w:rPr>
              <w:t>2026 год</w:t>
            </w:r>
          </w:p>
        </w:tc>
        <w:tc>
          <w:tcPr>
            <w:tcW w:w="696" w:type="dxa"/>
            <w:tcBorders>
              <w:top w:val="single" w:sz="6" w:space="0" w:color="auto"/>
              <w:left w:val="single" w:sz="6" w:space="0" w:color="auto"/>
              <w:bottom w:val="single" w:sz="6" w:space="0" w:color="auto"/>
              <w:right w:val="single" w:sz="6" w:space="0" w:color="auto"/>
            </w:tcBorders>
            <w:vAlign w:val="center"/>
            <w:hideMark/>
          </w:tcPr>
          <w:p w14:paraId="3E9091AE" w14:textId="77777777" w:rsidR="00395DC9" w:rsidRPr="00395DC9" w:rsidRDefault="00395DC9">
            <w:pPr>
              <w:pStyle w:val="ConsPlusNormal"/>
              <w:widowControl/>
              <w:ind w:firstLine="0"/>
              <w:jc w:val="center"/>
              <w:rPr>
                <w:rFonts w:ascii="Times New Roman" w:hAnsi="Times New Roman" w:cs="Times New Roman"/>
              </w:rPr>
            </w:pPr>
            <w:r w:rsidRPr="00395DC9">
              <w:rPr>
                <w:rFonts w:ascii="Times New Roman" w:hAnsi="Times New Roman" w:cs="Times New Roman"/>
              </w:rPr>
              <w:t>2027 год</w:t>
            </w:r>
          </w:p>
        </w:tc>
        <w:tc>
          <w:tcPr>
            <w:tcW w:w="590" w:type="dxa"/>
            <w:tcBorders>
              <w:top w:val="single" w:sz="6" w:space="0" w:color="auto"/>
              <w:left w:val="single" w:sz="6" w:space="0" w:color="auto"/>
              <w:bottom w:val="single" w:sz="6" w:space="0" w:color="auto"/>
              <w:right w:val="single" w:sz="6" w:space="0" w:color="auto"/>
            </w:tcBorders>
            <w:vAlign w:val="center"/>
            <w:hideMark/>
          </w:tcPr>
          <w:p w14:paraId="4B31A164" w14:textId="77777777" w:rsidR="00395DC9" w:rsidRPr="00395DC9" w:rsidRDefault="00395DC9">
            <w:pPr>
              <w:pStyle w:val="ConsPlusNormal"/>
              <w:widowControl/>
              <w:ind w:firstLine="0"/>
              <w:jc w:val="center"/>
              <w:rPr>
                <w:rFonts w:ascii="Times New Roman" w:hAnsi="Times New Roman" w:cs="Times New Roman"/>
              </w:rPr>
            </w:pPr>
            <w:r w:rsidRPr="00395DC9">
              <w:rPr>
                <w:rFonts w:ascii="Times New Roman" w:hAnsi="Times New Roman" w:cs="Times New Roman"/>
              </w:rPr>
              <w:t>2028 год</w:t>
            </w:r>
          </w:p>
        </w:tc>
        <w:tc>
          <w:tcPr>
            <w:tcW w:w="590" w:type="dxa"/>
            <w:tcBorders>
              <w:top w:val="single" w:sz="6" w:space="0" w:color="auto"/>
              <w:left w:val="single" w:sz="6" w:space="0" w:color="auto"/>
              <w:bottom w:val="single" w:sz="6" w:space="0" w:color="auto"/>
              <w:right w:val="single" w:sz="6" w:space="0" w:color="auto"/>
            </w:tcBorders>
            <w:vAlign w:val="center"/>
            <w:hideMark/>
          </w:tcPr>
          <w:p w14:paraId="4A0969B8" w14:textId="77777777" w:rsidR="00395DC9" w:rsidRPr="00395DC9" w:rsidRDefault="00395DC9">
            <w:pPr>
              <w:pStyle w:val="ConsPlusNormal"/>
              <w:widowControl/>
              <w:ind w:firstLine="0"/>
              <w:jc w:val="center"/>
              <w:rPr>
                <w:rFonts w:ascii="Times New Roman" w:hAnsi="Times New Roman" w:cs="Times New Roman"/>
              </w:rPr>
            </w:pPr>
            <w:r w:rsidRPr="00395DC9">
              <w:rPr>
                <w:rFonts w:ascii="Times New Roman" w:hAnsi="Times New Roman" w:cs="Times New Roman"/>
              </w:rPr>
              <w:t>2029 год</w:t>
            </w:r>
          </w:p>
        </w:tc>
        <w:tc>
          <w:tcPr>
            <w:tcW w:w="696" w:type="dxa"/>
            <w:tcBorders>
              <w:top w:val="single" w:sz="6" w:space="0" w:color="auto"/>
              <w:left w:val="single" w:sz="6" w:space="0" w:color="auto"/>
              <w:bottom w:val="single" w:sz="6" w:space="0" w:color="auto"/>
              <w:right w:val="single" w:sz="6" w:space="0" w:color="auto"/>
            </w:tcBorders>
            <w:vAlign w:val="center"/>
            <w:hideMark/>
          </w:tcPr>
          <w:p w14:paraId="6629A35D" w14:textId="77777777" w:rsidR="00395DC9" w:rsidRPr="00395DC9" w:rsidRDefault="00395DC9">
            <w:pPr>
              <w:pStyle w:val="ConsPlusNormal"/>
              <w:widowControl/>
              <w:ind w:firstLine="0"/>
              <w:jc w:val="center"/>
              <w:rPr>
                <w:rFonts w:ascii="Times New Roman" w:hAnsi="Times New Roman" w:cs="Times New Roman"/>
              </w:rPr>
            </w:pPr>
            <w:r w:rsidRPr="00395DC9">
              <w:rPr>
                <w:rFonts w:ascii="Times New Roman" w:hAnsi="Times New Roman" w:cs="Times New Roman"/>
              </w:rPr>
              <w:t>2030 год</w:t>
            </w:r>
          </w:p>
        </w:tc>
      </w:tr>
      <w:tr w:rsidR="00395DC9" w:rsidRPr="00395DC9" w14:paraId="2064BBE0" w14:textId="77777777" w:rsidTr="00395DC9">
        <w:trPr>
          <w:cantSplit/>
          <w:trHeight w:val="240"/>
        </w:trPr>
        <w:tc>
          <w:tcPr>
            <w:tcW w:w="14032" w:type="dxa"/>
            <w:gridSpan w:val="20"/>
            <w:tcBorders>
              <w:top w:val="single" w:sz="6" w:space="0" w:color="auto"/>
              <w:left w:val="single" w:sz="6" w:space="0" w:color="auto"/>
              <w:bottom w:val="single" w:sz="6" w:space="0" w:color="auto"/>
              <w:right w:val="single" w:sz="6" w:space="0" w:color="auto"/>
            </w:tcBorders>
          </w:tcPr>
          <w:p w14:paraId="0280C07A" w14:textId="2161B18E" w:rsidR="00395DC9" w:rsidRPr="00395DC9" w:rsidRDefault="00395DC9">
            <w:pPr>
              <w:pStyle w:val="ConsPlusNormal"/>
              <w:widowControl/>
              <w:ind w:firstLine="0"/>
              <w:rPr>
                <w:rFonts w:ascii="Times New Roman" w:hAnsi="Times New Roman" w:cs="Times New Roman"/>
              </w:rPr>
            </w:pPr>
            <w:r w:rsidRPr="00395DC9">
              <w:rPr>
                <w:rFonts w:ascii="Times New Roman" w:hAnsi="Times New Roman" w:cs="Times New Roman"/>
              </w:rPr>
              <w:t xml:space="preserve">1 Цель: обеспечение долгосрочной сбалансированности и устойчивости бюджетной системы Ачинского района, повышение качества и прозрачности управления муниципальными финансами  </w:t>
            </w:r>
          </w:p>
        </w:tc>
      </w:tr>
      <w:tr w:rsidR="00395DC9" w:rsidRPr="00395DC9" w14:paraId="677AE59D" w14:textId="77777777" w:rsidTr="00395DC9">
        <w:trPr>
          <w:cantSplit/>
          <w:trHeight w:val="240"/>
        </w:trPr>
        <w:tc>
          <w:tcPr>
            <w:tcW w:w="391" w:type="dxa"/>
            <w:tcBorders>
              <w:top w:val="single" w:sz="6" w:space="0" w:color="auto"/>
              <w:left w:val="single" w:sz="6" w:space="0" w:color="auto"/>
              <w:bottom w:val="single" w:sz="6" w:space="0" w:color="auto"/>
              <w:right w:val="single" w:sz="6" w:space="0" w:color="auto"/>
            </w:tcBorders>
            <w:hideMark/>
          </w:tcPr>
          <w:p w14:paraId="538832A7" w14:textId="77777777" w:rsidR="00395DC9" w:rsidRPr="00395DC9" w:rsidRDefault="00395DC9">
            <w:pPr>
              <w:pStyle w:val="ConsPlusNormal"/>
              <w:widowControl/>
              <w:ind w:firstLine="0"/>
              <w:rPr>
                <w:rFonts w:ascii="Times New Roman" w:hAnsi="Times New Roman" w:cs="Times New Roman"/>
              </w:rPr>
            </w:pPr>
            <w:r w:rsidRPr="00395DC9">
              <w:rPr>
                <w:rFonts w:ascii="Times New Roman" w:hAnsi="Times New Roman" w:cs="Times New Roman"/>
              </w:rPr>
              <w:t>1.1</w:t>
            </w:r>
          </w:p>
        </w:tc>
        <w:tc>
          <w:tcPr>
            <w:tcW w:w="2109" w:type="dxa"/>
            <w:tcBorders>
              <w:top w:val="single" w:sz="6" w:space="0" w:color="auto"/>
              <w:left w:val="single" w:sz="6" w:space="0" w:color="auto"/>
              <w:bottom w:val="single" w:sz="6" w:space="0" w:color="auto"/>
              <w:right w:val="single" w:sz="6" w:space="0" w:color="auto"/>
            </w:tcBorders>
            <w:hideMark/>
          </w:tcPr>
          <w:p w14:paraId="2B0C1CF1" w14:textId="77777777" w:rsidR="00395DC9" w:rsidRPr="00395DC9" w:rsidRDefault="00395DC9">
            <w:pPr>
              <w:pStyle w:val="ConsPlusNormal"/>
              <w:widowControl/>
              <w:ind w:firstLine="0"/>
              <w:rPr>
                <w:rFonts w:ascii="Times New Roman" w:hAnsi="Times New Roman" w:cs="Times New Roman"/>
              </w:rPr>
            </w:pPr>
            <w:r w:rsidRPr="00395DC9">
              <w:rPr>
                <w:rFonts w:ascii="Times New Roman" w:hAnsi="Times New Roman" w:cs="Times New Roman"/>
              </w:rPr>
              <w:t>Доля расходов на обслуживание муниципального</w:t>
            </w:r>
            <w:r w:rsidRPr="00395DC9">
              <w:rPr>
                <w:rFonts w:ascii="Times New Roman" w:hAnsi="Times New Roman" w:cs="Times New Roman"/>
              </w:rPr>
              <w:br/>
              <w:t>долга Ачинского района в объеме расходов</w:t>
            </w:r>
            <w:r w:rsidRPr="00395DC9">
              <w:rPr>
                <w:rFonts w:ascii="Times New Roman" w:hAnsi="Times New Roman" w:cs="Times New Roman"/>
              </w:rPr>
              <w:br/>
              <w:t xml:space="preserve">районного бюджета, за исключением объема </w:t>
            </w:r>
            <w:r w:rsidRPr="00395DC9">
              <w:rPr>
                <w:rFonts w:ascii="Times New Roman" w:hAnsi="Times New Roman" w:cs="Times New Roman"/>
              </w:rPr>
              <w:br/>
              <w:t xml:space="preserve">расходов, которые осуществляются за счет </w:t>
            </w:r>
            <w:r w:rsidRPr="00395DC9">
              <w:rPr>
                <w:rFonts w:ascii="Times New Roman" w:hAnsi="Times New Roman" w:cs="Times New Roman"/>
              </w:rPr>
              <w:br/>
              <w:t xml:space="preserve">субвенций, предоставляемых из бюджетов бюджетной </w:t>
            </w:r>
            <w:r w:rsidRPr="00395DC9">
              <w:rPr>
                <w:rFonts w:ascii="Times New Roman" w:hAnsi="Times New Roman" w:cs="Times New Roman"/>
              </w:rPr>
              <w:br/>
              <w:t>системы Российской Федерации</w:t>
            </w:r>
          </w:p>
        </w:tc>
        <w:tc>
          <w:tcPr>
            <w:tcW w:w="947" w:type="dxa"/>
            <w:tcBorders>
              <w:top w:val="single" w:sz="6" w:space="0" w:color="auto"/>
              <w:left w:val="single" w:sz="6" w:space="0" w:color="auto"/>
              <w:bottom w:val="single" w:sz="6" w:space="0" w:color="auto"/>
              <w:right w:val="single" w:sz="6" w:space="0" w:color="auto"/>
            </w:tcBorders>
            <w:hideMark/>
          </w:tcPr>
          <w:p w14:paraId="0ABF0F16" w14:textId="77777777" w:rsidR="00395DC9" w:rsidRPr="00395DC9" w:rsidRDefault="00395DC9" w:rsidP="00395DC9">
            <w:pPr>
              <w:pStyle w:val="ConsPlusNormal"/>
              <w:widowControl/>
              <w:ind w:firstLine="0"/>
              <w:jc w:val="center"/>
              <w:rPr>
                <w:rFonts w:ascii="Times New Roman" w:hAnsi="Times New Roman" w:cs="Times New Roman"/>
              </w:rPr>
            </w:pPr>
            <w:r w:rsidRPr="00395DC9">
              <w:rPr>
                <w:rFonts w:ascii="Times New Roman" w:hAnsi="Times New Roman" w:cs="Times New Roman"/>
              </w:rPr>
              <w:t>процент</w:t>
            </w:r>
          </w:p>
        </w:tc>
        <w:tc>
          <w:tcPr>
            <w:tcW w:w="601" w:type="dxa"/>
            <w:tcBorders>
              <w:top w:val="single" w:sz="6" w:space="0" w:color="auto"/>
              <w:left w:val="single" w:sz="6" w:space="0" w:color="auto"/>
              <w:bottom w:val="single" w:sz="6" w:space="0" w:color="auto"/>
              <w:right w:val="single" w:sz="6" w:space="0" w:color="auto"/>
            </w:tcBorders>
            <w:hideMark/>
          </w:tcPr>
          <w:p w14:paraId="5EB2880C" w14:textId="77777777" w:rsidR="00395DC9" w:rsidRPr="00395DC9" w:rsidRDefault="00395DC9" w:rsidP="009B719B">
            <w:pPr>
              <w:spacing w:after="0" w:line="240" w:lineRule="auto"/>
              <w:jc w:val="center"/>
              <w:rPr>
                <w:rFonts w:ascii="Times New Roman" w:hAnsi="Times New Roman"/>
                <w:sz w:val="20"/>
                <w:szCs w:val="20"/>
              </w:rPr>
            </w:pPr>
            <w:r w:rsidRPr="00395DC9">
              <w:rPr>
                <w:rFonts w:ascii="Times New Roman" w:hAnsi="Times New Roman"/>
                <w:sz w:val="20"/>
                <w:szCs w:val="20"/>
              </w:rPr>
              <w:t>не более 5</w:t>
            </w:r>
          </w:p>
        </w:tc>
        <w:tc>
          <w:tcPr>
            <w:tcW w:w="610" w:type="dxa"/>
            <w:tcBorders>
              <w:top w:val="single" w:sz="6" w:space="0" w:color="auto"/>
              <w:left w:val="single" w:sz="6" w:space="0" w:color="auto"/>
              <w:bottom w:val="single" w:sz="6" w:space="0" w:color="auto"/>
              <w:right w:val="single" w:sz="6" w:space="0" w:color="auto"/>
            </w:tcBorders>
            <w:hideMark/>
          </w:tcPr>
          <w:p w14:paraId="021A1206" w14:textId="77777777" w:rsidR="00395DC9" w:rsidRPr="00395DC9" w:rsidRDefault="00395DC9" w:rsidP="009B719B">
            <w:pPr>
              <w:spacing w:after="0" w:line="240" w:lineRule="auto"/>
              <w:jc w:val="center"/>
              <w:rPr>
                <w:rFonts w:ascii="Times New Roman" w:hAnsi="Times New Roman"/>
                <w:sz w:val="20"/>
                <w:szCs w:val="20"/>
              </w:rPr>
            </w:pPr>
            <w:r w:rsidRPr="00395DC9">
              <w:rPr>
                <w:rFonts w:ascii="Times New Roman" w:hAnsi="Times New Roman"/>
                <w:sz w:val="20"/>
                <w:szCs w:val="20"/>
              </w:rPr>
              <w:t>не более 5</w:t>
            </w:r>
          </w:p>
        </w:tc>
        <w:tc>
          <w:tcPr>
            <w:tcW w:w="610" w:type="dxa"/>
            <w:tcBorders>
              <w:top w:val="single" w:sz="6" w:space="0" w:color="auto"/>
              <w:left w:val="single" w:sz="6" w:space="0" w:color="auto"/>
              <w:bottom w:val="single" w:sz="6" w:space="0" w:color="auto"/>
              <w:right w:val="single" w:sz="6" w:space="0" w:color="auto"/>
            </w:tcBorders>
            <w:hideMark/>
          </w:tcPr>
          <w:p w14:paraId="3D32259B" w14:textId="77777777" w:rsidR="00395DC9" w:rsidRPr="00395DC9" w:rsidRDefault="00395DC9" w:rsidP="009B719B">
            <w:pPr>
              <w:spacing w:after="0" w:line="240" w:lineRule="auto"/>
              <w:jc w:val="center"/>
              <w:rPr>
                <w:rFonts w:ascii="Times New Roman" w:hAnsi="Times New Roman"/>
                <w:sz w:val="20"/>
                <w:szCs w:val="20"/>
              </w:rPr>
            </w:pPr>
            <w:r w:rsidRPr="00395DC9">
              <w:rPr>
                <w:rFonts w:ascii="Times New Roman" w:hAnsi="Times New Roman"/>
                <w:sz w:val="20"/>
                <w:szCs w:val="20"/>
              </w:rPr>
              <w:t>не более 5</w:t>
            </w:r>
          </w:p>
        </w:tc>
        <w:tc>
          <w:tcPr>
            <w:tcW w:w="610" w:type="dxa"/>
            <w:tcBorders>
              <w:top w:val="single" w:sz="6" w:space="0" w:color="auto"/>
              <w:left w:val="single" w:sz="6" w:space="0" w:color="auto"/>
              <w:bottom w:val="single" w:sz="6" w:space="0" w:color="auto"/>
              <w:right w:val="single" w:sz="6" w:space="0" w:color="auto"/>
            </w:tcBorders>
            <w:hideMark/>
          </w:tcPr>
          <w:p w14:paraId="47D97258" w14:textId="77777777" w:rsidR="00395DC9" w:rsidRPr="00395DC9" w:rsidRDefault="00395DC9" w:rsidP="009B719B">
            <w:pPr>
              <w:spacing w:after="0" w:line="240" w:lineRule="auto"/>
              <w:jc w:val="center"/>
              <w:rPr>
                <w:rFonts w:ascii="Times New Roman" w:hAnsi="Times New Roman"/>
                <w:sz w:val="20"/>
                <w:szCs w:val="20"/>
              </w:rPr>
            </w:pPr>
            <w:r w:rsidRPr="00395DC9">
              <w:rPr>
                <w:rFonts w:ascii="Times New Roman" w:hAnsi="Times New Roman"/>
                <w:sz w:val="20"/>
                <w:szCs w:val="20"/>
              </w:rPr>
              <w:t>не более 5</w:t>
            </w:r>
          </w:p>
        </w:tc>
        <w:tc>
          <w:tcPr>
            <w:tcW w:w="610" w:type="dxa"/>
            <w:tcBorders>
              <w:top w:val="single" w:sz="6" w:space="0" w:color="auto"/>
              <w:left w:val="single" w:sz="6" w:space="0" w:color="auto"/>
              <w:bottom w:val="single" w:sz="6" w:space="0" w:color="auto"/>
              <w:right w:val="single" w:sz="6" w:space="0" w:color="auto"/>
            </w:tcBorders>
            <w:hideMark/>
          </w:tcPr>
          <w:p w14:paraId="7C046BF0" w14:textId="77777777" w:rsidR="00395DC9" w:rsidRPr="00395DC9" w:rsidRDefault="00395DC9" w:rsidP="009B719B">
            <w:pPr>
              <w:spacing w:after="0" w:line="240" w:lineRule="auto"/>
              <w:jc w:val="center"/>
              <w:rPr>
                <w:rFonts w:ascii="Times New Roman" w:hAnsi="Times New Roman"/>
                <w:sz w:val="20"/>
                <w:szCs w:val="20"/>
              </w:rPr>
            </w:pPr>
            <w:r w:rsidRPr="00395DC9">
              <w:rPr>
                <w:rFonts w:ascii="Times New Roman" w:hAnsi="Times New Roman"/>
                <w:sz w:val="20"/>
                <w:szCs w:val="20"/>
              </w:rPr>
              <w:t>не более 5</w:t>
            </w:r>
          </w:p>
        </w:tc>
        <w:tc>
          <w:tcPr>
            <w:tcW w:w="610" w:type="dxa"/>
            <w:tcBorders>
              <w:top w:val="single" w:sz="6" w:space="0" w:color="auto"/>
              <w:left w:val="single" w:sz="6" w:space="0" w:color="auto"/>
              <w:bottom w:val="single" w:sz="6" w:space="0" w:color="auto"/>
              <w:right w:val="single" w:sz="6" w:space="0" w:color="auto"/>
            </w:tcBorders>
            <w:hideMark/>
          </w:tcPr>
          <w:p w14:paraId="50ADCB73" w14:textId="77777777" w:rsidR="00395DC9" w:rsidRPr="00395DC9" w:rsidRDefault="00395DC9" w:rsidP="009B719B">
            <w:pPr>
              <w:spacing w:after="0" w:line="240" w:lineRule="auto"/>
              <w:jc w:val="center"/>
              <w:rPr>
                <w:rFonts w:ascii="Times New Roman" w:hAnsi="Times New Roman"/>
                <w:sz w:val="20"/>
                <w:szCs w:val="20"/>
              </w:rPr>
            </w:pPr>
            <w:r w:rsidRPr="00395DC9">
              <w:rPr>
                <w:rFonts w:ascii="Times New Roman" w:hAnsi="Times New Roman"/>
                <w:sz w:val="20"/>
                <w:szCs w:val="20"/>
              </w:rPr>
              <w:t>не более 5</w:t>
            </w:r>
          </w:p>
        </w:tc>
        <w:tc>
          <w:tcPr>
            <w:tcW w:w="610" w:type="dxa"/>
            <w:tcBorders>
              <w:top w:val="single" w:sz="6" w:space="0" w:color="auto"/>
              <w:left w:val="single" w:sz="6" w:space="0" w:color="auto"/>
              <w:bottom w:val="single" w:sz="6" w:space="0" w:color="auto"/>
              <w:right w:val="single" w:sz="6" w:space="0" w:color="auto"/>
            </w:tcBorders>
            <w:hideMark/>
          </w:tcPr>
          <w:p w14:paraId="3662DEF5" w14:textId="77777777" w:rsidR="00395DC9" w:rsidRPr="00395DC9" w:rsidRDefault="00395DC9" w:rsidP="009B719B">
            <w:pPr>
              <w:spacing w:after="0" w:line="240" w:lineRule="auto"/>
              <w:jc w:val="center"/>
              <w:rPr>
                <w:rFonts w:ascii="Times New Roman" w:hAnsi="Times New Roman"/>
                <w:sz w:val="20"/>
                <w:szCs w:val="20"/>
              </w:rPr>
            </w:pPr>
            <w:r w:rsidRPr="00395DC9">
              <w:rPr>
                <w:rFonts w:ascii="Times New Roman" w:hAnsi="Times New Roman"/>
                <w:sz w:val="20"/>
                <w:szCs w:val="20"/>
              </w:rPr>
              <w:t>не более 5</w:t>
            </w:r>
          </w:p>
        </w:tc>
        <w:tc>
          <w:tcPr>
            <w:tcW w:w="610" w:type="dxa"/>
            <w:tcBorders>
              <w:top w:val="single" w:sz="6" w:space="0" w:color="auto"/>
              <w:left w:val="single" w:sz="6" w:space="0" w:color="auto"/>
              <w:bottom w:val="single" w:sz="6" w:space="0" w:color="auto"/>
              <w:right w:val="single" w:sz="6" w:space="0" w:color="auto"/>
            </w:tcBorders>
            <w:hideMark/>
          </w:tcPr>
          <w:p w14:paraId="0A10313A" w14:textId="77777777" w:rsidR="00395DC9" w:rsidRPr="00395DC9" w:rsidRDefault="00395DC9" w:rsidP="009B719B">
            <w:pPr>
              <w:spacing w:after="0" w:line="240" w:lineRule="auto"/>
              <w:jc w:val="center"/>
              <w:rPr>
                <w:rFonts w:ascii="Times New Roman" w:hAnsi="Times New Roman"/>
                <w:sz w:val="20"/>
                <w:szCs w:val="20"/>
              </w:rPr>
            </w:pPr>
            <w:r w:rsidRPr="00395DC9">
              <w:rPr>
                <w:rFonts w:ascii="Times New Roman" w:hAnsi="Times New Roman"/>
                <w:sz w:val="20"/>
                <w:szCs w:val="20"/>
              </w:rPr>
              <w:t>не более 5</w:t>
            </w:r>
          </w:p>
        </w:tc>
        <w:tc>
          <w:tcPr>
            <w:tcW w:w="568" w:type="dxa"/>
            <w:tcBorders>
              <w:top w:val="single" w:sz="6" w:space="0" w:color="auto"/>
              <w:left w:val="single" w:sz="6" w:space="0" w:color="auto"/>
              <w:bottom w:val="single" w:sz="6" w:space="0" w:color="auto"/>
              <w:right w:val="single" w:sz="6" w:space="0" w:color="auto"/>
            </w:tcBorders>
          </w:tcPr>
          <w:p w14:paraId="0173D7CB" w14:textId="2F7BC24E" w:rsidR="00395DC9" w:rsidRPr="00395DC9" w:rsidRDefault="009B719B" w:rsidP="009B719B">
            <w:pPr>
              <w:spacing w:after="0" w:line="240" w:lineRule="auto"/>
              <w:jc w:val="center"/>
              <w:rPr>
                <w:rFonts w:ascii="Times New Roman" w:hAnsi="Times New Roman"/>
                <w:sz w:val="20"/>
                <w:szCs w:val="20"/>
              </w:rPr>
            </w:pPr>
            <w:r w:rsidRPr="009B719B">
              <w:rPr>
                <w:rFonts w:ascii="Times New Roman" w:hAnsi="Times New Roman"/>
                <w:sz w:val="20"/>
                <w:szCs w:val="20"/>
              </w:rPr>
              <w:t>не более 5</w:t>
            </w:r>
          </w:p>
        </w:tc>
        <w:tc>
          <w:tcPr>
            <w:tcW w:w="672" w:type="dxa"/>
            <w:tcBorders>
              <w:top w:val="single" w:sz="6" w:space="0" w:color="auto"/>
              <w:left w:val="single" w:sz="6" w:space="0" w:color="auto"/>
              <w:bottom w:val="single" w:sz="6" w:space="0" w:color="auto"/>
              <w:right w:val="single" w:sz="6" w:space="0" w:color="auto"/>
            </w:tcBorders>
            <w:hideMark/>
          </w:tcPr>
          <w:p w14:paraId="2A3D37D7" w14:textId="684385E0" w:rsidR="00395DC9" w:rsidRPr="00395DC9" w:rsidRDefault="00395DC9" w:rsidP="009B719B">
            <w:pPr>
              <w:spacing w:after="0" w:line="240" w:lineRule="auto"/>
              <w:jc w:val="center"/>
              <w:rPr>
                <w:rFonts w:ascii="Times New Roman" w:hAnsi="Times New Roman"/>
                <w:sz w:val="20"/>
                <w:szCs w:val="20"/>
              </w:rPr>
            </w:pPr>
            <w:r w:rsidRPr="00395DC9">
              <w:rPr>
                <w:rFonts w:ascii="Times New Roman" w:hAnsi="Times New Roman"/>
                <w:sz w:val="20"/>
                <w:szCs w:val="20"/>
              </w:rPr>
              <w:t>не более 5</w:t>
            </w:r>
          </w:p>
        </w:tc>
        <w:tc>
          <w:tcPr>
            <w:tcW w:w="671" w:type="dxa"/>
            <w:tcBorders>
              <w:top w:val="single" w:sz="6" w:space="0" w:color="auto"/>
              <w:left w:val="single" w:sz="6" w:space="0" w:color="auto"/>
              <w:bottom w:val="single" w:sz="6" w:space="0" w:color="auto"/>
              <w:right w:val="single" w:sz="6" w:space="0" w:color="auto"/>
            </w:tcBorders>
            <w:hideMark/>
          </w:tcPr>
          <w:p w14:paraId="09940EAC" w14:textId="77777777" w:rsidR="00395DC9" w:rsidRPr="00395DC9" w:rsidRDefault="00395DC9" w:rsidP="009B719B">
            <w:pPr>
              <w:spacing w:after="0" w:line="240" w:lineRule="auto"/>
              <w:jc w:val="center"/>
              <w:rPr>
                <w:rFonts w:ascii="Times New Roman" w:hAnsi="Times New Roman"/>
                <w:sz w:val="20"/>
                <w:szCs w:val="20"/>
              </w:rPr>
            </w:pPr>
            <w:r w:rsidRPr="00395DC9">
              <w:rPr>
                <w:rFonts w:ascii="Times New Roman" w:hAnsi="Times New Roman"/>
                <w:sz w:val="20"/>
                <w:szCs w:val="20"/>
              </w:rPr>
              <w:t>не более 5</w:t>
            </w:r>
          </w:p>
        </w:tc>
        <w:tc>
          <w:tcPr>
            <w:tcW w:w="641" w:type="dxa"/>
            <w:tcBorders>
              <w:top w:val="single" w:sz="6" w:space="0" w:color="auto"/>
              <w:left w:val="single" w:sz="6" w:space="0" w:color="auto"/>
              <w:bottom w:val="single" w:sz="6" w:space="0" w:color="auto"/>
              <w:right w:val="single" w:sz="6" w:space="0" w:color="auto"/>
            </w:tcBorders>
            <w:hideMark/>
          </w:tcPr>
          <w:p w14:paraId="7382E45D" w14:textId="77777777" w:rsidR="00395DC9" w:rsidRPr="00395DC9" w:rsidRDefault="00395DC9" w:rsidP="009B719B">
            <w:pPr>
              <w:spacing w:after="0" w:line="240" w:lineRule="auto"/>
              <w:jc w:val="center"/>
              <w:rPr>
                <w:rFonts w:ascii="Times New Roman" w:hAnsi="Times New Roman"/>
                <w:sz w:val="20"/>
                <w:szCs w:val="20"/>
              </w:rPr>
            </w:pPr>
            <w:r w:rsidRPr="00395DC9">
              <w:rPr>
                <w:rFonts w:ascii="Times New Roman" w:hAnsi="Times New Roman"/>
                <w:sz w:val="20"/>
                <w:szCs w:val="20"/>
              </w:rPr>
              <w:t>не более 5</w:t>
            </w:r>
          </w:p>
        </w:tc>
        <w:tc>
          <w:tcPr>
            <w:tcW w:w="590" w:type="dxa"/>
            <w:tcBorders>
              <w:top w:val="single" w:sz="6" w:space="0" w:color="auto"/>
              <w:left w:val="single" w:sz="6" w:space="0" w:color="auto"/>
              <w:bottom w:val="single" w:sz="6" w:space="0" w:color="auto"/>
              <w:right w:val="single" w:sz="6" w:space="0" w:color="auto"/>
            </w:tcBorders>
            <w:hideMark/>
          </w:tcPr>
          <w:p w14:paraId="7F7FC0FD" w14:textId="77777777" w:rsidR="00395DC9" w:rsidRPr="00395DC9" w:rsidRDefault="00395DC9" w:rsidP="009B719B">
            <w:pPr>
              <w:spacing w:after="0" w:line="240" w:lineRule="auto"/>
              <w:jc w:val="center"/>
              <w:rPr>
                <w:rFonts w:ascii="Times New Roman" w:hAnsi="Times New Roman"/>
                <w:sz w:val="20"/>
                <w:szCs w:val="20"/>
              </w:rPr>
            </w:pPr>
            <w:r w:rsidRPr="00395DC9">
              <w:rPr>
                <w:rFonts w:ascii="Times New Roman" w:hAnsi="Times New Roman"/>
                <w:sz w:val="20"/>
                <w:szCs w:val="20"/>
              </w:rPr>
              <w:t>не более 5</w:t>
            </w:r>
          </w:p>
        </w:tc>
        <w:tc>
          <w:tcPr>
            <w:tcW w:w="696" w:type="dxa"/>
            <w:tcBorders>
              <w:top w:val="single" w:sz="6" w:space="0" w:color="auto"/>
              <w:left w:val="single" w:sz="6" w:space="0" w:color="auto"/>
              <w:bottom w:val="single" w:sz="6" w:space="0" w:color="auto"/>
              <w:right w:val="single" w:sz="6" w:space="0" w:color="auto"/>
            </w:tcBorders>
            <w:hideMark/>
          </w:tcPr>
          <w:p w14:paraId="631B97D4" w14:textId="77777777" w:rsidR="00395DC9" w:rsidRPr="00395DC9" w:rsidRDefault="00395DC9" w:rsidP="009B719B">
            <w:pPr>
              <w:spacing w:after="0" w:line="240" w:lineRule="auto"/>
              <w:jc w:val="center"/>
              <w:rPr>
                <w:rFonts w:ascii="Times New Roman" w:hAnsi="Times New Roman"/>
                <w:sz w:val="20"/>
                <w:szCs w:val="20"/>
              </w:rPr>
            </w:pPr>
            <w:r w:rsidRPr="00395DC9">
              <w:rPr>
                <w:rFonts w:ascii="Times New Roman" w:hAnsi="Times New Roman"/>
                <w:sz w:val="20"/>
                <w:szCs w:val="20"/>
              </w:rPr>
              <w:t>не более 5</w:t>
            </w:r>
          </w:p>
        </w:tc>
        <w:tc>
          <w:tcPr>
            <w:tcW w:w="590" w:type="dxa"/>
            <w:tcBorders>
              <w:top w:val="single" w:sz="6" w:space="0" w:color="auto"/>
              <w:left w:val="single" w:sz="6" w:space="0" w:color="auto"/>
              <w:bottom w:val="single" w:sz="6" w:space="0" w:color="auto"/>
              <w:right w:val="single" w:sz="6" w:space="0" w:color="auto"/>
            </w:tcBorders>
            <w:hideMark/>
          </w:tcPr>
          <w:p w14:paraId="349C8BD7" w14:textId="77777777" w:rsidR="00395DC9" w:rsidRPr="00395DC9" w:rsidRDefault="00395DC9" w:rsidP="009B719B">
            <w:pPr>
              <w:spacing w:after="0" w:line="240" w:lineRule="auto"/>
              <w:jc w:val="center"/>
              <w:rPr>
                <w:rFonts w:ascii="Times New Roman" w:hAnsi="Times New Roman"/>
                <w:sz w:val="20"/>
                <w:szCs w:val="20"/>
              </w:rPr>
            </w:pPr>
            <w:r w:rsidRPr="00395DC9">
              <w:rPr>
                <w:rFonts w:ascii="Times New Roman" w:hAnsi="Times New Roman"/>
                <w:sz w:val="20"/>
                <w:szCs w:val="20"/>
              </w:rPr>
              <w:t>не более 5</w:t>
            </w:r>
          </w:p>
        </w:tc>
        <w:tc>
          <w:tcPr>
            <w:tcW w:w="590" w:type="dxa"/>
            <w:tcBorders>
              <w:top w:val="single" w:sz="6" w:space="0" w:color="auto"/>
              <w:left w:val="single" w:sz="6" w:space="0" w:color="auto"/>
              <w:bottom w:val="single" w:sz="6" w:space="0" w:color="auto"/>
              <w:right w:val="single" w:sz="6" w:space="0" w:color="auto"/>
            </w:tcBorders>
            <w:hideMark/>
          </w:tcPr>
          <w:p w14:paraId="74AD7930" w14:textId="77777777" w:rsidR="00395DC9" w:rsidRPr="00395DC9" w:rsidRDefault="00395DC9" w:rsidP="009B719B">
            <w:pPr>
              <w:spacing w:after="0" w:line="240" w:lineRule="auto"/>
              <w:jc w:val="center"/>
              <w:rPr>
                <w:rFonts w:ascii="Times New Roman" w:hAnsi="Times New Roman"/>
                <w:sz w:val="20"/>
                <w:szCs w:val="20"/>
              </w:rPr>
            </w:pPr>
            <w:r w:rsidRPr="00395DC9">
              <w:rPr>
                <w:rFonts w:ascii="Times New Roman" w:hAnsi="Times New Roman"/>
                <w:sz w:val="20"/>
                <w:szCs w:val="20"/>
              </w:rPr>
              <w:t>не более 5</w:t>
            </w:r>
          </w:p>
        </w:tc>
        <w:tc>
          <w:tcPr>
            <w:tcW w:w="696" w:type="dxa"/>
            <w:tcBorders>
              <w:top w:val="single" w:sz="6" w:space="0" w:color="auto"/>
              <w:left w:val="single" w:sz="6" w:space="0" w:color="auto"/>
              <w:bottom w:val="single" w:sz="6" w:space="0" w:color="auto"/>
              <w:right w:val="single" w:sz="6" w:space="0" w:color="auto"/>
            </w:tcBorders>
            <w:hideMark/>
          </w:tcPr>
          <w:p w14:paraId="3E0F2E95" w14:textId="77777777" w:rsidR="00395DC9" w:rsidRPr="00395DC9" w:rsidRDefault="00395DC9" w:rsidP="009B719B">
            <w:pPr>
              <w:spacing w:after="0" w:line="240" w:lineRule="auto"/>
              <w:jc w:val="center"/>
              <w:rPr>
                <w:rFonts w:ascii="Times New Roman" w:hAnsi="Times New Roman"/>
                <w:sz w:val="20"/>
                <w:szCs w:val="20"/>
              </w:rPr>
            </w:pPr>
            <w:r w:rsidRPr="00395DC9">
              <w:rPr>
                <w:rFonts w:ascii="Times New Roman" w:hAnsi="Times New Roman"/>
                <w:sz w:val="20"/>
                <w:szCs w:val="20"/>
              </w:rPr>
              <w:t>не более 5</w:t>
            </w:r>
          </w:p>
        </w:tc>
      </w:tr>
      <w:tr w:rsidR="00395DC9" w:rsidRPr="00395DC9" w14:paraId="10BE1F98" w14:textId="77777777" w:rsidTr="00395DC9">
        <w:trPr>
          <w:cantSplit/>
          <w:trHeight w:val="360"/>
        </w:trPr>
        <w:tc>
          <w:tcPr>
            <w:tcW w:w="391" w:type="dxa"/>
            <w:tcBorders>
              <w:top w:val="single" w:sz="6" w:space="0" w:color="auto"/>
              <w:left w:val="single" w:sz="6" w:space="0" w:color="auto"/>
              <w:bottom w:val="single" w:sz="6" w:space="0" w:color="auto"/>
              <w:right w:val="single" w:sz="6" w:space="0" w:color="auto"/>
            </w:tcBorders>
            <w:hideMark/>
          </w:tcPr>
          <w:p w14:paraId="70C7AFEB" w14:textId="77777777" w:rsidR="00395DC9" w:rsidRPr="00395DC9" w:rsidRDefault="00395DC9">
            <w:pPr>
              <w:pStyle w:val="ConsPlusNormal"/>
              <w:widowControl/>
              <w:ind w:firstLine="0"/>
              <w:rPr>
                <w:rFonts w:ascii="Times New Roman" w:hAnsi="Times New Roman" w:cs="Times New Roman"/>
              </w:rPr>
            </w:pPr>
            <w:r w:rsidRPr="00395DC9">
              <w:rPr>
                <w:rFonts w:ascii="Times New Roman" w:hAnsi="Times New Roman" w:cs="Times New Roman"/>
              </w:rPr>
              <w:t>1.2</w:t>
            </w:r>
          </w:p>
        </w:tc>
        <w:tc>
          <w:tcPr>
            <w:tcW w:w="2109" w:type="dxa"/>
            <w:tcBorders>
              <w:top w:val="single" w:sz="6" w:space="0" w:color="auto"/>
              <w:left w:val="single" w:sz="6" w:space="0" w:color="auto"/>
              <w:bottom w:val="single" w:sz="6" w:space="0" w:color="auto"/>
              <w:right w:val="single" w:sz="6" w:space="0" w:color="auto"/>
            </w:tcBorders>
            <w:hideMark/>
          </w:tcPr>
          <w:p w14:paraId="37B4BC30" w14:textId="77777777" w:rsidR="00395DC9" w:rsidRPr="00395DC9" w:rsidRDefault="00395DC9">
            <w:pPr>
              <w:pStyle w:val="ConsPlusNormal"/>
              <w:widowControl/>
              <w:ind w:firstLine="0"/>
              <w:rPr>
                <w:rFonts w:ascii="Times New Roman" w:hAnsi="Times New Roman" w:cs="Times New Roman"/>
              </w:rPr>
            </w:pPr>
            <w:r w:rsidRPr="00395DC9">
              <w:rPr>
                <w:rFonts w:ascii="Times New Roman" w:hAnsi="Times New Roman" w:cs="Times New Roman"/>
                <w:lang w:eastAsia="en-US"/>
              </w:rPr>
              <w:t>Доля расходов районного бюджета, формируемых в рамках муниципальных программ Ачинского района</w:t>
            </w:r>
          </w:p>
        </w:tc>
        <w:tc>
          <w:tcPr>
            <w:tcW w:w="947" w:type="dxa"/>
            <w:tcBorders>
              <w:top w:val="single" w:sz="6" w:space="0" w:color="auto"/>
              <w:left w:val="single" w:sz="6" w:space="0" w:color="auto"/>
              <w:bottom w:val="single" w:sz="6" w:space="0" w:color="auto"/>
              <w:right w:val="single" w:sz="6" w:space="0" w:color="auto"/>
            </w:tcBorders>
            <w:hideMark/>
          </w:tcPr>
          <w:p w14:paraId="2BA453FB" w14:textId="77777777" w:rsidR="00395DC9" w:rsidRPr="00395DC9" w:rsidRDefault="00395DC9" w:rsidP="00395DC9">
            <w:pPr>
              <w:pStyle w:val="ConsPlusNormal"/>
              <w:widowControl/>
              <w:ind w:firstLine="0"/>
              <w:jc w:val="center"/>
              <w:rPr>
                <w:rFonts w:ascii="Times New Roman" w:hAnsi="Times New Roman" w:cs="Times New Roman"/>
              </w:rPr>
            </w:pPr>
            <w:r w:rsidRPr="00395DC9">
              <w:rPr>
                <w:rFonts w:ascii="Times New Roman" w:hAnsi="Times New Roman" w:cs="Times New Roman"/>
              </w:rPr>
              <w:t>процент</w:t>
            </w:r>
          </w:p>
        </w:tc>
        <w:tc>
          <w:tcPr>
            <w:tcW w:w="601" w:type="dxa"/>
            <w:tcBorders>
              <w:top w:val="single" w:sz="6" w:space="0" w:color="auto"/>
              <w:left w:val="single" w:sz="6" w:space="0" w:color="auto"/>
              <w:bottom w:val="single" w:sz="6" w:space="0" w:color="auto"/>
              <w:right w:val="single" w:sz="6" w:space="0" w:color="auto"/>
            </w:tcBorders>
            <w:hideMark/>
          </w:tcPr>
          <w:p w14:paraId="5A369627" w14:textId="77777777" w:rsidR="00395DC9" w:rsidRPr="00395DC9" w:rsidRDefault="00395DC9" w:rsidP="009B719B">
            <w:pPr>
              <w:pStyle w:val="ConsPlusNormal"/>
              <w:widowControl/>
              <w:ind w:firstLine="0"/>
              <w:jc w:val="center"/>
              <w:rPr>
                <w:rFonts w:ascii="Times New Roman" w:hAnsi="Times New Roman" w:cs="Times New Roman"/>
              </w:rPr>
            </w:pPr>
            <w:r w:rsidRPr="00395DC9">
              <w:rPr>
                <w:rFonts w:ascii="Times New Roman" w:hAnsi="Times New Roman" w:cs="Times New Roman"/>
                <w:lang w:eastAsia="en-US"/>
              </w:rPr>
              <w:t>не менее 80</w:t>
            </w:r>
          </w:p>
        </w:tc>
        <w:tc>
          <w:tcPr>
            <w:tcW w:w="610" w:type="dxa"/>
            <w:tcBorders>
              <w:top w:val="single" w:sz="6" w:space="0" w:color="auto"/>
              <w:left w:val="single" w:sz="6" w:space="0" w:color="auto"/>
              <w:bottom w:val="single" w:sz="6" w:space="0" w:color="auto"/>
              <w:right w:val="single" w:sz="6" w:space="0" w:color="auto"/>
            </w:tcBorders>
            <w:hideMark/>
          </w:tcPr>
          <w:p w14:paraId="7B2B4B6D" w14:textId="77777777" w:rsidR="00395DC9" w:rsidRPr="00395DC9" w:rsidRDefault="00395DC9" w:rsidP="009B719B">
            <w:pPr>
              <w:pStyle w:val="ConsPlusNormal"/>
              <w:widowControl/>
              <w:ind w:firstLine="0"/>
              <w:jc w:val="center"/>
              <w:rPr>
                <w:rFonts w:ascii="Times New Roman" w:hAnsi="Times New Roman" w:cs="Times New Roman"/>
              </w:rPr>
            </w:pPr>
            <w:r w:rsidRPr="00395DC9">
              <w:rPr>
                <w:rFonts w:ascii="Times New Roman" w:hAnsi="Times New Roman" w:cs="Times New Roman"/>
                <w:lang w:eastAsia="en-US"/>
              </w:rPr>
              <w:t>не менее 80</w:t>
            </w:r>
          </w:p>
        </w:tc>
        <w:tc>
          <w:tcPr>
            <w:tcW w:w="610" w:type="dxa"/>
            <w:tcBorders>
              <w:top w:val="single" w:sz="6" w:space="0" w:color="auto"/>
              <w:left w:val="single" w:sz="6" w:space="0" w:color="auto"/>
              <w:bottom w:val="single" w:sz="6" w:space="0" w:color="auto"/>
              <w:right w:val="single" w:sz="6" w:space="0" w:color="auto"/>
            </w:tcBorders>
            <w:hideMark/>
          </w:tcPr>
          <w:p w14:paraId="46F99F11" w14:textId="77777777" w:rsidR="00395DC9" w:rsidRPr="00395DC9" w:rsidRDefault="00395DC9" w:rsidP="009B719B">
            <w:pPr>
              <w:pStyle w:val="ConsPlusNormal"/>
              <w:widowControl/>
              <w:ind w:firstLine="0"/>
              <w:jc w:val="center"/>
              <w:rPr>
                <w:rFonts w:ascii="Times New Roman" w:hAnsi="Times New Roman" w:cs="Times New Roman"/>
              </w:rPr>
            </w:pPr>
            <w:r w:rsidRPr="00395DC9">
              <w:rPr>
                <w:rFonts w:ascii="Times New Roman" w:hAnsi="Times New Roman" w:cs="Times New Roman"/>
                <w:lang w:eastAsia="en-US"/>
              </w:rPr>
              <w:t>не менее 80</w:t>
            </w:r>
          </w:p>
        </w:tc>
        <w:tc>
          <w:tcPr>
            <w:tcW w:w="610" w:type="dxa"/>
            <w:tcBorders>
              <w:top w:val="single" w:sz="6" w:space="0" w:color="auto"/>
              <w:left w:val="single" w:sz="6" w:space="0" w:color="auto"/>
              <w:bottom w:val="single" w:sz="6" w:space="0" w:color="auto"/>
              <w:right w:val="single" w:sz="6" w:space="0" w:color="auto"/>
            </w:tcBorders>
            <w:hideMark/>
          </w:tcPr>
          <w:p w14:paraId="71581C6D" w14:textId="77777777" w:rsidR="00395DC9" w:rsidRPr="00395DC9" w:rsidRDefault="00395DC9" w:rsidP="009B719B">
            <w:pPr>
              <w:pStyle w:val="ConsPlusNormal"/>
              <w:widowControl/>
              <w:ind w:firstLine="0"/>
              <w:jc w:val="center"/>
              <w:rPr>
                <w:rFonts w:ascii="Times New Roman" w:hAnsi="Times New Roman" w:cs="Times New Roman"/>
              </w:rPr>
            </w:pPr>
            <w:r w:rsidRPr="00395DC9">
              <w:rPr>
                <w:rFonts w:ascii="Times New Roman" w:hAnsi="Times New Roman" w:cs="Times New Roman"/>
                <w:lang w:eastAsia="en-US"/>
              </w:rPr>
              <w:t>не менее 85</w:t>
            </w:r>
          </w:p>
        </w:tc>
        <w:tc>
          <w:tcPr>
            <w:tcW w:w="610" w:type="dxa"/>
            <w:tcBorders>
              <w:top w:val="single" w:sz="6" w:space="0" w:color="auto"/>
              <w:left w:val="single" w:sz="6" w:space="0" w:color="auto"/>
              <w:bottom w:val="single" w:sz="6" w:space="0" w:color="auto"/>
              <w:right w:val="single" w:sz="6" w:space="0" w:color="auto"/>
            </w:tcBorders>
            <w:hideMark/>
          </w:tcPr>
          <w:p w14:paraId="5C4765DA" w14:textId="77777777" w:rsidR="00395DC9" w:rsidRPr="00395DC9" w:rsidRDefault="00395DC9" w:rsidP="009B719B">
            <w:pPr>
              <w:pStyle w:val="ConsPlusNormal"/>
              <w:widowControl/>
              <w:ind w:firstLine="0"/>
              <w:jc w:val="center"/>
              <w:rPr>
                <w:rFonts w:ascii="Times New Roman" w:hAnsi="Times New Roman" w:cs="Times New Roman"/>
              </w:rPr>
            </w:pPr>
            <w:r w:rsidRPr="00395DC9">
              <w:rPr>
                <w:rFonts w:ascii="Times New Roman" w:hAnsi="Times New Roman" w:cs="Times New Roman"/>
                <w:lang w:eastAsia="en-US"/>
              </w:rPr>
              <w:t>не менее 90</w:t>
            </w:r>
          </w:p>
        </w:tc>
        <w:tc>
          <w:tcPr>
            <w:tcW w:w="610" w:type="dxa"/>
            <w:tcBorders>
              <w:top w:val="single" w:sz="6" w:space="0" w:color="auto"/>
              <w:left w:val="single" w:sz="6" w:space="0" w:color="auto"/>
              <w:bottom w:val="single" w:sz="6" w:space="0" w:color="auto"/>
              <w:right w:val="single" w:sz="6" w:space="0" w:color="auto"/>
            </w:tcBorders>
            <w:hideMark/>
          </w:tcPr>
          <w:p w14:paraId="3A1B3789" w14:textId="77777777" w:rsidR="00395DC9" w:rsidRPr="00395DC9" w:rsidRDefault="00395DC9" w:rsidP="009B719B">
            <w:pPr>
              <w:pStyle w:val="ConsPlusNormal"/>
              <w:widowControl/>
              <w:ind w:firstLine="0"/>
              <w:jc w:val="center"/>
              <w:rPr>
                <w:rFonts w:ascii="Times New Roman" w:hAnsi="Times New Roman" w:cs="Times New Roman"/>
              </w:rPr>
            </w:pPr>
            <w:r w:rsidRPr="00395DC9">
              <w:rPr>
                <w:rFonts w:ascii="Times New Roman" w:hAnsi="Times New Roman" w:cs="Times New Roman"/>
                <w:lang w:eastAsia="en-US"/>
              </w:rPr>
              <w:t>не менее 90</w:t>
            </w:r>
          </w:p>
        </w:tc>
        <w:tc>
          <w:tcPr>
            <w:tcW w:w="610" w:type="dxa"/>
            <w:tcBorders>
              <w:top w:val="single" w:sz="6" w:space="0" w:color="auto"/>
              <w:left w:val="single" w:sz="6" w:space="0" w:color="auto"/>
              <w:bottom w:val="single" w:sz="6" w:space="0" w:color="auto"/>
              <w:right w:val="single" w:sz="6" w:space="0" w:color="auto"/>
            </w:tcBorders>
            <w:hideMark/>
          </w:tcPr>
          <w:p w14:paraId="412E465B" w14:textId="77777777" w:rsidR="00395DC9" w:rsidRPr="00395DC9" w:rsidRDefault="00395DC9" w:rsidP="009B719B">
            <w:pPr>
              <w:pStyle w:val="ConsPlusNormal"/>
              <w:widowControl/>
              <w:ind w:firstLine="0"/>
              <w:jc w:val="center"/>
              <w:rPr>
                <w:rFonts w:ascii="Times New Roman" w:hAnsi="Times New Roman" w:cs="Times New Roman"/>
              </w:rPr>
            </w:pPr>
            <w:r w:rsidRPr="00395DC9">
              <w:rPr>
                <w:rFonts w:ascii="Times New Roman" w:hAnsi="Times New Roman" w:cs="Times New Roman"/>
              </w:rPr>
              <w:t>не менее 90</w:t>
            </w:r>
          </w:p>
        </w:tc>
        <w:tc>
          <w:tcPr>
            <w:tcW w:w="610" w:type="dxa"/>
            <w:tcBorders>
              <w:top w:val="single" w:sz="6" w:space="0" w:color="auto"/>
              <w:left w:val="single" w:sz="6" w:space="0" w:color="auto"/>
              <w:bottom w:val="single" w:sz="6" w:space="0" w:color="auto"/>
              <w:right w:val="single" w:sz="6" w:space="0" w:color="auto"/>
            </w:tcBorders>
            <w:hideMark/>
          </w:tcPr>
          <w:p w14:paraId="274DE4C1" w14:textId="77777777" w:rsidR="00395DC9" w:rsidRPr="00395DC9" w:rsidRDefault="00395DC9" w:rsidP="009B719B">
            <w:pPr>
              <w:pStyle w:val="ConsPlusNormal"/>
              <w:widowControl/>
              <w:ind w:firstLine="0"/>
              <w:jc w:val="center"/>
              <w:rPr>
                <w:rFonts w:ascii="Times New Roman" w:hAnsi="Times New Roman" w:cs="Times New Roman"/>
              </w:rPr>
            </w:pPr>
            <w:r w:rsidRPr="00395DC9">
              <w:rPr>
                <w:rFonts w:ascii="Times New Roman" w:hAnsi="Times New Roman" w:cs="Times New Roman"/>
              </w:rPr>
              <w:t>не менее 90</w:t>
            </w:r>
          </w:p>
        </w:tc>
        <w:tc>
          <w:tcPr>
            <w:tcW w:w="568" w:type="dxa"/>
            <w:tcBorders>
              <w:top w:val="single" w:sz="6" w:space="0" w:color="auto"/>
              <w:left w:val="single" w:sz="6" w:space="0" w:color="auto"/>
              <w:bottom w:val="single" w:sz="6" w:space="0" w:color="auto"/>
              <w:right w:val="single" w:sz="6" w:space="0" w:color="auto"/>
            </w:tcBorders>
          </w:tcPr>
          <w:p w14:paraId="70E926D2" w14:textId="4BCCFCFA" w:rsidR="00395DC9" w:rsidRPr="00395DC9" w:rsidRDefault="009B719B" w:rsidP="009B719B">
            <w:pPr>
              <w:pStyle w:val="ConsPlusNormal"/>
              <w:widowControl/>
              <w:ind w:firstLine="0"/>
              <w:jc w:val="center"/>
              <w:rPr>
                <w:rFonts w:ascii="Times New Roman" w:hAnsi="Times New Roman" w:cs="Times New Roman"/>
                <w:lang w:eastAsia="en-US"/>
              </w:rPr>
            </w:pPr>
            <w:r w:rsidRPr="00395DC9">
              <w:rPr>
                <w:rFonts w:ascii="Times New Roman" w:hAnsi="Times New Roman" w:cs="Times New Roman"/>
              </w:rPr>
              <w:t>не менее 90</w:t>
            </w:r>
          </w:p>
        </w:tc>
        <w:tc>
          <w:tcPr>
            <w:tcW w:w="672" w:type="dxa"/>
            <w:tcBorders>
              <w:top w:val="single" w:sz="6" w:space="0" w:color="auto"/>
              <w:left w:val="single" w:sz="6" w:space="0" w:color="auto"/>
              <w:bottom w:val="single" w:sz="6" w:space="0" w:color="auto"/>
              <w:right w:val="single" w:sz="6" w:space="0" w:color="auto"/>
            </w:tcBorders>
            <w:hideMark/>
          </w:tcPr>
          <w:p w14:paraId="724D95D4" w14:textId="542A2C0F" w:rsidR="00395DC9" w:rsidRPr="00395DC9" w:rsidRDefault="00395DC9" w:rsidP="009B719B">
            <w:pPr>
              <w:pStyle w:val="ConsPlusNormal"/>
              <w:widowControl/>
              <w:ind w:firstLine="0"/>
              <w:jc w:val="center"/>
              <w:rPr>
                <w:rFonts w:ascii="Times New Roman" w:hAnsi="Times New Roman" w:cs="Times New Roman"/>
              </w:rPr>
            </w:pPr>
            <w:r w:rsidRPr="00395DC9">
              <w:rPr>
                <w:rFonts w:ascii="Times New Roman" w:hAnsi="Times New Roman" w:cs="Times New Roman"/>
                <w:lang w:eastAsia="en-US"/>
              </w:rPr>
              <w:t>не менее 90</w:t>
            </w:r>
          </w:p>
        </w:tc>
        <w:tc>
          <w:tcPr>
            <w:tcW w:w="671" w:type="dxa"/>
            <w:tcBorders>
              <w:top w:val="single" w:sz="6" w:space="0" w:color="auto"/>
              <w:left w:val="single" w:sz="6" w:space="0" w:color="auto"/>
              <w:bottom w:val="single" w:sz="6" w:space="0" w:color="auto"/>
              <w:right w:val="single" w:sz="6" w:space="0" w:color="auto"/>
            </w:tcBorders>
            <w:hideMark/>
          </w:tcPr>
          <w:p w14:paraId="2579DE6D" w14:textId="77777777" w:rsidR="00395DC9" w:rsidRPr="00395DC9" w:rsidRDefault="00395DC9" w:rsidP="009B719B">
            <w:pPr>
              <w:pStyle w:val="ConsPlusNormal"/>
              <w:widowControl/>
              <w:ind w:firstLine="0"/>
              <w:jc w:val="center"/>
              <w:rPr>
                <w:rFonts w:ascii="Times New Roman" w:hAnsi="Times New Roman" w:cs="Times New Roman"/>
              </w:rPr>
            </w:pPr>
            <w:r w:rsidRPr="00395DC9">
              <w:rPr>
                <w:rFonts w:ascii="Times New Roman" w:hAnsi="Times New Roman" w:cs="Times New Roman"/>
                <w:lang w:eastAsia="en-US"/>
              </w:rPr>
              <w:t>не менее 90</w:t>
            </w:r>
          </w:p>
        </w:tc>
        <w:tc>
          <w:tcPr>
            <w:tcW w:w="641" w:type="dxa"/>
            <w:tcBorders>
              <w:top w:val="single" w:sz="6" w:space="0" w:color="auto"/>
              <w:left w:val="single" w:sz="6" w:space="0" w:color="auto"/>
              <w:bottom w:val="single" w:sz="6" w:space="0" w:color="auto"/>
              <w:right w:val="single" w:sz="6" w:space="0" w:color="auto"/>
            </w:tcBorders>
            <w:hideMark/>
          </w:tcPr>
          <w:p w14:paraId="50B18215" w14:textId="77777777" w:rsidR="00395DC9" w:rsidRPr="00395DC9" w:rsidRDefault="00395DC9" w:rsidP="009B719B">
            <w:pPr>
              <w:spacing w:after="0" w:line="240" w:lineRule="auto"/>
              <w:jc w:val="center"/>
              <w:rPr>
                <w:rFonts w:ascii="Times New Roman" w:hAnsi="Times New Roman"/>
                <w:sz w:val="20"/>
                <w:szCs w:val="20"/>
              </w:rPr>
            </w:pPr>
            <w:r w:rsidRPr="00395DC9">
              <w:rPr>
                <w:rFonts w:ascii="Times New Roman" w:hAnsi="Times New Roman"/>
                <w:sz w:val="20"/>
                <w:szCs w:val="20"/>
              </w:rPr>
              <w:t>не менее 90</w:t>
            </w:r>
          </w:p>
        </w:tc>
        <w:tc>
          <w:tcPr>
            <w:tcW w:w="590" w:type="dxa"/>
            <w:tcBorders>
              <w:top w:val="single" w:sz="6" w:space="0" w:color="auto"/>
              <w:left w:val="single" w:sz="6" w:space="0" w:color="auto"/>
              <w:bottom w:val="single" w:sz="6" w:space="0" w:color="auto"/>
              <w:right w:val="single" w:sz="6" w:space="0" w:color="auto"/>
            </w:tcBorders>
            <w:hideMark/>
          </w:tcPr>
          <w:p w14:paraId="44D84F7F" w14:textId="77777777" w:rsidR="00395DC9" w:rsidRPr="00395DC9" w:rsidRDefault="00395DC9" w:rsidP="009B719B">
            <w:pPr>
              <w:spacing w:after="0" w:line="240" w:lineRule="auto"/>
              <w:jc w:val="center"/>
              <w:rPr>
                <w:rFonts w:ascii="Times New Roman" w:hAnsi="Times New Roman"/>
                <w:sz w:val="20"/>
                <w:szCs w:val="20"/>
              </w:rPr>
            </w:pPr>
            <w:r w:rsidRPr="00395DC9">
              <w:rPr>
                <w:rFonts w:ascii="Times New Roman" w:hAnsi="Times New Roman"/>
                <w:sz w:val="20"/>
                <w:szCs w:val="20"/>
              </w:rPr>
              <w:t>не менее 90</w:t>
            </w:r>
          </w:p>
        </w:tc>
        <w:tc>
          <w:tcPr>
            <w:tcW w:w="696" w:type="dxa"/>
            <w:tcBorders>
              <w:top w:val="single" w:sz="6" w:space="0" w:color="auto"/>
              <w:left w:val="single" w:sz="6" w:space="0" w:color="auto"/>
              <w:bottom w:val="single" w:sz="6" w:space="0" w:color="auto"/>
              <w:right w:val="single" w:sz="6" w:space="0" w:color="auto"/>
            </w:tcBorders>
            <w:hideMark/>
          </w:tcPr>
          <w:p w14:paraId="396E9C3F" w14:textId="77777777" w:rsidR="00395DC9" w:rsidRPr="00395DC9" w:rsidRDefault="00395DC9" w:rsidP="009B719B">
            <w:pPr>
              <w:spacing w:after="0" w:line="240" w:lineRule="auto"/>
              <w:jc w:val="center"/>
              <w:rPr>
                <w:rFonts w:ascii="Times New Roman" w:hAnsi="Times New Roman"/>
                <w:sz w:val="20"/>
                <w:szCs w:val="20"/>
              </w:rPr>
            </w:pPr>
            <w:r w:rsidRPr="00395DC9">
              <w:rPr>
                <w:rFonts w:ascii="Times New Roman" w:hAnsi="Times New Roman"/>
                <w:sz w:val="20"/>
                <w:szCs w:val="20"/>
              </w:rPr>
              <w:t>не менее 90</w:t>
            </w:r>
          </w:p>
        </w:tc>
        <w:tc>
          <w:tcPr>
            <w:tcW w:w="590" w:type="dxa"/>
            <w:tcBorders>
              <w:top w:val="single" w:sz="6" w:space="0" w:color="auto"/>
              <w:left w:val="single" w:sz="6" w:space="0" w:color="auto"/>
              <w:bottom w:val="single" w:sz="6" w:space="0" w:color="auto"/>
              <w:right w:val="single" w:sz="6" w:space="0" w:color="auto"/>
            </w:tcBorders>
            <w:hideMark/>
          </w:tcPr>
          <w:p w14:paraId="636CDFF2" w14:textId="77777777" w:rsidR="00395DC9" w:rsidRPr="00395DC9" w:rsidRDefault="00395DC9" w:rsidP="009B719B">
            <w:pPr>
              <w:spacing w:after="0" w:line="240" w:lineRule="auto"/>
              <w:jc w:val="center"/>
              <w:rPr>
                <w:rFonts w:ascii="Times New Roman" w:hAnsi="Times New Roman"/>
                <w:sz w:val="20"/>
                <w:szCs w:val="20"/>
              </w:rPr>
            </w:pPr>
            <w:r w:rsidRPr="00395DC9">
              <w:rPr>
                <w:rFonts w:ascii="Times New Roman" w:hAnsi="Times New Roman"/>
                <w:sz w:val="20"/>
                <w:szCs w:val="20"/>
              </w:rPr>
              <w:t>не менее 90</w:t>
            </w:r>
          </w:p>
        </w:tc>
        <w:tc>
          <w:tcPr>
            <w:tcW w:w="590" w:type="dxa"/>
            <w:tcBorders>
              <w:top w:val="single" w:sz="6" w:space="0" w:color="auto"/>
              <w:left w:val="single" w:sz="6" w:space="0" w:color="auto"/>
              <w:bottom w:val="single" w:sz="6" w:space="0" w:color="auto"/>
              <w:right w:val="single" w:sz="6" w:space="0" w:color="auto"/>
            </w:tcBorders>
            <w:hideMark/>
          </w:tcPr>
          <w:p w14:paraId="62D8368E" w14:textId="77777777" w:rsidR="00395DC9" w:rsidRPr="00395DC9" w:rsidRDefault="00395DC9" w:rsidP="009B719B">
            <w:pPr>
              <w:spacing w:after="0" w:line="240" w:lineRule="auto"/>
              <w:jc w:val="center"/>
              <w:rPr>
                <w:rFonts w:ascii="Times New Roman" w:hAnsi="Times New Roman"/>
                <w:sz w:val="20"/>
                <w:szCs w:val="20"/>
              </w:rPr>
            </w:pPr>
            <w:r w:rsidRPr="00395DC9">
              <w:rPr>
                <w:rFonts w:ascii="Times New Roman" w:hAnsi="Times New Roman"/>
                <w:sz w:val="20"/>
                <w:szCs w:val="20"/>
              </w:rPr>
              <w:t>не менее 90</w:t>
            </w:r>
          </w:p>
        </w:tc>
        <w:tc>
          <w:tcPr>
            <w:tcW w:w="696" w:type="dxa"/>
            <w:tcBorders>
              <w:top w:val="single" w:sz="6" w:space="0" w:color="auto"/>
              <w:left w:val="single" w:sz="6" w:space="0" w:color="auto"/>
              <w:bottom w:val="single" w:sz="6" w:space="0" w:color="auto"/>
              <w:right w:val="single" w:sz="6" w:space="0" w:color="auto"/>
            </w:tcBorders>
            <w:hideMark/>
          </w:tcPr>
          <w:p w14:paraId="1BB1D827" w14:textId="77777777" w:rsidR="00395DC9" w:rsidRPr="00395DC9" w:rsidRDefault="00395DC9" w:rsidP="009B719B">
            <w:pPr>
              <w:spacing w:after="0" w:line="240" w:lineRule="auto"/>
              <w:jc w:val="center"/>
              <w:rPr>
                <w:rFonts w:ascii="Times New Roman" w:hAnsi="Times New Roman"/>
                <w:sz w:val="20"/>
                <w:szCs w:val="20"/>
              </w:rPr>
            </w:pPr>
            <w:r w:rsidRPr="00395DC9">
              <w:rPr>
                <w:rFonts w:ascii="Times New Roman" w:hAnsi="Times New Roman"/>
                <w:sz w:val="20"/>
                <w:szCs w:val="20"/>
              </w:rPr>
              <w:t>не менее 90</w:t>
            </w:r>
          </w:p>
        </w:tc>
      </w:tr>
    </w:tbl>
    <w:p w14:paraId="68CED25F"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616983A4" w14:textId="77777777" w:rsidR="00872230" w:rsidRDefault="00872230" w:rsidP="00872230">
      <w:pPr>
        <w:spacing w:after="0" w:line="240" w:lineRule="auto"/>
        <w:rPr>
          <w:rFonts w:ascii="Times New Roman" w:hAnsi="Times New Roman"/>
          <w:sz w:val="28"/>
          <w:szCs w:val="28"/>
        </w:rPr>
        <w:sectPr w:rsidR="00872230">
          <w:pgSz w:w="16838" w:h="11906" w:orient="landscape"/>
          <w:pgMar w:top="902" w:right="998" w:bottom="284" w:left="1440" w:header="720" w:footer="720" w:gutter="0"/>
          <w:cols w:space="720"/>
        </w:sectPr>
      </w:pPr>
    </w:p>
    <w:p w14:paraId="27EC1175" w14:textId="77777777" w:rsidR="00872230" w:rsidRDefault="00872230" w:rsidP="00872230">
      <w:pPr>
        <w:pStyle w:val="ConsPlusNormal"/>
        <w:widowControl/>
        <w:outlineLvl w:val="2"/>
        <w:rPr>
          <w:rFonts w:ascii="Times New Roman" w:hAnsi="Times New Roman" w:cs="Times New Roman"/>
          <w:sz w:val="24"/>
          <w:szCs w:val="24"/>
        </w:rPr>
      </w:pPr>
      <w:r>
        <w:rPr>
          <w:rFonts w:ascii="Times New Roman" w:hAnsi="Times New Roman" w:cs="Times New Roman"/>
          <w:sz w:val="24"/>
          <w:szCs w:val="24"/>
        </w:rPr>
        <w:t xml:space="preserve">                                                                    Приложение № 3</w:t>
      </w:r>
    </w:p>
    <w:p w14:paraId="2666780B" w14:textId="77777777" w:rsidR="00872230" w:rsidRDefault="00872230" w:rsidP="00872230">
      <w:pPr>
        <w:autoSpaceDE w:val="0"/>
        <w:autoSpaceDN w:val="0"/>
        <w:adjustRightInd w:val="0"/>
        <w:spacing w:after="0" w:line="240" w:lineRule="auto"/>
        <w:ind w:left="4820"/>
        <w:rPr>
          <w:rFonts w:ascii="Times New Roman" w:hAnsi="Times New Roman"/>
          <w:bCs/>
          <w:sz w:val="24"/>
          <w:szCs w:val="24"/>
        </w:rPr>
      </w:pPr>
      <w:r>
        <w:rPr>
          <w:rFonts w:ascii="Times New Roman" w:hAnsi="Times New Roman"/>
          <w:sz w:val="24"/>
          <w:szCs w:val="24"/>
        </w:rPr>
        <w:t>к муниципальной программе Ачинского района «Управление муниципальными финансами</w:t>
      </w:r>
      <w:r>
        <w:rPr>
          <w:rFonts w:ascii="Times New Roman" w:hAnsi="Times New Roman"/>
          <w:bCs/>
          <w:sz w:val="24"/>
          <w:szCs w:val="24"/>
        </w:rPr>
        <w:t xml:space="preserve">» </w:t>
      </w:r>
    </w:p>
    <w:p w14:paraId="4417FCDC" w14:textId="77777777" w:rsidR="00872230" w:rsidRDefault="00872230" w:rsidP="00872230">
      <w:pPr>
        <w:spacing w:after="0" w:line="240" w:lineRule="auto"/>
        <w:jc w:val="center"/>
        <w:rPr>
          <w:rFonts w:ascii="Times New Roman" w:hAnsi="Times New Roman"/>
          <w:sz w:val="24"/>
          <w:szCs w:val="24"/>
        </w:rPr>
      </w:pPr>
    </w:p>
    <w:p w14:paraId="674C6CF8" w14:textId="77777777" w:rsidR="00872230" w:rsidRDefault="00872230" w:rsidP="00872230">
      <w:pPr>
        <w:spacing w:after="0" w:line="240" w:lineRule="auto"/>
        <w:jc w:val="center"/>
        <w:rPr>
          <w:rFonts w:ascii="Times New Roman" w:hAnsi="Times New Roman"/>
          <w:sz w:val="24"/>
          <w:szCs w:val="24"/>
        </w:rPr>
      </w:pPr>
      <w:r>
        <w:rPr>
          <w:rFonts w:ascii="Times New Roman" w:hAnsi="Times New Roman"/>
          <w:sz w:val="24"/>
          <w:szCs w:val="24"/>
        </w:rPr>
        <w:t xml:space="preserve">Подпрограмма </w:t>
      </w:r>
    </w:p>
    <w:p w14:paraId="79FD5941" w14:textId="77777777" w:rsidR="00872230" w:rsidRDefault="00872230" w:rsidP="00872230">
      <w:pPr>
        <w:spacing w:after="0" w:line="240" w:lineRule="auto"/>
        <w:jc w:val="center"/>
        <w:rPr>
          <w:rFonts w:ascii="Times New Roman" w:hAnsi="Times New Roman"/>
          <w:sz w:val="24"/>
          <w:szCs w:val="24"/>
        </w:rPr>
      </w:pPr>
      <w:r>
        <w:rPr>
          <w:rFonts w:ascii="Times New Roman" w:hAnsi="Times New Roman"/>
          <w:sz w:val="24"/>
          <w:szCs w:val="24"/>
        </w:rPr>
        <w:t xml:space="preserve">«Создание условий для эффективного и ответственного управления муниципальными финансами, повышения устойчивости бюджетов муниципальных образований Ачинского района» </w:t>
      </w:r>
    </w:p>
    <w:p w14:paraId="075619CA" w14:textId="77777777" w:rsidR="00872230" w:rsidRDefault="00872230" w:rsidP="00872230">
      <w:pPr>
        <w:pStyle w:val="ConsPlusNormal"/>
        <w:jc w:val="center"/>
        <w:rPr>
          <w:rFonts w:ascii="Times New Roman" w:hAnsi="Times New Roman" w:cs="Times New Roman"/>
          <w:sz w:val="24"/>
          <w:szCs w:val="24"/>
        </w:rPr>
      </w:pPr>
    </w:p>
    <w:p w14:paraId="0D280193" w14:textId="77777777" w:rsidR="00872230" w:rsidRDefault="00872230" w:rsidP="00872230">
      <w:pPr>
        <w:pStyle w:val="ConsPlusCell"/>
        <w:jc w:val="center"/>
        <w:rPr>
          <w:rFonts w:ascii="Times New Roman" w:hAnsi="Times New Roman" w:cs="Times New Roman"/>
          <w:sz w:val="24"/>
          <w:szCs w:val="24"/>
        </w:rPr>
      </w:pPr>
      <w:r>
        <w:rPr>
          <w:rFonts w:ascii="Times New Roman" w:hAnsi="Times New Roman" w:cs="Times New Roman"/>
          <w:sz w:val="24"/>
          <w:szCs w:val="24"/>
        </w:rPr>
        <w:t>1. Паспорт подпрограммы</w:t>
      </w:r>
    </w:p>
    <w:p w14:paraId="52D117CD" w14:textId="77777777" w:rsidR="00872230" w:rsidRDefault="00872230" w:rsidP="00872230">
      <w:pPr>
        <w:pStyle w:val="ConsPlusNormal"/>
        <w:jc w:val="center"/>
        <w:rPr>
          <w:rFonts w:ascii="Times New Roman" w:hAnsi="Times New Roman" w:cs="Times New Roman"/>
          <w:sz w:val="24"/>
          <w:szCs w:val="24"/>
        </w:rPr>
      </w:pPr>
    </w:p>
    <w:tbl>
      <w:tblPr>
        <w:tblW w:w="984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7443"/>
      </w:tblGrid>
      <w:tr w:rsidR="00872230" w14:paraId="06112ACC" w14:textId="77777777" w:rsidTr="00912B46">
        <w:trPr>
          <w:trHeight w:val="600"/>
        </w:trPr>
        <w:tc>
          <w:tcPr>
            <w:tcW w:w="2400" w:type="dxa"/>
            <w:tcBorders>
              <w:top w:val="single" w:sz="4" w:space="0" w:color="auto"/>
              <w:left w:val="single" w:sz="4" w:space="0" w:color="auto"/>
              <w:bottom w:val="single" w:sz="4" w:space="0" w:color="auto"/>
              <w:right w:val="single" w:sz="4" w:space="0" w:color="auto"/>
            </w:tcBorders>
            <w:hideMark/>
          </w:tcPr>
          <w:p w14:paraId="3A8B048A" w14:textId="77777777" w:rsidR="00872230" w:rsidRDefault="00872230">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Наименование подпрограммы </w:t>
            </w:r>
          </w:p>
        </w:tc>
        <w:tc>
          <w:tcPr>
            <w:tcW w:w="7443" w:type="dxa"/>
            <w:tcBorders>
              <w:top w:val="single" w:sz="4" w:space="0" w:color="auto"/>
              <w:left w:val="single" w:sz="4" w:space="0" w:color="auto"/>
              <w:bottom w:val="single" w:sz="4" w:space="0" w:color="auto"/>
              <w:right w:val="single" w:sz="4" w:space="0" w:color="auto"/>
            </w:tcBorders>
            <w:hideMark/>
          </w:tcPr>
          <w:p w14:paraId="0239FFA6" w14:textId="77777777" w:rsidR="00872230" w:rsidRDefault="00872230">
            <w:pPr>
              <w:spacing w:after="0" w:line="240" w:lineRule="auto"/>
              <w:jc w:val="both"/>
              <w:rPr>
                <w:rFonts w:ascii="Times New Roman" w:hAnsi="Times New Roman"/>
                <w:sz w:val="24"/>
                <w:szCs w:val="24"/>
              </w:rPr>
            </w:pPr>
            <w:r>
              <w:rPr>
                <w:rFonts w:ascii="Times New Roman" w:hAnsi="Times New Roman"/>
                <w:sz w:val="24"/>
                <w:szCs w:val="2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Ачинского района» (далее - подпрограмма)</w:t>
            </w:r>
          </w:p>
        </w:tc>
      </w:tr>
      <w:tr w:rsidR="00872230" w14:paraId="61E78959" w14:textId="77777777" w:rsidTr="00912B46">
        <w:trPr>
          <w:trHeight w:val="600"/>
        </w:trPr>
        <w:tc>
          <w:tcPr>
            <w:tcW w:w="2400" w:type="dxa"/>
            <w:tcBorders>
              <w:top w:val="single" w:sz="4" w:space="0" w:color="auto"/>
              <w:left w:val="single" w:sz="4" w:space="0" w:color="auto"/>
              <w:bottom w:val="single" w:sz="4" w:space="0" w:color="auto"/>
              <w:right w:val="single" w:sz="4" w:space="0" w:color="auto"/>
            </w:tcBorders>
            <w:hideMark/>
          </w:tcPr>
          <w:p w14:paraId="5BA37D05" w14:textId="77777777" w:rsidR="00872230" w:rsidRDefault="00872230">
            <w:pPr>
              <w:pStyle w:val="ConsPlusCell"/>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 в рамках которой реализуется подпрограмма</w:t>
            </w:r>
          </w:p>
        </w:tc>
        <w:tc>
          <w:tcPr>
            <w:tcW w:w="7443" w:type="dxa"/>
            <w:tcBorders>
              <w:top w:val="single" w:sz="4" w:space="0" w:color="auto"/>
              <w:left w:val="single" w:sz="4" w:space="0" w:color="auto"/>
              <w:bottom w:val="single" w:sz="4" w:space="0" w:color="auto"/>
              <w:right w:val="single" w:sz="4" w:space="0" w:color="auto"/>
            </w:tcBorders>
            <w:hideMark/>
          </w:tcPr>
          <w:p w14:paraId="2A002065" w14:textId="77777777" w:rsidR="00872230" w:rsidRDefault="00872230">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«Управление муниципальными финансами Ачинского района» </w:t>
            </w:r>
          </w:p>
        </w:tc>
      </w:tr>
      <w:tr w:rsidR="00872230" w14:paraId="49C55659" w14:textId="77777777" w:rsidTr="00912B46">
        <w:trPr>
          <w:trHeight w:val="600"/>
        </w:trPr>
        <w:tc>
          <w:tcPr>
            <w:tcW w:w="2400" w:type="dxa"/>
            <w:tcBorders>
              <w:top w:val="single" w:sz="4" w:space="0" w:color="auto"/>
              <w:left w:val="single" w:sz="4" w:space="0" w:color="auto"/>
              <w:bottom w:val="single" w:sz="4" w:space="0" w:color="auto"/>
              <w:right w:val="single" w:sz="4" w:space="0" w:color="auto"/>
            </w:tcBorders>
            <w:hideMark/>
          </w:tcPr>
          <w:p w14:paraId="0A8D0030" w14:textId="77777777" w:rsidR="00872230" w:rsidRDefault="00872230">
            <w:pPr>
              <w:pStyle w:val="ConsPlusCell"/>
              <w:jc w:val="both"/>
              <w:rPr>
                <w:rFonts w:ascii="Times New Roman" w:hAnsi="Times New Roman" w:cs="Times New Roman"/>
                <w:sz w:val="24"/>
                <w:szCs w:val="24"/>
              </w:rPr>
            </w:pPr>
            <w:r>
              <w:rPr>
                <w:rFonts w:ascii="Times New Roman" w:hAnsi="Times New Roman" w:cs="Times New Roman"/>
                <w:sz w:val="24"/>
                <w:szCs w:val="24"/>
              </w:rPr>
              <w:t>Исполнитель подпрограммы</w:t>
            </w:r>
          </w:p>
        </w:tc>
        <w:tc>
          <w:tcPr>
            <w:tcW w:w="7443" w:type="dxa"/>
            <w:tcBorders>
              <w:top w:val="single" w:sz="4" w:space="0" w:color="auto"/>
              <w:left w:val="single" w:sz="4" w:space="0" w:color="auto"/>
              <w:bottom w:val="single" w:sz="4" w:space="0" w:color="auto"/>
              <w:right w:val="single" w:sz="4" w:space="0" w:color="auto"/>
            </w:tcBorders>
            <w:hideMark/>
          </w:tcPr>
          <w:p w14:paraId="5E4CF7A5" w14:textId="77777777" w:rsidR="00872230" w:rsidRDefault="00872230">
            <w:pPr>
              <w:pStyle w:val="ConsPlusCell"/>
              <w:jc w:val="both"/>
              <w:rPr>
                <w:rFonts w:ascii="Times New Roman" w:hAnsi="Times New Roman" w:cs="Times New Roman"/>
                <w:sz w:val="24"/>
                <w:szCs w:val="24"/>
              </w:rPr>
            </w:pPr>
            <w:r>
              <w:rPr>
                <w:rFonts w:ascii="Times New Roman" w:hAnsi="Times New Roman" w:cs="Times New Roman"/>
                <w:sz w:val="24"/>
                <w:szCs w:val="24"/>
              </w:rPr>
              <w:t>финансовое управление администрации Ачинского района (далее - финансовое управление)</w:t>
            </w:r>
          </w:p>
        </w:tc>
      </w:tr>
      <w:tr w:rsidR="00872230" w14:paraId="0887A9FD" w14:textId="77777777" w:rsidTr="00912B46">
        <w:trPr>
          <w:trHeight w:val="1185"/>
        </w:trPr>
        <w:tc>
          <w:tcPr>
            <w:tcW w:w="2400" w:type="dxa"/>
            <w:tcBorders>
              <w:top w:val="single" w:sz="4" w:space="0" w:color="auto"/>
              <w:left w:val="single" w:sz="4" w:space="0" w:color="auto"/>
              <w:bottom w:val="single" w:sz="4" w:space="0" w:color="auto"/>
              <w:right w:val="single" w:sz="4" w:space="0" w:color="auto"/>
            </w:tcBorders>
            <w:hideMark/>
          </w:tcPr>
          <w:p w14:paraId="328E7344" w14:textId="77777777" w:rsidR="00872230" w:rsidRDefault="00872230">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Цель </w:t>
            </w:r>
          </w:p>
        </w:tc>
        <w:tc>
          <w:tcPr>
            <w:tcW w:w="7443" w:type="dxa"/>
            <w:tcBorders>
              <w:top w:val="single" w:sz="4" w:space="0" w:color="auto"/>
              <w:left w:val="single" w:sz="4" w:space="0" w:color="auto"/>
              <w:bottom w:val="single" w:sz="4" w:space="0" w:color="auto"/>
              <w:right w:val="single" w:sz="4" w:space="0" w:color="auto"/>
            </w:tcBorders>
            <w:hideMark/>
          </w:tcPr>
          <w:p w14:paraId="1DE8D6DD" w14:textId="77777777" w:rsidR="00872230" w:rsidRDefault="00872230">
            <w:pPr>
              <w:spacing w:after="0" w:line="240" w:lineRule="auto"/>
              <w:jc w:val="both"/>
              <w:rPr>
                <w:rFonts w:ascii="Times New Roman" w:hAnsi="Times New Roman"/>
                <w:sz w:val="24"/>
                <w:szCs w:val="24"/>
              </w:rPr>
            </w:pPr>
            <w:r>
              <w:rPr>
                <w:rFonts w:ascii="Times New Roman" w:hAnsi="Times New Roman"/>
                <w:sz w:val="24"/>
                <w:szCs w:val="24"/>
              </w:rPr>
              <w:t>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872230" w14:paraId="05CE7988" w14:textId="77777777" w:rsidTr="00912B46">
        <w:trPr>
          <w:trHeight w:val="416"/>
        </w:trPr>
        <w:tc>
          <w:tcPr>
            <w:tcW w:w="2400" w:type="dxa"/>
            <w:tcBorders>
              <w:top w:val="single" w:sz="4" w:space="0" w:color="auto"/>
              <w:left w:val="single" w:sz="4" w:space="0" w:color="auto"/>
              <w:bottom w:val="single" w:sz="4" w:space="0" w:color="auto"/>
              <w:right w:val="single" w:sz="4" w:space="0" w:color="auto"/>
            </w:tcBorders>
            <w:hideMark/>
          </w:tcPr>
          <w:p w14:paraId="5791103F" w14:textId="77777777" w:rsidR="00872230" w:rsidRDefault="00872230">
            <w:pPr>
              <w:pStyle w:val="ConsPlusCell"/>
              <w:rPr>
                <w:rFonts w:ascii="Times New Roman" w:hAnsi="Times New Roman" w:cs="Times New Roman"/>
                <w:sz w:val="24"/>
                <w:szCs w:val="24"/>
              </w:rPr>
            </w:pPr>
            <w:r>
              <w:rPr>
                <w:rFonts w:ascii="Times New Roman" w:hAnsi="Times New Roman" w:cs="Times New Roman"/>
                <w:sz w:val="24"/>
                <w:szCs w:val="24"/>
              </w:rPr>
              <w:t xml:space="preserve">Задачи </w:t>
            </w:r>
          </w:p>
        </w:tc>
        <w:tc>
          <w:tcPr>
            <w:tcW w:w="7443" w:type="dxa"/>
            <w:tcBorders>
              <w:top w:val="single" w:sz="4" w:space="0" w:color="auto"/>
              <w:left w:val="single" w:sz="4" w:space="0" w:color="auto"/>
              <w:bottom w:val="single" w:sz="4" w:space="0" w:color="auto"/>
              <w:right w:val="single" w:sz="4" w:space="0" w:color="auto"/>
            </w:tcBorders>
            <w:hideMark/>
          </w:tcPr>
          <w:p w14:paraId="732929B5" w14:textId="77777777" w:rsidR="00872230" w:rsidRDefault="0087223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Создание условий для обеспечения финансовой устойчивости бюджетов муниципальных образований.</w:t>
            </w:r>
          </w:p>
          <w:p w14:paraId="0D320961" w14:textId="77777777" w:rsidR="00872230" w:rsidRDefault="0087223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Повышение заинтересованности органов местного самоуправления в росте налогового потенциала.</w:t>
            </w:r>
          </w:p>
          <w:p w14:paraId="539E9532" w14:textId="77777777" w:rsidR="00872230" w:rsidRDefault="0087223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Повышение качества управления муниципальными финансами</w:t>
            </w:r>
          </w:p>
        </w:tc>
      </w:tr>
      <w:tr w:rsidR="00872230" w14:paraId="58D88B46" w14:textId="77777777" w:rsidTr="00912B46">
        <w:trPr>
          <w:trHeight w:val="1124"/>
        </w:trPr>
        <w:tc>
          <w:tcPr>
            <w:tcW w:w="2400" w:type="dxa"/>
            <w:tcBorders>
              <w:top w:val="single" w:sz="4" w:space="0" w:color="auto"/>
              <w:left w:val="single" w:sz="4" w:space="0" w:color="auto"/>
              <w:bottom w:val="single" w:sz="4" w:space="0" w:color="auto"/>
              <w:right w:val="single" w:sz="4" w:space="0" w:color="auto"/>
            </w:tcBorders>
            <w:hideMark/>
          </w:tcPr>
          <w:p w14:paraId="5D190C21" w14:textId="77777777" w:rsidR="00872230" w:rsidRDefault="00872230">
            <w:pPr>
              <w:pStyle w:val="ConsPlusCell"/>
              <w:rPr>
                <w:rFonts w:ascii="Times New Roman" w:hAnsi="Times New Roman" w:cs="Times New Roman"/>
                <w:sz w:val="24"/>
                <w:szCs w:val="24"/>
              </w:rPr>
            </w:pPr>
            <w:r>
              <w:rPr>
                <w:rFonts w:ascii="Times New Roman" w:hAnsi="Times New Roman" w:cs="Times New Roman"/>
                <w:sz w:val="24"/>
                <w:szCs w:val="24"/>
              </w:rPr>
              <w:t xml:space="preserve">Целевые </w:t>
            </w:r>
            <w:r>
              <w:rPr>
                <w:rFonts w:ascii="Times New Roman" w:hAnsi="Times New Roman" w:cs="Times New Roman"/>
                <w:sz w:val="24"/>
                <w:szCs w:val="24"/>
              </w:rPr>
              <w:br/>
              <w:t>индикаторы</w:t>
            </w:r>
          </w:p>
        </w:tc>
        <w:tc>
          <w:tcPr>
            <w:tcW w:w="7443" w:type="dxa"/>
            <w:tcBorders>
              <w:top w:val="single" w:sz="4" w:space="0" w:color="auto"/>
              <w:left w:val="single" w:sz="4" w:space="0" w:color="auto"/>
              <w:bottom w:val="single" w:sz="4" w:space="0" w:color="auto"/>
              <w:right w:val="single" w:sz="4" w:space="0" w:color="auto"/>
            </w:tcBorders>
            <w:hideMark/>
          </w:tcPr>
          <w:p w14:paraId="24F330E5" w14:textId="77777777" w:rsidR="00872230" w:rsidRDefault="00872230" w:rsidP="00926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Критерий выравнивания расчетной бюджетной обеспеченности муниципальных образований Ачинского района не менее 1,2 тыс. рублей ежегодно;</w:t>
            </w:r>
          </w:p>
          <w:p w14:paraId="20A7920B" w14:textId="77777777" w:rsidR="00872230" w:rsidRDefault="00872230" w:rsidP="00926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Объем налоговых и неналоговых доходов местных бюджетов в общем объеме доходов местных бюджетов (246,2 млн. рублей в 2014 году);</w:t>
            </w:r>
          </w:p>
          <w:p w14:paraId="579A6319" w14:textId="77777777" w:rsidR="00872230" w:rsidRDefault="00872230" w:rsidP="00926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872230" w14:paraId="25E0FEA4" w14:textId="77777777" w:rsidTr="00912B46">
        <w:trPr>
          <w:trHeight w:val="840"/>
        </w:trPr>
        <w:tc>
          <w:tcPr>
            <w:tcW w:w="2400" w:type="dxa"/>
            <w:tcBorders>
              <w:top w:val="single" w:sz="4" w:space="0" w:color="auto"/>
              <w:left w:val="single" w:sz="4" w:space="0" w:color="auto"/>
              <w:bottom w:val="single" w:sz="4" w:space="0" w:color="auto"/>
              <w:right w:val="single" w:sz="4" w:space="0" w:color="auto"/>
            </w:tcBorders>
            <w:hideMark/>
          </w:tcPr>
          <w:p w14:paraId="0663EA6E" w14:textId="77777777" w:rsidR="00872230" w:rsidRDefault="00872230">
            <w:pPr>
              <w:pStyle w:val="ConsPlusCell"/>
              <w:rPr>
                <w:rFonts w:ascii="Times New Roman" w:hAnsi="Times New Roman" w:cs="Times New Roman"/>
                <w:sz w:val="24"/>
                <w:szCs w:val="24"/>
              </w:rPr>
            </w:pPr>
            <w:r>
              <w:rPr>
                <w:rFonts w:ascii="Times New Roman" w:hAnsi="Times New Roman" w:cs="Times New Roman"/>
                <w:sz w:val="24"/>
                <w:szCs w:val="24"/>
              </w:rPr>
              <w:t xml:space="preserve">Сроки </w:t>
            </w:r>
            <w:r>
              <w:rPr>
                <w:rFonts w:ascii="Times New Roman" w:hAnsi="Times New Roman" w:cs="Times New Roman"/>
                <w:sz w:val="24"/>
                <w:szCs w:val="24"/>
              </w:rPr>
              <w:br/>
              <w:t>реализации подпрограммы</w:t>
            </w:r>
          </w:p>
        </w:tc>
        <w:tc>
          <w:tcPr>
            <w:tcW w:w="7443" w:type="dxa"/>
            <w:tcBorders>
              <w:top w:val="single" w:sz="4" w:space="0" w:color="auto"/>
              <w:left w:val="single" w:sz="4" w:space="0" w:color="auto"/>
              <w:bottom w:val="single" w:sz="4" w:space="0" w:color="auto"/>
              <w:right w:val="single" w:sz="4" w:space="0" w:color="auto"/>
            </w:tcBorders>
            <w:hideMark/>
          </w:tcPr>
          <w:p w14:paraId="422523F3" w14:textId="77777777" w:rsidR="00872230" w:rsidRDefault="00872230">
            <w:pPr>
              <w:pStyle w:val="ConsPlusCell"/>
              <w:rPr>
                <w:rFonts w:ascii="Times New Roman" w:hAnsi="Times New Roman" w:cs="Times New Roman"/>
                <w:sz w:val="24"/>
                <w:szCs w:val="24"/>
              </w:rPr>
            </w:pPr>
            <w:r>
              <w:rPr>
                <w:rFonts w:ascii="Times New Roman" w:hAnsi="Times New Roman" w:cs="Times New Roman"/>
                <w:sz w:val="24"/>
                <w:szCs w:val="24"/>
              </w:rPr>
              <w:t>01.01.2014 - 31.12.2030</w:t>
            </w:r>
          </w:p>
        </w:tc>
      </w:tr>
      <w:tr w:rsidR="00872230" w14:paraId="7B226753" w14:textId="77777777" w:rsidTr="00912B46">
        <w:trPr>
          <w:trHeight w:val="416"/>
        </w:trPr>
        <w:tc>
          <w:tcPr>
            <w:tcW w:w="2400" w:type="dxa"/>
            <w:tcBorders>
              <w:top w:val="single" w:sz="4" w:space="0" w:color="auto"/>
              <w:left w:val="single" w:sz="4" w:space="0" w:color="auto"/>
              <w:bottom w:val="single" w:sz="4" w:space="0" w:color="auto"/>
              <w:right w:val="single" w:sz="4" w:space="0" w:color="auto"/>
            </w:tcBorders>
            <w:hideMark/>
          </w:tcPr>
          <w:p w14:paraId="4395997E" w14:textId="77777777" w:rsidR="00872230" w:rsidRDefault="00872230">
            <w:pPr>
              <w:pStyle w:val="ConsPlusCell"/>
              <w:rPr>
                <w:rFonts w:ascii="Times New Roman" w:hAnsi="Times New Roman" w:cs="Times New Roman"/>
                <w:sz w:val="24"/>
                <w:szCs w:val="24"/>
              </w:rPr>
            </w:pPr>
            <w:r>
              <w:rPr>
                <w:rFonts w:ascii="Times New Roman" w:hAnsi="Times New Roman" w:cs="Times New Roman"/>
                <w:sz w:val="24"/>
                <w:szCs w:val="24"/>
              </w:rPr>
              <w:t>Объемы и источники финансирования</w:t>
            </w:r>
          </w:p>
        </w:tc>
        <w:tc>
          <w:tcPr>
            <w:tcW w:w="7443" w:type="dxa"/>
            <w:tcBorders>
              <w:top w:val="single" w:sz="4" w:space="0" w:color="auto"/>
              <w:left w:val="single" w:sz="4" w:space="0" w:color="auto"/>
              <w:bottom w:val="single" w:sz="4" w:space="0" w:color="auto"/>
              <w:right w:val="single" w:sz="4" w:space="0" w:color="auto"/>
            </w:tcBorders>
            <w:hideMark/>
          </w:tcPr>
          <w:p w14:paraId="5268900B" w14:textId="77777777" w:rsidR="00926F89" w:rsidRPr="00926F89" w:rsidRDefault="00926F89" w:rsidP="00926F89">
            <w:pPr>
              <w:pStyle w:val="ConsPlusCell"/>
              <w:jc w:val="both"/>
              <w:rPr>
                <w:rFonts w:ascii="Times New Roman" w:hAnsi="Times New Roman" w:cs="Times New Roman"/>
                <w:sz w:val="24"/>
                <w:szCs w:val="24"/>
              </w:rPr>
            </w:pPr>
            <w:r w:rsidRPr="00926F89">
              <w:rPr>
                <w:rFonts w:ascii="Times New Roman" w:hAnsi="Times New Roman" w:cs="Times New Roman"/>
                <w:sz w:val="24"/>
                <w:szCs w:val="24"/>
              </w:rPr>
              <w:t>Источник финансирования: средства краевого, федерального и местного бюджетов</w:t>
            </w:r>
          </w:p>
          <w:p w14:paraId="106AE5A4" w14:textId="33E01FED" w:rsidR="00926F89" w:rsidRPr="00813847" w:rsidRDefault="00926F89" w:rsidP="00926F89">
            <w:pPr>
              <w:pStyle w:val="ConsPlusCell"/>
              <w:jc w:val="both"/>
              <w:rPr>
                <w:rFonts w:ascii="Times New Roman" w:hAnsi="Times New Roman" w:cs="Times New Roman"/>
                <w:sz w:val="24"/>
                <w:szCs w:val="24"/>
              </w:rPr>
            </w:pPr>
            <w:r w:rsidRPr="00C2021A">
              <w:rPr>
                <w:rFonts w:ascii="Times New Roman" w:hAnsi="Times New Roman" w:cs="Times New Roman"/>
                <w:sz w:val="24"/>
                <w:szCs w:val="24"/>
              </w:rPr>
              <w:t xml:space="preserve">Общий объем бюджетных ассигнований на реализацию подпрограммы по годам составляет </w:t>
            </w:r>
            <w:r w:rsidR="004348EF" w:rsidRPr="00813847">
              <w:rPr>
                <w:rFonts w:ascii="Times New Roman" w:hAnsi="Times New Roman" w:cs="Times New Roman"/>
                <w:sz w:val="24"/>
                <w:szCs w:val="24"/>
              </w:rPr>
              <w:t>739</w:t>
            </w:r>
            <w:r w:rsidR="00813847" w:rsidRPr="00813847">
              <w:rPr>
                <w:rFonts w:ascii="Times New Roman" w:hAnsi="Times New Roman" w:cs="Times New Roman"/>
                <w:sz w:val="24"/>
                <w:szCs w:val="24"/>
              </w:rPr>
              <w:t> 322,3</w:t>
            </w:r>
            <w:r w:rsidRPr="00813847">
              <w:rPr>
                <w:rFonts w:ascii="Times New Roman" w:hAnsi="Times New Roman" w:cs="Times New Roman"/>
                <w:sz w:val="24"/>
                <w:szCs w:val="24"/>
              </w:rPr>
              <w:t xml:space="preserve"> тыс. рублей, в том числе:</w:t>
            </w:r>
          </w:p>
          <w:p w14:paraId="6FF890C7" w14:textId="5FAC347C" w:rsidR="00926F89" w:rsidRPr="00813847" w:rsidRDefault="00583676" w:rsidP="00926F89">
            <w:pPr>
              <w:pStyle w:val="ConsPlusCell"/>
              <w:jc w:val="both"/>
              <w:rPr>
                <w:rFonts w:ascii="Times New Roman" w:hAnsi="Times New Roman" w:cs="Times New Roman"/>
                <w:sz w:val="24"/>
                <w:szCs w:val="24"/>
              </w:rPr>
            </w:pPr>
            <w:r w:rsidRPr="00813847">
              <w:rPr>
                <w:rFonts w:ascii="Times New Roman" w:hAnsi="Times New Roman" w:cs="Times New Roman"/>
                <w:sz w:val="24"/>
                <w:szCs w:val="24"/>
              </w:rPr>
              <w:t>151 589,0</w:t>
            </w:r>
            <w:r w:rsidR="00926F89" w:rsidRPr="00813847">
              <w:rPr>
                <w:rFonts w:ascii="Times New Roman" w:hAnsi="Times New Roman" w:cs="Times New Roman"/>
                <w:sz w:val="24"/>
                <w:szCs w:val="24"/>
              </w:rPr>
              <w:t xml:space="preserve"> тыс. рублей – средства краевого бюджета;</w:t>
            </w:r>
          </w:p>
          <w:p w14:paraId="2DD71815" w14:textId="4B3DBD81" w:rsidR="00926F89" w:rsidRPr="00813847" w:rsidRDefault="00926F89" w:rsidP="00926F89">
            <w:pPr>
              <w:pStyle w:val="ConsPlusCell"/>
              <w:jc w:val="both"/>
              <w:rPr>
                <w:rFonts w:ascii="Times New Roman" w:hAnsi="Times New Roman" w:cs="Times New Roman"/>
                <w:sz w:val="24"/>
                <w:szCs w:val="24"/>
              </w:rPr>
            </w:pPr>
            <w:r w:rsidRPr="00813847">
              <w:rPr>
                <w:rFonts w:ascii="Times New Roman" w:hAnsi="Times New Roman" w:cs="Times New Roman"/>
                <w:sz w:val="24"/>
                <w:szCs w:val="24"/>
              </w:rPr>
              <w:t>5</w:t>
            </w:r>
            <w:r w:rsidR="004348EF" w:rsidRPr="00813847">
              <w:rPr>
                <w:rFonts w:ascii="Times New Roman" w:hAnsi="Times New Roman" w:cs="Times New Roman"/>
                <w:sz w:val="24"/>
                <w:szCs w:val="24"/>
              </w:rPr>
              <w:t>87</w:t>
            </w:r>
            <w:r w:rsidR="00813847" w:rsidRPr="00813847">
              <w:rPr>
                <w:rFonts w:ascii="Times New Roman" w:hAnsi="Times New Roman" w:cs="Times New Roman"/>
                <w:sz w:val="24"/>
                <w:szCs w:val="24"/>
              </w:rPr>
              <w:t> 733,3</w:t>
            </w:r>
            <w:r w:rsidRPr="00813847">
              <w:rPr>
                <w:rFonts w:ascii="Times New Roman" w:hAnsi="Times New Roman" w:cs="Times New Roman"/>
                <w:sz w:val="24"/>
                <w:szCs w:val="24"/>
              </w:rPr>
              <w:t xml:space="preserve"> тыс. рублей – средства районного бюджета.</w:t>
            </w:r>
          </w:p>
          <w:p w14:paraId="2FC3A5C9" w14:textId="77777777" w:rsidR="00926F89" w:rsidRPr="00926F89" w:rsidRDefault="00926F89" w:rsidP="00926F89">
            <w:pPr>
              <w:pStyle w:val="ConsPlusCell"/>
              <w:jc w:val="both"/>
              <w:rPr>
                <w:rFonts w:ascii="Times New Roman" w:hAnsi="Times New Roman" w:cs="Times New Roman"/>
                <w:sz w:val="24"/>
                <w:szCs w:val="24"/>
              </w:rPr>
            </w:pPr>
            <w:r w:rsidRPr="00926F89">
              <w:rPr>
                <w:rFonts w:ascii="Times New Roman" w:hAnsi="Times New Roman" w:cs="Times New Roman"/>
                <w:sz w:val="24"/>
                <w:szCs w:val="24"/>
              </w:rPr>
              <w:t>Объем финансирования по годам реализации муниципальной программы:</w:t>
            </w:r>
          </w:p>
          <w:p w14:paraId="7FBBE6C8" w14:textId="5CBB4B76" w:rsidR="00926F89" w:rsidRPr="00926F89" w:rsidRDefault="00926F89" w:rsidP="00926F89">
            <w:pPr>
              <w:pStyle w:val="ConsPlusCell"/>
              <w:jc w:val="both"/>
              <w:rPr>
                <w:rFonts w:ascii="Times New Roman" w:hAnsi="Times New Roman" w:cs="Times New Roman"/>
                <w:sz w:val="24"/>
                <w:szCs w:val="24"/>
              </w:rPr>
            </w:pPr>
            <w:r w:rsidRPr="00926F89">
              <w:rPr>
                <w:rFonts w:ascii="Times New Roman" w:hAnsi="Times New Roman" w:cs="Times New Roman"/>
                <w:sz w:val="24"/>
                <w:szCs w:val="24"/>
              </w:rPr>
              <w:t>2014 год – 39</w:t>
            </w:r>
            <w:r w:rsidR="005234EB">
              <w:rPr>
                <w:rFonts w:ascii="Times New Roman" w:hAnsi="Times New Roman" w:cs="Times New Roman"/>
                <w:sz w:val="24"/>
                <w:szCs w:val="24"/>
              </w:rPr>
              <w:t xml:space="preserve"> </w:t>
            </w:r>
            <w:r w:rsidRPr="00926F89">
              <w:rPr>
                <w:rFonts w:ascii="Times New Roman" w:hAnsi="Times New Roman" w:cs="Times New Roman"/>
                <w:sz w:val="24"/>
                <w:szCs w:val="24"/>
              </w:rPr>
              <w:t>450,4 тыс. рублей, в том числе:</w:t>
            </w:r>
          </w:p>
          <w:p w14:paraId="669193E5" w14:textId="184AC4A3" w:rsidR="00926F89" w:rsidRPr="00926F89" w:rsidRDefault="00926F89" w:rsidP="00926F89">
            <w:pPr>
              <w:pStyle w:val="ConsPlusCell"/>
              <w:jc w:val="both"/>
              <w:rPr>
                <w:rFonts w:ascii="Times New Roman" w:hAnsi="Times New Roman" w:cs="Times New Roman"/>
                <w:sz w:val="24"/>
                <w:szCs w:val="24"/>
              </w:rPr>
            </w:pPr>
            <w:r w:rsidRPr="00926F89">
              <w:rPr>
                <w:rFonts w:ascii="Times New Roman" w:hAnsi="Times New Roman" w:cs="Times New Roman"/>
                <w:sz w:val="24"/>
                <w:szCs w:val="24"/>
              </w:rPr>
              <w:t>7</w:t>
            </w:r>
            <w:r w:rsidR="005234EB">
              <w:rPr>
                <w:rFonts w:ascii="Times New Roman" w:hAnsi="Times New Roman" w:cs="Times New Roman"/>
                <w:sz w:val="24"/>
                <w:szCs w:val="24"/>
              </w:rPr>
              <w:t xml:space="preserve"> </w:t>
            </w:r>
            <w:r w:rsidRPr="00926F89">
              <w:rPr>
                <w:rFonts w:ascii="Times New Roman" w:hAnsi="Times New Roman" w:cs="Times New Roman"/>
                <w:sz w:val="24"/>
                <w:szCs w:val="24"/>
              </w:rPr>
              <w:t>353,2 тыс. рублей – средства краевого бюджета;</w:t>
            </w:r>
          </w:p>
          <w:p w14:paraId="79E3A12A" w14:textId="076661BB" w:rsidR="00926F89" w:rsidRPr="00926F89" w:rsidRDefault="00926F89" w:rsidP="00926F89">
            <w:pPr>
              <w:pStyle w:val="ConsPlusCell"/>
              <w:jc w:val="both"/>
              <w:rPr>
                <w:rFonts w:ascii="Times New Roman" w:hAnsi="Times New Roman" w:cs="Times New Roman"/>
                <w:sz w:val="24"/>
                <w:szCs w:val="24"/>
              </w:rPr>
            </w:pPr>
            <w:r w:rsidRPr="00926F89">
              <w:rPr>
                <w:rFonts w:ascii="Times New Roman" w:hAnsi="Times New Roman" w:cs="Times New Roman"/>
                <w:sz w:val="24"/>
                <w:szCs w:val="24"/>
              </w:rPr>
              <w:t>32</w:t>
            </w:r>
            <w:r w:rsidR="005234EB">
              <w:rPr>
                <w:rFonts w:ascii="Times New Roman" w:hAnsi="Times New Roman" w:cs="Times New Roman"/>
                <w:sz w:val="24"/>
                <w:szCs w:val="24"/>
              </w:rPr>
              <w:t xml:space="preserve"> </w:t>
            </w:r>
            <w:r w:rsidRPr="00926F89">
              <w:rPr>
                <w:rFonts w:ascii="Times New Roman" w:hAnsi="Times New Roman" w:cs="Times New Roman"/>
                <w:sz w:val="24"/>
                <w:szCs w:val="24"/>
              </w:rPr>
              <w:t>097,2 тыс. рублей – средства районного бюджета;</w:t>
            </w:r>
          </w:p>
          <w:p w14:paraId="2CAAB475" w14:textId="7DC00577" w:rsidR="00926F89" w:rsidRPr="00926F89" w:rsidRDefault="00926F89" w:rsidP="00926F89">
            <w:pPr>
              <w:pStyle w:val="ConsPlusCell"/>
              <w:jc w:val="both"/>
              <w:rPr>
                <w:rFonts w:ascii="Times New Roman" w:hAnsi="Times New Roman" w:cs="Times New Roman"/>
                <w:sz w:val="24"/>
                <w:szCs w:val="24"/>
              </w:rPr>
            </w:pPr>
            <w:r w:rsidRPr="00926F89">
              <w:rPr>
                <w:rFonts w:ascii="Times New Roman" w:hAnsi="Times New Roman" w:cs="Times New Roman"/>
                <w:sz w:val="24"/>
                <w:szCs w:val="24"/>
              </w:rPr>
              <w:t>2015 год – 28</w:t>
            </w:r>
            <w:r w:rsidR="005234EB">
              <w:rPr>
                <w:rFonts w:ascii="Times New Roman" w:hAnsi="Times New Roman" w:cs="Times New Roman"/>
                <w:sz w:val="24"/>
                <w:szCs w:val="24"/>
              </w:rPr>
              <w:t xml:space="preserve"> </w:t>
            </w:r>
            <w:r w:rsidRPr="00926F89">
              <w:rPr>
                <w:rFonts w:ascii="Times New Roman" w:hAnsi="Times New Roman" w:cs="Times New Roman"/>
                <w:sz w:val="24"/>
                <w:szCs w:val="24"/>
              </w:rPr>
              <w:t>537,4 тыс. рублей, в том числе:</w:t>
            </w:r>
          </w:p>
          <w:p w14:paraId="2BD9AB12" w14:textId="4A9EB1D2" w:rsidR="00926F89" w:rsidRPr="00926F89" w:rsidRDefault="00926F89" w:rsidP="00926F89">
            <w:pPr>
              <w:pStyle w:val="ConsPlusCell"/>
              <w:jc w:val="both"/>
              <w:rPr>
                <w:rFonts w:ascii="Times New Roman" w:hAnsi="Times New Roman" w:cs="Times New Roman"/>
                <w:sz w:val="24"/>
                <w:szCs w:val="24"/>
              </w:rPr>
            </w:pPr>
            <w:r w:rsidRPr="00926F89">
              <w:rPr>
                <w:rFonts w:ascii="Times New Roman" w:hAnsi="Times New Roman" w:cs="Times New Roman"/>
                <w:sz w:val="24"/>
                <w:szCs w:val="24"/>
              </w:rPr>
              <w:t>7</w:t>
            </w:r>
            <w:r w:rsidR="005234EB">
              <w:rPr>
                <w:rFonts w:ascii="Times New Roman" w:hAnsi="Times New Roman" w:cs="Times New Roman"/>
                <w:sz w:val="24"/>
                <w:szCs w:val="24"/>
              </w:rPr>
              <w:t xml:space="preserve"> </w:t>
            </w:r>
            <w:r w:rsidRPr="00926F89">
              <w:rPr>
                <w:rFonts w:ascii="Times New Roman" w:hAnsi="Times New Roman" w:cs="Times New Roman"/>
                <w:sz w:val="24"/>
                <w:szCs w:val="24"/>
              </w:rPr>
              <w:t>026,0 тыс. рублей – средства краевого бюджета;</w:t>
            </w:r>
          </w:p>
          <w:p w14:paraId="58849EB7" w14:textId="4518AE6A" w:rsidR="00926F89" w:rsidRPr="00926F89" w:rsidRDefault="00926F89" w:rsidP="00926F89">
            <w:pPr>
              <w:pStyle w:val="ConsPlusCell"/>
              <w:jc w:val="both"/>
              <w:rPr>
                <w:rFonts w:ascii="Times New Roman" w:hAnsi="Times New Roman" w:cs="Times New Roman"/>
                <w:sz w:val="24"/>
                <w:szCs w:val="24"/>
              </w:rPr>
            </w:pPr>
            <w:r w:rsidRPr="00926F89">
              <w:rPr>
                <w:rFonts w:ascii="Times New Roman" w:hAnsi="Times New Roman" w:cs="Times New Roman"/>
                <w:sz w:val="24"/>
                <w:szCs w:val="24"/>
              </w:rPr>
              <w:t>21</w:t>
            </w:r>
            <w:r w:rsidR="005234EB">
              <w:rPr>
                <w:rFonts w:ascii="Times New Roman" w:hAnsi="Times New Roman" w:cs="Times New Roman"/>
                <w:sz w:val="24"/>
                <w:szCs w:val="24"/>
              </w:rPr>
              <w:t xml:space="preserve"> </w:t>
            </w:r>
            <w:r w:rsidRPr="00926F89">
              <w:rPr>
                <w:rFonts w:ascii="Times New Roman" w:hAnsi="Times New Roman" w:cs="Times New Roman"/>
                <w:sz w:val="24"/>
                <w:szCs w:val="24"/>
              </w:rPr>
              <w:t>511,4 тыс. рублей – средства районного бюджета;</w:t>
            </w:r>
          </w:p>
          <w:p w14:paraId="72C9AFC3" w14:textId="39960DCD" w:rsidR="00926F89" w:rsidRPr="00926F89" w:rsidRDefault="00926F89" w:rsidP="00926F89">
            <w:pPr>
              <w:pStyle w:val="ConsPlusCell"/>
              <w:jc w:val="both"/>
              <w:rPr>
                <w:rFonts w:ascii="Times New Roman" w:hAnsi="Times New Roman" w:cs="Times New Roman"/>
                <w:sz w:val="24"/>
                <w:szCs w:val="24"/>
              </w:rPr>
            </w:pPr>
            <w:r w:rsidRPr="00926F89">
              <w:rPr>
                <w:rFonts w:ascii="Times New Roman" w:hAnsi="Times New Roman" w:cs="Times New Roman"/>
                <w:sz w:val="24"/>
                <w:szCs w:val="24"/>
              </w:rPr>
              <w:t>2016 год – 46</w:t>
            </w:r>
            <w:r w:rsidR="005234EB">
              <w:rPr>
                <w:rFonts w:ascii="Times New Roman" w:hAnsi="Times New Roman" w:cs="Times New Roman"/>
                <w:sz w:val="24"/>
                <w:szCs w:val="24"/>
              </w:rPr>
              <w:t xml:space="preserve"> </w:t>
            </w:r>
            <w:r w:rsidRPr="00926F89">
              <w:rPr>
                <w:rFonts w:ascii="Times New Roman" w:hAnsi="Times New Roman" w:cs="Times New Roman"/>
                <w:sz w:val="24"/>
                <w:szCs w:val="24"/>
              </w:rPr>
              <w:t>005,2</w:t>
            </w:r>
            <w:r w:rsidR="00583676">
              <w:rPr>
                <w:rFonts w:ascii="Times New Roman" w:hAnsi="Times New Roman" w:cs="Times New Roman"/>
                <w:sz w:val="24"/>
                <w:szCs w:val="24"/>
              </w:rPr>
              <w:t xml:space="preserve"> </w:t>
            </w:r>
            <w:r w:rsidRPr="00926F89">
              <w:rPr>
                <w:rFonts w:ascii="Times New Roman" w:hAnsi="Times New Roman" w:cs="Times New Roman"/>
                <w:sz w:val="24"/>
                <w:szCs w:val="24"/>
              </w:rPr>
              <w:t>тыс. рублей, в том числе:</w:t>
            </w:r>
          </w:p>
          <w:p w14:paraId="3E68D183" w14:textId="02603C7C" w:rsidR="00926F89" w:rsidRPr="00926F89" w:rsidRDefault="00926F89" w:rsidP="00926F89">
            <w:pPr>
              <w:pStyle w:val="ConsPlusCell"/>
              <w:jc w:val="both"/>
              <w:rPr>
                <w:rFonts w:ascii="Times New Roman" w:hAnsi="Times New Roman" w:cs="Times New Roman"/>
                <w:sz w:val="24"/>
                <w:szCs w:val="24"/>
              </w:rPr>
            </w:pPr>
            <w:r w:rsidRPr="00926F89">
              <w:rPr>
                <w:rFonts w:ascii="Times New Roman" w:hAnsi="Times New Roman" w:cs="Times New Roman"/>
                <w:sz w:val="24"/>
                <w:szCs w:val="24"/>
              </w:rPr>
              <w:t>8</w:t>
            </w:r>
            <w:r w:rsidR="005234EB">
              <w:rPr>
                <w:rFonts w:ascii="Times New Roman" w:hAnsi="Times New Roman" w:cs="Times New Roman"/>
                <w:sz w:val="24"/>
                <w:szCs w:val="24"/>
              </w:rPr>
              <w:t xml:space="preserve"> </w:t>
            </w:r>
            <w:r w:rsidRPr="00926F89">
              <w:rPr>
                <w:rFonts w:ascii="Times New Roman" w:hAnsi="Times New Roman" w:cs="Times New Roman"/>
                <w:sz w:val="24"/>
                <w:szCs w:val="24"/>
              </w:rPr>
              <w:t>373,9 тыс. рублей – средства краевого бюджета;</w:t>
            </w:r>
          </w:p>
          <w:p w14:paraId="563A6A3A" w14:textId="40FD089C" w:rsidR="00926F89" w:rsidRPr="00926F89" w:rsidRDefault="00926F89" w:rsidP="00926F89">
            <w:pPr>
              <w:pStyle w:val="ConsPlusCell"/>
              <w:jc w:val="both"/>
              <w:rPr>
                <w:rFonts w:ascii="Times New Roman" w:hAnsi="Times New Roman" w:cs="Times New Roman"/>
                <w:sz w:val="24"/>
                <w:szCs w:val="24"/>
              </w:rPr>
            </w:pPr>
            <w:r w:rsidRPr="00926F89">
              <w:rPr>
                <w:rFonts w:ascii="Times New Roman" w:hAnsi="Times New Roman" w:cs="Times New Roman"/>
                <w:sz w:val="24"/>
                <w:szCs w:val="24"/>
              </w:rPr>
              <w:t>37</w:t>
            </w:r>
            <w:r w:rsidR="005234EB">
              <w:rPr>
                <w:rFonts w:ascii="Times New Roman" w:hAnsi="Times New Roman" w:cs="Times New Roman"/>
                <w:sz w:val="24"/>
                <w:szCs w:val="24"/>
              </w:rPr>
              <w:t xml:space="preserve"> </w:t>
            </w:r>
            <w:r w:rsidRPr="00926F89">
              <w:rPr>
                <w:rFonts w:ascii="Times New Roman" w:hAnsi="Times New Roman" w:cs="Times New Roman"/>
                <w:sz w:val="24"/>
                <w:szCs w:val="24"/>
              </w:rPr>
              <w:t>631,3 тыс. рублей – средства районного бюджета;</w:t>
            </w:r>
          </w:p>
          <w:p w14:paraId="1A0A1288" w14:textId="46401EEB" w:rsidR="00926F89" w:rsidRPr="00926F89" w:rsidRDefault="00926F89" w:rsidP="00926F89">
            <w:pPr>
              <w:pStyle w:val="ConsPlusCell"/>
              <w:jc w:val="both"/>
              <w:rPr>
                <w:rFonts w:ascii="Times New Roman" w:hAnsi="Times New Roman" w:cs="Times New Roman"/>
                <w:sz w:val="24"/>
                <w:szCs w:val="24"/>
              </w:rPr>
            </w:pPr>
            <w:r w:rsidRPr="00926F89">
              <w:rPr>
                <w:rFonts w:ascii="Times New Roman" w:hAnsi="Times New Roman" w:cs="Times New Roman"/>
                <w:sz w:val="24"/>
                <w:szCs w:val="24"/>
              </w:rPr>
              <w:t>2017 год – 94</w:t>
            </w:r>
            <w:r w:rsidR="005234EB">
              <w:rPr>
                <w:rFonts w:ascii="Times New Roman" w:hAnsi="Times New Roman" w:cs="Times New Roman"/>
                <w:sz w:val="24"/>
                <w:szCs w:val="24"/>
              </w:rPr>
              <w:t xml:space="preserve"> </w:t>
            </w:r>
            <w:r w:rsidRPr="00926F89">
              <w:rPr>
                <w:rFonts w:ascii="Times New Roman" w:hAnsi="Times New Roman" w:cs="Times New Roman"/>
                <w:sz w:val="24"/>
                <w:szCs w:val="24"/>
              </w:rPr>
              <w:t>783,9 тыс. рублей, в том числе:</w:t>
            </w:r>
          </w:p>
          <w:p w14:paraId="0F75AE9F" w14:textId="24EEEA79" w:rsidR="00926F89" w:rsidRPr="00926F89" w:rsidRDefault="00926F89" w:rsidP="00926F89">
            <w:pPr>
              <w:pStyle w:val="ConsPlusCell"/>
              <w:jc w:val="both"/>
              <w:rPr>
                <w:rFonts w:ascii="Times New Roman" w:hAnsi="Times New Roman" w:cs="Times New Roman"/>
                <w:sz w:val="24"/>
                <w:szCs w:val="24"/>
              </w:rPr>
            </w:pPr>
            <w:r w:rsidRPr="00926F89">
              <w:rPr>
                <w:rFonts w:ascii="Times New Roman" w:hAnsi="Times New Roman" w:cs="Times New Roman"/>
                <w:sz w:val="24"/>
                <w:szCs w:val="24"/>
              </w:rPr>
              <w:t>10</w:t>
            </w:r>
            <w:r w:rsidR="005234EB">
              <w:rPr>
                <w:rFonts w:ascii="Times New Roman" w:hAnsi="Times New Roman" w:cs="Times New Roman"/>
                <w:sz w:val="24"/>
                <w:szCs w:val="24"/>
              </w:rPr>
              <w:t xml:space="preserve"> </w:t>
            </w:r>
            <w:r w:rsidRPr="00926F89">
              <w:rPr>
                <w:rFonts w:ascii="Times New Roman" w:hAnsi="Times New Roman" w:cs="Times New Roman"/>
                <w:sz w:val="24"/>
                <w:szCs w:val="24"/>
              </w:rPr>
              <w:t>244,6 тыс. рублей – средства краевого бюджета;</w:t>
            </w:r>
          </w:p>
          <w:p w14:paraId="30B8BA9E" w14:textId="7CA5FA45" w:rsidR="00926F89" w:rsidRPr="00926F89" w:rsidRDefault="00926F89" w:rsidP="00926F89">
            <w:pPr>
              <w:pStyle w:val="ConsPlusCell"/>
              <w:jc w:val="both"/>
              <w:rPr>
                <w:rFonts w:ascii="Times New Roman" w:hAnsi="Times New Roman" w:cs="Times New Roman"/>
                <w:sz w:val="24"/>
                <w:szCs w:val="24"/>
              </w:rPr>
            </w:pPr>
            <w:r w:rsidRPr="00926F89">
              <w:rPr>
                <w:rFonts w:ascii="Times New Roman" w:hAnsi="Times New Roman" w:cs="Times New Roman"/>
                <w:sz w:val="24"/>
                <w:szCs w:val="24"/>
              </w:rPr>
              <w:t>84</w:t>
            </w:r>
            <w:r w:rsidR="005234EB">
              <w:rPr>
                <w:rFonts w:ascii="Times New Roman" w:hAnsi="Times New Roman" w:cs="Times New Roman"/>
                <w:sz w:val="24"/>
                <w:szCs w:val="24"/>
              </w:rPr>
              <w:t xml:space="preserve"> </w:t>
            </w:r>
            <w:r w:rsidRPr="00926F89">
              <w:rPr>
                <w:rFonts w:ascii="Times New Roman" w:hAnsi="Times New Roman" w:cs="Times New Roman"/>
                <w:sz w:val="24"/>
                <w:szCs w:val="24"/>
              </w:rPr>
              <w:t>539,3 тыс. рублей – средства районного бюджета,</w:t>
            </w:r>
          </w:p>
          <w:p w14:paraId="39DC035C" w14:textId="067F32DD" w:rsidR="00926F89" w:rsidRPr="00926F89" w:rsidRDefault="00926F89" w:rsidP="00926F89">
            <w:pPr>
              <w:pStyle w:val="ConsPlusCell"/>
              <w:jc w:val="both"/>
              <w:rPr>
                <w:rFonts w:ascii="Times New Roman" w:hAnsi="Times New Roman" w:cs="Times New Roman"/>
                <w:sz w:val="24"/>
                <w:szCs w:val="24"/>
              </w:rPr>
            </w:pPr>
            <w:r w:rsidRPr="00926F89">
              <w:rPr>
                <w:rFonts w:ascii="Times New Roman" w:hAnsi="Times New Roman" w:cs="Times New Roman"/>
                <w:sz w:val="24"/>
                <w:szCs w:val="24"/>
              </w:rPr>
              <w:t>2018 год – 110</w:t>
            </w:r>
            <w:r w:rsidR="005234EB">
              <w:rPr>
                <w:rFonts w:ascii="Times New Roman" w:hAnsi="Times New Roman" w:cs="Times New Roman"/>
                <w:sz w:val="24"/>
                <w:szCs w:val="24"/>
              </w:rPr>
              <w:t xml:space="preserve"> </w:t>
            </w:r>
            <w:r w:rsidRPr="00926F89">
              <w:rPr>
                <w:rFonts w:ascii="Times New Roman" w:hAnsi="Times New Roman" w:cs="Times New Roman"/>
                <w:sz w:val="24"/>
                <w:szCs w:val="24"/>
              </w:rPr>
              <w:t>908,0 тыс. рублей, в том числе:</w:t>
            </w:r>
          </w:p>
          <w:p w14:paraId="4879B098" w14:textId="58CEFD42" w:rsidR="00926F89" w:rsidRPr="00926F89" w:rsidRDefault="00926F89" w:rsidP="00926F89">
            <w:pPr>
              <w:pStyle w:val="ConsPlusCell"/>
              <w:jc w:val="both"/>
              <w:rPr>
                <w:rFonts w:ascii="Times New Roman" w:hAnsi="Times New Roman" w:cs="Times New Roman"/>
                <w:sz w:val="24"/>
                <w:szCs w:val="24"/>
              </w:rPr>
            </w:pPr>
            <w:r w:rsidRPr="00926F89">
              <w:rPr>
                <w:rFonts w:ascii="Times New Roman" w:hAnsi="Times New Roman" w:cs="Times New Roman"/>
                <w:sz w:val="24"/>
                <w:szCs w:val="24"/>
              </w:rPr>
              <w:t>19</w:t>
            </w:r>
            <w:r w:rsidR="005234EB">
              <w:rPr>
                <w:rFonts w:ascii="Times New Roman" w:hAnsi="Times New Roman" w:cs="Times New Roman"/>
                <w:sz w:val="24"/>
                <w:szCs w:val="24"/>
              </w:rPr>
              <w:t xml:space="preserve"> </w:t>
            </w:r>
            <w:r w:rsidRPr="00926F89">
              <w:rPr>
                <w:rFonts w:ascii="Times New Roman" w:hAnsi="Times New Roman" w:cs="Times New Roman"/>
                <w:sz w:val="24"/>
                <w:szCs w:val="24"/>
              </w:rPr>
              <w:t>383,2 тыс. рублей – средства краевого бюджета;</w:t>
            </w:r>
          </w:p>
          <w:p w14:paraId="7F789EB1" w14:textId="17D6B6EE" w:rsidR="00926F89" w:rsidRPr="00926F89" w:rsidRDefault="00926F89" w:rsidP="00926F89">
            <w:pPr>
              <w:pStyle w:val="ConsPlusCell"/>
              <w:jc w:val="both"/>
              <w:rPr>
                <w:rFonts w:ascii="Times New Roman" w:hAnsi="Times New Roman" w:cs="Times New Roman"/>
                <w:sz w:val="24"/>
                <w:szCs w:val="24"/>
              </w:rPr>
            </w:pPr>
            <w:r w:rsidRPr="00926F89">
              <w:rPr>
                <w:rFonts w:ascii="Times New Roman" w:hAnsi="Times New Roman" w:cs="Times New Roman"/>
                <w:sz w:val="24"/>
                <w:szCs w:val="24"/>
              </w:rPr>
              <w:t>91</w:t>
            </w:r>
            <w:r w:rsidR="005234EB">
              <w:rPr>
                <w:rFonts w:ascii="Times New Roman" w:hAnsi="Times New Roman" w:cs="Times New Roman"/>
                <w:sz w:val="24"/>
                <w:szCs w:val="24"/>
              </w:rPr>
              <w:t xml:space="preserve"> </w:t>
            </w:r>
            <w:r w:rsidRPr="00926F89">
              <w:rPr>
                <w:rFonts w:ascii="Times New Roman" w:hAnsi="Times New Roman" w:cs="Times New Roman"/>
                <w:sz w:val="24"/>
                <w:szCs w:val="24"/>
              </w:rPr>
              <w:t>524,8 тыс. рублей – средства районного бюджета</w:t>
            </w:r>
          </w:p>
          <w:p w14:paraId="516CE695" w14:textId="233475CB" w:rsidR="00926F89" w:rsidRPr="00926F89" w:rsidRDefault="00926F89" w:rsidP="00926F89">
            <w:pPr>
              <w:pStyle w:val="ConsPlusCell"/>
              <w:jc w:val="both"/>
              <w:rPr>
                <w:rFonts w:ascii="Times New Roman" w:hAnsi="Times New Roman" w:cs="Times New Roman"/>
                <w:sz w:val="24"/>
                <w:szCs w:val="24"/>
              </w:rPr>
            </w:pPr>
            <w:r w:rsidRPr="00926F89">
              <w:rPr>
                <w:rFonts w:ascii="Times New Roman" w:hAnsi="Times New Roman" w:cs="Times New Roman"/>
                <w:sz w:val="24"/>
                <w:szCs w:val="24"/>
              </w:rPr>
              <w:t>2019 год – 97</w:t>
            </w:r>
            <w:r w:rsidR="005234EB">
              <w:rPr>
                <w:rFonts w:ascii="Times New Roman" w:hAnsi="Times New Roman" w:cs="Times New Roman"/>
                <w:sz w:val="24"/>
                <w:szCs w:val="24"/>
              </w:rPr>
              <w:t xml:space="preserve"> </w:t>
            </w:r>
            <w:r w:rsidRPr="00926F89">
              <w:rPr>
                <w:rFonts w:ascii="Times New Roman" w:hAnsi="Times New Roman" w:cs="Times New Roman"/>
                <w:sz w:val="24"/>
                <w:szCs w:val="24"/>
              </w:rPr>
              <w:t>352,5 тыс. рублей, в том числе:</w:t>
            </w:r>
          </w:p>
          <w:p w14:paraId="59D6CCC0" w14:textId="2E97C277" w:rsidR="00926F89" w:rsidRPr="00926F89" w:rsidRDefault="00926F89" w:rsidP="00926F89">
            <w:pPr>
              <w:pStyle w:val="ConsPlusCell"/>
              <w:jc w:val="both"/>
              <w:rPr>
                <w:rFonts w:ascii="Times New Roman" w:hAnsi="Times New Roman" w:cs="Times New Roman"/>
                <w:sz w:val="24"/>
                <w:szCs w:val="24"/>
              </w:rPr>
            </w:pPr>
            <w:r w:rsidRPr="00926F89">
              <w:rPr>
                <w:rFonts w:ascii="Times New Roman" w:hAnsi="Times New Roman" w:cs="Times New Roman"/>
                <w:sz w:val="24"/>
                <w:szCs w:val="24"/>
              </w:rPr>
              <w:t>18</w:t>
            </w:r>
            <w:r w:rsidR="005234EB">
              <w:rPr>
                <w:rFonts w:ascii="Times New Roman" w:hAnsi="Times New Roman" w:cs="Times New Roman"/>
                <w:sz w:val="24"/>
                <w:szCs w:val="24"/>
              </w:rPr>
              <w:t xml:space="preserve"> </w:t>
            </w:r>
            <w:r w:rsidRPr="00926F89">
              <w:rPr>
                <w:rFonts w:ascii="Times New Roman" w:hAnsi="Times New Roman" w:cs="Times New Roman"/>
                <w:sz w:val="24"/>
                <w:szCs w:val="24"/>
              </w:rPr>
              <w:t>091,0 тыс. рублей – средства краевого бюджета;</w:t>
            </w:r>
          </w:p>
          <w:p w14:paraId="2079CDCD" w14:textId="0F0C2148" w:rsidR="00926F89" w:rsidRPr="00926F89" w:rsidRDefault="00926F89" w:rsidP="00926F89">
            <w:pPr>
              <w:pStyle w:val="ConsPlusCell"/>
              <w:jc w:val="both"/>
              <w:rPr>
                <w:rFonts w:ascii="Times New Roman" w:hAnsi="Times New Roman" w:cs="Times New Roman"/>
                <w:sz w:val="24"/>
                <w:szCs w:val="24"/>
              </w:rPr>
            </w:pPr>
            <w:r w:rsidRPr="00926F89">
              <w:rPr>
                <w:rFonts w:ascii="Times New Roman" w:hAnsi="Times New Roman" w:cs="Times New Roman"/>
                <w:sz w:val="24"/>
                <w:szCs w:val="24"/>
              </w:rPr>
              <w:t>79</w:t>
            </w:r>
            <w:r w:rsidR="005234EB">
              <w:rPr>
                <w:rFonts w:ascii="Times New Roman" w:hAnsi="Times New Roman" w:cs="Times New Roman"/>
                <w:sz w:val="24"/>
                <w:szCs w:val="24"/>
              </w:rPr>
              <w:t xml:space="preserve"> </w:t>
            </w:r>
            <w:r w:rsidRPr="00926F89">
              <w:rPr>
                <w:rFonts w:ascii="Times New Roman" w:hAnsi="Times New Roman" w:cs="Times New Roman"/>
                <w:sz w:val="24"/>
                <w:szCs w:val="24"/>
              </w:rPr>
              <w:t>261,5 тыс. рублей – средства районного бюджета;</w:t>
            </w:r>
          </w:p>
          <w:p w14:paraId="7BD8E219" w14:textId="5F6576A9" w:rsidR="00926F89" w:rsidRPr="00926F89" w:rsidRDefault="00926F89" w:rsidP="00926F89">
            <w:pPr>
              <w:pStyle w:val="ConsPlusCell"/>
              <w:jc w:val="both"/>
              <w:rPr>
                <w:rFonts w:ascii="Times New Roman" w:hAnsi="Times New Roman" w:cs="Times New Roman"/>
                <w:sz w:val="24"/>
                <w:szCs w:val="24"/>
              </w:rPr>
            </w:pPr>
            <w:r w:rsidRPr="00926F89">
              <w:rPr>
                <w:rFonts w:ascii="Times New Roman" w:hAnsi="Times New Roman" w:cs="Times New Roman"/>
                <w:sz w:val="24"/>
                <w:szCs w:val="24"/>
              </w:rPr>
              <w:t>2020 год – 72</w:t>
            </w:r>
            <w:r w:rsidR="005234EB">
              <w:rPr>
                <w:rFonts w:ascii="Times New Roman" w:hAnsi="Times New Roman" w:cs="Times New Roman"/>
                <w:sz w:val="24"/>
                <w:szCs w:val="24"/>
              </w:rPr>
              <w:t xml:space="preserve"> </w:t>
            </w:r>
            <w:r w:rsidRPr="00926F89">
              <w:rPr>
                <w:rFonts w:ascii="Times New Roman" w:hAnsi="Times New Roman" w:cs="Times New Roman"/>
                <w:sz w:val="24"/>
                <w:szCs w:val="24"/>
              </w:rPr>
              <w:t>061,6 тыс. рублей, в том числе:</w:t>
            </w:r>
          </w:p>
          <w:p w14:paraId="4A66D4DD" w14:textId="52861160" w:rsidR="00926F89" w:rsidRPr="00926F89" w:rsidRDefault="00926F89" w:rsidP="00926F89">
            <w:pPr>
              <w:pStyle w:val="ConsPlusCell"/>
              <w:jc w:val="both"/>
              <w:rPr>
                <w:rFonts w:ascii="Times New Roman" w:hAnsi="Times New Roman" w:cs="Times New Roman"/>
                <w:sz w:val="24"/>
                <w:szCs w:val="24"/>
              </w:rPr>
            </w:pPr>
            <w:r w:rsidRPr="00926F89">
              <w:rPr>
                <w:rFonts w:ascii="Times New Roman" w:hAnsi="Times New Roman" w:cs="Times New Roman"/>
                <w:sz w:val="24"/>
                <w:szCs w:val="24"/>
              </w:rPr>
              <w:t>19</w:t>
            </w:r>
            <w:r w:rsidR="005234EB">
              <w:rPr>
                <w:rFonts w:ascii="Times New Roman" w:hAnsi="Times New Roman" w:cs="Times New Roman"/>
                <w:sz w:val="24"/>
                <w:szCs w:val="24"/>
              </w:rPr>
              <w:t xml:space="preserve"> </w:t>
            </w:r>
            <w:r w:rsidRPr="00926F89">
              <w:rPr>
                <w:rFonts w:ascii="Times New Roman" w:hAnsi="Times New Roman" w:cs="Times New Roman"/>
                <w:sz w:val="24"/>
                <w:szCs w:val="24"/>
              </w:rPr>
              <w:t>732,0 тыс. рублей – средства краевого бюджета;</w:t>
            </w:r>
          </w:p>
          <w:p w14:paraId="6600FED2" w14:textId="7C5583DC" w:rsidR="00926F89" w:rsidRPr="00926F89" w:rsidRDefault="00926F89" w:rsidP="00926F89">
            <w:pPr>
              <w:pStyle w:val="ConsPlusCell"/>
              <w:jc w:val="both"/>
              <w:rPr>
                <w:rFonts w:ascii="Times New Roman" w:hAnsi="Times New Roman" w:cs="Times New Roman"/>
                <w:sz w:val="24"/>
                <w:szCs w:val="24"/>
              </w:rPr>
            </w:pPr>
            <w:r w:rsidRPr="00926F89">
              <w:rPr>
                <w:rFonts w:ascii="Times New Roman" w:hAnsi="Times New Roman" w:cs="Times New Roman"/>
                <w:sz w:val="24"/>
                <w:szCs w:val="24"/>
              </w:rPr>
              <w:t>52</w:t>
            </w:r>
            <w:r w:rsidR="005234EB">
              <w:rPr>
                <w:rFonts w:ascii="Times New Roman" w:hAnsi="Times New Roman" w:cs="Times New Roman"/>
                <w:sz w:val="24"/>
                <w:szCs w:val="24"/>
              </w:rPr>
              <w:t xml:space="preserve"> </w:t>
            </w:r>
            <w:r w:rsidRPr="00926F89">
              <w:rPr>
                <w:rFonts w:ascii="Times New Roman" w:hAnsi="Times New Roman" w:cs="Times New Roman"/>
                <w:sz w:val="24"/>
                <w:szCs w:val="24"/>
              </w:rPr>
              <w:t>329,6 тыс. рублей – средства районного бюджета;</w:t>
            </w:r>
          </w:p>
          <w:p w14:paraId="009512AB" w14:textId="46EAE6A0" w:rsidR="00BA6E44" w:rsidRPr="005A4C8A" w:rsidRDefault="00BA6E44" w:rsidP="00BA6E44">
            <w:pPr>
              <w:pStyle w:val="ConsPlusCell"/>
              <w:jc w:val="both"/>
              <w:rPr>
                <w:rFonts w:ascii="Times New Roman" w:hAnsi="Times New Roman" w:cs="Times New Roman"/>
                <w:sz w:val="24"/>
                <w:szCs w:val="24"/>
              </w:rPr>
            </w:pPr>
            <w:r w:rsidRPr="005A4C8A">
              <w:rPr>
                <w:rFonts w:ascii="Times New Roman" w:hAnsi="Times New Roman" w:cs="Times New Roman"/>
                <w:sz w:val="24"/>
                <w:szCs w:val="24"/>
              </w:rPr>
              <w:t>2021 год – 6</w:t>
            </w:r>
            <w:r w:rsidR="005A4C8A" w:rsidRPr="005A4C8A">
              <w:rPr>
                <w:rFonts w:ascii="Times New Roman" w:hAnsi="Times New Roman" w:cs="Times New Roman"/>
                <w:sz w:val="24"/>
                <w:szCs w:val="24"/>
              </w:rPr>
              <w:t>9 083,9</w:t>
            </w:r>
            <w:r w:rsidRPr="005A4C8A">
              <w:rPr>
                <w:rFonts w:ascii="Times New Roman" w:hAnsi="Times New Roman" w:cs="Times New Roman"/>
                <w:sz w:val="24"/>
                <w:szCs w:val="24"/>
              </w:rPr>
              <w:t xml:space="preserve"> тыс. рублей, в том числе:</w:t>
            </w:r>
          </w:p>
          <w:p w14:paraId="71F9D9C6" w14:textId="4C780479" w:rsidR="00BA6E44" w:rsidRPr="005A4C8A" w:rsidRDefault="00BA6E44" w:rsidP="00BA6E44">
            <w:pPr>
              <w:pStyle w:val="ConsPlusCell"/>
              <w:jc w:val="both"/>
              <w:rPr>
                <w:rFonts w:ascii="Times New Roman" w:hAnsi="Times New Roman" w:cs="Times New Roman"/>
                <w:sz w:val="24"/>
                <w:szCs w:val="24"/>
              </w:rPr>
            </w:pPr>
            <w:r w:rsidRPr="005A4C8A">
              <w:rPr>
                <w:rFonts w:ascii="Times New Roman" w:hAnsi="Times New Roman" w:cs="Times New Roman"/>
                <w:sz w:val="24"/>
                <w:szCs w:val="24"/>
              </w:rPr>
              <w:t>15</w:t>
            </w:r>
            <w:r w:rsidR="005234EB" w:rsidRPr="005A4C8A">
              <w:rPr>
                <w:rFonts w:ascii="Times New Roman" w:hAnsi="Times New Roman" w:cs="Times New Roman"/>
                <w:sz w:val="24"/>
                <w:szCs w:val="24"/>
              </w:rPr>
              <w:t xml:space="preserve"> </w:t>
            </w:r>
            <w:r w:rsidRPr="005A4C8A">
              <w:rPr>
                <w:rFonts w:ascii="Times New Roman" w:hAnsi="Times New Roman" w:cs="Times New Roman"/>
                <w:sz w:val="24"/>
                <w:szCs w:val="24"/>
              </w:rPr>
              <w:t>973,2 тыс. рублей – средства краевого бюджета;</w:t>
            </w:r>
          </w:p>
          <w:p w14:paraId="6FD2A933" w14:textId="4C497DA1" w:rsidR="00BA6E44" w:rsidRPr="005A4C8A" w:rsidRDefault="00BA6E44" w:rsidP="00BA6E44">
            <w:pPr>
              <w:pStyle w:val="ConsPlusCell"/>
              <w:jc w:val="both"/>
              <w:rPr>
                <w:rFonts w:ascii="Times New Roman" w:hAnsi="Times New Roman" w:cs="Times New Roman"/>
                <w:sz w:val="24"/>
                <w:szCs w:val="24"/>
              </w:rPr>
            </w:pPr>
            <w:r w:rsidRPr="005A4C8A">
              <w:rPr>
                <w:rFonts w:ascii="Times New Roman" w:hAnsi="Times New Roman" w:cs="Times New Roman"/>
                <w:sz w:val="24"/>
                <w:szCs w:val="24"/>
              </w:rPr>
              <w:t>5</w:t>
            </w:r>
            <w:r w:rsidR="005A4C8A" w:rsidRPr="005A4C8A">
              <w:rPr>
                <w:rFonts w:ascii="Times New Roman" w:hAnsi="Times New Roman" w:cs="Times New Roman"/>
                <w:sz w:val="24"/>
                <w:szCs w:val="24"/>
              </w:rPr>
              <w:t>3 110,7</w:t>
            </w:r>
            <w:r w:rsidRPr="005A4C8A">
              <w:rPr>
                <w:rFonts w:ascii="Times New Roman" w:hAnsi="Times New Roman" w:cs="Times New Roman"/>
                <w:sz w:val="24"/>
                <w:szCs w:val="24"/>
              </w:rPr>
              <w:t xml:space="preserve"> тыс. рублей – средства районного бюджета;</w:t>
            </w:r>
          </w:p>
          <w:p w14:paraId="4F314E1B" w14:textId="25BD7232" w:rsidR="00926F89" w:rsidRPr="006A07D7" w:rsidRDefault="00926F89" w:rsidP="00BA6E44">
            <w:pPr>
              <w:pStyle w:val="ConsPlusCell"/>
              <w:jc w:val="both"/>
              <w:rPr>
                <w:rFonts w:ascii="Times New Roman" w:hAnsi="Times New Roman" w:cs="Times New Roman"/>
                <w:sz w:val="24"/>
                <w:szCs w:val="24"/>
              </w:rPr>
            </w:pPr>
            <w:r w:rsidRPr="006A07D7">
              <w:rPr>
                <w:rFonts w:ascii="Times New Roman" w:hAnsi="Times New Roman" w:cs="Times New Roman"/>
                <w:sz w:val="24"/>
                <w:szCs w:val="24"/>
              </w:rPr>
              <w:t xml:space="preserve">2022 год – </w:t>
            </w:r>
            <w:r w:rsidR="00C85185" w:rsidRPr="006A07D7">
              <w:rPr>
                <w:rFonts w:ascii="Times New Roman" w:hAnsi="Times New Roman" w:cs="Times New Roman"/>
                <w:sz w:val="24"/>
                <w:szCs w:val="24"/>
              </w:rPr>
              <w:t>62 708,6</w:t>
            </w:r>
            <w:r w:rsidRPr="006A07D7">
              <w:rPr>
                <w:rFonts w:ascii="Times New Roman" w:hAnsi="Times New Roman" w:cs="Times New Roman"/>
                <w:sz w:val="24"/>
                <w:szCs w:val="24"/>
              </w:rPr>
              <w:t xml:space="preserve"> тыс. рублей, в том числе:</w:t>
            </w:r>
          </w:p>
          <w:p w14:paraId="318E4743" w14:textId="63640DB5" w:rsidR="00926F89" w:rsidRPr="006A07D7" w:rsidRDefault="00926F89" w:rsidP="00926F89">
            <w:pPr>
              <w:pStyle w:val="ConsPlusCell"/>
              <w:jc w:val="both"/>
              <w:rPr>
                <w:rFonts w:ascii="Times New Roman" w:hAnsi="Times New Roman" w:cs="Times New Roman"/>
                <w:sz w:val="24"/>
                <w:szCs w:val="24"/>
              </w:rPr>
            </w:pPr>
            <w:r w:rsidRPr="006A07D7">
              <w:rPr>
                <w:rFonts w:ascii="Times New Roman" w:hAnsi="Times New Roman" w:cs="Times New Roman"/>
                <w:sz w:val="24"/>
                <w:szCs w:val="24"/>
              </w:rPr>
              <w:t>1</w:t>
            </w:r>
            <w:r w:rsidR="00C85185" w:rsidRPr="006A07D7">
              <w:rPr>
                <w:rFonts w:ascii="Times New Roman" w:hAnsi="Times New Roman" w:cs="Times New Roman"/>
                <w:sz w:val="24"/>
                <w:szCs w:val="24"/>
              </w:rPr>
              <w:t>7 466,1</w:t>
            </w:r>
            <w:r w:rsidRPr="006A07D7">
              <w:rPr>
                <w:rFonts w:ascii="Times New Roman" w:hAnsi="Times New Roman" w:cs="Times New Roman"/>
                <w:sz w:val="24"/>
                <w:szCs w:val="24"/>
              </w:rPr>
              <w:t xml:space="preserve"> тыс. рублей – средства краевого бюджета;</w:t>
            </w:r>
          </w:p>
          <w:p w14:paraId="3A50ACEF" w14:textId="32D55085" w:rsidR="00926F89" w:rsidRPr="006A07D7" w:rsidRDefault="00C85185" w:rsidP="00926F89">
            <w:pPr>
              <w:pStyle w:val="ConsPlusCell"/>
              <w:jc w:val="both"/>
              <w:rPr>
                <w:rFonts w:ascii="Times New Roman" w:hAnsi="Times New Roman" w:cs="Times New Roman"/>
                <w:sz w:val="24"/>
                <w:szCs w:val="24"/>
              </w:rPr>
            </w:pPr>
            <w:r w:rsidRPr="006A07D7">
              <w:rPr>
                <w:rFonts w:ascii="Times New Roman" w:hAnsi="Times New Roman" w:cs="Times New Roman"/>
                <w:sz w:val="24"/>
                <w:szCs w:val="24"/>
              </w:rPr>
              <w:t>45 2</w:t>
            </w:r>
            <w:r w:rsidR="006A07D7" w:rsidRPr="006A07D7">
              <w:rPr>
                <w:rFonts w:ascii="Times New Roman" w:hAnsi="Times New Roman" w:cs="Times New Roman"/>
                <w:sz w:val="24"/>
                <w:szCs w:val="24"/>
              </w:rPr>
              <w:t>42</w:t>
            </w:r>
            <w:r w:rsidRPr="006A07D7">
              <w:rPr>
                <w:rFonts w:ascii="Times New Roman" w:hAnsi="Times New Roman" w:cs="Times New Roman"/>
                <w:sz w:val="24"/>
                <w:szCs w:val="24"/>
              </w:rPr>
              <w:t>,5</w:t>
            </w:r>
            <w:r w:rsidR="00926F89" w:rsidRPr="006A07D7">
              <w:rPr>
                <w:rFonts w:ascii="Times New Roman" w:hAnsi="Times New Roman" w:cs="Times New Roman"/>
                <w:sz w:val="24"/>
                <w:szCs w:val="24"/>
              </w:rPr>
              <w:t xml:space="preserve"> тыс. рублей – средства районного бюджета,</w:t>
            </w:r>
          </w:p>
          <w:p w14:paraId="44070D43" w14:textId="79AC648A" w:rsidR="00926F89" w:rsidRPr="006A07D7" w:rsidRDefault="00926F89" w:rsidP="00926F89">
            <w:pPr>
              <w:pStyle w:val="ConsPlusCell"/>
              <w:jc w:val="both"/>
              <w:rPr>
                <w:rFonts w:ascii="Times New Roman" w:hAnsi="Times New Roman" w:cs="Times New Roman"/>
                <w:sz w:val="24"/>
                <w:szCs w:val="24"/>
              </w:rPr>
            </w:pPr>
            <w:r w:rsidRPr="006A07D7">
              <w:rPr>
                <w:rFonts w:ascii="Times New Roman" w:hAnsi="Times New Roman" w:cs="Times New Roman"/>
                <w:sz w:val="24"/>
                <w:szCs w:val="24"/>
              </w:rPr>
              <w:t>2023 год – 5</w:t>
            </w:r>
            <w:r w:rsidR="006A07D7" w:rsidRPr="006A07D7">
              <w:rPr>
                <w:rFonts w:ascii="Times New Roman" w:hAnsi="Times New Roman" w:cs="Times New Roman"/>
                <w:sz w:val="24"/>
                <w:szCs w:val="24"/>
              </w:rPr>
              <w:t>9 215,4</w:t>
            </w:r>
            <w:r w:rsidRPr="006A07D7">
              <w:rPr>
                <w:rFonts w:ascii="Times New Roman" w:hAnsi="Times New Roman" w:cs="Times New Roman"/>
                <w:sz w:val="24"/>
                <w:szCs w:val="24"/>
              </w:rPr>
              <w:t xml:space="preserve"> тыс. рублей, в том числе:</w:t>
            </w:r>
          </w:p>
          <w:p w14:paraId="5D94A545" w14:textId="0C6B4AF1" w:rsidR="00926F89" w:rsidRPr="006A07D7" w:rsidRDefault="006A07D7" w:rsidP="00926F89">
            <w:pPr>
              <w:pStyle w:val="ConsPlusCell"/>
              <w:jc w:val="both"/>
              <w:rPr>
                <w:rFonts w:ascii="Times New Roman" w:hAnsi="Times New Roman" w:cs="Times New Roman"/>
                <w:sz w:val="24"/>
                <w:szCs w:val="24"/>
              </w:rPr>
            </w:pPr>
            <w:r w:rsidRPr="006A07D7">
              <w:rPr>
                <w:rFonts w:ascii="Times New Roman" w:hAnsi="Times New Roman" w:cs="Times New Roman"/>
                <w:sz w:val="24"/>
                <w:szCs w:val="24"/>
              </w:rPr>
              <w:t>13 972,9</w:t>
            </w:r>
            <w:r w:rsidR="00926F89" w:rsidRPr="006A07D7">
              <w:rPr>
                <w:rFonts w:ascii="Times New Roman" w:hAnsi="Times New Roman" w:cs="Times New Roman"/>
                <w:sz w:val="24"/>
                <w:szCs w:val="24"/>
              </w:rPr>
              <w:t xml:space="preserve"> тыс. рублей – средства краевого бюджета;</w:t>
            </w:r>
          </w:p>
          <w:p w14:paraId="2A80FF1B" w14:textId="55605B4E" w:rsidR="00872230" w:rsidRPr="006A07D7" w:rsidRDefault="00926F89" w:rsidP="00926F89">
            <w:pPr>
              <w:autoSpaceDE w:val="0"/>
              <w:autoSpaceDN w:val="0"/>
              <w:adjustRightInd w:val="0"/>
              <w:spacing w:after="0" w:line="240" w:lineRule="auto"/>
              <w:jc w:val="both"/>
              <w:rPr>
                <w:rFonts w:ascii="Times New Roman" w:hAnsi="Times New Roman"/>
                <w:sz w:val="24"/>
                <w:szCs w:val="24"/>
              </w:rPr>
            </w:pPr>
            <w:r w:rsidRPr="006A07D7">
              <w:rPr>
                <w:rFonts w:ascii="Times New Roman" w:hAnsi="Times New Roman"/>
                <w:sz w:val="24"/>
                <w:szCs w:val="24"/>
              </w:rPr>
              <w:t>4</w:t>
            </w:r>
            <w:r w:rsidR="006A07D7" w:rsidRPr="006A07D7">
              <w:rPr>
                <w:rFonts w:ascii="Times New Roman" w:hAnsi="Times New Roman"/>
                <w:sz w:val="24"/>
                <w:szCs w:val="24"/>
              </w:rPr>
              <w:t>5 242,5</w:t>
            </w:r>
            <w:r w:rsidRPr="006A07D7">
              <w:rPr>
                <w:rFonts w:ascii="Times New Roman" w:hAnsi="Times New Roman"/>
                <w:sz w:val="24"/>
                <w:szCs w:val="24"/>
              </w:rPr>
              <w:t xml:space="preserve"> тыс. рублей – средства районного бюджета;</w:t>
            </w:r>
          </w:p>
          <w:p w14:paraId="365FE79B" w14:textId="77777777" w:rsidR="006A07D7" w:rsidRPr="006A07D7" w:rsidRDefault="00926F89" w:rsidP="006A07D7">
            <w:pPr>
              <w:autoSpaceDE w:val="0"/>
              <w:autoSpaceDN w:val="0"/>
              <w:adjustRightInd w:val="0"/>
              <w:spacing w:after="0" w:line="240" w:lineRule="auto"/>
              <w:jc w:val="both"/>
              <w:rPr>
                <w:rFonts w:ascii="Times New Roman" w:hAnsi="Times New Roman"/>
                <w:sz w:val="24"/>
                <w:szCs w:val="24"/>
              </w:rPr>
            </w:pPr>
            <w:r w:rsidRPr="006A07D7">
              <w:rPr>
                <w:rFonts w:ascii="Times New Roman" w:hAnsi="Times New Roman"/>
                <w:sz w:val="24"/>
                <w:szCs w:val="24"/>
              </w:rPr>
              <w:t xml:space="preserve">2024 год – </w:t>
            </w:r>
            <w:r w:rsidR="006A07D7" w:rsidRPr="006A07D7">
              <w:rPr>
                <w:rFonts w:ascii="Times New Roman" w:hAnsi="Times New Roman"/>
                <w:sz w:val="24"/>
                <w:szCs w:val="24"/>
              </w:rPr>
              <w:t>59 215,4 тыс. рублей, в том числе:</w:t>
            </w:r>
          </w:p>
          <w:p w14:paraId="1844E560" w14:textId="77777777" w:rsidR="006A07D7" w:rsidRPr="006A07D7" w:rsidRDefault="006A07D7" w:rsidP="006A07D7">
            <w:pPr>
              <w:autoSpaceDE w:val="0"/>
              <w:autoSpaceDN w:val="0"/>
              <w:adjustRightInd w:val="0"/>
              <w:spacing w:after="0" w:line="240" w:lineRule="auto"/>
              <w:jc w:val="both"/>
              <w:rPr>
                <w:rFonts w:ascii="Times New Roman" w:hAnsi="Times New Roman"/>
                <w:sz w:val="24"/>
                <w:szCs w:val="24"/>
              </w:rPr>
            </w:pPr>
            <w:r w:rsidRPr="006A07D7">
              <w:rPr>
                <w:rFonts w:ascii="Times New Roman" w:hAnsi="Times New Roman"/>
                <w:sz w:val="24"/>
                <w:szCs w:val="24"/>
              </w:rPr>
              <w:t>13 972,9 тыс. рублей – средства краевого бюджета;</w:t>
            </w:r>
          </w:p>
          <w:p w14:paraId="2898708C" w14:textId="5CA22197" w:rsidR="00926F89" w:rsidRPr="00926F89" w:rsidRDefault="006A07D7" w:rsidP="006A07D7">
            <w:pPr>
              <w:autoSpaceDE w:val="0"/>
              <w:autoSpaceDN w:val="0"/>
              <w:adjustRightInd w:val="0"/>
              <w:spacing w:after="0" w:line="240" w:lineRule="auto"/>
              <w:jc w:val="both"/>
              <w:rPr>
                <w:rFonts w:ascii="Times New Roman" w:hAnsi="Times New Roman"/>
                <w:sz w:val="24"/>
                <w:szCs w:val="24"/>
                <w:highlight w:val="yellow"/>
              </w:rPr>
            </w:pPr>
            <w:r w:rsidRPr="006A07D7">
              <w:rPr>
                <w:rFonts w:ascii="Times New Roman" w:hAnsi="Times New Roman"/>
                <w:sz w:val="24"/>
                <w:szCs w:val="24"/>
              </w:rPr>
              <w:t>45 242,5 тыс. рублей – средства районного бюджета</w:t>
            </w:r>
            <w:r>
              <w:rPr>
                <w:rFonts w:ascii="Times New Roman" w:hAnsi="Times New Roman"/>
                <w:sz w:val="24"/>
                <w:szCs w:val="24"/>
              </w:rPr>
              <w:t>.</w:t>
            </w:r>
          </w:p>
        </w:tc>
      </w:tr>
      <w:tr w:rsidR="00872230" w14:paraId="6C399B6D" w14:textId="77777777" w:rsidTr="00912B46">
        <w:trPr>
          <w:trHeight w:val="416"/>
        </w:trPr>
        <w:tc>
          <w:tcPr>
            <w:tcW w:w="2400" w:type="dxa"/>
            <w:tcBorders>
              <w:top w:val="single" w:sz="4" w:space="0" w:color="auto"/>
              <w:left w:val="single" w:sz="4" w:space="0" w:color="auto"/>
              <w:bottom w:val="single" w:sz="4" w:space="0" w:color="auto"/>
              <w:right w:val="single" w:sz="4" w:space="0" w:color="auto"/>
            </w:tcBorders>
            <w:hideMark/>
          </w:tcPr>
          <w:p w14:paraId="71E2CB64" w14:textId="77777777" w:rsidR="00872230" w:rsidRDefault="00872230">
            <w:pPr>
              <w:pStyle w:val="ConsPlusCell"/>
              <w:rPr>
                <w:rFonts w:ascii="Times New Roman" w:hAnsi="Times New Roman" w:cs="Times New Roman"/>
                <w:sz w:val="24"/>
                <w:szCs w:val="24"/>
              </w:rPr>
            </w:pPr>
            <w:r>
              <w:rPr>
                <w:rFonts w:ascii="Times New Roman" w:hAnsi="Times New Roman" w:cs="Times New Roman"/>
                <w:sz w:val="24"/>
                <w:szCs w:val="24"/>
              </w:rPr>
              <w:t>Система организации контроля за исполнением подпрограммы</w:t>
            </w:r>
          </w:p>
        </w:tc>
        <w:tc>
          <w:tcPr>
            <w:tcW w:w="7443" w:type="dxa"/>
            <w:tcBorders>
              <w:top w:val="single" w:sz="4" w:space="0" w:color="auto"/>
              <w:left w:val="single" w:sz="4" w:space="0" w:color="auto"/>
              <w:bottom w:val="single" w:sz="4" w:space="0" w:color="auto"/>
              <w:right w:val="single" w:sz="4" w:space="0" w:color="auto"/>
            </w:tcBorders>
            <w:hideMark/>
          </w:tcPr>
          <w:p w14:paraId="24A1BF6E" w14:textId="77777777" w:rsidR="00872230" w:rsidRDefault="0087223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Финансовое управление администрации Ачинского района </w:t>
            </w:r>
          </w:p>
        </w:tc>
      </w:tr>
    </w:tbl>
    <w:p w14:paraId="790C94D6" w14:textId="77777777" w:rsidR="00872230" w:rsidRDefault="00872230" w:rsidP="00872230">
      <w:pPr>
        <w:pStyle w:val="ConsPlusCell"/>
        <w:jc w:val="center"/>
        <w:rPr>
          <w:rFonts w:ascii="Times New Roman" w:hAnsi="Times New Roman" w:cs="Times New Roman"/>
          <w:sz w:val="24"/>
          <w:szCs w:val="24"/>
        </w:rPr>
      </w:pPr>
    </w:p>
    <w:p w14:paraId="72B6D9D7" w14:textId="77777777" w:rsidR="00872230" w:rsidRDefault="00872230" w:rsidP="004D49DD">
      <w:pPr>
        <w:autoSpaceDE w:val="0"/>
        <w:autoSpaceDN w:val="0"/>
        <w:adjustRightInd w:val="0"/>
        <w:spacing w:after="0" w:line="240" w:lineRule="auto"/>
        <w:ind w:firstLine="709"/>
        <w:jc w:val="center"/>
        <w:outlineLvl w:val="0"/>
        <w:rPr>
          <w:rFonts w:ascii="Times New Roman" w:hAnsi="Times New Roman"/>
          <w:sz w:val="24"/>
          <w:szCs w:val="24"/>
        </w:rPr>
      </w:pPr>
      <w:r>
        <w:rPr>
          <w:rFonts w:ascii="Times New Roman" w:hAnsi="Times New Roman"/>
          <w:sz w:val="24"/>
          <w:szCs w:val="24"/>
        </w:rPr>
        <w:t>2. Постановка общерайонной проблемы и обоснование необходимости разработки подпрограммы</w:t>
      </w:r>
    </w:p>
    <w:p w14:paraId="6BCFEFEF" w14:textId="77777777" w:rsidR="00872230" w:rsidRDefault="00872230" w:rsidP="004D49DD">
      <w:pPr>
        <w:autoSpaceDE w:val="0"/>
        <w:autoSpaceDN w:val="0"/>
        <w:adjustRightInd w:val="0"/>
        <w:spacing w:after="0" w:line="240" w:lineRule="auto"/>
        <w:ind w:firstLine="709"/>
        <w:jc w:val="center"/>
        <w:outlineLvl w:val="0"/>
        <w:rPr>
          <w:rFonts w:ascii="Times New Roman" w:hAnsi="Times New Roman"/>
          <w:sz w:val="24"/>
          <w:szCs w:val="24"/>
        </w:rPr>
      </w:pPr>
    </w:p>
    <w:p w14:paraId="23349425"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В соответствии со статьей 130 Конституции Российской Федерации органы местного самоуправления обеспечивают самостоятельное решение населением вопросов местного значения, перечень которых содержится в Федеральном законе от 06.10.2003 № 131-ФЗ «Об общих принципах организации местного самоуправления в Российской Федерации». 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 поступающих в местные бюджеты. При этом совокупный объем собственных доходов в значительной степени не покрывает общий объем расходных обязательств местных бюджетов. Кроме того, реализация отдельных полномочий органов местного самоуправления требует целевого финансового участия со стороны регионального бюджета, а отдельные полномочия органов муниципальной власти субъектов Российской Федерации, возможно, реализовать только на уровне органов местного самоуправления.</w:t>
      </w:r>
    </w:p>
    <w:p w14:paraId="33240DB5"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Решениями Ачинского районного Совета депутатов от 17.12.2008 № 28-220Р «Об утверждении Положения о районном фонде финансовой поддержки поселений» и от 08.10.2015 № 2-14Р «Об утверждении Положения о межбюджетных отношениях в Ачинском районе» (далее – Решения). В целях обеспечения равной возможности граждан к получению базовых муниципальных услуг органам местного самоуправления муниципальных образований предоставляются дотации на выравнивание бюджетной обеспеченности, объем которых определяется по единой Методике, утвержденной в приложениях к вышеуказанным Решениям. Кроме того, дотации на выравнивание бюджетной обеспеченности поселений предоставляются бюджетам поселений из бюджета муниципального района за счет средств субвенций в соответствии с Законом Красноярского края от 29.11.2005 № 16-4081 «О наделении органов местного самоуправления муниципальных районов края отдельными муниципальными полномочиями по расчету и предоставлению дотаций поселениям, входящим в состав муниципального района края».</w:t>
      </w:r>
    </w:p>
    <w:p w14:paraId="092EB06C" w14:textId="77777777" w:rsidR="00872230" w:rsidRPr="00B175AF"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Выстраивание эффективной системы межбюджетных отношений между муниципальным районом и бюджетами поселений в значительной степени определяется стабильностью доходных источников и расходных обязательств бюджетов бюджетной системы. Перераспределение полномочий между муниципальным районом и поселениями в соответствии с федеральным законодательством приводит к необходимости направления дополнительных средств отдельным </w:t>
      </w:r>
      <w:r w:rsidRPr="00B175AF">
        <w:rPr>
          <w:rFonts w:ascii="Times New Roman" w:hAnsi="Times New Roman"/>
          <w:sz w:val="24"/>
          <w:szCs w:val="24"/>
        </w:rPr>
        <w:t xml:space="preserve">муниципальным образованиям района. </w:t>
      </w:r>
    </w:p>
    <w:p w14:paraId="5F32E6A4" w14:textId="3B69C1D8" w:rsidR="00872230" w:rsidRPr="00B175AF" w:rsidRDefault="00872230" w:rsidP="004D49DD">
      <w:pPr>
        <w:autoSpaceDE w:val="0"/>
        <w:autoSpaceDN w:val="0"/>
        <w:adjustRightInd w:val="0"/>
        <w:spacing w:after="0" w:line="240" w:lineRule="auto"/>
        <w:ind w:firstLine="709"/>
        <w:jc w:val="both"/>
        <w:rPr>
          <w:rFonts w:ascii="Times New Roman" w:hAnsi="Times New Roman"/>
          <w:sz w:val="24"/>
          <w:szCs w:val="24"/>
        </w:rPr>
      </w:pPr>
      <w:r w:rsidRPr="00B175AF">
        <w:rPr>
          <w:rFonts w:ascii="Times New Roman" w:hAnsi="Times New Roman"/>
          <w:sz w:val="24"/>
          <w:szCs w:val="24"/>
        </w:rPr>
        <w:t>Статьей 179.4 Бюджетного кодекса Российской Федерации утвержден перечень источников формирования дорожных фондов субъектов Российской Федерации. В целях обеспечения баланса доходов и расходов, формируемых в рамках дорожного фонда края, бюджетам муниципальных образований края, начиная, с 2012 года предоставляются субсидии на содержание и ремонт улично-дорожной сети.</w:t>
      </w:r>
    </w:p>
    <w:p w14:paraId="04D69F70" w14:textId="54A64586" w:rsidR="0002721A" w:rsidRPr="00B175AF" w:rsidRDefault="0002721A" w:rsidP="0002721A">
      <w:pPr>
        <w:autoSpaceDE w:val="0"/>
        <w:autoSpaceDN w:val="0"/>
        <w:adjustRightInd w:val="0"/>
        <w:spacing w:after="0" w:line="240" w:lineRule="auto"/>
        <w:ind w:firstLine="709"/>
        <w:jc w:val="both"/>
        <w:rPr>
          <w:rFonts w:ascii="Times New Roman" w:hAnsi="Times New Roman"/>
          <w:sz w:val="24"/>
          <w:szCs w:val="24"/>
        </w:rPr>
      </w:pPr>
      <w:r w:rsidRPr="00B175AF">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дорожная деятельность в отношении автомобильных дорог местного значения и обеспечение безопасности дорожного движения на них, а также осуществление иных полномочий в области использования автомобильных дорог относится к вопросам местного значения и осуществляется за счет средств местных бюджетов.</w:t>
      </w:r>
    </w:p>
    <w:p w14:paraId="1C923603" w14:textId="77777777" w:rsidR="00AB281B" w:rsidRPr="00B175AF" w:rsidRDefault="0002721A" w:rsidP="0034293D">
      <w:pPr>
        <w:autoSpaceDE w:val="0"/>
        <w:autoSpaceDN w:val="0"/>
        <w:adjustRightInd w:val="0"/>
        <w:spacing w:after="0" w:line="240" w:lineRule="auto"/>
        <w:ind w:firstLine="709"/>
        <w:jc w:val="both"/>
      </w:pPr>
      <w:r w:rsidRPr="00B175AF">
        <w:rPr>
          <w:rFonts w:ascii="Times New Roman" w:hAnsi="Times New Roman"/>
          <w:sz w:val="24"/>
          <w:szCs w:val="24"/>
        </w:rPr>
        <w:t>При определении подходов к формированию краевого бюджета на 2022–2024 годы было принято решение о передаче расходов на содержание автомобильных дорог общего пользования местного значения с краевого на муниципальный уровень.</w:t>
      </w:r>
      <w:r w:rsidR="0034293D" w:rsidRPr="00B175AF">
        <w:t xml:space="preserve"> </w:t>
      </w:r>
    </w:p>
    <w:p w14:paraId="3EC6FF64"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sidRPr="00B175AF">
        <w:rPr>
          <w:rFonts w:ascii="Times New Roman" w:hAnsi="Times New Roman"/>
          <w:sz w:val="24"/>
          <w:szCs w:val="24"/>
        </w:rPr>
        <w:t>В соответствии с Федеральным законом от 29.12.2012 № 273-ФЗ «Об образовании в</w:t>
      </w:r>
      <w:r>
        <w:rPr>
          <w:rFonts w:ascii="Times New Roman" w:hAnsi="Times New Roman"/>
          <w:sz w:val="24"/>
          <w:szCs w:val="24"/>
        </w:rPr>
        <w:t xml:space="preserve"> Российской Федерации» с 2014 года субъектам Российской Федерации передается значительный объем полномочий по обеспечению дошкольного образования от муниципальных образований, что вновь приведет к изменению структуры расходов местных бюджетов, а, следовательно, и повлияет на индекс бюджетных расходов муниципальных образований края.</w:t>
      </w:r>
    </w:p>
    <w:p w14:paraId="734062B0"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декабре 2012 года вступил в силу Федеральный закон от 03.12.2012 № 244-ФЗ «О внесении изменений в Бюджетный кодекс Российской Федерации и отдельные законодательные акты Российской Федерации», который предусматривает значительные изменения в организации межбюджетных отношений на уровне «субъект Российской Федерации – муниципальные образования». </w:t>
      </w:r>
    </w:p>
    <w:p w14:paraId="0816DF18"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Ачинском районе осуществляется мониторинг финансовой ситуации по главным распорядителям бюджетных средств (далее - ГРБС). Данный мониторинг осуществляется в целях контроля за соблюдением бюджетного законодательства и обеспечения ответственной финансовой политики у ГРБС. </w:t>
      </w:r>
    </w:p>
    <w:p w14:paraId="70795795"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Эффективность реализации органами местного самоуправления района и поселений, закрепленных за ними полномочий напрямую зависит от выстроенной в крае и районе системы межбюджетных отношений, обеспечивающей стабильность при формировании доходной части местного бюджета и стимулирующей органы местного самоуправления к наращиванию налогового потенциала.</w:t>
      </w:r>
    </w:p>
    <w:p w14:paraId="7A21F459"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p>
    <w:p w14:paraId="5E09AE1A" w14:textId="6B590E09" w:rsidR="00872230" w:rsidRDefault="00872230" w:rsidP="004D49DD">
      <w:pPr>
        <w:autoSpaceDE w:val="0"/>
        <w:autoSpaceDN w:val="0"/>
        <w:adjustRightInd w:val="0"/>
        <w:spacing w:after="0" w:line="240" w:lineRule="auto"/>
        <w:ind w:firstLine="709"/>
        <w:jc w:val="center"/>
        <w:outlineLvl w:val="0"/>
        <w:rPr>
          <w:rFonts w:ascii="Times New Roman" w:hAnsi="Times New Roman"/>
          <w:sz w:val="24"/>
          <w:szCs w:val="24"/>
        </w:rPr>
      </w:pPr>
      <w:r>
        <w:rPr>
          <w:rFonts w:ascii="Times New Roman" w:hAnsi="Times New Roman"/>
          <w:sz w:val="24"/>
          <w:szCs w:val="24"/>
        </w:rPr>
        <w:t>3. Основная цель, задачи, этапы и сроки выполнения подпрограммы, целевые индикаторы</w:t>
      </w:r>
    </w:p>
    <w:p w14:paraId="527C5685" w14:textId="77777777" w:rsidR="00C321BF" w:rsidRDefault="00C321BF" w:rsidP="004D49DD">
      <w:pPr>
        <w:autoSpaceDE w:val="0"/>
        <w:autoSpaceDN w:val="0"/>
        <w:adjustRightInd w:val="0"/>
        <w:spacing w:after="0" w:line="240" w:lineRule="auto"/>
        <w:ind w:firstLine="709"/>
        <w:jc w:val="center"/>
        <w:outlineLvl w:val="0"/>
        <w:rPr>
          <w:rFonts w:ascii="Times New Roman" w:hAnsi="Times New Roman"/>
          <w:sz w:val="24"/>
          <w:szCs w:val="24"/>
        </w:rPr>
      </w:pPr>
    </w:p>
    <w:p w14:paraId="34690180"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Целью подпрограммы является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14:paraId="3B6B4E1D"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Для достижения поставленной цели финансовым управлением планируется решение следующих задач:</w:t>
      </w:r>
    </w:p>
    <w:p w14:paraId="1EA0745F"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Создание условий для обеспечения финансовой устойчивости бюджетов муниципальных образований.</w:t>
      </w:r>
    </w:p>
    <w:p w14:paraId="0C9D1F15"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рамках данной задачи бюджетам муниципальных образований района будут предоставляться дотации на выравнивание бюджетной обеспеченности. Объем дотаций на выравнивание бюджетной обеспеченности планируется определять исходя из необходимости достижения критерия выравнивания финансовых возможностей муниципальных образований. Значение критерия выравнивания будет утверждаться решением о районном бюджете на очередной финансовый год и плановый период.</w:t>
      </w:r>
    </w:p>
    <w:p w14:paraId="02BE0F72"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целях обеспечения сбалансированности местных бюджетов муниципальным образованиям района предоставляются:</w:t>
      </w:r>
    </w:p>
    <w:p w14:paraId="50633F56"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иные межбюджетные трансферты бюджетам муниципальных образований района для осуществления расходных обязательств, возникающих при выполнении полномочий органов местного самоуправления по вопросам местного значения.</w:t>
      </w:r>
    </w:p>
    <w:p w14:paraId="0A81A58F"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Условием предоставления иных межбюджетных трансфертов бюджетам муниципальных образований района для осуществления расходных обязательств, возникающих при выполнении полномочий органов местного самоуправления по вопросам местного значения, является заключение соглашения между финансовым управлением и администрацией муниципального образования, в котором указаны обязательства органов местного самоуправления по принятию мер, направленных на оздоровление муниципальных финансов.</w:t>
      </w:r>
    </w:p>
    <w:p w14:paraId="2AB904DD"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Повышение заинтересованности органов местного самоуправления в росте налогового потенциала.</w:t>
      </w:r>
    </w:p>
    <w:p w14:paraId="16FC68AE"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2011 году по согласованию с представительными органами местного самоуправления муниципальных образований Красноярского края было принято решение о замене дотаций на выравнивание бюджетной обеспеченности муниципальных образований края дополнительными (дифференцированными) нормативами отчислений от налога на доходы физических лиц на 2012-2014 годы. Установление дополнительных нормативов отчислений от налога на доходы физических лиц сроком на 3 года стало дополнительным стимулирующим фактором для органов местного самоуправления муниципальных образований края к развитию налогооблагаемой базы. За этот период при снижении уровня бюджетной обеспеченности муниципальному образованию дополнительно увеличивался объем дотаций на выравнивание бюджетной обеспеченности. При этом при увеличении уровня бюджетной обеспеченности размер дополнительных нормативов отчислений от налога на доходы физических лиц не снижался, что способствовало поступлению дополнительных доходов в местные бюджеты. </w:t>
      </w:r>
    </w:p>
    <w:p w14:paraId="6C489F3E"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Повышение качества управления муниципальными финансами.</w:t>
      </w:r>
    </w:p>
    <w:p w14:paraId="39120B07" w14:textId="77777777" w:rsidR="00872230" w:rsidRDefault="00872230" w:rsidP="004D49DD">
      <w:pPr>
        <w:tabs>
          <w:tab w:val="num" w:pos="74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целях выполнения  требований статьи 136 Бюджетного кодекса Российской Федерации и Закона края от 10.07.2007 № 2-317 «О межбюджетных отношениях в Красноярском крае» финансовым управлением ежегодно заключаются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(далее - Соглашение) с администрациями муниципальных образований района, получающих иные межбюджетные трансферты на решение вопросов поселений, и (или) уровень дотационности которых,  в течение двух из трех последних отчетных финансовых лет превышал 50% от объема собственных доходов,  согласно которым администрации поселений района обязуются осуществлять в течение года меры, способствующие оздоровлению муниципальных финансов и эффективному управлению финансовыми ресурсами местных бюджетов.</w:t>
      </w:r>
    </w:p>
    <w:p w14:paraId="043DEEFA" w14:textId="77777777" w:rsidR="00872230" w:rsidRDefault="00872230" w:rsidP="004D49DD">
      <w:pPr>
        <w:tabs>
          <w:tab w:val="num" w:pos="74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Финансовым управлением осуществляется предварительный и текущий контроль за соблюдением органами местного самоуправления условий Соглашения. В случае нарушения условий Соглашения, финансовое управление вправе приостанавливать (сокращать) предоставление межбюджетных трансфертов из районного бюджета.</w:t>
      </w:r>
    </w:p>
    <w:p w14:paraId="5705A1B8" w14:textId="77777777" w:rsidR="00872230" w:rsidRDefault="00872230" w:rsidP="004D49DD">
      <w:pPr>
        <w:tabs>
          <w:tab w:val="num" w:pos="74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рамках данной задачи финансовое управление будет продолжено проведение мониторинга финансовой ситуации в муниципальных образованиях района. Особое внимание будет уделено динамике кредиторской задолженности бюджетов муниципальных образований района. </w:t>
      </w:r>
    </w:p>
    <w:p w14:paraId="0E19F2D4"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Оценка реализации подпрограммы производится по целевым индикаторам, представленным в приложении №1 к подпрограмме.</w:t>
      </w:r>
    </w:p>
    <w:p w14:paraId="14856079"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Cs w:val="28"/>
        </w:rPr>
        <w:t xml:space="preserve"> Реализация мероприятий подпрограммы осуществляется на постоянной основе в период с 01.01.2014 по 31.12.2030. В силу решаемых в рамках подпрограммы задач этапы реализации подпрограммы не выделяются.</w:t>
      </w:r>
    </w:p>
    <w:p w14:paraId="5BD2B0F0" w14:textId="77777777" w:rsidR="00872230" w:rsidRDefault="00872230" w:rsidP="004D49DD">
      <w:pPr>
        <w:autoSpaceDE w:val="0"/>
        <w:autoSpaceDN w:val="0"/>
        <w:adjustRightInd w:val="0"/>
        <w:spacing w:after="0" w:line="240" w:lineRule="auto"/>
        <w:ind w:firstLine="709"/>
        <w:rPr>
          <w:rFonts w:ascii="Times New Roman" w:hAnsi="Times New Roman"/>
          <w:sz w:val="20"/>
          <w:szCs w:val="28"/>
        </w:rPr>
      </w:pPr>
    </w:p>
    <w:p w14:paraId="3CDABCC2" w14:textId="77777777" w:rsidR="00872230" w:rsidRDefault="00872230" w:rsidP="004D49DD">
      <w:pPr>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4. Механизм реализации подпрограммы</w:t>
      </w:r>
    </w:p>
    <w:p w14:paraId="2E882296"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p>
    <w:p w14:paraId="37A3B29A"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Предоставление дотаций на выравнивание бюджетной обеспеченности муниципальных образований района и субвенций бюджетам муниципальным районам края для осуществления отдельных государственных полномочий по расчету и предоставлению дотаций поселениям, входящим в состав муниципального района края, производится ежемесячно в соответствии со сводной бюджетной росписью, если иное не предусмотрено решением о районном бюджете на очередной финансовый год и плановый период.</w:t>
      </w:r>
    </w:p>
    <w:p w14:paraId="1E079D2E" w14:textId="3A3FA398" w:rsidR="00872230" w:rsidRPr="009B224C" w:rsidRDefault="00872230" w:rsidP="004D49DD">
      <w:pPr>
        <w:autoSpaceDE w:val="0"/>
        <w:autoSpaceDN w:val="0"/>
        <w:adjustRightInd w:val="0"/>
        <w:spacing w:after="0" w:line="240" w:lineRule="auto"/>
        <w:ind w:firstLine="709"/>
        <w:jc w:val="both"/>
        <w:rPr>
          <w:rFonts w:ascii="Times New Roman" w:hAnsi="Times New Roman"/>
          <w:sz w:val="24"/>
          <w:szCs w:val="24"/>
        </w:rPr>
      </w:pPr>
      <w:r w:rsidRPr="009B224C">
        <w:rPr>
          <w:rFonts w:ascii="Times New Roman" w:hAnsi="Times New Roman"/>
          <w:sz w:val="24"/>
          <w:szCs w:val="24"/>
        </w:rPr>
        <w:t xml:space="preserve">Финансовым управлением Ачинского района в соответствии с постановлением </w:t>
      </w:r>
      <w:r w:rsidR="001B305A" w:rsidRPr="009B224C">
        <w:rPr>
          <w:rFonts w:ascii="Times New Roman" w:hAnsi="Times New Roman"/>
          <w:sz w:val="24"/>
          <w:szCs w:val="24"/>
        </w:rPr>
        <w:t>а</w:t>
      </w:r>
      <w:r w:rsidRPr="009B224C">
        <w:rPr>
          <w:rFonts w:ascii="Times New Roman" w:hAnsi="Times New Roman"/>
          <w:sz w:val="24"/>
          <w:szCs w:val="24"/>
        </w:rPr>
        <w:t xml:space="preserve">дминистрации Ачинского района от 31.03.2014 № 332-П проводится </w:t>
      </w:r>
      <w:r w:rsidRPr="009B224C">
        <w:rPr>
          <w:rFonts w:ascii="Times New Roman" w:hAnsi="Times New Roman"/>
          <w:iCs/>
          <w:sz w:val="24"/>
          <w:szCs w:val="24"/>
        </w:rPr>
        <w:t xml:space="preserve">мониторинг оценки качества финансового менеджмента главных распорядителей бюджетных средств. </w:t>
      </w:r>
      <w:r w:rsidRPr="009B224C">
        <w:rPr>
          <w:rFonts w:ascii="Times New Roman" w:hAnsi="Times New Roman"/>
          <w:sz w:val="24"/>
          <w:szCs w:val="24"/>
        </w:rPr>
        <w:t>Указанная информация размещается на едином сайте Ачинского района в срок до 1 апреля ежегодно.</w:t>
      </w:r>
    </w:p>
    <w:p w14:paraId="3673D3CA" w14:textId="071E3981" w:rsidR="00986B9F" w:rsidRDefault="00986B9F" w:rsidP="004D49DD">
      <w:pPr>
        <w:autoSpaceDE w:val="0"/>
        <w:autoSpaceDN w:val="0"/>
        <w:adjustRightInd w:val="0"/>
        <w:spacing w:after="0" w:line="240" w:lineRule="auto"/>
        <w:ind w:firstLine="709"/>
        <w:jc w:val="both"/>
        <w:rPr>
          <w:rFonts w:ascii="Times New Roman" w:hAnsi="Times New Roman"/>
          <w:sz w:val="24"/>
          <w:szCs w:val="24"/>
        </w:rPr>
      </w:pPr>
      <w:r w:rsidRPr="009B224C">
        <w:rPr>
          <w:rFonts w:ascii="Times New Roman" w:hAnsi="Times New Roman"/>
          <w:sz w:val="24"/>
          <w:szCs w:val="24"/>
        </w:rPr>
        <w:t>Начиная с 2021 года, мониторинг качества финансового менеджмента проводится финансовым</w:t>
      </w:r>
      <w:r w:rsidR="00E81A96" w:rsidRPr="009B224C">
        <w:rPr>
          <w:rFonts w:ascii="Times New Roman" w:hAnsi="Times New Roman"/>
          <w:sz w:val="24"/>
          <w:szCs w:val="24"/>
        </w:rPr>
        <w:t xml:space="preserve"> управлением в соответствии с приказом финансового управления администрации Ачинского района от 15.03.2021 № 13 «Об утверждении Порядка проведения финансовым управлением администрации Ачинского района мониторинга качества финансового менеджмента».</w:t>
      </w:r>
    </w:p>
    <w:p w14:paraId="2525C262"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p>
    <w:p w14:paraId="349EE6D2" w14:textId="77777777" w:rsidR="00872230" w:rsidRDefault="00872230" w:rsidP="004D49DD">
      <w:pPr>
        <w:autoSpaceDE w:val="0"/>
        <w:autoSpaceDN w:val="0"/>
        <w:adjustRightInd w:val="0"/>
        <w:spacing w:after="0" w:line="240" w:lineRule="auto"/>
        <w:ind w:firstLine="709"/>
        <w:jc w:val="center"/>
        <w:outlineLvl w:val="0"/>
        <w:rPr>
          <w:rFonts w:ascii="Times New Roman" w:hAnsi="Times New Roman"/>
          <w:sz w:val="24"/>
          <w:szCs w:val="24"/>
        </w:rPr>
      </w:pPr>
      <w:r>
        <w:rPr>
          <w:rFonts w:ascii="Times New Roman" w:hAnsi="Times New Roman"/>
          <w:sz w:val="24"/>
          <w:szCs w:val="24"/>
        </w:rPr>
        <w:t>5. Управление подпрограммой и контроль за ходом ее выполнения</w:t>
      </w:r>
    </w:p>
    <w:p w14:paraId="4F09C920" w14:textId="77777777" w:rsidR="00872230" w:rsidRDefault="00872230" w:rsidP="004D49DD">
      <w:pPr>
        <w:autoSpaceDE w:val="0"/>
        <w:autoSpaceDN w:val="0"/>
        <w:adjustRightInd w:val="0"/>
        <w:spacing w:after="0" w:line="240" w:lineRule="auto"/>
        <w:ind w:firstLine="709"/>
        <w:jc w:val="center"/>
        <w:outlineLvl w:val="0"/>
        <w:rPr>
          <w:rFonts w:ascii="Times New Roman" w:hAnsi="Times New Roman"/>
          <w:sz w:val="24"/>
          <w:szCs w:val="24"/>
        </w:rPr>
      </w:pPr>
    </w:p>
    <w:p w14:paraId="4575AB5D" w14:textId="77777777" w:rsidR="00872230" w:rsidRDefault="00872230" w:rsidP="004D49DD">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Текущий контроль за ходом реализации подпрограммы осуществляет финансовое управление.</w:t>
      </w:r>
    </w:p>
    <w:p w14:paraId="4E3BE75A" w14:textId="68DF5C40" w:rsidR="00872230" w:rsidRDefault="00872230" w:rsidP="004D49DD">
      <w:pPr>
        <w:pStyle w:val="ConsPlusCell"/>
        <w:ind w:firstLine="709"/>
        <w:jc w:val="both"/>
        <w:rPr>
          <w:rFonts w:ascii="Times New Roman" w:hAnsi="Times New Roman" w:cs="Times New Roman"/>
          <w:sz w:val="24"/>
          <w:szCs w:val="24"/>
        </w:rPr>
      </w:pPr>
      <w:r w:rsidRPr="00807434">
        <w:rPr>
          <w:rFonts w:ascii="Times New Roman" w:hAnsi="Times New Roman" w:cs="Times New Roman"/>
          <w:sz w:val="24"/>
          <w:szCs w:val="24"/>
        </w:rPr>
        <w:t xml:space="preserve">Текущий контроль за целевым и эффективным расходованием средств районного бюджета осуществляет контролер-ревизор </w:t>
      </w:r>
      <w:r w:rsidR="00807434" w:rsidRPr="00807434">
        <w:rPr>
          <w:rFonts w:ascii="Times New Roman" w:hAnsi="Times New Roman" w:cs="Times New Roman"/>
          <w:sz w:val="24"/>
          <w:szCs w:val="24"/>
        </w:rPr>
        <w:t xml:space="preserve">финансового управления </w:t>
      </w:r>
      <w:r w:rsidRPr="00807434">
        <w:rPr>
          <w:rFonts w:ascii="Times New Roman" w:hAnsi="Times New Roman" w:cs="Times New Roman"/>
          <w:sz w:val="24"/>
          <w:szCs w:val="24"/>
        </w:rPr>
        <w:t>администрации Ачинского района.</w:t>
      </w:r>
    </w:p>
    <w:p w14:paraId="6B2735FE"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Контроль за законностью, результативностью (эффективностью и экономностью) использования средств районного бюджета осуществляет Ревизионная комиссия.</w:t>
      </w:r>
    </w:p>
    <w:p w14:paraId="5A4F4A5B"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Отчеты о реализации подпрограммы, представляются в Управление муниципальной собственностью и земельно-имущественных отношений и экономики администрации Ачинского района (далее – УМС ЗИО и Э администрации Ачинского района) ежеквартально не позднее 15 числа месяца, следующего за отчетным кварталом, годовой отчет </w:t>
      </w:r>
      <w:r w:rsidRPr="001D4ACE">
        <w:rPr>
          <w:rFonts w:ascii="Times New Roman" w:hAnsi="Times New Roman"/>
          <w:sz w:val="24"/>
          <w:szCs w:val="24"/>
        </w:rPr>
        <w:t>до 15 февраля года,</w:t>
      </w:r>
      <w:r>
        <w:rPr>
          <w:rFonts w:ascii="Times New Roman" w:hAnsi="Times New Roman"/>
          <w:sz w:val="24"/>
          <w:szCs w:val="24"/>
        </w:rPr>
        <w:t xml:space="preserve"> следующего за отчетным.</w:t>
      </w:r>
    </w:p>
    <w:p w14:paraId="2EE47348" w14:textId="77777777" w:rsidR="00872230" w:rsidRDefault="00872230" w:rsidP="004D49DD">
      <w:pPr>
        <w:autoSpaceDE w:val="0"/>
        <w:autoSpaceDN w:val="0"/>
        <w:adjustRightInd w:val="0"/>
        <w:spacing w:after="0" w:line="240" w:lineRule="auto"/>
        <w:ind w:firstLine="709"/>
        <w:jc w:val="center"/>
        <w:rPr>
          <w:rFonts w:ascii="Times New Roman" w:hAnsi="Times New Roman"/>
          <w:sz w:val="24"/>
          <w:szCs w:val="24"/>
        </w:rPr>
      </w:pPr>
    </w:p>
    <w:p w14:paraId="0D274C0E" w14:textId="77777777" w:rsidR="00872230" w:rsidRDefault="00872230" w:rsidP="004D49DD">
      <w:pPr>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6. Оценка социально-экономической эффективности от реализации подпрограммы</w:t>
      </w:r>
    </w:p>
    <w:p w14:paraId="379D5FB9" w14:textId="77777777" w:rsidR="00872230" w:rsidRDefault="00872230" w:rsidP="004D49DD">
      <w:pPr>
        <w:autoSpaceDE w:val="0"/>
        <w:autoSpaceDN w:val="0"/>
        <w:adjustRightInd w:val="0"/>
        <w:spacing w:after="0" w:line="240" w:lineRule="auto"/>
        <w:ind w:firstLine="709"/>
        <w:jc w:val="center"/>
        <w:rPr>
          <w:rFonts w:ascii="Times New Roman" w:hAnsi="Times New Roman"/>
          <w:sz w:val="24"/>
          <w:szCs w:val="24"/>
        </w:rPr>
      </w:pPr>
    </w:p>
    <w:p w14:paraId="2B6DFD3F"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Поставленные цели и задачи подпрограммы соответствуют социально-экономическим приоритетам Ачинского района. </w:t>
      </w:r>
    </w:p>
    <w:p w14:paraId="359926D7"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14:paraId="4F73CE7C"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Критерий выравнивания расчетной бюджетной обеспеченности муниципальных образований района не менее 1,2 ежегодно;</w:t>
      </w:r>
    </w:p>
    <w:p w14:paraId="28C556B8"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Объем налоговых и неналоговых доходов местных бюджетов в общем объеме доходов местных бюджетов;</w:t>
      </w:r>
    </w:p>
    <w:p w14:paraId="359CAB5C"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14:paraId="5666AC15"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Отсутствие в местных бюджетах просроченной кредиторской задолженности по бюджетным кредитам.</w:t>
      </w:r>
    </w:p>
    <w:p w14:paraId="3BE47C4B"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p>
    <w:p w14:paraId="47811AD8" w14:textId="071011D9" w:rsidR="00872230" w:rsidRDefault="00872230" w:rsidP="004D49DD">
      <w:pPr>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7. Мероприятия программы</w:t>
      </w:r>
    </w:p>
    <w:p w14:paraId="0E896A08" w14:textId="77777777" w:rsidR="00C321BF" w:rsidRDefault="00C321BF" w:rsidP="004D49DD">
      <w:pPr>
        <w:autoSpaceDE w:val="0"/>
        <w:autoSpaceDN w:val="0"/>
        <w:adjustRightInd w:val="0"/>
        <w:spacing w:after="0" w:line="240" w:lineRule="auto"/>
        <w:ind w:firstLine="709"/>
        <w:jc w:val="center"/>
        <w:rPr>
          <w:rFonts w:ascii="Times New Roman" w:hAnsi="Times New Roman"/>
          <w:sz w:val="24"/>
          <w:szCs w:val="24"/>
        </w:rPr>
      </w:pPr>
    </w:p>
    <w:p w14:paraId="0A48D72E" w14:textId="77777777" w:rsidR="00872230" w:rsidRDefault="00872230" w:rsidP="00C321B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Перечень подпрограммных мероприятий представлен в приложении № 2 к подпрограмме.</w:t>
      </w:r>
    </w:p>
    <w:p w14:paraId="2773A4BA" w14:textId="77777777" w:rsidR="00872230" w:rsidRDefault="00872230" w:rsidP="004D49DD">
      <w:pPr>
        <w:autoSpaceDE w:val="0"/>
        <w:autoSpaceDN w:val="0"/>
        <w:adjustRightInd w:val="0"/>
        <w:spacing w:after="0" w:line="240" w:lineRule="auto"/>
        <w:ind w:firstLine="709"/>
        <w:jc w:val="center"/>
        <w:rPr>
          <w:rFonts w:ascii="Times New Roman" w:hAnsi="Times New Roman"/>
          <w:sz w:val="24"/>
          <w:szCs w:val="24"/>
        </w:rPr>
      </w:pPr>
    </w:p>
    <w:p w14:paraId="1A834312" w14:textId="77777777" w:rsidR="00872230" w:rsidRDefault="00872230" w:rsidP="004D49DD">
      <w:pPr>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8. Обоснование финансовых, материальных и трудовых затрат</w:t>
      </w:r>
    </w:p>
    <w:p w14:paraId="38B0D8AA" w14:textId="77777777" w:rsidR="00872230" w:rsidRDefault="00872230" w:rsidP="004D49DD">
      <w:pPr>
        <w:autoSpaceDE w:val="0"/>
        <w:autoSpaceDN w:val="0"/>
        <w:adjustRightInd w:val="0"/>
        <w:spacing w:after="0" w:line="240" w:lineRule="auto"/>
        <w:ind w:firstLine="709"/>
        <w:jc w:val="center"/>
        <w:rPr>
          <w:rFonts w:ascii="Times New Roman" w:hAnsi="Times New Roman"/>
          <w:sz w:val="24"/>
          <w:szCs w:val="24"/>
        </w:rPr>
      </w:pPr>
    </w:p>
    <w:p w14:paraId="7374C467" w14:textId="77777777" w:rsidR="00872230" w:rsidRDefault="00872230" w:rsidP="004D49D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Источником финансирования программных мероприятий являются средства районного, федерального и краевого бюджетов.</w:t>
      </w:r>
    </w:p>
    <w:p w14:paraId="619F8AAB" w14:textId="2A752415" w:rsidR="00872230" w:rsidRPr="00FF1BA0" w:rsidRDefault="00872230" w:rsidP="004D49DD">
      <w:pPr>
        <w:autoSpaceDE w:val="0"/>
        <w:autoSpaceDN w:val="0"/>
        <w:adjustRightInd w:val="0"/>
        <w:spacing w:after="0" w:line="240" w:lineRule="auto"/>
        <w:ind w:firstLine="709"/>
        <w:jc w:val="both"/>
        <w:rPr>
          <w:rFonts w:ascii="Times New Roman" w:hAnsi="Times New Roman"/>
          <w:sz w:val="24"/>
          <w:szCs w:val="24"/>
        </w:rPr>
      </w:pPr>
      <w:r w:rsidRPr="004D513C">
        <w:rPr>
          <w:rFonts w:ascii="Times New Roman" w:hAnsi="Times New Roman"/>
          <w:sz w:val="24"/>
          <w:szCs w:val="24"/>
        </w:rPr>
        <w:t xml:space="preserve">Всего на реализацию подпрограммных мероприятий </w:t>
      </w:r>
      <w:r w:rsidRPr="004A38B5">
        <w:rPr>
          <w:rFonts w:ascii="Times New Roman" w:hAnsi="Times New Roman"/>
          <w:sz w:val="24"/>
          <w:szCs w:val="24"/>
        </w:rPr>
        <w:t xml:space="preserve">потребуется </w:t>
      </w:r>
      <w:r w:rsidR="004D513C" w:rsidRPr="004A38B5">
        <w:rPr>
          <w:rFonts w:ascii="Times New Roman" w:hAnsi="Times New Roman"/>
          <w:sz w:val="24"/>
          <w:szCs w:val="24"/>
        </w:rPr>
        <w:t>739</w:t>
      </w:r>
      <w:r w:rsidR="004A38B5" w:rsidRPr="004A38B5">
        <w:rPr>
          <w:rFonts w:ascii="Times New Roman" w:hAnsi="Times New Roman"/>
          <w:sz w:val="24"/>
          <w:szCs w:val="24"/>
        </w:rPr>
        <w:t> 322,3</w:t>
      </w:r>
      <w:r w:rsidRPr="004A38B5">
        <w:rPr>
          <w:rFonts w:ascii="Times New Roman" w:hAnsi="Times New Roman"/>
          <w:sz w:val="24"/>
          <w:szCs w:val="24"/>
        </w:rPr>
        <w:t xml:space="preserve"> тыс. рублей, в том числе: 39</w:t>
      </w:r>
      <w:r w:rsidR="00FF1BA0" w:rsidRPr="004A38B5">
        <w:rPr>
          <w:rFonts w:ascii="Times New Roman" w:hAnsi="Times New Roman"/>
          <w:sz w:val="24"/>
          <w:szCs w:val="24"/>
        </w:rPr>
        <w:t xml:space="preserve"> </w:t>
      </w:r>
      <w:r w:rsidRPr="004A38B5">
        <w:rPr>
          <w:rFonts w:ascii="Times New Roman" w:hAnsi="Times New Roman"/>
          <w:sz w:val="24"/>
          <w:szCs w:val="24"/>
        </w:rPr>
        <w:t>450,4 тыс. рублей в 2014 году, 28</w:t>
      </w:r>
      <w:r w:rsidR="00FF1BA0" w:rsidRPr="004A38B5">
        <w:rPr>
          <w:rFonts w:ascii="Times New Roman" w:hAnsi="Times New Roman"/>
          <w:sz w:val="24"/>
          <w:szCs w:val="24"/>
        </w:rPr>
        <w:t xml:space="preserve"> </w:t>
      </w:r>
      <w:r w:rsidRPr="004A38B5">
        <w:rPr>
          <w:rFonts w:ascii="Times New Roman" w:hAnsi="Times New Roman"/>
          <w:sz w:val="24"/>
          <w:szCs w:val="24"/>
        </w:rPr>
        <w:t>537,4 тыс. рублей - в 2015 году, 46</w:t>
      </w:r>
      <w:r w:rsidR="00FF1BA0" w:rsidRPr="004A38B5">
        <w:rPr>
          <w:rFonts w:ascii="Times New Roman" w:hAnsi="Times New Roman"/>
          <w:sz w:val="24"/>
          <w:szCs w:val="24"/>
        </w:rPr>
        <w:t xml:space="preserve"> </w:t>
      </w:r>
      <w:r w:rsidRPr="004A38B5">
        <w:rPr>
          <w:rFonts w:ascii="Times New Roman" w:hAnsi="Times New Roman"/>
          <w:sz w:val="24"/>
          <w:szCs w:val="24"/>
        </w:rPr>
        <w:t>005,2 тыс. рублей - в 2016 году, 94</w:t>
      </w:r>
      <w:r w:rsidR="00FF1BA0" w:rsidRPr="004A38B5">
        <w:rPr>
          <w:rFonts w:ascii="Times New Roman" w:hAnsi="Times New Roman"/>
          <w:sz w:val="24"/>
          <w:szCs w:val="24"/>
        </w:rPr>
        <w:t xml:space="preserve"> </w:t>
      </w:r>
      <w:r w:rsidRPr="004A38B5">
        <w:rPr>
          <w:rFonts w:ascii="Times New Roman" w:hAnsi="Times New Roman"/>
          <w:sz w:val="24"/>
          <w:szCs w:val="24"/>
        </w:rPr>
        <w:t>783,9 тыс. рублей в 2017 году, 110</w:t>
      </w:r>
      <w:r w:rsidR="00FF1BA0" w:rsidRPr="004A38B5">
        <w:rPr>
          <w:rFonts w:ascii="Times New Roman" w:hAnsi="Times New Roman"/>
          <w:sz w:val="24"/>
          <w:szCs w:val="24"/>
        </w:rPr>
        <w:t xml:space="preserve"> </w:t>
      </w:r>
      <w:r w:rsidRPr="004A38B5">
        <w:rPr>
          <w:rFonts w:ascii="Times New Roman" w:hAnsi="Times New Roman"/>
          <w:sz w:val="24"/>
          <w:szCs w:val="24"/>
        </w:rPr>
        <w:t>908,0 тыс. рублей в 2018 году, 97</w:t>
      </w:r>
      <w:r w:rsidR="00FF1BA0" w:rsidRPr="004A38B5">
        <w:rPr>
          <w:rFonts w:ascii="Times New Roman" w:hAnsi="Times New Roman"/>
          <w:sz w:val="24"/>
          <w:szCs w:val="24"/>
        </w:rPr>
        <w:t xml:space="preserve"> </w:t>
      </w:r>
      <w:r w:rsidRPr="004A38B5">
        <w:rPr>
          <w:rFonts w:ascii="Times New Roman" w:hAnsi="Times New Roman"/>
          <w:sz w:val="24"/>
          <w:szCs w:val="24"/>
        </w:rPr>
        <w:t>352,5 тыс. рублей в 2019 году, 72</w:t>
      </w:r>
      <w:r w:rsidR="00FF1BA0" w:rsidRPr="004A38B5">
        <w:rPr>
          <w:rFonts w:ascii="Times New Roman" w:hAnsi="Times New Roman"/>
          <w:sz w:val="24"/>
          <w:szCs w:val="24"/>
        </w:rPr>
        <w:t xml:space="preserve"> </w:t>
      </w:r>
      <w:r w:rsidRPr="004A38B5">
        <w:rPr>
          <w:rFonts w:ascii="Times New Roman" w:hAnsi="Times New Roman"/>
          <w:sz w:val="24"/>
          <w:szCs w:val="24"/>
        </w:rPr>
        <w:t xml:space="preserve">061,6 тыс. рублей в 2020 году, </w:t>
      </w:r>
      <w:r w:rsidR="00FF1BA0" w:rsidRPr="004A38B5">
        <w:rPr>
          <w:rFonts w:ascii="Times New Roman" w:hAnsi="Times New Roman"/>
          <w:sz w:val="24"/>
          <w:szCs w:val="24"/>
        </w:rPr>
        <w:t>6</w:t>
      </w:r>
      <w:r w:rsidR="004A38B5" w:rsidRPr="004A38B5">
        <w:rPr>
          <w:rFonts w:ascii="Times New Roman" w:hAnsi="Times New Roman"/>
          <w:sz w:val="24"/>
          <w:szCs w:val="24"/>
        </w:rPr>
        <w:t>9 083,9</w:t>
      </w:r>
      <w:r w:rsidRPr="004A38B5">
        <w:rPr>
          <w:rFonts w:ascii="Times New Roman" w:hAnsi="Times New Roman"/>
          <w:sz w:val="24"/>
          <w:szCs w:val="24"/>
        </w:rPr>
        <w:t xml:space="preserve"> тыс. рублей в 2021 году, </w:t>
      </w:r>
      <w:r w:rsidR="00FF1BA0" w:rsidRPr="004A38B5">
        <w:rPr>
          <w:rFonts w:ascii="Times New Roman" w:hAnsi="Times New Roman"/>
          <w:sz w:val="24"/>
          <w:szCs w:val="24"/>
        </w:rPr>
        <w:t>62 708,6</w:t>
      </w:r>
      <w:r w:rsidRPr="004A38B5">
        <w:rPr>
          <w:rFonts w:ascii="Times New Roman" w:hAnsi="Times New Roman"/>
          <w:sz w:val="24"/>
          <w:szCs w:val="24"/>
        </w:rPr>
        <w:t xml:space="preserve"> тыс. рублей в 2022 году, </w:t>
      </w:r>
      <w:r w:rsidR="00FF1BA0" w:rsidRPr="004A38B5">
        <w:rPr>
          <w:rFonts w:ascii="Times New Roman" w:hAnsi="Times New Roman"/>
          <w:sz w:val="24"/>
          <w:szCs w:val="24"/>
        </w:rPr>
        <w:t>59 215,4</w:t>
      </w:r>
      <w:r w:rsidRPr="004A38B5">
        <w:rPr>
          <w:rFonts w:ascii="Times New Roman" w:hAnsi="Times New Roman"/>
          <w:sz w:val="24"/>
          <w:szCs w:val="24"/>
        </w:rPr>
        <w:t xml:space="preserve"> тыс. рублей в 2023 году</w:t>
      </w:r>
      <w:r w:rsidR="00FF1BA0" w:rsidRPr="004A38B5">
        <w:rPr>
          <w:rFonts w:ascii="Times New Roman" w:hAnsi="Times New Roman"/>
          <w:sz w:val="24"/>
          <w:szCs w:val="24"/>
        </w:rPr>
        <w:t xml:space="preserve">, 59 215,4 тыс. рублей в 2024 </w:t>
      </w:r>
      <w:r w:rsidR="00FF1BA0" w:rsidRPr="004D513C">
        <w:rPr>
          <w:rFonts w:ascii="Times New Roman" w:hAnsi="Times New Roman"/>
          <w:sz w:val="24"/>
          <w:szCs w:val="24"/>
        </w:rPr>
        <w:t>году.</w:t>
      </w:r>
    </w:p>
    <w:p w14:paraId="4097A7A6" w14:textId="77777777" w:rsidR="00872230" w:rsidRDefault="00872230" w:rsidP="004D49DD">
      <w:pPr>
        <w:autoSpaceDE w:val="0"/>
        <w:autoSpaceDN w:val="0"/>
        <w:adjustRightInd w:val="0"/>
        <w:spacing w:after="0" w:line="240" w:lineRule="auto"/>
        <w:ind w:firstLine="709"/>
        <w:jc w:val="both"/>
        <w:rPr>
          <w:rFonts w:ascii="Times New Roman" w:hAnsi="Times New Roman"/>
          <w:sz w:val="28"/>
          <w:szCs w:val="28"/>
        </w:rPr>
      </w:pPr>
    </w:p>
    <w:p w14:paraId="150769DE" w14:textId="77777777" w:rsidR="00872230" w:rsidRDefault="00872230" w:rsidP="004D49DD">
      <w:pPr>
        <w:autoSpaceDE w:val="0"/>
        <w:autoSpaceDN w:val="0"/>
        <w:adjustRightInd w:val="0"/>
        <w:spacing w:after="0" w:line="240" w:lineRule="auto"/>
        <w:ind w:firstLine="709"/>
        <w:jc w:val="both"/>
        <w:rPr>
          <w:rFonts w:ascii="Times New Roman" w:hAnsi="Times New Roman"/>
          <w:sz w:val="28"/>
          <w:szCs w:val="28"/>
        </w:rPr>
      </w:pPr>
    </w:p>
    <w:p w14:paraId="587525F7"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213E570A"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6F9DDA18"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15C4C528"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38CC3B84"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0E140256"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30AA4661" w14:textId="77777777" w:rsidR="00872230" w:rsidRDefault="00872230" w:rsidP="00872230">
      <w:pPr>
        <w:spacing w:after="0" w:line="240" w:lineRule="auto"/>
        <w:rPr>
          <w:rFonts w:ascii="Times New Roman" w:hAnsi="Times New Roman"/>
          <w:sz w:val="28"/>
          <w:szCs w:val="28"/>
        </w:rPr>
        <w:sectPr w:rsidR="00872230" w:rsidSect="004D49DD">
          <w:pgSz w:w="11906" w:h="16838"/>
          <w:pgMar w:top="1134" w:right="567" w:bottom="1134" w:left="1418" w:header="720" w:footer="720" w:gutter="0"/>
          <w:cols w:space="720"/>
        </w:sectPr>
      </w:pPr>
    </w:p>
    <w:p w14:paraId="0F5AC65E" w14:textId="77777777" w:rsidR="00872230" w:rsidRDefault="00872230" w:rsidP="00872230">
      <w:pPr>
        <w:autoSpaceDE w:val="0"/>
        <w:autoSpaceDN w:val="0"/>
        <w:adjustRightInd w:val="0"/>
        <w:spacing w:after="0" w:line="240" w:lineRule="auto"/>
        <w:ind w:left="9781"/>
        <w:jc w:val="both"/>
        <w:rPr>
          <w:rFonts w:ascii="Times New Roman" w:hAnsi="Times New Roman"/>
          <w:sz w:val="24"/>
          <w:szCs w:val="24"/>
        </w:rPr>
      </w:pPr>
      <w:r>
        <w:rPr>
          <w:rFonts w:ascii="Times New Roman" w:hAnsi="Times New Roman"/>
          <w:sz w:val="24"/>
          <w:szCs w:val="24"/>
        </w:rPr>
        <w:t>Приложение № 1</w:t>
      </w:r>
    </w:p>
    <w:p w14:paraId="2878B06F" w14:textId="77777777" w:rsidR="00872230" w:rsidRDefault="00872230" w:rsidP="00872230">
      <w:pPr>
        <w:autoSpaceDE w:val="0"/>
        <w:autoSpaceDN w:val="0"/>
        <w:adjustRightInd w:val="0"/>
        <w:spacing w:after="0" w:line="240" w:lineRule="auto"/>
        <w:ind w:left="9781"/>
        <w:rPr>
          <w:rFonts w:ascii="Times New Roman" w:hAnsi="Times New Roman"/>
          <w:sz w:val="24"/>
          <w:szCs w:val="24"/>
        </w:rPr>
      </w:pPr>
      <w:r>
        <w:rPr>
          <w:rFonts w:ascii="Times New Roman" w:hAnsi="Times New Roman"/>
          <w:sz w:val="24"/>
          <w:szCs w:val="24"/>
        </w:rPr>
        <w:t xml:space="preserve">к подпрограмме «Создание условий для эффективного и ответственного управления муниципальными финансами, повышения устойчивости бюджетов муниципальных образований Ачинского района» </w:t>
      </w:r>
    </w:p>
    <w:p w14:paraId="39155336" w14:textId="77777777" w:rsidR="00872230" w:rsidRDefault="00872230" w:rsidP="00872230">
      <w:pPr>
        <w:autoSpaceDE w:val="0"/>
        <w:autoSpaceDN w:val="0"/>
        <w:adjustRightInd w:val="0"/>
        <w:spacing w:after="0" w:line="240" w:lineRule="auto"/>
        <w:ind w:firstLine="540"/>
        <w:jc w:val="both"/>
        <w:rPr>
          <w:rFonts w:ascii="Times New Roman" w:hAnsi="Times New Roman"/>
          <w:sz w:val="24"/>
          <w:szCs w:val="24"/>
        </w:rPr>
      </w:pPr>
    </w:p>
    <w:p w14:paraId="02262400" w14:textId="77777777" w:rsidR="00872230" w:rsidRDefault="00872230" w:rsidP="00872230">
      <w:pPr>
        <w:autoSpaceDE w:val="0"/>
        <w:autoSpaceDN w:val="0"/>
        <w:adjustRightInd w:val="0"/>
        <w:spacing w:after="0" w:line="240" w:lineRule="auto"/>
        <w:ind w:firstLine="540"/>
        <w:jc w:val="center"/>
        <w:outlineLvl w:val="0"/>
        <w:rPr>
          <w:rFonts w:ascii="Times New Roman" w:hAnsi="Times New Roman"/>
          <w:sz w:val="24"/>
          <w:szCs w:val="24"/>
        </w:rPr>
      </w:pPr>
      <w:r>
        <w:rPr>
          <w:rFonts w:ascii="Times New Roman" w:hAnsi="Times New Roman"/>
          <w:sz w:val="24"/>
          <w:szCs w:val="24"/>
        </w:rPr>
        <w:t>Перечень целевых индикаторов подпрограммы</w:t>
      </w:r>
    </w:p>
    <w:p w14:paraId="0C3FBE43" w14:textId="77777777" w:rsidR="00872230" w:rsidRDefault="00872230" w:rsidP="00872230">
      <w:pPr>
        <w:autoSpaceDE w:val="0"/>
        <w:autoSpaceDN w:val="0"/>
        <w:adjustRightInd w:val="0"/>
        <w:spacing w:after="0" w:line="240" w:lineRule="auto"/>
        <w:ind w:firstLine="540"/>
        <w:jc w:val="center"/>
        <w:rPr>
          <w:rFonts w:ascii="Times New Roman" w:hAnsi="Times New Roman"/>
          <w:sz w:val="24"/>
          <w:szCs w:val="24"/>
        </w:rPr>
      </w:pPr>
    </w:p>
    <w:tbl>
      <w:tblPr>
        <w:tblW w:w="0" w:type="auto"/>
        <w:tblInd w:w="70" w:type="dxa"/>
        <w:tblCellMar>
          <w:left w:w="70" w:type="dxa"/>
          <w:right w:w="70" w:type="dxa"/>
        </w:tblCellMar>
        <w:tblLook w:val="04A0" w:firstRow="1" w:lastRow="0" w:firstColumn="1" w:lastColumn="0" w:noHBand="0" w:noVBand="1"/>
      </w:tblPr>
      <w:tblGrid>
        <w:gridCol w:w="426"/>
        <w:gridCol w:w="2646"/>
        <w:gridCol w:w="1046"/>
        <w:gridCol w:w="1549"/>
        <w:gridCol w:w="610"/>
        <w:gridCol w:w="610"/>
        <w:gridCol w:w="563"/>
        <w:gridCol w:w="678"/>
        <w:gridCol w:w="678"/>
        <w:gridCol w:w="678"/>
        <w:gridCol w:w="678"/>
        <w:gridCol w:w="678"/>
        <w:gridCol w:w="678"/>
        <w:gridCol w:w="678"/>
        <w:gridCol w:w="678"/>
        <w:gridCol w:w="720"/>
        <w:gridCol w:w="720"/>
      </w:tblGrid>
      <w:tr w:rsidR="002707A6" w14:paraId="06B4C33B" w14:textId="77777777" w:rsidTr="002707A6">
        <w:trPr>
          <w:cantSplit/>
          <w:trHeight w:val="240"/>
        </w:trPr>
        <w:tc>
          <w:tcPr>
            <w:tcW w:w="0" w:type="auto"/>
            <w:tcBorders>
              <w:top w:val="single" w:sz="6" w:space="0" w:color="auto"/>
              <w:left w:val="single" w:sz="6" w:space="0" w:color="auto"/>
              <w:bottom w:val="single" w:sz="6" w:space="0" w:color="auto"/>
              <w:right w:val="single" w:sz="6" w:space="0" w:color="auto"/>
            </w:tcBorders>
            <w:vAlign w:val="center"/>
            <w:hideMark/>
          </w:tcPr>
          <w:p w14:paraId="0472D4E8" w14:textId="77777777" w:rsidR="002707A6" w:rsidRDefault="002707A6">
            <w:pPr>
              <w:pStyle w:val="ConsPlusNormal"/>
              <w:widowControl/>
              <w:ind w:firstLine="0"/>
              <w:jc w:val="center"/>
              <w:rPr>
                <w:rFonts w:ascii="Times New Roman" w:hAnsi="Times New Roman" w:cs="Times New Roman"/>
              </w:rPr>
            </w:pPr>
            <w:r>
              <w:rPr>
                <w:rFonts w:ascii="Times New Roman" w:hAnsi="Times New Roman" w:cs="Times New Roman"/>
              </w:rPr>
              <w:t>№ п/п</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E741B" w14:textId="77777777" w:rsidR="002707A6" w:rsidRDefault="002707A6">
            <w:pPr>
              <w:pStyle w:val="ConsPlusNormal"/>
              <w:widowControl/>
              <w:ind w:firstLine="0"/>
              <w:jc w:val="center"/>
              <w:rPr>
                <w:rFonts w:ascii="Times New Roman" w:hAnsi="Times New Roman" w:cs="Times New Roman"/>
              </w:rPr>
            </w:pPr>
            <w:r>
              <w:rPr>
                <w:rFonts w:ascii="Times New Roman" w:hAnsi="Times New Roman" w:cs="Times New Roman"/>
              </w:rPr>
              <w:t xml:space="preserve">Цель, целевые индикаторы </w:t>
            </w:r>
            <w:r>
              <w:rPr>
                <w:rFonts w:ascii="Times New Roman" w:hAnsi="Times New Roman" w:cs="Times New Roman"/>
              </w:rPr>
              <w:br/>
            </w:r>
          </w:p>
        </w:tc>
        <w:tc>
          <w:tcPr>
            <w:tcW w:w="0" w:type="auto"/>
            <w:tcBorders>
              <w:top w:val="single" w:sz="6" w:space="0" w:color="auto"/>
              <w:left w:val="single" w:sz="6" w:space="0" w:color="auto"/>
              <w:bottom w:val="single" w:sz="6" w:space="0" w:color="auto"/>
              <w:right w:val="single" w:sz="6" w:space="0" w:color="auto"/>
            </w:tcBorders>
            <w:vAlign w:val="center"/>
            <w:hideMark/>
          </w:tcPr>
          <w:p w14:paraId="7699045A" w14:textId="77777777" w:rsidR="002707A6" w:rsidRDefault="002707A6">
            <w:pPr>
              <w:pStyle w:val="ConsPlusNormal"/>
              <w:widowControl/>
              <w:ind w:firstLine="0"/>
              <w:jc w:val="center"/>
              <w:rPr>
                <w:rFonts w:ascii="Times New Roman" w:hAnsi="Times New Roman" w:cs="Times New Roman"/>
              </w:rPr>
            </w:pPr>
            <w:r>
              <w:rPr>
                <w:rFonts w:ascii="Times New Roman" w:hAnsi="Times New Roman" w:cs="Times New Roman"/>
              </w:rPr>
              <w:t>Единица</w:t>
            </w:r>
            <w:r>
              <w:rPr>
                <w:rFonts w:ascii="Times New Roman" w:hAnsi="Times New Roman" w:cs="Times New Roman"/>
              </w:rPr>
              <w:br/>
              <w:t>измерения</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8F41E" w14:textId="77777777" w:rsidR="002707A6" w:rsidRDefault="002707A6">
            <w:pPr>
              <w:pStyle w:val="ConsPlusNormal"/>
              <w:widowControl/>
              <w:ind w:firstLine="0"/>
              <w:jc w:val="center"/>
              <w:rPr>
                <w:rFonts w:ascii="Times New Roman" w:hAnsi="Times New Roman" w:cs="Times New Roman"/>
              </w:rPr>
            </w:pPr>
            <w:r>
              <w:rPr>
                <w:rFonts w:ascii="Times New Roman" w:hAnsi="Times New Roman" w:cs="Times New Roman"/>
              </w:rPr>
              <w:t xml:space="preserve">Источник </w:t>
            </w:r>
            <w:r>
              <w:rPr>
                <w:rFonts w:ascii="Times New Roman" w:hAnsi="Times New Roman" w:cs="Times New Roman"/>
              </w:rPr>
              <w:br/>
              <w:t>информации</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A13D0" w14:textId="77777777" w:rsidR="002707A6" w:rsidRDefault="002707A6">
            <w:pPr>
              <w:pStyle w:val="ConsPlusNormal"/>
              <w:widowControl/>
              <w:ind w:firstLine="0"/>
              <w:jc w:val="center"/>
              <w:rPr>
                <w:rFonts w:ascii="Times New Roman" w:hAnsi="Times New Roman" w:cs="Times New Roman"/>
              </w:rPr>
            </w:pPr>
            <w:r>
              <w:rPr>
                <w:rFonts w:ascii="Times New Roman" w:hAnsi="Times New Roman" w:cs="Times New Roman"/>
              </w:rPr>
              <w:t>2013 год</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70881" w14:textId="77777777" w:rsidR="002707A6" w:rsidRDefault="002707A6">
            <w:pPr>
              <w:pStyle w:val="ConsPlusNormal"/>
              <w:widowControl/>
              <w:ind w:firstLine="0"/>
              <w:jc w:val="center"/>
              <w:rPr>
                <w:rFonts w:ascii="Times New Roman" w:hAnsi="Times New Roman" w:cs="Times New Roman"/>
              </w:rPr>
            </w:pPr>
            <w:r>
              <w:rPr>
                <w:rFonts w:ascii="Times New Roman" w:hAnsi="Times New Roman" w:cs="Times New Roman"/>
              </w:rPr>
              <w:t>2014 год</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DECBF" w14:textId="77777777" w:rsidR="002707A6" w:rsidRDefault="002707A6">
            <w:pPr>
              <w:pStyle w:val="ConsPlusNormal"/>
              <w:widowControl/>
              <w:ind w:firstLine="0"/>
              <w:jc w:val="center"/>
              <w:rPr>
                <w:rFonts w:ascii="Times New Roman" w:hAnsi="Times New Roman" w:cs="Times New Roman"/>
              </w:rPr>
            </w:pPr>
            <w:r>
              <w:rPr>
                <w:rFonts w:ascii="Times New Roman" w:hAnsi="Times New Roman" w:cs="Times New Roman"/>
              </w:rPr>
              <w:t>2015 год</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0117D" w14:textId="77777777" w:rsidR="002707A6" w:rsidRDefault="002707A6">
            <w:pPr>
              <w:pStyle w:val="ConsPlusNormal"/>
              <w:widowControl/>
              <w:ind w:firstLine="0"/>
              <w:jc w:val="center"/>
              <w:rPr>
                <w:rFonts w:ascii="Times New Roman" w:hAnsi="Times New Roman" w:cs="Times New Roman"/>
              </w:rPr>
            </w:pPr>
            <w:r>
              <w:rPr>
                <w:rFonts w:ascii="Times New Roman" w:hAnsi="Times New Roman" w:cs="Times New Roman"/>
              </w:rPr>
              <w:t>2016 год</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BA16E" w14:textId="77777777" w:rsidR="002707A6" w:rsidRDefault="002707A6">
            <w:pPr>
              <w:pStyle w:val="ConsPlusNormal"/>
              <w:widowControl/>
              <w:ind w:firstLine="0"/>
              <w:jc w:val="center"/>
              <w:rPr>
                <w:rFonts w:ascii="Times New Roman" w:hAnsi="Times New Roman" w:cs="Times New Roman"/>
              </w:rPr>
            </w:pPr>
            <w:r>
              <w:rPr>
                <w:rFonts w:ascii="Times New Roman" w:hAnsi="Times New Roman" w:cs="Times New Roman"/>
              </w:rPr>
              <w:t>2017 год</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CDB91" w14:textId="77777777" w:rsidR="002707A6" w:rsidRDefault="002707A6">
            <w:pPr>
              <w:pStyle w:val="ConsPlusNormal"/>
              <w:widowControl/>
              <w:ind w:firstLine="0"/>
              <w:jc w:val="center"/>
              <w:rPr>
                <w:rFonts w:ascii="Times New Roman" w:hAnsi="Times New Roman" w:cs="Times New Roman"/>
              </w:rPr>
            </w:pPr>
            <w:r>
              <w:rPr>
                <w:rFonts w:ascii="Times New Roman" w:hAnsi="Times New Roman" w:cs="Times New Roman"/>
              </w:rPr>
              <w:t>2018 год</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02504" w14:textId="77777777" w:rsidR="002707A6" w:rsidRDefault="002707A6">
            <w:pPr>
              <w:pStyle w:val="ConsPlusNormal"/>
              <w:widowControl/>
              <w:ind w:firstLine="0"/>
              <w:jc w:val="center"/>
              <w:rPr>
                <w:rFonts w:ascii="Times New Roman" w:hAnsi="Times New Roman" w:cs="Times New Roman"/>
              </w:rPr>
            </w:pPr>
            <w:r>
              <w:rPr>
                <w:rFonts w:ascii="Times New Roman" w:hAnsi="Times New Roman" w:cs="Times New Roman"/>
              </w:rPr>
              <w:t>2019 год</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8CE0A" w14:textId="77777777" w:rsidR="002707A6" w:rsidRDefault="002707A6">
            <w:pPr>
              <w:pStyle w:val="ConsPlusNormal"/>
              <w:widowControl/>
              <w:ind w:firstLine="0"/>
              <w:jc w:val="center"/>
              <w:rPr>
                <w:rFonts w:ascii="Times New Roman" w:hAnsi="Times New Roman" w:cs="Times New Roman"/>
              </w:rPr>
            </w:pPr>
            <w:r>
              <w:rPr>
                <w:rFonts w:ascii="Times New Roman" w:hAnsi="Times New Roman" w:cs="Times New Roman"/>
              </w:rPr>
              <w:t>2020 год</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52954" w14:textId="77777777" w:rsidR="002707A6" w:rsidRDefault="002707A6">
            <w:pPr>
              <w:pStyle w:val="ConsPlusNormal"/>
              <w:widowControl/>
              <w:ind w:firstLine="0"/>
              <w:jc w:val="center"/>
              <w:rPr>
                <w:rFonts w:ascii="Times New Roman" w:hAnsi="Times New Roman" w:cs="Times New Roman"/>
              </w:rPr>
            </w:pPr>
            <w:r>
              <w:rPr>
                <w:rFonts w:ascii="Times New Roman" w:hAnsi="Times New Roman" w:cs="Times New Roman"/>
              </w:rPr>
              <w:t>2021 год</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F513B" w14:textId="77777777" w:rsidR="002707A6" w:rsidRDefault="002707A6">
            <w:pPr>
              <w:pStyle w:val="ConsPlusNormal"/>
              <w:widowControl/>
              <w:ind w:firstLine="0"/>
              <w:jc w:val="center"/>
              <w:rPr>
                <w:rFonts w:ascii="Times New Roman" w:hAnsi="Times New Roman" w:cs="Times New Roman"/>
              </w:rPr>
            </w:pPr>
            <w:r>
              <w:rPr>
                <w:rFonts w:ascii="Times New Roman" w:hAnsi="Times New Roman" w:cs="Times New Roman"/>
              </w:rPr>
              <w:t>2022 год</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C3CD9" w14:textId="77777777" w:rsidR="002707A6" w:rsidRDefault="002707A6">
            <w:pPr>
              <w:pStyle w:val="ConsPlusNormal"/>
              <w:widowControl/>
              <w:ind w:firstLine="0"/>
              <w:jc w:val="center"/>
              <w:rPr>
                <w:rFonts w:ascii="Times New Roman" w:hAnsi="Times New Roman" w:cs="Times New Roman"/>
              </w:rPr>
            </w:pPr>
            <w:r>
              <w:rPr>
                <w:rFonts w:ascii="Times New Roman" w:hAnsi="Times New Roman" w:cs="Times New Roman"/>
              </w:rPr>
              <w:t>2023 год</w:t>
            </w:r>
          </w:p>
        </w:tc>
        <w:tc>
          <w:tcPr>
            <w:tcW w:w="720" w:type="dxa"/>
            <w:tcBorders>
              <w:top w:val="single" w:sz="6" w:space="0" w:color="auto"/>
              <w:left w:val="single" w:sz="6" w:space="0" w:color="auto"/>
              <w:bottom w:val="single" w:sz="6" w:space="0" w:color="auto"/>
              <w:right w:val="single" w:sz="6" w:space="0" w:color="auto"/>
            </w:tcBorders>
          </w:tcPr>
          <w:p w14:paraId="614BE2A8" w14:textId="3249BBFD" w:rsidR="002707A6" w:rsidRDefault="002707A6">
            <w:pPr>
              <w:pStyle w:val="ConsPlusNormal"/>
              <w:widowControl/>
              <w:ind w:firstLine="0"/>
              <w:jc w:val="center"/>
              <w:rPr>
                <w:rFonts w:ascii="Times New Roman" w:hAnsi="Times New Roman" w:cs="Times New Roman"/>
              </w:rPr>
            </w:pPr>
            <w:r>
              <w:rPr>
                <w:rFonts w:ascii="Times New Roman" w:hAnsi="Times New Roman" w:cs="Times New Roman"/>
              </w:rPr>
              <w:t>2024 год</w:t>
            </w:r>
          </w:p>
        </w:tc>
        <w:tc>
          <w:tcPr>
            <w:tcW w:w="720" w:type="dxa"/>
            <w:tcBorders>
              <w:top w:val="single" w:sz="6" w:space="0" w:color="auto"/>
              <w:left w:val="single" w:sz="6" w:space="0" w:color="auto"/>
              <w:bottom w:val="single" w:sz="6" w:space="0" w:color="auto"/>
              <w:right w:val="single" w:sz="6" w:space="0" w:color="auto"/>
            </w:tcBorders>
            <w:hideMark/>
          </w:tcPr>
          <w:p w14:paraId="4A570056" w14:textId="1911F760" w:rsidR="002707A6" w:rsidRDefault="002707A6">
            <w:pPr>
              <w:pStyle w:val="ConsPlusNormal"/>
              <w:widowControl/>
              <w:ind w:firstLine="0"/>
              <w:jc w:val="center"/>
              <w:rPr>
                <w:rFonts w:ascii="Times New Roman" w:hAnsi="Times New Roman" w:cs="Times New Roman"/>
              </w:rPr>
            </w:pPr>
            <w:r>
              <w:rPr>
                <w:rFonts w:ascii="Times New Roman" w:hAnsi="Times New Roman" w:cs="Times New Roman"/>
              </w:rPr>
              <w:t>2030 год</w:t>
            </w:r>
          </w:p>
        </w:tc>
      </w:tr>
      <w:tr w:rsidR="002707A6" w14:paraId="578E6E65" w14:textId="77777777" w:rsidTr="008A5F9E">
        <w:trPr>
          <w:cantSplit/>
          <w:trHeight w:val="240"/>
        </w:trPr>
        <w:tc>
          <w:tcPr>
            <w:tcW w:w="0" w:type="auto"/>
            <w:gridSpan w:val="17"/>
            <w:tcBorders>
              <w:top w:val="single" w:sz="6" w:space="0" w:color="auto"/>
              <w:left w:val="single" w:sz="6" w:space="0" w:color="auto"/>
              <w:bottom w:val="single" w:sz="6" w:space="0" w:color="auto"/>
              <w:right w:val="single" w:sz="6" w:space="0" w:color="auto"/>
            </w:tcBorders>
          </w:tcPr>
          <w:p w14:paraId="5FB255B2" w14:textId="37433D7E" w:rsidR="002707A6" w:rsidRDefault="002707A6">
            <w:pPr>
              <w:pStyle w:val="ConsPlusNormal"/>
              <w:widowControl/>
              <w:ind w:firstLine="0"/>
              <w:rPr>
                <w:rFonts w:ascii="Times New Roman" w:hAnsi="Times New Roman" w:cs="Times New Roman"/>
              </w:rPr>
            </w:pPr>
            <w:r>
              <w:rPr>
                <w:rFonts w:ascii="Times New Roman" w:hAnsi="Times New Roman" w:cs="Times New Roman"/>
              </w:rPr>
              <w:t>Цель подпрограммы: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2707A6" w14:paraId="040CEA85" w14:textId="77777777" w:rsidTr="002707A6">
        <w:trPr>
          <w:cantSplit/>
          <w:trHeight w:val="360"/>
        </w:trPr>
        <w:tc>
          <w:tcPr>
            <w:tcW w:w="0" w:type="auto"/>
            <w:tcBorders>
              <w:top w:val="single" w:sz="6" w:space="0" w:color="auto"/>
              <w:left w:val="single" w:sz="6" w:space="0" w:color="auto"/>
              <w:bottom w:val="single" w:sz="6" w:space="0" w:color="auto"/>
              <w:right w:val="single" w:sz="6" w:space="0" w:color="auto"/>
            </w:tcBorders>
            <w:hideMark/>
          </w:tcPr>
          <w:p w14:paraId="0E2E05A4" w14:textId="77777777" w:rsidR="002707A6" w:rsidRDefault="002707A6">
            <w:pPr>
              <w:pStyle w:val="ConsPlusNormal"/>
              <w:widowControl/>
              <w:ind w:firstLine="0"/>
              <w:rPr>
                <w:rFonts w:ascii="Times New Roman" w:hAnsi="Times New Roman" w:cs="Times New Roman"/>
              </w:rPr>
            </w:pPr>
            <w:r>
              <w:rPr>
                <w:rFonts w:ascii="Times New Roman" w:hAnsi="Times New Roman" w:cs="Times New Roman"/>
              </w:rPr>
              <w:t>1</w:t>
            </w:r>
          </w:p>
        </w:tc>
        <w:tc>
          <w:tcPr>
            <w:tcW w:w="0" w:type="auto"/>
            <w:tcBorders>
              <w:top w:val="single" w:sz="6" w:space="0" w:color="auto"/>
              <w:left w:val="single" w:sz="6" w:space="0" w:color="auto"/>
              <w:bottom w:val="single" w:sz="6" w:space="0" w:color="auto"/>
              <w:right w:val="single" w:sz="6" w:space="0" w:color="auto"/>
            </w:tcBorders>
            <w:hideMark/>
          </w:tcPr>
          <w:p w14:paraId="169B1C1A" w14:textId="77777777" w:rsidR="002707A6" w:rsidRDefault="002707A6">
            <w:pPr>
              <w:pStyle w:val="ConsPlusNormal"/>
              <w:widowControl/>
              <w:ind w:firstLine="0"/>
              <w:rPr>
                <w:rFonts w:ascii="Times New Roman" w:hAnsi="Times New Roman" w:cs="Times New Roman"/>
              </w:rPr>
            </w:pPr>
            <w:r>
              <w:rPr>
                <w:rFonts w:ascii="Times New Roman" w:hAnsi="Times New Roman" w:cs="Times New Roman"/>
                <w:lang w:eastAsia="en-US"/>
              </w:rPr>
              <w:t xml:space="preserve">Критерий выравнивания расчетной бюджетной обеспеченности муниципальных образований Ачинского района </w:t>
            </w:r>
          </w:p>
        </w:tc>
        <w:tc>
          <w:tcPr>
            <w:tcW w:w="0" w:type="auto"/>
            <w:tcBorders>
              <w:top w:val="single" w:sz="6" w:space="0" w:color="auto"/>
              <w:left w:val="single" w:sz="6" w:space="0" w:color="auto"/>
              <w:bottom w:val="single" w:sz="6" w:space="0" w:color="auto"/>
              <w:right w:val="single" w:sz="6" w:space="0" w:color="auto"/>
            </w:tcBorders>
            <w:hideMark/>
          </w:tcPr>
          <w:p w14:paraId="5791DBC6" w14:textId="77777777" w:rsidR="002707A6" w:rsidRDefault="002707A6" w:rsidP="002707A6">
            <w:pPr>
              <w:pStyle w:val="ConsPlusNormal"/>
              <w:widowControl/>
              <w:ind w:firstLine="0"/>
              <w:jc w:val="center"/>
              <w:rPr>
                <w:rFonts w:ascii="Times New Roman" w:hAnsi="Times New Roman" w:cs="Times New Roman"/>
              </w:rPr>
            </w:pPr>
            <w:r>
              <w:rPr>
                <w:rFonts w:ascii="Times New Roman" w:hAnsi="Times New Roman" w:cs="Times New Roman"/>
              </w:rPr>
              <w:t>-</w:t>
            </w:r>
          </w:p>
        </w:tc>
        <w:tc>
          <w:tcPr>
            <w:tcW w:w="0" w:type="auto"/>
            <w:tcBorders>
              <w:top w:val="single" w:sz="6" w:space="0" w:color="auto"/>
              <w:left w:val="single" w:sz="6" w:space="0" w:color="auto"/>
              <w:bottom w:val="single" w:sz="6" w:space="0" w:color="auto"/>
              <w:right w:val="single" w:sz="6" w:space="0" w:color="auto"/>
            </w:tcBorders>
            <w:hideMark/>
          </w:tcPr>
          <w:p w14:paraId="11A91BF7" w14:textId="77777777" w:rsidR="002707A6" w:rsidRDefault="002707A6">
            <w:pPr>
              <w:pStyle w:val="ConsPlusNormal"/>
              <w:widowControl/>
              <w:ind w:firstLine="0"/>
              <w:rPr>
                <w:rFonts w:ascii="Times New Roman" w:hAnsi="Times New Roman" w:cs="Times New Roman"/>
              </w:rPr>
            </w:pPr>
            <w:r>
              <w:rPr>
                <w:rFonts w:ascii="Times New Roman" w:hAnsi="Times New Roman" w:cs="Times New Roman"/>
              </w:rPr>
              <w:t>ведомственная статистика</w:t>
            </w:r>
          </w:p>
        </w:tc>
        <w:tc>
          <w:tcPr>
            <w:tcW w:w="0" w:type="auto"/>
            <w:tcBorders>
              <w:top w:val="single" w:sz="6" w:space="0" w:color="auto"/>
              <w:left w:val="single" w:sz="6" w:space="0" w:color="auto"/>
              <w:bottom w:val="single" w:sz="6" w:space="0" w:color="auto"/>
              <w:right w:val="single" w:sz="6" w:space="0" w:color="auto"/>
            </w:tcBorders>
            <w:hideMark/>
          </w:tcPr>
          <w:p w14:paraId="1FA28ED3" w14:textId="77777777" w:rsidR="002707A6" w:rsidRDefault="002707A6" w:rsidP="002707A6">
            <w:pPr>
              <w:pStyle w:val="ConsPlusNormal"/>
              <w:widowControl/>
              <w:ind w:firstLine="0"/>
              <w:jc w:val="center"/>
              <w:rPr>
                <w:rFonts w:ascii="Times New Roman" w:hAnsi="Times New Roman" w:cs="Times New Roman"/>
              </w:rPr>
            </w:pPr>
            <w:r>
              <w:rPr>
                <w:rFonts w:ascii="Times New Roman" w:hAnsi="Times New Roman" w:cs="Times New Roman"/>
              </w:rPr>
              <w:t>-</w:t>
            </w:r>
          </w:p>
        </w:tc>
        <w:tc>
          <w:tcPr>
            <w:tcW w:w="0" w:type="auto"/>
            <w:tcBorders>
              <w:top w:val="single" w:sz="6" w:space="0" w:color="auto"/>
              <w:left w:val="single" w:sz="6" w:space="0" w:color="auto"/>
              <w:bottom w:val="single" w:sz="6" w:space="0" w:color="auto"/>
              <w:right w:val="single" w:sz="6" w:space="0" w:color="auto"/>
            </w:tcBorders>
            <w:hideMark/>
          </w:tcPr>
          <w:p w14:paraId="3A4E020E" w14:textId="77777777" w:rsidR="002707A6" w:rsidRDefault="002707A6" w:rsidP="002707A6">
            <w:pPr>
              <w:pStyle w:val="ConsPlusNormal"/>
              <w:widowControl/>
              <w:ind w:firstLine="0"/>
              <w:jc w:val="center"/>
              <w:rPr>
                <w:rFonts w:ascii="Times New Roman" w:hAnsi="Times New Roman" w:cs="Times New Roman"/>
              </w:rPr>
            </w:pPr>
            <w:r>
              <w:rPr>
                <w:rFonts w:ascii="Times New Roman" w:hAnsi="Times New Roman" w:cs="Times New Roman"/>
              </w:rPr>
              <w:t>-</w:t>
            </w:r>
          </w:p>
        </w:tc>
        <w:tc>
          <w:tcPr>
            <w:tcW w:w="0" w:type="auto"/>
            <w:tcBorders>
              <w:top w:val="single" w:sz="6" w:space="0" w:color="auto"/>
              <w:left w:val="single" w:sz="6" w:space="0" w:color="auto"/>
              <w:bottom w:val="single" w:sz="6" w:space="0" w:color="auto"/>
              <w:right w:val="single" w:sz="6" w:space="0" w:color="auto"/>
            </w:tcBorders>
            <w:hideMark/>
          </w:tcPr>
          <w:p w14:paraId="5DB19EE9" w14:textId="77777777" w:rsidR="002707A6" w:rsidRDefault="002707A6" w:rsidP="002707A6">
            <w:pPr>
              <w:pStyle w:val="ConsPlusNormal"/>
              <w:widowControl/>
              <w:ind w:firstLine="0"/>
              <w:jc w:val="center"/>
              <w:rPr>
                <w:rFonts w:ascii="Times New Roman" w:hAnsi="Times New Roman" w:cs="Times New Roman"/>
              </w:rPr>
            </w:pPr>
            <w:r>
              <w:rPr>
                <w:rFonts w:ascii="Times New Roman" w:hAnsi="Times New Roman" w:cs="Times New Roman"/>
              </w:rPr>
              <w:t>-</w:t>
            </w:r>
          </w:p>
        </w:tc>
        <w:tc>
          <w:tcPr>
            <w:tcW w:w="0" w:type="auto"/>
            <w:tcBorders>
              <w:top w:val="single" w:sz="6" w:space="0" w:color="auto"/>
              <w:left w:val="single" w:sz="6" w:space="0" w:color="auto"/>
              <w:bottom w:val="single" w:sz="6" w:space="0" w:color="auto"/>
              <w:right w:val="single" w:sz="6" w:space="0" w:color="auto"/>
            </w:tcBorders>
            <w:hideMark/>
          </w:tcPr>
          <w:p w14:paraId="022A49F5" w14:textId="545953B3" w:rsidR="002707A6" w:rsidRDefault="00F66A4C" w:rsidP="002707A6">
            <w:pPr>
              <w:pStyle w:val="ConsPlusNormal"/>
              <w:widowControl/>
              <w:ind w:firstLine="0"/>
              <w:jc w:val="center"/>
              <w:rPr>
                <w:rFonts w:ascii="Times New Roman" w:hAnsi="Times New Roman" w:cs="Times New Roman"/>
              </w:rPr>
            </w:pPr>
            <w:r>
              <w:rPr>
                <w:rFonts w:ascii="Times New Roman" w:hAnsi="Times New Roman" w:cs="Times New Roman"/>
              </w:rPr>
              <w:t>н</w:t>
            </w:r>
            <w:r w:rsidR="002707A6">
              <w:rPr>
                <w:rFonts w:ascii="Times New Roman" w:hAnsi="Times New Roman" w:cs="Times New Roman"/>
              </w:rPr>
              <w:t>е менее 1,2</w:t>
            </w:r>
          </w:p>
        </w:tc>
        <w:tc>
          <w:tcPr>
            <w:tcW w:w="0" w:type="auto"/>
            <w:tcBorders>
              <w:top w:val="single" w:sz="6" w:space="0" w:color="auto"/>
              <w:left w:val="single" w:sz="6" w:space="0" w:color="auto"/>
              <w:bottom w:val="single" w:sz="6" w:space="0" w:color="auto"/>
              <w:right w:val="single" w:sz="6" w:space="0" w:color="auto"/>
            </w:tcBorders>
            <w:hideMark/>
          </w:tcPr>
          <w:p w14:paraId="2B63F267" w14:textId="77777777" w:rsidR="002707A6" w:rsidRDefault="002707A6" w:rsidP="002707A6">
            <w:pPr>
              <w:pStyle w:val="ConsPlusNormal"/>
              <w:widowControl/>
              <w:ind w:firstLine="0"/>
              <w:jc w:val="center"/>
              <w:rPr>
                <w:rFonts w:ascii="Times New Roman" w:hAnsi="Times New Roman" w:cs="Times New Roman"/>
              </w:rPr>
            </w:pPr>
            <w:r>
              <w:rPr>
                <w:rFonts w:ascii="Times New Roman" w:hAnsi="Times New Roman" w:cs="Times New Roman"/>
              </w:rPr>
              <w:t>не менее 1,2</w:t>
            </w:r>
          </w:p>
        </w:tc>
        <w:tc>
          <w:tcPr>
            <w:tcW w:w="0" w:type="auto"/>
            <w:tcBorders>
              <w:top w:val="single" w:sz="6" w:space="0" w:color="auto"/>
              <w:left w:val="single" w:sz="6" w:space="0" w:color="auto"/>
              <w:bottom w:val="single" w:sz="6" w:space="0" w:color="auto"/>
              <w:right w:val="single" w:sz="6" w:space="0" w:color="auto"/>
            </w:tcBorders>
            <w:hideMark/>
          </w:tcPr>
          <w:p w14:paraId="34572E51" w14:textId="77777777" w:rsidR="002707A6" w:rsidRDefault="002707A6" w:rsidP="002707A6">
            <w:pPr>
              <w:pStyle w:val="ConsPlusNormal"/>
              <w:widowControl/>
              <w:ind w:firstLine="0"/>
              <w:jc w:val="center"/>
              <w:rPr>
                <w:rFonts w:ascii="Times New Roman" w:hAnsi="Times New Roman" w:cs="Times New Roman"/>
              </w:rPr>
            </w:pPr>
            <w:r>
              <w:rPr>
                <w:rFonts w:ascii="Times New Roman" w:hAnsi="Times New Roman" w:cs="Times New Roman"/>
              </w:rPr>
              <w:t>не менее 1,2</w:t>
            </w:r>
          </w:p>
        </w:tc>
        <w:tc>
          <w:tcPr>
            <w:tcW w:w="0" w:type="auto"/>
            <w:tcBorders>
              <w:top w:val="single" w:sz="6" w:space="0" w:color="auto"/>
              <w:left w:val="single" w:sz="6" w:space="0" w:color="auto"/>
              <w:bottom w:val="single" w:sz="6" w:space="0" w:color="auto"/>
              <w:right w:val="single" w:sz="6" w:space="0" w:color="auto"/>
            </w:tcBorders>
            <w:hideMark/>
          </w:tcPr>
          <w:p w14:paraId="0F989C31" w14:textId="77777777" w:rsidR="002707A6" w:rsidRDefault="002707A6" w:rsidP="002707A6">
            <w:pPr>
              <w:pStyle w:val="ConsPlusNormal"/>
              <w:widowControl/>
              <w:ind w:firstLine="0"/>
              <w:jc w:val="center"/>
              <w:rPr>
                <w:rFonts w:ascii="Times New Roman" w:hAnsi="Times New Roman" w:cs="Times New Roman"/>
              </w:rPr>
            </w:pPr>
            <w:r>
              <w:rPr>
                <w:rFonts w:ascii="Times New Roman" w:hAnsi="Times New Roman" w:cs="Times New Roman"/>
              </w:rPr>
              <w:t>не менее 1,2</w:t>
            </w:r>
          </w:p>
        </w:tc>
        <w:tc>
          <w:tcPr>
            <w:tcW w:w="0" w:type="auto"/>
            <w:tcBorders>
              <w:top w:val="single" w:sz="6" w:space="0" w:color="auto"/>
              <w:left w:val="single" w:sz="6" w:space="0" w:color="auto"/>
              <w:bottom w:val="single" w:sz="6" w:space="0" w:color="auto"/>
              <w:right w:val="single" w:sz="6" w:space="0" w:color="auto"/>
            </w:tcBorders>
            <w:hideMark/>
          </w:tcPr>
          <w:p w14:paraId="6CACB134" w14:textId="77777777" w:rsidR="002707A6" w:rsidRDefault="002707A6" w:rsidP="002707A6">
            <w:pPr>
              <w:pStyle w:val="ConsPlusNormal"/>
              <w:widowControl/>
              <w:ind w:firstLine="0"/>
              <w:jc w:val="center"/>
              <w:rPr>
                <w:rFonts w:ascii="Times New Roman" w:hAnsi="Times New Roman" w:cs="Times New Roman"/>
              </w:rPr>
            </w:pPr>
            <w:r>
              <w:rPr>
                <w:rFonts w:ascii="Times New Roman" w:hAnsi="Times New Roman" w:cs="Times New Roman"/>
              </w:rPr>
              <w:t>не менее 1,2</w:t>
            </w:r>
          </w:p>
        </w:tc>
        <w:tc>
          <w:tcPr>
            <w:tcW w:w="0" w:type="auto"/>
            <w:tcBorders>
              <w:top w:val="single" w:sz="6" w:space="0" w:color="auto"/>
              <w:left w:val="single" w:sz="6" w:space="0" w:color="auto"/>
              <w:bottom w:val="single" w:sz="6" w:space="0" w:color="auto"/>
              <w:right w:val="single" w:sz="6" w:space="0" w:color="auto"/>
            </w:tcBorders>
            <w:hideMark/>
          </w:tcPr>
          <w:p w14:paraId="38171AF1" w14:textId="77777777" w:rsidR="002707A6" w:rsidRDefault="002707A6" w:rsidP="002707A6">
            <w:pPr>
              <w:pStyle w:val="ConsPlusNormal"/>
              <w:widowControl/>
              <w:ind w:firstLine="0"/>
              <w:jc w:val="center"/>
              <w:rPr>
                <w:rFonts w:ascii="Times New Roman" w:hAnsi="Times New Roman" w:cs="Times New Roman"/>
              </w:rPr>
            </w:pPr>
            <w:r>
              <w:rPr>
                <w:rFonts w:ascii="Times New Roman" w:hAnsi="Times New Roman" w:cs="Times New Roman"/>
              </w:rPr>
              <w:t>не менее 1,2</w:t>
            </w:r>
          </w:p>
        </w:tc>
        <w:tc>
          <w:tcPr>
            <w:tcW w:w="0" w:type="auto"/>
            <w:tcBorders>
              <w:top w:val="single" w:sz="6" w:space="0" w:color="auto"/>
              <w:left w:val="single" w:sz="6" w:space="0" w:color="auto"/>
              <w:bottom w:val="single" w:sz="6" w:space="0" w:color="auto"/>
              <w:right w:val="single" w:sz="6" w:space="0" w:color="auto"/>
            </w:tcBorders>
            <w:hideMark/>
          </w:tcPr>
          <w:p w14:paraId="69715D8D" w14:textId="77777777" w:rsidR="002707A6" w:rsidRDefault="002707A6" w:rsidP="002707A6">
            <w:pPr>
              <w:pStyle w:val="ConsPlusNormal"/>
              <w:widowControl/>
              <w:ind w:firstLine="0"/>
              <w:jc w:val="center"/>
              <w:rPr>
                <w:rFonts w:ascii="Times New Roman" w:hAnsi="Times New Roman" w:cs="Times New Roman"/>
              </w:rPr>
            </w:pPr>
            <w:r>
              <w:rPr>
                <w:rFonts w:ascii="Times New Roman" w:hAnsi="Times New Roman" w:cs="Times New Roman"/>
              </w:rPr>
              <w:t>не менее 1,2</w:t>
            </w:r>
          </w:p>
        </w:tc>
        <w:tc>
          <w:tcPr>
            <w:tcW w:w="0" w:type="auto"/>
            <w:tcBorders>
              <w:top w:val="single" w:sz="6" w:space="0" w:color="auto"/>
              <w:left w:val="single" w:sz="6" w:space="0" w:color="auto"/>
              <w:bottom w:val="single" w:sz="6" w:space="0" w:color="auto"/>
              <w:right w:val="single" w:sz="6" w:space="0" w:color="auto"/>
            </w:tcBorders>
            <w:hideMark/>
          </w:tcPr>
          <w:p w14:paraId="3D1EC76F" w14:textId="77777777" w:rsidR="002707A6" w:rsidRDefault="002707A6" w:rsidP="002707A6">
            <w:pPr>
              <w:pStyle w:val="ConsPlusNormal"/>
              <w:widowControl/>
              <w:ind w:firstLine="0"/>
              <w:jc w:val="center"/>
              <w:rPr>
                <w:rFonts w:ascii="Times New Roman" w:hAnsi="Times New Roman" w:cs="Times New Roman"/>
              </w:rPr>
            </w:pPr>
            <w:r>
              <w:rPr>
                <w:rFonts w:ascii="Times New Roman" w:hAnsi="Times New Roman" w:cs="Times New Roman"/>
              </w:rPr>
              <w:t>не менее 1,2</w:t>
            </w:r>
          </w:p>
        </w:tc>
        <w:tc>
          <w:tcPr>
            <w:tcW w:w="720" w:type="dxa"/>
            <w:tcBorders>
              <w:top w:val="single" w:sz="6" w:space="0" w:color="auto"/>
              <w:left w:val="single" w:sz="6" w:space="0" w:color="auto"/>
              <w:bottom w:val="single" w:sz="6" w:space="0" w:color="auto"/>
              <w:right w:val="single" w:sz="6" w:space="0" w:color="auto"/>
            </w:tcBorders>
          </w:tcPr>
          <w:p w14:paraId="53D7C569" w14:textId="0B1622F9" w:rsidR="002707A6" w:rsidRDefault="00F66A4C" w:rsidP="002707A6">
            <w:pPr>
              <w:pStyle w:val="ConsPlusNormal"/>
              <w:widowControl/>
              <w:ind w:firstLine="0"/>
              <w:jc w:val="center"/>
              <w:rPr>
                <w:rFonts w:ascii="Times New Roman" w:hAnsi="Times New Roman" w:cs="Times New Roman"/>
              </w:rPr>
            </w:pPr>
            <w:r>
              <w:rPr>
                <w:rFonts w:ascii="Times New Roman" w:hAnsi="Times New Roman" w:cs="Times New Roman"/>
              </w:rPr>
              <w:t>не</w:t>
            </w:r>
            <w:r w:rsidR="002707A6">
              <w:rPr>
                <w:rFonts w:ascii="Times New Roman" w:hAnsi="Times New Roman" w:cs="Times New Roman"/>
              </w:rPr>
              <w:t xml:space="preserve"> менее 1,2</w:t>
            </w:r>
          </w:p>
        </w:tc>
        <w:tc>
          <w:tcPr>
            <w:tcW w:w="720" w:type="dxa"/>
            <w:tcBorders>
              <w:top w:val="single" w:sz="6" w:space="0" w:color="auto"/>
              <w:left w:val="single" w:sz="6" w:space="0" w:color="auto"/>
              <w:bottom w:val="single" w:sz="6" w:space="0" w:color="auto"/>
              <w:right w:val="single" w:sz="6" w:space="0" w:color="auto"/>
            </w:tcBorders>
            <w:hideMark/>
          </w:tcPr>
          <w:p w14:paraId="60D5C5AA" w14:textId="37410133" w:rsidR="002707A6" w:rsidRDefault="002707A6" w:rsidP="002707A6">
            <w:pPr>
              <w:pStyle w:val="ConsPlusNormal"/>
              <w:widowControl/>
              <w:ind w:firstLine="0"/>
              <w:jc w:val="center"/>
              <w:rPr>
                <w:rFonts w:ascii="Times New Roman" w:hAnsi="Times New Roman" w:cs="Times New Roman"/>
              </w:rPr>
            </w:pPr>
            <w:r>
              <w:rPr>
                <w:rFonts w:ascii="Times New Roman" w:hAnsi="Times New Roman" w:cs="Times New Roman"/>
              </w:rPr>
              <w:t>не менее 1,2</w:t>
            </w:r>
          </w:p>
        </w:tc>
      </w:tr>
      <w:tr w:rsidR="002707A6" w14:paraId="6AD745E3" w14:textId="77777777" w:rsidTr="002707A6">
        <w:trPr>
          <w:cantSplit/>
          <w:trHeight w:val="240"/>
        </w:trPr>
        <w:tc>
          <w:tcPr>
            <w:tcW w:w="0" w:type="auto"/>
            <w:tcBorders>
              <w:top w:val="single" w:sz="6" w:space="0" w:color="auto"/>
              <w:left w:val="single" w:sz="6" w:space="0" w:color="auto"/>
              <w:bottom w:val="single" w:sz="6" w:space="0" w:color="auto"/>
              <w:right w:val="single" w:sz="6" w:space="0" w:color="auto"/>
            </w:tcBorders>
            <w:hideMark/>
          </w:tcPr>
          <w:p w14:paraId="7E8DA909" w14:textId="77777777" w:rsidR="002707A6" w:rsidRDefault="002707A6">
            <w:pPr>
              <w:pStyle w:val="ConsPlusNormal"/>
              <w:widowControl/>
              <w:ind w:firstLine="0"/>
              <w:rPr>
                <w:rFonts w:ascii="Times New Roman" w:hAnsi="Times New Roman" w:cs="Times New Roman"/>
              </w:rPr>
            </w:pPr>
            <w:r>
              <w:rPr>
                <w:rFonts w:ascii="Times New Roman" w:hAnsi="Times New Roman" w:cs="Times New Roman"/>
              </w:rPr>
              <w:t>2</w:t>
            </w:r>
          </w:p>
        </w:tc>
        <w:tc>
          <w:tcPr>
            <w:tcW w:w="0" w:type="auto"/>
            <w:tcBorders>
              <w:top w:val="single" w:sz="6" w:space="0" w:color="auto"/>
              <w:left w:val="single" w:sz="6" w:space="0" w:color="auto"/>
              <w:bottom w:val="single" w:sz="6" w:space="0" w:color="auto"/>
              <w:right w:val="single" w:sz="6" w:space="0" w:color="auto"/>
            </w:tcBorders>
            <w:hideMark/>
          </w:tcPr>
          <w:p w14:paraId="1B9AAB5E" w14:textId="77777777" w:rsidR="002707A6" w:rsidRDefault="002707A6">
            <w:pPr>
              <w:autoSpaceDE w:val="0"/>
              <w:autoSpaceDN w:val="0"/>
              <w:adjustRightInd w:val="0"/>
              <w:spacing w:after="0" w:line="240" w:lineRule="auto"/>
              <w:rPr>
                <w:rFonts w:ascii="Times New Roman" w:hAnsi="Times New Roman"/>
              </w:rPr>
            </w:pPr>
            <w:r>
              <w:rPr>
                <w:rFonts w:ascii="Times New Roman" w:hAnsi="Times New Roman"/>
              </w:rPr>
              <w:t>Объем налоговых и неналоговых доходов местных бюджетов в общем объеме доходов местных бюджетов</w:t>
            </w:r>
          </w:p>
        </w:tc>
        <w:tc>
          <w:tcPr>
            <w:tcW w:w="0" w:type="auto"/>
            <w:tcBorders>
              <w:top w:val="single" w:sz="6" w:space="0" w:color="auto"/>
              <w:left w:val="single" w:sz="6" w:space="0" w:color="auto"/>
              <w:bottom w:val="single" w:sz="6" w:space="0" w:color="auto"/>
              <w:right w:val="single" w:sz="6" w:space="0" w:color="auto"/>
            </w:tcBorders>
            <w:hideMark/>
          </w:tcPr>
          <w:p w14:paraId="17ACFA9C" w14:textId="77777777" w:rsidR="002707A6" w:rsidRDefault="002707A6" w:rsidP="002707A6">
            <w:pPr>
              <w:pStyle w:val="ConsPlusNormal"/>
              <w:widowControl/>
              <w:ind w:firstLine="0"/>
              <w:jc w:val="center"/>
              <w:rPr>
                <w:rFonts w:ascii="Times New Roman" w:hAnsi="Times New Roman" w:cs="Times New Roman"/>
              </w:rPr>
            </w:pPr>
            <w:r>
              <w:rPr>
                <w:rFonts w:ascii="Times New Roman" w:hAnsi="Times New Roman" w:cs="Times New Roman"/>
              </w:rPr>
              <w:t>млн. рублей</w:t>
            </w:r>
          </w:p>
        </w:tc>
        <w:tc>
          <w:tcPr>
            <w:tcW w:w="0" w:type="auto"/>
            <w:tcBorders>
              <w:top w:val="single" w:sz="6" w:space="0" w:color="auto"/>
              <w:left w:val="single" w:sz="6" w:space="0" w:color="auto"/>
              <w:bottom w:val="single" w:sz="6" w:space="0" w:color="auto"/>
              <w:right w:val="single" w:sz="6" w:space="0" w:color="auto"/>
            </w:tcBorders>
            <w:hideMark/>
          </w:tcPr>
          <w:p w14:paraId="6216F4C2" w14:textId="77777777" w:rsidR="002707A6" w:rsidRDefault="002707A6">
            <w:pPr>
              <w:pStyle w:val="ConsPlusNormal"/>
              <w:widowControl/>
              <w:ind w:firstLine="0"/>
              <w:rPr>
                <w:rFonts w:ascii="Times New Roman" w:hAnsi="Times New Roman" w:cs="Times New Roman"/>
              </w:rPr>
            </w:pPr>
            <w:r>
              <w:rPr>
                <w:rFonts w:ascii="Times New Roman" w:hAnsi="Times New Roman" w:cs="Times New Roman"/>
              </w:rPr>
              <w:t>годовой отчет об исполнении бюджета</w:t>
            </w:r>
          </w:p>
        </w:tc>
        <w:tc>
          <w:tcPr>
            <w:tcW w:w="0" w:type="auto"/>
            <w:tcBorders>
              <w:top w:val="single" w:sz="6" w:space="0" w:color="auto"/>
              <w:left w:val="single" w:sz="6" w:space="0" w:color="auto"/>
              <w:bottom w:val="single" w:sz="6" w:space="0" w:color="auto"/>
              <w:right w:val="single" w:sz="6" w:space="0" w:color="auto"/>
            </w:tcBorders>
            <w:hideMark/>
          </w:tcPr>
          <w:p w14:paraId="25B89843" w14:textId="77777777" w:rsidR="002707A6" w:rsidRDefault="002707A6" w:rsidP="002707A6">
            <w:pPr>
              <w:pStyle w:val="ConsPlusNormal"/>
              <w:widowControl/>
              <w:ind w:firstLine="0"/>
              <w:jc w:val="center"/>
              <w:rPr>
                <w:rFonts w:ascii="Times New Roman" w:hAnsi="Times New Roman" w:cs="Times New Roman"/>
              </w:rPr>
            </w:pPr>
            <w:r>
              <w:rPr>
                <w:rFonts w:ascii="Times New Roman" w:hAnsi="Times New Roman" w:cs="Times New Roman"/>
              </w:rPr>
              <w:t>164,7</w:t>
            </w:r>
          </w:p>
        </w:tc>
        <w:tc>
          <w:tcPr>
            <w:tcW w:w="0" w:type="auto"/>
            <w:tcBorders>
              <w:top w:val="single" w:sz="6" w:space="0" w:color="auto"/>
              <w:left w:val="single" w:sz="6" w:space="0" w:color="auto"/>
              <w:bottom w:val="single" w:sz="6" w:space="0" w:color="auto"/>
              <w:right w:val="single" w:sz="6" w:space="0" w:color="auto"/>
            </w:tcBorders>
            <w:hideMark/>
          </w:tcPr>
          <w:p w14:paraId="35B5F764" w14:textId="77777777" w:rsidR="002707A6" w:rsidRDefault="002707A6" w:rsidP="002707A6">
            <w:pPr>
              <w:pStyle w:val="ConsPlusNormal"/>
              <w:widowControl/>
              <w:ind w:firstLine="0"/>
              <w:jc w:val="center"/>
              <w:rPr>
                <w:rFonts w:ascii="Times New Roman" w:hAnsi="Times New Roman" w:cs="Times New Roman"/>
              </w:rPr>
            </w:pPr>
            <w:r>
              <w:rPr>
                <w:rFonts w:ascii="Times New Roman" w:hAnsi="Times New Roman" w:cs="Times New Roman"/>
              </w:rPr>
              <w:t>246,2</w:t>
            </w:r>
          </w:p>
        </w:tc>
        <w:tc>
          <w:tcPr>
            <w:tcW w:w="0" w:type="auto"/>
            <w:tcBorders>
              <w:top w:val="single" w:sz="6" w:space="0" w:color="auto"/>
              <w:left w:val="single" w:sz="6" w:space="0" w:color="auto"/>
              <w:bottom w:val="single" w:sz="6" w:space="0" w:color="auto"/>
              <w:right w:val="single" w:sz="6" w:space="0" w:color="auto"/>
            </w:tcBorders>
            <w:hideMark/>
          </w:tcPr>
          <w:p w14:paraId="20E081E2" w14:textId="77777777" w:rsidR="002707A6" w:rsidRDefault="002707A6" w:rsidP="002707A6">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0" w:type="auto"/>
            <w:tcBorders>
              <w:top w:val="single" w:sz="6" w:space="0" w:color="auto"/>
              <w:left w:val="single" w:sz="6" w:space="0" w:color="auto"/>
              <w:bottom w:val="single" w:sz="6" w:space="0" w:color="auto"/>
              <w:right w:val="single" w:sz="6" w:space="0" w:color="auto"/>
            </w:tcBorders>
            <w:hideMark/>
          </w:tcPr>
          <w:p w14:paraId="5FE38AAC" w14:textId="77777777" w:rsidR="002707A6" w:rsidRDefault="002707A6" w:rsidP="002707A6">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0" w:type="auto"/>
            <w:tcBorders>
              <w:top w:val="single" w:sz="6" w:space="0" w:color="auto"/>
              <w:left w:val="single" w:sz="6" w:space="0" w:color="auto"/>
              <w:bottom w:val="single" w:sz="6" w:space="0" w:color="auto"/>
              <w:right w:val="single" w:sz="6" w:space="0" w:color="auto"/>
            </w:tcBorders>
            <w:hideMark/>
          </w:tcPr>
          <w:p w14:paraId="374BE4F1" w14:textId="77777777" w:rsidR="002707A6" w:rsidRDefault="002707A6" w:rsidP="002707A6">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0" w:type="auto"/>
            <w:tcBorders>
              <w:top w:val="single" w:sz="6" w:space="0" w:color="auto"/>
              <w:left w:val="single" w:sz="6" w:space="0" w:color="auto"/>
              <w:bottom w:val="single" w:sz="6" w:space="0" w:color="auto"/>
              <w:right w:val="single" w:sz="6" w:space="0" w:color="auto"/>
            </w:tcBorders>
            <w:hideMark/>
          </w:tcPr>
          <w:p w14:paraId="759AC013" w14:textId="77777777" w:rsidR="002707A6" w:rsidRDefault="002707A6" w:rsidP="002707A6">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0" w:type="auto"/>
            <w:tcBorders>
              <w:top w:val="single" w:sz="6" w:space="0" w:color="auto"/>
              <w:left w:val="single" w:sz="6" w:space="0" w:color="auto"/>
              <w:bottom w:val="single" w:sz="6" w:space="0" w:color="auto"/>
              <w:right w:val="single" w:sz="6" w:space="0" w:color="auto"/>
            </w:tcBorders>
            <w:hideMark/>
          </w:tcPr>
          <w:p w14:paraId="4CC78087" w14:textId="77777777" w:rsidR="002707A6" w:rsidRDefault="002707A6" w:rsidP="002707A6">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0" w:type="auto"/>
            <w:tcBorders>
              <w:top w:val="single" w:sz="6" w:space="0" w:color="auto"/>
              <w:left w:val="single" w:sz="6" w:space="0" w:color="auto"/>
              <w:bottom w:val="single" w:sz="6" w:space="0" w:color="auto"/>
              <w:right w:val="single" w:sz="6" w:space="0" w:color="auto"/>
            </w:tcBorders>
            <w:hideMark/>
          </w:tcPr>
          <w:p w14:paraId="1C9A9CFA" w14:textId="77777777" w:rsidR="002707A6" w:rsidRDefault="002707A6" w:rsidP="002707A6">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0" w:type="auto"/>
            <w:tcBorders>
              <w:top w:val="single" w:sz="6" w:space="0" w:color="auto"/>
              <w:left w:val="single" w:sz="6" w:space="0" w:color="auto"/>
              <w:bottom w:val="single" w:sz="6" w:space="0" w:color="auto"/>
              <w:right w:val="single" w:sz="6" w:space="0" w:color="auto"/>
            </w:tcBorders>
            <w:hideMark/>
          </w:tcPr>
          <w:p w14:paraId="7284E5CE" w14:textId="77777777" w:rsidR="002707A6" w:rsidRDefault="002707A6" w:rsidP="002707A6">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0" w:type="auto"/>
            <w:tcBorders>
              <w:top w:val="single" w:sz="6" w:space="0" w:color="auto"/>
              <w:left w:val="single" w:sz="6" w:space="0" w:color="auto"/>
              <w:bottom w:val="single" w:sz="6" w:space="0" w:color="auto"/>
              <w:right w:val="single" w:sz="6" w:space="0" w:color="auto"/>
            </w:tcBorders>
            <w:hideMark/>
          </w:tcPr>
          <w:p w14:paraId="6F70F882" w14:textId="77777777" w:rsidR="002707A6" w:rsidRDefault="002707A6" w:rsidP="002707A6">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0" w:type="auto"/>
            <w:tcBorders>
              <w:top w:val="single" w:sz="6" w:space="0" w:color="auto"/>
              <w:left w:val="single" w:sz="6" w:space="0" w:color="auto"/>
              <w:bottom w:val="single" w:sz="6" w:space="0" w:color="auto"/>
              <w:right w:val="single" w:sz="6" w:space="0" w:color="auto"/>
            </w:tcBorders>
            <w:hideMark/>
          </w:tcPr>
          <w:p w14:paraId="5BFA89FD" w14:textId="77777777" w:rsidR="002707A6" w:rsidRDefault="002707A6" w:rsidP="002707A6">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720" w:type="dxa"/>
            <w:tcBorders>
              <w:top w:val="single" w:sz="6" w:space="0" w:color="auto"/>
              <w:left w:val="single" w:sz="6" w:space="0" w:color="auto"/>
              <w:bottom w:val="single" w:sz="6" w:space="0" w:color="auto"/>
              <w:right w:val="single" w:sz="6" w:space="0" w:color="auto"/>
            </w:tcBorders>
          </w:tcPr>
          <w:p w14:paraId="51CEFDB7" w14:textId="3FBF1A76" w:rsidR="002707A6" w:rsidRDefault="002707A6" w:rsidP="002707A6">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720" w:type="dxa"/>
            <w:tcBorders>
              <w:top w:val="single" w:sz="6" w:space="0" w:color="auto"/>
              <w:left w:val="single" w:sz="6" w:space="0" w:color="auto"/>
              <w:bottom w:val="single" w:sz="6" w:space="0" w:color="auto"/>
              <w:right w:val="single" w:sz="6" w:space="0" w:color="auto"/>
            </w:tcBorders>
            <w:hideMark/>
          </w:tcPr>
          <w:p w14:paraId="358C8501" w14:textId="17BD3CB7" w:rsidR="002707A6" w:rsidRDefault="002707A6" w:rsidP="002707A6">
            <w:pPr>
              <w:pStyle w:val="ConsPlusNormal"/>
              <w:widowControl/>
              <w:ind w:firstLine="0"/>
              <w:jc w:val="center"/>
              <w:rPr>
                <w:rFonts w:ascii="Times New Roman" w:hAnsi="Times New Roman" w:cs="Times New Roman"/>
              </w:rPr>
            </w:pPr>
            <w:r>
              <w:rPr>
                <w:rFonts w:ascii="Times New Roman" w:hAnsi="Times New Roman" w:cs="Times New Roman"/>
              </w:rPr>
              <w:t>0</w:t>
            </w:r>
          </w:p>
        </w:tc>
      </w:tr>
      <w:tr w:rsidR="002707A6" w14:paraId="4F4EE5AE" w14:textId="77777777" w:rsidTr="002707A6">
        <w:trPr>
          <w:cantSplit/>
          <w:trHeight w:val="240"/>
        </w:trPr>
        <w:tc>
          <w:tcPr>
            <w:tcW w:w="0" w:type="auto"/>
            <w:tcBorders>
              <w:top w:val="single" w:sz="6" w:space="0" w:color="auto"/>
              <w:left w:val="single" w:sz="6" w:space="0" w:color="auto"/>
              <w:bottom w:val="single" w:sz="6" w:space="0" w:color="auto"/>
              <w:right w:val="single" w:sz="6" w:space="0" w:color="auto"/>
            </w:tcBorders>
            <w:hideMark/>
          </w:tcPr>
          <w:p w14:paraId="5FA0FD17" w14:textId="77777777" w:rsidR="002707A6" w:rsidRDefault="002707A6">
            <w:pPr>
              <w:pStyle w:val="ConsPlusNormal"/>
              <w:widowControl/>
              <w:ind w:firstLine="0"/>
              <w:rPr>
                <w:rFonts w:ascii="Times New Roman" w:hAnsi="Times New Roman" w:cs="Times New Roman"/>
              </w:rPr>
            </w:pPr>
            <w:r>
              <w:rPr>
                <w:rFonts w:ascii="Times New Roman" w:hAnsi="Times New Roman" w:cs="Times New Roman"/>
              </w:rPr>
              <w:t>3</w:t>
            </w:r>
          </w:p>
        </w:tc>
        <w:tc>
          <w:tcPr>
            <w:tcW w:w="0" w:type="auto"/>
            <w:tcBorders>
              <w:top w:val="single" w:sz="6" w:space="0" w:color="auto"/>
              <w:left w:val="single" w:sz="6" w:space="0" w:color="auto"/>
              <w:bottom w:val="single" w:sz="6" w:space="0" w:color="auto"/>
              <w:right w:val="single" w:sz="6" w:space="0" w:color="auto"/>
            </w:tcBorders>
            <w:hideMark/>
          </w:tcPr>
          <w:p w14:paraId="3E1A3D4A" w14:textId="77777777" w:rsidR="002707A6" w:rsidRDefault="002707A6">
            <w:pPr>
              <w:pStyle w:val="ConsPlusNormal"/>
              <w:widowControl/>
              <w:ind w:firstLine="0"/>
              <w:rPr>
                <w:rFonts w:ascii="Times New Roman" w:hAnsi="Times New Roman" w:cs="Times New Roman"/>
                <w:lang w:eastAsia="en-US"/>
              </w:rPr>
            </w:pPr>
            <w:r>
              <w:rPr>
                <w:rFonts w:ascii="Times New Roman" w:hAnsi="Times New Roman" w:cs="Times New Roman"/>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0" w:type="auto"/>
            <w:tcBorders>
              <w:top w:val="single" w:sz="6" w:space="0" w:color="auto"/>
              <w:left w:val="single" w:sz="6" w:space="0" w:color="auto"/>
              <w:bottom w:val="single" w:sz="6" w:space="0" w:color="auto"/>
              <w:right w:val="single" w:sz="6" w:space="0" w:color="auto"/>
            </w:tcBorders>
            <w:hideMark/>
          </w:tcPr>
          <w:p w14:paraId="0FAE02DF" w14:textId="77777777" w:rsidR="002707A6" w:rsidRDefault="002707A6" w:rsidP="002707A6">
            <w:pPr>
              <w:pStyle w:val="ConsPlusNormal"/>
              <w:widowControl/>
              <w:ind w:firstLine="0"/>
              <w:jc w:val="center"/>
              <w:rPr>
                <w:rFonts w:ascii="Times New Roman" w:hAnsi="Times New Roman" w:cs="Times New Roman"/>
              </w:rPr>
            </w:pPr>
            <w:r>
              <w:rPr>
                <w:rFonts w:ascii="Times New Roman" w:hAnsi="Times New Roman" w:cs="Times New Roman"/>
              </w:rPr>
              <w:t>тыс. рублей</w:t>
            </w:r>
          </w:p>
        </w:tc>
        <w:tc>
          <w:tcPr>
            <w:tcW w:w="0" w:type="auto"/>
            <w:tcBorders>
              <w:top w:val="single" w:sz="6" w:space="0" w:color="auto"/>
              <w:left w:val="single" w:sz="6" w:space="0" w:color="auto"/>
              <w:bottom w:val="single" w:sz="6" w:space="0" w:color="auto"/>
              <w:right w:val="single" w:sz="6" w:space="0" w:color="auto"/>
            </w:tcBorders>
            <w:hideMark/>
          </w:tcPr>
          <w:p w14:paraId="21B0E753" w14:textId="77777777" w:rsidR="002707A6" w:rsidRDefault="002707A6">
            <w:pPr>
              <w:pStyle w:val="ConsPlusNormal"/>
              <w:widowControl/>
              <w:ind w:firstLine="0"/>
              <w:rPr>
                <w:rFonts w:ascii="Times New Roman" w:hAnsi="Times New Roman" w:cs="Times New Roman"/>
              </w:rPr>
            </w:pPr>
            <w:r>
              <w:rPr>
                <w:rFonts w:ascii="Times New Roman" w:hAnsi="Times New Roman" w:cs="Times New Roman"/>
              </w:rPr>
              <w:t>годовой отчет об исполнении бюджета</w:t>
            </w:r>
          </w:p>
        </w:tc>
        <w:tc>
          <w:tcPr>
            <w:tcW w:w="0" w:type="auto"/>
            <w:tcBorders>
              <w:top w:val="single" w:sz="6" w:space="0" w:color="auto"/>
              <w:left w:val="single" w:sz="6" w:space="0" w:color="auto"/>
              <w:bottom w:val="single" w:sz="6" w:space="0" w:color="auto"/>
              <w:right w:val="single" w:sz="6" w:space="0" w:color="auto"/>
            </w:tcBorders>
            <w:hideMark/>
          </w:tcPr>
          <w:p w14:paraId="1AA72B7A" w14:textId="77777777" w:rsidR="002707A6" w:rsidRDefault="002707A6" w:rsidP="002707A6">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0</w:t>
            </w:r>
          </w:p>
        </w:tc>
        <w:tc>
          <w:tcPr>
            <w:tcW w:w="0" w:type="auto"/>
            <w:tcBorders>
              <w:top w:val="single" w:sz="6" w:space="0" w:color="auto"/>
              <w:left w:val="single" w:sz="6" w:space="0" w:color="auto"/>
              <w:bottom w:val="single" w:sz="6" w:space="0" w:color="auto"/>
              <w:right w:val="single" w:sz="6" w:space="0" w:color="auto"/>
            </w:tcBorders>
            <w:hideMark/>
          </w:tcPr>
          <w:p w14:paraId="1A3BB65F" w14:textId="77777777" w:rsidR="002707A6" w:rsidRDefault="002707A6" w:rsidP="002707A6">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0</w:t>
            </w:r>
          </w:p>
        </w:tc>
        <w:tc>
          <w:tcPr>
            <w:tcW w:w="0" w:type="auto"/>
            <w:tcBorders>
              <w:top w:val="single" w:sz="6" w:space="0" w:color="auto"/>
              <w:left w:val="single" w:sz="6" w:space="0" w:color="auto"/>
              <w:bottom w:val="single" w:sz="6" w:space="0" w:color="auto"/>
              <w:right w:val="single" w:sz="6" w:space="0" w:color="auto"/>
            </w:tcBorders>
            <w:hideMark/>
          </w:tcPr>
          <w:p w14:paraId="7FD02630" w14:textId="77777777" w:rsidR="002707A6" w:rsidRDefault="002707A6" w:rsidP="002707A6">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0</w:t>
            </w:r>
          </w:p>
        </w:tc>
        <w:tc>
          <w:tcPr>
            <w:tcW w:w="0" w:type="auto"/>
            <w:tcBorders>
              <w:top w:val="single" w:sz="6" w:space="0" w:color="auto"/>
              <w:left w:val="single" w:sz="6" w:space="0" w:color="auto"/>
              <w:bottom w:val="single" w:sz="6" w:space="0" w:color="auto"/>
              <w:right w:val="single" w:sz="6" w:space="0" w:color="auto"/>
            </w:tcBorders>
            <w:hideMark/>
          </w:tcPr>
          <w:p w14:paraId="6F55EACF" w14:textId="77777777" w:rsidR="002707A6" w:rsidRDefault="002707A6" w:rsidP="002707A6">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0</w:t>
            </w:r>
          </w:p>
        </w:tc>
        <w:tc>
          <w:tcPr>
            <w:tcW w:w="0" w:type="auto"/>
            <w:tcBorders>
              <w:top w:val="single" w:sz="6" w:space="0" w:color="auto"/>
              <w:left w:val="single" w:sz="6" w:space="0" w:color="auto"/>
              <w:bottom w:val="single" w:sz="6" w:space="0" w:color="auto"/>
              <w:right w:val="single" w:sz="6" w:space="0" w:color="auto"/>
            </w:tcBorders>
            <w:hideMark/>
          </w:tcPr>
          <w:p w14:paraId="4E1DEC47" w14:textId="77777777" w:rsidR="002707A6" w:rsidRDefault="002707A6" w:rsidP="002707A6">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0</w:t>
            </w:r>
          </w:p>
        </w:tc>
        <w:tc>
          <w:tcPr>
            <w:tcW w:w="0" w:type="auto"/>
            <w:tcBorders>
              <w:top w:val="single" w:sz="6" w:space="0" w:color="auto"/>
              <w:left w:val="single" w:sz="6" w:space="0" w:color="auto"/>
              <w:bottom w:val="single" w:sz="6" w:space="0" w:color="auto"/>
              <w:right w:val="single" w:sz="6" w:space="0" w:color="auto"/>
            </w:tcBorders>
            <w:hideMark/>
          </w:tcPr>
          <w:p w14:paraId="6CFE3AFA" w14:textId="77777777" w:rsidR="002707A6" w:rsidRDefault="002707A6" w:rsidP="002707A6">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0</w:t>
            </w:r>
          </w:p>
        </w:tc>
        <w:tc>
          <w:tcPr>
            <w:tcW w:w="0" w:type="auto"/>
            <w:tcBorders>
              <w:top w:val="single" w:sz="6" w:space="0" w:color="auto"/>
              <w:left w:val="single" w:sz="6" w:space="0" w:color="auto"/>
              <w:bottom w:val="single" w:sz="6" w:space="0" w:color="auto"/>
              <w:right w:val="single" w:sz="6" w:space="0" w:color="auto"/>
            </w:tcBorders>
            <w:hideMark/>
          </w:tcPr>
          <w:p w14:paraId="70298B31" w14:textId="77777777" w:rsidR="002707A6" w:rsidRDefault="002707A6" w:rsidP="002707A6">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0</w:t>
            </w:r>
          </w:p>
        </w:tc>
        <w:tc>
          <w:tcPr>
            <w:tcW w:w="0" w:type="auto"/>
            <w:tcBorders>
              <w:top w:val="single" w:sz="6" w:space="0" w:color="auto"/>
              <w:left w:val="single" w:sz="6" w:space="0" w:color="auto"/>
              <w:bottom w:val="single" w:sz="6" w:space="0" w:color="auto"/>
              <w:right w:val="single" w:sz="6" w:space="0" w:color="auto"/>
            </w:tcBorders>
            <w:hideMark/>
          </w:tcPr>
          <w:p w14:paraId="04CDD91B" w14:textId="77777777" w:rsidR="002707A6" w:rsidRDefault="002707A6" w:rsidP="002707A6">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0</w:t>
            </w:r>
          </w:p>
        </w:tc>
        <w:tc>
          <w:tcPr>
            <w:tcW w:w="0" w:type="auto"/>
            <w:tcBorders>
              <w:top w:val="single" w:sz="6" w:space="0" w:color="auto"/>
              <w:left w:val="single" w:sz="6" w:space="0" w:color="auto"/>
              <w:bottom w:val="single" w:sz="6" w:space="0" w:color="auto"/>
              <w:right w:val="single" w:sz="6" w:space="0" w:color="auto"/>
            </w:tcBorders>
            <w:hideMark/>
          </w:tcPr>
          <w:p w14:paraId="680E8F7D" w14:textId="77777777" w:rsidR="002707A6" w:rsidRDefault="002707A6" w:rsidP="002707A6">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0</w:t>
            </w:r>
          </w:p>
        </w:tc>
        <w:tc>
          <w:tcPr>
            <w:tcW w:w="0" w:type="auto"/>
            <w:tcBorders>
              <w:top w:val="single" w:sz="6" w:space="0" w:color="auto"/>
              <w:left w:val="single" w:sz="6" w:space="0" w:color="auto"/>
              <w:bottom w:val="single" w:sz="6" w:space="0" w:color="auto"/>
              <w:right w:val="single" w:sz="6" w:space="0" w:color="auto"/>
            </w:tcBorders>
            <w:hideMark/>
          </w:tcPr>
          <w:p w14:paraId="11A38E79" w14:textId="77777777" w:rsidR="002707A6" w:rsidRDefault="002707A6" w:rsidP="002707A6">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0</w:t>
            </w:r>
          </w:p>
        </w:tc>
        <w:tc>
          <w:tcPr>
            <w:tcW w:w="0" w:type="auto"/>
            <w:tcBorders>
              <w:top w:val="single" w:sz="6" w:space="0" w:color="auto"/>
              <w:left w:val="single" w:sz="6" w:space="0" w:color="auto"/>
              <w:bottom w:val="single" w:sz="6" w:space="0" w:color="auto"/>
              <w:right w:val="single" w:sz="6" w:space="0" w:color="auto"/>
            </w:tcBorders>
            <w:hideMark/>
          </w:tcPr>
          <w:p w14:paraId="4A9D6630" w14:textId="77777777" w:rsidR="002707A6" w:rsidRDefault="002707A6" w:rsidP="002707A6">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0</w:t>
            </w:r>
          </w:p>
        </w:tc>
        <w:tc>
          <w:tcPr>
            <w:tcW w:w="720" w:type="dxa"/>
            <w:tcBorders>
              <w:top w:val="single" w:sz="6" w:space="0" w:color="auto"/>
              <w:left w:val="single" w:sz="6" w:space="0" w:color="auto"/>
              <w:bottom w:val="single" w:sz="6" w:space="0" w:color="auto"/>
              <w:right w:val="single" w:sz="6" w:space="0" w:color="auto"/>
            </w:tcBorders>
          </w:tcPr>
          <w:p w14:paraId="417AB953" w14:textId="2166EE1F" w:rsidR="002707A6" w:rsidRDefault="002707A6" w:rsidP="002707A6">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0</w:t>
            </w:r>
          </w:p>
        </w:tc>
        <w:tc>
          <w:tcPr>
            <w:tcW w:w="720" w:type="dxa"/>
            <w:tcBorders>
              <w:top w:val="single" w:sz="6" w:space="0" w:color="auto"/>
              <w:left w:val="single" w:sz="6" w:space="0" w:color="auto"/>
              <w:bottom w:val="single" w:sz="6" w:space="0" w:color="auto"/>
              <w:right w:val="single" w:sz="6" w:space="0" w:color="auto"/>
            </w:tcBorders>
            <w:hideMark/>
          </w:tcPr>
          <w:p w14:paraId="13661C0D" w14:textId="0CE82907" w:rsidR="002707A6" w:rsidRDefault="002707A6" w:rsidP="002707A6">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0</w:t>
            </w:r>
          </w:p>
        </w:tc>
      </w:tr>
    </w:tbl>
    <w:p w14:paraId="20CE1E94" w14:textId="77777777" w:rsidR="00872230" w:rsidRDefault="00872230" w:rsidP="00872230">
      <w:pPr>
        <w:autoSpaceDE w:val="0"/>
        <w:autoSpaceDN w:val="0"/>
        <w:adjustRightInd w:val="0"/>
        <w:spacing w:after="0" w:line="240" w:lineRule="auto"/>
        <w:ind w:firstLine="540"/>
        <w:jc w:val="center"/>
        <w:rPr>
          <w:rFonts w:ascii="Times New Roman" w:hAnsi="Times New Roman"/>
          <w:sz w:val="20"/>
          <w:szCs w:val="20"/>
          <w:lang w:eastAsia="ru-RU"/>
        </w:rPr>
      </w:pPr>
    </w:p>
    <w:p w14:paraId="1E77C97E"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7479A350"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797B2B45"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0537F5F9"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4EE40754"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1CFA125C"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409F1C07"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509FF3A0" w14:textId="77777777" w:rsidR="00872230" w:rsidRDefault="00872230" w:rsidP="00872230">
      <w:pPr>
        <w:autoSpaceDE w:val="0"/>
        <w:autoSpaceDN w:val="0"/>
        <w:adjustRightInd w:val="0"/>
        <w:spacing w:after="0" w:line="240" w:lineRule="auto"/>
        <w:ind w:left="9781"/>
        <w:jc w:val="both"/>
        <w:rPr>
          <w:rFonts w:ascii="Times New Roman" w:hAnsi="Times New Roman"/>
          <w:sz w:val="24"/>
          <w:szCs w:val="24"/>
        </w:rPr>
      </w:pPr>
      <w:r>
        <w:rPr>
          <w:rFonts w:ascii="Times New Roman" w:hAnsi="Times New Roman"/>
          <w:sz w:val="24"/>
          <w:szCs w:val="24"/>
        </w:rPr>
        <w:t xml:space="preserve">Приложение № 2 </w:t>
      </w:r>
    </w:p>
    <w:p w14:paraId="23522023" w14:textId="77777777" w:rsidR="00872230" w:rsidRDefault="00872230" w:rsidP="00872230">
      <w:pPr>
        <w:autoSpaceDE w:val="0"/>
        <w:autoSpaceDN w:val="0"/>
        <w:adjustRightInd w:val="0"/>
        <w:spacing w:after="0" w:line="240" w:lineRule="auto"/>
        <w:ind w:left="9781"/>
        <w:rPr>
          <w:rFonts w:ascii="Times New Roman" w:hAnsi="Times New Roman"/>
          <w:sz w:val="24"/>
          <w:szCs w:val="24"/>
        </w:rPr>
      </w:pPr>
      <w:r>
        <w:rPr>
          <w:rFonts w:ascii="Times New Roman" w:hAnsi="Times New Roman"/>
          <w:sz w:val="24"/>
          <w:szCs w:val="24"/>
        </w:rPr>
        <w:t xml:space="preserve">к подпрограмме «Создание условий для эффективного и ответственного управления муниципальными финансами, повышения устойчивости бюджетов муниципальных образований Ачинского района» </w:t>
      </w:r>
    </w:p>
    <w:p w14:paraId="20A79E7B" w14:textId="77777777" w:rsidR="00872230" w:rsidRDefault="00872230" w:rsidP="00872230">
      <w:pPr>
        <w:autoSpaceDE w:val="0"/>
        <w:autoSpaceDN w:val="0"/>
        <w:adjustRightInd w:val="0"/>
        <w:spacing w:after="0" w:line="240" w:lineRule="auto"/>
        <w:ind w:left="9781"/>
        <w:jc w:val="both"/>
        <w:rPr>
          <w:rFonts w:ascii="Times New Roman" w:hAnsi="Times New Roman"/>
          <w:sz w:val="24"/>
          <w:szCs w:val="24"/>
        </w:rPr>
      </w:pPr>
    </w:p>
    <w:p w14:paraId="59779E43" w14:textId="3AFFA80B" w:rsidR="00872230" w:rsidRDefault="00872230" w:rsidP="00872230">
      <w:pPr>
        <w:spacing w:after="0" w:line="240" w:lineRule="auto"/>
        <w:jc w:val="center"/>
        <w:outlineLvl w:val="0"/>
        <w:rPr>
          <w:rFonts w:ascii="Times New Roman" w:hAnsi="Times New Roman"/>
          <w:sz w:val="24"/>
          <w:szCs w:val="24"/>
        </w:rPr>
      </w:pPr>
      <w:r>
        <w:rPr>
          <w:rFonts w:ascii="Times New Roman" w:hAnsi="Times New Roman"/>
          <w:sz w:val="24"/>
          <w:szCs w:val="24"/>
        </w:rPr>
        <w:t xml:space="preserve">Перечень мероприятий подпрограммы </w:t>
      </w:r>
    </w:p>
    <w:p w14:paraId="7CDE6F41" w14:textId="77777777" w:rsidR="00BB6BE0" w:rsidRDefault="00BB6BE0" w:rsidP="00872230">
      <w:pPr>
        <w:spacing w:after="0" w:line="240" w:lineRule="auto"/>
        <w:jc w:val="center"/>
        <w:outlineLvl w:val="0"/>
        <w:rPr>
          <w:rFonts w:ascii="Times New Roman" w:hAnsi="Times New Roman"/>
          <w:sz w:val="24"/>
          <w:szCs w:val="24"/>
        </w:rPr>
      </w:pPr>
    </w:p>
    <w:tbl>
      <w:tblPr>
        <w:tblW w:w="14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980"/>
        <w:gridCol w:w="571"/>
        <w:gridCol w:w="541"/>
        <w:gridCol w:w="951"/>
        <w:gridCol w:w="447"/>
        <w:gridCol w:w="697"/>
        <w:gridCol w:w="697"/>
        <w:gridCol w:w="697"/>
        <w:gridCol w:w="697"/>
        <w:gridCol w:w="770"/>
        <w:gridCol w:w="697"/>
        <w:gridCol w:w="697"/>
        <w:gridCol w:w="697"/>
        <w:gridCol w:w="671"/>
        <w:gridCol w:w="671"/>
        <w:gridCol w:w="671"/>
        <w:gridCol w:w="842"/>
        <w:gridCol w:w="1537"/>
      </w:tblGrid>
      <w:tr w:rsidR="007B1822" w:rsidRPr="007B1822" w14:paraId="2A4CFBE6" w14:textId="77777777" w:rsidTr="00E55445">
        <w:trPr>
          <w:trHeight w:val="298"/>
          <w:tblHeader/>
        </w:trPr>
        <w:tc>
          <w:tcPr>
            <w:tcW w:w="1245" w:type="dxa"/>
            <w:vMerge w:val="restart"/>
            <w:shd w:val="clear" w:color="auto" w:fill="auto"/>
            <w:hideMark/>
          </w:tcPr>
          <w:p w14:paraId="4A6D27CC"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Наименование программы, подпрограммы</w:t>
            </w:r>
          </w:p>
        </w:tc>
        <w:tc>
          <w:tcPr>
            <w:tcW w:w="980" w:type="dxa"/>
            <w:vMerge w:val="restart"/>
            <w:shd w:val="clear" w:color="auto" w:fill="auto"/>
            <w:hideMark/>
          </w:tcPr>
          <w:p w14:paraId="589CAB67"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 xml:space="preserve">ГРБС </w:t>
            </w:r>
          </w:p>
        </w:tc>
        <w:tc>
          <w:tcPr>
            <w:tcW w:w="2510" w:type="dxa"/>
            <w:gridSpan w:val="4"/>
            <w:shd w:val="clear" w:color="auto" w:fill="auto"/>
            <w:hideMark/>
          </w:tcPr>
          <w:p w14:paraId="0D6876A6"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Код бюджетной классификации</w:t>
            </w:r>
          </w:p>
        </w:tc>
        <w:tc>
          <w:tcPr>
            <w:tcW w:w="8504" w:type="dxa"/>
            <w:gridSpan w:val="12"/>
          </w:tcPr>
          <w:p w14:paraId="7B9C64D1" w14:textId="50BC830D"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Расходы (тыс. руб.), годы</w:t>
            </w:r>
          </w:p>
        </w:tc>
        <w:tc>
          <w:tcPr>
            <w:tcW w:w="1537" w:type="dxa"/>
            <w:shd w:val="clear" w:color="auto" w:fill="auto"/>
            <w:hideMark/>
          </w:tcPr>
          <w:p w14:paraId="39D48DB4"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Ожидаемый результат от реализации подпрограммного мероприятия (в натуральном выражении)</w:t>
            </w:r>
          </w:p>
        </w:tc>
      </w:tr>
      <w:tr w:rsidR="007B1822" w:rsidRPr="007B1822" w14:paraId="4461C34D" w14:textId="77777777" w:rsidTr="00E55445">
        <w:trPr>
          <w:trHeight w:val="730"/>
          <w:tblHeader/>
        </w:trPr>
        <w:tc>
          <w:tcPr>
            <w:tcW w:w="1245" w:type="dxa"/>
            <w:vMerge/>
            <w:shd w:val="clear" w:color="auto" w:fill="auto"/>
            <w:hideMark/>
          </w:tcPr>
          <w:p w14:paraId="6668614C" w14:textId="77777777" w:rsidR="007B1822" w:rsidRPr="007B1822" w:rsidRDefault="007B1822" w:rsidP="008A5F9E">
            <w:pPr>
              <w:spacing w:after="0" w:line="240" w:lineRule="auto"/>
              <w:jc w:val="center"/>
              <w:outlineLvl w:val="0"/>
              <w:rPr>
                <w:rFonts w:ascii="Times New Roman" w:hAnsi="Times New Roman"/>
                <w:sz w:val="14"/>
                <w:szCs w:val="14"/>
              </w:rPr>
            </w:pPr>
          </w:p>
        </w:tc>
        <w:tc>
          <w:tcPr>
            <w:tcW w:w="980" w:type="dxa"/>
            <w:vMerge/>
            <w:shd w:val="clear" w:color="auto" w:fill="auto"/>
            <w:hideMark/>
          </w:tcPr>
          <w:p w14:paraId="4D698A08" w14:textId="77777777" w:rsidR="007B1822" w:rsidRPr="007B1822" w:rsidRDefault="007B1822" w:rsidP="008A5F9E">
            <w:pPr>
              <w:spacing w:after="0" w:line="240" w:lineRule="auto"/>
              <w:jc w:val="center"/>
              <w:outlineLvl w:val="0"/>
              <w:rPr>
                <w:rFonts w:ascii="Times New Roman" w:hAnsi="Times New Roman"/>
                <w:sz w:val="14"/>
                <w:szCs w:val="14"/>
              </w:rPr>
            </w:pPr>
          </w:p>
        </w:tc>
        <w:tc>
          <w:tcPr>
            <w:tcW w:w="571" w:type="dxa"/>
            <w:shd w:val="clear" w:color="auto" w:fill="auto"/>
            <w:hideMark/>
          </w:tcPr>
          <w:p w14:paraId="64E1448C"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ГРБС</w:t>
            </w:r>
          </w:p>
        </w:tc>
        <w:tc>
          <w:tcPr>
            <w:tcW w:w="541" w:type="dxa"/>
            <w:shd w:val="clear" w:color="auto" w:fill="auto"/>
            <w:hideMark/>
          </w:tcPr>
          <w:p w14:paraId="310FA16D"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РзПр</w:t>
            </w:r>
          </w:p>
        </w:tc>
        <w:tc>
          <w:tcPr>
            <w:tcW w:w="951" w:type="dxa"/>
            <w:shd w:val="clear" w:color="auto" w:fill="auto"/>
            <w:hideMark/>
          </w:tcPr>
          <w:p w14:paraId="3FB0A206"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ЦСР</w:t>
            </w:r>
          </w:p>
        </w:tc>
        <w:tc>
          <w:tcPr>
            <w:tcW w:w="447" w:type="dxa"/>
            <w:shd w:val="clear" w:color="auto" w:fill="auto"/>
            <w:hideMark/>
          </w:tcPr>
          <w:p w14:paraId="76448855"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ВР</w:t>
            </w:r>
          </w:p>
        </w:tc>
        <w:tc>
          <w:tcPr>
            <w:tcW w:w="697" w:type="dxa"/>
            <w:shd w:val="clear" w:color="auto" w:fill="auto"/>
            <w:hideMark/>
          </w:tcPr>
          <w:p w14:paraId="3E2F2202"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2014 год</w:t>
            </w:r>
          </w:p>
        </w:tc>
        <w:tc>
          <w:tcPr>
            <w:tcW w:w="697" w:type="dxa"/>
            <w:shd w:val="clear" w:color="auto" w:fill="auto"/>
            <w:hideMark/>
          </w:tcPr>
          <w:p w14:paraId="31388DC1"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2015 год</w:t>
            </w:r>
          </w:p>
        </w:tc>
        <w:tc>
          <w:tcPr>
            <w:tcW w:w="697" w:type="dxa"/>
            <w:shd w:val="clear" w:color="auto" w:fill="auto"/>
            <w:hideMark/>
          </w:tcPr>
          <w:p w14:paraId="61A2F596"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2016 год</w:t>
            </w:r>
          </w:p>
        </w:tc>
        <w:tc>
          <w:tcPr>
            <w:tcW w:w="697" w:type="dxa"/>
            <w:shd w:val="clear" w:color="auto" w:fill="auto"/>
            <w:hideMark/>
          </w:tcPr>
          <w:p w14:paraId="43B4587A"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2017 год</w:t>
            </w:r>
          </w:p>
        </w:tc>
        <w:tc>
          <w:tcPr>
            <w:tcW w:w="770" w:type="dxa"/>
            <w:shd w:val="clear" w:color="auto" w:fill="auto"/>
            <w:hideMark/>
          </w:tcPr>
          <w:p w14:paraId="78B32A1E"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2018 год</w:t>
            </w:r>
          </w:p>
        </w:tc>
        <w:tc>
          <w:tcPr>
            <w:tcW w:w="697" w:type="dxa"/>
            <w:shd w:val="clear" w:color="auto" w:fill="auto"/>
            <w:hideMark/>
          </w:tcPr>
          <w:p w14:paraId="0C63AD06"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2019 год</w:t>
            </w:r>
          </w:p>
        </w:tc>
        <w:tc>
          <w:tcPr>
            <w:tcW w:w="697" w:type="dxa"/>
            <w:shd w:val="clear" w:color="auto" w:fill="auto"/>
            <w:hideMark/>
          </w:tcPr>
          <w:p w14:paraId="66F176D9"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2020 год</w:t>
            </w:r>
          </w:p>
        </w:tc>
        <w:tc>
          <w:tcPr>
            <w:tcW w:w="697" w:type="dxa"/>
            <w:shd w:val="clear" w:color="auto" w:fill="auto"/>
          </w:tcPr>
          <w:p w14:paraId="58696176" w14:textId="77777777" w:rsidR="007B1822" w:rsidRPr="00B555B6" w:rsidRDefault="007B1822" w:rsidP="008A5F9E">
            <w:pPr>
              <w:spacing w:after="0" w:line="240" w:lineRule="auto"/>
              <w:jc w:val="center"/>
              <w:outlineLvl w:val="0"/>
              <w:rPr>
                <w:rFonts w:ascii="Times New Roman" w:hAnsi="Times New Roman"/>
                <w:sz w:val="14"/>
                <w:szCs w:val="14"/>
              </w:rPr>
            </w:pPr>
            <w:r w:rsidRPr="00B555B6">
              <w:rPr>
                <w:rFonts w:ascii="Times New Roman" w:hAnsi="Times New Roman"/>
                <w:sz w:val="14"/>
                <w:szCs w:val="14"/>
              </w:rPr>
              <w:t>2021 год</w:t>
            </w:r>
          </w:p>
        </w:tc>
        <w:tc>
          <w:tcPr>
            <w:tcW w:w="671" w:type="dxa"/>
            <w:shd w:val="clear" w:color="auto" w:fill="auto"/>
          </w:tcPr>
          <w:p w14:paraId="5DCCC4A8" w14:textId="77777777" w:rsidR="007B1822" w:rsidRPr="00B555B6" w:rsidRDefault="007B1822" w:rsidP="008A5F9E">
            <w:pPr>
              <w:spacing w:after="0" w:line="240" w:lineRule="auto"/>
              <w:jc w:val="center"/>
              <w:outlineLvl w:val="0"/>
              <w:rPr>
                <w:rFonts w:ascii="Times New Roman" w:hAnsi="Times New Roman"/>
                <w:sz w:val="14"/>
                <w:szCs w:val="14"/>
              </w:rPr>
            </w:pPr>
            <w:r w:rsidRPr="00B555B6">
              <w:rPr>
                <w:rFonts w:ascii="Times New Roman" w:hAnsi="Times New Roman"/>
                <w:sz w:val="14"/>
                <w:szCs w:val="14"/>
              </w:rPr>
              <w:t>2022 год</w:t>
            </w:r>
          </w:p>
        </w:tc>
        <w:tc>
          <w:tcPr>
            <w:tcW w:w="671" w:type="dxa"/>
          </w:tcPr>
          <w:p w14:paraId="13A1443D" w14:textId="77777777" w:rsidR="007B1822" w:rsidRPr="00B555B6" w:rsidRDefault="007B1822" w:rsidP="008A5F9E">
            <w:pPr>
              <w:spacing w:after="0" w:line="240" w:lineRule="auto"/>
              <w:jc w:val="center"/>
              <w:outlineLvl w:val="0"/>
              <w:rPr>
                <w:rFonts w:ascii="Times New Roman" w:hAnsi="Times New Roman"/>
                <w:sz w:val="14"/>
                <w:szCs w:val="14"/>
              </w:rPr>
            </w:pPr>
            <w:r w:rsidRPr="00B555B6">
              <w:rPr>
                <w:rFonts w:ascii="Times New Roman" w:hAnsi="Times New Roman"/>
                <w:sz w:val="14"/>
                <w:szCs w:val="14"/>
              </w:rPr>
              <w:t>2023 год</w:t>
            </w:r>
          </w:p>
        </w:tc>
        <w:tc>
          <w:tcPr>
            <w:tcW w:w="671" w:type="dxa"/>
          </w:tcPr>
          <w:p w14:paraId="6CBA8A19" w14:textId="572487DA" w:rsidR="007B1822" w:rsidRPr="00B555B6" w:rsidRDefault="007B1822" w:rsidP="008A5F9E">
            <w:pPr>
              <w:spacing w:after="0" w:line="240" w:lineRule="auto"/>
              <w:jc w:val="center"/>
              <w:outlineLvl w:val="0"/>
              <w:rPr>
                <w:rFonts w:ascii="Times New Roman" w:hAnsi="Times New Roman"/>
                <w:sz w:val="14"/>
                <w:szCs w:val="14"/>
              </w:rPr>
            </w:pPr>
            <w:r w:rsidRPr="00B555B6">
              <w:rPr>
                <w:rFonts w:ascii="Times New Roman" w:hAnsi="Times New Roman"/>
                <w:sz w:val="14"/>
                <w:szCs w:val="14"/>
              </w:rPr>
              <w:t>2024 год</w:t>
            </w:r>
          </w:p>
        </w:tc>
        <w:tc>
          <w:tcPr>
            <w:tcW w:w="842" w:type="dxa"/>
            <w:shd w:val="clear" w:color="auto" w:fill="auto"/>
            <w:hideMark/>
          </w:tcPr>
          <w:p w14:paraId="2CC39E85" w14:textId="57F3A359"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Итого за 2014-2024 годы</w:t>
            </w:r>
          </w:p>
        </w:tc>
        <w:tc>
          <w:tcPr>
            <w:tcW w:w="1537" w:type="dxa"/>
            <w:shd w:val="clear" w:color="auto" w:fill="auto"/>
            <w:hideMark/>
          </w:tcPr>
          <w:p w14:paraId="67A51D4B" w14:textId="77777777" w:rsidR="007B1822" w:rsidRPr="007B1822" w:rsidRDefault="007B1822" w:rsidP="008A5F9E">
            <w:pPr>
              <w:spacing w:after="0" w:line="240" w:lineRule="auto"/>
              <w:jc w:val="center"/>
              <w:outlineLvl w:val="0"/>
              <w:rPr>
                <w:rFonts w:ascii="Times New Roman" w:hAnsi="Times New Roman"/>
                <w:sz w:val="14"/>
                <w:szCs w:val="14"/>
              </w:rPr>
            </w:pPr>
          </w:p>
        </w:tc>
      </w:tr>
      <w:tr w:rsidR="007B1822" w:rsidRPr="007B1822" w14:paraId="6D5BE4C2" w14:textId="77777777" w:rsidTr="00E55445">
        <w:trPr>
          <w:trHeight w:val="279"/>
        </w:trPr>
        <w:tc>
          <w:tcPr>
            <w:tcW w:w="14776" w:type="dxa"/>
            <w:gridSpan w:val="19"/>
          </w:tcPr>
          <w:p w14:paraId="758E40E1" w14:textId="4B50DA64" w:rsidR="007B1822" w:rsidRPr="007B1822" w:rsidRDefault="007B1822" w:rsidP="007B1822">
            <w:pPr>
              <w:spacing w:after="0" w:line="240" w:lineRule="auto"/>
              <w:outlineLvl w:val="0"/>
              <w:rPr>
                <w:rFonts w:ascii="Times New Roman" w:hAnsi="Times New Roman"/>
                <w:sz w:val="14"/>
                <w:szCs w:val="14"/>
              </w:rPr>
            </w:pPr>
            <w:r w:rsidRPr="007B1822">
              <w:rPr>
                <w:rFonts w:ascii="Times New Roman" w:hAnsi="Times New Roman"/>
                <w:sz w:val="14"/>
                <w:szCs w:val="14"/>
              </w:rPr>
              <w:t>Цель подпрограммы: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бюджетов поселений</w:t>
            </w:r>
          </w:p>
        </w:tc>
      </w:tr>
      <w:tr w:rsidR="007B1822" w:rsidRPr="007B1822" w14:paraId="047F2209" w14:textId="77777777" w:rsidTr="00E55445">
        <w:trPr>
          <w:trHeight w:val="298"/>
        </w:trPr>
        <w:tc>
          <w:tcPr>
            <w:tcW w:w="14776" w:type="dxa"/>
            <w:gridSpan w:val="19"/>
          </w:tcPr>
          <w:p w14:paraId="7963CB67" w14:textId="0FD42620" w:rsidR="007B1822" w:rsidRPr="007B1822" w:rsidRDefault="007B1822" w:rsidP="007B1822">
            <w:pPr>
              <w:spacing w:after="0" w:line="240" w:lineRule="auto"/>
              <w:outlineLvl w:val="0"/>
              <w:rPr>
                <w:rFonts w:ascii="Times New Roman" w:hAnsi="Times New Roman"/>
                <w:sz w:val="14"/>
                <w:szCs w:val="14"/>
              </w:rPr>
            </w:pPr>
            <w:r w:rsidRPr="007B1822">
              <w:rPr>
                <w:rFonts w:ascii="Times New Roman" w:hAnsi="Times New Roman"/>
                <w:sz w:val="14"/>
                <w:szCs w:val="14"/>
              </w:rPr>
              <w:t>Задача 1: Создание условий для обеспечения финансовой устойчивости бюджетов муниципальных образований</w:t>
            </w:r>
          </w:p>
        </w:tc>
      </w:tr>
      <w:tr w:rsidR="007B1822" w:rsidRPr="007B1822" w14:paraId="78A5F9F6" w14:textId="77777777" w:rsidTr="00E55445">
        <w:trPr>
          <w:trHeight w:val="1783"/>
        </w:trPr>
        <w:tc>
          <w:tcPr>
            <w:tcW w:w="1245" w:type="dxa"/>
            <w:shd w:val="clear" w:color="auto" w:fill="auto"/>
            <w:hideMark/>
          </w:tcPr>
          <w:p w14:paraId="1C49713D" w14:textId="77777777" w:rsidR="007B1822" w:rsidRPr="007B1822" w:rsidRDefault="007B1822" w:rsidP="00211F3A">
            <w:pPr>
              <w:spacing w:after="0" w:line="240" w:lineRule="auto"/>
              <w:outlineLvl w:val="0"/>
              <w:rPr>
                <w:rFonts w:ascii="Times New Roman" w:hAnsi="Times New Roman"/>
                <w:sz w:val="14"/>
                <w:szCs w:val="14"/>
              </w:rPr>
            </w:pPr>
            <w:r w:rsidRPr="007B1822">
              <w:rPr>
                <w:rFonts w:ascii="Times New Roman" w:hAnsi="Times New Roman"/>
                <w:sz w:val="14"/>
                <w:szCs w:val="14"/>
              </w:rPr>
              <w:t>Мероприятие 1.1: Предоставление дотаций на выравнивание бюджетной обеспеченности муниципальных образований из районного фонда финансовой поддержки</w:t>
            </w:r>
          </w:p>
        </w:tc>
        <w:tc>
          <w:tcPr>
            <w:tcW w:w="980" w:type="dxa"/>
            <w:shd w:val="clear" w:color="auto" w:fill="auto"/>
            <w:hideMark/>
          </w:tcPr>
          <w:p w14:paraId="4889ECF4"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Финансовое управление Ачинского района</w:t>
            </w:r>
          </w:p>
        </w:tc>
        <w:tc>
          <w:tcPr>
            <w:tcW w:w="571" w:type="dxa"/>
            <w:shd w:val="clear" w:color="auto" w:fill="auto"/>
            <w:noWrap/>
            <w:hideMark/>
          </w:tcPr>
          <w:p w14:paraId="6E542487"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891</w:t>
            </w:r>
          </w:p>
        </w:tc>
        <w:tc>
          <w:tcPr>
            <w:tcW w:w="541" w:type="dxa"/>
            <w:shd w:val="clear" w:color="auto" w:fill="auto"/>
            <w:noWrap/>
            <w:hideMark/>
          </w:tcPr>
          <w:p w14:paraId="2D0A51B8" w14:textId="77777777" w:rsidR="007B1822" w:rsidRPr="007B1822" w:rsidRDefault="007B1822" w:rsidP="008A5F9E">
            <w:pPr>
              <w:spacing w:after="0" w:line="240" w:lineRule="auto"/>
              <w:outlineLvl w:val="0"/>
              <w:rPr>
                <w:rFonts w:ascii="Times New Roman" w:hAnsi="Times New Roman"/>
                <w:sz w:val="14"/>
                <w:szCs w:val="14"/>
              </w:rPr>
            </w:pPr>
            <w:r w:rsidRPr="007B1822">
              <w:rPr>
                <w:rFonts w:ascii="Times New Roman" w:hAnsi="Times New Roman"/>
                <w:sz w:val="14"/>
                <w:szCs w:val="14"/>
              </w:rPr>
              <w:t>1401</w:t>
            </w:r>
          </w:p>
        </w:tc>
        <w:tc>
          <w:tcPr>
            <w:tcW w:w="951" w:type="dxa"/>
            <w:shd w:val="clear" w:color="auto" w:fill="auto"/>
            <w:noWrap/>
            <w:hideMark/>
          </w:tcPr>
          <w:p w14:paraId="7FEDD14A"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1410082010</w:t>
            </w:r>
          </w:p>
        </w:tc>
        <w:tc>
          <w:tcPr>
            <w:tcW w:w="447" w:type="dxa"/>
            <w:shd w:val="clear" w:color="auto" w:fill="auto"/>
            <w:noWrap/>
            <w:hideMark/>
          </w:tcPr>
          <w:p w14:paraId="6182EEBB"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510</w:t>
            </w:r>
          </w:p>
        </w:tc>
        <w:tc>
          <w:tcPr>
            <w:tcW w:w="697" w:type="dxa"/>
            <w:shd w:val="clear" w:color="auto" w:fill="auto"/>
            <w:noWrap/>
            <w:hideMark/>
          </w:tcPr>
          <w:p w14:paraId="770D56AB"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4721,8</w:t>
            </w:r>
          </w:p>
        </w:tc>
        <w:tc>
          <w:tcPr>
            <w:tcW w:w="697" w:type="dxa"/>
            <w:shd w:val="clear" w:color="auto" w:fill="auto"/>
            <w:noWrap/>
            <w:hideMark/>
          </w:tcPr>
          <w:p w14:paraId="55C2DD0C"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 xml:space="preserve">  5040,3   </w:t>
            </w:r>
          </w:p>
        </w:tc>
        <w:tc>
          <w:tcPr>
            <w:tcW w:w="697" w:type="dxa"/>
            <w:shd w:val="clear" w:color="auto" w:fill="auto"/>
            <w:noWrap/>
            <w:hideMark/>
          </w:tcPr>
          <w:p w14:paraId="2FA70A2D"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 xml:space="preserve">  8665,9  </w:t>
            </w:r>
          </w:p>
        </w:tc>
        <w:tc>
          <w:tcPr>
            <w:tcW w:w="697" w:type="dxa"/>
            <w:shd w:val="clear" w:color="auto" w:fill="auto"/>
            <w:noWrap/>
            <w:hideMark/>
          </w:tcPr>
          <w:p w14:paraId="363E1AA5"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 xml:space="preserve">11869,1   </w:t>
            </w:r>
          </w:p>
        </w:tc>
        <w:tc>
          <w:tcPr>
            <w:tcW w:w="770" w:type="dxa"/>
            <w:shd w:val="clear" w:color="auto" w:fill="auto"/>
            <w:noWrap/>
            <w:hideMark/>
          </w:tcPr>
          <w:p w14:paraId="0790EB8F"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 xml:space="preserve">  14945,9   </w:t>
            </w:r>
          </w:p>
        </w:tc>
        <w:tc>
          <w:tcPr>
            <w:tcW w:w="697" w:type="dxa"/>
            <w:shd w:val="clear" w:color="auto" w:fill="auto"/>
            <w:noWrap/>
            <w:hideMark/>
          </w:tcPr>
          <w:p w14:paraId="5DA98897"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 xml:space="preserve">14620,4   </w:t>
            </w:r>
          </w:p>
        </w:tc>
        <w:tc>
          <w:tcPr>
            <w:tcW w:w="697" w:type="dxa"/>
            <w:shd w:val="clear" w:color="auto" w:fill="auto"/>
            <w:noWrap/>
          </w:tcPr>
          <w:p w14:paraId="4BE9F92C" w14:textId="77777777" w:rsidR="007B1822" w:rsidRPr="007B1822" w:rsidRDefault="007B1822" w:rsidP="008A5F9E">
            <w:pPr>
              <w:spacing w:after="0" w:line="240" w:lineRule="auto"/>
              <w:outlineLvl w:val="0"/>
              <w:rPr>
                <w:rFonts w:ascii="Times New Roman" w:hAnsi="Times New Roman"/>
                <w:sz w:val="14"/>
                <w:szCs w:val="14"/>
              </w:rPr>
            </w:pPr>
            <w:r w:rsidRPr="007B1822">
              <w:rPr>
                <w:rFonts w:ascii="Times New Roman" w:hAnsi="Times New Roman"/>
                <w:sz w:val="14"/>
                <w:szCs w:val="14"/>
              </w:rPr>
              <w:t>22362,8</w:t>
            </w:r>
          </w:p>
        </w:tc>
        <w:tc>
          <w:tcPr>
            <w:tcW w:w="697" w:type="dxa"/>
            <w:shd w:val="clear" w:color="auto" w:fill="auto"/>
            <w:noWrap/>
          </w:tcPr>
          <w:p w14:paraId="6A08F189" w14:textId="77777777" w:rsidR="007B1822" w:rsidRPr="003F0493" w:rsidRDefault="007B1822" w:rsidP="008A5F9E">
            <w:pPr>
              <w:spacing w:after="0" w:line="240" w:lineRule="auto"/>
              <w:jc w:val="center"/>
              <w:outlineLvl w:val="0"/>
              <w:rPr>
                <w:rFonts w:ascii="Times New Roman" w:hAnsi="Times New Roman"/>
                <w:sz w:val="14"/>
                <w:szCs w:val="14"/>
              </w:rPr>
            </w:pPr>
            <w:r w:rsidRPr="003F0493">
              <w:rPr>
                <w:rFonts w:ascii="Times New Roman" w:hAnsi="Times New Roman"/>
                <w:sz w:val="14"/>
                <w:szCs w:val="14"/>
              </w:rPr>
              <w:t>17813,5</w:t>
            </w:r>
          </w:p>
        </w:tc>
        <w:tc>
          <w:tcPr>
            <w:tcW w:w="671" w:type="dxa"/>
            <w:shd w:val="clear" w:color="auto" w:fill="auto"/>
          </w:tcPr>
          <w:p w14:paraId="74270BD4" w14:textId="77167FBE" w:rsidR="007B1822" w:rsidRPr="00B555B6" w:rsidRDefault="0045613B" w:rsidP="008A5F9E">
            <w:pPr>
              <w:spacing w:after="0" w:line="240" w:lineRule="auto"/>
              <w:jc w:val="center"/>
              <w:outlineLvl w:val="0"/>
              <w:rPr>
                <w:rFonts w:ascii="Times New Roman" w:hAnsi="Times New Roman"/>
                <w:sz w:val="14"/>
                <w:szCs w:val="14"/>
              </w:rPr>
            </w:pPr>
            <w:r w:rsidRPr="00B555B6">
              <w:rPr>
                <w:rFonts w:ascii="Times New Roman" w:hAnsi="Times New Roman"/>
                <w:sz w:val="14"/>
                <w:szCs w:val="14"/>
              </w:rPr>
              <w:t>12879,8</w:t>
            </w:r>
          </w:p>
        </w:tc>
        <w:tc>
          <w:tcPr>
            <w:tcW w:w="671" w:type="dxa"/>
          </w:tcPr>
          <w:p w14:paraId="18FDB5E9" w14:textId="6632AE96" w:rsidR="007B1822" w:rsidRPr="00B555B6" w:rsidRDefault="0045613B" w:rsidP="008A5F9E">
            <w:pPr>
              <w:spacing w:after="0" w:line="240" w:lineRule="auto"/>
              <w:jc w:val="center"/>
              <w:outlineLvl w:val="0"/>
              <w:rPr>
                <w:rFonts w:ascii="Times New Roman" w:hAnsi="Times New Roman"/>
                <w:sz w:val="14"/>
                <w:szCs w:val="14"/>
              </w:rPr>
            </w:pPr>
            <w:r w:rsidRPr="00B555B6">
              <w:rPr>
                <w:rFonts w:ascii="Times New Roman" w:hAnsi="Times New Roman"/>
                <w:sz w:val="14"/>
                <w:szCs w:val="14"/>
              </w:rPr>
              <w:t>12879,8</w:t>
            </w:r>
          </w:p>
        </w:tc>
        <w:tc>
          <w:tcPr>
            <w:tcW w:w="671" w:type="dxa"/>
          </w:tcPr>
          <w:p w14:paraId="03B9C159" w14:textId="723817C3" w:rsidR="007B1822" w:rsidRPr="00B555B6" w:rsidRDefault="0045613B" w:rsidP="008A5F9E">
            <w:pPr>
              <w:spacing w:after="0" w:line="240" w:lineRule="auto"/>
              <w:jc w:val="center"/>
              <w:outlineLvl w:val="0"/>
              <w:rPr>
                <w:rFonts w:ascii="Times New Roman" w:hAnsi="Times New Roman"/>
                <w:sz w:val="14"/>
                <w:szCs w:val="14"/>
              </w:rPr>
            </w:pPr>
            <w:r w:rsidRPr="00B555B6">
              <w:rPr>
                <w:rFonts w:ascii="Times New Roman" w:hAnsi="Times New Roman"/>
                <w:sz w:val="14"/>
                <w:szCs w:val="14"/>
              </w:rPr>
              <w:t>12879,8</w:t>
            </w:r>
          </w:p>
        </w:tc>
        <w:tc>
          <w:tcPr>
            <w:tcW w:w="842" w:type="dxa"/>
            <w:shd w:val="clear" w:color="auto" w:fill="auto"/>
            <w:noWrap/>
          </w:tcPr>
          <w:p w14:paraId="583862B7" w14:textId="5DCC3FEA" w:rsidR="007B1822" w:rsidRPr="00B555B6" w:rsidRDefault="0045613B" w:rsidP="008A5F9E">
            <w:pPr>
              <w:spacing w:after="0" w:line="240" w:lineRule="auto"/>
              <w:jc w:val="center"/>
              <w:outlineLvl w:val="0"/>
              <w:rPr>
                <w:rFonts w:ascii="Times New Roman" w:hAnsi="Times New Roman"/>
                <w:sz w:val="14"/>
                <w:szCs w:val="14"/>
              </w:rPr>
            </w:pPr>
            <w:r w:rsidRPr="00B555B6">
              <w:rPr>
                <w:rFonts w:ascii="Times New Roman" w:hAnsi="Times New Roman"/>
                <w:sz w:val="14"/>
                <w:szCs w:val="14"/>
              </w:rPr>
              <w:t>138679,1</w:t>
            </w:r>
          </w:p>
        </w:tc>
        <w:tc>
          <w:tcPr>
            <w:tcW w:w="1537" w:type="dxa"/>
            <w:shd w:val="clear" w:color="auto" w:fill="auto"/>
            <w:hideMark/>
          </w:tcPr>
          <w:p w14:paraId="062FF3BB"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Минимальный размер бюджетной обеспеченности муниципальных образований Ачинского района после выравнивания не менее 1,4 тыс. рублей ежегодно</w:t>
            </w:r>
          </w:p>
        </w:tc>
      </w:tr>
      <w:tr w:rsidR="007B1822" w:rsidRPr="007B1822" w14:paraId="3B14BA4F" w14:textId="77777777" w:rsidTr="00E55445">
        <w:trPr>
          <w:trHeight w:val="2054"/>
        </w:trPr>
        <w:tc>
          <w:tcPr>
            <w:tcW w:w="1245" w:type="dxa"/>
            <w:shd w:val="clear" w:color="auto" w:fill="auto"/>
            <w:hideMark/>
          </w:tcPr>
          <w:p w14:paraId="127358F1" w14:textId="77777777" w:rsidR="007B1822" w:rsidRPr="007B1822" w:rsidRDefault="007B1822" w:rsidP="00211F3A">
            <w:pPr>
              <w:spacing w:after="0" w:line="240" w:lineRule="auto"/>
              <w:outlineLvl w:val="0"/>
              <w:rPr>
                <w:rFonts w:ascii="Times New Roman" w:hAnsi="Times New Roman"/>
                <w:sz w:val="14"/>
                <w:szCs w:val="14"/>
              </w:rPr>
            </w:pPr>
            <w:r w:rsidRPr="007B1822">
              <w:rPr>
                <w:rFonts w:ascii="Times New Roman" w:hAnsi="Times New Roman"/>
                <w:sz w:val="14"/>
                <w:szCs w:val="14"/>
              </w:rPr>
              <w:t>Мероприятие 1.2: Предоставление иных межбюджетных трансфертов на решение вопросов поселений</w:t>
            </w:r>
          </w:p>
        </w:tc>
        <w:tc>
          <w:tcPr>
            <w:tcW w:w="980" w:type="dxa"/>
            <w:shd w:val="clear" w:color="auto" w:fill="auto"/>
            <w:hideMark/>
          </w:tcPr>
          <w:p w14:paraId="6E27D1B7"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Финансовое управление Ачинского района</w:t>
            </w:r>
          </w:p>
        </w:tc>
        <w:tc>
          <w:tcPr>
            <w:tcW w:w="571" w:type="dxa"/>
            <w:shd w:val="clear" w:color="auto" w:fill="auto"/>
            <w:noWrap/>
            <w:hideMark/>
          </w:tcPr>
          <w:p w14:paraId="08A55437"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891</w:t>
            </w:r>
          </w:p>
        </w:tc>
        <w:tc>
          <w:tcPr>
            <w:tcW w:w="541" w:type="dxa"/>
            <w:shd w:val="clear" w:color="auto" w:fill="auto"/>
            <w:noWrap/>
            <w:hideMark/>
          </w:tcPr>
          <w:p w14:paraId="499C89D6"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1403</w:t>
            </w:r>
          </w:p>
        </w:tc>
        <w:tc>
          <w:tcPr>
            <w:tcW w:w="951" w:type="dxa"/>
            <w:shd w:val="clear" w:color="auto" w:fill="auto"/>
            <w:noWrap/>
            <w:hideMark/>
          </w:tcPr>
          <w:p w14:paraId="1560B801"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1410082020</w:t>
            </w:r>
          </w:p>
        </w:tc>
        <w:tc>
          <w:tcPr>
            <w:tcW w:w="447" w:type="dxa"/>
            <w:shd w:val="clear" w:color="auto" w:fill="auto"/>
            <w:noWrap/>
            <w:hideMark/>
          </w:tcPr>
          <w:p w14:paraId="3A7FA900"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540</w:t>
            </w:r>
          </w:p>
        </w:tc>
        <w:tc>
          <w:tcPr>
            <w:tcW w:w="697" w:type="dxa"/>
            <w:shd w:val="clear" w:color="auto" w:fill="auto"/>
            <w:noWrap/>
            <w:hideMark/>
          </w:tcPr>
          <w:p w14:paraId="4E83260A"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 xml:space="preserve">12073,6   </w:t>
            </w:r>
          </w:p>
        </w:tc>
        <w:tc>
          <w:tcPr>
            <w:tcW w:w="697" w:type="dxa"/>
            <w:shd w:val="clear" w:color="auto" w:fill="auto"/>
            <w:noWrap/>
            <w:hideMark/>
          </w:tcPr>
          <w:p w14:paraId="18571A96"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 xml:space="preserve">12867,6   </w:t>
            </w:r>
          </w:p>
        </w:tc>
        <w:tc>
          <w:tcPr>
            <w:tcW w:w="697" w:type="dxa"/>
            <w:shd w:val="clear" w:color="auto" w:fill="auto"/>
            <w:noWrap/>
            <w:hideMark/>
          </w:tcPr>
          <w:p w14:paraId="60A3B4DF"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 xml:space="preserve">15314,2   </w:t>
            </w:r>
          </w:p>
        </w:tc>
        <w:tc>
          <w:tcPr>
            <w:tcW w:w="697" w:type="dxa"/>
            <w:shd w:val="clear" w:color="auto" w:fill="auto"/>
            <w:noWrap/>
            <w:hideMark/>
          </w:tcPr>
          <w:p w14:paraId="035EBAB0"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 xml:space="preserve">20034,9   </w:t>
            </w:r>
          </w:p>
        </w:tc>
        <w:tc>
          <w:tcPr>
            <w:tcW w:w="770" w:type="dxa"/>
            <w:shd w:val="clear" w:color="auto" w:fill="auto"/>
            <w:noWrap/>
            <w:hideMark/>
          </w:tcPr>
          <w:p w14:paraId="642CA616"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 xml:space="preserve">  23602,2   </w:t>
            </w:r>
          </w:p>
        </w:tc>
        <w:tc>
          <w:tcPr>
            <w:tcW w:w="697" w:type="dxa"/>
            <w:shd w:val="clear" w:color="auto" w:fill="auto"/>
            <w:noWrap/>
            <w:hideMark/>
          </w:tcPr>
          <w:p w14:paraId="1FEC8405"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 xml:space="preserve">34022,9   </w:t>
            </w:r>
          </w:p>
        </w:tc>
        <w:tc>
          <w:tcPr>
            <w:tcW w:w="697" w:type="dxa"/>
            <w:shd w:val="clear" w:color="auto" w:fill="auto"/>
            <w:noWrap/>
          </w:tcPr>
          <w:p w14:paraId="4F91681E"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21069,6</w:t>
            </w:r>
          </w:p>
        </w:tc>
        <w:tc>
          <w:tcPr>
            <w:tcW w:w="697" w:type="dxa"/>
            <w:shd w:val="clear" w:color="auto" w:fill="auto"/>
            <w:noWrap/>
          </w:tcPr>
          <w:p w14:paraId="18541880" w14:textId="2AE92613" w:rsidR="007B1822" w:rsidRPr="003F0493" w:rsidRDefault="003F0493" w:rsidP="008A5F9E">
            <w:pPr>
              <w:spacing w:after="0" w:line="240" w:lineRule="auto"/>
              <w:jc w:val="center"/>
              <w:outlineLvl w:val="0"/>
              <w:rPr>
                <w:rFonts w:ascii="Times New Roman" w:hAnsi="Times New Roman"/>
                <w:sz w:val="14"/>
                <w:szCs w:val="14"/>
              </w:rPr>
            </w:pPr>
            <w:r w:rsidRPr="003F0493">
              <w:rPr>
                <w:rFonts w:ascii="Times New Roman" w:hAnsi="Times New Roman"/>
                <w:sz w:val="14"/>
                <w:szCs w:val="14"/>
              </w:rPr>
              <w:t>21204,4</w:t>
            </w:r>
          </w:p>
        </w:tc>
        <w:tc>
          <w:tcPr>
            <w:tcW w:w="671" w:type="dxa"/>
            <w:shd w:val="clear" w:color="auto" w:fill="auto"/>
          </w:tcPr>
          <w:p w14:paraId="6D3C928E" w14:textId="2B7F2029" w:rsidR="007B1822" w:rsidRPr="00B555B6" w:rsidRDefault="0045613B" w:rsidP="008A5F9E">
            <w:pPr>
              <w:spacing w:after="0" w:line="240" w:lineRule="auto"/>
              <w:jc w:val="center"/>
              <w:outlineLvl w:val="0"/>
              <w:rPr>
                <w:rFonts w:ascii="Times New Roman" w:hAnsi="Times New Roman"/>
                <w:sz w:val="14"/>
                <w:szCs w:val="14"/>
              </w:rPr>
            </w:pPr>
            <w:r w:rsidRPr="00B555B6">
              <w:rPr>
                <w:rFonts w:ascii="Times New Roman" w:hAnsi="Times New Roman"/>
                <w:sz w:val="14"/>
                <w:szCs w:val="14"/>
              </w:rPr>
              <w:t>27290,9</w:t>
            </w:r>
          </w:p>
        </w:tc>
        <w:tc>
          <w:tcPr>
            <w:tcW w:w="671" w:type="dxa"/>
          </w:tcPr>
          <w:p w14:paraId="47CF4A4C" w14:textId="033F9CB3" w:rsidR="007B1822" w:rsidRPr="00B555B6" w:rsidRDefault="0045613B" w:rsidP="008A5F9E">
            <w:pPr>
              <w:spacing w:after="0" w:line="240" w:lineRule="auto"/>
              <w:jc w:val="center"/>
              <w:outlineLvl w:val="0"/>
              <w:rPr>
                <w:rFonts w:ascii="Times New Roman" w:hAnsi="Times New Roman"/>
                <w:sz w:val="14"/>
                <w:szCs w:val="14"/>
              </w:rPr>
            </w:pPr>
            <w:r w:rsidRPr="00B555B6">
              <w:rPr>
                <w:rFonts w:ascii="Times New Roman" w:hAnsi="Times New Roman"/>
                <w:sz w:val="14"/>
                <w:szCs w:val="14"/>
              </w:rPr>
              <w:t>27290,9</w:t>
            </w:r>
          </w:p>
        </w:tc>
        <w:tc>
          <w:tcPr>
            <w:tcW w:w="671" w:type="dxa"/>
          </w:tcPr>
          <w:p w14:paraId="614F593B" w14:textId="4CE97897" w:rsidR="007B1822" w:rsidRPr="00B555B6" w:rsidRDefault="0045613B" w:rsidP="008A5F9E">
            <w:pPr>
              <w:spacing w:after="0" w:line="240" w:lineRule="auto"/>
              <w:jc w:val="center"/>
              <w:outlineLvl w:val="0"/>
              <w:rPr>
                <w:rFonts w:ascii="Times New Roman" w:hAnsi="Times New Roman"/>
                <w:sz w:val="14"/>
                <w:szCs w:val="14"/>
              </w:rPr>
            </w:pPr>
            <w:r w:rsidRPr="00B555B6">
              <w:rPr>
                <w:rFonts w:ascii="Times New Roman" w:hAnsi="Times New Roman"/>
                <w:sz w:val="14"/>
                <w:szCs w:val="14"/>
              </w:rPr>
              <w:t>27290,9</w:t>
            </w:r>
          </w:p>
        </w:tc>
        <w:tc>
          <w:tcPr>
            <w:tcW w:w="842" w:type="dxa"/>
            <w:shd w:val="clear" w:color="auto" w:fill="auto"/>
            <w:noWrap/>
          </w:tcPr>
          <w:p w14:paraId="7662110F" w14:textId="3F9BD0D9" w:rsidR="007B1822" w:rsidRPr="00B555B6" w:rsidRDefault="003F0493" w:rsidP="008A5F9E">
            <w:pPr>
              <w:spacing w:after="0" w:line="240" w:lineRule="auto"/>
              <w:jc w:val="center"/>
              <w:outlineLvl w:val="0"/>
              <w:rPr>
                <w:rFonts w:ascii="Times New Roman" w:hAnsi="Times New Roman"/>
                <w:sz w:val="14"/>
                <w:szCs w:val="14"/>
              </w:rPr>
            </w:pPr>
            <w:r>
              <w:rPr>
                <w:rFonts w:ascii="Times New Roman" w:hAnsi="Times New Roman"/>
                <w:sz w:val="14"/>
                <w:szCs w:val="14"/>
              </w:rPr>
              <w:t>242062,1</w:t>
            </w:r>
          </w:p>
        </w:tc>
        <w:tc>
          <w:tcPr>
            <w:tcW w:w="1537" w:type="dxa"/>
            <w:shd w:val="clear" w:color="auto" w:fill="auto"/>
            <w:hideMark/>
          </w:tcPr>
          <w:p w14:paraId="2B356948"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Минимальный размер бюджетной обеспеченности муниципальных образований Ачинского района после выравнивания не менее 1,4 тыс. рублей ежегодно</w:t>
            </w:r>
          </w:p>
        </w:tc>
      </w:tr>
      <w:tr w:rsidR="007B1822" w:rsidRPr="007B1822" w14:paraId="0E4814D8" w14:textId="77777777" w:rsidTr="00E55445">
        <w:trPr>
          <w:trHeight w:val="3226"/>
        </w:trPr>
        <w:tc>
          <w:tcPr>
            <w:tcW w:w="1245" w:type="dxa"/>
            <w:shd w:val="clear" w:color="auto" w:fill="auto"/>
            <w:hideMark/>
          </w:tcPr>
          <w:p w14:paraId="253C49A9" w14:textId="77777777" w:rsidR="007B1822" w:rsidRPr="007B1822" w:rsidRDefault="007B1822" w:rsidP="00211F3A">
            <w:pPr>
              <w:spacing w:after="0" w:line="240" w:lineRule="auto"/>
              <w:outlineLvl w:val="0"/>
              <w:rPr>
                <w:rFonts w:ascii="Times New Roman" w:hAnsi="Times New Roman"/>
                <w:sz w:val="14"/>
                <w:szCs w:val="14"/>
              </w:rPr>
            </w:pPr>
            <w:r w:rsidRPr="007B1822">
              <w:rPr>
                <w:rFonts w:ascii="Times New Roman" w:hAnsi="Times New Roman"/>
                <w:sz w:val="14"/>
                <w:szCs w:val="14"/>
              </w:rPr>
              <w:t>Мероприятие 1.3: Предоставление дотации бюджетам муниципальных образований района за счет средств краевой субвенции на реализацию государственных полномочий по расчету и предоставлению дотаций поселениям, входящим в состав муниципального района края</w:t>
            </w:r>
          </w:p>
        </w:tc>
        <w:tc>
          <w:tcPr>
            <w:tcW w:w="980" w:type="dxa"/>
            <w:shd w:val="clear" w:color="auto" w:fill="auto"/>
            <w:hideMark/>
          </w:tcPr>
          <w:p w14:paraId="14E28D86"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Финансовое управление Ачинского района</w:t>
            </w:r>
          </w:p>
        </w:tc>
        <w:tc>
          <w:tcPr>
            <w:tcW w:w="571" w:type="dxa"/>
            <w:shd w:val="clear" w:color="auto" w:fill="auto"/>
            <w:noWrap/>
            <w:hideMark/>
          </w:tcPr>
          <w:p w14:paraId="525BF8D6"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891</w:t>
            </w:r>
          </w:p>
        </w:tc>
        <w:tc>
          <w:tcPr>
            <w:tcW w:w="541" w:type="dxa"/>
            <w:shd w:val="clear" w:color="auto" w:fill="auto"/>
            <w:noWrap/>
            <w:hideMark/>
          </w:tcPr>
          <w:p w14:paraId="2D661B8F"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1401</w:t>
            </w:r>
          </w:p>
        </w:tc>
        <w:tc>
          <w:tcPr>
            <w:tcW w:w="951" w:type="dxa"/>
            <w:shd w:val="clear" w:color="auto" w:fill="auto"/>
            <w:noWrap/>
            <w:hideMark/>
          </w:tcPr>
          <w:p w14:paraId="413C136B"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1410076010</w:t>
            </w:r>
          </w:p>
        </w:tc>
        <w:tc>
          <w:tcPr>
            <w:tcW w:w="447" w:type="dxa"/>
            <w:shd w:val="clear" w:color="auto" w:fill="auto"/>
            <w:noWrap/>
            <w:hideMark/>
          </w:tcPr>
          <w:p w14:paraId="38C1BAE0"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510</w:t>
            </w:r>
          </w:p>
        </w:tc>
        <w:tc>
          <w:tcPr>
            <w:tcW w:w="697" w:type="dxa"/>
            <w:shd w:val="clear" w:color="auto" w:fill="auto"/>
            <w:noWrap/>
            <w:hideMark/>
          </w:tcPr>
          <w:p w14:paraId="7B2AF664"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 xml:space="preserve">  7353,2   </w:t>
            </w:r>
          </w:p>
        </w:tc>
        <w:tc>
          <w:tcPr>
            <w:tcW w:w="697" w:type="dxa"/>
            <w:shd w:val="clear" w:color="auto" w:fill="auto"/>
            <w:noWrap/>
            <w:hideMark/>
          </w:tcPr>
          <w:p w14:paraId="3A3B646C"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 xml:space="preserve">  7026,0   </w:t>
            </w:r>
          </w:p>
        </w:tc>
        <w:tc>
          <w:tcPr>
            <w:tcW w:w="697" w:type="dxa"/>
            <w:shd w:val="clear" w:color="auto" w:fill="auto"/>
            <w:noWrap/>
            <w:hideMark/>
          </w:tcPr>
          <w:p w14:paraId="13885416"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 xml:space="preserve">  8373,9   </w:t>
            </w:r>
          </w:p>
        </w:tc>
        <w:tc>
          <w:tcPr>
            <w:tcW w:w="697" w:type="dxa"/>
            <w:shd w:val="clear" w:color="auto" w:fill="auto"/>
            <w:noWrap/>
            <w:hideMark/>
          </w:tcPr>
          <w:p w14:paraId="700E8317"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 xml:space="preserve">10244,6   </w:t>
            </w:r>
          </w:p>
        </w:tc>
        <w:tc>
          <w:tcPr>
            <w:tcW w:w="770" w:type="dxa"/>
            <w:shd w:val="clear" w:color="auto" w:fill="auto"/>
            <w:noWrap/>
            <w:hideMark/>
          </w:tcPr>
          <w:p w14:paraId="77C804E9"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 xml:space="preserve">  15487,6   </w:t>
            </w:r>
          </w:p>
        </w:tc>
        <w:tc>
          <w:tcPr>
            <w:tcW w:w="697" w:type="dxa"/>
            <w:shd w:val="clear" w:color="auto" w:fill="auto"/>
            <w:noWrap/>
            <w:hideMark/>
          </w:tcPr>
          <w:p w14:paraId="4F714CB7"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 xml:space="preserve">14840,7   </w:t>
            </w:r>
          </w:p>
        </w:tc>
        <w:tc>
          <w:tcPr>
            <w:tcW w:w="697" w:type="dxa"/>
            <w:shd w:val="clear" w:color="auto" w:fill="auto"/>
            <w:noWrap/>
          </w:tcPr>
          <w:p w14:paraId="4898DBE0" w14:textId="77777777" w:rsidR="007B1822" w:rsidRPr="007B1822" w:rsidRDefault="007B1822" w:rsidP="008A5F9E">
            <w:pPr>
              <w:spacing w:after="0" w:line="240" w:lineRule="auto"/>
              <w:outlineLvl w:val="0"/>
              <w:rPr>
                <w:rFonts w:ascii="Times New Roman" w:hAnsi="Times New Roman"/>
                <w:sz w:val="14"/>
                <w:szCs w:val="14"/>
              </w:rPr>
            </w:pPr>
            <w:r w:rsidRPr="007B1822">
              <w:rPr>
                <w:rFonts w:ascii="Times New Roman" w:hAnsi="Times New Roman"/>
                <w:sz w:val="14"/>
                <w:szCs w:val="14"/>
              </w:rPr>
              <w:t>15016,7</w:t>
            </w:r>
          </w:p>
        </w:tc>
        <w:tc>
          <w:tcPr>
            <w:tcW w:w="697" w:type="dxa"/>
            <w:shd w:val="clear" w:color="auto" w:fill="auto"/>
            <w:noWrap/>
          </w:tcPr>
          <w:p w14:paraId="2B380096" w14:textId="77777777" w:rsidR="007B1822" w:rsidRPr="003F0493" w:rsidRDefault="007B1822" w:rsidP="008A5F9E">
            <w:pPr>
              <w:spacing w:after="0" w:line="240" w:lineRule="auto"/>
              <w:jc w:val="center"/>
              <w:outlineLvl w:val="0"/>
              <w:rPr>
                <w:rFonts w:ascii="Times New Roman" w:hAnsi="Times New Roman"/>
                <w:sz w:val="14"/>
                <w:szCs w:val="14"/>
              </w:rPr>
            </w:pPr>
            <w:r w:rsidRPr="003F0493">
              <w:rPr>
                <w:rFonts w:ascii="Times New Roman" w:hAnsi="Times New Roman"/>
                <w:sz w:val="14"/>
                <w:szCs w:val="14"/>
              </w:rPr>
              <w:t>15973,2</w:t>
            </w:r>
          </w:p>
        </w:tc>
        <w:tc>
          <w:tcPr>
            <w:tcW w:w="671" w:type="dxa"/>
            <w:shd w:val="clear" w:color="auto" w:fill="auto"/>
          </w:tcPr>
          <w:p w14:paraId="1E7B36A9" w14:textId="65F35804" w:rsidR="007B1822" w:rsidRPr="00B555B6" w:rsidRDefault="00E20DA7" w:rsidP="008A5F9E">
            <w:pPr>
              <w:spacing w:after="0" w:line="240" w:lineRule="auto"/>
              <w:jc w:val="center"/>
              <w:outlineLvl w:val="0"/>
              <w:rPr>
                <w:rFonts w:ascii="Times New Roman" w:hAnsi="Times New Roman"/>
                <w:sz w:val="14"/>
                <w:szCs w:val="14"/>
              </w:rPr>
            </w:pPr>
            <w:r w:rsidRPr="00B555B6">
              <w:rPr>
                <w:rFonts w:ascii="Times New Roman" w:hAnsi="Times New Roman"/>
                <w:sz w:val="14"/>
                <w:szCs w:val="14"/>
              </w:rPr>
              <w:t>17466,1</w:t>
            </w:r>
          </w:p>
        </w:tc>
        <w:tc>
          <w:tcPr>
            <w:tcW w:w="671" w:type="dxa"/>
          </w:tcPr>
          <w:p w14:paraId="77ECC5C3" w14:textId="4D9DEEF3" w:rsidR="007B1822" w:rsidRPr="00B555B6" w:rsidRDefault="00E20DA7" w:rsidP="008A5F9E">
            <w:pPr>
              <w:spacing w:after="0" w:line="240" w:lineRule="auto"/>
              <w:jc w:val="center"/>
              <w:outlineLvl w:val="0"/>
              <w:rPr>
                <w:rFonts w:ascii="Times New Roman" w:hAnsi="Times New Roman"/>
                <w:sz w:val="14"/>
                <w:szCs w:val="14"/>
              </w:rPr>
            </w:pPr>
            <w:r w:rsidRPr="00B555B6">
              <w:rPr>
                <w:rFonts w:ascii="Times New Roman" w:hAnsi="Times New Roman"/>
                <w:sz w:val="14"/>
                <w:szCs w:val="14"/>
              </w:rPr>
              <w:t>13972,9</w:t>
            </w:r>
          </w:p>
        </w:tc>
        <w:tc>
          <w:tcPr>
            <w:tcW w:w="671" w:type="dxa"/>
          </w:tcPr>
          <w:p w14:paraId="0F17E7E5" w14:textId="41812942" w:rsidR="007B1822" w:rsidRPr="00B555B6" w:rsidRDefault="00E20DA7" w:rsidP="008A5F9E">
            <w:pPr>
              <w:spacing w:after="0" w:line="240" w:lineRule="auto"/>
              <w:jc w:val="center"/>
              <w:outlineLvl w:val="0"/>
              <w:rPr>
                <w:rFonts w:ascii="Times New Roman" w:hAnsi="Times New Roman"/>
                <w:sz w:val="14"/>
                <w:szCs w:val="14"/>
              </w:rPr>
            </w:pPr>
            <w:r w:rsidRPr="00B555B6">
              <w:rPr>
                <w:rFonts w:ascii="Times New Roman" w:hAnsi="Times New Roman"/>
                <w:sz w:val="14"/>
                <w:szCs w:val="14"/>
              </w:rPr>
              <w:t>13972,9</w:t>
            </w:r>
          </w:p>
        </w:tc>
        <w:tc>
          <w:tcPr>
            <w:tcW w:w="842" w:type="dxa"/>
            <w:shd w:val="clear" w:color="auto" w:fill="auto"/>
            <w:noWrap/>
          </w:tcPr>
          <w:p w14:paraId="516BB7E9" w14:textId="719236F4" w:rsidR="007B1822" w:rsidRPr="00B555B6" w:rsidRDefault="00E20DA7" w:rsidP="008A5F9E">
            <w:pPr>
              <w:spacing w:after="0" w:line="240" w:lineRule="auto"/>
              <w:jc w:val="center"/>
              <w:outlineLvl w:val="0"/>
              <w:rPr>
                <w:rFonts w:ascii="Times New Roman" w:hAnsi="Times New Roman"/>
                <w:sz w:val="14"/>
                <w:szCs w:val="14"/>
              </w:rPr>
            </w:pPr>
            <w:r w:rsidRPr="00B555B6">
              <w:rPr>
                <w:rFonts w:ascii="Times New Roman" w:hAnsi="Times New Roman"/>
                <w:sz w:val="14"/>
                <w:szCs w:val="14"/>
              </w:rPr>
              <w:t>139727,8</w:t>
            </w:r>
          </w:p>
        </w:tc>
        <w:tc>
          <w:tcPr>
            <w:tcW w:w="1537" w:type="dxa"/>
            <w:shd w:val="clear" w:color="auto" w:fill="auto"/>
            <w:hideMark/>
          </w:tcPr>
          <w:p w14:paraId="2C7B390B"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Минимальный размер бюджетной обеспеченности муниципальных образований Ачинского района после выравнивания не менее 1,4 тыс. рублей ежегодно</w:t>
            </w:r>
          </w:p>
        </w:tc>
      </w:tr>
      <w:tr w:rsidR="007B1822" w:rsidRPr="007B1822" w14:paraId="1D198E5E" w14:textId="77777777" w:rsidTr="00E55445">
        <w:trPr>
          <w:trHeight w:val="1019"/>
        </w:trPr>
        <w:tc>
          <w:tcPr>
            <w:tcW w:w="1245" w:type="dxa"/>
            <w:shd w:val="clear" w:color="auto" w:fill="auto"/>
            <w:hideMark/>
          </w:tcPr>
          <w:p w14:paraId="7E545EA2" w14:textId="77777777" w:rsidR="007B1822" w:rsidRPr="007B1822" w:rsidRDefault="007B1822" w:rsidP="008A5F9E">
            <w:pPr>
              <w:spacing w:after="0" w:line="240" w:lineRule="auto"/>
              <w:outlineLvl w:val="0"/>
              <w:rPr>
                <w:rFonts w:ascii="Times New Roman" w:hAnsi="Times New Roman"/>
                <w:sz w:val="14"/>
                <w:szCs w:val="14"/>
              </w:rPr>
            </w:pPr>
            <w:r w:rsidRPr="007B1822">
              <w:rPr>
                <w:rFonts w:ascii="Times New Roman" w:hAnsi="Times New Roman"/>
                <w:sz w:val="14"/>
                <w:szCs w:val="14"/>
              </w:rPr>
              <w:t>Межбюджетные трансферты за счет средств краевой субсидии на обеспечение уровня заработной платы работников бюджетной сферы не ниже размера минимальной заработной платы (минимального размера оплаты труда)</w:t>
            </w:r>
          </w:p>
        </w:tc>
        <w:tc>
          <w:tcPr>
            <w:tcW w:w="980" w:type="dxa"/>
            <w:shd w:val="clear" w:color="auto" w:fill="auto"/>
            <w:hideMark/>
          </w:tcPr>
          <w:p w14:paraId="05BF6797"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Финансовое управление Ачинского района</w:t>
            </w:r>
          </w:p>
        </w:tc>
        <w:tc>
          <w:tcPr>
            <w:tcW w:w="571" w:type="dxa"/>
            <w:shd w:val="clear" w:color="auto" w:fill="auto"/>
            <w:noWrap/>
            <w:hideMark/>
          </w:tcPr>
          <w:p w14:paraId="1AF5AD5A"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891</w:t>
            </w:r>
          </w:p>
        </w:tc>
        <w:tc>
          <w:tcPr>
            <w:tcW w:w="541" w:type="dxa"/>
            <w:shd w:val="clear" w:color="auto" w:fill="auto"/>
            <w:noWrap/>
            <w:hideMark/>
          </w:tcPr>
          <w:p w14:paraId="5E081096"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1403</w:t>
            </w:r>
          </w:p>
        </w:tc>
        <w:tc>
          <w:tcPr>
            <w:tcW w:w="951" w:type="dxa"/>
            <w:shd w:val="clear" w:color="auto" w:fill="auto"/>
            <w:noWrap/>
            <w:hideMark/>
          </w:tcPr>
          <w:p w14:paraId="767141DA"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1410010210</w:t>
            </w:r>
          </w:p>
        </w:tc>
        <w:tc>
          <w:tcPr>
            <w:tcW w:w="447" w:type="dxa"/>
            <w:shd w:val="clear" w:color="auto" w:fill="auto"/>
            <w:noWrap/>
            <w:hideMark/>
          </w:tcPr>
          <w:p w14:paraId="71F82F98"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540</w:t>
            </w:r>
          </w:p>
        </w:tc>
        <w:tc>
          <w:tcPr>
            <w:tcW w:w="697" w:type="dxa"/>
            <w:shd w:val="clear" w:color="auto" w:fill="auto"/>
            <w:noWrap/>
            <w:hideMark/>
          </w:tcPr>
          <w:p w14:paraId="5946CD88"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97" w:type="dxa"/>
            <w:shd w:val="clear" w:color="auto" w:fill="auto"/>
            <w:noWrap/>
            <w:hideMark/>
          </w:tcPr>
          <w:p w14:paraId="0C47C93B"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97" w:type="dxa"/>
            <w:shd w:val="clear" w:color="auto" w:fill="auto"/>
            <w:noWrap/>
            <w:hideMark/>
          </w:tcPr>
          <w:p w14:paraId="38FF8259"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97" w:type="dxa"/>
            <w:shd w:val="clear" w:color="auto" w:fill="auto"/>
            <w:noWrap/>
            <w:hideMark/>
          </w:tcPr>
          <w:p w14:paraId="3D3866BA"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770" w:type="dxa"/>
            <w:shd w:val="clear" w:color="auto" w:fill="auto"/>
            <w:noWrap/>
            <w:hideMark/>
          </w:tcPr>
          <w:p w14:paraId="37C9B19B"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1504,7</w:t>
            </w:r>
          </w:p>
        </w:tc>
        <w:tc>
          <w:tcPr>
            <w:tcW w:w="697" w:type="dxa"/>
            <w:shd w:val="clear" w:color="auto" w:fill="auto"/>
            <w:noWrap/>
            <w:hideMark/>
          </w:tcPr>
          <w:p w14:paraId="4FAF5E73"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2996,3</w:t>
            </w:r>
          </w:p>
        </w:tc>
        <w:tc>
          <w:tcPr>
            <w:tcW w:w="697" w:type="dxa"/>
            <w:shd w:val="clear" w:color="auto" w:fill="auto"/>
            <w:noWrap/>
            <w:hideMark/>
          </w:tcPr>
          <w:p w14:paraId="15C74523"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 xml:space="preserve">-     </w:t>
            </w:r>
          </w:p>
        </w:tc>
        <w:tc>
          <w:tcPr>
            <w:tcW w:w="697" w:type="dxa"/>
            <w:shd w:val="clear" w:color="auto" w:fill="auto"/>
            <w:noWrap/>
          </w:tcPr>
          <w:p w14:paraId="18B3FDA6"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71" w:type="dxa"/>
            <w:shd w:val="clear" w:color="auto" w:fill="auto"/>
          </w:tcPr>
          <w:p w14:paraId="4C168A0B"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71" w:type="dxa"/>
          </w:tcPr>
          <w:p w14:paraId="17BA9F71"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71" w:type="dxa"/>
          </w:tcPr>
          <w:p w14:paraId="50446C38" w14:textId="77777777" w:rsidR="007B1822" w:rsidRPr="007B1822" w:rsidRDefault="007B1822" w:rsidP="008A5F9E">
            <w:pPr>
              <w:spacing w:after="0" w:line="240" w:lineRule="auto"/>
              <w:jc w:val="center"/>
              <w:outlineLvl w:val="0"/>
              <w:rPr>
                <w:rFonts w:ascii="Times New Roman" w:hAnsi="Times New Roman"/>
                <w:sz w:val="14"/>
                <w:szCs w:val="14"/>
              </w:rPr>
            </w:pPr>
          </w:p>
        </w:tc>
        <w:tc>
          <w:tcPr>
            <w:tcW w:w="842" w:type="dxa"/>
            <w:shd w:val="clear" w:color="auto" w:fill="auto"/>
            <w:noWrap/>
            <w:hideMark/>
          </w:tcPr>
          <w:p w14:paraId="6D83648D" w14:textId="2327FDE8"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4501,0</w:t>
            </w:r>
          </w:p>
        </w:tc>
        <w:tc>
          <w:tcPr>
            <w:tcW w:w="1537" w:type="dxa"/>
            <w:shd w:val="clear" w:color="auto" w:fill="auto"/>
            <w:hideMark/>
          </w:tcPr>
          <w:p w14:paraId="64B55F65"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 </w:t>
            </w:r>
          </w:p>
        </w:tc>
      </w:tr>
      <w:tr w:rsidR="007B1822" w:rsidRPr="007B1822" w14:paraId="5BE87BD2" w14:textId="77777777" w:rsidTr="00E55445">
        <w:trPr>
          <w:trHeight w:val="1525"/>
        </w:trPr>
        <w:tc>
          <w:tcPr>
            <w:tcW w:w="1245" w:type="dxa"/>
            <w:shd w:val="clear" w:color="auto" w:fill="auto"/>
          </w:tcPr>
          <w:p w14:paraId="78777C78" w14:textId="77777777" w:rsidR="007B1822" w:rsidRPr="007B1822" w:rsidRDefault="007B1822" w:rsidP="008A5F9E">
            <w:pPr>
              <w:spacing w:after="0" w:line="240" w:lineRule="auto"/>
              <w:outlineLvl w:val="0"/>
              <w:rPr>
                <w:rFonts w:ascii="Times New Roman" w:hAnsi="Times New Roman"/>
                <w:sz w:val="14"/>
                <w:szCs w:val="14"/>
              </w:rPr>
            </w:pPr>
            <w:r w:rsidRPr="007B1822">
              <w:rPr>
                <w:rFonts w:ascii="Times New Roman" w:hAnsi="Times New Roman"/>
                <w:sz w:val="14"/>
                <w:szCs w:val="14"/>
              </w:rPr>
              <w:t>Межбюджетные трансферты на повышение размеров оплаты труда работников бюджетной сферы Красноярского края</w:t>
            </w:r>
          </w:p>
        </w:tc>
        <w:tc>
          <w:tcPr>
            <w:tcW w:w="980" w:type="dxa"/>
            <w:shd w:val="clear" w:color="auto" w:fill="auto"/>
          </w:tcPr>
          <w:p w14:paraId="1AEEFD02"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Финансовое управление Ачинского района</w:t>
            </w:r>
          </w:p>
        </w:tc>
        <w:tc>
          <w:tcPr>
            <w:tcW w:w="571" w:type="dxa"/>
            <w:shd w:val="clear" w:color="auto" w:fill="auto"/>
            <w:noWrap/>
          </w:tcPr>
          <w:p w14:paraId="5D6D017A"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891</w:t>
            </w:r>
          </w:p>
        </w:tc>
        <w:tc>
          <w:tcPr>
            <w:tcW w:w="541" w:type="dxa"/>
            <w:shd w:val="clear" w:color="auto" w:fill="auto"/>
            <w:noWrap/>
          </w:tcPr>
          <w:p w14:paraId="39DE97A9"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1403</w:t>
            </w:r>
          </w:p>
        </w:tc>
        <w:tc>
          <w:tcPr>
            <w:tcW w:w="951" w:type="dxa"/>
            <w:shd w:val="clear" w:color="auto" w:fill="auto"/>
            <w:noWrap/>
          </w:tcPr>
          <w:p w14:paraId="2B6D0F47"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1410010350</w:t>
            </w:r>
          </w:p>
        </w:tc>
        <w:tc>
          <w:tcPr>
            <w:tcW w:w="447" w:type="dxa"/>
            <w:shd w:val="clear" w:color="auto" w:fill="auto"/>
            <w:noWrap/>
          </w:tcPr>
          <w:p w14:paraId="11EFEB51"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521</w:t>
            </w:r>
          </w:p>
        </w:tc>
        <w:tc>
          <w:tcPr>
            <w:tcW w:w="697" w:type="dxa"/>
            <w:shd w:val="clear" w:color="auto" w:fill="auto"/>
            <w:noWrap/>
          </w:tcPr>
          <w:p w14:paraId="3C2331B5"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97" w:type="dxa"/>
            <w:shd w:val="clear" w:color="auto" w:fill="auto"/>
            <w:noWrap/>
          </w:tcPr>
          <w:p w14:paraId="2D36B7D5"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97" w:type="dxa"/>
            <w:shd w:val="clear" w:color="auto" w:fill="auto"/>
            <w:noWrap/>
          </w:tcPr>
          <w:p w14:paraId="2737405F"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97" w:type="dxa"/>
            <w:shd w:val="clear" w:color="auto" w:fill="auto"/>
            <w:noWrap/>
          </w:tcPr>
          <w:p w14:paraId="0DAD35C3"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770" w:type="dxa"/>
            <w:shd w:val="clear" w:color="auto" w:fill="auto"/>
            <w:noWrap/>
          </w:tcPr>
          <w:p w14:paraId="48F424A0"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97" w:type="dxa"/>
            <w:shd w:val="clear" w:color="auto" w:fill="auto"/>
            <w:noWrap/>
          </w:tcPr>
          <w:p w14:paraId="592DDD19"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97" w:type="dxa"/>
            <w:shd w:val="clear" w:color="auto" w:fill="auto"/>
            <w:noWrap/>
          </w:tcPr>
          <w:p w14:paraId="4F87F327"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232,9</w:t>
            </w:r>
          </w:p>
        </w:tc>
        <w:tc>
          <w:tcPr>
            <w:tcW w:w="697" w:type="dxa"/>
            <w:shd w:val="clear" w:color="auto" w:fill="auto"/>
            <w:noWrap/>
          </w:tcPr>
          <w:p w14:paraId="2D880EAA"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71" w:type="dxa"/>
            <w:shd w:val="clear" w:color="auto" w:fill="auto"/>
          </w:tcPr>
          <w:p w14:paraId="57A74E06"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71" w:type="dxa"/>
          </w:tcPr>
          <w:p w14:paraId="486913D8"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71" w:type="dxa"/>
          </w:tcPr>
          <w:p w14:paraId="39C70877" w14:textId="77777777" w:rsidR="007B1822" w:rsidRPr="007B1822" w:rsidRDefault="007B1822" w:rsidP="008A5F9E">
            <w:pPr>
              <w:spacing w:after="0" w:line="240" w:lineRule="auto"/>
              <w:jc w:val="center"/>
              <w:outlineLvl w:val="0"/>
              <w:rPr>
                <w:rFonts w:ascii="Times New Roman" w:hAnsi="Times New Roman"/>
                <w:sz w:val="14"/>
                <w:szCs w:val="14"/>
              </w:rPr>
            </w:pPr>
          </w:p>
        </w:tc>
        <w:tc>
          <w:tcPr>
            <w:tcW w:w="842" w:type="dxa"/>
            <w:shd w:val="clear" w:color="auto" w:fill="auto"/>
            <w:noWrap/>
          </w:tcPr>
          <w:p w14:paraId="022B333E" w14:textId="6BF8905C"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232,9</w:t>
            </w:r>
          </w:p>
        </w:tc>
        <w:tc>
          <w:tcPr>
            <w:tcW w:w="1537" w:type="dxa"/>
            <w:shd w:val="clear" w:color="auto" w:fill="auto"/>
          </w:tcPr>
          <w:p w14:paraId="4E5988F8" w14:textId="77777777" w:rsidR="007B1822" w:rsidRPr="007B1822" w:rsidRDefault="007B1822" w:rsidP="008A5F9E">
            <w:pPr>
              <w:spacing w:after="0" w:line="240" w:lineRule="auto"/>
              <w:jc w:val="center"/>
              <w:outlineLvl w:val="0"/>
              <w:rPr>
                <w:rFonts w:ascii="Times New Roman" w:hAnsi="Times New Roman"/>
                <w:sz w:val="14"/>
                <w:szCs w:val="14"/>
              </w:rPr>
            </w:pPr>
          </w:p>
        </w:tc>
      </w:tr>
      <w:tr w:rsidR="007B1822" w:rsidRPr="007B1822" w14:paraId="118BD454" w14:textId="77777777" w:rsidTr="00E55445">
        <w:trPr>
          <w:trHeight w:val="1667"/>
        </w:trPr>
        <w:tc>
          <w:tcPr>
            <w:tcW w:w="1245" w:type="dxa"/>
            <w:shd w:val="clear" w:color="auto" w:fill="auto"/>
          </w:tcPr>
          <w:p w14:paraId="00E2FD16" w14:textId="77777777" w:rsidR="007B1822" w:rsidRPr="007B1822" w:rsidRDefault="007B1822" w:rsidP="008A5F9E">
            <w:pPr>
              <w:spacing w:after="0" w:line="240" w:lineRule="auto"/>
              <w:outlineLvl w:val="0"/>
              <w:rPr>
                <w:rFonts w:ascii="Times New Roman" w:hAnsi="Times New Roman"/>
                <w:sz w:val="14"/>
                <w:szCs w:val="14"/>
              </w:rPr>
            </w:pPr>
            <w:r w:rsidRPr="007B1822">
              <w:rPr>
                <w:rFonts w:ascii="Times New Roman" w:hAnsi="Times New Roman"/>
                <w:sz w:val="14"/>
                <w:szCs w:val="14"/>
              </w:rPr>
              <w:t>Межбюджетные трансферты на повышение размеров оплаты труда работников бюджетной сферы Красноярского края</w:t>
            </w:r>
          </w:p>
        </w:tc>
        <w:tc>
          <w:tcPr>
            <w:tcW w:w="980" w:type="dxa"/>
            <w:shd w:val="clear" w:color="auto" w:fill="auto"/>
          </w:tcPr>
          <w:p w14:paraId="1F13E7A5"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Финансовое управление Ачинского района</w:t>
            </w:r>
          </w:p>
        </w:tc>
        <w:tc>
          <w:tcPr>
            <w:tcW w:w="571" w:type="dxa"/>
            <w:shd w:val="clear" w:color="auto" w:fill="auto"/>
            <w:noWrap/>
          </w:tcPr>
          <w:p w14:paraId="59AA76B0"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891</w:t>
            </w:r>
          </w:p>
        </w:tc>
        <w:tc>
          <w:tcPr>
            <w:tcW w:w="541" w:type="dxa"/>
            <w:shd w:val="clear" w:color="auto" w:fill="auto"/>
            <w:noWrap/>
          </w:tcPr>
          <w:p w14:paraId="7B9829CB"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1403</w:t>
            </w:r>
          </w:p>
        </w:tc>
        <w:tc>
          <w:tcPr>
            <w:tcW w:w="951" w:type="dxa"/>
            <w:shd w:val="clear" w:color="auto" w:fill="auto"/>
            <w:noWrap/>
          </w:tcPr>
          <w:p w14:paraId="17884FD4"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1410010360</w:t>
            </w:r>
          </w:p>
        </w:tc>
        <w:tc>
          <w:tcPr>
            <w:tcW w:w="447" w:type="dxa"/>
            <w:shd w:val="clear" w:color="auto" w:fill="auto"/>
            <w:noWrap/>
          </w:tcPr>
          <w:p w14:paraId="636B2DE3"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521</w:t>
            </w:r>
          </w:p>
        </w:tc>
        <w:tc>
          <w:tcPr>
            <w:tcW w:w="697" w:type="dxa"/>
            <w:shd w:val="clear" w:color="auto" w:fill="auto"/>
            <w:noWrap/>
          </w:tcPr>
          <w:p w14:paraId="21CC4E4F"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97" w:type="dxa"/>
            <w:shd w:val="clear" w:color="auto" w:fill="auto"/>
            <w:noWrap/>
          </w:tcPr>
          <w:p w14:paraId="35E4F54E"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97" w:type="dxa"/>
            <w:shd w:val="clear" w:color="auto" w:fill="auto"/>
            <w:noWrap/>
          </w:tcPr>
          <w:p w14:paraId="2BA38B8D"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97" w:type="dxa"/>
            <w:shd w:val="clear" w:color="auto" w:fill="auto"/>
            <w:noWrap/>
          </w:tcPr>
          <w:p w14:paraId="3C2D6E60"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770" w:type="dxa"/>
            <w:shd w:val="clear" w:color="auto" w:fill="auto"/>
            <w:noWrap/>
          </w:tcPr>
          <w:p w14:paraId="35F01DA9"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97" w:type="dxa"/>
            <w:shd w:val="clear" w:color="auto" w:fill="auto"/>
            <w:noWrap/>
          </w:tcPr>
          <w:p w14:paraId="57AEAC7E"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97" w:type="dxa"/>
            <w:shd w:val="clear" w:color="auto" w:fill="auto"/>
            <w:noWrap/>
          </w:tcPr>
          <w:p w14:paraId="631C3E47"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3310,6</w:t>
            </w:r>
          </w:p>
        </w:tc>
        <w:tc>
          <w:tcPr>
            <w:tcW w:w="697" w:type="dxa"/>
            <w:shd w:val="clear" w:color="auto" w:fill="auto"/>
            <w:noWrap/>
          </w:tcPr>
          <w:p w14:paraId="4D8E2832"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71" w:type="dxa"/>
            <w:shd w:val="clear" w:color="auto" w:fill="auto"/>
          </w:tcPr>
          <w:p w14:paraId="61A8F069"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71" w:type="dxa"/>
          </w:tcPr>
          <w:p w14:paraId="291BDBB7"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71" w:type="dxa"/>
          </w:tcPr>
          <w:p w14:paraId="4A7BD247" w14:textId="77777777" w:rsidR="007B1822" w:rsidRPr="007B1822" w:rsidRDefault="007B1822" w:rsidP="008A5F9E">
            <w:pPr>
              <w:spacing w:after="0" w:line="240" w:lineRule="auto"/>
              <w:jc w:val="center"/>
              <w:outlineLvl w:val="0"/>
              <w:rPr>
                <w:rFonts w:ascii="Times New Roman" w:hAnsi="Times New Roman"/>
                <w:sz w:val="14"/>
                <w:szCs w:val="14"/>
              </w:rPr>
            </w:pPr>
          </w:p>
        </w:tc>
        <w:tc>
          <w:tcPr>
            <w:tcW w:w="842" w:type="dxa"/>
            <w:shd w:val="clear" w:color="auto" w:fill="auto"/>
            <w:noWrap/>
          </w:tcPr>
          <w:p w14:paraId="2CC8C0B7" w14:textId="239C9E90"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3310,6</w:t>
            </w:r>
          </w:p>
        </w:tc>
        <w:tc>
          <w:tcPr>
            <w:tcW w:w="1537" w:type="dxa"/>
            <w:shd w:val="clear" w:color="auto" w:fill="auto"/>
          </w:tcPr>
          <w:p w14:paraId="2C960007" w14:textId="77777777" w:rsidR="007B1822" w:rsidRPr="007B1822" w:rsidRDefault="007B1822" w:rsidP="008A5F9E">
            <w:pPr>
              <w:spacing w:after="0" w:line="240" w:lineRule="auto"/>
              <w:jc w:val="center"/>
              <w:outlineLvl w:val="0"/>
              <w:rPr>
                <w:rFonts w:ascii="Times New Roman" w:hAnsi="Times New Roman"/>
                <w:sz w:val="14"/>
                <w:szCs w:val="14"/>
              </w:rPr>
            </w:pPr>
          </w:p>
        </w:tc>
      </w:tr>
      <w:tr w:rsidR="007B1822" w:rsidRPr="007B1822" w14:paraId="38EE699B" w14:textId="77777777" w:rsidTr="00E55445">
        <w:trPr>
          <w:trHeight w:val="1961"/>
        </w:trPr>
        <w:tc>
          <w:tcPr>
            <w:tcW w:w="1245" w:type="dxa"/>
            <w:shd w:val="clear" w:color="auto" w:fill="auto"/>
          </w:tcPr>
          <w:p w14:paraId="3C5D4E71" w14:textId="77777777" w:rsidR="007B1822" w:rsidRPr="007B1822" w:rsidRDefault="007B1822" w:rsidP="008A5F9E">
            <w:pPr>
              <w:spacing w:after="0" w:line="240" w:lineRule="auto"/>
              <w:outlineLvl w:val="0"/>
              <w:rPr>
                <w:rFonts w:ascii="Times New Roman" w:hAnsi="Times New Roman"/>
                <w:sz w:val="14"/>
                <w:szCs w:val="14"/>
              </w:rPr>
            </w:pPr>
            <w:r w:rsidRPr="007B1822">
              <w:rPr>
                <w:rFonts w:ascii="Times New Roman" w:hAnsi="Times New Roman"/>
                <w:sz w:val="14"/>
                <w:szCs w:val="14"/>
              </w:rPr>
              <w:t>Межбюджетные трансферты на повышение размеров оплаты труда работников бюджетной сферы Красноярского края с 1 октября 2019 года на 4,3 процента</w:t>
            </w:r>
          </w:p>
        </w:tc>
        <w:tc>
          <w:tcPr>
            <w:tcW w:w="980" w:type="dxa"/>
            <w:shd w:val="clear" w:color="auto" w:fill="auto"/>
          </w:tcPr>
          <w:p w14:paraId="62971A2B"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Финансовое управление Ачинского района</w:t>
            </w:r>
          </w:p>
        </w:tc>
        <w:tc>
          <w:tcPr>
            <w:tcW w:w="571" w:type="dxa"/>
            <w:shd w:val="clear" w:color="auto" w:fill="auto"/>
            <w:noWrap/>
          </w:tcPr>
          <w:p w14:paraId="59D3CAA5"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891</w:t>
            </w:r>
          </w:p>
        </w:tc>
        <w:tc>
          <w:tcPr>
            <w:tcW w:w="541" w:type="dxa"/>
            <w:shd w:val="clear" w:color="auto" w:fill="auto"/>
            <w:noWrap/>
          </w:tcPr>
          <w:p w14:paraId="2D1212C7"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1403</w:t>
            </w:r>
          </w:p>
        </w:tc>
        <w:tc>
          <w:tcPr>
            <w:tcW w:w="951" w:type="dxa"/>
            <w:shd w:val="clear" w:color="auto" w:fill="auto"/>
            <w:noWrap/>
          </w:tcPr>
          <w:p w14:paraId="29673948"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1410010380</w:t>
            </w:r>
          </w:p>
        </w:tc>
        <w:tc>
          <w:tcPr>
            <w:tcW w:w="447" w:type="dxa"/>
            <w:shd w:val="clear" w:color="auto" w:fill="auto"/>
            <w:noWrap/>
          </w:tcPr>
          <w:p w14:paraId="780D4297"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540</w:t>
            </w:r>
          </w:p>
        </w:tc>
        <w:tc>
          <w:tcPr>
            <w:tcW w:w="697" w:type="dxa"/>
            <w:shd w:val="clear" w:color="auto" w:fill="auto"/>
            <w:noWrap/>
          </w:tcPr>
          <w:p w14:paraId="2FC086FA"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97" w:type="dxa"/>
            <w:shd w:val="clear" w:color="auto" w:fill="auto"/>
            <w:noWrap/>
          </w:tcPr>
          <w:p w14:paraId="080702DC"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97" w:type="dxa"/>
            <w:shd w:val="clear" w:color="auto" w:fill="auto"/>
            <w:noWrap/>
          </w:tcPr>
          <w:p w14:paraId="100563D4"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97" w:type="dxa"/>
            <w:shd w:val="clear" w:color="auto" w:fill="auto"/>
            <w:noWrap/>
          </w:tcPr>
          <w:p w14:paraId="39D36E71"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770" w:type="dxa"/>
            <w:shd w:val="clear" w:color="auto" w:fill="auto"/>
            <w:noWrap/>
          </w:tcPr>
          <w:p w14:paraId="7F40C841"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97" w:type="dxa"/>
            <w:shd w:val="clear" w:color="auto" w:fill="auto"/>
            <w:noWrap/>
          </w:tcPr>
          <w:p w14:paraId="734F5255"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254,0</w:t>
            </w:r>
          </w:p>
        </w:tc>
        <w:tc>
          <w:tcPr>
            <w:tcW w:w="697" w:type="dxa"/>
            <w:shd w:val="clear" w:color="auto" w:fill="auto"/>
            <w:noWrap/>
          </w:tcPr>
          <w:p w14:paraId="4516764C"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97" w:type="dxa"/>
            <w:shd w:val="clear" w:color="auto" w:fill="auto"/>
            <w:noWrap/>
          </w:tcPr>
          <w:p w14:paraId="09C51F59"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71" w:type="dxa"/>
            <w:shd w:val="clear" w:color="auto" w:fill="auto"/>
          </w:tcPr>
          <w:p w14:paraId="6A5055B9"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71" w:type="dxa"/>
          </w:tcPr>
          <w:p w14:paraId="26F5837C"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71" w:type="dxa"/>
          </w:tcPr>
          <w:p w14:paraId="03E7933B" w14:textId="77777777" w:rsidR="007B1822" w:rsidRPr="007B1822" w:rsidRDefault="007B1822" w:rsidP="008A5F9E">
            <w:pPr>
              <w:spacing w:after="0" w:line="240" w:lineRule="auto"/>
              <w:jc w:val="center"/>
              <w:outlineLvl w:val="0"/>
              <w:rPr>
                <w:rFonts w:ascii="Times New Roman" w:hAnsi="Times New Roman"/>
                <w:sz w:val="14"/>
                <w:szCs w:val="14"/>
              </w:rPr>
            </w:pPr>
          </w:p>
        </w:tc>
        <w:tc>
          <w:tcPr>
            <w:tcW w:w="842" w:type="dxa"/>
            <w:shd w:val="clear" w:color="auto" w:fill="auto"/>
            <w:noWrap/>
          </w:tcPr>
          <w:p w14:paraId="33C1E764" w14:textId="0B3ED114"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254,0</w:t>
            </w:r>
          </w:p>
        </w:tc>
        <w:tc>
          <w:tcPr>
            <w:tcW w:w="1537" w:type="dxa"/>
            <w:shd w:val="clear" w:color="auto" w:fill="auto"/>
          </w:tcPr>
          <w:p w14:paraId="30D6BBC6" w14:textId="77777777" w:rsidR="007B1822" w:rsidRPr="007B1822" w:rsidRDefault="007B1822" w:rsidP="008A5F9E">
            <w:pPr>
              <w:spacing w:after="0" w:line="240" w:lineRule="auto"/>
              <w:jc w:val="center"/>
              <w:outlineLvl w:val="0"/>
              <w:rPr>
                <w:rFonts w:ascii="Times New Roman" w:hAnsi="Times New Roman"/>
                <w:sz w:val="14"/>
                <w:szCs w:val="14"/>
              </w:rPr>
            </w:pPr>
          </w:p>
        </w:tc>
      </w:tr>
      <w:tr w:rsidR="007B1822" w:rsidRPr="007B1822" w14:paraId="048FE420" w14:textId="77777777" w:rsidTr="00E55445">
        <w:trPr>
          <w:trHeight w:val="3075"/>
        </w:trPr>
        <w:tc>
          <w:tcPr>
            <w:tcW w:w="1245" w:type="dxa"/>
            <w:shd w:val="clear" w:color="auto" w:fill="auto"/>
            <w:hideMark/>
          </w:tcPr>
          <w:p w14:paraId="2D562E82" w14:textId="77777777" w:rsidR="007B1822" w:rsidRPr="007B1822" w:rsidRDefault="007B1822" w:rsidP="008A5F9E">
            <w:pPr>
              <w:spacing w:after="0" w:line="240" w:lineRule="auto"/>
              <w:outlineLvl w:val="0"/>
              <w:rPr>
                <w:rFonts w:ascii="Times New Roman" w:hAnsi="Times New Roman"/>
                <w:sz w:val="14"/>
                <w:szCs w:val="14"/>
              </w:rPr>
            </w:pPr>
            <w:r w:rsidRPr="007B1822">
              <w:rPr>
                <w:rFonts w:ascii="Times New Roman" w:hAnsi="Times New Roman"/>
                <w:sz w:val="14"/>
                <w:szCs w:val="14"/>
              </w:rPr>
              <w:t>Межбюджетные трансферты на частичное финансирование (возмещение) расходов на повышение размеров оплаты труда отдельным категориям работников бюджетной сферы</w:t>
            </w:r>
          </w:p>
        </w:tc>
        <w:tc>
          <w:tcPr>
            <w:tcW w:w="980" w:type="dxa"/>
            <w:shd w:val="clear" w:color="auto" w:fill="auto"/>
            <w:hideMark/>
          </w:tcPr>
          <w:p w14:paraId="5E430AD7"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Финансовое управление Ачинского района</w:t>
            </w:r>
          </w:p>
        </w:tc>
        <w:tc>
          <w:tcPr>
            <w:tcW w:w="571" w:type="dxa"/>
            <w:shd w:val="clear" w:color="auto" w:fill="auto"/>
            <w:noWrap/>
            <w:hideMark/>
          </w:tcPr>
          <w:p w14:paraId="4D03BD3C"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891</w:t>
            </w:r>
          </w:p>
        </w:tc>
        <w:tc>
          <w:tcPr>
            <w:tcW w:w="541" w:type="dxa"/>
            <w:shd w:val="clear" w:color="auto" w:fill="auto"/>
            <w:noWrap/>
            <w:hideMark/>
          </w:tcPr>
          <w:p w14:paraId="237F8C8D"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1403</w:t>
            </w:r>
          </w:p>
        </w:tc>
        <w:tc>
          <w:tcPr>
            <w:tcW w:w="951" w:type="dxa"/>
            <w:shd w:val="clear" w:color="auto" w:fill="auto"/>
            <w:noWrap/>
            <w:hideMark/>
          </w:tcPr>
          <w:p w14:paraId="6F3FCA52"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1410010400</w:t>
            </w:r>
          </w:p>
        </w:tc>
        <w:tc>
          <w:tcPr>
            <w:tcW w:w="447" w:type="dxa"/>
            <w:shd w:val="clear" w:color="auto" w:fill="auto"/>
            <w:noWrap/>
            <w:hideMark/>
          </w:tcPr>
          <w:p w14:paraId="7D41A877"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540</w:t>
            </w:r>
          </w:p>
        </w:tc>
        <w:tc>
          <w:tcPr>
            <w:tcW w:w="697" w:type="dxa"/>
            <w:shd w:val="clear" w:color="auto" w:fill="auto"/>
            <w:noWrap/>
            <w:hideMark/>
          </w:tcPr>
          <w:p w14:paraId="5AE8E706"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97" w:type="dxa"/>
            <w:shd w:val="clear" w:color="auto" w:fill="auto"/>
            <w:noWrap/>
            <w:hideMark/>
          </w:tcPr>
          <w:p w14:paraId="33F3AC85"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97" w:type="dxa"/>
            <w:shd w:val="clear" w:color="auto" w:fill="auto"/>
            <w:noWrap/>
            <w:hideMark/>
          </w:tcPr>
          <w:p w14:paraId="262E2DE7"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97" w:type="dxa"/>
            <w:shd w:val="clear" w:color="auto" w:fill="auto"/>
            <w:noWrap/>
            <w:hideMark/>
          </w:tcPr>
          <w:p w14:paraId="54A3CA9D"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770" w:type="dxa"/>
            <w:shd w:val="clear" w:color="auto" w:fill="auto"/>
            <w:noWrap/>
            <w:hideMark/>
          </w:tcPr>
          <w:p w14:paraId="2AA0BEC1"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1312,4</w:t>
            </w:r>
          </w:p>
        </w:tc>
        <w:tc>
          <w:tcPr>
            <w:tcW w:w="697" w:type="dxa"/>
            <w:shd w:val="clear" w:color="auto" w:fill="auto"/>
            <w:noWrap/>
            <w:hideMark/>
          </w:tcPr>
          <w:p w14:paraId="73C2C428"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97" w:type="dxa"/>
            <w:shd w:val="clear" w:color="auto" w:fill="auto"/>
            <w:noWrap/>
            <w:hideMark/>
          </w:tcPr>
          <w:p w14:paraId="11EC2EC4"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97" w:type="dxa"/>
            <w:shd w:val="clear" w:color="auto" w:fill="auto"/>
            <w:noWrap/>
            <w:hideMark/>
          </w:tcPr>
          <w:p w14:paraId="2CCACEF9"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71" w:type="dxa"/>
            <w:shd w:val="clear" w:color="auto" w:fill="auto"/>
          </w:tcPr>
          <w:p w14:paraId="7B730204"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71" w:type="dxa"/>
          </w:tcPr>
          <w:p w14:paraId="06215250"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71" w:type="dxa"/>
          </w:tcPr>
          <w:p w14:paraId="5C732B50" w14:textId="77777777" w:rsidR="007B1822" w:rsidRPr="007B1822" w:rsidRDefault="007B1822" w:rsidP="008A5F9E">
            <w:pPr>
              <w:spacing w:after="0" w:line="240" w:lineRule="auto"/>
              <w:jc w:val="center"/>
              <w:outlineLvl w:val="0"/>
              <w:rPr>
                <w:rFonts w:ascii="Times New Roman" w:hAnsi="Times New Roman"/>
                <w:sz w:val="14"/>
                <w:szCs w:val="14"/>
              </w:rPr>
            </w:pPr>
          </w:p>
        </w:tc>
        <w:tc>
          <w:tcPr>
            <w:tcW w:w="842" w:type="dxa"/>
            <w:shd w:val="clear" w:color="auto" w:fill="auto"/>
            <w:noWrap/>
            <w:hideMark/>
          </w:tcPr>
          <w:p w14:paraId="475F681B" w14:textId="6608034A"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1312,4</w:t>
            </w:r>
          </w:p>
        </w:tc>
        <w:tc>
          <w:tcPr>
            <w:tcW w:w="1537" w:type="dxa"/>
            <w:shd w:val="clear" w:color="auto" w:fill="auto"/>
            <w:hideMark/>
          </w:tcPr>
          <w:p w14:paraId="3229B19F"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 </w:t>
            </w:r>
          </w:p>
        </w:tc>
      </w:tr>
      <w:tr w:rsidR="007B1822" w:rsidRPr="007B1822" w14:paraId="0670EA88" w14:textId="77777777" w:rsidTr="00E55445">
        <w:trPr>
          <w:trHeight w:val="2093"/>
        </w:trPr>
        <w:tc>
          <w:tcPr>
            <w:tcW w:w="1245" w:type="dxa"/>
            <w:shd w:val="clear" w:color="auto" w:fill="auto"/>
            <w:hideMark/>
          </w:tcPr>
          <w:p w14:paraId="1F2F5E6B" w14:textId="77777777" w:rsidR="007B1822" w:rsidRPr="007B1822" w:rsidRDefault="007B1822" w:rsidP="008A5F9E">
            <w:pPr>
              <w:spacing w:after="0" w:line="240" w:lineRule="auto"/>
              <w:outlineLvl w:val="0"/>
              <w:rPr>
                <w:rFonts w:ascii="Times New Roman" w:hAnsi="Times New Roman"/>
                <w:sz w:val="14"/>
                <w:szCs w:val="14"/>
              </w:rPr>
            </w:pPr>
            <w:r w:rsidRPr="007B1822">
              <w:rPr>
                <w:rFonts w:ascii="Times New Roman" w:hAnsi="Times New Roman"/>
                <w:sz w:val="14"/>
                <w:szCs w:val="14"/>
              </w:rPr>
              <w:t>Межбюджетные трансферты на повышение размеров оплаты труда работников бюджетной сферы Красноярского края с 1 января 2018 года на 4 процента</w:t>
            </w:r>
          </w:p>
        </w:tc>
        <w:tc>
          <w:tcPr>
            <w:tcW w:w="980" w:type="dxa"/>
            <w:shd w:val="clear" w:color="auto" w:fill="auto"/>
            <w:hideMark/>
          </w:tcPr>
          <w:p w14:paraId="7745EA96"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Финансовое управление Ачинского района</w:t>
            </w:r>
          </w:p>
        </w:tc>
        <w:tc>
          <w:tcPr>
            <w:tcW w:w="571" w:type="dxa"/>
            <w:shd w:val="clear" w:color="auto" w:fill="auto"/>
            <w:noWrap/>
            <w:hideMark/>
          </w:tcPr>
          <w:p w14:paraId="504573C7"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891</w:t>
            </w:r>
          </w:p>
        </w:tc>
        <w:tc>
          <w:tcPr>
            <w:tcW w:w="541" w:type="dxa"/>
            <w:shd w:val="clear" w:color="auto" w:fill="auto"/>
            <w:noWrap/>
            <w:hideMark/>
          </w:tcPr>
          <w:p w14:paraId="137779BB"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1403</w:t>
            </w:r>
          </w:p>
        </w:tc>
        <w:tc>
          <w:tcPr>
            <w:tcW w:w="951" w:type="dxa"/>
            <w:shd w:val="clear" w:color="auto" w:fill="auto"/>
            <w:noWrap/>
            <w:hideMark/>
          </w:tcPr>
          <w:p w14:paraId="6985A5A4"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1410010470</w:t>
            </w:r>
          </w:p>
        </w:tc>
        <w:tc>
          <w:tcPr>
            <w:tcW w:w="447" w:type="dxa"/>
            <w:shd w:val="clear" w:color="auto" w:fill="auto"/>
            <w:noWrap/>
            <w:hideMark/>
          </w:tcPr>
          <w:p w14:paraId="473072F3"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540</w:t>
            </w:r>
          </w:p>
        </w:tc>
        <w:tc>
          <w:tcPr>
            <w:tcW w:w="697" w:type="dxa"/>
            <w:shd w:val="clear" w:color="auto" w:fill="auto"/>
            <w:noWrap/>
            <w:hideMark/>
          </w:tcPr>
          <w:p w14:paraId="28B69D1C"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97" w:type="dxa"/>
            <w:shd w:val="clear" w:color="auto" w:fill="auto"/>
            <w:noWrap/>
            <w:hideMark/>
          </w:tcPr>
          <w:p w14:paraId="00B603EE"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97" w:type="dxa"/>
            <w:shd w:val="clear" w:color="auto" w:fill="auto"/>
            <w:noWrap/>
            <w:hideMark/>
          </w:tcPr>
          <w:p w14:paraId="61C1833F"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97" w:type="dxa"/>
            <w:shd w:val="clear" w:color="auto" w:fill="auto"/>
            <w:noWrap/>
            <w:hideMark/>
          </w:tcPr>
          <w:p w14:paraId="57D4F428"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770" w:type="dxa"/>
            <w:shd w:val="clear" w:color="auto" w:fill="auto"/>
            <w:noWrap/>
            <w:hideMark/>
          </w:tcPr>
          <w:p w14:paraId="1FA799E5"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1078,5</w:t>
            </w:r>
          </w:p>
        </w:tc>
        <w:tc>
          <w:tcPr>
            <w:tcW w:w="697" w:type="dxa"/>
            <w:shd w:val="clear" w:color="auto" w:fill="auto"/>
            <w:noWrap/>
            <w:hideMark/>
          </w:tcPr>
          <w:p w14:paraId="7BC7A73A"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97" w:type="dxa"/>
            <w:shd w:val="clear" w:color="auto" w:fill="auto"/>
            <w:noWrap/>
            <w:hideMark/>
          </w:tcPr>
          <w:p w14:paraId="35674F63"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97" w:type="dxa"/>
            <w:shd w:val="clear" w:color="auto" w:fill="auto"/>
            <w:noWrap/>
            <w:hideMark/>
          </w:tcPr>
          <w:p w14:paraId="575D516B"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p w14:paraId="32096883" w14:textId="77777777" w:rsidR="007B1822" w:rsidRPr="007B1822" w:rsidRDefault="007B1822" w:rsidP="008A5F9E">
            <w:pPr>
              <w:spacing w:after="0" w:line="240" w:lineRule="auto"/>
              <w:jc w:val="center"/>
              <w:outlineLvl w:val="0"/>
              <w:rPr>
                <w:rFonts w:ascii="Times New Roman" w:hAnsi="Times New Roman"/>
                <w:sz w:val="14"/>
                <w:szCs w:val="14"/>
              </w:rPr>
            </w:pPr>
          </w:p>
        </w:tc>
        <w:tc>
          <w:tcPr>
            <w:tcW w:w="671" w:type="dxa"/>
            <w:shd w:val="clear" w:color="auto" w:fill="auto"/>
          </w:tcPr>
          <w:p w14:paraId="2DFB3FFC"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71" w:type="dxa"/>
          </w:tcPr>
          <w:p w14:paraId="1AD26A96"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71" w:type="dxa"/>
          </w:tcPr>
          <w:p w14:paraId="5586AC31" w14:textId="77777777" w:rsidR="007B1822" w:rsidRPr="007B1822" w:rsidRDefault="007B1822" w:rsidP="008A5F9E">
            <w:pPr>
              <w:spacing w:after="0" w:line="240" w:lineRule="auto"/>
              <w:jc w:val="center"/>
              <w:outlineLvl w:val="0"/>
              <w:rPr>
                <w:rFonts w:ascii="Times New Roman" w:hAnsi="Times New Roman"/>
                <w:sz w:val="14"/>
                <w:szCs w:val="14"/>
              </w:rPr>
            </w:pPr>
          </w:p>
        </w:tc>
        <w:tc>
          <w:tcPr>
            <w:tcW w:w="842" w:type="dxa"/>
            <w:shd w:val="clear" w:color="auto" w:fill="auto"/>
            <w:noWrap/>
            <w:hideMark/>
          </w:tcPr>
          <w:p w14:paraId="154FAD46" w14:textId="49517873"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1078,5</w:t>
            </w:r>
          </w:p>
        </w:tc>
        <w:tc>
          <w:tcPr>
            <w:tcW w:w="1537" w:type="dxa"/>
            <w:shd w:val="clear" w:color="auto" w:fill="auto"/>
            <w:hideMark/>
          </w:tcPr>
          <w:p w14:paraId="2CB7136C"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 </w:t>
            </w:r>
          </w:p>
        </w:tc>
      </w:tr>
      <w:tr w:rsidR="007B1822" w:rsidRPr="007B1822" w14:paraId="45CFA77B" w14:textId="77777777" w:rsidTr="00E55445">
        <w:trPr>
          <w:trHeight w:val="1019"/>
        </w:trPr>
        <w:tc>
          <w:tcPr>
            <w:tcW w:w="1245" w:type="dxa"/>
            <w:shd w:val="clear" w:color="auto" w:fill="auto"/>
          </w:tcPr>
          <w:p w14:paraId="34E22425" w14:textId="77777777" w:rsidR="007B1822" w:rsidRPr="007B1822" w:rsidRDefault="007B1822" w:rsidP="008A5F9E">
            <w:pPr>
              <w:spacing w:after="0" w:line="240" w:lineRule="auto"/>
              <w:outlineLvl w:val="0"/>
              <w:rPr>
                <w:rFonts w:ascii="Times New Roman" w:hAnsi="Times New Roman"/>
                <w:sz w:val="14"/>
                <w:szCs w:val="14"/>
              </w:rPr>
            </w:pPr>
            <w:r w:rsidRPr="007B1822">
              <w:rPr>
                <w:rFonts w:ascii="Times New Roman" w:hAnsi="Times New Roman"/>
                <w:sz w:val="14"/>
                <w:szCs w:val="14"/>
              </w:rPr>
              <w:t>Межбюджетные трансферты за счет средств краевой субсидии на обеспечение уровня заработной платы работников бюджетной сферы не ниже размера минимальной заработной платы (минимального размера оплаты труда)</w:t>
            </w:r>
          </w:p>
        </w:tc>
        <w:tc>
          <w:tcPr>
            <w:tcW w:w="980" w:type="dxa"/>
            <w:shd w:val="clear" w:color="auto" w:fill="auto"/>
          </w:tcPr>
          <w:p w14:paraId="629176E2"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Финансовое управление Ачинского района</w:t>
            </w:r>
          </w:p>
        </w:tc>
        <w:tc>
          <w:tcPr>
            <w:tcW w:w="571" w:type="dxa"/>
            <w:shd w:val="clear" w:color="auto" w:fill="auto"/>
            <w:noWrap/>
          </w:tcPr>
          <w:p w14:paraId="018A94F8"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891</w:t>
            </w:r>
          </w:p>
        </w:tc>
        <w:tc>
          <w:tcPr>
            <w:tcW w:w="541" w:type="dxa"/>
            <w:shd w:val="clear" w:color="auto" w:fill="auto"/>
            <w:noWrap/>
          </w:tcPr>
          <w:p w14:paraId="3C81B1E8"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1403</w:t>
            </w:r>
          </w:p>
        </w:tc>
        <w:tc>
          <w:tcPr>
            <w:tcW w:w="951" w:type="dxa"/>
            <w:shd w:val="clear" w:color="auto" w:fill="auto"/>
            <w:noWrap/>
          </w:tcPr>
          <w:p w14:paraId="5692D385"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1410010490</w:t>
            </w:r>
          </w:p>
        </w:tc>
        <w:tc>
          <w:tcPr>
            <w:tcW w:w="447" w:type="dxa"/>
            <w:shd w:val="clear" w:color="auto" w:fill="auto"/>
            <w:noWrap/>
          </w:tcPr>
          <w:p w14:paraId="59C96A22"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520</w:t>
            </w:r>
          </w:p>
        </w:tc>
        <w:tc>
          <w:tcPr>
            <w:tcW w:w="697" w:type="dxa"/>
            <w:shd w:val="clear" w:color="auto" w:fill="auto"/>
            <w:noWrap/>
          </w:tcPr>
          <w:p w14:paraId="1EF98BDF"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97" w:type="dxa"/>
            <w:shd w:val="clear" w:color="auto" w:fill="auto"/>
            <w:noWrap/>
          </w:tcPr>
          <w:p w14:paraId="6677A49B"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97" w:type="dxa"/>
            <w:shd w:val="clear" w:color="auto" w:fill="auto"/>
            <w:noWrap/>
          </w:tcPr>
          <w:p w14:paraId="16F2A9CD"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97" w:type="dxa"/>
            <w:shd w:val="clear" w:color="auto" w:fill="auto"/>
            <w:noWrap/>
          </w:tcPr>
          <w:p w14:paraId="7668C8A1"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770" w:type="dxa"/>
            <w:shd w:val="clear" w:color="auto" w:fill="auto"/>
            <w:noWrap/>
          </w:tcPr>
          <w:p w14:paraId="2CE5BA4E"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97" w:type="dxa"/>
            <w:shd w:val="clear" w:color="auto" w:fill="auto"/>
            <w:noWrap/>
          </w:tcPr>
          <w:p w14:paraId="042918E2"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97" w:type="dxa"/>
            <w:shd w:val="clear" w:color="auto" w:fill="auto"/>
            <w:noWrap/>
          </w:tcPr>
          <w:p w14:paraId="37AC41B6"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1171,8</w:t>
            </w:r>
          </w:p>
        </w:tc>
        <w:tc>
          <w:tcPr>
            <w:tcW w:w="697" w:type="dxa"/>
            <w:shd w:val="clear" w:color="auto" w:fill="auto"/>
            <w:noWrap/>
          </w:tcPr>
          <w:p w14:paraId="6661B204"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71" w:type="dxa"/>
            <w:shd w:val="clear" w:color="auto" w:fill="auto"/>
          </w:tcPr>
          <w:p w14:paraId="4CF7278F"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71" w:type="dxa"/>
          </w:tcPr>
          <w:p w14:paraId="40B56633"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71" w:type="dxa"/>
          </w:tcPr>
          <w:p w14:paraId="5A68A801" w14:textId="77777777" w:rsidR="007B1822" w:rsidRPr="007B1822" w:rsidRDefault="007B1822" w:rsidP="008A5F9E">
            <w:pPr>
              <w:spacing w:after="0" w:line="240" w:lineRule="auto"/>
              <w:jc w:val="center"/>
              <w:outlineLvl w:val="0"/>
              <w:rPr>
                <w:rFonts w:ascii="Times New Roman" w:hAnsi="Times New Roman"/>
                <w:sz w:val="14"/>
                <w:szCs w:val="14"/>
              </w:rPr>
            </w:pPr>
          </w:p>
        </w:tc>
        <w:tc>
          <w:tcPr>
            <w:tcW w:w="842" w:type="dxa"/>
            <w:shd w:val="clear" w:color="auto" w:fill="auto"/>
            <w:noWrap/>
          </w:tcPr>
          <w:p w14:paraId="0A1E96C9" w14:textId="2A88BA8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1171,8</w:t>
            </w:r>
          </w:p>
        </w:tc>
        <w:tc>
          <w:tcPr>
            <w:tcW w:w="1537" w:type="dxa"/>
            <w:shd w:val="clear" w:color="auto" w:fill="auto"/>
          </w:tcPr>
          <w:p w14:paraId="528B51D8" w14:textId="77777777" w:rsidR="007B1822" w:rsidRPr="007B1822" w:rsidRDefault="007B1822" w:rsidP="008A5F9E">
            <w:pPr>
              <w:spacing w:after="0" w:line="240" w:lineRule="auto"/>
              <w:jc w:val="center"/>
              <w:outlineLvl w:val="0"/>
              <w:rPr>
                <w:rFonts w:ascii="Times New Roman" w:hAnsi="Times New Roman"/>
                <w:sz w:val="14"/>
                <w:szCs w:val="14"/>
              </w:rPr>
            </w:pPr>
          </w:p>
        </w:tc>
      </w:tr>
      <w:tr w:rsidR="007B1822" w:rsidRPr="007B1822" w14:paraId="15DD835D" w14:textId="77777777" w:rsidTr="00E55445">
        <w:trPr>
          <w:trHeight w:val="1019"/>
        </w:trPr>
        <w:tc>
          <w:tcPr>
            <w:tcW w:w="1245" w:type="dxa"/>
            <w:vMerge w:val="restart"/>
            <w:shd w:val="clear" w:color="auto" w:fill="auto"/>
            <w:hideMark/>
          </w:tcPr>
          <w:p w14:paraId="4A58F59F" w14:textId="77777777" w:rsidR="007B1822" w:rsidRPr="007B1822" w:rsidRDefault="007B1822" w:rsidP="00211F3A">
            <w:pPr>
              <w:spacing w:after="0" w:line="240" w:lineRule="auto"/>
              <w:outlineLvl w:val="0"/>
              <w:rPr>
                <w:rFonts w:ascii="Times New Roman" w:hAnsi="Times New Roman"/>
                <w:sz w:val="14"/>
                <w:szCs w:val="14"/>
              </w:rPr>
            </w:pPr>
            <w:r w:rsidRPr="007B1822">
              <w:rPr>
                <w:rFonts w:ascii="Times New Roman" w:hAnsi="Times New Roman"/>
                <w:sz w:val="14"/>
                <w:szCs w:val="14"/>
              </w:rPr>
              <w:t>Мероприятие 1.4: Иные межбюджетные трансферты бюджетам муниципальных образований района для осуществления расходных обязательств, возникающих при выполнении полномочий органов местного самоуправления по вопросам местного значения</w:t>
            </w:r>
          </w:p>
        </w:tc>
        <w:tc>
          <w:tcPr>
            <w:tcW w:w="980" w:type="dxa"/>
            <w:shd w:val="clear" w:color="auto" w:fill="auto"/>
            <w:hideMark/>
          </w:tcPr>
          <w:p w14:paraId="51D3A9BB"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Финансовое управление Ачинского района</w:t>
            </w:r>
          </w:p>
        </w:tc>
        <w:tc>
          <w:tcPr>
            <w:tcW w:w="571" w:type="dxa"/>
            <w:shd w:val="clear" w:color="auto" w:fill="auto"/>
            <w:noWrap/>
            <w:hideMark/>
          </w:tcPr>
          <w:p w14:paraId="40234406"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891</w:t>
            </w:r>
          </w:p>
        </w:tc>
        <w:tc>
          <w:tcPr>
            <w:tcW w:w="541" w:type="dxa"/>
            <w:shd w:val="clear" w:color="auto" w:fill="auto"/>
            <w:noWrap/>
            <w:hideMark/>
          </w:tcPr>
          <w:p w14:paraId="23F572E6"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1403</w:t>
            </w:r>
          </w:p>
        </w:tc>
        <w:tc>
          <w:tcPr>
            <w:tcW w:w="951" w:type="dxa"/>
            <w:shd w:val="clear" w:color="auto" w:fill="auto"/>
            <w:noWrap/>
            <w:hideMark/>
          </w:tcPr>
          <w:p w14:paraId="1A45976E"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1410082070</w:t>
            </w:r>
          </w:p>
        </w:tc>
        <w:tc>
          <w:tcPr>
            <w:tcW w:w="447" w:type="dxa"/>
            <w:shd w:val="clear" w:color="auto" w:fill="auto"/>
            <w:noWrap/>
            <w:hideMark/>
          </w:tcPr>
          <w:p w14:paraId="7ACF2170"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540</w:t>
            </w:r>
          </w:p>
        </w:tc>
        <w:tc>
          <w:tcPr>
            <w:tcW w:w="697" w:type="dxa"/>
            <w:shd w:val="clear" w:color="auto" w:fill="auto"/>
            <w:noWrap/>
            <w:hideMark/>
          </w:tcPr>
          <w:p w14:paraId="7742B4A7"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97" w:type="dxa"/>
            <w:shd w:val="clear" w:color="auto" w:fill="auto"/>
            <w:noWrap/>
            <w:hideMark/>
          </w:tcPr>
          <w:p w14:paraId="55196B52"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97" w:type="dxa"/>
            <w:shd w:val="clear" w:color="auto" w:fill="auto"/>
            <w:noWrap/>
            <w:hideMark/>
          </w:tcPr>
          <w:p w14:paraId="4B36FDFB"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97" w:type="dxa"/>
            <w:shd w:val="clear" w:color="auto" w:fill="auto"/>
            <w:noWrap/>
            <w:hideMark/>
          </w:tcPr>
          <w:p w14:paraId="17BA742E"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27000,0</w:t>
            </w:r>
          </w:p>
        </w:tc>
        <w:tc>
          <w:tcPr>
            <w:tcW w:w="770" w:type="dxa"/>
            <w:shd w:val="clear" w:color="auto" w:fill="auto"/>
            <w:noWrap/>
            <w:hideMark/>
          </w:tcPr>
          <w:p w14:paraId="6707D510"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30000,0</w:t>
            </w:r>
          </w:p>
        </w:tc>
        <w:tc>
          <w:tcPr>
            <w:tcW w:w="697" w:type="dxa"/>
            <w:shd w:val="clear" w:color="auto" w:fill="auto"/>
            <w:noWrap/>
            <w:hideMark/>
          </w:tcPr>
          <w:p w14:paraId="3285A42D"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97" w:type="dxa"/>
            <w:shd w:val="clear" w:color="auto" w:fill="auto"/>
            <w:noWrap/>
            <w:hideMark/>
          </w:tcPr>
          <w:p w14:paraId="4BF81243"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97" w:type="dxa"/>
            <w:shd w:val="clear" w:color="auto" w:fill="auto"/>
            <w:noWrap/>
            <w:hideMark/>
          </w:tcPr>
          <w:p w14:paraId="06E16BDC"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71" w:type="dxa"/>
            <w:shd w:val="clear" w:color="auto" w:fill="auto"/>
          </w:tcPr>
          <w:p w14:paraId="10F39065" w14:textId="77777777" w:rsidR="007B1822" w:rsidRPr="007B1822" w:rsidRDefault="007B1822" w:rsidP="008A5F9E">
            <w:pPr>
              <w:jc w:val="center"/>
              <w:rPr>
                <w:rFonts w:ascii="Times New Roman" w:hAnsi="Times New Roman"/>
                <w:sz w:val="14"/>
                <w:szCs w:val="14"/>
              </w:rPr>
            </w:pPr>
            <w:r w:rsidRPr="007B1822">
              <w:rPr>
                <w:rFonts w:ascii="Times New Roman" w:hAnsi="Times New Roman"/>
                <w:sz w:val="14"/>
                <w:szCs w:val="14"/>
              </w:rPr>
              <w:t>-</w:t>
            </w:r>
          </w:p>
        </w:tc>
        <w:tc>
          <w:tcPr>
            <w:tcW w:w="671" w:type="dxa"/>
          </w:tcPr>
          <w:p w14:paraId="6AF73261"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71" w:type="dxa"/>
          </w:tcPr>
          <w:p w14:paraId="77F2A2AD" w14:textId="77777777" w:rsidR="007B1822" w:rsidRPr="007B1822" w:rsidRDefault="007B1822" w:rsidP="008A5F9E">
            <w:pPr>
              <w:spacing w:after="0" w:line="240" w:lineRule="auto"/>
              <w:jc w:val="center"/>
              <w:outlineLvl w:val="0"/>
              <w:rPr>
                <w:rFonts w:ascii="Times New Roman" w:hAnsi="Times New Roman"/>
                <w:sz w:val="14"/>
                <w:szCs w:val="14"/>
              </w:rPr>
            </w:pPr>
          </w:p>
        </w:tc>
        <w:tc>
          <w:tcPr>
            <w:tcW w:w="842" w:type="dxa"/>
            <w:shd w:val="clear" w:color="auto" w:fill="auto"/>
            <w:noWrap/>
            <w:hideMark/>
          </w:tcPr>
          <w:p w14:paraId="28549C37" w14:textId="7C021BD5"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57000,0</w:t>
            </w:r>
          </w:p>
        </w:tc>
        <w:tc>
          <w:tcPr>
            <w:tcW w:w="1537" w:type="dxa"/>
            <w:shd w:val="clear" w:color="auto" w:fill="auto"/>
            <w:hideMark/>
          </w:tcPr>
          <w:p w14:paraId="50F9AFE3"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 </w:t>
            </w:r>
          </w:p>
        </w:tc>
      </w:tr>
      <w:tr w:rsidR="007B1822" w:rsidRPr="007B1822" w14:paraId="1BC114F9" w14:textId="77777777" w:rsidTr="00E55445">
        <w:trPr>
          <w:trHeight w:val="2550"/>
        </w:trPr>
        <w:tc>
          <w:tcPr>
            <w:tcW w:w="1245" w:type="dxa"/>
            <w:vMerge/>
            <w:shd w:val="clear" w:color="auto" w:fill="auto"/>
            <w:hideMark/>
          </w:tcPr>
          <w:p w14:paraId="6E054FD6" w14:textId="77777777" w:rsidR="007B1822" w:rsidRPr="007B1822" w:rsidRDefault="007B1822" w:rsidP="008A5F9E">
            <w:pPr>
              <w:spacing w:after="0" w:line="240" w:lineRule="auto"/>
              <w:jc w:val="center"/>
              <w:outlineLvl w:val="0"/>
              <w:rPr>
                <w:rFonts w:ascii="Times New Roman" w:hAnsi="Times New Roman"/>
                <w:sz w:val="14"/>
                <w:szCs w:val="14"/>
              </w:rPr>
            </w:pPr>
          </w:p>
        </w:tc>
        <w:tc>
          <w:tcPr>
            <w:tcW w:w="980" w:type="dxa"/>
            <w:shd w:val="clear" w:color="auto" w:fill="auto"/>
            <w:hideMark/>
          </w:tcPr>
          <w:p w14:paraId="5CD4C8C4"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Финансовое управление Ачинского района</w:t>
            </w:r>
          </w:p>
        </w:tc>
        <w:tc>
          <w:tcPr>
            <w:tcW w:w="571" w:type="dxa"/>
            <w:shd w:val="clear" w:color="auto" w:fill="auto"/>
            <w:noWrap/>
            <w:hideMark/>
          </w:tcPr>
          <w:p w14:paraId="6A26E323"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891</w:t>
            </w:r>
          </w:p>
        </w:tc>
        <w:tc>
          <w:tcPr>
            <w:tcW w:w="541" w:type="dxa"/>
            <w:shd w:val="clear" w:color="auto" w:fill="auto"/>
            <w:noWrap/>
            <w:hideMark/>
          </w:tcPr>
          <w:p w14:paraId="70E4B10B"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1403</w:t>
            </w:r>
          </w:p>
        </w:tc>
        <w:tc>
          <w:tcPr>
            <w:tcW w:w="951" w:type="dxa"/>
            <w:shd w:val="clear" w:color="auto" w:fill="auto"/>
            <w:noWrap/>
            <w:hideMark/>
          </w:tcPr>
          <w:p w14:paraId="1068F274"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1410082080</w:t>
            </w:r>
          </w:p>
        </w:tc>
        <w:tc>
          <w:tcPr>
            <w:tcW w:w="447" w:type="dxa"/>
            <w:shd w:val="clear" w:color="auto" w:fill="auto"/>
            <w:noWrap/>
            <w:hideMark/>
          </w:tcPr>
          <w:p w14:paraId="2529FE92"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540</w:t>
            </w:r>
          </w:p>
        </w:tc>
        <w:tc>
          <w:tcPr>
            <w:tcW w:w="697" w:type="dxa"/>
            <w:shd w:val="clear" w:color="auto" w:fill="auto"/>
            <w:noWrap/>
            <w:hideMark/>
          </w:tcPr>
          <w:p w14:paraId="5717E3E1"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15301,8</w:t>
            </w:r>
          </w:p>
        </w:tc>
        <w:tc>
          <w:tcPr>
            <w:tcW w:w="697" w:type="dxa"/>
            <w:shd w:val="clear" w:color="auto" w:fill="auto"/>
            <w:noWrap/>
            <w:hideMark/>
          </w:tcPr>
          <w:p w14:paraId="4A8E1B75"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3603,5</w:t>
            </w:r>
          </w:p>
        </w:tc>
        <w:tc>
          <w:tcPr>
            <w:tcW w:w="697" w:type="dxa"/>
            <w:shd w:val="clear" w:color="auto" w:fill="auto"/>
            <w:noWrap/>
            <w:hideMark/>
          </w:tcPr>
          <w:p w14:paraId="48C046D9"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13651,2</w:t>
            </w:r>
          </w:p>
        </w:tc>
        <w:tc>
          <w:tcPr>
            <w:tcW w:w="697" w:type="dxa"/>
            <w:shd w:val="clear" w:color="auto" w:fill="auto"/>
            <w:noWrap/>
            <w:hideMark/>
          </w:tcPr>
          <w:p w14:paraId="136AC987"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25635,3</w:t>
            </w:r>
          </w:p>
        </w:tc>
        <w:tc>
          <w:tcPr>
            <w:tcW w:w="770" w:type="dxa"/>
            <w:shd w:val="clear" w:color="auto" w:fill="auto"/>
            <w:noWrap/>
            <w:hideMark/>
          </w:tcPr>
          <w:p w14:paraId="02C1F998"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22976,7</w:t>
            </w:r>
          </w:p>
        </w:tc>
        <w:tc>
          <w:tcPr>
            <w:tcW w:w="697" w:type="dxa"/>
            <w:shd w:val="clear" w:color="auto" w:fill="auto"/>
            <w:noWrap/>
            <w:hideMark/>
          </w:tcPr>
          <w:p w14:paraId="6690DC83"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30618,2</w:t>
            </w:r>
          </w:p>
        </w:tc>
        <w:tc>
          <w:tcPr>
            <w:tcW w:w="697" w:type="dxa"/>
            <w:shd w:val="clear" w:color="auto" w:fill="auto"/>
            <w:noWrap/>
          </w:tcPr>
          <w:p w14:paraId="5E687272"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8897,2</w:t>
            </w:r>
          </w:p>
        </w:tc>
        <w:tc>
          <w:tcPr>
            <w:tcW w:w="697" w:type="dxa"/>
            <w:shd w:val="clear" w:color="auto" w:fill="auto"/>
            <w:noWrap/>
          </w:tcPr>
          <w:p w14:paraId="67FB5C9F" w14:textId="77777777" w:rsidR="007B1822" w:rsidRPr="003F0493" w:rsidRDefault="007B1822" w:rsidP="008A5F9E">
            <w:pPr>
              <w:spacing w:after="0" w:line="240" w:lineRule="auto"/>
              <w:jc w:val="center"/>
              <w:outlineLvl w:val="0"/>
              <w:rPr>
                <w:rFonts w:ascii="Times New Roman" w:hAnsi="Times New Roman"/>
                <w:sz w:val="14"/>
                <w:szCs w:val="14"/>
              </w:rPr>
            </w:pPr>
            <w:r w:rsidRPr="003F0493">
              <w:rPr>
                <w:rFonts w:ascii="Times New Roman" w:hAnsi="Times New Roman"/>
                <w:sz w:val="14"/>
                <w:szCs w:val="14"/>
              </w:rPr>
              <w:t>14092,8</w:t>
            </w:r>
          </w:p>
        </w:tc>
        <w:tc>
          <w:tcPr>
            <w:tcW w:w="671" w:type="dxa"/>
            <w:shd w:val="clear" w:color="auto" w:fill="auto"/>
          </w:tcPr>
          <w:p w14:paraId="311D3E77" w14:textId="28CA8763" w:rsidR="007B1822" w:rsidRPr="00B555B6" w:rsidRDefault="00E55445" w:rsidP="008A5F9E">
            <w:pPr>
              <w:spacing w:after="0" w:line="240" w:lineRule="auto"/>
              <w:jc w:val="center"/>
              <w:outlineLvl w:val="0"/>
              <w:rPr>
                <w:rFonts w:ascii="Times New Roman" w:hAnsi="Times New Roman"/>
                <w:sz w:val="14"/>
                <w:szCs w:val="14"/>
              </w:rPr>
            </w:pPr>
            <w:r w:rsidRPr="00B555B6">
              <w:rPr>
                <w:rFonts w:ascii="Times New Roman" w:hAnsi="Times New Roman"/>
                <w:sz w:val="14"/>
                <w:szCs w:val="14"/>
              </w:rPr>
              <w:t>5071,8</w:t>
            </w:r>
          </w:p>
        </w:tc>
        <w:tc>
          <w:tcPr>
            <w:tcW w:w="671" w:type="dxa"/>
          </w:tcPr>
          <w:p w14:paraId="49F23AFD" w14:textId="50479970" w:rsidR="007B1822" w:rsidRPr="00B555B6" w:rsidRDefault="00E55445" w:rsidP="008A5F9E">
            <w:pPr>
              <w:spacing w:after="0" w:line="240" w:lineRule="auto"/>
              <w:jc w:val="center"/>
              <w:outlineLvl w:val="0"/>
              <w:rPr>
                <w:rFonts w:ascii="Times New Roman" w:hAnsi="Times New Roman"/>
                <w:sz w:val="14"/>
                <w:szCs w:val="14"/>
              </w:rPr>
            </w:pPr>
            <w:r w:rsidRPr="00B555B6">
              <w:rPr>
                <w:rFonts w:ascii="Times New Roman" w:hAnsi="Times New Roman"/>
                <w:sz w:val="14"/>
                <w:szCs w:val="14"/>
              </w:rPr>
              <w:t>5071,8</w:t>
            </w:r>
          </w:p>
        </w:tc>
        <w:tc>
          <w:tcPr>
            <w:tcW w:w="671" w:type="dxa"/>
          </w:tcPr>
          <w:p w14:paraId="6B9619D0" w14:textId="254FA366" w:rsidR="007B1822" w:rsidRPr="00B555B6" w:rsidRDefault="00E55445" w:rsidP="008A5F9E">
            <w:pPr>
              <w:spacing w:after="0" w:line="240" w:lineRule="auto"/>
              <w:jc w:val="center"/>
              <w:outlineLvl w:val="0"/>
              <w:rPr>
                <w:rFonts w:ascii="Times New Roman" w:hAnsi="Times New Roman"/>
                <w:sz w:val="14"/>
                <w:szCs w:val="14"/>
              </w:rPr>
            </w:pPr>
            <w:r w:rsidRPr="00B555B6">
              <w:rPr>
                <w:rFonts w:ascii="Times New Roman" w:hAnsi="Times New Roman"/>
                <w:sz w:val="14"/>
                <w:szCs w:val="14"/>
              </w:rPr>
              <w:t>5071,8</w:t>
            </w:r>
          </w:p>
        </w:tc>
        <w:tc>
          <w:tcPr>
            <w:tcW w:w="842" w:type="dxa"/>
            <w:shd w:val="clear" w:color="auto" w:fill="auto"/>
            <w:noWrap/>
          </w:tcPr>
          <w:p w14:paraId="6CCDDAFE" w14:textId="29A981DD" w:rsidR="007B1822" w:rsidRPr="00B555B6" w:rsidRDefault="00E55445" w:rsidP="008A5F9E">
            <w:pPr>
              <w:spacing w:after="0" w:line="240" w:lineRule="auto"/>
              <w:jc w:val="center"/>
              <w:outlineLvl w:val="0"/>
              <w:rPr>
                <w:rFonts w:ascii="Times New Roman" w:hAnsi="Times New Roman"/>
                <w:sz w:val="14"/>
                <w:szCs w:val="14"/>
              </w:rPr>
            </w:pPr>
            <w:r w:rsidRPr="00B555B6">
              <w:rPr>
                <w:rFonts w:ascii="Times New Roman" w:hAnsi="Times New Roman"/>
                <w:sz w:val="14"/>
                <w:szCs w:val="14"/>
              </w:rPr>
              <w:t>149992,1</w:t>
            </w:r>
          </w:p>
        </w:tc>
        <w:tc>
          <w:tcPr>
            <w:tcW w:w="1537" w:type="dxa"/>
            <w:shd w:val="clear" w:color="auto" w:fill="auto"/>
            <w:hideMark/>
          </w:tcPr>
          <w:p w14:paraId="30572F5F"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Отсутствие в бюджетах поселений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7B1822" w:rsidRPr="007B1822" w14:paraId="3E88835A" w14:textId="77777777" w:rsidTr="00E55445">
        <w:trPr>
          <w:trHeight w:val="298"/>
        </w:trPr>
        <w:tc>
          <w:tcPr>
            <w:tcW w:w="1245" w:type="dxa"/>
            <w:shd w:val="clear" w:color="auto" w:fill="auto"/>
            <w:hideMark/>
          </w:tcPr>
          <w:p w14:paraId="594E568B"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 xml:space="preserve">Итого по1 задаче </w:t>
            </w:r>
          </w:p>
        </w:tc>
        <w:tc>
          <w:tcPr>
            <w:tcW w:w="980" w:type="dxa"/>
            <w:shd w:val="clear" w:color="auto" w:fill="auto"/>
            <w:noWrap/>
            <w:hideMark/>
          </w:tcPr>
          <w:p w14:paraId="2D5AF447"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 </w:t>
            </w:r>
          </w:p>
        </w:tc>
        <w:tc>
          <w:tcPr>
            <w:tcW w:w="571" w:type="dxa"/>
            <w:shd w:val="clear" w:color="auto" w:fill="auto"/>
            <w:noWrap/>
            <w:hideMark/>
          </w:tcPr>
          <w:p w14:paraId="155A2335"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 </w:t>
            </w:r>
          </w:p>
        </w:tc>
        <w:tc>
          <w:tcPr>
            <w:tcW w:w="541" w:type="dxa"/>
            <w:shd w:val="clear" w:color="auto" w:fill="auto"/>
            <w:noWrap/>
            <w:hideMark/>
          </w:tcPr>
          <w:p w14:paraId="3E0572CF"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 </w:t>
            </w:r>
          </w:p>
        </w:tc>
        <w:tc>
          <w:tcPr>
            <w:tcW w:w="951" w:type="dxa"/>
            <w:shd w:val="clear" w:color="auto" w:fill="auto"/>
            <w:noWrap/>
            <w:hideMark/>
          </w:tcPr>
          <w:p w14:paraId="72123EC5"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 </w:t>
            </w:r>
          </w:p>
        </w:tc>
        <w:tc>
          <w:tcPr>
            <w:tcW w:w="447" w:type="dxa"/>
            <w:shd w:val="clear" w:color="auto" w:fill="auto"/>
            <w:noWrap/>
            <w:hideMark/>
          </w:tcPr>
          <w:p w14:paraId="40FF0806"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 </w:t>
            </w:r>
          </w:p>
        </w:tc>
        <w:tc>
          <w:tcPr>
            <w:tcW w:w="697" w:type="dxa"/>
            <w:shd w:val="clear" w:color="auto" w:fill="auto"/>
            <w:noWrap/>
            <w:hideMark/>
          </w:tcPr>
          <w:p w14:paraId="12E39CC8"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39450,4</w:t>
            </w:r>
          </w:p>
        </w:tc>
        <w:tc>
          <w:tcPr>
            <w:tcW w:w="697" w:type="dxa"/>
            <w:shd w:val="clear" w:color="auto" w:fill="auto"/>
            <w:noWrap/>
            <w:hideMark/>
          </w:tcPr>
          <w:p w14:paraId="41026CE3"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28537,4</w:t>
            </w:r>
          </w:p>
        </w:tc>
        <w:tc>
          <w:tcPr>
            <w:tcW w:w="697" w:type="dxa"/>
            <w:shd w:val="clear" w:color="auto" w:fill="auto"/>
            <w:noWrap/>
            <w:hideMark/>
          </w:tcPr>
          <w:p w14:paraId="15181E34"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46005,2</w:t>
            </w:r>
          </w:p>
        </w:tc>
        <w:tc>
          <w:tcPr>
            <w:tcW w:w="697" w:type="dxa"/>
            <w:shd w:val="clear" w:color="auto" w:fill="auto"/>
            <w:noWrap/>
            <w:hideMark/>
          </w:tcPr>
          <w:p w14:paraId="594B6D48"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94783,9</w:t>
            </w:r>
          </w:p>
        </w:tc>
        <w:tc>
          <w:tcPr>
            <w:tcW w:w="770" w:type="dxa"/>
            <w:shd w:val="clear" w:color="auto" w:fill="auto"/>
            <w:noWrap/>
            <w:hideMark/>
          </w:tcPr>
          <w:p w14:paraId="3DAC4C6E"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110908,0</w:t>
            </w:r>
          </w:p>
        </w:tc>
        <w:tc>
          <w:tcPr>
            <w:tcW w:w="697" w:type="dxa"/>
            <w:shd w:val="clear" w:color="auto" w:fill="auto"/>
            <w:noWrap/>
            <w:hideMark/>
          </w:tcPr>
          <w:p w14:paraId="15FCF9AC"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97352,5</w:t>
            </w:r>
          </w:p>
        </w:tc>
        <w:tc>
          <w:tcPr>
            <w:tcW w:w="697" w:type="dxa"/>
            <w:shd w:val="clear" w:color="auto" w:fill="auto"/>
            <w:noWrap/>
            <w:hideMark/>
          </w:tcPr>
          <w:p w14:paraId="2502E991"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72061,6</w:t>
            </w:r>
          </w:p>
        </w:tc>
        <w:tc>
          <w:tcPr>
            <w:tcW w:w="697" w:type="dxa"/>
            <w:shd w:val="clear" w:color="auto" w:fill="auto"/>
            <w:noWrap/>
          </w:tcPr>
          <w:p w14:paraId="7BC72E59" w14:textId="1C21A521" w:rsidR="007B1822" w:rsidRPr="003F0493" w:rsidRDefault="003F0493" w:rsidP="008A5F9E">
            <w:pPr>
              <w:spacing w:after="0" w:line="240" w:lineRule="auto"/>
              <w:jc w:val="center"/>
              <w:outlineLvl w:val="0"/>
              <w:rPr>
                <w:rFonts w:ascii="Times New Roman" w:hAnsi="Times New Roman"/>
                <w:sz w:val="14"/>
                <w:szCs w:val="14"/>
              </w:rPr>
            </w:pPr>
            <w:r w:rsidRPr="003F0493">
              <w:rPr>
                <w:rFonts w:ascii="Times New Roman" w:hAnsi="Times New Roman"/>
                <w:sz w:val="14"/>
                <w:szCs w:val="14"/>
              </w:rPr>
              <w:t>69083,9</w:t>
            </w:r>
          </w:p>
        </w:tc>
        <w:tc>
          <w:tcPr>
            <w:tcW w:w="671" w:type="dxa"/>
            <w:shd w:val="clear" w:color="auto" w:fill="auto"/>
          </w:tcPr>
          <w:p w14:paraId="234A01E6" w14:textId="18ECBD91" w:rsidR="007B1822" w:rsidRPr="00B555B6" w:rsidRDefault="00E55445" w:rsidP="008A5F9E">
            <w:pPr>
              <w:spacing w:after="0" w:line="240" w:lineRule="auto"/>
              <w:jc w:val="center"/>
              <w:outlineLvl w:val="0"/>
              <w:rPr>
                <w:rFonts w:ascii="Times New Roman" w:hAnsi="Times New Roman"/>
                <w:sz w:val="14"/>
                <w:szCs w:val="14"/>
              </w:rPr>
            </w:pPr>
            <w:r w:rsidRPr="00B555B6">
              <w:rPr>
                <w:rFonts w:ascii="Times New Roman" w:hAnsi="Times New Roman"/>
                <w:sz w:val="14"/>
                <w:szCs w:val="14"/>
              </w:rPr>
              <w:t>62708,6</w:t>
            </w:r>
          </w:p>
        </w:tc>
        <w:tc>
          <w:tcPr>
            <w:tcW w:w="671" w:type="dxa"/>
          </w:tcPr>
          <w:p w14:paraId="693787E1" w14:textId="05C62594" w:rsidR="007B1822" w:rsidRPr="00B555B6" w:rsidRDefault="00E55445" w:rsidP="008A5F9E">
            <w:pPr>
              <w:spacing w:after="0" w:line="240" w:lineRule="auto"/>
              <w:jc w:val="center"/>
              <w:outlineLvl w:val="0"/>
              <w:rPr>
                <w:rFonts w:ascii="Times New Roman" w:hAnsi="Times New Roman"/>
                <w:sz w:val="14"/>
                <w:szCs w:val="14"/>
              </w:rPr>
            </w:pPr>
            <w:r w:rsidRPr="00B555B6">
              <w:rPr>
                <w:rFonts w:ascii="Times New Roman" w:hAnsi="Times New Roman"/>
                <w:sz w:val="14"/>
                <w:szCs w:val="14"/>
              </w:rPr>
              <w:t>59215,4</w:t>
            </w:r>
          </w:p>
        </w:tc>
        <w:tc>
          <w:tcPr>
            <w:tcW w:w="671" w:type="dxa"/>
          </w:tcPr>
          <w:p w14:paraId="778AA0AC" w14:textId="6F9CDA5D" w:rsidR="007B1822" w:rsidRPr="00B555B6" w:rsidRDefault="00E55445" w:rsidP="008A5F9E">
            <w:pPr>
              <w:spacing w:after="0" w:line="240" w:lineRule="auto"/>
              <w:jc w:val="center"/>
              <w:outlineLvl w:val="0"/>
              <w:rPr>
                <w:rFonts w:ascii="Times New Roman" w:hAnsi="Times New Roman"/>
                <w:sz w:val="14"/>
                <w:szCs w:val="14"/>
              </w:rPr>
            </w:pPr>
            <w:r w:rsidRPr="00B555B6">
              <w:rPr>
                <w:rFonts w:ascii="Times New Roman" w:hAnsi="Times New Roman"/>
                <w:sz w:val="14"/>
                <w:szCs w:val="14"/>
              </w:rPr>
              <w:t>59215,4</w:t>
            </w:r>
          </w:p>
        </w:tc>
        <w:tc>
          <w:tcPr>
            <w:tcW w:w="842" w:type="dxa"/>
            <w:shd w:val="clear" w:color="auto" w:fill="auto"/>
            <w:noWrap/>
          </w:tcPr>
          <w:p w14:paraId="1264ACD7" w14:textId="6C9C9912" w:rsidR="007B1822" w:rsidRPr="00B555B6" w:rsidRDefault="003F0493" w:rsidP="008A5F9E">
            <w:pPr>
              <w:spacing w:after="0" w:line="240" w:lineRule="auto"/>
              <w:jc w:val="center"/>
              <w:outlineLvl w:val="0"/>
              <w:rPr>
                <w:rFonts w:ascii="Times New Roman" w:hAnsi="Times New Roman"/>
                <w:sz w:val="14"/>
                <w:szCs w:val="14"/>
              </w:rPr>
            </w:pPr>
            <w:r>
              <w:rPr>
                <w:rFonts w:ascii="Times New Roman" w:hAnsi="Times New Roman"/>
                <w:sz w:val="14"/>
                <w:szCs w:val="14"/>
              </w:rPr>
              <w:t>739322,3</w:t>
            </w:r>
          </w:p>
        </w:tc>
        <w:tc>
          <w:tcPr>
            <w:tcW w:w="1537" w:type="dxa"/>
            <w:shd w:val="clear" w:color="auto" w:fill="auto"/>
            <w:noWrap/>
            <w:hideMark/>
          </w:tcPr>
          <w:p w14:paraId="3B476F60"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 </w:t>
            </w:r>
          </w:p>
        </w:tc>
      </w:tr>
      <w:tr w:rsidR="008A5F9E" w:rsidRPr="007B1822" w14:paraId="7A4E3E98" w14:textId="77777777" w:rsidTr="00E55445">
        <w:trPr>
          <w:trHeight w:val="193"/>
        </w:trPr>
        <w:tc>
          <w:tcPr>
            <w:tcW w:w="14776" w:type="dxa"/>
            <w:gridSpan w:val="19"/>
          </w:tcPr>
          <w:p w14:paraId="1623E67E" w14:textId="1C42CDD0" w:rsidR="008A5F9E" w:rsidRPr="007B1822" w:rsidRDefault="008A5F9E" w:rsidP="008A5F9E">
            <w:pPr>
              <w:spacing w:after="0" w:line="240" w:lineRule="auto"/>
              <w:outlineLvl w:val="0"/>
              <w:rPr>
                <w:rFonts w:ascii="Times New Roman" w:hAnsi="Times New Roman"/>
                <w:sz w:val="14"/>
                <w:szCs w:val="14"/>
              </w:rPr>
            </w:pPr>
            <w:r w:rsidRPr="007B1822">
              <w:rPr>
                <w:rFonts w:ascii="Times New Roman" w:hAnsi="Times New Roman"/>
                <w:sz w:val="14"/>
                <w:szCs w:val="14"/>
              </w:rPr>
              <w:t>Задача 2: Повышение заинтересованности органов местного самоуправления в росте налогового потенциала</w:t>
            </w:r>
          </w:p>
        </w:tc>
      </w:tr>
      <w:tr w:rsidR="007B1822" w:rsidRPr="007B1822" w14:paraId="77310836" w14:textId="77777777" w:rsidTr="00E55445">
        <w:trPr>
          <w:trHeight w:val="2142"/>
        </w:trPr>
        <w:tc>
          <w:tcPr>
            <w:tcW w:w="1245" w:type="dxa"/>
            <w:shd w:val="clear" w:color="auto" w:fill="auto"/>
            <w:hideMark/>
          </w:tcPr>
          <w:p w14:paraId="26C450B8" w14:textId="77777777" w:rsidR="007B1822" w:rsidRPr="007B1822" w:rsidRDefault="007B1822" w:rsidP="008A5F9E">
            <w:pPr>
              <w:spacing w:after="0" w:line="240" w:lineRule="auto"/>
              <w:outlineLvl w:val="0"/>
              <w:rPr>
                <w:rFonts w:ascii="Times New Roman" w:hAnsi="Times New Roman"/>
                <w:sz w:val="14"/>
                <w:szCs w:val="14"/>
              </w:rPr>
            </w:pPr>
            <w:r w:rsidRPr="007B1822">
              <w:rPr>
                <w:rFonts w:ascii="Times New Roman" w:hAnsi="Times New Roman"/>
                <w:sz w:val="14"/>
                <w:szCs w:val="14"/>
              </w:rPr>
              <w:t xml:space="preserve">Мероприятие 2.1: Сохранение единых нормативов отчислений в местные бюджеты </w:t>
            </w:r>
          </w:p>
        </w:tc>
        <w:tc>
          <w:tcPr>
            <w:tcW w:w="980" w:type="dxa"/>
            <w:shd w:val="clear" w:color="auto" w:fill="auto"/>
            <w:hideMark/>
          </w:tcPr>
          <w:p w14:paraId="5459744A"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Финансовое управление Ачинского района</w:t>
            </w:r>
          </w:p>
        </w:tc>
        <w:tc>
          <w:tcPr>
            <w:tcW w:w="571" w:type="dxa"/>
            <w:shd w:val="clear" w:color="auto" w:fill="auto"/>
            <w:noWrap/>
            <w:hideMark/>
          </w:tcPr>
          <w:p w14:paraId="06CF25BC"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 </w:t>
            </w:r>
          </w:p>
        </w:tc>
        <w:tc>
          <w:tcPr>
            <w:tcW w:w="541" w:type="dxa"/>
            <w:shd w:val="clear" w:color="auto" w:fill="auto"/>
            <w:noWrap/>
            <w:hideMark/>
          </w:tcPr>
          <w:p w14:paraId="53E75185"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 </w:t>
            </w:r>
          </w:p>
        </w:tc>
        <w:tc>
          <w:tcPr>
            <w:tcW w:w="951" w:type="dxa"/>
            <w:shd w:val="clear" w:color="auto" w:fill="auto"/>
            <w:noWrap/>
            <w:hideMark/>
          </w:tcPr>
          <w:p w14:paraId="6C2F4C4E"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 </w:t>
            </w:r>
          </w:p>
        </w:tc>
        <w:tc>
          <w:tcPr>
            <w:tcW w:w="447" w:type="dxa"/>
            <w:shd w:val="clear" w:color="auto" w:fill="auto"/>
            <w:noWrap/>
            <w:hideMark/>
          </w:tcPr>
          <w:p w14:paraId="6D8F493D"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 </w:t>
            </w:r>
          </w:p>
        </w:tc>
        <w:tc>
          <w:tcPr>
            <w:tcW w:w="697" w:type="dxa"/>
            <w:shd w:val="clear" w:color="auto" w:fill="auto"/>
            <w:noWrap/>
            <w:hideMark/>
          </w:tcPr>
          <w:p w14:paraId="2CF9A192"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sz w:val="14"/>
                <w:szCs w:val="14"/>
              </w:rPr>
              <w:t>-</w:t>
            </w:r>
          </w:p>
        </w:tc>
        <w:tc>
          <w:tcPr>
            <w:tcW w:w="697" w:type="dxa"/>
            <w:shd w:val="clear" w:color="auto" w:fill="auto"/>
            <w:noWrap/>
            <w:hideMark/>
          </w:tcPr>
          <w:p w14:paraId="7FB833FA"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sz w:val="14"/>
                <w:szCs w:val="14"/>
              </w:rPr>
              <w:t>-</w:t>
            </w:r>
          </w:p>
        </w:tc>
        <w:tc>
          <w:tcPr>
            <w:tcW w:w="697" w:type="dxa"/>
            <w:shd w:val="clear" w:color="auto" w:fill="auto"/>
            <w:noWrap/>
            <w:hideMark/>
          </w:tcPr>
          <w:p w14:paraId="58AF0B22"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sz w:val="14"/>
                <w:szCs w:val="14"/>
              </w:rPr>
              <w:t>-</w:t>
            </w:r>
          </w:p>
        </w:tc>
        <w:tc>
          <w:tcPr>
            <w:tcW w:w="697" w:type="dxa"/>
            <w:shd w:val="clear" w:color="auto" w:fill="auto"/>
            <w:noWrap/>
            <w:hideMark/>
          </w:tcPr>
          <w:p w14:paraId="4E4B075E"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sz w:val="14"/>
                <w:szCs w:val="14"/>
              </w:rPr>
              <w:t>-</w:t>
            </w:r>
          </w:p>
        </w:tc>
        <w:tc>
          <w:tcPr>
            <w:tcW w:w="770" w:type="dxa"/>
            <w:shd w:val="clear" w:color="auto" w:fill="auto"/>
            <w:noWrap/>
            <w:hideMark/>
          </w:tcPr>
          <w:p w14:paraId="2F669032"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sz w:val="14"/>
                <w:szCs w:val="14"/>
              </w:rPr>
              <w:t>-</w:t>
            </w:r>
          </w:p>
        </w:tc>
        <w:tc>
          <w:tcPr>
            <w:tcW w:w="697" w:type="dxa"/>
            <w:shd w:val="clear" w:color="auto" w:fill="auto"/>
            <w:noWrap/>
            <w:hideMark/>
          </w:tcPr>
          <w:p w14:paraId="0CB688FC"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sz w:val="14"/>
                <w:szCs w:val="14"/>
              </w:rPr>
              <w:t>-</w:t>
            </w:r>
          </w:p>
        </w:tc>
        <w:tc>
          <w:tcPr>
            <w:tcW w:w="697" w:type="dxa"/>
            <w:shd w:val="clear" w:color="auto" w:fill="auto"/>
            <w:noWrap/>
            <w:hideMark/>
          </w:tcPr>
          <w:p w14:paraId="51B1F593"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sz w:val="14"/>
                <w:szCs w:val="14"/>
              </w:rPr>
              <w:t>-</w:t>
            </w:r>
          </w:p>
        </w:tc>
        <w:tc>
          <w:tcPr>
            <w:tcW w:w="697" w:type="dxa"/>
            <w:shd w:val="clear" w:color="auto" w:fill="auto"/>
            <w:noWrap/>
            <w:hideMark/>
          </w:tcPr>
          <w:p w14:paraId="3326F3ED"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sz w:val="14"/>
                <w:szCs w:val="14"/>
              </w:rPr>
              <w:t>-</w:t>
            </w:r>
          </w:p>
        </w:tc>
        <w:tc>
          <w:tcPr>
            <w:tcW w:w="671" w:type="dxa"/>
            <w:shd w:val="clear" w:color="auto" w:fill="auto"/>
          </w:tcPr>
          <w:p w14:paraId="786897AC"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sz w:val="14"/>
                <w:szCs w:val="14"/>
              </w:rPr>
              <w:t>-</w:t>
            </w:r>
          </w:p>
        </w:tc>
        <w:tc>
          <w:tcPr>
            <w:tcW w:w="671" w:type="dxa"/>
          </w:tcPr>
          <w:p w14:paraId="5F8F93C0"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sz w:val="14"/>
                <w:szCs w:val="14"/>
              </w:rPr>
              <w:t>-</w:t>
            </w:r>
          </w:p>
        </w:tc>
        <w:tc>
          <w:tcPr>
            <w:tcW w:w="671" w:type="dxa"/>
          </w:tcPr>
          <w:p w14:paraId="3213A39C" w14:textId="77777777" w:rsidR="007B1822" w:rsidRPr="007B1822" w:rsidRDefault="007B1822" w:rsidP="008A5F9E">
            <w:pPr>
              <w:spacing w:after="0" w:line="240" w:lineRule="auto"/>
              <w:jc w:val="center"/>
              <w:outlineLvl w:val="0"/>
              <w:rPr>
                <w:rFonts w:ascii="Times New Roman" w:hAnsi="Times New Roman"/>
                <w:sz w:val="14"/>
                <w:szCs w:val="14"/>
              </w:rPr>
            </w:pPr>
          </w:p>
        </w:tc>
        <w:tc>
          <w:tcPr>
            <w:tcW w:w="842" w:type="dxa"/>
            <w:shd w:val="clear" w:color="auto" w:fill="auto"/>
            <w:noWrap/>
            <w:hideMark/>
          </w:tcPr>
          <w:p w14:paraId="222406BE" w14:textId="74AD293B"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1537" w:type="dxa"/>
            <w:shd w:val="clear" w:color="auto" w:fill="auto"/>
            <w:hideMark/>
          </w:tcPr>
          <w:p w14:paraId="5B236044"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Рост объема налоговых и неналоговых доходов местных бюджетов в общем объеме доходов местных бюджетов (166,5 млн. рублей в 2013 году, 151,4 млн. рублей в 2014 году, 158,4 млн. рублей в 2015 году, 160,1 млн. рублей в 2016 году)</w:t>
            </w:r>
          </w:p>
        </w:tc>
      </w:tr>
      <w:tr w:rsidR="007B1822" w:rsidRPr="007B1822" w14:paraId="3CB3D289" w14:textId="77777777" w:rsidTr="00E55445">
        <w:trPr>
          <w:trHeight w:val="298"/>
        </w:trPr>
        <w:tc>
          <w:tcPr>
            <w:tcW w:w="1245" w:type="dxa"/>
            <w:shd w:val="clear" w:color="auto" w:fill="auto"/>
            <w:hideMark/>
          </w:tcPr>
          <w:p w14:paraId="2F14F4F5"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Итого по 2 задаче</w:t>
            </w:r>
          </w:p>
        </w:tc>
        <w:tc>
          <w:tcPr>
            <w:tcW w:w="980" w:type="dxa"/>
            <w:shd w:val="clear" w:color="auto" w:fill="auto"/>
            <w:noWrap/>
            <w:hideMark/>
          </w:tcPr>
          <w:p w14:paraId="52061FDD"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 </w:t>
            </w:r>
          </w:p>
        </w:tc>
        <w:tc>
          <w:tcPr>
            <w:tcW w:w="571" w:type="dxa"/>
            <w:shd w:val="clear" w:color="auto" w:fill="auto"/>
            <w:noWrap/>
            <w:hideMark/>
          </w:tcPr>
          <w:p w14:paraId="5001385A"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 </w:t>
            </w:r>
          </w:p>
        </w:tc>
        <w:tc>
          <w:tcPr>
            <w:tcW w:w="541" w:type="dxa"/>
            <w:shd w:val="clear" w:color="auto" w:fill="auto"/>
            <w:noWrap/>
            <w:hideMark/>
          </w:tcPr>
          <w:p w14:paraId="59DBB115"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 </w:t>
            </w:r>
          </w:p>
        </w:tc>
        <w:tc>
          <w:tcPr>
            <w:tcW w:w="951" w:type="dxa"/>
            <w:shd w:val="clear" w:color="auto" w:fill="auto"/>
            <w:noWrap/>
            <w:hideMark/>
          </w:tcPr>
          <w:p w14:paraId="5C254B0B"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 </w:t>
            </w:r>
          </w:p>
        </w:tc>
        <w:tc>
          <w:tcPr>
            <w:tcW w:w="447" w:type="dxa"/>
            <w:shd w:val="clear" w:color="auto" w:fill="auto"/>
            <w:noWrap/>
            <w:hideMark/>
          </w:tcPr>
          <w:p w14:paraId="1DBCCBBA"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 </w:t>
            </w:r>
          </w:p>
        </w:tc>
        <w:tc>
          <w:tcPr>
            <w:tcW w:w="697" w:type="dxa"/>
            <w:shd w:val="clear" w:color="auto" w:fill="auto"/>
            <w:noWrap/>
            <w:hideMark/>
          </w:tcPr>
          <w:p w14:paraId="6EE0532B"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97" w:type="dxa"/>
            <w:shd w:val="clear" w:color="auto" w:fill="auto"/>
            <w:noWrap/>
            <w:hideMark/>
          </w:tcPr>
          <w:p w14:paraId="2EE38618"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97" w:type="dxa"/>
            <w:shd w:val="clear" w:color="auto" w:fill="auto"/>
            <w:noWrap/>
            <w:hideMark/>
          </w:tcPr>
          <w:p w14:paraId="699C08BA"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97" w:type="dxa"/>
            <w:shd w:val="clear" w:color="auto" w:fill="auto"/>
            <w:noWrap/>
            <w:hideMark/>
          </w:tcPr>
          <w:p w14:paraId="2207C8C0"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770" w:type="dxa"/>
            <w:shd w:val="clear" w:color="auto" w:fill="auto"/>
            <w:noWrap/>
            <w:hideMark/>
          </w:tcPr>
          <w:p w14:paraId="1FAD26EC"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97" w:type="dxa"/>
            <w:shd w:val="clear" w:color="auto" w:fill="auto"/>
            <w:noWrap/>
            <w:hideMark/>
          </w:tcPr>
          <w:p w14:paraId="50BAF5EA"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97" w:type="dxa"/>
            <w:shd w:val="clear" w:color="auto" w:fill="auto"/>
            <w:noWrap/>
            <w:hideMark/>
          </w:tcPr>
          <w:p w14:paraId="2F78E51B"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97" w:type="dxa"/>
            <w:shd w:val="clear" w:color="auto" w:fill="auto"/>
            <w:noWrap/>
          </w:tcPr>
          <w:p w14:paraId="4BFA0125"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71" w:type="dxa"/>
            <w:shd w:val="clear" w:color="auto" w:fill="auto"/>
          </w:tcPr>
          <w:p w14:paraId="510AB518"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71" w:type="dxa"/>
          </w:tcPr>
          <w:p w14:paraId="22D22C97"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71" w:type="dxa"/>
          </w:tcPr>
          <w:p w14:paraId="4659B83E" w14:textId="77777777" w:rsidR="007B1822" w:rsidRPr="007B1822" w:rsidRDefault="007B1822" w:rsidP="008A5F9E">
            <w:pPr>
              <w:spacing w:after="0" w:line="240" w:lineRule="auto"/>
              <w:jc w:val="center"/>
              <w:outlineLvl w:val="0"/>
              <w:rPr>
                <w:rFonts w:ascii="Times New Roman" w:hAnsi="Times New Roman"/>
                <w:sz w:val="14"/>
                <w:szCs w:val="14"/>
              </w:rPr>
            </w:pPr>
          </w:p>
        </w:tc>
        <w:tc>
          <w:tcPr>
            <w:tcW w:w="842" w:type="dxa"/>
            <w:shd w:val="clear" w:color="auto" w:fill="auto"/>
            <w:noWrap/>
            <w:hideMark/>
          </w:tcPr>
          <w:p w14:paraId="740572A5" w14:textId="36787628"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1537" w:type="dxa"/>
            <w:shd w:val="clear" w:color="auto" w:fill="auto"/>
            <w:noWrap/>
            <w:hideMark/>
          </w:tcPr>
          <w:p w14:paraId="100C2353"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 </w:t>
            </w:r>
          </w:p>
        </w:tc>
      </w:tr>
      <w:tr w:rsidR="008A5F9E" w:rsidRPr="007B1822" w14:paraId="04DE6619" w14:textId="77777777" w:rsidTr="00E55445">
        <w:trPr>
          <w:trHeight w:val="225"/>
        </w:trPr>
        <w:tc>
          <w:tcPr>
            <w:tcW w:w="14776" w:type="dxa"/>
            <w:gridSpan w:val="19"/>
          </w:tcPr>
          <w:p w14:paraId="59A0B220" w14:textId="7AFE08F2" w:rsidR="008A5F9E" w:rsidRPr="007B1822" w:rsidRDefault="008A5F9E" w:rsidP="008A5F9E">
            <w:pPr>
              <w:spacing w:after="0" w:line="240" w:lineRule="auto"/>
              <w:outlineLvl w:val="0"/>
              <w:rPr>
                <w:rFonts w:ascii="Times New Roman" w:hAnsi="Times New Roman"/>
                <w:sz w:val="14"/>
                <w:szCs w:val="14"/>
              </w:rPr>
            </w:pPr>
            <w:r w:rsidRPr="007B1822">
              <w:rPr>
                <w:rFonts w:ascii="Times New Roman" w:hAnsi="Times New Roman"/>
                <w:sz w:val="14"/>
                <w:szCs w:val="14"/>
              </w:rPr>
              <w:t>Задача 3: Отсутствие в бюджетах поселений просроченной кредиторской задолженности по исполнению обязательств перед гражданами</w:t>
            </w:r>
          </w:p>
        </w:tc>
      </w:tr>
      <w:tr w:rsidR="007B1822" w:rsidRPr="007B1822" w14:paraId="4E7C25A1" w14:textId="77777777" w:rsidTr="00E55445">
        <w:trPr>
          <w:trHeight w:val="2125"/>
        </w:trPr>
        <w:tc>
          <w:tcPr>
            <w:tcW w:w="1245" w:type="dxa"/>
            <w:shd w:val="clear" w:color="auto" w:fill="auto"/>
            <w:hideMark/>
          </w:tcPr>
          <w:p w14:paraId="62FF72D8"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Мероприятие 3.1: Проведение регулярного и оперативного мониторинга финансовой ситуации в муниципальных образованиях</w:t>
            </w:r>
          </w:p>
        </w:tc>
        <w:tc>
          <w:tcPr>
            <w:tcW w:w="980" w:type="dxa"/>
            <w:shd w:val="clear" w:color="auto" w:fill="auto"/>
            <w:hideMark/>
          </w:tcPr>
          <w:p w14:paraId="7CE5B749"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Финансовое управление Ачинского района</w:t>
            </w:r>
          </w:p>
        </w:tc>
        <w:tc>
          <w:tcPr>
            <w:tcW w:w="571" w:type="dxa"/>
            <w:shd w:val="clear" w:color="auto" w:fill="auto"/>
            <w:noWrap/>
            <w:hideMark/>
          </w:tcPr>
          <w:p w14:paraId="13B55E2A"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 </w:t>
            </w:r>
          </w:p>
        </w:tc>
        <w:tc>
          <w:tcPr>
            <w:tcW w:w="541" w:type="dxa"/>
            <w:shd w:val="clear" w:color="auto" w:fill="auto"/>
            <w:noWrap/>
            <w:hideMark/>
          </w:tcPr>
          <w:p w14:paraId="2FEA2170"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 </w:t>
            </w:r>
          </w:p>
        </w:tc>
        <w:tc>
          <w:tcPr>
            <w:tcW w:w="951" w:type="dxa"/>
            <w:shd w:val="clear" w:color="auto" w:fill="auto"/>
            <w:noWrap/>
            <w:hideMark/>
          </w:tcPr>
          <w:p w14:paraId="441197A9"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 </w:t>
            </w:r>
          </w:p>
        </w:tc>
        <w:tc>
          <w:tcPr>
            <w:tcW w:w="447" w:type="dxa"/>
            <w:shd w:val="clear" w:color="auto" w:fill="auto"/>
            <w:noWrap/>
            <w:hideMark/>
          </w:tcPr>
          <w:p w14:paraId="71F3FD4B"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 </w:t>
            </w:r>
          </w:p>
        </w:tc>
        <w:tc>
          <w:tcPr>
            <w:tcW w:w="697" w:type="dxa"/>
            <w:shd w:val="clear" w:color="auto" w:fill="auto"/>
            <w:noWrap/>
            <w:hideMark/>
          </w:tcPr>
          <w:p w14:paraId="38490A5A"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sz w:val="14"/>
                <w:szCs w:val="14"/>
              </w:rPr>
              <w:t>-</w:t>
            </w:r>
          </w:p>
        </w:tc>
        <w:tc>
          <w:tcPr>
            <w:tcW w:w="697" w:type="dxa"/>
            <w:shd w:val="clear" w:color="auto" w:fill="auto"/>
            <w:noWrap/>
            <w:hideMark/>
          </w:tcPr>
          <w:p w14:paraId="651EEBF2"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sz w:val="14"/>
                <w:szCs w:val="14"/>
              </w:rPr>
              <w:t>-</w:t>
            </w:r>
          </w:p>
        </w:tc>
        <w:tc>
          <w:tcPr>
            <w:tcW w:w="697" w:type="dxa"/>
            <w:shd w:val="clear" w:color="auto" w:fill="auto"/>
            <w:noWrap/>
            <w:hideMark/>
          </w:tcPr>
          <w:p w14:paraId="6E4E872A"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sz w:val="14"/>
                <w:szCs w:val="14"/>
              </w:rPr>
              <w:t>-</w:t>
            </w:r>
          </w:p>
        </w:tc>
        <w:tc>
          <w:tcPr>
            <w:tcW w:w="697" w:type="dxa"/>
            <w:shd w:val="clear" w:color="auto" w:fill="auto"/>
            <w:noWrap/>
            <w:hideMark/>
          </w:tcPr>
          <w:p w14:paraId="55A457CF"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sz w:val="14"/>
                <w:szCs w:val="14"/>
              </w:rPr>
              <w:t>-</w:t>
            </w:r>
          </w:p>
        </w:tc>
        <w:tc>
          <w:tcPr>
            <w:tcW w:w="770" w:type="dxa"/>
            <w:shd w:val="clear" w:color="auto" w:fill="auto"/>
            <w:noWrap/>
            <w:hideMark/>
          </w:tcPr>
          <w:p w14:paraId="1CC97C4A"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sz w:val="14"/>
                <w:szCs w:val="14"/>
              </w:rPr>
              <w:t>-</w:t>
            </w:r>
          </w:p>
        </w:tc>
        <w:tc>
          <w:tcPr>
            <w:tcW w:w="697" w:type="dxa"/>
            <w:shd w:val="clear" w:color="auto" w:fill="auto"/>
            <w:noWrap/>
            <w:hideMark/>
          </w:tcPr>
          <w:p w14:paraId="78B1DF6C"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sz w:val="14"/>
                <w:szCs w:val="14"/>
              </w:rPr>
              <w:t>-</w:t>
            </w:r>
          </w:p>
        </w:tc>
        <w:tc>
          <w:tcPr>
            <w:tcW w:w="697" w:type="dxa"/>
            <w:shd w:val="clear" w:color="auto" w:fill="auto"/>
            <w:noWrap/>
            <w:hideMark/>
          </w:tcPr>
          <w:p w14:paraId="5AD52972"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sz w:val="14"/>
                <w:szCs w:val="14"/>
              </w:rPr>
              <w:t>-</w:t>
            </w:r>
          </w:p>
        </w:tc>
        <w:tc>
          <w:tcPr>
            <w:tcW w:w="697" w:type="dxa"/>
            <w:shd w:val="clear" w:color="auto" w:fill="auto"/>
            <w:noWrap/>
            <w:hideMark/>
          </w:tcPr>
          <w:p w14:paraId="3EA3D3F4"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sz w:val="14"/>
                <w:szCs w:val="14"/>
              </w:rPr>
              <w:t>-</w:t>
            </w:r>
          </w:p>
        </w:tc>
        <w:tc>
          <w:tcPr>
            <w:tcW w:w="671" w:type="dxa"/>
            <w:shd w:val="clear" w:color="auto" w:fill="auto"/>
          </w:tcPr>
          <w:p w14:paraId="2E0713CE"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sz w:val="14"/>
                <w:szCs w:val="14"/>
              </w:rPr>
              <w:t>-</w:t>
            </w:r>
          </w:p>
        </w:tc>
        <w:tc>
          <w:tcPr>
            <w:tcW w:w="671" w:type="dxa"/>
          </w:tcPr>
          <w:p w14:paraId="608F8958"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sz w:val="14"/>
                <w:szCs w:val="14"/>
              </w:rPr>
              <w:t>-</w:t>
            </w:r>
          </w:p>
        </w:tc>
        <w:tc>
          <w:tcPr>
            <w:tcW w:w="671" w:type="dxa"/>
          </w:tcPr>
          <w:p w14:paraId="310D334C" w14:textId="77777777" w:rsidR="007B1822" w:rsidRPr="007B1822" w:rsidRDefault="007B1822" w:rsidP="008A5F9E">
            <w:pPr>
              <w:spacing w:after="0" w:line="240" w:lineRule="auto"/>
              <w:jc w:val="center"/>
              <w:outlineLvl w:val="0"/>
              <w:rPr>
                <w:sz w:val="14"/>
                <w:szCs w:val="14"/>
              </w:rPr>
            </w:pPr>
          </w:p>
        </w:tc>
        <w:tc>
          <w:tcPr>
            <w:tcW w:w="842" w:type="dxa"/>
            <w:shd w:val="clear" w:color="auto" w:fill="auto"/>
            <w:noWrap/>
            <w:hideMark/>
          </w:tcPr>
          <w:p w14:paraId="7D94E80E" w14:textId="6328D8AC" w:rsidR="007B1822" w:rsidRPr="007B1822" w:rsidRDefault="007B1822" w:rsidP="008A5F9E">
            <w:pPr>
              <w:spacing w:after="0" w:line="240" w:lineRule="auto"/>
              <w:jc w:val="center"/>
              <w:outlineLvl w:val="0"/>
              <w:rPr>
                <w:rFonts w:ascii="Times New Roman" w:hAnsi="Times New Roman"/>
                <w:sz w:val="14"/>
                <w:szCs w:val="14"/>
              </w:rPr>
            </w:pPr>
            <w:r w:rsidRPr="007B1822">
              <w:rPr>
                <w:sz w:val="14"/>
                <w:szCs w:val="14"/>
              </w:rPr>
              <w:t>-</w:t>
            </w:r>
          </w:p>
        </w:tc>
        <w:tc>
          <w:tcPr>
            <w:tcW w:w="1537" w:type="dxa"/>
            <w:shd w:val="clear" w:color="auto" w:fill="auto"/>
            <w:hideMark/>
          </w:tcPr>
          <w:p w14:paraId="5497614A"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 Отсутствие в бюджетах поселений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7B1822" w:rsidRPr="007B1822" w14:paraId="0CF8D836" w14:textId="77777777" w:rsidTr="00E55445">
        <w:trPr>
          <w:trHeight w:val="298"/>
        </w:trPr>
        <w:tc>
          <w:tcPr>
            <w:tcW w:w="1245" w:type="dxa"/>
            <w:shd w:val="clear" w:color="auto" w:fill="auto"/>
            <w:hideMark/>
          </w:tcPr>
          <w:p w14:paraId="0BBC71D9"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 xml:space="preserve">Итого по 3 задаче </w:t>
            </w:r>
          </w:p>
        </w:tc>
        <w:tc>
          <w:tcPr>
            <w:tcW w:w="980" w:type="dxa"/>
            <w:shd w:val="clear" w:color="auto" w:fill="auto"/>
            <w:noWrap/>
            <w:hideMark/>
          </w:tcPr>
          <w:p w14:paraId="57685BEF"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 </w:t>
            </w:r>
          </w:p>
        </w:tc>
        <w:tc>
          <w:tcPr>
            <w:tcW w:w="571" w:type="dxa"/>
            <w:shd w:val="clear" w:color="auto" w:fill="auto"/>
            <w:noWrap/>
            <w:hideMark/>
          </w:tcPr>
          <w:p w14:paraId="599BD250"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 </w:t>
            </w:r>
          </w:p>
        </w:tc>
        <w:tc>
          <w:tcPr>
            <w:tcW w:w="541" w:type="dxa"/>
            <w:shd w:val="clear" w:color="auto" w:fill="auto"/>
            <w:noWrap/>
            <w:hideMark/>
          </w:tcPr>
          <w:p w14:paraId="49E035E2"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 </w:t>
            </w:r>
          </w:p>
        </w:tc>
        <w:tc>
          <w:tcPr>
            <w:tcW w:w="951" w:type="dxa"/>
            <w:shd w:val="clear" w:color="auto" w:fill="auto"/>
            <w:noWrap/>
            <w:hideMark/>
          </w:tcPr>
          <w:p w14:paraId="397FEB61"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 </w:t>
            </w:r>
          </w:p>
        </w:tc>
        <w:tc>
          <w:tcPr>
            <w:tcW w:w="447" w:type="dxa"/>
            <w:shd w:val="clear" w:color="auto" w:fill="auto"/>
            <w:noWrap/>
            <w:hideMark/>
          </w:tcPr>
          <w:p w14:paraId="7B75BEA1"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 </w:t>
            </w:r>
          </w:p>
        </w:tc>
        <w:tc>
          <w:tcPr>
            <w:tcW w:w="697" w:type="dxa"/>
            <w:shd w:val="clear" w:color="auto" w:fill="auto"/>
            <w:noWrap/>
            <w:hideMark/>
          </w:tcPr>
          <w:p w14:paraId="6F1F10E2"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97" w:type="dxa"/>
            <w:shd w:val="clear" w:color="auto" w:fill="auto"/>
            <w:noWrap/>
            <w:hideMark/>
          </w:tcPr>
          <w:p w14:paraId="15D7AB9C"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97" w:type="dxa"/>
            <w:shd w:val="clear" w:color="auto" w:fill="auto"/>
            <w:noWrap/>
            <w:hideMark/>
          </w:tcPr>
          <w:p w14:paraId="0DDF3CBE"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97" w:type="dxa"/>
            <w:shd w:val="clear" w:color="auto" w:fill="auto"/>
            <w:noWrap/>
            <w:hideMark/>
          </w:tcPr>
          <w:p w14:paraId="4829F9EC"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770" w:type="dxa"/>
            <w:shd w:val="clear" w:color="auto" w:fill="auto"/>
            <w:noWrap/>
            <w:hideMark/>
          </w:tcPr>
          <w:p w14:paraId="0D65B5B8"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97" w:type="dxa"/>
            <w:shd w:val="clear" w:color="auto" w:fill="auto"/>
            <w:noWrap/>
            <w:hideMark/>
          </w:tcPr>
          <w:p w14:paraId="11F9054D"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97" w:type="dxa"/>
            <w:shd w:val="clear" w:color="auto" w:fill="auto"/>
            <w:noWrap/>
            <w:hideMark/>
          </w:tcPr>
          <w:p w14:paraId="194D09F5"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97" w:type="dxa"/>
            <w:shd w:val="clear" w:color="auto" w:fill="auto"/>
            <w:noWrap/>
          </w:tcPr>
          <w:p w14:paraId="3B83AB36"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71" w:type="dxa"/>
            <w:shd w:val="clear" w:color="auto" w:fill="auto"/>
          </w:tcPr>
          <w:p w14:paraId="454BFABA"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71" w:type="dxa"/>
          </w:tcPr>
          <w:p w14:paraId="0EDE8FAF"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671" w:type="dxa"/>
          </w:tcPr>
          <w:p w14:paraId="5C03D5AE" w14:textId="77777777" w:rsidR="007B1822" w:rsidRPr="007B1822" w:rsidRDefault="007B1822" w:rsidP="008A5F9E">
            <w:pPr>
              <w:spacing w:after="0" w:line="240" w:lineRule="auto"/>
              <w:jc w:val="center"/>
              <w:outlineLvl w:val="0"/>
              <w:rPr>
                <w:rFonts w:ascii="Times New Roman" w:hAnsi="Times New Roman"/>
                <w:sz w:val="14"/>
                <w:szCs w:val="14"/>
              </w:rPr>
            </w:pPr>
          </w:p>
        </w:tc>
        <w:tc>
          <w:tcPr>
            <w:tcW w:w="842" w:type="dxa"/>
            <w:shd w:val="clear" w:color="auto" w:fill="auto"/>
            <w:noWrap/>
            <w:hideMark/>
          </w:tcPr>
          <w:p w14:paraId="0B3AE573" w14:textId="6275CB44"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w:t>
            </w:r>
          </w:p>
        </w:tc>
        <w:tc>
          <w:tcPr>
            <w:tcW w:w="1537" w:type="dxa"/>
            <w:shd w:val="clear" w:color="auto" w:fill="auto"/>
            <w:noWrap/>
            <w:hideMark/>
          </w:tcPr>
          <w:p w14:paraId="6D811B15" w14:textId="77777777" w:rsidR="007B1822" w:rsidRPr="007B1822" w:rsidRDefault="007B1822" w:rsidP="008A5F9E">
            <w:pPr>
              <w:spacing w:after="0" w:line="240" w:lineRule="auto"/>
              <w:jc w:val="center"/>
              <w:outlineLvl w:val="0"/>
              <w:rPr>
                <w:rFonts w:ascii="Times New Roman" w:hAnsi="Times New Roman"/>
                <w:sz w:val="14"/>
                <w:szCs w:val="14"/>
              </w:rPr>
            </w:pPr>
            <w:r w:rsidRPr="007B1822">
              <w:rPr>
                <w:rFonts w:ascii="Times New Roman" w:hAnsi="Times New Roman"/>
                <w:sz w:val="14"/>
                <w:szCs w:val="14"/>
              </w:rPr>
              <w:t> </w:t>
            </w:r>
          </w:p>
        </w:tc>
      </w:tr>
      <w:tr w:rsidR="00E55445" w:rsidRPr="007B1822" w14:paraId="537181D1" w14:textId="77777777" w:rsidTr="00E55445">
        <w:trPr>
          <w:trHeight w:val="429"/>
        </w:trPr>
        <w:tc>
          <w:tcPr>
            <w:tcW w:w="1245" w:type="dxa"/>
            <w:shd w:val="clear" w:color="auto" w:fill="auto"/>
            <w:hideMark/>
          </w:tcPr>
          <w:p w14:paraId="418B5287" w14:textId="77777777" w:rsidR="00E55445" w:rsidRPr="007B1822" w:rsidRDefault="00E55445" w:rsidP="00E55445">
            <w:pPr>
              <w:spacing w:after="0" w:line="240" w:lineRule="auto"/>
              <w:jc w:val="center"/>
              <w:outlineLvl w:val="0"/>
              <w:rPr>
                <w:rFonts w:ascii="Times New Roman" w:hAnsi="Times New Roman"/>
                <w:sz w:val="14"/>
                <w:szCs w:val="14"/>
              </w:rPr>
            </w:pPr>
            <w:r w:rsidRPr="007B1822">
              <w:rPr>
                <w:rFonts w:ascii="Times New Roman" w:hAnsi="Times New Roman"/>
                <w:sz w:val="14"/>
                <w:szCs w:val="14"/>
              </w:rPr>
              <w:t>Всего по подпрограмме</w:t>
            </w:r>
          </w:p>
        </w:tc>
        <w:tc>
          <w:tcPr>
            <w:tcW w:w="980" w:type="dxa"/>
            <w:shd w:val="clear" w:color="auto" w:fill="auto"/>
            <w:noWrap/>
            <w:hideMark/>
          </w:tcPr>
          <w:p w14:paraId="18E9E6C1" w14:textId="77777777" w:rsidR="00E55445" w:rsidRPr="007B1822" w:rsidRDefault="00E55445" w:rsidP="00E55445">
            <w:pPr>
              <w:spacing w:after="0" w:line="240" w:lineRule="auto"/>
              <w:jc w:val="center"/>
              <w:outlineLvl w:val="0"/>
              <w:rPr>
                <w:rFonts w:ascii="Times New Roman" w:hAnsi="Times New Roman"/>
                <w:sz w:val="14"/>
                <w:szCs w:val="14"/>
              </w:rPr>
            </w:pPr>
            <w:r w:rsidRPr="007B1822">
              <w:rPr>
                <w:rFonts w:ascii="Times New Roman" w:hAnsi="Times New Roman"/>
                <w:sz w:val="14"/>
                <w:szCs w:val="14"/>
              </w:rPr>
              <w:t> </w:t>
            </w:r>
          </w:p>
        </w:tc>
        <w:tc>
          <w:tcPr>
            <w:tcW w:w="571" w:type="dxa"/>
            <w:shd w:val="clear" w:color="auto" w:fill="auto"/>
            <w:noWrap/>
            <w:hideMark/>
          </w:tcPr>
          <w:p w14:paraId="60462831" w14:textId="77777777" w:rsidR="00E55445" w:rsidRPr="007B1822" w:rsidRDefault="00E55445" w:rsidP="00E55445">
            <w:pPr>
              <w:spacing w:after="0" w:line="240" w:lineRule="auto"/>
              <w:jc w:val="center"/>
              <w:outlineLvl w:val="0"/>
              <w:rPr>
                <w:rFonts w:ascii="Times New Roman" w:hAnsi="Times New Roman"/>
                <w:sz w:val="14"/>
                <w:szCs w:val="14"/>
              </w:rPr>
            </w:pPr>
            <w:r w:rsidRPr="007B1822">
              <w:rPr>
                <w:rFonts w:ascii="Times New Roman" w:hAnsi="Times New Roman"/>
                <w:sz w:val="14"/>
                <w:szCs w:val="14"/>
              </w:rPr>
              <w:t> </w:t>
            </w:r>
          </w:p>
        </w:tc>
        <w:tc>
          <w:tcPr>
            <w:tcW w:w="541" w:type="dxa"/>
            <w:shd w:val="clear" w:color="auto" w:fill="auto"/>
            <w:noWrap/>
            <w:hideMark/>
          </w:tcPr>
          <w:p w14:paraId="7E80D4D6" w14:textId="77777777" w:rsidR="00E55445" w:rsidRPr="007B1822" w:rsidRDefault="00E55445" w:rsidP="00E55445">
            <w:pPr>
              <w:spacing w:after="0" w:line="240" w:lineRule="auto"/>
              <w:jc w:val="center"/>
              <w:outlineLvl w:val="0"/>
              <w:rPr>
                <w:rFonts w:ascii="Times New Roman" w:hAnsi="Times New Roman"/>
                <w:sz w:val="14"/>
                <w:szCs w:val="14"/>
              </w:rPr>
            </w:pPr>
            <w:r w:rsidRPr="007B1822">
              <w:rPr>
                <w:rFonts w:ascii="Times New Roman" w:hAnsi="Times New Roman"/>
                <w:sz w:val="14"/>
                <w:szCs w:val="14"/>
              </w:rPr>
              <w:t> </w:t>
            </w:r>
          </w:p>
        </w:tc>
        <w:tc>
          <w:tcPr>
            <w:tcW w:w="951" w:type="dxa"/>
            <w:shd w:val="clear" w:color="auto" w:fill="auto"/>
            <w:noWrap/>
            <w:hideMark/>
          </w:tcPr>
          <w:p w14:paraId="2F720B4E" w14:textId="77777777" w:rsidR="00E55445" w:rsidRPr="007B1822" w:rsidRDefault="00E55445" w:rsidP="00E55445">
            <w:pPr>
              <w:spacing w:after="0" w:line="240" w:lineRule="auto"/>
              <w:jc w:val="center"/>
              <w:outlineLvl w:val="0"/>
              <w:rPr>
                <w:rFonts w:ascii="Times New Roman" w:hAnsi="Times New Roman"/>
                <w:sz w:val="14"/>
                <w:szCs w:val="14"/>
              </w:rPr>
            </w:pPr>
            <w:r w:rsidRPr="007B1822">
              <w:rPr>
                <w:rFonts w:ascii="Times New Roman" w:hAnsi="Times New Roman"/>
                <w:sz w:val="14"/>
                <w:szCs w:val="14"/>
              </w:rPr>
              <w:t> </w:t>
            </w:r>
          </w:p>
        </w:tc>
        <w:tc>
          <w:tcPr>
            <w:tcW w:w="447" w:type="dxa"/>
            <w:shd w:val="clear" w:color="auto" w:fill="auto"/>
            <w:noWrap/>
            <w:hideMark/>
          </w:tcPr>
          <w:p w14:paraId="45288906" w14:textId="77777777" w:rsidR="00E55445" w:rsidRPr="007B1822" w:rsidRDefault="00E55445" w:rsidP="00E55445">
            <w:pPr>
              <w:spacing w:after="0" w:line="240" w:lineRule="auto"/>
              <w:jc w:val="center"/>
              <w:outlineLvl w:val="0"/>
              <w:rPr>
                <w:rFonts w:ascii="Times New Roman" w:hAnsi="Times New Roman"/>
                <w:sz w:val="14"/>
                <w:szCs w:val="14"/>
              </w:rPr>
            </w:pPr>
            <w:r w:rsidRPr="007B1822">
              <w:rPr>
                <w:rFonts w:ascii="Times New Roman" w:hAnsi="Times New Roman"/>
                <w:sz w:val="14"/>
                <w:szCs w:val="14"/>
              </w:rPr>
              <w:t> </w:t>
            </w:r>
          </w:p>
        </w:tc>
        <w:tc>
          <w:tcPr>
            <w:tcW w:w="697" w:type="dxa"/>
            <w:shd w:val="clear" w:color="auto" w:fill="auto"/>
            <w:noWrap/>
            <w:hideMark/>
          </w:tcPr>
          <w:p w14:paraId="3F1D9547" w14:textId="77777777" w:rsidR="00E55445" w:rsidRPr="007B1822" w:rsidRDefault="00E55445" w:rsidP="00E55445">
            <w:pPr>
              <w:spacing w:after="0" w:line="240" w:lineRule="auto"/>
              <w:jc w:val="center"/>
              <w:outlineLvl w:val="0"/>
              <w:rPr>
                <w:rFonts w:ascii="Times New Roman" w:hAnsi="Times New Roman"/>
                <w:sz w:val="14"/>
                <w:szCs w:val="14"/>
              </w:rPr>
            </w:pPr>
            <w:r w:rsidRPr="007B1822">
              <w:rPr>
                <w:rFonts w:ascii="Times New Roman" w:hAnsi="Times New Roman"/>
                <w:sz w:val="14"/>
                <w:szCs w:val="14"/>
              </w:rPr>
              <w:t>39450,4</w:t>
            </w:r>
          </w:p>
        </w:tc>
        <w:tc>
          <w:tcPr>
            <w:tcW w:w="697" w:type="dxa"/>
            <w:shd w:val="clear" w:color="auto" w:fill="auto"/>
            <w:noWrap/>
            <w:hideMark/>
          </w:tcPr>
          <w:p w14:paraId="6CF4A66C" w14:textId="77777777" w:rsidR="00E55445" w:rsidRPr="007B1822" w:rsidRDefault="00E55445" w:rsidP="00E55445">
            <w:pPr>
              <w:spacing w:after="0" w:line="240" w:lineRule="auto"/>
              <w:jc w:val="center"/>
              <w:outlineLvl w:val="0"/>
              <w:rPr>
                <w:rFonts w:ascii="Times New Roman" w:hAnsi="Times New Roman"/>
                <w:sz w:val="14"/>
                <w:szCs w:val="14"/>
              </w:rPr>
            </w:pPr>
            <w:r w:rsidRPr="007B1822">
              <w:rPr>
                <w:rFonts w:ascii="Times New Roman" w:hAnsi="Times New Roman"/>
                <w:sz w:val="14"/>
                <w:szCs w:val="14"/>
              </w:rPr>
              <w:t>28537,4</w:t>
            </w:r>
          </w:p>
        </w:tc>
        <w:tc>
          <w:tcPr>
            <w:tcW w:w="697" w:type="dxa"/>
            <w:shd w:val="clear" w:color="auto" w:fill="auto"/>
            <w:noWrap/>
            <w:hideMark/>
          </w:tcPr>
          <w:p w14:paraId="00A17114" w14:textId="77777777" w:rsidR="00E55445" w:rsidRPr="007B1822" w:rsidRDefault="00E55445" w:rsidP="00E55445">
            <w:pPr>
              <w:spacing w:after="0" w:line="240" w:lineRule="auto"/>
              <w:jc w:val="center"/>
              <w:outlineLvl w:val="0"/>
              <w:rPr>
                <w:rFonts w:ascii="Times New Roman" w:hAnsi="Times New Roman"/>
                <w:sz w:val="14"/>
                <w:szCs w:val="14"/>
              </w:rPr>
            </w:pPr>
            <w:r w:rsidRPr="007B1822">
              <w:rPr>
                <w:rFonts w:ascii="Times New Roman" w:hAnsi="Times New Roman"/>
                <w:sz w:val="14"/>
                <w:szCs w:val="14"/>
              </w:rPr>
              <w:t>46005,2</w:t>
            </w:r>
          </w:p>
        </w:tc>
        <w:tc>
          <w:tcPr>
            <w:tcW w:w="697" w:type="dxa"/>
            <w:shd w:val="clear" w:color="auto" w:fill="auto"/>
            <w:noWrap/>
            <w:hideMark/>
          </w:tcPr>
          <w:p w14:paraId="4C7BB8D9" w14:textId="77777777" w:rsidR="00E55445" w:rsidRPr="007B1822" w:rsidRDefault="00E55445" w:rsidP="00E55445">
            <w:pPr>
              <w:spacing w:after="0" w:line="240" w:lineRule="auto"/>
              <w:jc w:val="center"/>
              <w:outlineLvl w:val="0"/>
              <w:rPr>
                <w:rFonts w:ascii="Times New Roman" w:hAnsi="Times New Roman"/>
                <w:sz w:val="14"/>
                <w:szCs w:val="14"/>
              </w:rPr>
            </w:pPr>
            <w:r w:rsidRPr="007B1822">
              <w:rPr>
                <w:rFonts w:ascii="Times New Roman" w:hAnsi="Times New Roman"/>
                <w:sz w:val="14"/>
                <w:szCs w:val="14"/>
              </w:rPr>
              <w:t>94783,9</w:t>
            </w:r>
          </w:p>
        </w:tc>
        <w:tc>
          <w:tcPr>
            <w:tcW w:w="770" w:type="dxa"/>
            <w:shd w:val="clear" w:color="auto" w:fill="auto"/>
            <w:noWrap/>
            <w:hideMark/>
          </w:tcPr>
          <w:p w14:paraId="416F3998" w14:textId="77777777" w:rsidR="00E55445" w:rsidRPr="007B1822" w:rsidRDefault="00E55445" w:rsidP="00E55445">
            <w:pPr>
              <w:spacing w:after="0" w:line="240" w:lineRule="auto"/>
              <w:jc w:val="center"/>
              <w:outlineLvl w:val="0"/>
              <w:rPr>
                <w:rFonts w:ascii="Times New Roman" w:hAnsi="Times New Roman"/>
                <w:sz w:val="14"/>
                <w:szCs w:val="14"/>
              </w:rPr>
            </w:pPr>
            <w:r w:rsidRPr="007B1822">
              <w:rPr>
                <w:rFonts w:ascii="Times New Roman" w:hAnsi="Times New Roman"/>
                <w:sz w:val="14"/>
                <w:szCs w:val="14"/>
              </w:rPr>
              <w:t>110908,0</w:t>
            </w:r>
          </w:p>
        </w:tc>
        <w:tc>
          <w:tcPr>
            <w:tcW w:w="697" w:type="dxa"/>
            <w:shd w:val="clear" w:color="auto" w:fill="auto"/>
            <w:noWrap/>
            <w:hideMark/>
          </w:tcPr>
          <w:p w14:paraId="63015C93" w14:textId="77777777" w:rsidR="00E55445" w:rsidRPr="007B1822" w:rsidRDefault="00E55445" w:rsidP="00E55445">
            <w:pPr>
              <w:spacing w:after="0" w:line="240" w:lineRule="auto"/>
              <w:jc w:val="center"/>
              <w:outlineLvl w:val="0"/>
              <w:rPr>
                <w:rFonts w:ascii="Times New Roman" w:hAnsi="Times New Roman"/>
                <w:sz w:val="14"/>
                <w:szCs w:val="14"/>
              </w:rPr>
            </w:pPr>
            <w:r w:rsidRPr="007B1822">
              <w:rPr>
                <w:rFonts w:ascii="Times New Roman" w:hAnsi="Times New Roman"/>
                <w:sz w:val="14"/>
                <w:szCs w:val="14"/>
              </w:rPr>
              <w:t>97352,5</w:t>
            </w:r>
          </w:p>
        </w:tc>
        <w:tc>
          <w:tcPr>
            <w:tcW w:w="697" w:type="dxa"/>
            <w:shd w:val="clear" w:color="auto" w:fill="auto"/>
            <w:noWrap/>
          </w:tcPr>
          <w:p w14:paraId="464963DF" w14:textId="77777777" w:rsidR="00E55445" w:rsidRPr="007B1822" w:rsidRDefault="00E55445" w:rsidP="00E55445">
            <w:pPr>
              <w:spacing w:after="0" w:line="240" w:lineRule="auto"/>
              <w:jc w:val="center"/>
              <w:outlineLvl w:val="0"/>
              <w:rPr>
                <w:rFonts w:ascii="Times New Roman" w:hAnsi="Times New Roman"/>
                <w:sz w:val="14"/>
                <w:szCs w:val="14"/>
              </w:rPr>
            </w:pPr>
            <w:r w:rsidRPr="007B1822">
              <w:rPr>
                <w:rFonts w:ascii="Times New Roman" w:hAnsi="Times New Roman"/>
                <w:sz w:val="14"/>
                <w:szCs w:val="14"/>
              </w:rPr>
              <w:t>72061,6</w:t>
            </w:r>
          </w:p>
        </w:tc>
        <w:tc>
          <w:tcPr>
            <w:tcW w:w="697" w:type="dxa"/>
            <w:shd w:val="clear" w:color="auto" w:fill="auto"/>
            <w:noWrap/>
          </w:tcPr>
          <w:p w14:paraId="08892E24" w14:textId="678ED597" w:rsidR="00E55445" w:rsidRPr="003F0493" w:rsidRDefault="003F0493" w:rsidP="00E55445">
            <w:pPr>
              <w:spacing w:after="0" w:line="240" w:lineRule="auto"/>
              <w:jc w:val="center"/>
              <w:outlineLvl w:val="0"/>
              <w:rPr>
                <w:rFonts w:ascii="Times New Roman" w:hAnsi="Times New Roman"/>
                <w:sz w:val="14"/>
                <w:szCs w:val="14"/>
              </w:rPr>
            </w:pPr>
            <w:r w:rsidRPr="003F0493">
              <w:rPr>
                <w:rFonts w:ascii="Times New Roman" w:hAnsi="Times New Roman"/>
                <w:sz w:val="14"/>
                <w:szCs w:val="14"/>
              </w:rPr>
              <w:t>69083,9</w:t>
            </w:r>
          </w:p>
        </w:tc>
        <w:tc>
          <w:tcPr>
            <w:tcW w:w="671" w:type="dxa"/>
            <w:shd w:val="clear" w:color="auto" w:fill="auto"/>
          </w:tcPr>
          <w:p w14:paraId="11BBE389" w14:textId="45CC66CD" w:rsidR="00E55445" w:rsidRPr="00B555B6" w:rsidRDefault="00E55445" w:rsidP="00E55445">
            <w:pPr>
              <w:spacing w:after="0" w:line="240" w:lineRule="auto"/>
              <w:jc w:val="center"/>
              <w:outlineLvl w:val="0"/>
              <w:rPr>
                <w:rFonts w:ascii="Times New Roman" w:hAnsi="Times New Roman"/>
                <w:sz w:val="14"/>
                <w:szCs w:val="14"/>
              </w:rPr>
            </w:pPr>
            <w:r w:rsidRPr="00B555B6">
              <w:rPr>
                <w:rFonts w:ascii="Times New Roman" w:hAnsi="Times New Roman"/>
                <w:sz w:val="14"/>
                <w:szCs w:val="14"/>
              </w:rPr>
              <w:t>62708,6</w:t>
            </w:r>
          </w:p>
        </w:tc>
        <w:tc>
          <w:tcPr>
            <w:tcW w:w="671" w:type="dxa"/>
          </w:tcPr>
          <w:p w14:paraId="7014CB0B" w14:textId="42FAF0DC" w:rsidR="00E55445" w:rsidRPr="00B555B6" w:rsidRDefault="00E55445" w:rsidP="00E55445">
            <w:pPr>
              <w:spacing w:after="0" w:line="240" w:lineRule="auto"/>
              <w:jc w:val="center"/>
              <w:outlineLvl w:val="0"/>
              <w:rPr>
                <w:rFonts w:ascii="Times New Roman" w:hAnsi="Times New Roman"/>
                <w:sz w:val="14"/>
                <w:szCs w:val="14"/>
              </w:rPr>
            </w:pPr>
            <w:r w:rsidRPr="00B555B6">
              <w:rPr>
                <w:rFonts w:ascii="Times New Roman" w:hAnsi="Times New Roman"/>
                <w:sz w:val="14"/>
                <w:szCs w:val="14"/>
              </w:rPr>
              <w:t>59215,4</w:t>
            </w:r>
          </w:p>
        </w:tc>
        <w:tc>
          <w:tcPr>
            <w:tcW w:w="671" w:type="dxa"/>
          </w:tcPr>
          <w:p w14:paraId="3EDD6C4C" w14:textId="2FF7086E" w:rsidR="00E55445" w:rsidRPr="00B555B6" w:rsidRDefault="00E55445" w:rsidP="00E55445">
            <w:pPr>
              <w:spacing w:after="0" w:line="240" w:lineRule="auto"/>
              <w:jc w:val="center"/>
              <w:outlineLvl w:val="0"/>
              <w:rPr>
                <w:rFonts w:ascii="Times New Roman" w:hAnsi="Times New Roman"/>
                <w:sz w:val="14"/>
                <w:szCs w:val="14"/>
              </w:rPr>
            </w:pPr>
            <w:r w:rsidRPr="00B555B6">
              <w:rPr>
                <w:rFonts w:ascii="Times New Roman" w:hAnsi="Times New Roman"/>
                <w:sz w:val="14"/>
                <w:szCs w:val="14"/>
              </w:rPr>
              <w:t>59215,4</w:t>
            </w:r>
          </w:p>
        </w:tc>
        <w:tc>
          <w:tcPr>
            <w:tcW w:w="842" w:type="dxa"/>
            <w:shd w:val="clear" w:color="auto" w:fill="auto"/>
            <w:noWrap/>
          </w:tcPr>
          <w:p w14:paraId="68BE61C0" w14:textId="785C12BD" w:rsidR="00E55445" w:rsidRPr="00B555B6" w:rsidRDefault="003F0493" w:rsidP="00E55445">
            <w:pPr>
              <w:spacing w:after="0" w:line="240" w:lineRule="auto"/>
              <w:jc w:val="center"/>
              <w:outlineLvl w:val="0"/>
              <w:rPr>
                <w:rFonts w:ascii="Times New Roman" w:hAnsi="Times New Roman"/>
                <w:sz w:val="14"/>
                <w:szCs w:val="14"/>
              </w:rPr>
            </w:pPr>
            <w:r>
              <w:rPr>
                <w:rFonts w:ascii="Times New Roman" w:hAnsi="Times New Roman"/>
                <w:sz w:val="14"/>
                <w:szCs w:val="14"/>
              </w:rPr>
              <w:t>739322,3</w:t>
            </w:r>
          </w:p>
        </w:tc>
        <w:tc>
          <w:tcPr>
            <w:tcW w:w="1537" w:type="dxa"/>
            <w:shd w:val="clear" w:color="auto" w:fill="auto"/>
            <w:noWrap/>
            <w:hideMark/>
          </w:tcPr>
          <w:p w14:paraId="6AB8ED39" w14:textId="77777777" w:rsidR="00E55445" w:rsidRPr="007B1822" w:rsidRDefault="00E55445" w:rsidP="00E55445">
            <w:pPr>
              <w:spacing w:after="0" w:line="240" w:lineRule="auto"/>
              <w:jc w:val="center"/>
              <w:outlineLvl w:val="0"/>
              <w:rPr>
                <w:rFonts w:ascii="Times New Roman" w:hAnsi="Times New Roman"/>
                <w:sz w:val="14"/>
                <w:szCs w:val="14"/>
              </w:rPr>
            </w:pPr>
          </w:p>
        </w:tc>
      </w:tr>
    </w:tbl>
    <w:p w14:paraId="44FCA6AB" w14:textId="77777777" w:rsidR="00872230" w:rsidRDefault="00872230" w:rsidP="00872230">
      <w:pPr>
        <w:spacing w:after="0" w:line="240" w:lineRule="auto"/>
        <w:jc w:val="center"/>
        <w:outlineLvl w:val="0"/>
        <w:rPr>
          <w:rFonts w:ascii="Times New Roman" w:hAnsi="Times New Roman"/>
          <w:sz w:val="24"/>
          <w:szCs w:val="24"/>
        </w:rPr>
      </w:pPr>
    </w:p>
    <w:p w14:paraId="2B92CD48" w14:textId="77777777" w:rsidR="00872230" w:rsidRDefault="00872230" w:rsidP="00872230">
      <w:pPr>
        <w:spacing w:after="0" w:line="240" w:lineRule="auto"/>
        <w:jc w:val="center"/>
        <w:outlineLvl w:val="0"/>
        <w:rPr>
          <w:rFonts w:ascii="Times New Roman" w:hAnsi="Times New Roman"/>
          <w:sz w:val="24"/>
          <w:szCs w:val="24"/>
        </w:rPr>
      </w:pPr>
    </w:p>
    <w:p w14:paraId="39DA10DC" w14:textId="77777777" w:rsidR="00872230" w:rsidRDefault="00872230" w:rsidP="00872230">
      <w:pPr>
        <w:spacing w:after="0" w:line="240" w:lineRule="auto"/>
        <w:jc w:val="center"/>
        <w:outlineLvl w:val="0"/>
        <w:rPr>
          <w:rFonts w:ascii="Times New Roman" w:hAnsi="Times New Roman"/>
          <w:sz w:val="24"/>
          <w:szCs w:val="24"/>
        </w:rPr>
      </w:pPr>
    </w:p>
    <w:p w14:paraId="7DC58942" w14:textId="77777777" w:rsidR="00872230" w:rsidRDefault="00872230" w:rsidP="00872230">
      <w:pPr>
        <w:spacing w:after="0" w:line="240" w:lineRule="auto"/>
        <w:jc w:val="center"/>
        <w:outlineLvl w:val="0"/>
        <w:rPr>
          <w:rFonts w:ascii="Times New Roman" w:hAnsi="Times New Roman"/>
          <w:sz w:val="24"/>
          <w:szCs w:val="24"/>
        </w:rPr>
      </w:pPr>
    </w:p>
    <w:p w14:paraId="1E2F91CE" w14:textId="77777777" w:rsidR="00872230" w:rsidRDefault="00872230" w:rsidP="00872230">
      <w:pPr>
        <w:spacing w:after="0" w:line="240" w:lineRule="auto"/>
        <w:jc w:val="center"/>
        <w:outlineLvl w:val="0"/>
        <w:rPr>
          <w:rFonts w:ascii="Times New Roman" w:hAnsi="Times New Roman"/>
          <w:sz w:val="24"/>
          <w:szCs w:val="24"/>
        </w:rPr>
      </w:pPr>
    </w:p>
    <w:p w14:paraId="21F943CF" w14:textId="77777777" w:rsidR="00872230" w:rsidRDefault="00872230" w:rsidP="00872230">
      <w:pPr>
        <w:spacing w:after="0" w:line="240" w:lineRule="auto"/>
        <w:jc w:val="center"/>
        <w:outlineLvl w:val="0"/>
        <w:rPr>
          <w:rFonts w:ascii="Times New Roman" w:hAnsi="Times New Roman"/>
          <w:sz w:val="24"/>
          <w:szCs w:val="24"/>
        </w:rPr>
      </w:pPr>
    </w:p>
    <w:p w14:paraId="72AB29F9"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2B762421" w14:textId="77777777" w:rsidR="00872230" w:rsidRDefault="00872230" w:rsidP="00872230">
      <w:pPr>
        <w:spacing w:after="0" w:line="240" w:lineRule="auto"/>
        <w:rPr>
          <w:rFonts w:ascii="Times New Roman" w:hAnsi="Times New Roman"/>
          <w:sz w:val="28"/>
          <w:szCs w:val="28"/>
        </w:rPr>
        <w:sectPr w:rsidR="00872230">
          <w:pgSz w:w="16838" w:h="11906" w:orient="landscape"/>
          <w:pgMar w:top="902" w:right="998" w:bottom="284" w:left="1440" w:header="720" w:footer="720" w:gutter="0"/>
          <w:cols w:space="720"/>
        </w:sectPr>
      </w:pPr>
    </w:p>
    <w:p w14:paraId="44FF8905"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r>
        <w:rPr>
          <w:rFonts w:ascii="Times New Roman" w:hAnsi="Times New Roman"/>
          <w:sz w:val="24"/>
          <w:szCs w:val="24"/>
        </w:rPr>
        <w:t xml:space="preserve">Приложение № 4 </w:t>
      </w:r>
    </w:p>
    <w:p w14:paraId="1A386A59"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r>
        <w:rPr>
          <w:rFonts w:ascii="Times New Roman" w:hAnsi="Times New Roman"/>
          <w:sz w:val="24"/>
          <w:szCs w:val="24"/>
        </w:rPr>
        <w:t xml:space="preserve">к муниципальной программе Ачинского района «Управление муниципальными финансами» </w:t>
      </w:r>
    </w:p>
    <w:p w14:paraId="01549088" w14:textId="77777777" w:rsidR="00872230" w:rsidRDefault="00872230" w:rsidP="00872230">
      <w:pPr>
        <w:pStyle w:val="ConsPlusCell"/>
        <w:jc w:val="center"/>
        <w:rPr>
          <w:rFonts w:ascii="Times New Roman" w:hAnsi="Times New Roman" w:cs="Times New Roman"/>
          <w:sz w:val="24"/>
          <w:szCs w:val="24"/>
        </w:rPr>
      </w:pPr>
    </w:p>
    <w:p w14:paraId="24396DBA" w14:textId="77777777" w:rsidR="00872230" w:rsidRDefault="00872230" w:rsidP="00872230">
      <w:pPr>
        <w:pStyle w:val="ConsPlusCell"/>
        <w:jc w:val="center"/>
        <w:rPr>
          <w:rFonts w:ascii="Times New Roman" w:hAnsi="Times New Roman" w:cs="Times New Roman"/>
          <w:sz w:val="24"/>
          <w:szCs w:val="24"/>
        </w:rPr>
      </w:pPr>
      <w:r>
        <w:rPr>
          <w:rFonts w:ascii="Times New Roman" w:hAnsi="Times New Roman" w:cs="Times New Roman"/>
          <w:sz w:val="24"/>
          <w:szCs w:val="24"/>
        </w:rPr>
        <w:t>Подпрограмма</w:t>
      </w:r>
    </w:p>
    <w:p w14:paraId="4A333484" w14:textId="77777777" w:rsidR="00872230" w:rsidRDefault="00872230" w:rsidP="00872230">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«Управление муниципальным долгом Ачинского района» </w:t>
      </w:r>
    </w:p>
    <w:p w14:paraId="297276EC" w14:textId="77777777" w:rsidR="00872230" w:rsidRDefault="00872230" w:rsidP="00872230">
      <w:pPr>
        <w:pStyle w:val="ConsPlusCell"/>
        <w:jc w:val="center"/>
        <w:rPr>
          <w:rFonts w:ascii="Times New Roman" w:hAnsi="Times New Roman" w:cs="Times New Roman"/>
          <w:sz w:val="24"/>
          <w:szCs w:val="24"/>
        </w:rPr>
      </w:pPr>
    </w:p>
    <w:p w14:paraId="2748F821" w14:textId="77777777" w:rsidR="00872230" w:rsidRDefault="00872230" w:rsidP="00872230">
      <w:pPr>
        <w:pStyle w:val="ConsPlusCell"/>
        <w:jc w:val="center"/>
        <w:rPr>
          <w:rFonts w:ascii="Times New Roman" w:hAnsi="Times New Roman" w:cs="Times New Roman"/>
          <w:sz w:val="24"/>
          <w:szCs w:val="24"/>
        </w:rPr>
      </w:pPr>
      <w:r>
        <w:rPr>
          <w:rFonts w:ascii="Times New Roman" w:hAnsi="Times New Roman" w:cs="Times New Roman"/>
          <w:sz w:val="24"/>
          <w:szCs w:val="24"/>
        </w:rPr>
        <w:t>1. Паспорт подпрограммы</w:t>
      </w:r>
    </w:p>
    <w:p w14:paraId="3563CCE6" w14:textId="77777777" w:rsidR="00872230" w:rsidRDefault="00872230" w:rsidP="00872230">
      <w:pPr>
        <w:pStyle w:val="ConsPlusNormal"/>
        <w:jc w:val="center"/>
        <w:rPr>
          <w:rFonts w:ascii="Times New Roman" w:hAnsi="Times New Roman" w:cs="Times New Roman"/>
          <w:sz w:val="24"/>
          <w:szCs w:val="24"/>
        </w:rPr>
      </w:pPr>
    </w:p>
    <w:tbl>
      <w:tblPr>
        <w:tblW w:w="984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400"/>
        <w:gridCol w:w="7443"/>
      </w:tblGrid>
      <w:tr w:rsidR="00872230" w14:paraId="3FCA2BDD" w14:textId="77777777" w:rsidTr="00E52137">
        <w:trPr>
          <w:trHeight w:val="521"/>
        </w:trPr>
        <w:tc>
          <w:tcPr>
            <w:tcW w:w="2400" w:type="dxa"/>
            <w:tcBorders>
              <w:top w:val="single" w:sz="4" w:space="0" w:color="auto"/>
              <w:left w:val="single" w:sz="4" w:space="0" w:color="auto"/>
              <w:bottom w:val="single" w:sz="4" w:space="0" w:color="auto"/>
              <w:right w:val="single" w:sz="4" w:space="0" w:color="auto"/>
            </w:tcBorders>
            <w:hideMark/>
          </w:tcPr>
          <w:p w14:paraId="50B87543" w14:textId="77777777" w:rsidR="00872230" w:rsidRDefault="00872230">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Наименование </w:t>
            </w:r>
          </w:p>
          <w:p w14:paraId="4F775FC9" w14:textId="77777777" w:rsidR="00872230" w:rsidRDefault="00872230">
            <w:pPr>
              <w:pStyle w:val="ConsPlusCell"/>
              <w:jc w:val="both"/>
              <w:rPr>
                <w:rFonts w:ascii="Times New Roman" w:hAnsi="Times New Roman" w:cs="Times New Roman"/>
                <w:sz w:val="24"/>
                <w:szCs w:val="24"/>
              </w:rPr>
            </w:pPr>
            <w:r>
              <w:rPr>
                <w:rFonts w:ascii="Times New Roman" w:hAnsi="Times New Roman" w:cs="Times New Roman"/>
                <w:sz w:val="24"/>
                <w:szCs w:val="24"/>
              </w:rPr>
              <w:t>подпрограммы</w:t>
            </w:r>
          </w:p>
        </w:tc>
        <w:tc>
          <w:tcPr>
            <w:tcW w:w="7443" w:type="dxa"/>
            <w:tcBorders>
              <w:top w:val="single" w:sz="4" w:space="0" w:color="auto"/>
              <w:left w:val="single" w:sz="4" w:space="0" w:color="auto"/>
              <w:bottom w:val="single" w:sz="4" w:space="0" w:color="auto"/>
              <w:right w:val="single" w:sz="4" w:space="0" w:color="auto"/>
            </w:tcBorders>
            <w:hideMark/>
          </w:tcPr>
          <w:p w14:paraId="31A270B2" w14:textId="77777777" w:rsidR="00872230" w:rsidRDefault="00872230">
            <w:pPr>
              <w:pStyle w:val="ConsPlusCell"/>
              <w:jc w:val="both"/>
              <w:rPr>
                <w:rFonts w:ascii="Times New Roman" w:hAnsi="Times New Roman" w:cs="Times New Roman"/>
                <w:sz w:val="24"/>
                <w:szCs w:val="24"/>
              </w:rPr>
            </w:pPr>
            <w:r>
              <w:rPr>
                <w:rFonts w:ascii="Times New Roman" w:hAnsi="Times New Roman" w:cs="Times New Roman"/>
                <w:sz w:val="24"/>
                <w:szCs w:val="24"/>
              </w:rPr>
              <w:t>«Управление муниципальным долгом Ачинского района» (далее – подпрограмма)</w:t>
            </w:r>
          </w:p>
        </w:tc>
      </w:tr>
      <w:tr w:rsidR="00872230" w14:paraId="0BC13E9F" w14:textId="77777777" w:rsidTr="00E52137">
        <w:trPr>
          <w:trHeight w:val="600"/>
        </w:trPr>
        <w:tc>
          <w:tcPr>
            <w:tcW w:w="2400" w:type="dxa"/>
            <w:tcBorders>
              <w:top w:val="single" w:sz="4" w:space="0" w:color="auto"/>
              <w:left w:val="single" w:sz="4" w:space="0" w:color="auto"/>
              <w:bottom w:val="single" w:sz="4" w:space="0" w:color="auto"/>
              <w:right w:val="single" w:sz="4" w:space="0" w:color="auto"/>
            </w:tcBorders>
            <w:hideMark/>
          </w:tcPr>
          <w:p w14:paraId="4A0196E6" w14:textId="77777777" w:rsidR="00872230" w:rsidRDefault="00872230">
            <w:pPr>
              <w:pStyle w:val="ConsPlusCell"/>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 в рамках которой реализуется подпрограмма</w:t>
            </w:r>
          </w:p>
        </w:tc>
        <w:tc>
          <w:tcPr>
            <w:tcW w:w="7443" w:type="dxa"/>
            <w:tcBorders>
              <w:top w:val="single" w:sz="4" w:space="0" w:color="auto"/>
              <w:left w:val="single" w:sz="4" w:space="0" w:color="auto"/>
              <w:bottom w:val="single" w:sz="4" w:space="0" w:color="auto"/>
              <w:right w:val="single" w:sz="4" w:space="0" w:color="auto"/>
            </w:tcBorders>
          </w:tcPr>
          <w:p w14:paraId="3A06D8AF" w14:textId="77777777" w:rsidR="00872230" w:rsidRDefault="00872230">
            <w:pPr>
              <w:autoSpaceDE w:val="0"/>
              <w:autoSpaceDN w:val="0"/>
              <w:adjustRightInd w:val="0"/>
              <w:spacing w:after="0" w:line="240" w:lineRule="auto"/>
              <w:rPr>
                <w:rFonts w:ascii="Times New Roman" w:hAnsi="Times New Roman"/>
                <w:bCs/>
                <w:sz w:val="24"/>
                <w:szCs w:val="24"/>
              </w:rPr>
            </w:pPr>
            <w:r>
              <w:rPr>
                <w:rFonts w:ascii="Times New Roman" w:hAnsi="Times New Roman"/>
                <w:sz w:val="24"/>
                <w:szCs w:val="24"/>
              </w:rPr>
              <w:t xml:space="preserve">«Управление муниципальными финансами» </w:t>
            </w:r>
          </w:p>
          <w:p w14:paraId="33B39754" w14:textId="77777777" w:rsidR="00872230" w:rsidRDefault="00872230">
            <w:pPr>
              <w:pStyle w:val="ConsPlusCell"/>
              <w:rPr>
                <w:rFonts w:ascii="Times New Roman" w:hAnsi="Times New Roman" w:cs="Times New Roman"/>
                <w:sz w:val="24"/>
                <w:szCs w:val="24"/>
              </w:rPr>
            </w:pPr>
          </w:p>
        </w:tc>
      </w:tr>
      <w:tr w:rsidR="00872230" w14:paraId="432689E8" w14:textId="77777777" w:rsidTr="00E52137">
        <w:trPr>
          <w:trHeight w:val="493"/>
        </w:trPr>
        <w:tc>
          <w:tcPr>
            <w:tcW w:w="2400" w:type="dxa"/>
            <w:tcBorders>
              <w:top w:val="single" w:sz="4" w:space="0" w:color="auto"/>
              <w:left w:val="single" w:sz="4" w:space="0" w:color="auto"/>
              <w:bottom w:val="single" w:sz="4" w:space="0" w:color="auto"/>
              <w:right w:val="single" w:sz="4" w:space="0" w:color="auto"/>
            </w:tcBorders>
            <w:hideMark/>
          </w:tcPr>
          <w:p w14:paraId="0F8C09B8" w14:textId="77777777" w:rsidR="00872230" w:rsidRDefault="00872230">
            <w:pPr>
              <w:pStyle w:val="ConsPlusCell"/>
              <w:jc w:val="both"/>
              <w:rPr>
                <w:rFonts w:ascii="Times New Roman" w:hAnsi="Times New Roman" w:cs="Times New Roman"/>
                <w:sz w:val="24"/>
                <w:szCs w:val="24"/>
              </w:rPr>
            </w:pPr>
            <w:r>
              <w:rPr>
                <w:rFonts w:ascii="Times New Roman" w:hAnsi="Times New Roman" w:cs="Times New Roman"/>
                <w:sz w:val="24"/>
                <w:szCs w:val="24"/>
              </w:rPr>
              <w:t>Исполнитель подпрограммы</w:t>
            </w:r>
          </w:p>
        </w:tc>
        <w:tc>
          <w:tcPr>
            <w:tcW w:w="7443" w:type="dxa"/>
            <w:tcBorders>
              <w:top w:val="single" w:sz="4" w:space="0" w:color="auto"/>
              <w:left w:val="single" w:sz="4" w:space="0" w:color="auto"/>
              <w:bottom w:val="single" w:sz="4" w:space="0" w:color="auto"/>
              <w:right w:val="single" w:sz="4" w:space="0" w:color="auto"/>
            </w:tcBorders>
            <w:hideMark/>
          </w:tcPr>
          <w:p w14:paraId="0A5D94EA" w14:textId="77777777" w:rsidR="00872230" w:rsidRDefault="00872230">
            <w:pPr>
              <w:pStyle w:val="ConsPlusCell"/>
              <w:jc w:val="both"/>
              <w:rPr>
                <w:rFonts w:ascii="Times New Roman" w:hAnsi="Times New Roman" w:cs="Times New Roman"/>
                <w:sz w:val="24"/>
                <w:szCs w:val="24"/>
              </w:rPr>
            </w:pPr>
            <w:r>
              <w:rPr>
                <w:rFonts w:ascii="Times New Roman" w:hAnsi="Times New Roman" w:cs="Times New Roman"/>
                <w:sz w:val="24"/>
                <w:szCs w:val="24"/>
              </w:rPr>
              <w:t>финансовое управление администрации Ачинского района (далее - финансовое управление)</w:t>
            </w:r>
          </w:p>
        </w:tc>
      </w:tr>
      <w:tr w:rsidR="00872230" w14:paraId="4D6CB9E0" w14:textId="77777777" w:rsidTr="00E52137">
        <w:trPr>
          <w:trHeight w:val="459"/>
        </w:trPr>
        <w:tc>
          <w:tcPr>
            <w:tcW w:w="2400" w:type="dxa"/>
            <w:tcBorders>
              <w:top w:val="single" w:sz="4" w:space="0" w:color="auto"/>
              <w:left w:val="single" w:sz="4" w:space="0" w:color="auto"/>
              <w:bottom w:val="single" w:sz="4" w:space="0" w:color="auto"/>
              <w:right w:val="single" w:sz="4" w:space="0" w:color="auto"/>
            </w:tcBorders>
            <w:hideMark/>
          </w:tcPr>
          <w:p w14:paraId="38856C43" w14:textId="77777777" w:rsidR="00872230" w:rsidRDefault="00872230">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Цель </w:t>
            </w:r>
            <w:r>
              <w:rPr>
                <w:rFonts w:ascii="Times New Roman" w:hAnsi="Times New Roman" w:cs="Times New Roman"/>
                <w:sz w:val="24"/>
                <w:szCs w:val="24"/>
              </w:rPr>
              <w:br/>
            </w:r>
          </w:p>
        </w:tc>
        <w:tc>
          <w:tcPr>
            <w:tcW w:w="7443" w:type="dxa"/>
            <w:tcBorders>
              <w:top w:val="single" w:sz="4" w:space="0" w:color="auto"/>
              <w:left w:val="single" w:sz="4" w:space="0" w:color="auto"/>
              <w:bottom w:val="single" w:sz="4" w:space="0" w:color="auto"/>
              <w:right w:val="single" w:sz="4" w:space="0" w:color="auto"/>
            </w:tcBorders>
            <w:hideMark/>
          </w:tcPr>
          <w:p w14:paraId="71971E27" w14:textId="77777777" w:rsidR="00872230" w:rsidRDefault="00872230">
            <w:pPr>
              <w:pStyle w:val="ConsPlusCell"/>
              <w:jc w:val="both"/>
              <w:rPr>
                <w:rFonts w:ascii="Times New Roman" w:hAnsi="Times New Roman" w:cs="Times New Roman"/>
                <w:sz w:val="24"/>
                <w:szCs w:val="24"/>
              </w:rPr>
            </w:pPr>
            <w:r>
              <w:rPr>
                <w:rFonts w:ascii="Times New Roman" w:hAnsi="Times New Roman" w:cs="Times New Roman"/>
                <w:sz w:val="24"/>
                <w:szCs w:val="24"/>
              </w:rPr>
              <w:t>Эффективное управление муниципальным долгом Ачинского района (далее – муниципальный долг)</w:t>
            </w:r>
          </w:p>
        </w:tc>
      </w:tr>
      <w:tr w:rsidR="00872230" w14:paraId="0F49730E" w14:textId="77777777" w:rsidTr="00E52137">
        <w:trPr>
          <w:trHeight w:val="1543"/>
        </w:trPr>
        <w:tc>
          <w:tcPr>
            <w:tcW w:w="2400" w:type="dxa"/>
            <w:tcBorders>
              <w:top w:val="single" w:sz="4" w:space="0" w:color="auto"/>
              <w:left w:val="single" w:sz="4" w:space="0" w:color="auto"/>
              <w:bottom w:val="single" w:sz="4" w:space="0" w:color="auto"/>
              <w:right w:val="single" w:sz="4" w:space="0" w:color="auto"/>
            </w:tcBorders>
            <w:hideMark/>
          </w:tcPr>
          <w:p w14:paraId="5F239C04" w14:textId="77777777" w:rsidR="00872230" w:rsidRDefault="00872230">
            <w:pPr>
              <w:pStyle w:val="ConsPlusCell"/>
              <w:rPr>
                <w:rFonts w:ascii="Times New Roman" w:hAnsi="Times New Roman" w:cs="Times New Roman"/>
                <w:sz w:val="24"/>
                <w:szCs w:val="24"/>
              </w:rPr>
            </w:pPr>
            <w:r>
              <w:rPr>
                <w:rFonts w:ascii="Times New Roman" w:hAnsi="Times New Roman" w:cs="Times New Roman"/>
                <w:sz w:val="24"/>
                <w:szCs w:val="24"/>
              </w:rPr>
              <w:t xml:space="preserve">Задачи </w:t>
            </w:r>
            <w:r>
              <w:rPr>
                <w:rFonts w:ascii="Times New Roman" w:hAnsi="Times New Roman" w:cs="Times New Roman"/>
                <w:sz w:val="24"/>
                <w:szCs w:val="24"/>
              </w:rPr>
              <w:br/>
            </w:r>
          </w:p>
        </w:tc>
        <w:tc>
          <w:tcPr>
            <w:tcW w:w="7443" w:type="dxa"/>
            <w:tcBorders>
              <w:top w:val="single" w:sz="4" w:space="0" w:color="auto"/>
              <w:left w:val="single" w:sz="4" w:space="0" w:color="auto"/>
              <w:bottom w:val="single" w:sz="4" w:space="0" w:color="auto"/>
              <w:right w:val="single" w:sz="4" w:space="0" w:color="auto"/>
            </w:tcBorders>
            <w:hideMark/>
          </w:tcPr>
          <w:p w14:paraId="742536E4" w14:textId="77777777" w:rsidR="00872230" w:rsidRDefault="00872230" w:rsidP="00E52137">
            <w:pPr>
              <w:pStyle w:val="ConsPlusCell"/>
              <w:ind w:left="77"/>
              <w:jc w:val="both"/>
              <w:rPr>
                <w:rFonts w:ascii="Times New Roman" w:hAnsi="Times New Roman" w:cs="Times New Roman"/>
                <w:sz w:val="24"/>
                <w:szCs w:val="24"/>
              </w:rPr>
            </w:pPr>
            <w:r>
              <w:rPr>
                <w:rFonts w:ascii="Times New Roman" w:hAnsi="Times New Roman" w:cs="Times New Roman"/>
                <w:sz w:val="24"/>
                <w:szCs w:val="24"/>
              </w:rPr>
              <w:t>1. Сохранение объема и структуры муниципального долга на экономически безопасном уровне;</w:t>
            </w:r>
          </w:p>
          <w:p w14:paraId="52B7C92E" w14:textId="77777777" w:rsidR="00872230" w:rsidRDefault="00872230" w:rsidP="00E52137">
            <w:pPr>
              <w:pStyle w:val="ConsPlusCell"/>
              <w:ind w:left="77"/>
              <w:jc w:val="both"/>
              <w:rPr>
                <w:rFonts w:ascii="Times New Roman" w:hAnsi="Times New Roman" w:cs="Times New Roman"/>
                <w:sz w:val="24"/>
                <w:szCs w:val="24"/>
              </w:rPr>
            </w:pPr>
            <w:r>
              <w:rPr>
                <w:rFonts w:ascii="Times New Roman" w:hAnsi="Times New Roman" w:cs="Times New Roman"/>
                <w:sz w:val="24"/>
                <w:szCs w:val="24"/>
              </w:rPr>
              <w:t>2. Соблюдение ограничений по объему муниципального долга и расходам на его обслуживание установленных федеральным законодательством;</w:t>
            </w:r>
          </w:p>
          <w:p w14:paraId="6FADC964" w14:textId="77777777" w:rsidR="00872230" w:rsidRDefault="00872230" w:rsidP="00E52137">
            <w:pPr>
              <w:pStyle w:val="ConsPlusCell"/>
              <w:jc w:val="both"/>
              <w:rPr>
                <w:rFonts w:ascii="Times New Roman" w:hAnsi="Times New Roman" w:cs="Times New Roman"/>
                <w:sz w:val="24"/>
                <w:szCs w:val="24"/>
              </w:rPr>
            </w:pPr>
            <w:r>
              <w:rPr>
                <w:rFonts w:ascii="Times New Roman" w:hAnsi="Times New Roman" w:cs="Times New Roman"/>
                <w:sz w:val="24"/>
                <w:szCs w:val="24"/>
              </w:rPr>
              <w:t>3. Соблюдение сроков исполнения долговых обязательств;</w:t>
            </w:r>
          </w:p>
          <w:p w14:paraId="7913FFCE" w14:textId="77777777" w:rsidR="00872230" w:rsidRDefault="00872230" w:rsidP="00E52137">
            <w:pPr>
              <w:pStyle w:val="ConsPlusCell"/>
              <w:jc w:val="both"/>
              <w:rPr>
                <w:rFonts w:ascii="Times New Roman" w:hAnsi="Times New Roman" w:cs="Times New Roman"/>
                <w:sz w:val="24"/>
                <w:szCs w:val="24"/>
              </w:rPr>
            </w:pPr>
            <w:r>
              <w:rPr>
                <w:rFonts w:ascii="Times New Roman" w:hAnsi="Times New Roman" w:cs="Times New Roman"/>
                <w:sz w:val="24"/>
                <w:szCs w:val="24"/>
              </w:rPr>
              <w:t>4. Обслуживание муниципального долга</w:t>
            </w:r>
          </w:p>
        </w:tc>
      </w:tr>
      <w:tr w:rsidR="00872230" w14:paraId="0B0AFF3E" w14:textId="77777777" w:rsidTr="00E52137">
        <w:trPr>
          <w:trHeight w:val="1831"/>
        </w:trPr>
        <w:tc>
          <w:tcPr>
            <w:tcW w:w="2400" w:type="dxa"/>
            <w:tcBorders>
              <w:top w:val="single" w:sz="4" w:space="0" w:color="auto"/>
              <w:left w:val="single" w:sz="4" w:space="0" w:color="auto"/>
              <w:bottom w:val="single" w:sz="4" w:space="0" w:color="auto"/>
              <w:right w:val="single" w:sz="4" w:space="0" w:color="auto"/>
            </w:tcBorders>
            <w:hideMark/>
          </w:tcPr>
          <w:p w14:paraId="0FCFA53F" w14:textId="77777777" w:rsidR="00872230" w:rsidRDefault="00872230">
            <w:pPr>
              <w:pStyle w:val="ConsPlusCell"/>
              <w:rPr>
                <w:rFonts w:ascii="Times New Roman" w:hAnsi="Times New Roman" w:cs="Times New Roman"/>
                <w:sz w:val="24"/>
                <w:szCs w:val="24"/>
              </w:rPr>
            </w:pPr>
            <w:r>
              <w:rPr>
                <w:rFonts w:ascii="Times New Roman" w:hAnsi="Times New Roman" w:cs="Times New Roman"/>
                <w:sz w:val="24"/>
                <w:szCs w:val="24"/>
              </w:rPr>
              <w:t xml:space="preserve">Целевые </w:t>
            </w:r>
            <w:r>
              <w:rPr>
                <w:rFonts w:ascii="Times New Roman" w:hAnsi="Times New Roman" w:cs="Times New Roman"/>
                <w:sz w:val="24"/>
                <w:szCs w:val="24"/>
              </w:rPr>
              <w:br/>
              <w:t>индикаторы</w:t>
            </w:r>
          </w:p>
        </w:tc>
        <w:tc>
          <w:tcPr>
            <w:tcW w:w="7443" w:type="dxa"/>
            <w:tcBorders>
              <w:top w:val="single" w:sz="4" w:space="0" w:color="auto"/>
              <w:left w:val="single" w:sz="4" w:space="0" w:color="auto"/>
              <w:bottom w:val="single" w:sz="4" w:space="0" w:color="auto"/>
              <w:right w:val="single" w:sz="4" w:space="0" w:color="auto"/>
            </w:tcBorders>
            <w:hideMark/>
          </w:tcPr>
          <w:p w14:paraId="2C032E77" w14:textId="77777777" w:rsidR="00872230" w:rsidRDefault="00872230" w:rsidP="00E52137">
            <w:pPr>
              <w:pStyle w:val="ConsPlusCell"/>
              <w:ind w:left="77"/>
              <w:jc w:val="both"/>
              <w:rPr>
                <w:rFonts w:ascii="Times New Roman" w:hAnsi="Times New Roman" w:cs="Times New Roman"/>
                <w:sz w:val="24"/>
                <w:szCs w:val="24"/>
              </w:rPr>
            </w:pPr>
            <w:r>
              <w:rPr>
                <w:rFonts w:ascii="Times New Roman" w:hAnsi="Times New Roman" w:cs="Times New Roman"/>
                <w:sz w:val="24"/>
                <w:szCs w:val="24"/>
              </w:rPr>
              <w:t>1. Отношение муниципального долга к доходам районного бюджета без учета утвержденного объема безвозмездных поступлений – не более 50 процентов ежегодно;</w:t>
            </w:r>
          </w:p>
          <w:p w14:paraId="111A5723" w14:textId="77777777" w:rsidR="00872230" w:rsidRDefault="00872230" w:rsidP="00E52137">
            <w:pPr>
              <w:pStyle w:val="ConsPlusCell"/>
              <w:ind w:left="77"/>
              <w:jc w:val="both"/>
              <w:rPr>
                <w:rFonts w:ascii="Times New Roman" w:hAnsi="Times New Roman" w:cs="Times New Roman"/>
                <w:sz w:val="24"/>
                <w:szCs w:val="24"/>
              </w:rPr>
            </w:pPr>
            <w:r>
              <w:rPr>
                <w:rFonts w:ascii="Times New Roman" w:hAnsi="Times New Roman" w:cs="Times New Roman"/>
                <w:sz w:val="24"/>
                <w:szCs w:val="24"/>
              </w:rPr>
              <w:t>2. Отношение годовой суммы платежей на погашение и обслуживание муниципального долга к доходам районного бюджета – не более 10 процентов ежегодно;</w:t>
            </w:r>
          </w:p>
          <w:p w14:paraId="3A8D8D44" w14:textId="77777777" w:rsidR="00872230" w:rsidRDefault="00872230" w:rsidP="00E52137">
            <w:pPr>
              <w:pStyle w:val="ConsPlusCell"/>
              <w:ind w:left="77"/>
              <w:jc w:val="both"/>
              <w:rPr>
                <w:rFonts w:ascii="Times New Roman" w:hAnsi="Times New Roman" w:cs="Times New Roman"/>
                <w:sz w:val="24"/>
                <w:szCs w:val="24"/>
              </w:rPr>
            </w:pPr>
            <w:r>
              <w:rPr>
                <w:rFonts w:ascii="Times New Roman" w:hAnsi="Times New Roman" w:cs="Times New Roman"/>
                <w:sz w:val="24"/>
                <w:szCs w:val="24"/>
              </w:rPr>
              <w:t>3. Доля расходов на обслуживание муниципального</w:t>
            </w:r>
            <w:r>
              <w:rPr>
                <w:rFonts w:ascii="Times New Roman" w:hAnsi="Times New Roman" w:cs="Times New Roman"/>
                <w:sz w:val="24"/>
                <w:szCs w:val="24"/>
              </w:rPr>
              <w:br/>
              <w:t xml:space="preserve">долга в объеме расходов районного бюджета, за исключением объема расходов, которые осуществляются за счет </w:t>
            </w:r>
            <w:r>
              <w:rPr>
                <w:rFonts w:ascii="Times New Roman" w:hAnsi="Times New Roman" w:cs="Times New Roman"/>
                <w:sz w:val="24"/>
                <w:szCs w:val="24"/>
              </w:rPr>
              <w:br/>
              <w:t xml:space="preserve">субвенций, предоставляемых из бюджетов бюджетной </w:t>
            </w:r>
            <w:r>
              <w:rPr>
                <w:rFonts w:ascii="Times New Roman" w:hAnsi="Times New Roman" w:cs="Times New Roman"/>
                <w:sz w:val="24"/>
                <w:szCs w:val="24"/>
              </w:rPr>
              <w:br/>
              <w:t>системы Российской Федерации – не более 5 процентов ежегодно;</w:t>
            </w:r>
          </w:p>
          <w:p w14:paraId="63714257" w14:textId="77777777" w:rsidR="00872230" w:rsidRDefault="00872230" w:rsidP="00E52137">
            <w:pPr>
              <w:pStyle w:val="ConsPlusCell"/>
              <w:ind w:left="77"/>
              <w:jc w:val="both"/>
              <w:rPr>
                <w:rFonts w:ascii="Times New Roman" w:hAnsi="Times New Roman" w:cs="Times New Roman"/>
                <w:sz w:val="24"/>
                <w:szCs w:val="24"/>
              </w:rPr>
            </w:pPr>
            <w:r>
              <w:rPr>
                <w:rFonts w:ascii="Times New Roman" w:hAnsi="Times New Roman" w:cs="Times New Roman"/>
                <w:sz w:val="24"/>
                <w:szCs w:val="24"/>
              </w:rPr>
              <w:t xml:space="preserve">4. Отсутствие просроченной задолженности по долговым </w:t>
            </w:r>
            <w:r>
              <w:rPr>
                <w:rFonts w:ascii="Times New Roman" w:hAnsi="Times New Roman" w:cs="Times New Roman"/>
                <w:sz w:val="24"/>
                <w:szCs w:val="24"/>
              </w:rPr>
              <w:br/>
              <w:t>обязательствам (далее – долговые обязательства)</w:t>
            </w:r>
          </w:p>
        </w:tc>
      </w:tr>
      <w:tr w:rsidR="00872230" w14:paraId="36CBEA46" w14:textId="77777777" w:rsidTr="00E52137">
        <w:trPr>
          <w:trHeight w:val="600"/>
        </w:trPr>
        <w:tc>
          <w:tcPr>
            <w:tcW w:w="2400" w:type="dxa"/>
            <w:tcBorders>
              <w:top w:val="single" w:sz="4" w:space="0" w:color="auto"/>
              <w:left w:val="single" w:sz="4" w:space="0" w:color="auto"/>
              <w:bottom w:val="single" w:sz="4" w:space="0" w:color="auto"/>
              <w:right w:val="single" w:sz="4" w:space="0" w:color="auto"/>
            </w:tcBorders>
            <w:hideMark/>
          </w:tcPr>
          <w:p w14:paraId="3FEE95C3" w14:textId="77777777" w:rsidR="00872230" w:rsidRDefault="00872230">
            <w:pPr>
              <w:pStyle w:val="ConsPlusCell"/>
              <w:rPr>
                <w:rFonts w:ascii="Times New Roman" w:hAnsi="Times New Roman" w:cs="Times New Roman"/>
                <w:sz w:val="24"/>
                <w:szCs w:val="24"/>
              </w:rPr>
            </w:pPr>
            <w:r>
              <w:rPr>
                <w:rFonts w:ascii="Times New Roman" w:hAnsi="Times New Roman" w:cs="Times New Roman"/>
                <w:sz w:val="24"/>
                <w:szCs w:val="24"/>
              </w:rPr>
              <w:t xml:space="preserve">Сроки </w:t>
            </w:r>
            <w:r>
              <w:rPr>
                <w:rFonts w:ascii="Times New Roman" w:hAnsi="Times New Roman" w:cs="Times New Roman"/>
                <w:sz w:val="24"/>
                <w:szCs w:val="24"/>
              </w:rPr>
              <w:br/>
              <w:t>реализации подпрограммы</w:t>
            </w:r>
          </w:p>
        </w:tc>
        <w:tc>
          <w:tcPr>
            <w:tcW w:w="7443" w:type="dxa"/>
            <w:tcBorders>
              <w:top w:val="single" w:sz="4" w:space="0" w:color="auto"/>
              <w:left w:val="single" w:sz="4" w:space="0" w:color="auto"/>
              <w:bottom w:val="single" w:sz="4" w:space="0" w:color="auto"/>
              <w:right w:val="single" w:sz="4" w:space="0" w:color="auto"/>
            </w:tcBorders>
            <w:hideMark/>
          </w:tcPr>
          <w:p w14:paraId="3EF42212" w14:textId="77777777" w:rsidR="00872230" w:rsidRDefault="00872230">
            <w:pPr>
              <w:pStyle w:val="ConsPlusCell"/>
              <w:rPr>
                <w:rFonts w:ascii="Times New Roman" w:hAnsi="Times New Roman" w:cs="Times New Roman"/>
                <w:sz w:val="24"/>
                <w:szCs w:val="24"/>
              </w:rPr>
            </w:pPr>
            <w:r>
              <w:rPr>
                <w:rFonts w:ascii="Times New Roman" w:hAnsi="Times New Roman" w:cs="Times New Roman"/>
                <w:sz w:val="24"/>
                <w:szCs w:val="24"/>
              </w:rPr>
              <w:t>01.01.2014 - 31.12.2030</w:t>
            </w:r>
          </w:p>
        </w:tc>
      </w:tr>
      <w:tr w:rsidR="00872230" w14:paraId="732ED887" w14:textId="77777777" w:rsidTr="00E52137">
        <w:trPr>
          <w:trHeight w:val="132"/>
        </w:trPr>
        <w:tc>
          <w:tcPr>
            <w:tcW w:w="2400" w:type="dxa"/>
            <w:tcBorders>
              <w:top w:val="single" w:sz="4" w:space="0" w:color="auto"/>
              <w:left w:val="single" w:sz="4" w:space="0" w:color="auto"/>
              <w:bottom w:val="single" w:sz="4" w:space="0" w:color="auto"/>
              <w:right w:val="single" w:sz="4" w:space="0" w:color="auto"/>
            </w:tcBorders>
            <w:hideMark/>
          </w:tcPr>
          <w:p w14:paraId="47E7622F" w14:textId="77777777" w:rsidR="00872230" w:rsidRDefault="00872230">
            <w:pPr>
              <w:pStyle w:val="ConsPlusCell"/>
              <w:rPr>
                <w:rFonts w:ascii="Times New Roman" w:hAnsi="Times New Roman" w:cs="Times New Roman"/>
                <w:sz w:val="24"/>
                <w:szCs w:val="24"/>
              </w:rPr>
            </w:pPr>
            <w:r>
              <w:rPr>
                <w:rFonts w:ascii="Times New Roman" w:hAnsi="Times New Roman" w:cs="Times New Roman"/>
                <w:sz w:val="24"/>
                <w:szCs w:val="24"/>
              </w:rPr>
              <w:t>Объемы и источники финансирования</w:t>
            </w:r>
          </w:p>
        </w:tc>
        <w:tc>
          <w:tcPr>
            <w:tcW w:w="7443" w:type="dxa"/>
            <w:tcBorders>
              <w:top w:val="single" w:sz="4" w:space="0" w:color="auto"/>
              <w:left w:val="single" w:sz="4" w:space="0" w:color="auto"/>
              <w:bottom w:val="single" w:sz="4" w:space="0" w:color="auto"/>
              <w:right w:val="single" w:sz="4" w:space="0" w:color="auto"/>
            </w:tcBorders>
            <w:hideMark/>
          </w:tcPr>
          <w:p w14:paraId="12AE8E5A" w14:textId="25F4D245" w:rsidR="00872230" w:rsidRPr="003F0493" w:rsidRDefault="00872230">
            <w:pPr>
              <w:pStyle w:val="ConsPlusCell"/>
              <w:jc w:val="both"/>
              <w:rPr>
                <w:rFonts w:ascii="Times New Roman" w:hAnsi="Times New Roman" w:cs="Times New Roman"/>
                <w:sz w:val="24"/>
                <w:szCs w:val="24"/>
              </w:rPr>
            </w:pPr>
            <w:r w:rsidRPr="003F0493">
              <w:rPr>
                <w:rFonts w:ascii="Times New Roman" w:hAnsi="Times New Roman" w:cs="Times New Roman"/>
                <w:sz w:val="24"/>
                <w:szCs w:val="24"/>
              </w:rPr>
              <w:t xml:space="preserve">Объем средств районного бюджета на реализацию мероприятий подпрограммы составляет </w:t>
            </w:r>
            <w:r w:rsidR="004D6EB7" w:rsidRPr="003F0493">
              <w:rPr>
                <w:rFonts w:ascii="Times New Roman" w:hAnsi="Times New Roman" w:cs="Times New Roman"/>
                <w:sz w:val="24"/>
                <w:szCs w:val="24"/>
              </w:rPr>
              <w:t>346,</w:t>
            </w:r>
            <w:r w:rsidRPr="003F0493">
              <w:rPr>
                <w:rFonts w:ascii="Times New Roman" w:hAnsi="Times New Roman" w:cs="Times New Roman"/>
                <w:sz w:val="24"/>
                <w:szCs w:val="24"/>
              </w:rPr>
              <w:t>4 тыс. рублей, в том числе по годам:</w:t>
            </w:r>
          </w:p>
          <w:p w14:paraId="4D97CE0A" w14:textId="77777777" w:rsidR="00872230" w:rsidRPr="003F0493" w:rsidRDefault="00872230">
            <w:pPr>
              <w:pStyle w:val="ConsPlusCell"/>
              <w:jc w:val="both"/>
              <w:rPr>
                <w:rFonts w:ascii="Times New Roman" w:hAnsi="Times New Roman" w:cs="Times New Roman"/>
                <w:sz w:val="24"/>
                <w:szCs w:val="24"/>
              </w:rPr>
            </w:pPr>
            <w:r w:rsidRPr="003F0493">
              <w:rPr>
                <w:rFonts w:ascii="Times New Roman" w:hAnsi="Times New Roman" w:cs="Times New Roman"/>
                <w:sz w:val="24"/>
                <w:szCs w:val="24"/>
              </w:rPr>
              <w:t>2014 год – 145,4 тыс. рублей;</w:t>
            </w:r>
          </w:p>
          <w:p w14:paraId="53C82A13" w14:textId="77777777" w:rsidR="00872230" w:rsidRPr="003F0493" w:rsidRDefault="00872230">
            <w:pPr>
              <w:pStyle w:val="ConsPlusCell"/>
              <w:jc w:val="both"/>
              <w:rPr>
                <w:rFonts w:ascii="Times New Roman" w:hAnsi="Times New Roman" w:cs="Times New Roman"/>
                <w:sz w:val="24"/>
                <w:szCs w:val="24"/>
              </w:rPr>
            </w:pPr>
            <w:r w:rsidRPr="003F0493">
              <w:rPr>
                <w:rFonts w:ascii="Times New Roman" w:hAnsi="Times New Roman" w:cs="Times New Roman"/>
                <w:sz w:val="24"/>
                <w:szCs w:val="24"/>
              </w:rPr>
              <w:t>2015 год – 0 тыс. рублей;</w:t>
            </w:r>
          </w:p>
          <w:p w14:paraId="41030FF1" w14:textId="77777777" w:rsidR="00872230" w:rsidRPr="003F0493" w:rsidRDefault="00872230">
            <w:pPr>
              <w:pStyle w:val="ConsPlusCell"/>
              <w:jc w:val="both"/>
              <w:rPr>
                <w:rFonts w:ascii="Times New Roman" w:hAnsi="Times New Roman" w:cs="Times New Roman"/>
                <w:sz w:val="24"/>
                <w:szCs w:val="24"/>
              </w:rPr>
            </w:pPr>
            <w:r w:rsidRPr="003F0493">
              <w:rPr>
                <w:rFonts w:ascii="Times New Roman" w:hAnsi="Times New Roman" w:cs="Times New Roman"/>
                <w:sz w:val="24"/>
                <w:szCs w:val="24"/>
              </w:rPr>
              <w:t>2016 год – 0 тыс. рублей;</w:t>
            </w:r>
          </w:p>
          <w:p w14:paraId="2D875FC0" w14:textId="77777777" w:rsidR="00872230" w:rsidRPr="003F0493" w:rsidRDefault="00872230">
            <w:pPr>
              <w:pStyle w:val="ConsPlusCell"/>
              <w:jc w:val="both"/>
              <w:rPr>
                <w:rFonts w:ascii="Times New Roman" w:hAnsi="Times New Roman" w:cs="Times New Roman"/>
                <w:sz w:val="24"/>
                <w:szCs w:val="24"/>
              </w:rPr>
            </w:pPr>
            <w:r w:rsidRPr="003F0493">
              <w:rPr>
                <w:rFonts w:ascii="Times New Roman" w:hAnsi="Times New Roman" w:cs="Times New Roman"/>
                <w:sz w:val="24"/>
                <w:szCs w:val="24"/>
              </w:rPr>
              <w:t>2017 год – 0 тыс. рублей;</w:t>
            </w:r>
          </w:p>
          <w:p w14:paraId="3D71225D" w14:textId="77777777" w:rsidR="00872230" w:rsidRPr="003F0493" w:rsidRDefault="00872230">
            <w:pPr>
              <w:pStyle w:val="ConsPlusCell"/>
              <w:jc w:val="both"/>
              <w:rPr>
                <w:rFonts w:ascii="Times New Roman" w:hAnsi="Times New Roman" w:cs="Times New Roman"/>
                <w:sz w:val="24"/>
                <w:szCs w:val="24"/>
              </w:rPr>
            </w:pPr>
            <w:r w:rsidRPr="003F0493">
              <w:rPr>
                <w:rFonts w:ascii="Times New Roman" w:hAnsi="Times New Roman" w:cs="Times New Roman"/>
                <w:sz w:val="24"/>
                <w:szCs w:val="24"/>
              </w:rPr>
              <w:t>2018 год – 0 тыс. рублей;</w:t>
            </w:r>
          </w:p>
          <w:p w14:paraId="38402CEB" w14:textId="77777777" w:rsidR="00872230" w:rsidRPr="003F0493" w:rsidRDefault="00872230">
            <w:pPr>
              <w:pStyle w:val="ConsPlusCell"/>
              <w:jc w:val="both"/>
              <w:rPr>
                <w:rFonts w:ascii="Times New Roman" w:hAnsi="Times New Roman" w:cs="Times New Roman"/>
                <w:sz w:val="24"/>
                <w:szCs w:val="24"/>
              </w:rPr>
            </w:pPr>
            <w:r w:rsidRPr="003F0493">
              <w:rPr>
                <w:rFonts w:ascii="Times New Roman" w:hAnsi="Times New Roman" w:cs="Times New Roman"/>
                <w:sz w:val="24"/>
                <w:szCs w:val="24"/>
              </w:rPr>
              <w:t>2019 год – 0 тыс. рублей;</w:t>
            </w:r>
          </w:p>
          <w:p w14:paraId="1107F2C3" w14:textId="77777777" w:rsidR="00872230" w:rsidRPr="003F0493" w:rsidRDefault="00872230">
            <w:pPr>
              <w:pStyle w:val="ConsPlusCell"/>
              <w:jc w:val="both"/>
              <w:rPr>
                <w:rFonts w:ascii="Times New Roman" w:hAnsi="Times New Roman" w:cs="Times New Roman"/>
                <w:sz w:val="24"/>
                <w:szCs w:val="24"/>
              </w:rPr>
            </w:pPr>
            <w:r w:rsidRPr="003F0493">
              <w:rPr>
                <w:rFonts w:ascii="Times New Roman" w:hAnsi="Times New Roman" w:cs="Times New Roman"/>
                <w:sz w:val="24"/>
                <w:szCs w:val="24"/>
              </w:rPr>
              <w:t>2020 год – 0 тыс. рублей;</w:t>
            </w:r>
          </w:p>
          <w:p w14:paraId="78F8EFF0" w14:textId="1CBECAFF" w:rsidR="00872230" w:rsidRPr="003F0493" w:rsidRDefault="00872230">
            <w:pPr>
              <w:pStyle w:val="ConsPlusCell"/>
              <w:jc w:val="both"/>
              <w:rPr>
                <w:rFonts w:ascii="Times New Roman" w:hAnsi="Times New Roman" w:cs="Times New Roman"/>
                <w:sz w:val="24"/>
                <w:szCs w:val="24"/>
              </w:rPr>
            </w:pPr>
            <w:r w:rsidRPr="003F0493">
              <w:rPr>
                <w:rFonts w:ascii="Times New Roman" w:hAnsi="Times New Roman" w:cs="Times New Roman"/>
                <w:sz w:val="24"/>
                <w:szCs w:val="24"/>
              </w:rPr>
              <w:t xml:space="preserve">2021 год – </w:t>
            </w:r>
            <w:r w:rsidR="006A24E6" w:rsidRPr="003F0493">
              <w:rPr>
                <w:rFonts w:ascii="Times New Roman" w:hAnsi="Times New Roman" w:cs="Times New Roman"/>
                <w:sz w:val="24"/>
                <w:szCs w:val="24"/>
              </w:rPr>
              <w:t>10,0</w:t>
            </w:r>
            <w:r w:rsidRPr="003F0493">
              <w:rPr>
                <w:rFonts w:ascii="Times New Roman" w:hAnsi="Times New Roman" w:cs="Times New Roman"/>
                <w:sz w:val="24"/>
                <w:szCs w:val="24"/>
              </w:rPr>
              <w:t xml:space="preserve"> тыс. рублей;</w:t>
            </w:r>
          </w:p>
          <w:p w14:paraId="0119C6DF" w14:textId="2EBCB654" w:rsidR="00872230" w:rsidRPr="003F0493" w:rsidRDefault="00872230">
            <w:pPr>
              <w:pStyle w:val="ConsPlusCell"/>
              <w:jc w:val="both"/>
              <w:rPr>
                <w:rFonts w:ascii="Times New Roman" w:hAnsi="Times New Roman" w:cs="Times New Roman"/>
                <w:sz w:val="24"/>
                <w:szCs w:val="24"/>
              </w:rPr>
            </w:pPr>
            <w:r w:rsidRPr="003F0493">
              <w:rPr>
                <w:rFonts w:ascii="Times New Roman" w:hAnsi="Times New Roman" w:cs="Times New Roman"/>
                <w:sz w:val="24"/>
                <w:szCs w:val="24"/>
              </w:rPr>
              <w:t xml:space="preserve">2022 год – </w:t>
            </w:r>
            <w:r w:rsidR="006A24E6" w:rsidRPr="003F0493">
              <w:rPr>
                <w:rFonts w:ascii="Times New Roman" w:hAnsi="Times New Roman" w:cs="Times New Roman"/>
                <w:sz w:val="24"/>
                <w:szCs w:val="24"/>
              </w:rPr>
              <w:t>75,0</w:t>
            </w:r>
            <w:r w:rsidRPr="003F0493">
              <w:rPr>
                <w:rFonts w:ascii="Times New Roman" w:hAnsi="Times New Roman" w:cs="Times New Roman"/>
                <w:sz w:val="24"/>
                <w:szCs w:val="24"/>
              </w:rPr>
              <w:t xml:space="preserve"> тыс. рублей;</w:t>
            </w:r>
          </w:p>
          <w:p w14:paraId="0AD10F35" w14:textId="24D5336D" w:rsidR="00872230" w:rsidRPr="003F0493" w:rsidRDefault="00872230">
            <w:pPr>
              <w:pStyle w:val="ConsPlusCell"/>
              <w:jc w:val="both"/>
              <w:rPr>
                <w:rFonts w:ascii="Times New Roman" w:hAnsi="Times New Roman" w:cs="Times New Roman"/>
                <w:sz w:val="24"/>
                <w:szCs w:val="24"/>
              </w:rPr>
            </w:pPr>
            <w:r w:rsidRPr="003F0493">
              <w:rPr>
                <w:rFonts w:ascii="Times New Roman" w:hAnsi="Times New Roman" w:cs="Times New Roman"/>
                <w:sz w:val="24"/>
                <w:szCs w:val="24"/>
              </w:rPr>
              <w:t xml:space="preserve">2023 год – </w:t>
            </w:r>
            <w:r w:rsidR="006A24E6" w:rsidRPr="003F0493">
              <w:rPr>
                <w:rFonts w:ascii="Times New Roman" w:hAnsi="Times New Roman" w:cs="Times New Roman"/>
                <w:sz w:val="24"/>
                <w:szCs w:val="24"/>
              </w:rPr>
              <w:t>60,</w:t>
            </w:r>
            <w:r w:rsidRPr="003F0493">
              <w:rPr>
                <w:rFonts w:ascii="Times New Roman" w:hAnsi="Times New Roman" w:cs="Times New Roman"/>
                <w:sz w:val="24"/>
                <w:szCs w:val="24"/>
              </w:rPr>
              <w:t>0 тыс. рублей</w:t>
            </w:r>
            <w:r w:rsidR="006A24E6" w:rsidRPr="003F0493">
              <w:rPr>
                <w:rFonts w:ascii="Times New Roman" w:hAnsi="Times New Roman" w:cs="Times New Roman"/>
                <w:sz w:val="24"/>
                <w:szCs w:val="24"/>
              </w:rPr>
              <w:t>;</w:t>
            </w:r>
          </w:p>
          <w:p w14:paraId="54EF1614" w14:textId="60122716" w:rsidR="006A24E6" w:rsidRPr="003F0493" w:rsidRDefault="006A24E6" w:rsidP="006A24E6">
            <w:pPr>
              <w:pStyle w:val="ConsPlusCell"/>
              <w:jc w:val="both"/>
              <w:rPr>
                <w:rFonts w:ascii="Times New Roman" w:hAnsi="Times New Roman" w:cs="Times New Roman"/>
                <w:sz w:val="24"/>
                <w:szCs w:val="24"/>
              </w:rPr>
            </w:pPr>
            <w:r w:rsidRPr="003F0493">
              <w:rPr>
                <w:rFonts w:ascii="Times New Roman" w:hAnsi="Times New Roman" w:cs="Times New Roman"/>
                <w:sz w:val="24"/>
                <w:szCs w:val="24"/>
              </w:rPr>
              <w:t>2024 год – 56,0 тыс. рублей.</w:t>
            </w:r>
          </w:p>
        </w:tc>
      </w:tr>
      <w:tr w:rsidR="00872230" w14:paraId="642A83FE" w14:textId="77777777" w:rsidTr="00E52137">
        <w:trPr>
          <w:trHeight w:val="416"/>
        </w:trPr>
        <w:tc>
          <w:tcPr>
            <w:tcW w:w="2400" w:type="dxa"/>
            <w:tcBorders>
              <w:top w:val="single" w:sz="4" w:space="0" w:color="auto"/>
              <w:left w:val="single" w:sz="4" w:space="0" w:color="auto"/>
              <w:bottom w:val="single" w:sz="4" w:space="0" w:color="auto"/>
              <w:right w:val="single" w:sz="4" w:space="0" w:color="auto"/>
            </w:tcBorders>
            <w:hideMark/>
          </w:tcPr>
          <w:p w14:paraId="6735A17C" w14:textId="77777777" w:rsidR="00872230" w:rsidRDefault="00872230">
            <w:pPr>
              <w:pStyle w:val="ConsPlusCell"/>
              <w:rPr>
                <w:rFonts w:ascii="Times New Roman" w:hAnsi="Times New Roman" w:cs="Times New Roman"/>
                <w:sz w:val="24"/>
                <w:szCs w:val="24"/>
              </w:rPr>
            </w:pPr>
            <w:r>
              <w:rPr>
                <w:rFonts w:ascii="Times New Roman" w:hAnsi="Times New Roman" w:cs="Times New Roman"/>
                <w:sz w:val="24"/>
                <w:szCs w:val="24"/>
              </w:rPr>
              <w:t>Система организации контроля за исполнением подпрограммы</w:t>
            </w:r>
          </w:p>
        </w:tc>
        <w:tc>
          <w:tcPr>
            <w:tcW w:w="7443" w:type="dxa"/>
            <w:tcBorders>
              <w:top w:val="single" w:sz="4" w:space="0" w:color="auto"/>
              <w:left w:val="single" w:sz="4" w:space="0" w:color="auto"/>
              <w:bottom w:val="single" w:sz="4" w:space="0" w:color="auto"/>
              <w:right w:val="single" w:sz="4" w:space="0" w:color="auto"/>
            </w:tcBorders>
            <w:hideMark/>
          </w:tcPr>
          <w:p w14:paraId="0F81085D" w14:textId="77777777" w:rsidR="00872230" w:rsidRDefault="0087223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Финансовое управление администрации Ачинского района Ревизионная комиссия</w:t>
            </w:r>
          </w:p>
        </w:tc>
      </w:tr>
    </w:tbl>
    <w:p w14:paraId="4E16878E" w14:textId="77777777" w:rsidR="00872230" w:rsidRDefault="00872230" w:rsidP="00183FD4">
      <w:pPr>
        <w:pStyle w:val="ConsPlusCell"/>
        <w:ind w:firstLine="709"/>
        <w:rPr>
          <w:rFonts w:ascii="Times New Roman" w:hAnsi="Times New Roman" w:cs="Times New Roman"/>
          <w:sz w:val="24"/>
          <w:szCs w:val="24"/>
        </w:rPr>
      </w:pPr>
    </w:p>
    <w:p w14:paraId="515B3C16" w14:textId="77777777" w:rsidR="00872230" w:rsidRDefault="00872230" w:rsidP="00183FD4">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2. Постановка общерайонной проблемы </w:t>
      </w:r>
      <w:r>
        <w:rPr>
          <w:rFonts w:ascii="Times New Roman" w:hAnsi="Times New Roman" w:cs="Times New Roman"/>
          <w:sz w:val="24"/>
          <w:szCs w:val="24"/>
        </w:rPr>
        <w:br/>
        <w:t>и обоснование необходимости разработки подпрограммы</w:t>
      </w:r>
    </w:p>
    <w:p w14:paraId="341CE83E" w14:textId="77777777" w:rsidR="00872230" w:rsidRDefault="00872230" w:rsidP="00183FD4">
      <w:pPr>
        <w:pStyle w:val="ConsPlusCell"/>
        <w:ind w:firstLine="709"/>
        <w:jc w:val="both"/>
        <w:rPr>
          <w:rFonts w:ascii="Times New Roman" w:hAnsi="Times New Roman" w:cs="Times New Roman"/>
          <w:sz w:val="24"/>
          <w:szCs w:val="24"/>
        </w:rPr>
      </w:pPr>
    </w:p>
    <w:p w14:paraId="54065A9B" w14:textId="6DEF4B62" w:rsidR="00872230" w:rsidRDefault="00872230" w:rsidP="00183FD4">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 xml:space="preserve">Долговая политика Ачинского района (далее – долговая политика) является неотъемлемой частью финансовой политики Ачинского района. Эффективное управление муниципальным долгом означает не только своевременное обслуживание долговых обязательств, но и </w:t>
      </w:r>
      <w:r w:rsidR="004D6EB7">
        <w:rPr>
          <w:rFonts w:ascii="Times New Roman" w:hAnsi="Times New Roman" w:cs="Times New Roman"/>
          <w:sz w:val="24"/>
          <w:szCs w:val="24"/>
        </w:rPr>
        <w:t>проведение рациональной долговой политики,</w:t>
      </w:r>
      <w:r>
        <w:rPr>
          <w:rFonts w:ascii="Times New Roman" w:hAnsi="Times New Roman" w:cs="Times New Roman"/>
          <w:sz w:val="24"/>
          <w:szCs w:val="24"/>
        </w:rPr>
        <w:t xml:space="preserve">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14:paraId="12CEBC1C" w14:textId="39D7F2E5" w:rsidR="00872230" w:rsidRPr="00437DE8" w:rsidRDefault="00872230" w:rsidP="00183FD4">
      <w:pPr>
        <w:pStyle w:val="ConsPlusCell"/>
        <w:ind w:firstLine="709"/>
        <w:jc w:val="both"/>
        <w:rPr>
          <w:rFonts w:ascii="Times New Roman" w:hAnsi="Times New Roman" w:cs="Times New Roman"/>
          <w:sz w:val="24"/>
          <w:szCs w:val="24"/>
        </w:rPr>
      </w:pPr>
      <w:r w:rsidRPr="00437DE8">
        <w:rPr>
          <w:rFonts w:ascii="Times New Roman" w:hAnsi="Times New Roman" w:cs="Times New Roman"/>
          <w:sz w:val="24"/>
          <w:szCs w:val="24"/>
        </w:rPr>
        <w:t>Динамика и структура муниципального долга в 2007 – 20</w:t>
      </w:r>
      <w:r w:rsidR="00FC548E" w:rsidRPr="00437DE8">
        <w:rPr>
          <w:rFonts w:ascii="Times New Roman" w:hAnsi="Times New Roman" w:cs="Times New Roman"/>
          <w:sz w:val="24"/>
          <w:szCs w:val="24"/>
        </w:rPr>
        <w:t>24</w:t>
      </w:r>
      <w:r w:rsidRPr="00437DE8">
        <w:rPr>
          <w:rFonts w:ascii="Times New Roman" w:hAnsi="Times New Roman" w:cs="Times New Roman"/>
          <w:sz w:val="24"/>
          <w:szCs w:val="24"/>
        </w:rPr>
        <w:t xml:space="preserve"> годах представлены в приложении № 1 к подпрограмме.</w:t>
      </w:r>
    </w:p>
    <w:p w14:paraId="201342CF" w14:textId="4275426F" w:rsidR="00872230" w:rsidRPr="00061EDC" w:rsidRDefault="00872230" w:rsidP="00183FD4">
      <w:pPr>
        <w:pStyle w:val="ConsPlusCell"/>
        <w:ind w:firstLine="709"/>
        <w:jc w:val="both"/>
        <w:rPr>
          <w:rFonts w:ascii="Times New Roman" w:hAnsi="Times New Roman" w:cs="Times New Roman"/>
          <w:sz w:val="24"/>
          <w:szCs w:val="24"/>
        </w:rPr>
      </w:pPr>
      <w:r w:rsidRPr="00437DE8">
        <w:rPr>
          <w:rFonts w:ascii="Times New Roman" w:hAnsi="Times New Roman" w:cs="Times New Roman"/>
          <w:sz w:val="24"/>
          <w:szCs w:val="24"/>
        </w:rPr>
        <w:t xml:space="preserve">За период с 2007 по 2009 годы объем муниципального долга уменьшился с 98 163,2 тыс. рублей до 90,1 тыс. рублей. В 2010-2011 годы муниципальный долг в Ачинском районе отсутствовал. В 2013 году </w:t>
      </w:r>
      <w:r w:rsidR="00194527" w:rsidRPr="00437DE8">
        <w:rPr>
          <w:rFonts w:ascii="Times New Roman" w:hAnsi="Times New Roman" w:cs="Times New Roman"/>
          <w:sz w:val="24"/>
          <w:szCs w:val="24"/>
        </w:rPr>
        <w:t>а</w:t>
      </w:r>
      <w:r w:rsidRPr="00437DE8">
        <w:rPr>
          <w:rFonts w:ascii="Times New Roman" w:hAnsi="Times New Roman" w:cs="Times New Roman"/>
          <w:sz w:val="24"/>
          <w:szCs w:val="24"/>
        </w:rPr>
        <w:t xml:space="preserve">дминистрация Ачинского района оформила бюджетный кредит на покрытие кассового разрыва из-за возникновения выпадающих доходов (недополучено доходов </w:t>
      </w:r>
      <w:r w:rsidRPr="00061EDC">
        <w:rPr>
          <w:rFonts w:ascii="Times New Roman" w:hAnsi="Times New Roman" w:cs="Times New Roman"/>
          <w:sz w:val="24"/>
          <w:szCs w:val="24"/>
        </w:rPr>
        <w:t>от арендной платы за земли от предприятия ОАО «АГК»). Также в расходах районного бюджета возникли расходы на обслуживание муниципального долга. Доля расходов на обслуживание муниципального долга в расходах районного бюджета составила 0,02 процента.</w:t>
      </w:r>
      <w:r w:rsidR="00194527" w:rsidRPr="00061EDC">
        <w:rPr>
          <w:rFonts w:ascii="Times New Roman" w:hAnsi="Times New Roman" w:cs="Times New Roman"/>
          <w:sz w:val="24"/>
          <w:szCs w:val="24"/>
        </w:rPr>
        <w:t xml:space="preserve"> Начиная с 2015 по 2021 год муниципальный долг в Ачинском районе отсутствовал. </w:t>
      </w:r>
    </w:p>
    <w:p w14:paraId="1653ECC8" w14:textId="14D7E3F9" w:rsidR="00061EDC" w:rsidRPr="00061EDC" w:rsidRDefault="00194527" w:rsidP="00061EDC">
      <w:pPr>
        <w:pStyle w:val="ConsPlusCell"/>
        <w:ind w:firstLine="709"/>
        <w:jc w:val="both"/>
        <w:rPr>
          <w:rFonts w:ascii="Times New Roman" w:hAnsi="Times New Roman" w:cs="Times New Roman"/>
          <w:sz w:val="24"/>
          <w:szCs w:val="24"/>
        </w:rPr>
      </w:pPr>
      <w:r w:rsidRPr="00061EDC">
        <w:rPr>
          <w:rFonts w:ascii="Times New Roman" w:hAnsi="Times New Roman" w:cs="Times New Roman"/>
          <w:sz w:val="24"/>
          <w:szCs w:val="24"/>
        </w:rPr>
        <w:t>При формировании районного бюджета на 2022</w:t>
      </w:r>
      <w:r w:rsidR="00F42FD7" w:rsidRPr="00061EDC">
        <w:rPr>
          <w:rFonts w:ascii="Times New Roman" w:hAnsi="Times New Roman" w:cs="Times New Roman"/>
          <w:sz w:val="24"/>
          <w:szCs w:val="24"/>
        </w:rPr>
        <w:t xml:space="preserve"> год и плановый период 2023</w:t>
      </w:r>
      <w:r w:rsidRPr="00061EDC">
        <w:rPr>
          <w:rFonts w:ascii="Times New Roman" w:hAnsi="Times New Roman" w:cs="Times New Roman"/>
          <w:sz w:val="24"/>
          <w:szCs w:val="24"/>
        </w:rPr>
        <w:t>-2024 годы, муниципальный долг запланирован в размере 46 000,0 тыс. рублей</w:t>
      </w:r>
      <w:r w:rsidR="00981568" w:rsidRPr="00061EDC">
        <w:rPr>
          <w:rFonts w:ascii="Times New Roman" w:hAnsi="Times New Roman" w:cs="Times New Roman"/>
          <w:sz w:val="24"/>
          <w:szCs w:val="24"/>
        </w:rPr>
        <w:t xml:space="preserve"> на</w:t>
      </w:r>
      <w:r w:rsidR="00F42FD7" w:rsidRPr="00061EDC">
        <w:rPr>
          <w:rFonts w:ascii="Times New Roman" w:hAnsi="Times New Roman" w:cs="Times New Roman"/>
          <w:sz w:val="24"/>
          <w:szCs w:val="24"/>
        </w:rPr>
        <w:t xml:space="preserve"> каждый </w:t>
      </w:r>
      <w:r w:rsidR="00981568" w:rsidRPr="00061EDC">
        <w:rPr>
          <w:rFonts w:ascii="Times New Roman" w:hAnsi="Times New Roman" w:cs="Times New Roman"/>
          <w:sz w:val="24"/>
          <w:szCs w:val="24"/>
        </w:rPr>
        <w:t>финансовый год.</w:t>
      </w:r>
      <w:r w:rsidR="00061EDC">
        <w:rPr>
          <w:rFonts w:ascii="Times New Roman" w:hAnsi="Times New Roman" w:cs="Times New Roman"/>
          <w:sz w:val="24"/>
          <w:szCs w:val="24"/>
        </w:rPr>
        <w:t xml:space="preserve"> Доля расходов на обслуживание муниципального долга в расходах районного бюджета составит 0,01 процент.</w:t>
      </w:r>
    </w:p>
    <w:p w14:paraId="1DF6C15D" w14:textId="2D8AD760" w:rsidR="00872230" w:rsidRDefault="00872230" w:rsidP="00183FD4">
      <w:pPr>
        <w:pStyle w:val="ConsPlusCell"/>
        <w:ind w:firstLine="709"/>
        <w:jc w:val="both"/>
        <w:rPr>
          <w:rFonts w:ascii="Times New Roman" w:hAnsi="Times New Roman" w:cs="Times New Roman"/>
          <w:sz w:val="24"/>
          <w:szCs w:val="24"/>
        </w:rPr>
      </w:pPr>
      <w:r w:rsidRPr="00061EDC">
        <w:rPr>
          <w:rFonts w:ascii="Times New Roman" w:hAnsi="Times New Roman" w:cs="Times New Roman"/>
          <w:sz w:val="24"/>
          <w:szCs w:val="24"/>
        </w:rPr>
        <w:t>Муниципальный долг 100 процентов состоит из бюджетного кредита. Несмотря на возникновение муниципального долга, размер его остается на безопасном уровне и не превышает 50 процентов от объема собственных доходов районного бюджета.</w:t>
      </w:r>
    </w:p>
    <w:p w14:paraId="1E64CF2D" w14:textId="77777777" w:rsidR="00872230" w:rsidRDefault="00872230" w:rsidP="00183FD4">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Приоритетом долговой политики является обеспечение сбалансированности районного бюджета. В качестве инструментов заимствований используются бюджетные кредиты.</w:t>
      </w:r>
    </w:p>
    <w:p w14:paraId="1C6CA247" w14:textId="77777777" w:rsidR="00872230" w:rsidRDefault="00872230" w:rsidP="00183FD4">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 xml:space="preserve">В связи с этим долговая политика будет направлена, прежде всего, на обеспечение финансирования дефицита районного бюджета путем привлечения дополнительных средств. </w:t>
      </w:r>
    </w:p>
    <w:p w14:paraId="0E9A48B9" w14:textId="77777777" w:rsidR="00872230" w:rsidRDefault="00872230" w:rsidP="00183FD4">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В рамках реализации подпрограммы предполагается решение следующих задач:</w:t>
      </w:r>
    </w:p>
    <w:p w14:paraId="4FE4AD42" w14:textId="77777777" w:rsidR="00872230" w:rsidRDefault="00872230" w:rsidP="00183FD4">
      <w:pPr>
        <w:pStyle w:val="ConsPlusCell"/>
        <w:numPr>
          <w:ilvl w:val="0"/>
          <w:numId w:val="10"/>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сохранение объема и структуры муниципального долга Ачинского района на экономически безопасном уровне;</w:t>
      </w:r>
    </w:p>
    <w:p w14:paraId="12D7A4D5" w14:textId="77777777" w:rsidR="00872230" w:rsidRDefault="00872230" w:rsidP="00183FD4">
      <w:pPr>
        <w:pStyle w:val="ConsPlusCell"/>
        <w:numPr>
          <w:ilvl w:val="0"/>
          <w:numId w:val="10"/>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соблюдение ограничений по объему муниципального долга Ачинского района и расходам на его обслуживание установленных федеральным законодательством;</w:t>
      </w:r>
    </w:p>
    <w:p w14:paraId="75DB2969" w14:textId="77777777" w:rsidR="00872230" w:rsidRDefault="00872230" w:rsidP="00183FD4">
      <w:pPr>
        <w:pStyle w:val="ConsPlusCell"/>
        <w:numPr>
          <w:ilvl w:val="0"/>
          <w:numId w:val="10"/>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соблюдение сроков исполнения долговых обязательств Ачинского района;</w:t>
      </w:r>
    </w:p>
    <w:p w14:paraId="73D09D86" w14:textId="77777777" w:rsidR="00872230" w:rsidRDefault="00872230" w:rsidP="00183FD4">
      <w:pPr>
        <w:pStyle w:val="ConsPlusCell"/>
        <w:numPr>
          <w:ilvl w:val="0"/>
          <w:numId w:val="10"/>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обслуживание муниципального долга Ачинского района.</w:t>
      </w:r>
    </w:p>
    <w:p w14:paraId="25380B9A" w14:textId="77777777" w:rsidR="00872230" w:rsidRDefault="00872230" w:rsidP="00183FD4">
      <w:pPr>
        <w:pStyle w:val="ConsPlusCell"/>
        <w:ind w:firstLine="709"/>
        <w:jc w:val="both"/>
        <w:rPr>
          <w:rFonts w:ascii="Times New Roman" w:hAnsi="Times New Roman" w:cs="Times New Roman"/>
          <w:sz w:val="24"/>
          <w:szCs w:val="24"/>
        </w:rPr>
      </w:pPr>
    </w:p>
    <w:p w14:paraId="7221D867" w14:textId="77777777" w:rsidR="00872230" w:rsidRDefault="00872230" w:rsidP="00183FD4">
      <w:pPr>
        <w:pStyle w:val="ConsPlusCell"/>
        <w:ind w:firstLine="709"/>
        <w:jc w:val="center"/>
        <w:rPr>
          <w:rFonts w:ascii="Times New Roman" w:hAnsi="Times New Roman" w:cs="Times New Roman"/>
          <w:sz w:val="24"/>
          <w:szCs w:val="24"/>
        </w:rPr>
      </w:pPr>
      <w:r>
        <w:rPr>
          <w:rFonts w:ascii="Times New Roman" w:hAnsi="Times New Roman" w:cs="Times New Roman"/>
          <w:sz w:val="24"/>
          <w:szCs w:val="24"/>
        </w:rPr>
        <w:t xml:space="preserve">3. Основная цель, задачи, этапы и сроки выполнения подпрограммы, </w:t>
      </w:r>
      <w:r>
        <w:rPr>
          <w:rFonts w:ascii="Times New Roman" w:hAnsi="Times New Roman" w:cs="Times New Roman"/>
          <w:sz w:val="24"/>
          <w:szCs w:val="24"/>
        </w:rPr>
        <w:br/>
        <w:t>целевые индикаторы</w:t>
      </w:r>
    </w:p>
    <w:p w14:paraId="1777CFDF" w14:textId="77777777" w:rsidR="00872230" w:rsidRDefault="00872230" w:rsidP="00183FD4">
      <w:pPr>
        <w:pStyle w:val="ConsPlusCell"/>
        <w:ind w:firstLine="709"/>
        <w:jc w:val="both"/>
        <w:rPr>
          <w:rFonts w:ascii="Times New Roman" w:hAnsi="Times New Roman" w:cs="Times New Roman"/>
          <w:sz w:val="24"/>
          <w:szCs w:val="24"/>
        </w:rPr>
      </w:pPr>
    </w:p>
    <w:p w14:paraId="6A6E5994" w14:textId="77777777" w:rsidR="00872230" w:rsidRDefault="00872230" w:rsidP="00183FD4">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Приоритетом муниципальной политики в сфере реализации подпрограммы является проведение ответственной долговой политики.</w:t>
      </w:r>
    </w:p>
    <w:p w14:paraId="266F6C1E" w14:textId="77777777" w:rsidR="00872230" w:rsidRDefault="00872230" w:rsidP="00183FD4">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Целью подпрограммы является эффективное управление муниципальным долгом.</w:t>
      </w:r>
    </w:p>
    <w:p w14:paraId="1B937D36" w14:textId="77777777" w:rsidR="00872230" w:rsidRDefault="00872230" w:rsidP="00183FD4">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Для достижения указанной цели необходимо решить следующие задачи:</w:t>
      </w:r>
    </w:p>
    <w:p w14:paraId="043750F2" w14:textId="77777777" w:rsidR="00872230" w:rsidRDefault="00872230" w:rsidP="00183FD4">
      <w:pPr>
        <w:pStyle w:val="ConsPlusCell"/>
        <w:numPr>
          <w:ilvl w:val="0"/>
          <w:numId w:val="11"/>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сохранение объема и структуры муниципального долга на экономически безопасном уровне;</w:t>
      </w:r>
    </w:p>
    <w:p w14:paraId="5928FC99" w14:textId="77777777" w:rsidR="00872230" w:rsidRDefault="00872230" w:rsidP="00183FD4">
      <w:pPr>
        <w:pStyle w:val="ConsPlusCell"/>
        <w:numPr>
          <w:ilvl w:val="0"/>
          <w:numId w:val="11"/>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соблюдение ограничений по объему муниципального долга и расходам на его обслуживание установленных федеральным законодательством;</w:t>
      </w:r>
    </w:p>
    <w:p w14:paraId="146F6BA0" w14:textId="77777777" w:rsidR="00872230" w:rsidRDefault="00872230" w:rsidP="00183FD4">
      <w:pPr>
        <w:pStyle w:val="ConsPlusCell"/>
        <w:numPr>
          <w:ilvl w:val="0"/>
          <w:numId w:val="11"/>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соблюдение сроков исполнения долговых обязательств;</w:t>
      </w:r>
    </w:p>
    <w:p w14:paraId="11809E23" w14:textId="77777777" w:rsidR="00872230" w:rsidRDefault="00872230" w:rsidP="00183FD4">
      <w:pPr>
        <w:pStyle w:val="ConsPlusCell"/>
        <w:numPr>
          <w:ilvl w:val="0"/>
          <w:numId w:val="11"/>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обслуживание муниципального долга.</w:t>
      </w:r>
    </w:p>
    <w:p w14:paraId="0E3F635C" w14:textId="77777777" w:rsidR="00872230" w:rsidRDefault="00872230" w:rsidP="00183FD4">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Исполнителем мероприятий подпрограммы является финансовое управление Ачинского района.</w:t>
      </w:r>
    </w:p>
    <w:p w14:paraId="30D36E34" w14:textId="3807F30D" w:rsidR="00872230" w:rsidRPr="00DD28C8" w:rsidRDefault="00872230" w:rsidP="00183FD4">
      <w:pPr>
        <w:pStyle w:val="ConsPlusCell"/>
        <w:ind w:firstLine="709"/>
        <w:jc w:val="both"/>
        <w:rPr>
          <w:rFonts w:ascii="Times New Roman" w:hAnsi="Times New Roman" w:cs="Times New Roman"/>
          <w:sz w:val="24"/>
          <w:szCs w:val="24"/>
        </w:rPr>
      </w:pPr>
      <w:r w:rsidRPr="00DD28C8">
        <w:rPr>
          <w:rFonts w:ascii="Times New Roman" w:hAnsi="Times New Roman" w:cs="Times New Roman"/>
          <w:sz w:val="24"/>
          <w:szCs w:val="24"/>
        </w:rPr>
        <w:t>Целевыми индикаторами и показателями подпрограммы являются:</w:t>
      </w:r>
    </w:p>
    <w:p w14:paraId="05217C15" w14:textId="04B6CB57" w:rsidR="002D4386" w:rsidRPr="002D4386" w:rsidRDefault="00287A0E" w:rsidP="002D4386">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1</w:t>
      </w:r>
      <w:r w:rsidR="002D4386" w:rsidRPr="002D4386">
        <w:rPr>
          <w:rFonts w:ascii="Times New Roman" w:hAnsi="Times New Roman" w:cs="Times New Roman"/>
          <w:sz w:val="24"/>
          <w:szCs w:val="24"/>
        </w:rPr>
        <w:t>)</w:t>
      </w:r>
      <w:r w:rsidR="002D4386">
        <w:rPr>
          <w:rFonts w:ascii="Times New Roman" w:hAnsi="Times New Roman" w:cs="Times New Roman"/>
          <w:sz w:val="24"/>
          <w:szCs w:val="24"/>
        </w:rPr>
        <w:t xml:space="preserve"> </w:t>
      </w:r>
      <w:r w:rsidR="002D4386" w:rsidRPr="002D4386">
        <w:rPr>
          <w:rFonts w:ascii="Times New Roman" w:hAnsi="Times New Roman" w:cs="Times New Roman"/>
          <w:sz w:val="24"/>
          <w:szCs w:val="24"/>
        </w:rPr>
        <w:t>Отношение муниципального долга к доходам районного бюджета без учета утвержденного объема безвозмездных поступлений.</w:t>
      </w:r>
    </w:p>
    <w:p w14:paraId="2403FAFD" w14:textId="70A1E567" w:rsidR="002D4386" w:rsidRDefault="002D4386" w:rsidP="002D4386">
      <w:pPr>
        <w:pStyle w:val="ConsPlusCell"/>
        <w:ind w:firstLine="709"/>
        <w:jc w:val="both"/>
        <w:rPr>
          <w:rFonts w:ascii="Times New Roman" w:hAnsi="Times New Roman" w:cs="Times New Roman"/>
          <w:sz w:val="24"/>
          <w:szCs w:val="24"/>
          <w:highlight w:val="yellow"/>
        </w:rPr>
      </w:pPr>
      <w:r w:rsidRPr="002D4386">
        <w:rPr>
          <w:rFonts w:ascii="Times New Roman" w:hAnsi="Times New Roman" w:cs="Times New Roman"/>
          <w:sz w:val="24"/>
          <w:szCs w:val="24"/>
        </w:rPr>
        <w:t>Показатель рассчитывается как отношение объема муниципального долга за соответствующий год к доходам районного бюджета без учета утвержденного объема безвозмездных поступлений за соответствующий год, представленным в решениях Ачинского района об исполнении районного бюджета, а также о районном бюджете на очередной финансовый год и плановый период. Расчет показателя происходит в процентах.</w:t>
      </w:r>
    </w:p>
    <w:p w14:paraId="153BD69D" w14:textId="603B360D" w:rsidR="002D4386" w:rsidRPr="002D4386" w:rsidRDefault="00287A0E" w:rsidP="002D4386">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2</w:t>
      </w:r>
      <w:r w:rsidR="002D4386" w:rsidRPr="002D4386">
        <w:rPr>
          <w:rFonts w:ascii="Times New Roman" w:hAnsi="Times New Roman" w:cs="Times New Roman"/>
          <w:sz w:val="24"/>
          <w:szCs w:val="24"/>
        </w:rPr>
        <w:t>)</w:t>
      </w:r>
      <w:r w:rsidR="002D4386">
        <w:rPr>
          <w:rFonts w:ascii="Times New Roman" w:hAnsi="Times New Roman" w:cs="Times New Roman"/>
          <w:sz w:val="24"/>
          <w:szCs w:val="24"/>
        </w:rPr>
        <w:t xml:space="preserve"> </w:t>
      </w:r>
      <w:r w:rsidR="002D4386" w:rsidRPr="002D4386">
        <w:rPr>
          <w:rFonts w:ascii="Times New Roman" w:hAnsi="Times New Roman" w:cs="Times New Roman"/>
          <w:sz w:val="24"/>
          <w:szCs w:val="24"/>
        </w:rPr>
        <w:t xml:space="preserve">Отношение годовой суммы платежей на погашение и обслуживание муниципального долга Ачинского района к доходам районного бюджета. </w:t>
      </w:r>
    </w:p>
    <w:p w14:paraId="568CFC1C" w14:textId="1FBA0DFD" w:rsidR="002D4386" w:rsidRDefault="002D4386" w:rsidP="002D4386">
      <w:pPr>
        <w:pStyle w:val="ConsPlusCell"/>
        <w:ind w:firstLine="709"/>
        <w:jc w:val="both"/>
        <w:rPr>
          <w:rFonts w:ascii="Times New Roman" w:hAnsi="Times New Roman" w:cs="Times New Roman"/>
          <w:sz w:val="24"/>
          <w:szCs w:val="24"/>
        </w:rPr>
      </w:pPr>
      <w:r w:rsidRPr="002D4386">
        <w:rPr>
          <w:rFonts w:ascii="Times New Roman" w:hAnsi="Times New Roman" w:cs="Times New Roman"/>
          <w:sz w:val="24"/>
          <w:szCs w:val="24"/>
        </w:rPr>
        <w:t>Показатель рассчитывается как отношение годовой суммы платежей на погашение и обслуживание муниципального долга Ачинского района за соответствующий год к доходам районного бюджета за соответствующий год, представленным в решениях Ачинского района об исполнении районного бюджета, а также о районном бюджете на очередной финансовый год и плановый период. Расчет показателя происходит в процентах</w:t>
      </w:r>
      <w:r>
        <w:rPr>
          <w:rFonts w:ascii="Times New Roman" w:hAnsi="Times New Roman" w:cs="Times New Roman"/>
          <w:sz w:val="24"/>
          <w:szCs w:val="24"/>
        </w:rPr>
        <w:t>.</w:t>
      </w:r>
    </w:p>
    <w:p w14:paraId="6FD20A2A" w14:textId="3467827B" w:rsidR="002D4386" w:rsidRPr="002D4386" w:rsidRDefault="00287A0E" w:rsidP="002D4386">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3</w:t>
      </w:r>
      <w:r w:rsidR="002D4386" w:rsidRPr="002D4386">
        <w:rPr>
          <w:rFonts w:ascii="Times New Roman" w:hAnsi="Times New Roman" w:cs="Times New Roman"/>
          <w:sz w:val="24"/>
          <w:szCs w:val="24"/>
        </w:rPr>
        <w:t>)</w:t>
      </w:r>
      <w:r w:rsidR="002D4386">
        <w:rPr>
          <w:rFonts w:ascii="Times New Roman" w:hAnsi="Times New Roman" w:cs="Times New Roman"/>
          <w:sz w:val="24"/>
          <w:szCs w:val="24"/>
        </w:rPr>
        <w:t xml:space="preserve"> </w:t>
      </w:r>
      <w:r w:rsidR="002D4386" w:rsidRPr="002D4386">
        <w:rPr>
          <w:rFonts w:ascii="Times New Roman" w:hAnsi="Times New Roman" w:cs="Times New Roman"/>
          <w:sz w:val="24"/>
          <w:szCs w:val="24"/>
        </w:rPr>
        <w:t>Доля расходов на обслуживание муниципального долга в объеме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14:paraId="3FB76200" w14:textId="67DCE85D" w:rsidR="002D4386" w:rsidRPr="002D4386" w:rsidRDefault="002D4386" w:rsidP="002D4386">
      <w:pPr>
        <w:pStyle w:val="ConsPlusCell"/>
        <w:ind w:firstLine="709"/>
        <w:jc w:val="both"/>
        <w:rPr>
          <w:rFonts w:ascii="Times New Roman" w:hAnsi="Times New Roman" w:cs="Times New Roman"/>
          <w:sz w:val="24"/>
          <w:szCs w:val="24"/>
        </w:rPr>
      </w:pPr>
      <w:r w:rsidRPr="002D4386">
        <w:rPr>
          <w:rFonts w:ascii="Times New Roman" w:hAnsi="Times New Roman" w:cs="Times New Roman"/>
          <w:sz w:val="24"/>
          <w:szCs w:val="24"/>
        </w:rPr>
        <w:t>Показатель рассчитывается как отношение объема расходов на обслуживание муниципального долга за соответствующий год к объему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представленным в решениях Ачинского района об исполнении районного бюджета, а также о районном бюджете на очередной финансовый год и плановый период. Расчет показателя происходит в процентах.</w:t>
      </w:r>
    </w:p>
    <w:p w14:paraId="0833630D" w14:textId="277BAB37" w:rsidR="00872230" w:rsidRPr="002D4386" w:rsidRDefault="00287A0E" w:rsidP="002D4386">
      <w:pPr>
        <w:pStyle w:val="ConsPlusCell"/>
        <w:tabs>
          <w:tab w:val="left" w:pos="993"/>
        </w:tabs>
        <w:ind w:left="709"/>
        <w:jc w:val="both"/>
        <w:rPr>
          <w:rFonts w:ascii="Times New Roman" w:hAnsi="Times New Roman" w:cs="Times New Roman"/>
          <w:sz w:val="24"/>
          <w:szCs w:val="24"/>
        </w:rPr>
      </w:pPr>
      <w:r>
        <w:rPr>
          <w:rFonts w:ascii="Times New Roman" w:hAnsi="Times New Roman" w:cs="Times New Roman"/>
          <w:sz w:val="24"/>
          <w:szCs w:val="24"/>
        </w:rPr>
        <w:t>4</w:t>
      </w:r>
      <w:r w:rsidR="002D4386" w:rsidRPr="002D4386">
        <w:rPr>
          <w:rFonts w:ascii="Times New Roman" w:hAnsi="Times New Roman" w:cs="Times New Roman"/>
          <w:sz w:val="24"/>
          <w:szCs w:val="24"/>
        </w:rPr>
        <w:t xml:space="preserve">) </w:t>
      </w:r>
      <w:r w:rsidR="00A317BA" w:rsidRPr="002D4386">
        <w:rPr>
          <w:rFonts w:ascii="Times New Roman" w:hAnsi="Times New Roman" w:cs="Times New Roman"/>
          <w:sz w:val="24"/>
          <w:szCs w:val="24"/>
        </w:rPr>
        <w:t>П</w:t>
      </w:r>
      <w:r w:rsidR="00872230" w:rsidRPr="002D4386">
        <w:rPr>
          <w:rFonts w:ascii="Times New Roman" w:hAnsi="Times New Roman" w:cs="Times New Roman"/>
          <w:sz w:val="24"/>
          <w:szCs w:val="24"/>
        </w:rPr>
        <w:t>росроченная задолженность по долговым обязательствам.</w:t>
      </w:r>
    </w:p>
    <w:p w14:paraId="366BA644" w14:textId="77777777" w:rsidR="00872230" w:rsidRPr="002D4386" w:rsidRDefault="00872230" w:rsidP="00183FD4">
      <w:pPr>
        <w:pStyle w:val="ConsPlusCell"/>
        <w:ind w:firstLine="709"/>
        <w:jc w:val="both"/>
        <w:rPr>
          <w:rFonts w:ascii="Times New Roman" w:hAnsi="Times New Roman" w:cs="Times New Roman"/>
          <w:sz w:val="24"/>
          <w:szCs w:val="24"/>
        </w:rPr>
      </w:pPr>
      <w:r w:rsidRPr="002D4386">
        <w:rPr>
          <w:rFonts w:ascii="Times New Roman" w:hAnsi="Times New Roman" w:cs="Times New Roman"/>
          <w:sz w:val="24"/>
          <w:szCs w:val="24"/>
        </w:rPr>
        <w:t>Сведения о наличии просроченной задолженности Ачинского района за соответствующий год доступны в муниципальной долговой книге Ачинского района. Показатель измеряется в тысячах рублей.</w:t>
      </w:r>
    </w:p>
    <w:p w14:paraId="7D320E21" w14:textId="77777777" w:rsidR="00872230" w:rsidRDefault="00872230" w:rsidP="00183FD4">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Значения целевых индикаторов подпрограммы за период реализации подпрограммы представлены в приложении № 1 к подпрограмме.</w:t>
      </w:r>
    </w:p>
    <w:p w14:paraId="0454F5FD" w14:textId="77777777" w:rsidR="00872230" w:rsidRDefault="00872230" w:rsidP="00183FD4">
      <w:pPr>
        <w:pStyle w:val="ConsPlusCell"/>
        <w:ind w:firstLine="709"/>
        <w:jc w:val="both"/>
        <w:rPr>
          <w:rFonts w:ascii="Times New Roman" w:hAnsi="Times New Roman" w:cs="Times New Roman"/>
          <w:sz w:val="24"/>
          <w:szCs w:val="24"/>
        </w:rPr>
      </w:pPr>
    </w:p>
    <w:p w14:paraId="4A6D90E6" w14:textId="77777777" w:rsidR="00872230" w:rsidRDefault="00872230" w:rsidP="00183FD4">
      <w:pPr>
        <w:pStyle w:val="ConsPlusCell"/>
        <w:ind w:firstLine="709"/>
        <w:jc w:val="center"/>
        <w:rPr>
          <w:rFonts w:ascii="Times New Roman" w:hAnsi="Times New Roman" w:cs="Times New Roman"/>
          <w:sz w:val="24"/>
          <w:szCs w:val="24"/>
        </w:rPr>
      </w:pPr>
      <w:r>
        <w:rPr>
          <w:rFonts w:ascii="Times New Roman" w:hAnsi="Times New Roman" w:cs="Times New Roman"/>
          <w:sz w:val="24"/>
          <w:szCs w:val="24"/>
        </w:rPr>
        <w:t>4. Механизм реализации подпрограммы</w:t>
      </w:r>
    </w:p>
    <w:p w14:paraId="685CA4EA" w14:textId="77777777" w:rsidR="00872230" w:rsidRDefault="00872230" w:rsidP="00183FD4">
      <w:pPr>
        <w:pStyle w:val="ConsPlusCell"/>
        <w:ind w:firstLine="709"/>
        <w:jc w:val="both"/>
        <w:rPr>
          <w:rFonts w:ascii="Times New Roman" w:hAnsi="Times New Roman" w:cs="Times New Roman"/>
          <w:sz w:val="24"/>
          <w:szCs w:val="24"/>
        </w:rPr>
      </w:pPr>
    </w:p>
    <w:p w14:paraId="452F8B49" w14:textId="77777777" w:rsidR="00872230" w:rsidRDefault="00872230" w:rsidP="00183FD4">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Источником финансирования подпрограммы является районный бюджет.</w:t>
      </w:r>
    </w:p>
    <w:p w14:paraId="4BFF4709" w14:textId="77777777" w:rsidR="00872230" w:rsidRDefault="00872230" w:rsidP="00183FD4">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Главным распорядителем бюджетных средств, предусмотренных на реализацию мероприятий подпрограммы, является финансовое управление Ачинского района.</w:t>
      </w:r>
    </w:p>
    <w:p w14:paraId="1B55041B" w14:textId="77777777" w:rsidR="00872230" w:rsidRDefault="00872230" w:rsidP="00183FD4">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В рамках подпрограммы реализуются пять основных мероприятия.</w:t>
      </w:r>
    </w:p>
    <w:p w14:paraId="278B3F80" w14:textId="77777777" w:rsidR="00872230" w:rsidRDefault="00872230" w:rsidP="00183FD4">
      <w:pPr>
        <w:pStyle w:val="ConsPlusCell"/>
        <w:numPr>
          <w:ilvl w:val="0"/>
          <w:numId w:val="13"/>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Разработка программы муниципальных внутренних заимствований (далее – программы) на очередной финансовый год и плановый период.</w:t>
      </w:r>
    </w:p>
    <w:p w14:paraId="240FD41D" w14:textId="770246F6" w:rsidR="00872230" w:rsidRDefault="00872230" w:rsidP="00183FD4">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 xml:space="preserve">Разработка программ осуществляется в соответствии с Бюджетным кодексом Российской Федерации, решения </w:t>
      </w:r>
      <w:r>
        <w:rPr>
          <w:rFonts w:ascii="Times New Roman" w:hAnsi="Times New Roman" w:cs="Times New Roman"/>
          <w:sz w:val="24"/>
          <w:szCs w:val="24"/>
          <w:lang w:eastAsia="en-US"/>
        </w:rPr>
        <w:t xml:space="preserve">Ачинского районного Совета депутатов от 27.09.2013 № Вн-280Р </w:t>
      </w:r>
      <w:r>
        <w:rPr>
          <w:rFonts w:ascii="Times New Roman" w:hAnsi="Times New Roman" w:cs="Times New Roman"/>
          <w:sz w:val="24"/>
          <w:szCs w:val="24"/>
        </w:rPr>
        <w:t xml:space="preserve">«Об утверждении Положения о бюджетном процессе в Ачинском районе», постановлением </w:t>
      </w:r>
      <w:r w:rsidR="005E0CD4">
        <w:rPr>
          <w:rFonts w:ascii="Times New Roman" w:hAnsi="Times New Roman" w:cs="Times New Roman"/>
          <w:sz w:val="24"/>
          <w:szCs w:val="24"/>
        </w:rPr>
        <w:t>а</w:t>
      </w:r>
      <w:r>
        <w:rPr>
          <w:rFonts w:ascii="Times New Roman" w:hAnsi="Times New Roman" w:cs="Times New Roman"/>
          <w:sz w:val="24"/>
          <w:szCs w:val="24"/>
        </w:rPr>
        <w:t>дминистрации Ачинского района от 09.08.2013 № 652-П «Об утверждении Порядка принятия решений о разработке муниципальных программ Ачинского района, их формировании и реализации».</w:t>
      </w:r>
    </w:p>
    <w:p w14:paraId="0E49225F" w14:textId="77777777" w:rsidR="00872230" w:rsidRDefault="00872230" w:rsidP="00183FD4">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Проекты программ разрабатываются на основе прогноза социально-экономического развития Ачинского района на очередной финансовый год и плановый период и показателей проекта районного бюджета на очередной финансовый год и плановый период.</w:t>
      </w:r>
    </w:p>
    <w:p w14:paraId="26B85514" w14:textId="77777777" w:rsidR="00872230" w:rsidRDefault="00872230" w:rsidP="00183FD4">
      <w:pPr>
        <w:pStyle w:val="ConsPlusCell"/>
        <w:numPr>
          <w:ilvl w:val="0"/>
          <w:numId w:val="13"/>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Мониторинг состояния объема муниципального долга и расходов на его обслуживание на предмет соответствия ограничениям, установленным Бюджетным кодексом Российской Федерации.</w:t>
      </w:r>
    </w:p>
    <w:p w14:paraId="08A4AD72" w14:textId="77777777" w:rsidR="00872230" w:rsidRDefault="00872230" w:rsidP="00183FD4">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Реализация указанных мероприятий позволит обеспечить соблюдение бюджетных ограничений, установленных Бюджетным кодексом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районного бюджета. Ограничение должны соблюдаться при утверждении районного бюджета на очередной финансовый год и плановый период, отчета о его исполнении и внесении изменений в районный бюджет на очередной финансовый год и плановый период.</w:t>
      </w:r>
    </w:p>
    <w:p w14:paraId="309EA556" w14:textId="77777777" w:rsidR="00872230" w:rsidRDefault="00872230" w:rsidP="00183FD4">
      <w:pPr>
        <w:pStyle w:val="ConsPlusCell"/>
        <w:numPr>
          <w:ilvl w:val="0"/>
          <w:numId w:val="13"/>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Планирование расходов на обслуживание муниципального долга.</w:t>
      </w:r>
    </w:p>
    <w:p w14:paraId="5139B38D" w14:textId="77777777" w:rsidR="00872230" w:rsidRDefault="00872230" w:rsidP="00183FD4">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В связи с необходимостью обеспечения финансирования дефицита районного бюджета через осуществление заимствований и ростом муниципального долга возрастают соответственно расходы на его обслуживание.</w:t>
      </w:r>
    </w:p>
    <w:p w14:paraId="2DAA03DD" w14:textId="77777777" w:rsidR="00872230" w:rsidRDefault="00872230" w:rsidP="00183FD4">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Данное мероприятие предполагает планирование расходов районного бюджета в объеме, необходимом для полного и своевременного исполнения долговых обязательств по выплате процентных платежей по муниципальному долгу.</w:t>
      </w:r>
    </w:p>
    <w:p w14:paraId="6E62EE61" w14:textId="77777777" w:rsidR="00872230" w:rsidRDefault="00872230" w:rsidP="00183FD4">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Расходные обязательства Ачинского района по обслуживанию муниципального долга возникают в результате заключения соглашений о предоставлении из краевого бюджета бюджетных кредитов.</w:t>
      </w:r>
    </w:p>
    <w:p w14:paraId="645FE8CF" w14:textId="77777777" w:rsidR="00872230" w:rsidRDefault="00872230" w:rsidP="00183FD4">
      <w:pPr>
        <w:pStyle w:val="ConsPlusCell"/>
        <w:numPr>
          <w:ilvl w:val="0"/>
          <w:numId w:val="13"/>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Планирование расходов, связанных с осуществлением заимствований.</w:t>
      </w:r>
    </w:p>
    <w:p w14:paraId="4E734ADA" w14:textId="77777777" w:rsidR="00872230" w:rsidRDefault="00872230" w:rsidP="00183FD4">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Реализация данного мероприятия предполагает привлечение средств и доступ к информационным ресурсам в целях эффективного управления муниципальным долгом.</w:t>
      </w:r>
    </w:p>
    <w:p w14:paraId="380B7E7D" w14:textId="77777777" w:rsidR="00872230" w:rsidRDefault="00872230" w:rsidP="00183FD4">
      <w:pPr>
        <w:pStyle w:val="ConsPlusCell"/>
        <w:numPr>
          <w:ilvl w:val="0"/>
          <w:numId w:val="13"/>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Соблюдение сроков исполнения долговых обязательств Ачинского района.</w:t>
      </w:r>
    </w:p>
    <w:p w14:paraId="2C004D77" w14:textId="74EBFD75" w:rsidR="00872230" w:rsidRDefault="00872230" w:rsidP="00183FD4">
      <w:pPr>
        <w:spacing w:after="0" w:line="240" w:lineRule="auto"/>
        <w:ind w:firstLine="709"/>
        <w:jc w:val="both"/>
        <w:rPr>
          <w:rFonts w:ascii="Times New Roman" w:eastAsia="MS Mincho" w:hAnsi="Times New Roman"/>
          <w:sz w:val="24"/>
          <w:szCs w:val="24"/>
        </w:rPr>
      </w:pPr>
      <w:r>
        <w:rPr>
          <w:rFonts w:ascii="Times New Roman" w:eastAsia="MS Mincho" w:hAnsi="Times New Roman"/>
          <w:sz w:val="24"/>
          <w:szCs w:val="24"/>
        </w:rPr>
        <w:t xml:space="preserve">Долговая история Ачинского района является стабильной. Так в декабре 2010 года район, </w:t>
      </w:r>
      <w:r w:rsidRPr="003707DA">
        <w:rPr>
          <w:rFonts w:ascii="Times New Roman" w:eastAsia="MS Mincho" w:hAnsi="Times New Roman"/>
          <w:sz w:val="24"/>
          <w:szCs w:val="24"/>
        </w:rPr>
        <w:t xml:space="preserve">полностью и в срок, выполнил свои обязательства по долговым обязательствам. В декабре 2012 года подписали Соглашение с министерством финансов о получении </w:t>
      </w:r>
      <w:r w:rsidR="00A317BA" w:rsidRPr="003707DA">
        <w:rPr>
          <w:rFonts w:ascii="Times New Roman" w:eastAsia="MS Mincho" w:hAnsi="Times New Roman"/>
          <w:sz w:val="24"/>
          <w:szCs w:val="24"/>
        </w:rPr>
        <w:t xml:space="preserve">бюджетного </w:t>
      </w:r>
      <w:r w:rsidRPr="003707DA">
        <w:rPr>
          <w:rFonts w:ascii="Times New Roman" w:eastAsia="MS Mincho" w:hAnsi="Times New Roman"/>
          <w:sz w:val="24"/>
          <w:szCs w:val="24"/>
        </w:rPr>
        <w:t>кредита. За последние пять лет отсутствуют примеры неисполнения Ачинским районом принятых долговых обязательств.</w:t>
      </w:r>
      <w:r w:rsidR="003707DA">
        <w:rPr>
          <w:rFonts w:ascii="Times New Roman" w:eastAsia="MS Mincho" w:hAnsi="Times New Roman"/>
          <w:sz w:val="24"/>
          <w:szCs w:val="24"/>
        </w:rPr>
        <w:t xml:space="preserve"> </w:t>
      </w:r>
      <w:r w:rsidR="000F1501">
        <w:rPr>
          <w:rFonts w:ascii="Times New Roman" w:eastAsia="MS Mincho" w:hAnsi="Times New Roman"/>
          <w:sz w:val="24"/>
          <w:szCs w:val="24"/>
        </w:rPr>
        <w:t xml:space="preserve">На протяжении семи лет бюджет Ачинского района исполнялся без привлечения заемных средств. </w:t>
      </w:r>
      <w:r w:rsidR="003707DA">
        <w:rPr>
          <w:rFonts w:ascii="Times New Roman" w:eastAsia="MS Mincho" w:hAnsi="Times New Roman"/>
          <w:sz w:val="24"/>
          <w:szCs w:val="24"/>
        </w:rPr>
        <w:t xml:space="preserve">В декабре 2021 года </w:t>
      </w:r>
      <w:r w:rsidR="003707DA" w:rsidRPr="003707DA">
        <w:rPr>
          <w:rFonts w:ascii="Times New Roman" w:eastAsia="MS Mincho" w:hAnsi="Times New Roman"/>
          <w:sz w:val="24"/>
          <w:szCs w:val="24"/>
        </w:rPr>
        <w:t>подписали Соглашение с министерством финансов о получении бюджетного кредита.</w:t>
      </w:r>
    </w:p>
    <w:p w14:paraId="22A88FB8" w14:textId="77777777" w:rsidR="00872230" w:rsidRDefault="00872230" w:rsidP="00183FD4">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Реализация данного мероприятия предполагает своевременное исполнение всех принятых Ачинским районом долговых обязательств и, как следствие, отсутствие просроченной задолженности, включенной в муниципальную долговую книгу Ачинского района.</w:t>
      </w:r>
    </w:p>
    <w:p w14:paraId="379E563E" w14:textId="77777777" w:rsidR="00872230" w:rsidRDefault="00872230" w:rsidP="00183FD4">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Средства районного бюджета на реализацию мероприятий 3 и 4 подпрограммы предоставляются в форме оплаты услуг, оказываемых по муниципальным контрактам.</w:t>
      </w:r>
    </w:p>
    <w:p w14:paraId="505F5E8A" w14:textId="77777777" w:rsidR="00872230" w:rsidRDefault="00872230" w:rsidP="00183FD4">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Финансовое управление Ачинского района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14:paraId="75BAC20D" w14:textId="77777777" w:rsidR="00872230" w:rsidRDefault="00872230" w:rsidP="00183FD4">
      <w:pPr>
        <w:pStyle w:val="ConsPlusCell"/>
        <w:ind w:firstLine="709"/>
        <w:jc w:val="both"/>
        <w:rPr>
          <w:rFonts w:ascii="Times New Roman" w:hAnsi="Times New Roman" w:cs="Times New Roman"/>
          <w:sz w:val="24"/>
          <w:szCs w:val="24"/>
        </w:rPr>
      </w:pPr>
    </w:p>
    <w:p w14:paraId="18B35879" w14:textId="77777777" w:rsidR="00872230" w:rsidRDefault="00872230" w:rsidP="00183FD4">
      <w:pPr>
        <w:pStyle w:val="ConsPlusCell"/>
        <w:ind w:firstLine="709"/>
        <w:jc w:val="center"/>
        <w:rPr>
          <w:rFonts w:ascii="Times New Roman" w:hAnsi="Times New Roman" w:cs="Times New Roman"/>
          <w:sz w:val="24"/>
          <w:szCs w:val="24"/>
        </w:rPr>
      </w:pPr>
      <w:r>
        <w:rPr>
          <w:rFonts w:ascii="Times New Roman" w:hAnsi="Times New Roman" w:cs="Times New Roman"/>
          <w:sz w:val="24"/>
          <w:szCs w:val="24"/>
        </w:rPr>
        <w:t>5. Управление подпрограммой и контроль за ходом ее выполнения</w:t>
      </w:r>
    </w:p>
    <w:p w14:paraId="3355D53A" w14:textId="77777777" w:rsidR="00872230" w:rsidRDefault="00872230" w:rsidP="00183FD4">
      <w:pPr>
        <w:pStyle w:val="ConsPlusCell"/>
        <w:ind w:firstLine="709"/>
        <w:jc w:val="both"/>
        <w:rPr>
          <w:rFonts w:ascii="Times New Roman" w:hAnsi="Times New Roman" w:cs="Times New Roman"/>
          <w:sz w:val="24"/>
          <w:szCs w:val="24"/>
        </w:rPr>
      </w:pPr>
    </w:p>
    <w:p w14:paraId="7EE1DF8B" w14:textId="77777777" w:rsidR="00872230" w:rsidRDefault="00872230" w:rsidP="00183FD4">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1. Текущее управление реализацией подпрограммы осуществляется финансовым управлением Ачинского района.</w:t>
      </w:r>
    </w:p>
    <w:p w14:paraId="3A49D0A8" w14:textId="77777777" w:rsidR="00872230" w:rsidRDefault="00872230" w:rsidP="00183FD4">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Финансовое управление Ачинского района осуществляет:</w:t>
      </w:r>
    </w:p>
    <w:p w14:paraId="3CD68BEE" w14:textId="77777777" w:rsidR="00872230" w:rsidRDefault="00872230" w:rsidP="00183FD4">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отбор исполнителей мероприятий подпрограммы;</w:t>
      </w:r>
    </w:p>
    <w:p w14:paraId="0DC30D92" w14:textId="77777777" w:rsidR="00872230" w:rsidRDefault="00872230" w:rsidP="00183FD4">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координацию исполнения подпрограммных мероприятий, мониторинг их реализации;</w:t>
      </w:r>
    </w:p>
    <w:p w14:paraId="0EEC40EE" w14:textId="77777777" w:rsidR="00872230" w:rsidRDefault="00872230" w:rsidP="00183FD4">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непосредственный контроль за ходом реализации подпрограммы;</w:t>
      </w:r>
    </w:p>
    <w:p w14:paraId="1883A85B" w14:textId="77777777" w:rsidR="00872230" w:rsidRDefault="00872230" w:rsidP="00183FD4">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подготовку отчетов о реализации подпрограммы.</w:t>
      </w:r>
    </w:p>
    <w:p w14:paraId="0DDE5FE3" w14:textId="77777777" w:rsidR="00872230" w:rsidRDefault="00872230" w:rsidP="00183FD4">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Финансовое управление Ачинского района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14:paraId="27113D1E" w14:textId="77777777" w:rsidR="00872230" w:rsidRDefault="00872230" w:rsidP="00183FD4">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Финансовое управление Ачинского района в рамках подготовки годового отчета по муниципальной программе осуществляет подготовку информации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14:paraId="5B625D79" w14:textId="77777777" w:rsidR="00872230" w:rsidRDefault="00872230" w:rsidP="00183FD4">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 xml:space="preserve">2. Текущий контроль за ходом реализации подпрограммы осуществляет финансовое управление Ачинского района; </w:t>
      </w:r>
    </w:p>
    <w:p w14:paraId="67A8BFEC" w14:textId="7B0A0B83" w:rsidR="00872230" w:rsidRDefault="00872230" w:rsidP="00183FD4">
      <w:pPr>
        <w:pStyle w:val="ConsPlusCell"/>
        <w:ind w:firstLine="709"/>
        <w:jc w:val="both"/>
        <w:rPr>
          <w:rFonts w:ascii="Times New Roman" w:hAnsi="Times New Roman" w:cs="Times New Roman"/>
          <w:sz w:val="24"/>
          <w:szCs w:val="24"/>
        </w:rPr>
      </w:pPr>
      <w:r w:rsidRPr="00807434">
        <w:rPr>
          <w:rFonts w:ascii="Times New Roman" w:hAnsi="Times New Roman" w:cs="Times New Roman"/>
          <w:sz w:val="24"/>
          <w:szCs w:val="24"/>
        </w:rPr>
        <w:t xml:space="preserve">текущий контроль за целевым и эффективным расходованием средств районного бюджета осуществляет </w:t>
      </w:r>
      <w:r w:rsidR="00622F7C" w:rsidRPr="00807434">
        <w:rPr>
          <w:rFonts w:ascii="Times New Roman" w:hAnsi="Times New Roman" w:cs="Times New Roman"/>
          <w:sz w:val="24"/>
          <w:szCs w:val="24"/>
        </w:rPr>
        <w:t>контролер-ревизор финансового управления администрации Ачинского района</w:t>
      </w:r>
      <w:r w:rsidR="00807434" w:rsidRPr="00807434">
        <w:rPr>
          <w:rFonts w:ascii="Times New Roman" w:hAnsi="Times New Roman" w:cs="Times New Roman"/>
          <w:sz w:val="24"/>
          <w:szCs w:val="24"/>
        </w:rPr>
        <w:t>;</w:t>
      </w:r>
    </w:p>
    <w:p w14:paraId="4FD7C030" w14:textId="77777777" w:rsidR="00872230" w:rsidRDefault="00872230" w:rsidP="00183FD4">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контроль за законностью, результативностью (эффективностью и экономностью) использования средств районного бюджета осуществляет Ревизионная комиссия.</w:t>
      </w:r>
    </w:p>
    <w:p w14:paraId="22F4CA28" w14:textId="77777777" w:rsidR="00872230" w:rsidRDefault="00872230" w:rsidP="00183FD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Отчеты о реализации подпрограммы, представляются в УМС ЗИО и Э администрации Ачинского района ежеквартально не позднее 15 числа месяца, следующего за отчетным кварталом, годовой отчет до 15 февраля года, следующего за отчетным.</w:t>
      </w:r>
    </w:p>
    <w:p w14:paraId="23FC1668" w14:textId="77777777" w:rsidR="00872230" w:rsidRDefault="00872230" w:rsidP="00183FD4">
      <w:pPr>
        <w:pStyle w:val="ConsPlusCell"/>
        <w:ind w:firstLine="709"/>
        <w:jc w:val="both"/>
        <w:rPr>
          <w:rFonts w:ascii="Times New Roman" w:hAnsi="Times New Roman" w:cs="Times New Roman"/>
          <w:sz w:val="24"/>
          <w:szCs w:val="24"/>
        </w:rPr>
      </w:pPr>
    </w:p>
    <w:p w14:paraId="18F45E43" w14:textId="77777777" w:rsidR="00872230" w:rsidRDefault="00872230" w:rsidP="00183FD4">
      <w:pPr>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6. Оценка социально-экономической эффективности</w:t>
      </w:r>
    </w:p>
    <w:p w14:paraId="71D0F8F1" w14:textId="77777777" w:rsidR="00872230" w:rsidRDefault="00872230" w:rsidP="00183FD4">
      <w:pPr>
        <w:pStyle w:val="ConsPlusCell"/>
        <w:ind w:firstLine="709"/>
        <w:jc w:val="both"/>
        <w:rPr>
          <w:rFonts w:ascii="Times New Roman" w:hAnsi="Times New Roman" w:cs="Times New Roman"/>
          <w:sz w:val="24"/>
          <w:szCs w:val="24"/>
        </w:rPr>
      </w:pPr>
    </w:p>
    <w:p w14:paraId="78EB3620" w14:textId="77777777" w:rsidR="00872230" w:rsidRDefault="00872230" w:rsidP="00183FD4">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Ожидаемыми социально-экономическими результатами решения задач подпрограммы являются:</w:t>
      </w:r>
    </w:p>
    <w:p w14:paraId="72885E23" w14:textId="77777777" w:rsidR="00872230" w:rsidRDefault="00872230" w:rsidP="00183FD4">
      <w:pPr>
        <w:pStyle w:val="ConsPlusCell"/>
        <w:numPr>
          <w:ilvl w:val="0"/>
          <w:numId w:val="14"/>
        </w:numPr>
        <w:ind w:left="0" w:firstLine="709"/>
        <w:jc w:val="both"/>
        <w:rPr>
          <w:rFonts w:ascii="Times New Roman" w:hAnsi="Times New Roman" w:cs="Times New Roman"/>
          <w:sz w:val="24"/>
          <w:szCs w:val="24"/>
        </w:rPr>
      </w:pPr>
      <w:r>
        <w:rPr>
          <w:rFonts w:ascii="Times New Roman" w:hAnsi="Times New Roman" w:cs="Times New Roman"/>
          <w:sz w:val="24"/>
          <w:szCs w:val="24"/>
        </w:rPr>
        <w:t>сохранение объема муниципального долга на уровне, не превышающем 50 процентов объема доходов районного бюджета без учета объема безвозмездных поступлений и доходов по дополнительным нормативам;</w:t>
      </w:r>
    </w:p>
    <w:p w14:paraId="74904FEF" w14:textId="77777777" w:rsidR="00872230" w:rsidRDefault="00872230" w:rsidP="00183FD4">
      <w:pPr>
        <w:pStyle w:val="ConsPlusCell"/>
        <w:numPr>
          <w:ilvl w:val="0"/>
          <w:numId w:val="14"/>
        </w:numPr>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выплат из районного бюджета сумм, связанных с несвоевременным исполнением долговых обязательств.</w:t>
      </w:r>
    </w:p>
    <w:p w14:paraId="5F578154" w14:textId="77777777" w:rsidR="00872230" w:rsidRDefault="00872230" w:rsidP="00183FD4">
      <w:pPr>
        <w:pStyle w:val="ConsPlusCell"/>
        <w:ind w:firstLine="709"/>
        <w:jc w:val="both"/>
        <w:rPr>
          <w:rFonts w:ascii="Times New Roman" w:hAnsi="Times New Roman" w:cs="Times New Roman"/>
          <w:sz w:val="24"/>
          <w:szCs w:val="24"/>
        </w:rPr>
      </w:pPr>
    </w:p>
    <w:p w14:paraId="3B0956F2" w14:textId="77777777" w:rsidR="00872230" w:rsidRDefault="00872230" w:rsidP="00183FD4">
      <w:pPr>
        <w:pStyle w:val="ConsPlusCell"/>
        <w:ind w:firstLine="709"/>
        <w:jc w:val="center"/>
        <w:rPr>
          <w:rFonts w:ascii="Times New Roman" w:hAnsi="Times New Roman" w:cs="Times New Roman"/>
          <w:sz w:val="24"/>
          <w:szCs w:val="24"/>
        </w:rPr>
      </w:pPr>
      <w:r>
        <w:rPr>
          <w:rFonts w:ascii="Times New Roman" w:hAnsi="Times New Roman" w:cs="Times New Roman"/>
          <w:sz w:val="24"/>
          <w:szCs w:val="24"/>
        </w:rPr>
        <w:t>7. Мероприятия подпрограммы</w:t>
      </w:r>
    </w:p>
    <w:p w14:paraId="70595D2D" w14:textId="77777777" w:rsidR="00872230" w:rsidRDefault="00872230" w:rsidP="00183FD4">
      <w:pPr>
        <w:pStyle w:val="ConsPlusCell"/>
        <w:ind w:firstLine="709"/>
        <w:jc w:val="both"/>
        <w:rPr>
          <w:rFonts w:ascii="Times New Roman" w:hAnsi="Times New Roman" w:cs="Times New Roman"/>
          <w:sz w:val="24"/>
          <w:szCs w:val="24"/>
        </w:rPr>
      </w:pPr>
    </w:p>
    <w:p w14:paraId="2F586A54" w14:textId="77777777" w:rsidR="00872230" w:rsidRDefault="00872230" w:rsidP="00183FD4">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в приложении № 2 к подпрограмме.</w:t>
      </w:r>
    </w:p>
    <w:p w14:paraId="6DF3F067" w14:textId="77777777" w:rsidR="00872230" w:rsidRDefault="00872230" w:rsidP="00183FD4">
      <w:pPr>
        <w:pStyle w:val="ConsPlusCell"/>
        <w:ind w:firstLine="709"/>
        <w:jc w:val="both"/>
        <w:rPr>
          <w:rFonts w:ascii="Times New Roman" w:hAnsi="Times New Roman" w:cs="Times New Roman"/>
          <w:sz w:val="24"/>
          <w:szCs w:val="24"/>
        </w:rPr>
      </w:pPr>
    </w:p>
    <w:p w14:paraId="425AA218" w14:textId="77777777" w:rsidR="00872230" w:rsidRDefault="00872230" w:rsidP="00183FD4">
      <w:pPr>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8. Обоснование финансовых, материальных и трудовых затрат (ресурсное обеспечение подпрограммы) с указанием источников финансирования</w:t>
      </w:r>
    </w:p>
    <w:p w14:paraId="2A09442B" w14:textId="77777777" w:rsidR="00872230" w:rsidRDefault="00872230" w:rsidP="00183FD4">
      <w:pPr>
        <w:pStyle w:val="ConsPlusCell"/>
        <w:ind w:firstLine="709"/>
        <w:jc w:val="both"/>
        <w:rPr>
          <w:rFonts w:ascii="Times New Roman" w:hAnsi="Times New Roman" w:cs="Times New Roman"/>
          <w:sz w:val="24"/>
          <w:szCs w:val="24"/>
        </w:rPr>
      </w:pPr>
    </w:p>
    <w:p w14:paraId="4088EA1B" w14:textId="77777777" w:rsidR="00872230" w:rsidRDefault="00872230" w:rsidP="00183FD4">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Мероприятия подпрограммы реализуются за счет средств районного бюджета.</w:t>
      </w:r>
    </w:p>
    <w:p w14:paraId="5F89E865" w14:textId="2B3F0E43" w:rsidR="00872230" w:rsidRPr="003F0493" w:rsidRDefault="00872230" w:rsidP="00183FD4">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 xml:space="preserve">Объем средств районного бюджета на реализацию мероприятий подпрограммы </w:t>
      </w:r>
      <w:r w:rsidRPr="003F0493">
        <w:rPr>
          <w:rFonts w:ascii="Times New Roman" w:hAnsi="Times New Roman" w:cs="Times New Roman"/>
          <w:sz w:val="24"/>
          <w:szCs w:val="24"/>
        </w:rPr>
        <w:t xml:space="preserve">составляет </w:t>
      </w:r>
      <w:r w:rsidR="00B33F36" w:rsidRPr="003F0493">
        <w:rPr>
          <w:rFonts w:ascii="Times New Roman" w:hAnsi="Times New Roman" w:cs="Times New Roman"/>
          <w:sz w:val="24"/>
          <w:szCs w:val="24"/>
        </w:rPr>
        <w:t>346</w:t>
      </w:r>
      <w:r w:rsidRPr="003F0493">
        <w:rPr>
          <w:rFonts w:ascii="Times New Roman" w:hAnsi="Times New Roman" w:cs="Times New Roman"/>
          <w:sz w:val="24"/>
          <w:szCs w:val="24"/>
        </w:rPr>
        <w:t>,4 тыс. рублей, в том числе по годам:</w:t>
      </w:r>
    </w:p>
    <w:p w14:paraId="48A55BAF" w14:textId="77777777" w:rsidR="00872230" w:rsidRDefault="00872230" w:rsidP="00183FD4">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2014 год – 145,4 тыс. рублей;</w:t>
      </w:r>
    </w:p>
    <w:p w14:paraId="0ABB1F1F" w14:textId="77777777" w:rsidR="00872230" w:rsidRDefault="00872230" w:rsidP="00183FD4">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2015 год – 0 тыс. рублей;</w:t>
      </w:r>
    </w:p>
    <w:p w14:paraId="47A593DF" w14:textId="77777777" w:rsidR="00872230" w:rsidRDefault="00872230" w:rsidP="00183FD4">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2016 год – 0 тыс. рублей;</w:t>
      </w:r>
    </w:p>
    <w:p w14:paraId="3626A0EA" w14:textId="77777777" w:rsidR="00872230" w:rsidRDefault="00872230" w:rsidP="00183FD4">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2017 год – 0 тыс. рублей;</w:t>
      </w:r>
    </w:p>
    <w:p w14:paraId="02F7EEC1" w14:textId="77777777" w:rsidR="00872230" w:rsidRDefault="00872230" w:rsidP="00183FD4">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2018 год – 0 тыс. рублей;</w:t>
      </w:r>
    </w:p>
    <w:p w14:paraId="7C8F08FF" w14:textId="77777777" w:rsidR="00872230" w:rsidRDefault="00872230" w:rsidP="00183FD4">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2019 год – 0 тыс. рублей;</w:t>
      </w:r>
    </w:p>
    <w:p w14:paraId="16592942" w14:textId="77777777" w:rsidR="00872230" w:rsidRDefault="00872230" w:rsidP="00183FD4">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2020 год – 0 тыс. рублей;</w:t>
      </w:r>
    </w:p>
    <w:p w14:paraId="759094E0" w14:textId="140AA1EC" w:rsidR="00872230" w:rsidRPr="003B4E8E" w:rsidRDefault="00872230" w:rsidP="00183FD4">
      <w:pPr>
        <w:pStyle w:val="ConsPlusCell"/>
        <w:ind w:firstLine="709"/>
        <w:jc w:val="both"/>
        <w:rPr>
          <w:rFonts w:ascii="Times New Roman" w:hAnsi="Times New Roman" w:cs="Times New Roman"/>
          <w:sz w:val="24"/>
          <w:szCs w:val="24"/>
        </w:rPr>
      </w:pPr>
      <w:r w:rsidRPr="003B4E8E">
        <w:rPr>
          <w:rFonts w:ascii="Times New Roman" w:hAnsi="Times New Roman" w:cs="Times New Roman"/>
          <w:sz w:val="24"/>
          <w:szCs w:val="24"/>
        </w:rPr>
        <w:t xml:space="preserve">2021 год – </w:t>
      </w:r>
      <w:r w:rsidR="00B33F36" w:rsidRPr="003B4E8E">
        <w:rPr>
          <w:rFonts w:ascii="Times New Roman" w:hAnsi="Times New Roman" w:cs="Times New Roman"/>
          <w:sz w:val="24"/>
          <w:szCs w:val="24"/>
        </w:rPr>
        <w:t>10,</w:t>
      </w:r>
      <w:r w:rsidRPr="003B4E8E">
        <w:rPr>
          <w:rFonts w:ascii="Times New Roman" w:hAnsi="Times New Roman" w:cs="Times New Roman"/>
          <w:sz w:val="24"/>
          <w:szCs w:val="24"/>
        </w:rPr>
        <w:t>0 тыс. рублей;</w:t>
      </w:r>
    </w:p>
    <w:p w14:paraId="46AC55A7" w14:textId="45D7C2FF" w:rsidR="00872230" w:rsidRDefault="00872230" w:rsidP="00183FD4">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 xml:space="preserve">2022 год – </w:t>
      </w:r>
      <w:r w:rsidR="00B33F36">
        <w:rPr>
          <w:rFonts w:ascii="Times New Roman" w:hAnsi="Times New Roman" w:cs="Times New Roman"/>
          <w:sz w:val="24"/>
          <w:szCs w:val="24"/>
        </w:rPr>
        <w:t>75,</w:t>
      </w:r>
      <w:r>
        <w:rPr>
          <w:rFonts w:ascii="Times New Roman" w:hAnsi="Times New Roman" w:cs="Times New Roman"/>
          <w:sz w:val="24"/>
          <w:szCs w:val="24"/>
        </w:rPr>
        <w:t>0 тыс. рублей;</w:t>
      </w:r>
    </w:p>
    <w:p w14:paraId="5C5EC04F" w14:textId="203E8CFB" w:rsidR="00872230" w:rsidRDefault="00872230" w:rsidP="00183FD4">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 xml:space="preserve">2023 год – </w:t>
      </w:r>
      <w:r w:rsidR="00B33F36">
        <w:rPr>
          <w:rFonts w:ascii="Times New Roman" w:hAnsi="Times New Roman" w:cs="Times New Roman"/>
          <w:sz w:val="24"/>
          <w:szCs w:val="24"/>
        </w:rPr>
        <w:t>60,</w:t>
      </w:r>
      <w:r>
        <w:rPr>
          <w:rFonts w:ascii="Times New Roman" w:hAnsi="Times New Roman" w:cs="Times New Roman"/>
          <w:sz w:val="24"/>
          <w:szCs w:val="24"/>
        </w:rPr>
        <w:t>0 тыс. рублей</w:t>
      </w:r>
      <w:r w:rsidR="00B33F36">
        <w:rPr>
          <w:rFonts w:ascii="Times New Roman" w:hAnsi="Times New Roman" w:cs="Times New Roman"/>
          <w:sz w:val="24"/>
          <w:szCs w:val="24"/>
        </w:rPr>
        <w:t>;</w:t>
      </w:r>
    </w:p>
    <w:p w14:paraId="1AB33FC5" w14:textId="7705EF9C" w:rsidR="00B33F36" w:rsidRDefault="00B33F36" w:rsidP="00183FD4">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2024 год – 56,0 тыс. рублей.</w:t>
      </w:r>
    </w:p>
    <w:p w14:paraId="3A046BF8"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56AED7B1"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0C958FE6"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60BE21ED"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792863DA"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1D8B8B79"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0D725C61"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774EAA49"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1FE7A370"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1475CF57"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069FF34F"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4145C1BD"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2C2657AA"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55FDCCBA"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04A3EFB7"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202FE16D" w14:textId="77777777" w:rsidR="00872230" w:rsidRDefault="00872230" w:rsidP="00872230">
      <w:pPr>
        <w:spacing w:after="0" w:line="240" w:lineRule="auto"/>
        <w:rPr>
          <w:rFonts w:ascii="Times New Roman" w:hAnsi="Times New Roman"/>
          <w:sz w:val="28"/>
          <w:szCs w:val="28"/>
        </w:rPr>
        <w:sectPr w:rsidR="00872230" w:rsidSect="00E52137">
          <w:pgSz w:w="11906" w:h="16838"/>
          <w:pgMar w:top="1134" w:right="567" w:bottom="1134" w:left="1418" w:header="720" w:footer="720" w:gutter="0"/>
          <w:cols w:space="720"/>
        </w:sectPr>
      </w:pPr>
    </w:p>
    <w:p w14:paraId="67E7D0F0" w14:textId="1D877324" w:rsidR="00872230" w:rsidRDefault="00B91A2C" w:rsidP="00B91A2C">
      <w:pPr>
        <w:autoSpaceDE w:val="0"/>
        <w:autoSpaceDN w:val="0"/>
        <w:adjustRightInd w:val="0"/>
        <w:spacing w:after="0" w:line="240" w:lineRule="auto"/>
        <w:ind w:right="1672"/>
        <w:rPr>
          <w:rFonts w:ascii="Times New Roman" w:hAnsi="Times New Roman"/>
          <w:sz w:val="24"/>
          <w:szCs w:val="24"/>
        </w:rPr>
      </w:pPr>
      <w:r>
        <w:rPr>
          <w:rFonts w:ascii="Times New Roman" w:hAnsi="Times New Roman"/>
          <w:sz w:val="24"/>
          <w:szCs w:val="24"/>
        </w:rPr>
        <w:t xml:space="preserve">                                                                                                                                                                                      </w:t>
      </w:r>
      <w:r w:rsidR="00872230">
        <w:rPr>
          <w:rFonts w:ascii="Times New Roman" w:hAnsi="Times New Roman"/>
          <w:sz w:val="24"/>
          <w:szCs w:val="24"/>
        </w:rPr>
        <w:t>Приложение №</w:t>
      </w:r>
      <w:r>
        <w:rPr>
          <w:rFonts w:ascii="Times New Roman" w:hAnsi="Times New Roman"/>
          <w:sz w:val="24"/>
          <w:szCs w:val="24"/>
        </w:rPr>
        <w:t xml:space="preserve"> 1</w:t>
      </w:r>
    </w:p>
    <w:p w14:paraId="555F4EB0" w14:textId="77777777" w:rsidR="00B91A2C" w:rsidRDefault="00B91A2C" w:rsidP="00B91A2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872230">
        <w:rPr>
          <w:rFonts w:ascii="Times New Roman" w:hAnsi="Times New Roman"/>
          <w:sz w:val="24"/>
          <w:szCs w:val="24"/>
        </w:rPr>
        <w:t>к подпрограмме «Управление</w:t>
      </w:r>
    </w:p>
    <w:p w14:paraId="550EEC5F" w14:textId="79658584" w:rsidR="00B91A2C" w:rsidRDefault="00B91A2C" w:rsidP="00B91A2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872230">
        <w:rPr>
          <w:rFonts w:ascii="Times New Roman" w:hAnsi="Times New Roman"/>
          <w:sz w:val="24"/>
          <w:szCs w:val="24"/>
        </w:rPr>
        <w:t xml:space="preserve"> </w:t>
      </w:r>
      <w:r>
        <w:rPr>
          <w:rFonts w:ascii="Times New Roman" w:hAnsi="Times New Roman"/>
          <w:sz w:val="24"/>
          <w:szCs w:val="24"/>
        </w:rPr>
        <w:t xml:space="preserve">                                                                                                        </w:t>
      </w:r>
      <w:r w:rsidR="00872230">
        <w:rPr>
          <w:rFonts w:ascii="Times New Roman" w:hAnsi="Times New Roman"/>
          <w:sz w:val="24"/>
          <w:szCs w:val="24"/>
        </w:rPr>
        <w:t xml:space="preserve">муниципальным долгом </w:t>
      </w:r>
    </w:p>
    <w:p w14:paraId="434765D2" w14:textId="3143638E" w:rsidR="00872230" w:rsidRDefault="00B91A2C" w:rsidP="00B91A2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872230">
        <w:rPr>
          <w:rFonts w:ascii="Times New Roman" w:hAnsi="Times New Roman"/>
          <w:sz w:val="24"/>
          <w:szCs w:val="24"/>
        </w:rPr>
        <w:t xml:space="preserve">Ачинского района» </w:t>
      </w:r>
    </w:p>
    <w:p w14:paraId="014F197A" w14:textId="77777777" w:rsidR="00B01B12" w:rsidRDefault="00B01B12" w:rsidP="00B91A2C">
      <w:pPr>
        <w:autoSpaceDE w:val="0"/>
        <w:autoSpaceDN w:val="0"/>
        <w:adjustRightInd w:val="0"/>
        <w:spacing w:after="0" w:line="240" w:lineRule="auto"/>
        <w:rPr>
          <w:rFonts w:ascii="Times New Roman" w:hAnsi="Times New Roman"/>
          <w:sz w:val="24"/>
          <w:szCs w:val="24"/>
        </w:rPr>
      </w:pPr>
    </w:p>
    <w:p w14:paraId="251A12F1" w14:textId="77777777" w:rsidR="00872230" w:rsidRDefault="00872230" w:rsidP="00872230">
      <w:pPr>
        <w:spacing w:after="0" w:line="240" w:lineRule="auto"/>
        <w:jc w:val="center"/>
        <w:rPr>
          <w:rFonts w:ascii="Times New Roman" w:hAnsi="Times New Roman"/>
          <w:bCs/>
          <w:sz w:val="24"/>
          <w:szCs w:val="24"/>
        </w:rPr>
      </w:pPr>
      <w:r>
        <w:rPr>
          <w:rFonts w:ascii="Times New Roman" w:hAnsi="Times New Roman"/>
          <w:bCs/>
          <w:sz w:val="24"/>
          <w:szCs w:val="24"/>
        </w:rPr>
        <w:t>Динамика и структура муниципального долга</w:t>
      </w:r>
    </w:p>
    <w:p w14:paraId="74555F5F" w14:textId="39C6220B" w:rsidR="00872230" w:rsidRDefault="00872230" w:rsidP="00872230">
      <w:pPr>
        <w:spacing w:after="0" w:line="240" w:lineRule="auto"/>
        <w:jc w:val="center"/>
        <w:rPr>
          <w:rFonts w:ascii="Times New Roman" w:hAnsi="Times New Roman"/>
          <w:bCs/>
          <w:sz w:val="24"/>
          <w:szCs w:val="24"/>
        </w:rPr>
      </w:pPr>
      <w:r>
        <w:rPr>
          <w:rFonts w:ascii="Times New Roman" w:hAnsi="Times New Roman"/>
          <w:bCs/>
          <w:sz w:val="24"/>
          <w:szCs w:val="24"/>
        </w:rPr>
        <w:t xml:space="preserve">Ачинского района </w:t>
      </w:r>
    </w:p>
    <w:p w14:paraId="0114C8E8" w14:textId="77777777" w:rsidR="00B33F36" w:rsidRDefault="00B33F36" w:rsidP="00872230">
      <w:pPr>
        <w:spacing w:after="0" w:line="240" w:lineRule="auto"/>
        <w:jc w:val="center"/>
        <w:rPr>
          <w:rFonts w:ascii="Times New Roman" w:hAnsi="Times New Roman"/>
          <w:bCs/>
          <w:sz w:val="24"/>
          <w:szCs w:val="24"/>
        </w:rPr>
      </w:pPr>
    </w:p>
    <w:tbl>
      <w:tblPr>
        <w:tblW w:w="15429"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7"/>
        <w:gridCol w:w="2893"/>
        <w:gridCol w:w="709"/>
        <w:gridCol w:w="709"/>
        <w:gridCol w:w="708"/>
        <w:gridCol w:w="709"/>
        <w:gridCol w:w="709"/>
        <w:gridCol w:w="709"/>
        <w:gridCol w:w="708"/>
        <w:gridCol w:w="709"/>
        <w:gridCol w:w="709"/>
        <w:gridCol w:w="709"/>
        <w:gridCol w:w="708"/>
        <w:gridCol w:w="709"/>
        <w:gridCol w:w="709"/>
        <w:gridCol w:w="709"/>
        <w:gridCol w:w="708"/>
        <w:gridCol w:w="709"/>
        <w:gridCol w:w="709"/>
      </w:tblGrid>
      <w:tr w:rsidR="00863C5E" w:rsidRPr="00863C5E" w14:paraId="237524E4" w14:textId="13AD5767" w:rsidTr="00863C5E">
        <w:trPr>
          <w:trHeight w:val="57"/>
        </w:trPr>
        <w:tc>
          <w:tcPr>
            <w:tcW w:w="487" w:type="dxa"/>
            <w:vMerge w:val="restart"/>
            <w:tcBorders>
              <w:top w:val="single" w:sz="4" w:space="0" w:color="auto"/>
              <w:left w:val="single" w:sz="4" w:space="0" w:color="auto"/>
              <w:bottom w:val="single" w:sz="4" w:space="0" w:color="auto"/>
              <w:right w:val="single" w:sz="4" w:space="0" w:color="auto"/>
            </w:tcBorders>
            <w:vAlign w:val="center"/>
            <w:hideMark/>
          </w:tcPr>
          <w:p w14:paraId="0A38A5B8" w14:textId="77777777" w:rsidR="00863C5E" w:rsidRPr="00863C5E" w:rsidRDefault="00863C5E">
            <w:pPr>
              <w:spacing w:after="0" w:line="240" w:lineRule="auto"/>
              <w:jc w:val="center"/>
              <w:rPr>
                <w:rFonts w:ascii="Times New Roman" w:hAnsi="Times New Roman"/>
                <w:bCs/>
                <w:sz w:val="18"/>
                <w:szCs w:val="18"/>
              </w:rPr>
            </w:pPr>
            <w:bookmarkStart w:id="0" w:name="_Hlk88053019"/>
            <w:r w:rsidRPr="00863C5E">
              <w:rPr>
                <w:rFonts w:ascii="Times New Roman" w:hAnsi="Times New Roman"/>
                <w:bCs/>
                <w:sz w:val="18"/>
                <w:szCs w:val="18"/>
              </w:rPr>
              <w:t>№</w:t>
            </w:r>
          </w:p>
          <w:p w14:paraId="3A3A2E07" w14:textId="77777777" w:rsidR="00863C5E" w:rsidRPr="00863C5E" w:rsidRDefault="00863C5E">
            <w:pPr>
              <w:spacing w:after="0" w:line="240" w:lineRule="auto"/>
              <w:jc w:val="center"/>
              <w:rPr>
                <w:rFonts w:ascii="Times New Roman" w:hAnsi="Times New Roman"/>
                <w:bCs/>
                <w:sz w:val="18"/>
                <w:szCs w:val="18"/>
              </w:rPr>
            </w:pPr>
            <w:r w:rsidRPr="00863C5E">
              <w:rPr>
                <w:rFonts w:ascii="Times New Roman" w:hAnsi="Times New Roman"/>
                <w:bCs/>
                <w:sz w:val="18"/>
                <w:szCs w:val="18"/>
              </w:rPr>
              <w:t>п/п</w:t>
            </w:r>
          </w:p>
        </w:tc>
        <w:tc>
          <w:tcPr>
            <w:tcW w:w="2893" w:type="dxa"/>
            <w:vMerge w:val="restart"/>
            <w:tcBorders>
              <w:top w:val="single" w:sz="4" w:space="0" w:color="auto"/>
              <w:left w:val="single" w:sz="4" w:space="0" w:color="auto"/>
              <w:bottom w:val="single" w:sz="4" w:space="0" w:color="auto"/>
              <w:right w:val="single" w:sz="4" w:space="0" w:color="auto"/>
            </w:tcBorders>
            <w:vAlign w:val="center"/>
            <w:hideMark/>
          </w:tcPr>
          <w:p w14:paraId="6504A67F" w14:textId="77777777" w:rsidR="00863C5E" w:rsidRPr="00863C5E" w:rsidRDefault="00863C5E">
            <w:pPr>
              <w:spacing w:after="0" w:line="240" w:lineRule="auto"/>
              <w:jc w:val="center"/>
              <w:rPr>
                <w:rFonts w:ascii="Times New Roman" w:hAnsi="Times New Roman"/>
                <w:bCs/>
                <w:sz w:val="18"/>
                <w:szCs w:val="18"/>
              </w:rPr>
            </w:pPr>
            <w:r w:rsidRPr="00863C5E">
              <w:rPr>
                <w:rFonts w:ascii="Times New Roman" w:hAnsi="Times New Roman"/>
                <w:bCs/>
                <w:sz w:val="18"/>
                <w:szCs w:val="18"/>
              </w:rPr>
              <w:t>Наименование долговых обязательств</w:t>
            </w:r>
          </w:p>
        </w:tc>
        <w:tc>
          <w:tcPr>
            <w:tcW w:w="12049" w:type="dxa"/>
            <w:gridSpan w:val="17"/>
            <w:tcBorders>
              <w:top w:val="single" w:sz="4" w:space="0" w:color="auto"/>
              <w:left w:val="single" w:sz="4" w:space="0" w:color="auto"/>
              <w:bottom w:val="single" w:sz="4" w:space="0" w:color="auto"/>
              <w:right w:val="single" w:sz="4" w:space="0" w:color="auto"/>
            </w:tcBorders>
          </w:tcPr>
          <w:p w14:paraId="7BFECC0D" w14:textId="495FD103" w:rsidR="00863C5E" w:rsidRPr="00863C5E" w:rsidRDefault="00863C5E">
            <w:pPr>
              <w:spacing w:after="0" w:line="240" w:lineRule="auto"/>
              <w:jc w:val="center"/>
              <w:rPr>
                <w:rFonts w:ascii="Times New Roman" w:hAnsi="Times New Roman"/>
                <w:bCs/>
                <w:sz w:val="18"/>
                <w:szCs w:val="18"/>
              </w:rPr>
            </w:pPr>
            <w:r w:rsidRPr="00863C5E">
              <w:rPr>
                <w:rFonts w:ascii="Times New Roman" w:hAnsi="Times New Roman"/>
                <w:bCs/>
                <w:sz w:val="18"/>
                <w:szCs w:val="18"/>
              </w:rPr>
              <w:t>Объем муниципального долга, тыс. рублей</w:t>
            </w:r>
          </w:p>
        </w:tc>
      </w:tr>
      <w:tr w:rsidR="00863C5E" w:rsidRPr="00863C5E" w14:paraId="24137E22" w14:textId="78E7136B" w:rsidTr="00863C5E">
        <w:trPr>
          <w:trHeight w:val="157"/>
        </w:trPr>
        <w:tc>
          <w:tcPr>
            <w:tcW w:w="487" w:type="dxa"/>
            <w:vMerge/>
            <w:tcBorders>
              <w:top w:val="single" w:sz="4" w:space="0" w:color="auto"/>
              <w:left w:val="single" w:sz="4" w:space="0" w:color="auto"/>
              <w:bottom w:val="single" w:sz="4" w:space="0" w:color="auto"/>
              <w:right w:val="single" w:sz="4" w:space="0" w:color="auto"/>
            </w:tcBorders>
            <w:vAlign w:val="center"/>
            <w:hideMark/>
          </w:tcPr>
          <w:p w14:paraId="6014FB85" w14:textId="77777777" w:rsidR="00863C5E" w:rsidRPr="00863C5E" w:rsidRDefault="00863C5E">
            <w:pPr>
              <w:spacing w:after="0" w:line="240" w:lineRule="auto"/>
              <w:rPr>
                <w:rFonts w:ascii="Times New Roman" w:hAnsi="Times New Roman"/>
                <w:bCs/>
                <w:sz w:val="18"/>
                <w:szCs w:val="18"/>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2001FC1A" w14:textId="77777777" w:rsidR="00863C5E" w:rsidRPr="00863C5E" w:rsidRDefault="00863C5E">
            <w:pPr>
              <w:spacing w:after="0" w:line="240" w:lineRule="auto"/>
              <w:rPr>
                <w:rFonts w:ascii="Times New Roman" w:hAnsi="Times New Roman"/>
                <w:bCs/>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73142AC" w14:textId="77777777" w:rsidR="00863C5E" w:rsidRPr="00863C5E" w:rsidRDefault="00863C5E">
            <w:pPr>
              <w:spacing w:after="0" w:line="240" w:lineRule="auto"/>
              <w:jc w:val="center"/>
              <w:rPr>
                <w:rFonts w:ascii="Times New Roman" w:hAnsi="Times New Roman"/>
                <w:bCs/>
                <w:sz w:val="18"/>
                <w:szCs w:val="18"/>
              </w:rPr>
            </w:pPr>
            <w:r w:rsidRPr="00863C5E">
              <w:rPr>
                <w:rFonts w:ascii="Times New Roman" w:hAnsi="Times New Roman"/>
                <w:bCs/>
                <w:sz w:val="18"/>
                <w:szCs w:val="18"/>
              </w:rPr>
              <w:t>на 01.01.2008</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D77011" w14:textId="77777777" w:rsidR="00863C5E" w:rsidRPr="00863C5E" w:rsidRDefault="00863C5E">
            <w:pPr>
              <w:spacing w:after="0" w:line="240" w:lineRule="auto"/>
              <w:jc w:val="center"/>
              <w:rPr>
                <w:rFonts w:ascii="Times New Roman" w:hAnsi="Times New Roman"/>
                <w:bCs/>
                <w:sz w:val="18"/>
                <w:szCs w:val="18"/>
              </w:rPr>
            </w:pPr>
            <w:r w:rsidRPr="00863C5E">
              <w:rPr>
                <w:rFonts w:ascii="Times New Roman" w:hAnsi="Times New Roman"/>
                <w:bCs/>
                <w:sz w:val="18"/>
                <w:szCs w:val="18"/>
              </w:rPr>
              <w:t xml:space="preserve">на 01.01.2009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EF2FCC3" w14:textId="77777777" w:rsidR="00863C5E" w:rsidRPr="00863C5E" w:rsidRDefault="00863C5E">
            <w:pPr>
              <w:spacing w:after="0" w:line="240" w:lineRule="auto"/>
              <w:jc w:val="center"/>
              <w:rPr>
                <w:rFonts w:ascii="Times New Roman" w:hAnsi="Times New Roman"/>
                <w:bCs/>
                <w:sz w:val="18"/>
                <w:szCs w:val="18"/>
              </w:rPr>
            </w:pPr>
            <w:r w:rsidRPr="00863C5E">
              <w:rPr>
                <w:rFonts w:ascii="Times New Roman" w:hAnsi="Times New Roman"/>
                <w:bCs/>
                <w:sz w:val="18"/>
                <w:szCs w:val="18"/>
              </w:rPr>
              <w:t xml:space="preserve">на 01.01.2010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D7B4B4" w14:textId="77777777" w:rsidR="00863C5E" w:rsidRPr="00863C5E" w:rsidRDefault="00863C5E">
            <w:pPr>
              <w:spacing w:after="0" w:line="240" w:lineRule="auto"/>
              <w:jc w:val="center"/>
              <w:rPr>
                <w:rFonts w:ascii="Times New Roman" w:hAnsi="Times New Roman"/>
                <w:bCs/>
                <w:sz w:val="18"/>
                <w:szCs w:val="18"/>
              </w:rPr>
            </w:pPr>
            <w:r w:rsidRPr="00863C5E">
              <w:rPr>
                <w:rFonts w:ascii="Times New Roman" w:hAnsi="Times New Roman"/>
                <w:bCs/>
                <w:sz w:val="18"/>
                <w:szCs w:val="18"/>
              </w:rPr>
              <w:t xml:space="preserve">на 01.01.2011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3C64F0" w14:textId="77777777" w:rsidR="00863C5E" w:rsidRPr="00863C5E" w:rsidRDefault="00863C5E">
            <w:pPr>
              <w:spacing w:after="0" w:line="240" w:lineRule="auto"/>
              <w:jc w:val="center"/>
              <w:rPr>
                <w:rFonts w:ascii="Times New Roman" w:hAnsi="Times New Roman"/>
                <w:bCs/>
                <w:sz w:val="18"/>
                <w:szCs w:val="18"/>
              </w:rPr>
            </w:pPr>
            <w:r w:rsidRPr="00863C5E">
              <w:rPr>
                <w:rFonts w:ascii="Times New Roman" w:hAnsi="Times New Roman"/>
                <w:bCs/>
                <w:sz w:val="18"/>
                <w:szCs w:val="18"/>
              </w:rPr>
              <w:t xml:space="preserve">на 01.01.2012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F9154A" w14:textId="77777777" w:rsidR="00863C5E" w:rsidRPr="00863C5E" w:rsidRDefault="00863C5E">
            <w:pPr>
              <w:spacing w:after="0" w:line="240" w:lineRule="auto"/>
              <w:jc w:val="center"/>
              <w:rPr>
                <w:rFonts w:ascii="Times New Roman" w:hAnsi="Times New Roman"/>
                <w:bCs/>
                <w:sz w:val="18"/>
                <w:szCs w:val="18"/>
              </w:rPr>
            </w:pPr>
            <w:r w:rsidRPr="00863C5E">
              <w:rPr>
                <w:rFonts w:ascii="Times New Roman" w:hAnsi="Times New Roman"/>
                <w:bCs/>
                <w:sz w:val="18"/>
                <w:szCs w:val="18"/>
              </w:rPr>
              <w:t xml:space="preserve">на 01.01.2013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4D501FF" w14:textId="77777777" w:rsidR="00863C5E" w:rsidRPr="00863C5E" w:rsidRDefault="00863C5E">
            <w:pPr>
              <w:spacing w:after="0" w:line="240" w:lineRule="auto"/>
              <w:jc w:val="center"/>
              <w:rPr>
                <w:rFonts w:ascii="Times New Roman" w:hAnsi="Times New Roman"/>
                <w:bCs/>
                <w:sz w:val="18"/>
                <w:szCs w:val="18"/>
              </w:rPr>
            </w:pPr>
            <w:r w:rsidRPr="00863C5E">
              <w:rPr>
                <w:rFonts w:ascii="Times New Roman" w:hAnsi="Times New Roman"/>
                <w:bCs/>
                <w:sz w:val="18"/>
                <w:szCs w:val="18"/>
              </w:rPr>
              <w:t xml:space="preserve">на </w:t>
            </w:r>
          </w:p>
          <w:p w14:paraId="59B2AA5F" w14:textId="73F62421" w:rsidR="00863C5E" w:rsidRPr="00863C5E" w:rsidRDefault="00863C5E">
            <w:pPr>
              <w:spacing w:after="0" w:line="240" w:lineRule="auto"/>
              <w:jc w:val="center"/>
              <w:rPr>
                <w:rFonts w:ascii="Times New Roman" w:hAnsi="Times New Roman"/>
                <w:bCs/>
                <w:sz w:val="18"/>
                <w:szCs w:val="18"/>
              </w:rPr>
            </w:pPr>
            <w:r w:rsidRPr="00863C5E">
              <w:rPr>
                <w:rFonts w:ascii="Times New Roman" w:hAnsi="Times New Roman"/>
                <w:bCs/>
                <w:sz w:val="18"/>
                <w:szCs w:val="18"/>
              </w:rPr>
              <w:t>01.01.2014</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3EED55" w14:textId="77777777" w:rsidR="00863C5E" w:rsidRPr="00863C5E" w:rsidRDefault="00863C5E">
            <w:pPr>
              <w:spacing w:after="0" w:line="240" w:lineRule="auto"/>
              <w:jc w:val="center"/>
              <w:rPr>
                <w:rFonts w:ascii="Times New Roman" w:hAnsi="Times New Roman"/>
                <w:bCs/>
                <w:sz w:val="18"/>
                <w:szCs w:val="18"/>
              </w:rPr>
            </w:pPr>
            <w:r w:rsidRPr="00863C5E">
              <w:rPr>
                <w:rFonts w:ascii="Times New Roman" w:hAnsi="Times New Roman"/>
                <w:bCs/>
                <w:sz w:val="18"/>
                <w:szCs w:val="18"/>
              </w:rPr>
              <w:t>на 01.01.2015</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23A228" w14:textId="77777777" w:rsidR="00863C5E" w:rsidRPr="00863C5E" w:rsidRDefault="00863C5E">
            <w:pPr>
              <w:spacing w:after="0" w:line="240" w:lineRule="auto"/>
              <w:jc w:val="center"/>
              <w:rPr>
                <w:rFonts w:ascii="Times New Roman" w:hAnsi="Times New Roman"/>
                <w:bCs/>
                <w:sz w:val="18"/>
                <w:szCs w:val="18"/>
              </w:rPr>
            </w:pPr>
            <w:r w:rsidRPr="00863C5E">
              <w:rPr>
                <w:rFonts w:ascii="Times New Roman" w:hAnsi="Times New Roman"/>
                <w:bCs/>
                <w:sz w:val="18"/>
                <w:szCs w:val="18"/>
              </w:rPr>
              <w:t>на 01.01.2016</w:t>
            </w:r>
          </w:p>
        </w:tc>
        <w:tc>
          <w:tcPr>
            <w:tcW w:w="709" w:type="dxa"/>
            <w:tcBorders>
              <w:top w:val="single" w:sz="4" w:space="0" w:color="auto"/>
              <w:left w:val="single" w:sz="4" w:space="0" w:color="auto"/>
              <w:bottom w:val="single" w:sz="4" w:space="0" w:color="auto"/>
              <w:right w:val="single" w:sz="4" w:space="0" w:color="auto"/>
            </w:tcBorders>
            <w:hideMark/>
          </w:tcPr>
          <w:p w14:paraId="1D10AEED" w14:textId="77777777" w:rsidR="00863C5E" w:rsidRPr="00863C5E" w:rsidRDefault="00863C5E">
            <w:pPr>
              <w:spacing w:after="0" w:line="240" w:lineRule="auto"/>
              <w:jc w:val="center"/>
              <w:rPr>
                <w:rFonts w:ascii="Times New Roman" w:hAnsi="Times New Roman"/>
                <w:bCs/>
                <w:sz w:val="18"/>
                <w:szCs w:val="18"/>
              </w:rPr>
            </w:pPr>
            <w:r w:rsidRPr="00863C5E">
              <w:rPr>
                <w:rFonts w:ascii="Times New Roman" w:hAnsi="Times New Roman"/>
                <w:bCs/>
                <w:sz w:val="18"/>
                <w:szCs w:val="18"/>
              </w:rPr>
              <w:t>на 01.01.2017</w:t>
            </w:r>
          </w:p>
        </w:tc>
        <w:tc>
          <w:tcPr>
            <w:tcW w:w="708" w:type="dxa"/>
            <w:tcBorders>
              <w:top w:val="single" w:sz="4" w:space="0" w:color="auto"/>
              <w:left w:val="single" w:sz="4" w:space="0" w:color="auto"/>
              <w:bottom w:val="single" w:sz="4" w:space="0" w:color="auto"/>
              <w:right w:val="single" w:sz="4" w:space="0" w:color="auto"/>
            </w:tcBorders>
          </w:tcPr>
          <w:p w14:paraId="14625FAC" w14:textId="2188D7EA" w:rsidR="00863C5E" w:rsidRPr="00863C5E" w:rsidRDefault="00863C5E">
            <w:pPr>
              <w:spacing w:after="0" w:line="240" w:lineRule="auto"/>
              <w:jc w:val="center"/>
              <w:rPr>
                <w:rFonts w:ascii="Times New Roman" w:hAnsi="Times New Roman"/>
                <w:bCs/>
                <w:sz w:val="18"/>
                <w:szCs w:val="18"/>
              </w:rPr>
            </w:pPr>
            <w:r w:rsidRPr="00863C5E">
              <w:rPr>
                <w:rFonts w:ascii="Times New Roman" w:hAnsi="Times New Roman"/>
                <w:bCs/>
                <w:sz w:val="18"/>
                <w:szCs w:val="18"/>
              </w:rPr>
              <w:t>на 01.01.2018</w:t>
            </w:r>
          </w:p>
        </w:tc>
        <w:tc>
          <w:tcPr>
            <w:tcW w:w="709" w:type="dxa"/>
            <w:tcBorders>
              <w:top w:val="single" w:sz="4" w:space="0" w:color="auto"/>
              <w:left w:val="single" w:sz="4" w:space="0" w:color="auto"/>
              <w:bottom w:val="single" w:sz="4" w:space="0" w:color="auto"/>
              <w:right w:val="single" w:sz="4" w:space="0" w:color="auto"/>
            </w:tcBorders>
          </w:tcPr>
          <w:p w14:paraId="57F62713" w14:textId="5A1EA2CA" w:rsidR="00863C5E" w:rsidRPr="00863C5E" w:rsidRDefault="00863C5E">
            <w:pPr>
              <w:spacing w:after="0" w:line="240" w:lineRule="auto"/>
              <w:jc w:val="center"/>
              <w:rPr>
                <w:rFonts w:ascii="Times New Roman" w:hAnsi="Times New Roman"/>
                <w:bCs/>
                <w:sz w:val="18"/>
                <w:szCs w:val="18"/>
              </w:rPr>
            </w:pPr>
            <w:r w:rsidRPr="00863C5E">
              <w:rPr>
                <w:rFonts w:ascii="Times New Roman" w:hAnsi="Times New Roman"/>
                <w:bCs/>
                <w:sz w:val="18"/>
                <w:szCs w:val="18"/>
              </w:rPr>
              <w:t>на 01.01.2019</w:t>
            </w:r>
          </w:p>
        </w:tc>
        <w:tc>
          <w:tcPr>
            <w:tcW w:w="709" w:type="dxa"/>
            <w:tcBorders>
              <w:top w:val="single" w:sz="4" w:space="0" w:color="auto"/>
              <w:left w:val="single" w:sz="4" w:space="0" w:color="auto"/>
              <w:bottom w:val="single" w:sz="4" w:space="0" w:color="auto"/>
              <w:right w:val="single" w:sz="4" w:space="0" w:color="auto"/>
            </w:tcBorders>
          </w:tcPr>
          <w:p w14:paraId="42FBC427" w14:textId="6D7195A3" w:rsidR="00863C5E" w:rsidRPr="00863C5E" w:rsidRDefault="00863C5E">
            <w:pPr>
              <w:spacing w:after="0" w:line="240" w:lineRule="auto"/>
              <w:jc w:val="center"/>
              <w:rPr>
                <w:rFonts w:ascii="Times New Roman" w:hAnsi="Times New Roman"/>
                <w:bCs/>
                <w:sz w:val="18"/>
                <w:szCs w:val="18"/>
              </w:rPr>
            </w:pPr>
            <w:r w:rsidRPr="00863C5E">
              <w:rPr>
                <w:rFonts w:ascii="Times New Roman" w:hAnsi="Times New Roman"/>
                <w:bCs/>
                <w:sz w:val="18"/>
                <w:szCs w:val="18"/>
              </w:rPr>
              <w:t>на 01.01.2020</w:t>
            </w:r>
          </w:p>
        </w:tc>
        <w:tc>
          <w:tcPr>
            <w:tcW w:w="709" w:type="dxa"/>
            <w:tcBorders>
              <w:top w:val="single" w:sz="4" w:space="0" w:color="auto"/>
              <w:left w:val="single" w:sz="4" w:space="0" w:color="auto"/>
              <w:bottom w:val="single" w:sz="4" w:space="0" w:color="auto"/>
              <w:right w:val="single" w:sz="4" w:space="0" w:color="auto"/>
            </w:tcBorders>
          </w:tcPr>
          <w:p w14:paraId="43CDE927" w14:textId="119EFDB5" w:rsidR="00863C5E" w:rsidRPr="00863C5E" w:rsidRDefault="00863C5E">
            <w:pPr>
              <w:spacing w:after="0" w:line="240" w:lineRule="auto"/>
              <w:jc w:val="center"/>
              <w:rPr>
                <w:rFonts w:ascii="Times New Roman" w:hAnsi="Times New Roman"/>
                <w:bCs/>
                <w:sz w:val="18"/>
                <w:szCs w:val="18"/>
              </w:rPr>
            </w:pPr>
            <w:r w:rsidRPr="00863C5E">
              <w:rPr>
                <w:rFonts w:ascii="Times New Roman" w:hAnsi="Times New Roman"/>
                <w:bCs/>
                <w:sz w:val="18"/>
                <w:szCs w:val="18"/>
              </w:rPr>
              <w:t>на 01.01.2021</w:t>
            </w:r>
          </w:p>
        </w:tc>
        <w:tc>
          <w:tcPr>
            <w:tcW w:w="708" w:type="dxa"/>
            <w:tcBorders>
              <w:top w:val="single" w:sz="4" w:space="0" w:color="auto"/>
              <w:left w:val="single" w:sz="4" w:space="0" w:color="auto"/>
              <w:bottom w:val="single" w:sz="4" w:space="0" w:color="auto"/>
              <w:right w:val="single" w:sz="4" w:space="0" w:color="auto"/>
            </w:tcBorders>
          </w:tcPr>
          <w:p w14:paraId="5B64BC43" w14:textId="16928C96" w:rsidR="00863C5E" w:rsidRPr="00D15F5D" w:rsidRDefault="00863C5E">
            <w:pPr>
              <w:spacing w:after="0" w:line="240" w:lineRule="auto"/>
              <w:jc w:val="center"/>
              <w:rPr>
                <w:rFonts w:ascii="Times New Roman" w:hAnsi="Times New Roman"/>
                <w:bCs/>
                <w:sz w:val="18"/>
                <w:szCs w:val="18"/>
              </w:rPr>
            </w:pPr>
            <w:r w:rsidRPr="00D15F5D">
              <w:rPr>
                <w:rFonts w:ascii="Times New Roman" w:hAnsi="Times New Roman"/>
                <w:bCs/>
                <w:sz w:val="18"/>
                <w:szCs w:val="18"/>
              </w:rPr>
              <w:t>на 01.01.2022</w:t>
            </w:r>
          </w:p>
        </w:tc>
        <w:tc>
          <w:tcPr>
            <w:tcW w:w="709" w:type="dxa"/>
            <w:tcBorders>
              <w:top w:val="single" w:sz="4" w:space="0" w:color="auto"/>
              <w:left w:val="single" w:sz="4" w:space="0" w:color="auto"/>
              <w:bottom w:val="single" w:sz="4" w:space="0" w:color="auto"/>
              <w:right w:val="single" w:sz="4" w:space="0" w:color="auto"/>
            </w:tcBorders>
          </w:tcPr>
          <w:p w14:paraId="7943925D" w14:textId="7B84E2C7" w:rsidR="00863C5E" w:rsidRPr="00D15F5D" w:rsidRDefault="00863C5E">
            <w:pPr>
              <w:spacing w:after="0" w:line="240" w:lineRule="auto"/>
              <w:jc w:val="center"/>
              <w:rPr>
                <w:rFonts w:ascii="Times New Roman" w:hAnsi="Times New Roman"/>
                <w:bCs/>
                <w:sz w:val="18"/>
                <w:szCs w:val="18"/>
              </w:rPr>
            </w:pPr>
            <w:r w:rsidRPr="00D15F5D">
              <w:rPr>
                <w:rFonts w:ascii="Times New Roman" w:hAnsi="Times New Roman"/>
                <w:bCs/>
                <w:sz w:val="18"/>
                <w:szCs w:val="18"/>
              </w:rPr>
              <w:t>на 01.01.2023</w:t>
            </w:r>
          </w:p>
        </w:tc>
        <w:tc>
          <w:tcPr>
            <w:tcW w:w="709" w:type="dxa"/>
            <w:tcBorders>
              <w:top w:val="single" w:sz="4" w:space="0" w:color="auto"/>
              <w:left w:val="single" w:sz="4" w:space="0" w:color="auto"/>
              <w:bottom w:val="single" w:sz="4" w:space="0" w:color="auto"/>
              <w:right w:val="single" w:sz="4" w:space="0" w:color="auto"/>
            </w:tcBorders>
          </w:tcPr>
          <w:p w14:paraId="53E0E416" w14:textId="0657B4ED" w:rsidR="00863C5E" w:rsidRPr="00D15F5D" w:rsidRDefault="00863C5E">
            <w:pPr>
              <w:spacing w:after="0" w:line="240" w:lineRule="auto"/>
              <w:jc w:val="center"/>
              <w:rPr>
                <w:rFonts w:ascii="Times New Roman" w:hAnsi="Times New Roman"/>
                <w:bCs/>
                <w:sz w:val="18"/>
                <w:szCs w:val="18"/>
              </w:rPr>
            </w:pPr>
            <w:r w:rsidRPr="00D15F5D">
              <w:rPr>
                <w:rFonts w:ascii="Times New Roman" w:hAnsi="Times New Roman"/>
                <w:bCs/>
                <w:sz w:val="18"/>
                <w:szCs w:val="18"/>
              </w:rPr>
              <w:t>на 01.01.2024</w:t>
            </w:r>
          </w:p>
        </w:tc>
      </w:tr>
      <w:tr w:rsidR="00863C5E" w:rsidRPr="00863C5E" w14:paraId="2BB9148A" w14:textId="759AEF57" w:rsidTr="00863C5E">
        <w:trPr>
          <w:trHeight w:val="57"/>
        </w:trPr>
        <w:tc>
          <w:tcPr>
            <w:tcW w:w="487" w:type="dxa"/>
            <w:tcBorders>
              <w:top w:val="single" w:sz="4" w:space="0" w:color="auto"/>
              <w:left w:val="single" w:sz="4" w:space="0" w:color="auto"/>
              <w:bottom w:val="single" w:sz="4" w:space="0" w:color="auto"/>
              <w:right w:val="single" w:sz="4" w:space="0" w:color="auto"/>
            </w:tcBorders>
            <w:vAlign w:val="center"/>
            <w:hideMark/>
          </w:tcPr>
          <w:p w14:paraId="1ADAB57F" w14:textId="77777777" w:rsidR="00863C5E" w:rsidRPr="00863C5E" w:rsidRDefault="00863C5E">
            <w:pPr>
              <w:spacing w:after="0" w:line="240" w:lineRule="auto"/>
              <w:jc w:val="center"/>
              <w:rPr>
                <w:rFonts w:ascii="Times New Roman" w:hAnsi="Times New Roman"/>
                <w:sz w:val="18"/>
                <w:szCs w:val="18"/>
              </w:rPr>
            </w:pPr>
            <w:r w:rsidRPr="00863C5E">
              <w:rPr>
                <w:rFonts w:ascii="Times New Roman" w:hAnsi="Times New Roman"/>
                <w:sz w:val="18"/>
                <w:szCs w:val="18"/>
              </w:rPr>
              <w:t>1</w:t>
            </w:r>
          </w:p>
        </w:tc>
        <w:tc>
          <w:tcPr>
            <w:tcW w:w="2893" w:type="dxa"/>
            <w:tcBorders>
              <w:top w:val="single" w:sz="4" w:space="0" w:color="auto"/>
              <w:left w:val="single" w:sz="4" w:space="0" w:color="auto"/>
              <w:bottom w:val="single" w:sz="4" w:space="0" w:color="auto"/>
              <w:right w:val="single" w:sz="4" w:space="0" w:color="auto"/>
            </w:tcBorders>
            <w:vAlign w:val="center"/>
            <w:hideMark/>
          </w:tcPr>
          <w:p w14:paraId="53718621" w14:textId="77777777" w:rsidR="00863C5E" w:rsidRPr="00863C5E" w:rsidRDefault="00863C5E">
            <w:pPr>
              <w:spacing w:after="0" w:line="240" w:lineRule="auto"/>
              <w:jc w:val="center"/>
              <w:rPr>
                <w:rFonts w:ascii="Times New Roman" w:hAnsi="Times New Roman"/>
                <w:sz w:val="18"/>
                <w:szCs w:val="18"/>
              </w:rPr>
            </w:pPr>
            <w:r w:rsidRPr="00863C5E">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337448" w14:textId="77777777" w:rsidR="00863C5E" w:rsidRPr="00863C5E" w:rsidRDefault="00863C5E">
            <w:pPr>
              <w:spacing w:after="0" w:line="240" w:lineRule="auto"/>
              <w:jc w:val="center"/>
              <w:rPr>
                <w:rFonts w:ascii="Times New Roman" w:hAnsi="Times New Roman"/>
                <w:bCs/>
                <w:sz w:val="18"/>
                <w:szCs w:val="18"/>
              </w:rPr>
            </w:pPr>
            <w:r w:rsidRPr="00863C5E">
              <w:rPr>
                <w:rFonts w:ascii="Times New Roman" w:hAnsi="Times New Roman"/>
                <w:bCs/>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00D541" w14:textId="77777777" w:rsidR="00863C5E" w:rsidRPr="00863C5E" w:rsidRDefault="00863C5E">
            <w:pPr>
              <w:spacing w:after="0" w:line="240" w:lineRule="auto"/>
              <w:jc w:val="center"/>
              <w:rPr>
                <w:rFonts w:ascii="Times New Roman" w:hAnsi="Times New Roman"/>
                <w:bCs/>
                <w:sz w:val="18"/>
                <w:szCs w:val="18"/>
              </w:rPr>
            </w:pPr>
            <w:r w:rsidRPr="00863C5E">
              <w:rPr>
                <w:rFonts w:ascii="Times New Roman" w:hAnsi="Times New Roman"/>
                <w:bCs/>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hideMark/>
          </w:tcPr>
          <w:p w14:paraId="55021C6B" w14:textId="77777777" w:rsidR="00863C5E" w:rsidRPr="00863C5E" w:rsidRDefault="00863C5E">
            <w:pPr>
              <w:spacing w:after="0" w:line="240" w:lineRule="auto"/>
              <w:jc w:val="center"/>
              <w:rPr>
                <w:rFonts w:ascii="Times New Roman" w:hAnsi="Times New Roman"/>
                <w:bCs/>
                <w:sz w:val="18"/>
                <w:szCs w:val="18"/>
              </w:rPr>
            </w:pPr>
            <w:r w:rsidRPr="00863C5E">
              <w:rPr>
                <w:rFonts w:ascii="Times New Roman" w:hAnsi="Times New Roman"/>
                <w:bCs/>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090DBC" w14:textId="77777777" w:rsidR="00863C5E" w:rsidRPr="00863C5E" w:rsidRDefault="00863C5E">
            <w:pPr>
              <w:spacing w:after="0" w:line="240" w:lineRule="auto"/>
              <w:jc w:val="center"/>
              <w:rPr>
                <w:rFonts w:ascii="Times New Roman" w:hAnsi="Times New Roman"/>
                <w:bCs/>
                <w:sz w:val="18"/>
                <w:szCs w:val="18"/>
              </w:rPr>
            </w:pPr>
            <w:r w:rsidRPr="00863C5E">
              <w:rPr>
                <w:rFonts w:ascii="Times New Roman" w:hAnsi="Times New Roman"/>
                <w:bCs/>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60CF78" w14:textId="77777777" w:rsidR="00863C5E" w:rsidRPr="00863C5E" w:rsidRDefault="00863C5E">
            <w:pPr>
              <w:spacing w:after="0" w:line="240" w:lineRule="auto"/>
              <w:jc w:val="center"/>
              <w:rPr>
                <w:rFonts w:ascii="Times New Roman" w:hAnsi="Times New Roman"/>
                <w:bCs/>
                <w:sz w:val="18"/>
                <w:szCs w:val="18"/>
              </w:rPr>
            </w:pPr>
            <w:r w:rsidRPr="00863C5E">
              <w:rPr>
                <w:rFonts w:ascii="Times New Roman" w:hAnsi="Times New Roman"/>
                <w:bCs/>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041731" w14:textId="77777777" w:rsidR="00863C5E" w:rsidRPr="00863C5E" w:rsidRDefault="00863C5E">
            <w:pPr>
              <w:spacing w:after="0" w:line="240" w:lineRule="auto"/>
              <w:jc w:val="center"/>
              <w:rPr>
                <w:rFonts w:ascii="Times New Roman" w:hAnsi="Times New Roman"/>
                <w:bCs/>
                <w:sz w:val="18"/>
                <w:szCs w:val="18"/>
              </w:rPr>
            </w:pPr>
            <w:r w:rsidRPr="00863C5E">
              <w:rPr>
                <w:rFonts w:ascii="Times New Roman" w:hAnsi="Times New Roman"/>
                <w:bCs/>
                <w:sz w:val="18"/>
                <w:szCs w:val="18"/>
              </w:rPr>
              <w:t>8</w:t>
            </w:r>
          </w:p>
        </w:tc>
        <w:tc>
          <w:tcPr>
            <w:tcW w:w="708" w:type="dxa"/>
            <w:tcBorders>
              <w:top w:val="single" w:sz="4" w:space="0" w:color="auto"/>
              <w:left w:val="single" w:sz="4" w:space="0" w:color="auto"/>
              <w:bottom w:val="single" w:sz="4" w:space="0" w:color="auto"/>
              <w:right w:val="single" w:sz="4" w:space="0" w:color="auto"/>
            </w:tcBorders>
            <w:hideMark/>
          </w:tcPr>
          <w:p w14:paraId="67FAA284" w14:textId="77777777" w:rsidR="00863C5E" w:rsidRPr="00863C5E" w:rsidRDefault="00863C5E">
            <w:pPr>
              <w:spacing w:after="0" w:line="240" w:lineRule="auto"/>
              <w:jc w:val="center"/>
              <w:rPr>
                <w:rFonts w:ascii="Times New Roman" w:hAnsi="Times New Roman"/>
                <w:bCs/>
                <w:sz w:val="18"/>
                <w:szCs w:val="18"/>
              </w:rPr>
            </w:pPr>
            <w:r w:rsidRPr="00863C5E">
              <w:rPr>
                <w:rFonts w:ascii="Times New Roman" w:hAnsi="Times New Roman"/>
                <w:bCs/>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399B91" w14:textId="77777777" w:rsidR="00863C5E" w:rsidRPr="00863C5E" w:rsidRDefault="00863C5E">
            <w:pPr>
              <w:spacing w:after="0" w:line="240" w:lineRule="auto"/>
              <w:jc w:val="center"/>
              <w:rPr>
                <w:rFonts w:ascii="Times New Roman" w:hAnsi="Times New Roman"/>
                <w:bCs/>
                <w:sz w:val="18"/>
                <w:szCs w:val="18"/>
              </w:rPr>
            </w:pPr>
            <w:r w:rsidRPr="00863C5E">
              <w:rPr>
                <w:rFonts w:ascii="Times New Roman" w:hAnsi="Times New Roman"/>
                <w:bCs/>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11B595" w14:textId="77777777" w:rsidR="00863C5E" w:rsidRPr="00863C5E" w:rsidRDefault="00863C5E">
            <w:pPr>
              <w:spacing w:after="0" w:line="240" w:lineRule="auto"/>
              <w:jc w:val="center"/>
              <w:rPr>
                <w:rFonts w:ascii="Times New Roman" w:hAnsi="Times New Roman"/>
                <w:bCs/>
                <w:sz w:val="18"/>
                <w:szCs w:val="18"/>
              </w:rPr>
            </w:pPr>
            <w:r w:rsidRPr="00863C5E">
              <w:rPr>
                <w:rFonts w:ascii="Times New Roman" w:hAnsi="Times New Roman"/>
                <w:bCs/>
                <w:sz w:val="18"/>
                <w:szCs w:val="18"/>
              </w:rPr>
              <w:t>11</w:t>
            </w:r>
          </w:p>
        </w:tc>
        <w:tc>
          <w:tcPr>
            <w:tcW w:w="709" w:type="dxa"/>
            <w:tcBorders>
              <w:top w:val="single" w:sz="4" w:space="0" w:color="auto"/>
              <w:left w:val="single" w:sz="4" w:space="0" w:color="auto"/>
              <w:bottom w:val="single" w:sz="4" w:space="0" w:color="auto"/>
              <w:right w:val="single" w:sz="4" w:space="0" w:color="auto"/>
            </w:tcBorders>
            <w:hideMark/>
          </w:tcPr>
          <w:p w14:paraId="686FFFE6" w14:textId="77777777" w:rsidR="00863C5E" w:rsidRPr="00863C5E" w:rsidRDefault="00863C5E">
            <w:pPr>
              <w:spacing w:after="0" w:line="240" w:lineRule="auto"/>
              <w:jc w:val="center"/>
              <w:rPr>
                <w:rFonts w:ascii="Times New Roman" w:hAnsi="Times New Roman"/>
                <w:bCs/>
                <w:sz w:val="18"/>
                <w:szCs w:val="18"/>
              </w:rPr>
            </w:pPr>
            <w:r w:rsidRPr="00863C5E">
              <w:rPr>
                <w:rFonts w:ascii="Times New Roman" w:hAnsi="Times New Roman"/>
                <w:bCs/>
                <w:sz w:val="18"/>
                <w:szCs w:val="18"/>
              </w:rPr>
              <w:t>12</w:t>
            </w:r>
          </w:p>
        </w:tc>
        <w:tc>
          <w:tcPr>
            <w:tcW w:w="708" w:type="dxa"/>
            <w:tcBorders>
              <w:top w:val="single" w:sz="4" w:space="0" w:color="auto"/>
              <w:left w:val="single" w:sz="4" w:space="0" w:color="auto"/>
              <w:bottom w:val="single" w:sz="4" w:space="0" w:color="auto"/>
              <w:right w:val="single" w:sz="4" w:space="0" w:color="auto"/>
            </w:tcBorders>
          </w:tcPr>
          <w:p w14:paraId="30BAB874" w14:textId="6DAB8602" w:rsidR="00863C5E" w:rsidRPr="00863C5E" w:rsidRDefault="00863C5E">
            <w:pPr>
              <w:spacing w:after="0" w:line="240" w:lineRule="auto"/>
              <w:jc w:val="center"/>
              <w:rPr>
                <w:rFonts w:ascii="Times New Roman" w:hAnsi="Times New Roman"/>
                <w:bCs/>
                <w:sz w:val="18"/>
                <w:szCs w:val="18"/>
              </w:rPr>
            </w:pPr>
            <w:r w:rsidRPr="00863C5E">
              <w:rPr>
                <w:rFonts w:ascii="Times New Roman" w:hAnsi="Times New Roman"/>
                <w:bCs/>
                <w:sz w:val="18"/>
                <w:szCs w:val="18"/>
              </w:rPr>
              <w:t>13</w:t>
            </w:r>
          </w:p>
        </w:tc>
        <w:tc>
          <w:tcPr>
            <w:tcW w:w="709" w:type="dxa"/>
            <w:tcBorders>
              <w:top w:val="single" w:sz="4" w:space="0" w:color="auto"/>
              <w:left w:val="single" w:sz="4" w:space="0" w:color="auto"/>
              <w:bottom w:val="single" w:sz="4" w:space="0" w:color="auto"/>
              <w:right w:val="single" w:sz="4" w:space="0" w:color="auto"/>
            </w:tcBorders>
          </w:tcPr>
          <w:p w14:paraId="2B0794CA" w14:textId="1FD32F0A" w:rsidR="00863C5E" w:rsidRPr="00863C5E" w:rsidRDefault="00863C5E">
            <w:pPr>
              <w:spacing w:after="0" w:line="240" w:lineRule="auto"/>
              <w:jc w:val="center"/>
              <w:rPr>
                <w:rFonts w:ascii="Times New Roman" w:hAnsi="Times New Roman"/>
                <w:bCs/>
                <w:sz w:val="18"/>
                <w:szCs w:val="18"/>
              </w:rPr>
            </w:pPr>
            <w:r w:rsidRPr="00863C5E">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tcPr>
          <w:p w14:paraId="6877057C" w14:textId="068FE0D5" w:rsidR="00863C5E" w:rsidRPr="00863C5E" w:rsidRDefault="00863C5E">
            <w:pPr>
              <w:spacing w:after="0" w:line="240" w:lineRule="auto"/>
              <w:jc w:val="center"/>
              <w:rPr>
                <w:rFonts w:ascii="Times New Roman" w:hAnsi="Times New Roman"/>
                <w:bCs/>
                <w:sz w:val="18"/>
                <w:szCs w:val="18"/>
              </w:rPr>
            </w:pPr>
            <w:r w:rsidRPr="00863C5E">
              <w:rPr>
                <w:rFonts w:ascii="Times New Roman" w:hAnsi="Times New Roman"/>
                <w:bCs/>
                <w:sz w:val="18"/>
                <w:szCs w:val="18"/>
              </w:rPr>
              <w:t>15</w:t>
            </w:r>
          </w:p>
        </w:tc>
        <w:tc>
          <w:tcPr>
            <w:tcW w:w="709" w:type="dxa"/>
            <w:tcBorders>
              <w:top w:val="single" w:sz="4" w:space="0" w:color="auto"/>
              <w:left w:val="single" w:sz="4" w:space="0" w:color="auto"/>
              <w:bottom w:val="single" w:sz="4" w:space="0" w:color="auto"/>
              <w:right w:val="single" w:sz="4" w:space="0" w:color="auto"/>
            </w:tcBorders>
          </w:tcPr>
          <w:p w14:paraId="4D6836C1" w14:textId="2A494B4F" w:rsidR="00863C5E" w:rsidRPr="00863C5E" w:rsidRDefault="00863C5E">
            <w:pPr>
              <w:spacing w:after="0" w:line="240" w:lineRule="auto"/>
              <w:jc w:val="center"/>
              <w:rPr>
                <w:rFonts w:ascii="Times New Roman" w:hAnsi="Times New Roman"/>
                <w:bCs/>
                <w:sz w:val="18"/>
                <w:szCs w:val="18"/>
              </w:rPr>
            </w:pPr>
            <w:r w:rsidRPr="00863C5E">
              <w:rPr>
                <w:rFonts w:ascii="Times New Roman" w:hAnsi="Times New Roman"/>
                <w:bCs/>
                <w:sz w:val="18"/>
                <w:szCs w:val="18"/>
              </w:rPr>
              <w:t>16</w:t>
            </w:r>
          </w:p>
        </w:tc>
        <w:tc>
          <w:tcPr>
            <w:tcW w:w="708" w:type="dxa"/>
            <w:tcBorders>
              <w:top w:val="single" w:sz="4" w:space="0" w:color="auto"/>
              <w:left w:val="single" w:sz="4" w:space="0" w:color="auto"/>
              <w:bottom w:val="single" w:sz="4" w:space="0" w:color="auto"/>
              <w:right w:val="single" w:sz="4" w:space="0" w:color="auto"/>
            </w:tcBorders>
          </w:tcPr>
          <w:p w14:paraId="3CC14AA7" w14:textId="60472845" w:rsidR="00863C5E" w:rsidRPr="00D15F5D" w:rsidRDefault="00863C5E">
            <w:pPr>
              <w:spacing w:after="0" w:line="240" w:lineRule="auto"/>
              <w:jc w:val="center"/>
              <w:rPr>
                <w:rFonts w:ascii="Times New Roman" w:hAnsi="Times New Roman"/>
                <w:bCs/>
                <w:sz w:val="18"/>
                <w:szCs w:val="18"/>
              </w:rPr>
            </w:pPr>
            <w:r w:rsidRPr="00D15F5D">
              <w:rPr>
                <w:rFonts w:ascii="Times New Roman" w:hAnsi="Times New Roman"/>
                <w:bCs/>
                <w:sz w:val="18"/>
                <w:szCs w:val="18"/>
              </w:rPr>
              <w:t>17</w:t>
            </w:r>
          </w:p>
        </w:tc>
        <w:tc>
          <w:tcPr>
            <w:tcW w:w="709" w:type="dxa"/>
            <w:tcBorders>
              <w:top w:val="single" w:sz="4" w:space="0" w:color="auto"/>
              <w:left w:val="single" w:sz="4" w:space="0" w:color="auto"/>
              <w:bottom w:val="single" w:sz="4" w:space="0" w:color="auto"/>
              <w:right w:val="single" w:sz="4" w:space="0" w:color="auto"/>
            </w:tcBorders>
          </w:tcPr>
          <w:p w14:paraId="771715A4" w14:textId="60D9B7A2" w:rsidR="00863C5E" w:rsidRPr="00D15F5D" w:rsidRDefault="00863C5E">
            <w:pPr>
              <w:spacing w:after="0" w:line="240" w:lineRule="auto"/>
              <w:jc w:val="center"/>
              <w:rPr>
                <w:rFonts w:ascii="Times New Roman" w:hAnsi="Times New Roman"/>
                <w:bCs/>
                <w:sz w:val="18"/>
                <w:szCs w:val="18"/>
              </w:rPr>
            </w:pPr>
            <w:r w:rsidRPr="00D15F5D">
              <w:rPr>
                <w:rFonts w:ascii="Times New Roman" w:hAnsi="Times New Roman"/>
                <w:bCs/>
                <w:sz w:val="18"/>
                <w:szCs w:val="18"/>
              </w:rPr>
              <w:t>18</w:t>
            </w:r>
          </w:p>
        </w:tc>
        <w:tc>
          <w:tcPr>
            <w:tcW w:w="709" w:type="dxa"/>
            <w:tcBorders>
              <w:top w:val="single" w:sz="4" w:space="0" w:color="auto"/>
              <w:left w:val="single" w:sz="4" w:space="0" w:color="auto"/>
              <w:bottom w:val="single" w:sz="4" w:space="0" w:color="auto"/>
              <w:right w:val="single" w:sz="4" w:space="0" w:color="auto"/>
            </w:tcBorders>
          </w:tcPr>
          <w:p w14:paraId="53DCC428" w14:textId="4F71AD4B" w:rsidR="00863C5E" w:rsidRPr="00D15F5D" w:rsidRDefault="00863C5E">
            <w:pPr>
              <w:spacing w:after="0" w:line="240" w:lineRule="auto"/>
              <w:jc w:val="center"/>
              <w:rPr>
                <w:rFonts w:ascii="Times New Roman" w:hAnsi="Times New Roman"/>
                <w:bCs/>
                <w:sz w:val="18"/>
                <w:szCs w:val="18"/>
              </w:rPr>
            </w:pPr>
            <w:r w:rsidRPr="00D15F5D">
              <w:rPr>
                <w:rFonts w:ascii="Times New Roman" w:hAnsi="Times New Roman"/>
                <w:bCs/>
                <w:sz w:val="18"/>
                <w:szCs w:val="18"/>
              </w:rPr>
              <w:t>19</w:t>
            </w:r>
          </w:p>
        </w:tc>
      </w:tr>
      <w:tr w:rsidR="00863C5E" w:rsidRPr="00863C5E" w14:paraId="56F7A724" w14:textId="575E0D91" w:rsidTr="00863C5E">
        <w:trPr>
          <w:trHeight w:val="423"/>
        </w:trPr>
        <w:tc>
          <w:tcPr>
            <w:tcW w:w="487" w:type="dxa"/>
            <w:tcBorders>
              <w:top w:val="single" w:sz="4" w:space="0" w:color="auto"/>
              <w:left w:val="single" w:sz="4" w:space="0" w:color="auto"/>
              <w:bottom w:val="single" w:sz="4" w:space="0" w:color="auto"/>
              <w:right w:val="single" w:sz="4" w:space="0" w:color="auto"/>
            </w:tcBorders>
            <w:vAlign w:val="center"/>
            <w:hideMark/>
          </w:tcPr>
          <w:p w14:paraId="7655C0E1" w14:textId="77777777" w:rsidR="00863C5E" w:rsidRPr="00863C5E" w:rsidRDefault="00863C5E">
            <w:pPr>
              <w:spacing w:after="0" w:line="240" w:lineRule="auto"/>
              <w:jc w:val="center"/>
              <w:rPr>
                <w:rFonts w:ascii="Times New Roman" w:hAnsi="Times New Roman"/>
                <w:sz w:val="18"/>
                <w:szCs w:val="18"/>
              </w:rPr>
            </w:pPr>
            <w:r w:rsidRPr="00863C5E">
              <w:rPr>
                <w:rFonts w:ascii="Times New Roman" w:hAnsi="Times New Roman"/>
                <w:sz w:val="18"/>
                <w:szCs w:val="18"/>
              </w:rPr>
              <w:t>1.</w:t>
            </w:r>
          </w:p>
        </w:tc>
        <w:tc>
          <w:tcPr>
            <w:tcW w:w="2893" w:type="dxa"/>
            <w:tcBorders>
              <w:top w:val="single" w:sz="4" w:space="0" w:color="auto"/>
              <w:left w:val="single" w:sz="4" w:space="0" w:color="auto"/>
              <w:bottom w:val="single" w:sz="4" w:space="0" w:color="auto"/>
              <w:right w:val="single" w:sz="4" w:space="0" w:color="auto"/>
            </w:tcBorders>
            <w:hideMark/>
          </w:tcPr>
          <w:p w14:paraId="52D57445" w14:textId="77777777" w:rsidR="00863C5E" w:rsidRPr="00863C5E" w:rsidRDefault="00863C5E">
            <w:pPr>
              <w:spacing w:after="0" w:line="240" w:lineRule="auto"/>
              <w:rPr>
                <w:rFonts w:ascii="Times New Roman" w:hAnsi="Times New Roman"/>
                <w:sz w:val="18"/>
                <w:szCs w:val="18"/>
              </w:rPr>
            </w:pPr>
            <w:r w:rsidRPr="00863C5E">
              <w:rPr>
                <w:rFonts w:ascii="Times New Roman" w:hAnsi="Times New Roman"/>
                <w:sz w:val="18"/>
                <w:szCs w:val="18"/>
              </w:rPr>
              <w:t>Муниципальный долг, всего</w:t>
            </w:r>
          </w:p>
        </w:tc>
        <w:tc>
          <w:tcPr>
            <w:tcW w:w="709" w:type="dxa"/>
            <w:tcBorders>
              <w:top w:val="single" w:sz="4" w:space="0" w:color="auto"/>
              <w:left w:val="single" w:sz="4" w:space="0" w:color="auto"/>
              <w:bottom w:val="single" w:sz="4" w:space="0" w:color="auto"/>
              <w:right w:val="single" w:sz="4" w:space="0" w:color="auto"/>
            </w:tcBorders>
            <w:hideMark/>
          </w:tcPr>
          <w:p w14:paraId="61DA50B5" w14:textId="541EC831" w:rsidR="00863C5E" w:rsidRPr="00863C5E" w:rsidRDefault="00863C5E" w:rsidP="00B33F36">
            <w:pPr>
              <w:spacing w:after="0" w:line="240" w:lineRule="auto"/>
              <w:jc w:val="center"/>
              <w:rPr>
                <w:rFonts w:ascii="Times New Roman" w:hAnsi="Times New Roman"/>
                <w:bCs/>
                <w:sz w:val="14"/>
                <w:szCs w:val="14"/>
              </w:rPr>
            </w:pPr>
            <w:r w:rsidRPr="00863C5E">
              <w:rPr>
                <w:rFonts w:ascii="Times New Roman" w:hAnsi="Times New Roman"/>
                <w:bCs/>
                <w:sz w:val="14"/>
                <w:szCs w:val="14"/>
              </w:rPr>
              <w:t>98163,2</w:t>
            </w:r>
          </w:p>
        </w:tc>
        <w:tc>
          <w:tcPr>
            <w:tcW w:w="709" w:type="dxa"/>
            <w:tcBorders>
              <w:top w:val="single" w:sz="4" w:space="0" w:color="auto"/>
              <w:left w:val="single" w:sz="4" w:space="0" w:color="auto"/>
              <w:bottom w:val="single" w:sz="4" w:space="0" w:color="auto"/>
              <w:right w:val="single" w:sz="4" w:space="0" w:color="auto"/>
            </w:tcBorders>
            <w:hideMark/>
          </w:tcPr>
          <w:p w14:paraId="0F572133" w14:textId="6E497D9C" w:rsidR="00863C5E" w:rsidRPr="00863C5E" w:rsidRDefault="00863C5E" w:rsidP="00B33F36">
            <w:pPr>
              <w:spacing w:after="0" w:line="240" w:lineRule="auto"/>
              <w:jc w:val="center"/>
              <w:rPr>
                <w:rFonts w:ascii="Times New Roman" w:hAnsi="Times New Roman"/>
                <w:bCs/>
                <w:sz w:val="14"/>
                <w:szCs w:val="14"/>
              </w:rPr>
            </w:pPr>
            <w:r w:rsidRPr="00863C5E">
              <w:rPr>
                <w:rFonts w:ascii="Times New Roman" w:hAnsi="Times New Roman"/>
                <w:bCs/>
                <w:sz w:val="14"/>
                <w:szCs w:val="14"/>
              </w:rPr>
              <w:t>10093,3</w:t>
            </w:r>
          </w:p>
        </w:tc>
        <w:tc>
          <w:tcPr>
            <w:tcW w:w="708" w:type="dxa"/>
            <w:tcBorders>
              <w:top w:val="single" w:sz="4" w:space="0" w:color="auto"/>
              <w:left w:val="single" w:sz="4" w:space="0" w:color="auto"/>
              <w:bottom w:val="single" w:sz="4" w:space="0" w:color="auto"/>
              <w:right w:val="single" w:sz="4" w:space="0" w:color="auto"/>
            </w:tcBorders>
            <w:hideMark/>
          </w:tcPr>
          <w:p w14:paraId="1CA15528" w14:textId="77777777" w:rsidR="00863C5E" w:rsidRPr="00863C5E" w:rsidRDefault="00863C5E" w:rsidP="00B33F36">
            <w:pPr>
              <w:spacing w:after="0" w:line="240" w:lineRule="auto"/>
              <w:jc w:val="center"/>
              <w:rPr>
                <w:rFonts w:ascii="Times New Roman" w:hAnsi="Times New Roman"/>
                <w:bCs/>
                <w:sz w:val="14"/>
                <w:szCs w:val="14"/>
              </w:rPr>
            </w:pPr>
            <w:r w:rsidRPr="00863C5E">
              <w:rPr>
                <w:rFonts w:ascii="Times New Roman" w:hAnsi="Times New Roman"/>
                <w:bCs/>
                <w:sz w:val="14"/>
                <w:szCs w:val="14"/>
              </w:rPr>
              <w:t>90,1</w:t>
            </w:r>
          </w:p>
        </w:tc>
        <w:tc>
          <w:tcPr>
            <w:tcW w:w="709" w:type="dxa"/>
            <w:tcBorders>
              <w:top w:val="single" w:sz="4" w:space="0" w:color="auto"/>
              <w:left w:val="single" w:sz="4" w:space="0" w:color="auto"/>
              <w:bottom w:val="single" w:sz="4" w:space="0" w:color="auto"/>
              <w:right w:val="single" w:sz="4" w:space="0" w:color="auto"/>
            </w:tcBorders>
            <w:hideMark/>
          </w:tcPr>
          <w:p w14:paraId="744C98C6" w14:textId="77777777" w:rsidR="00863C5E" w:rsidRPr="00863C5E" w:rsidRDefault="00863C5E" w:rsidP="00B33F36">
            <w:pPr>
              <w:spacing w:after="0" w:line="240" w:lineRule="auto"/>
              <w:jc w:val="center"/>
              <w:rPr>
                <w:rFonts w:ascii="Times New Roman" w:hAnsi="Times New Roman"/>
                <w:bCs/>
                <w:sz w:val="14"/>
                <w:szCs w:val="14"/>
              </w:rPr>
            </w:pPr>
            <w:r w:rsidRPr="00863C5E">
              <w:rPr>
                <w:rFonts w:ascii="Times New Roman" w:hAnsi="Times New Roman"/>
                <w:bCs/>
                <w:sz w:val="14"/>
                <w:szCs w:val="14"/>
              </w:rPr>
              <w:t>0,0</w:t>
            </w:r>
          </w:p>
        </w:tc>
        <w:tc>
          <w:tcPr>
            <w:tcW w:w="709" w:type="dxa"/>
            <w:tcBorders>
              <w:top w:val="single" w:sz="4" w:space="0" w:color="auto"/>
              <w:left w:val="single" w:sz="4" w:space="0" w:color="auto"/>
              <w:bottom w:val="single" w:sz="4" w:space="0" w:color="auto"/>
              <w:right w:val="single" w:sz="4" w:space="0" w:color="auto"/>
            </w:tcBorders>
            <w:hideMark/>
          </w:tcPr>
          <w:p w14:paraId="398DDB71" w14:textId="77777777" w:rsidR="00863C5E" w:rsidRPr="00863C5E" w:rsidRDefault="00863C5E" w:rsidP="00B33F36">
            <w:pPr>
              <w:spacing w:after="0" w:line="240" w:lineRule="auto"/>
              <w:jc w:val="center"/>
              <w:rPr>
                <w:rFonts w:ascii="Times New Roman" w:hAnsi="Times New Roman"/>
                <w:bCs/>
                <w:sz w:val="14"/>
                <w:szCs w:val="14"/>
              </w:rPr>
            </w:pPr>
            <w:r w:rsidRPr="00863C5E">
              <w:rPr>
                <w:rFonts w:ascii="Times New Roman" w:hAnsi="Times New Roman"/>
                <w:bCs/>
                <w:sz w:val="14"/>
                <w:szCs w:val="14"/>
              </w:rPr>
              <w:t>0,0</w:t>
            </w:r>
          </w:p>
        </w:tc>
        <w:tc>
          <w:tcPr>
            <w:tcW w:w="709" w:type="dxa"/>
            <w:tcBorders>
              <w:top w:val="single" w:sz="4" w:space="0" w:color="auto"/>
              <w:left w:val="single" w:sz="4" w:space="0" w:color="auto"/>
              <w:bottom w:val="single" w:sz="4" w:space="0" w:color="auto"/>
              <w:right w:val="single" w:sz="4" w:space="0" w:color="auto"/>
            </w:tcBorders>
            <w:hideMark/>
          </w:tcPr>
          <w:p w14:paraId="12284D1A" w14:textId="785F769A" w:rsidR="00863C5E" w:rsidRPr="00863C5E" w:rsidRDefault="00863C5E" w:rsidP="00B33F36">
            <w:pPr>
              <w:spacing w:after="0" w:line="240" w:lineRule="auto"/>
              <w:jc w:val="center"/>
              <w:rPr>
                <w:rFonts w:ascii="Times New Roman" w:hAnsi="Times New Roman"/>
                <w:bCs/>
                <w:sz w:val="14"/>
                <w:szCs w:val="14"/>
              </w:rPr>
            </w:pPr>
            <w:r w:rsidRPr="00863C5E">
              <w:rPr>
                <w:rFonts w:ascii="Times New Roman" w:hAnsi="Times New Roman"/>
                <w:bCs/>
                <w:sz w:val="14"/>
                <w:szCs w:val="14"/>
              </w:rPr>
              <w:t>6000,0</w:t>
            </w:r>
          </w:p>
        </w:tc>
        <w:tc>
          <w:tcPr>
            <w:tcW w:w="708" w:type="dxa"/>
            <w:tcBorders>
              <w:top w:val="single" w:sz="4" w:space="0" w:color="auto"/>
              <w:left w:val="single" w:sz="4" w:space="0" w:color="auto"/>
              <w:bottom w:val="single" w:sz="4" w:space="0" w:color="auto"/>
              <w:right w:val="single" w:sz="4" w:space="0" w:color="auto"/>
            </w:tcBorders>
            <w:hideMark/>
          </w:tcPr>
          <w:p w14:paraId="2F22AA20" w14:textId="5A5F804E" w:rsidR="00863C5E" w:rsidRPr="00863C5E" w:rsidRDefault="00863C5E" w:rsidP="00B33F36">
            <w:pPr>
              <w:spacing w:after="0" w:line="240" w:lineRule="auto"/>
              <w:jc w:val="center"/>
              <w:rPr>
                <w:rFonts w:ascii="Times New Roman" w:hAnsi="Times New Roman"/>
                <w:bCs/>
                <w:sz w:val="14"/>
                <w:szCs w:val="14"/>
              </w:rPr>
            </w:pPr>
            <w:r w:rsidRPr="00863C5E">
              <w:rPr>
                <w:rFonts w:ascii="Times New Roman" w:hAnsi="Times New Roman"/>
                <w:bCs/>
                <w:sz w:val="14"/>
                <w:szCs w:val="14"/>
              </w:rPr>
              <w:t>6000,0</w:t>
            </w:r>
          </w:p>
        </w:tc>
        <w:tc>
          <w:tcPr>
            <w:tcW w:w="709" w:type="dxa"/>
            <w:tcBorders>
              <w:top w:val="single" w:sz="4" w:space="0" w:color="auto"/>
              <w:left w:val="single" w:sz="4" w:space="0" w:color="auto"/>
              <w:bottom w:val="single" w:sz="4" w:space="0" w:color="auto"/>
              <w:right w:val="single" w:sz="4" w:space="0" w:color="auto"/>
            </w:tcBorders>
            <w:hideMark/>
          </w:tcPr>
          <w:p w14:paraId="5FE552A2" w14:textId="77777777" w:rsidR="00863C5E" w:rsidRPr="00863C5E" w:rsidRDefault="00863C5E" w:rsidP="00B33F36">
            <w:pPr>
              <w:spacing w:after="0" w:line="240" w:lineRule="auto"/>
              <w:jc w:val="center"/>
              <w:rPr>
                <w:rFonts w:ascii="Times New Roman" w:hAnsi="Times New Roman"/>
                <w:bCs/>
                <w:sz w:val="14"/>
                <w:szCs w:val="14"/>
              </w:rPr>
            </w:pPr>
            <w:r w:rsidRPr="00863C5E">
              <w:rPr>
                <w:rFonts w:ascii="Times New Roman" w:hAnsi="Times New Roman"/>
                <w:bCs/>
                <w:sz w:val="14"/>
                <w:szCs w:val="14"/>
              </w:rPr>
              <w:t>0,0</w:t>
            </w:r>
          </w:p>
        </w:tc>
        <w:tc>
          <w:tcPr>
            <w:tcW w:w="709" w:type="dxa"/>
            <w:tcBorders>
              <w:top w:val="single" w:sz="4" w:space="0" w:color="auto"/>
              <w:left w:val="single" w:sz="4" w:space="0" w:color="auto"/>
              <w:bottom w:val="single" w:sz="4" w:space="0" w:color="auto"/>
              <w:right w:val="single" w:sz="4" w:space="0" w:color="auto"/>
            </w:tcBorders>
            <w:hideMark/>
          </w:tcPr>
          <w:p w14:paraId="7B9FF5DA" w14:textId="77777777" w:rsidR="00863C5E" w:rsidRPr="00863C5E" w:rsidRDefault="00863C5E" w:rsidP="00B33F36">
            <w:pPr>
              <w:spacing w:after="0" w:line="240" w:lineRule="auto"/>
              <w:jc w:val="center"/>
              <w:rPr>
                <w:rFonts w:ascii="Times New Roman" w:hAnsi="Times New Roman"/>
                <w:bCs/>
                <w:sz w:val="14"/>
                <w:szCs w:val="14"/>
              </w:rPr>
            </w:pPr>
            <w:r w:rsidRPr="00863C5E">
              <w:rPr>
                <w:rFonts w:ascii="Times New Roman" w:hAnsi="Times New Roman"/>
                <w:bCs/>
                <w:sz w:val="14"/>
                <w:szCs w:val="14"/>
              </w:rPr>
              <w:t>0,0</w:t>
            </w:r>
          </w:p>
        </w:tc>
        <w:tc>
          <w:tcPr>
            <w:tcW w:w="709" w:type="dxa"/>
            <w:tcBorders>
              <w:top w:val="single" w:sz="4" w:space="0" w:color="auto"/>
              <w:left w:val="single" w:sz="4" w:space="0" w:color="auto"/>
              <w:bottom w:val="single" w:sz="4" w:space="0" w:color="auto"/>
              <w:right w:val="single" w:sz="4" w:space="0" w:color="auto"/>
            </w:tcBorders>
          </w:tcPr>
          <w:p w14:paraId="34B320A2" w14:textId="77777777" w:rsidR="00863C5E" w:rsidRPr="00863C5E" w:rsidRDefault="00863C5E" w:rsidP="00B33F36">
            <w:pPr>
              <w:spacing w:after="0" w:line="240" w:lineRule="auto"/>
              <w:jc w:val="center"/>
              <w:rPr>
                <w:rFonts w:ascii="Times New Roman" w:hAnsi="Times New Roman"/>
                <w:bCs/>
                <w:sz w:val="14"/>
                <w:szCs w:val="14"/>
              </w:rPr>
            </w:pPr>
            <w:r w:rsidRPr="00863C5E">
              <w:rPr>
                <w:rFonts w:ascii="Times New Roman" w:hAnsi="Times New Roman"/>
                <w:bCs/>
                <w:sz w:val="14"/>
                <w:szCs w:val="14"/>
              </w:rPr>
              <w:t>0,0</w:t>
            </w:r>
          </w:p>
        </w:tc>
        <w:tc>
          <w:tcPr>
            <w:tcW w:w="708" w:type="dxa"/>
            <w:tcBorders>
              <w:top w:val="single" w:sz="4" w:space="0" w:color="auto"/>
              <w:left w:val="single" w:sz="4" w:space="0" w:color="auto"/>
              <w:bottom w:val="single" w:sz="4" w:space="0" w:color="auto"/>
              <w:right w:val="single" w:sz="4" w:space="0" w:color="auto"/>
            </w:tcBorders>
          </w:tcPr>
          <w:p w14:paraId="5576A076" w14:textId="72CB622B" w:rsidR="00863C5E" w:rsidRPr="00863C5E" w:rsidRDefault="00863C5E" w:rsidP="00B33F36">
            <w:pPr>
              <w:spacing w:after="0" w:line="240" w:lineRule="auto"/>
              <w:jc w:val="center"/>
              <w:rPr>
                <w:rFonts w:ascii="Times New Roman" w:hAnsi="Times New Roman"/>
                <w:bCs/>
                <w:sz w:val="14"/>
                <w:szCs w:val="14"/>
              </w:rPr>
            </w:pPr>
            <w:r w:rsidRPr="00863C5E">
              <w:rPr>
                <w:rFonts w:ascii="Times New Roman" w:hAnsi="Times New Roman"/>
                <w:bCs/>
                <w:sz w:val="14"/>
                <w:szCs w:val="14"/>
              </w:rPr>
              <w:t>0,0</w:t>
            </w:r>
          </w:p>
        </w:tc>
        <w:tc>
          <w:tcPr>
            <w:tcW w:w="709" w:type="dxa"/>
            <w:tcBorders>
              <w:top w:val="single" w:sz="4" w:space="0" w:color="auto"/>
              <w:left w:val="single" w:sz="4" w:space="0" w:color="auto"/>
              <w:bottom w:val="single" w:sz="4" w:space="0" w:color="auto"/>
              <w:right w:val="single" w:sz="4" w:space="0" w:color="auto"/>
            </w:tcBorders>
          </w:tcPr>
          <w:p w14:paraId="299FE0C6" w14:textId="65D209D4" w:rsidR="00863C5E" w:rsidRPr="00863C5E" w:rsidRDefault="00863C5E" w:rsidP="00B33F36">
            <w:pPr>
              <w:spacing w:after="0" w:line="240" w:lineRule="auto"/>
              <w:jc w:val="center"/>
              <w:rPr>
                <w:rFonts w:ascii="Times New Roman" w:hAnsi="Times New Roman"/>
                <w:bCs/>
                <w:sz w:val="14"/>
                <w:szCs w:val="14"/>
              </w:rPr>
            </w:pPr>
            <w:r w:rsidRPr="00863C5E">
              <w:rPr>
                <w:rFonts w:ascii="Times New Roman" w:hAnsi="Times New Roman"/>
                <w:bCs/>
                <w:sz w:val="14"/>
                <w:szCs w:val="14"/>
              </w:rPr>
              <w:t>0,0</w:t>
            </w:r>
          </w:p>
        </w:tc>
        <w:tc>
          <w:tcPr>
            <w:tcW w:w="709" w:type="dxa"/>
            <w:tcBorders>
              <w:top w:val="single" w:sz="4" w:space="0" w:color="auto"/>
              <w:left w:val="single" w:sz="4" w:space="0" w:color="auto"/>
              <w:bottom w:val="single" w:sz="4" w:space="0" w:color="auto"/>
              <w:right w:val="single" w:sz="4" w:space="0" w:color="auto"/>
            </w:tcBorders>
          </w:tcPr>
          <w:p w14:paraId="43D4824D" w14:textId="7E33810F" w:rsidR="00863C5E" w:rsidRPr="00863C5E" w:rsidRDefault="00863C5E" w:rsidP="00B33F36">
            <w:pPr>
              <w:spacing w:after="0" w:line="240" w:lineRule="auto"/>
              <w:jc w:val="center"/>
              <w:rPr>
                <w:rFonts w:ascii="Times New Roman" w:hAnsi="Times New Roman"/>
                <w:bCs/>
                <w:sz w:val="14"/>
                <w:szCs w:val="14"/>
              </w:rPr>
            </w:pPr>
            <w:r w:rsidRPr="00863C5E">
              <w:rPr>
                <w:rFonts w:ascii="Times New Roman" w:hAnsi="Times New Roman"/>
                <w:bCs/>
                <w:sz w:val="14"/>
                <w:szCs w:val="14"/>
              </w:rPr>
              <w:t>0,0</w:t>
            </w:r>
          </w:p>
        </w:tc>
        <w:tc>
          <w:tcPr>
            <w:tcW w:w="709" w:type="dxa"/>
            <w:tcBorders>
              <w:top w:val="single" w:sz="4" w:space="0" w:color="auto"/>
              <w:left w:val="single" w:sz="4" w:space="0" w:color="auto"/>
              <w:bottom w:val="single" w:sz="4" w:space="0" w:color="auto"/>
              <w:right w:val="single" w:sz="4" w:space="0" w:color="auto"/>
            </w:tcBorders>
          </w:tcPr>
          <w:p w14:paraId="2F71609D" w14:textId="3A94D7C6" w:rsidR="00863C5E" w:rsidRPr="00863C5E" w:rsidRDefault="00863C5E" w:rsidP="00B33F36">
            <w:pPr>
              <w:spacing w:after="0" w:line="240" w:lineRule="auto"/>
              <w:jc w:val="center"/>
              <w:rPr>
                <w:rFonts w:ascii="Times New Roman" w:hAnsi="Times New Roman"/>
                <w:bCs/>
                <w:sz w:val="14"/>
                <w:szCs w:val="14"/>
              </w:rPr>
            </w:pPr>
            <w:r w:rsidRPr="00863C5E">
              <w:rPr>
                <w:rFonts w:ascii="Times New Roman" w:hAnsi="Times New Roman"/>
                <w:bCs/>
                <w:sz w:val="14"/>
                <w:szCs w:val="14"/>
              </w:rPr>
              <w:t>0,0</w:t>
            </w:r>
          </w:p>
        </w:tc>
        <w:tc>
          <w:tcPr>
            <w:tcW w:w="708" w:type="dxa"/>
            <w:tcBorders>
              <w:top w:val="single" w:sz="4" w:space="0" w:color="auto"/>
              <w:left w:val="single" w:sz="4" w:space="0" w:color="auto"/>
              <w:bottom w:val="single" w:sz="4" w:space="0" w:color="auto"/>
              <w:right w:val="single" w:sz="4" w:space="0" w:color="auto"/>
            </w:tcBorders>
          </w:tcPr>
          <w:p w14:paraId="31D8C5CF" w14:textId="2A9FEB9E" w:rsidR="00863C5E" w:rsidRPr="00D15F5D" w:rsidRDefault="00D15F5D" w:rsidP="00B33F36">
            <w:pPr>
              <w:spacing w:after="0" w:line="240" w:lineRule="auto"/>
              <w:jc w:val="center"/>
              <w:rPr>
                <w:rFonts w:ascii="Times New Roman" w:hAnsi="Times New Roman"/>
                <w:bCs/>
                <w:sz w:val="14"/>
                <w:szCs w:val="14"/>
              </w:rPr>
            </w:pPr>
            <w:r w:rsidRPr="00D15F5D">
              <w:rPr>
                <w:rFonts w:ascii="Times New Roman" w:hAnsi="Times New Roman"/>
                <w:bCs/>
                <w:sz w:val="14"/>
                <w:szCs w:val="14"/>
              </w:rPr>
              <w:t>46000,0</w:t>
            </w:r>
          </w:p>
        </w:tc>
        <w:tc>
          <w:tcPr>
            <w:tcW w:w="709" w:type="dxa"/>
            <w:tcBorders>
              <w:top w:val="single" w:sz="4" w:space="0" w:color="auto"/>
              <w:left w:val="single" w:sz="4" w:space="0" w:color="auto"/>
              <w:bottom w:val="single" w:sz="4" w:space="0" w:color="auto"/>
              <w:right w:val="single" w:sz="4" w:space="0" w:color="auto"/>
            </w:tcBorders>
          </w:tcPr>
          <w:p w14:paraId="41A59571" w14:textId="011A9B1A" w:rsidR="00863C5E" w:rsidRPr="00D15F5D" w:rsidRDefault="00D15F5D" w:rsidP="00B33F36">
            <w:pPr>
              <w:spacing w:after="0" w:line="240" w:lineRule="auto"/>
              <w:jc w:val="center"/>
              <w:rPr>
                <w:rFonts w:ascii="Times New Roman" w:hAnsi="Times New Roman"/>
                <w:bCs/>
                <w:sz w:val="14"/>
                <w:szCs w:val="14"/>
              </w:rPr>
            </w:pPr>
            <w:r w:rsidRPr="00D15F5D">
              <w:rPr>
                <w:rFonts w:ascii="Times New Roman" w:hAnsi="Times New Roman"/>
                <w:bCs/>
                <w:sz w:val="14"/>
                <w:szCs w:val="14"/>
              </w:rPr>
              <w:t>0,0</w:t>
            </w:r>
          </w:p>
        </w:tc>
        <w:tc>
          <w:tcPr>
            <w:tcW w:w="709" w:type="dxa"/>
            <w:tcBorders>
              <w:top w:val="single" w:sz="4" w:space="0" w:color="auto"/>
              <w:left w:val="single" w:sz="4" w:space="0" w:color="auto"/>
              <w:bottom w:val="single" w:sz="4" w:space="0" w:color="auto"/>
              <w:right w:val="single" w:sz="4" w:space="0" w:color="auto"/>
            </w:tcBorders>
          </w:tcPr>
          <w:p w14:paraId="4E3B681D" w14:textId="4C99A75A" w:rsidR="00863C5E" w:rsidRPr="00D15F5D" w:rsidRDefault="00C24558" w:rsidP="00B33F36">
            <w:pPr>
              <w:spacing w:after="0" w:line="240" w:lineRule="auto"/>
              <w:jc w:val="center"/>
              <w:rPr>
                <w:rFonts w:ascii="Times New Roman" w:hAnsi="Times New Roman"/>
                <w:bCs/>
                <w:sz w:val="14"/>
                <w:szCs w:val="14"/>
              </w:rPr>
            </w:pPr>
            <w:r>
              <w:rPr>
                <w:rFonts w:ascii="Times New Roman" w:hAnsi="Times New Roman"/>
                <w:bCs/>
                <w:sz w:val="14"/>
                <w:szCs w:val="14"/>
              </w:rPr>
              <w:t>0,0</w:t>
            </w:r>
          </w:p>
        </w:tc>
      </w:tr>
      <w:tr w:rsidR="00863C5E" w:rsidRPr="00863C5E" w14:paraId="2F4161F8" w14:textId="581604B7" w:rsidTr="00863C5E">
        <w:trPr>
          <w:trHeight w:val="828"/>
        </w:trPr>
        <w:tc>
          <w:tcPr>
            <w:tcW w:w="487" w:type="dxa"/>
            <w:tcBorders>
              <w:top w:val="single" w:sz="4" w:space="0" w:color="auto"/>
              <w:left w:val="single" w:sz="4" w:space="0" w:color="auto"/>
              <w:bottom w:val="single" w:sz="4" w:space="0" w:color="auto"/>
              <w:right w:val="single" w:sz="4" w:space="0" w:color="auto"/>
            </w:tcBorders>
            <w:vAlign w:val="center"/>
            <w:hideMark/>
          </w:tcPr>
          <w:p w14:paraId="75D3E412" w14:textId="77777777" w:rsidR="00863C5E" w:rsidRPr="00863C5E" w:rsidRDefault="00863C5E">
            <w:pPr>
              <w:spacing w:after="0" w:line="240" w:lineRule="auto"/>
              <w:jc w:val="center"/>
              <w:rPr>
                <w:rFonts w:ascii="Times New Roman" w:hAnsi="Times New Roman"/>
                <w:sz w:val="18"/>
                <w:szCs w:val="18"/>
              </w:rPr>
            </w:pPr>
            <w:r w:rsidRPr="00863C5E">
              <w:rPr>
                <w:rFonts w:ascii="Times New Roman" w:hAnsi="Times New Roman"/>
                <w:sz w:val="18"/>
                <w:szCs w:val="18"/>
              </w:rPr>
              <w:t>1.1</w:t>
            </w:r>
          </w:p>
        </w:tc>
        <w:tc>
          <w:tcPr>
            <w:tcW w:w="2893" w:type="dxa"/>
            <w:tcBorders>
              <w:top w:val="single" w:sz="4" w:space="0" w:color="auto"/>
              <w:left w:val="single" w:sz="4" w:space="0" w:color="auto"/>
              <w:bottom w:val="single" w:sz="4" w:space="0" w:color="auto"/>
              <w:right w:val="single" w:sz="4" w:space="0" w:color="auto"/>
            </w:tcBorders>
            <w:hideMark/>
          </w:tcPr>
          <w:p w14:paraId="5CE17821" w14:textId="77777777" w:rsidR="00863C5E" w:rsidRPr="00863C5E" w:rsidRDefault="00863C5E">
            <w:pPr>
              <w:spacing w:after="0" w:line="240" w:lineRule="auto"/>
              <w:rPr>
                <w:rFonts w:ascii="Times New Roman" w:hAnsi="Times New Roman"/>
                <w:sz w:val="18"/>
                <w:szCs w:val="18"/>
              </w:rPr>
            </w:pPr>
            <w:r w:rsidRPr="00863C5E">
              <w:rPr>
                <w:rFonts w:ascii="Times New Roman" w:hAnsi="Times New Roman"/>
                <w:sz w:val="18"/>
                <w:szCs w:val="18"/>
              </w:rPr>
              <w:t>Бюджетные кредиты, привлеченные в бюджет Ачинского района от других бюджетов бюджетной системы Российской Федерации</w:t>
            </w:r>
          </w:p>
        </w:tc>
        <w:tc>
          <w:tcPr>
            <w:tcW w:w="709" w:type="dxa"/>
            <w:tcBorders>
              <w:top w:val="single" w:sz="4" w:space="0" w:color="auto"/>
              <w:left w:val="single" w:sz="4" w:space="0" w:color="auto"/>
              <w:bottom w:val="single" w:sz="4" w:space="0" w:color="auto"/>
              <w:right w:val="single" w:sz="4" w:space="0" w:color="auto"/>
            </w:tcBorders>
            <w:hideMark/>
          </w:tcPr>
          <w:p w14:paraId="50CA71EA" w14:textId="3BF2D7B1" w:rsidR="00863C5E" w:rsidRPr="00863C5E" w:rsidRDefault="00863C5E" w:rsidP="00B33F36">
            <w:pPr>
              <w:spacing w:after="0" w:line="240" w:lineRule="auto"/>
              <w:jc w:val="center"/>
              <w:rPr>
                <w:rFonts w:ascii="Times New Roman" w:hAnsi="Times New Roman"/>
                <w:sz w:val="14"/>
                <w:szCs w:val="14"/>
              </w:rPr>
            </w:pPr>
            <w:r w:rsidRPr="00863C5E">
              <w:rPr>
                <w:rFonts w:ascii="Times New Roman" w:hAnsi="Times New Roman"/>
                <w:sz w:val="14"/>
                <w:szCs w:val="14"/>
              </w:rPr>
              <w:t>98163,2</w:t>
            </w:r>
          </w:p>
        </w:tc>
        <w:tc>
          <w:tcPr>
            <w:tcW w:w="709" w:type="dxa"/>
            <w:tcBorders>
              <w:top w:val="single" w:sz="4" w:space="0" w:color="auto"/>
              <w:left w:val="single" w:sz="4" w:space="0" w:color="auto"/>
              <w:bottom w:val="single" w:sz="4" w:space="0" w:color="auto"/>
              <w:right w:val="single" w:sz="4" w:space="0" w:color="auto"/>
            </w:tcBorders>
            <w:hideMark/>
          </w:tcPr>
          <w:p w14:paraId="0180F561" w14:textId="1464C17C" w:rsidR="00863C5E" w:rsidRPr="00863C5E" w:rsidRDefault="00863C5E" w:rsidP="00B33F36">
            <w:pPr>
              <w:spacing w:after="0" w:line="240" w:lineRule="auto"/>
              <w:jc w:val="center"/>
              <w:rPr>
                <w:rFonts w:ascii="Times New Roman" w:hAnsi="Times New Roman"/>
                <w:sz w:val="14"/>
                <w:szCs w:val="14"/>
              </w:rPr>
            </w:pPr>
            <w:r w:rsidRPr="00863C5E">
              <w:rPr>
                <w:rFonts w:ascii="Times New Roman" w:hAnsi="Times New Roman"/>
                <w:sz w:val="14"/>
                <w:szCs w:val="14"/>
              </w:rPr>
              <w:t>10093,3</w:t>
            </w:r>
          </w:p>
        </w:tc>
        <w:tc>
          <w:tcPr>
            <w:tcW w:w="708" w:type="dxa"/>
            <w:tcBorders>
              <w:top w:val="single" w:sz="4" w:space="0" w:color="auto"/>
              <w:left w:val="single" w:sz="4" w:space="0" w:color="auto"/>
              <w:bottom w:val="single" w:sz="4" w:space="0" w:color="auto"/>
              <w:right w:val="single" w:sz="4" w:space="0" w:color="auto"/>
            </w:tcBorders>
            <w:hideMark/>
          </w:tcPr>
          <w:p w14:paraId="4B5235C5" w14:textId="77777777" w:rsidR="00863C5E" w:rsidRPr="00863C5E" w:rsidRDefault="00863C5E" w:rsidP="00B33F36">
            <w:pPr>
              <w:spacing w:after="0" w:line="240" w:lineRule="auto"/>
              <w:jc w:val="center"/>
              <w:rPr>
                <w:rFonts w:ascii="Times New Roman" w:hAnsi="Times New Roman"/>
                <w:sz w:val="14"/>
                <w:szCs w:val="14"/>
              </w:rPr>
            </w:pPr>
            <w:r w:rsidRPr="00863C5E">
              <w:rPr>
                <w:rFonts w:ascii="Times New Roman" w:hAnsi="Times New Roman"/>
                <w:sz w:val="14"/>
                <w:szCs w:val="14"/>
              </w:rPr>
              <w:t>90,1</w:t>
            </w:r>
          </w:p>
        </w:tc>
        <w:tc>
          <w:tcPr>
            <w:tcW w:w="709" w:type="dxa"/>
            <w:tcBorders>
              <w:top w:val="single" w:sz="4" w:space="0" w:color="auto"/>
              <w:left w:val="single" w:sz="4" w:space="0" w:color="auto"/>
              <w:bottom w:val="single" w:sz="4" w:space="0" w:color="auto"/>
              <w:right w:val="single" w:sz="4" w:space="0" w:color="auto"/>
            </w:tcBorders>
            <w:hideMark/>
          </w:tcPr>
          <w:p w14:paraId="2BE5B4DD" w14:textId="77777777" w:rsidR="00863C5E" w:rsidRPr="00863C5E" w:rsidRDefault="00863C5E" w:rsidP="00B33F36">
            <w:pPr>
              <w:spacing w:after="0" w:line="240" w:lineRule="auto"/>
              <w:jc w:val="center"/>
              <w:rPr>
                <w:rFonts w:ascii="Times New Roman" w:hAnsi="Times New Roman"/>
                <w:sz w:val="14"/>
                <w:szCs w:val="14"/>
              </w:rPr>
            </w:pPr>
            <w:r w:rsidRPr="00863C5E">
              <w:rPr>
                <w:rFonts w:ascii="Times New Roman" w:hAnsi="Times New Roman"/>
                <w:sz w:val="14"/>
                <w:szCs w:val="14"/>
              </w:rPr>
              <w:t>0,0</w:t>
            </w:r>
          </w:p>
        </w:tc>
        <w:tc>
          <w:tcPr>
            <w:tcW w:w="709" w:type="dxa"/>
            <w:tcBorders>
              <w:top w:val="single" w:sz="4" w:space="0" w:color="auto"/>
              <w:left w:val="single" w:sz="4" w:space="0" w:color="auto"/>
              <w:bottom w:val="single" w:sz="4" w:space="0" w:color="auto"/>
              <w:right w:val="single" w:sz="4" w:space="0" w:color="auto"/>
            </w:tcBorders>
            <w:hideMark/>
          </w:tcPr>
          <w:p w14:paraId="26584F9D" w14:textId="77777777" w:rsidR="00863C5E" w:rsidRPr="00863C5E" w:rsidRDefault="00863C5E" w:rsidP="00B33F36">
            <w:pPr>
              <w:spacing w:after="0" w:line="240" w:lineRule="auto"/>
              <w:jc w:val="center"/>
              <w:rPr>
                <w:rFonts w:ascii="Times New Roman" w:hAnsi="Times New Roman"/>
                <w:sz w:val="14"/>
                <w:szCs w:val="14"/>
              </w:rPr>
            </w:pPr>
            <w:r w:rsidRPr="00863C5E">
              <w:rPr>
                <w:rFonts w:ascii="Times New Roman" w:hAnsi="Times New Roman"/>
                <w:sz w:val="14"/>
                <w:szCs w:val="14"/>
              </w:rPr>
              <w:t>0,0</w:t>
            </w:r>
          </w:p>
        </w:tc>
        <w:tc>
          <w:tcPr>
            <w:tcW w:w="709" w:type="dxa"/>
            <w:tcBorders>
              <w:top w:val="single" w:sz="4" w:space="0" w:color="auto"/>
              <w:left w:val="single" w:sz="4" w:space="0" w:color="auto"/>
              <w:bottom w:val="single" w:sz="4" w:space="0" w:color="auto"/>
              <w:right w:val="single" w:sz="4" w:space="0" w:color="auto"/>
            </w:tcBorders>
            <w:hideMark/>
          </w:tcPr>
          <w:p w14:paraId="24F2FEE5" w14:textId="0155F9DF" w:rsidR="00863C5E" w:rsidRPr="00863C5E" w:rsidRDefault="00863C5E" w:rsidP="00B33F36">
            <w:pPr>
              <w:spacing w:after="0" w:line="240" w:lineRule="auto"/>
              <w:jc w:val="center"/>
              <w:rPr>
                <w:rFonts w:ascii="Times New Roman" w:hAnsi="Times New Roman"/>
                <w:sz w:val="14"/>
                <w:szCs w:val="14"/>
              </w:rPr>
            </w:pPr>
            <w:r w:rsidRPr="00863C5E">
              <w:rPr>
                <w:rFonts w:ascii="Times New Roman" w:hAnsi="Times New Roman"/>
                <w:sz w:val="14"/>
                <w:szCs w:val="14"/>
              </w:rPr>
              <w:t>6000,0</w:t>
            </w:r>
          </w:p>
        </w:tc>
        <w:tc>
          <w:tcPr>
            <w:tcW w:w="708" w:type="dxa"/>
            <w:tcBorders>
              <w:top w:val="single" w:sz="4" w:space="0" w:color="auto"/>
              <w:left w:val="single" w:sz="4" w:space="0" w:color="auto"/>
              <w:bottom w:val="single" w:sz="4" w:space="0" w:color="auto"/>
              <w:right w:val="single" w:sz="4" w:space="0" w:color="auto"/>
            </w:tcBorders>
          </w:tcPr>
          <w:p w14:paraId="6577B65C" w14:textId="1CCA1531" w:rsidR="00863C5E" w:rsidRPr="00863C5E" w:rsidRDefault="00863C5E" w:rsidP="00B33F36">
            <w:pPr>
              <w:spacing w:after="0" w:line="240" w:lineRule="auto"/>
              <w:jc w:val="center"/>
              <w:rPr>
                <w:rFonts w:ascii="Times New Roman" w:hAnsi="Times New Roman"/>
                <w:sz w:val="14"/>
                <w:szCs w:val="14"/>
              </w:rPr>
            </w:pPr>
            <w:r w:rsidRPr="00863C5E">
              <w:rPr>
                <w:rFonts w:ascii="Times New Roman" w:hAnsi="Times New Roman"/>
                <w:sz w:val="14"/>
                <w:szCs w:val="14"/>
              </w:rPr>
              <w:t> 000,0</w:t>
            </w:r>
          </w:p>
          <w:p w14:paraId="3C9BE633" w14:textId="77777777" w:rsidR="00863C5E" w:rsidRPr="00863C5E" w:rsidRDefault="00863C5E" w:rsidP="00B33F36">
            <w:pPr>
              <w:spacing w:after="0" w:line="240" w:lineRule="auto"/>
              <w:jc w:val="center"/>
              <w:rPr>
                <w:rFonts w:ascii="Times New Roman" w:hAnsi="Times New Roman"/>
                <w:sz w:val="14"/>
                <w:szCs w:val="14"/>
              </w:rPr>
            </w:pPr>
          </w:p>
        </w:tc>
        <w:tc>
          <w:tcPr>
            <w:tcW w:w="709" w:type="dxa"/>
            <w:tcBorders>
              <w:top w:val="single" w:sz="4" w:space="0" w:color="auto"/>
              <w:left w:val="single" w:sz="4" w:space="0" w:color="auto"/>
              <w:bottom w:val="single" w:sz="4" w:space="0" w:color="auto"/>
              <w:right w:val="single" w:sz="4" w:space="0" w:color="auto"/>
            </w:tcBorders>
          </w:tcPr>
          <w:p w14:paraId="4764AD93" w14:textId="77777777" w:rsidR="00863C5E" w:rsidRPr="00863C5E" w:rsidRDefault="00863C5E" w:rsidP="00B33F36">
            <w:pPr>
              <w:spacing w:after="0" w:line="240" w:lineRule="auto"/>
              <w:jc w:val="center"/>
              <w:rPr>
                <w:rFonts w:ascii="Times New Roman" w:hAnsi="Times New Roman"/>
                <w:sz w:val="14"/>
                <w:szCs w:val="14"/>
              </w:rPr>
            </w:pPr>
            <w:r w:rsidRPr="00863C5E">
              <w:rPr>
                <w:rFonts w:ascii="Times New Roman" w:hAnsi="Times New Roman"/>
                <w:sz w:val="14"/>
                <w:szCs w:val="14"/>
              </w:rPr>
              <w:t>0,0</w:t>
            </w:r>
          </w:p>
        </w:tc>
        <w:tc>
          <w:tcPr>
            <w:tcW w:w="709" w:type="dxa"/>
            <w:tcBorders>
              <w:top w:val="single" w:sz="4" w:space="0" w:color="auto"/>
              <w:left w:val="single" w:sz="4" w:space="0" w:color="auto"/>
              <w:bottom w:val="single" w:sz="4" w:space="0" w:color="auto"/>
              <w:right w:val="single" w:sz="4" w:space="0" w:color="auto"/>
            </w:tcBorders>
            <w:hideMark/>
          </w:tcPr>
          <w:p w14:paraId="7C63CDDF" w14:textId="77777777" w:rsidR="00863C5E" w:rsidRPr="00863C5E" w:rsidRDefault="00863C5E" w:rsidP="00B33F36">
            <w:pPr>
              <w:spacing w:after="0" w:line="240" w:lineRule="auto"/>
              <w:jc w:val="center"/>
              <w:rPr>
                <w:rFonts w:ascii="Times New Roman" w:hAnsi="Times New Roman"/>
                <w:sz w:val="14"/>
                <w:szCs w:val="14"/>
              </w:rPr>
            </w:pPr>
            <w:r w:rsidRPr="00863C5E">
              <w:rPr>
                <w:rFonts w:ascii="Times New Roman" w:hAnsi="Times New Roman"/>
                <w:sz w:val="14"/>
                <w:szCs w:val="14"/>
              </w:rPr>
              <w:t>0,0</w:t>
            </w:r>
          </w:p>
        </w:tc>
        <w:tc>
          <w:tcPr>
            <w:tcW w:w="709" w:type="dxa"/>
            <w:tcBorders>
              <w:top w:val="single" w:sz="4" w:space="0" w:color="auto"/>
              <w:left w:val="single" w:sz="4" w:space="0" w:color="auto"/>
              <w:bottom w:val="single" w:sz="4" w:space="0" w:color="auto"/>
              <w:right w:val="single" w:sz="4" w:space="0" w:color="auto"/>
            </w:tcBorders>
          </w:tcPr>
          <w:p w14:paraId="4D0AB7FE" w14:textId="77777777" w:rsidR="00863C5E" w:rsidRPr="00863C5E" w:rsidRDefault="00863C5E" w:rsidP="00B33F36">
            <w:pPr>
              <w:spacing w:after="0" w:line="240" w:lineRule="auto"/>
              <w:jc w:val="center"/>
              <w:rPr>
                <w:rFonts w:ascii="Times New Roman" w:hAnsi="Times New Roman"/>
                <w:sz w:val="14"/>
                <w:szCs w:val="14"/>
              </w:rPr>
            </w:pPr>
            <w:r w:rsidRPr="00863C5E">
              <w:rPr>
                <w:rFonts w:ascii="Times New Roman" w:hAnsi="Times New Roman"/>
                <w:sz w:val="14"/>
                <w:szCs w:val="14"/>
              </w:rPr>
              <w:t>0,0</w:t>
            </w:r>
          </w:p>
        </w:tc>
        <w:tc>
          <w:tcPr>
            <w:tcW w:w="708" w:type="dxa"/>
            <w:tcBorders>
              <w:top w:val="single" w:sz="4" w:space="0" w:color="auto"/>
              <w:left w:val="single" w:sz="4" w:space="0" w:color="auto"/>
              <w:bottom w:val="single" w:sz="4" w:space="0" w:color="auto"/>
              <w:right w:val="single" w:sz="4" w:space="0" w:color="auto"/>
            </w:tcBorders>
          </w:tcPr>
          <w:p w14:paraId="0A8806E1" w14:textId="2910D24D" w:rsidR="00863C5E" w:rsidRPr="00863C5E" w:rsidRDefault="00863C5E" w:rsidP="00B33F36">
            <w:pPr>
              <w:spacing w:after="0" w:line="240" w:lineRule="auto"/>
              <w:jc w:val="center"/>
              <w:rPr>
                <w:rFonts w:ascii="Times New Roman" w:hAnsi="Times New Roman"/>
                <w:sz w:val="14"/>
                <w:szCs w:val="14"/>
              </w:rPr>
            </w:pPr>
            <w:r w:rsidRPr="00863C5E">
              <w:rPr>
                <w:rFonts w:ascii="Times New Roman" w:hAnsi="Times New Roman"/>
                <w:sz w:val="14"/>
                <w:szCs w:val="14"/>
              </w:rPr>
              <w:t>0,0</w:t>
            </w:r>
          </w:p>
        </w:tc>
        <w:tc>
          <w:tcPr>
            <w:tcW w:w="709" w:type="dxa"/>
            <w:tcBorders>
              <w:top w:val="single" w:sz="4" w:space="0" w:color="auto"/>
              <w:left w:val="single" w:sz="4" w:space="0" w:color="auto"/>
              <w:bottom w:val="single" w:sz="4" w:space="0" w:color="auto"/>
              <w:right w:val="single" w:sz="4" w:space="0" w:color="auto"/>
            </w:tcBorders>
          </w:tcPr>
          <w:p w14:paraId="1E7E3C8B" w14:textId="731FDFB9" w:rsidR="00863C5E" w:rsidRPr="00863C5E" w:rsidRDefault="00863C5E" w:rsidP="00B33F36">
            <w:pPr>
              <w:spacing w:after="0" w:line="240" w:lineRule="auto"/>
              <w:jc w:val="center"/>
              <w:rPr>
                <w:rFonts w:ascii="Times New Roman" w:hAnsi="Times New Roman"/>
                <w:sz w:val="14"/>
                <w:szCs w:val="14"/>
              </w:rPr>
            </w:pPr>
            <w:r w:rsidRPr="00863C5E">
              <w:rPr>
                <w:rFonts w:ascii="Times New Roman" w:hAnsi="Times New Roman"/>
                <w:sz w:val="14"/>
                <w:szCs w:val="14"/>
              </w:rPr>
              <w:t>0,0</w:t>
            </w:r>
          </w:p>
        </w:tc>
        <w:tc>
          <w:tcPr>
            <w:tcW w:w="709" w:type="dxa"/>
            <w:tcBorders>
              <w:top w:val="single" w:sz="4" w:space="0" w:color="auto"/>
              <w:left w:val="single" w:sz="4" w:space="0" w:color="auto"/>
              <w:bottom w:val="single" w:sz="4" w:space="0" w:color="auto"/>
              <w:right w:val="single" w:sz="4" w:space="0" w:color="auto"/>
            </w:tcBorders>
          </w:tcPr>
          <w:p w14:paraId="3817A902" w14:textId="22CFDF14" w:rsidR="00863C5E" w:rsidRPr="00863C5E" w:rsidRDefault="00863C5E" w:rsidP="00B33F36">
            <w:pPr>
              <w:spacing w:after="0" w:line="240" w:lineRule="auto"/>
              <w:jc w:val="center"/>
              <w:rPr>
                <w:rFonts w:ascii="Times New Roman" w:hAnsi="Times New Roman"/>
                <w:sz w:val="14"/>
                <w:szCs w:val="14"/>
              </w:rPr>
            </w:pPr>
            <w:r w:rsidRPr="00863C5E">
              <w:rPr>
                <w:rFonts w:ascii="Times New Roman" w:hAnsi="Times New Roman"/>
                <w:sz w:val="14"/>
                <w:szCs w:val="14"/>
              </w:rPr>
              <w:t>0,0</w:t>
            </w:r>
          </w:p>
        </w:tc>
        <w:tc>
          <w:tcPr>
            <w:tcW w:w="709" w:type="dxa"/>
            <w:tcBorders>
              <w:top w:val="single" w:sz="4" w:space="0" w:color="auto"/>
              <w:left w:val="single" w:sz="4" w:space="0" w:color="auto"/>
              <w:bottom w:val="single" w:sz="4" w:space="0" w:color="auto"/>
              <w:right w:val="single" w:sz="4" w:space="0" w:color="auto"/>
            </w:tcBorders>
          </w:tcPr>
          <w:p w14:paraId="6E7EA617" w14:textId="3A35D5B4" w:rsidR="00863C5E" w:rsidRPr="00863C5E" w:rsidRDefault="00863C5E" w:rsidP="00B33F36">
            <w:pPr>
              <w:spacing w:after="0" w:line="240" w:lineRule="auto"/>
              <w:jc w:val="center"/>
              <w:rPr>
                <w:rFonts w:ascii="Times New Roman" w:hAnsi="Times New Roman"/>
                <w:sz w:val="14"/>
                <w:szCs w:val="14"/>
              </w:rPr>
            </w:pPr>
            <w:r w:rsidRPr="00863C5E">
              <w:rPr>
                <w:rFonts w:ascii="Times New Roman" w:hAnsi="Times New Roman"/>
                <w:sz w:val="14"/>
                <w:szCs w:val="14"/>
              </w:rPr>
              <w:t>0,0</w:t>
            </w:r>
          </w:p>
        </w:tc>
        <w:tc>
          <w:tcPr>
            <w:tcW w:w="708" w:type="dxa"/>
            <w:tcBorders>
              <w:top w:val="single" w:sz="4" w:space="0" w:color="auto"/>
              <w:left w:val="single" w:sz="4" w:space="0" w:color="auto"/>
              <w:bottom w:val="single" w:sz="4" w:space="0" w:color="auto"/>
              <w:right w:val="single" w:sz="4" w:space="0" w:color="auto"/>
            </w:tcBorders>
          </w:tcPr>
          <w:p w14:paraId="22CAB7AE" w14:textId="654DD0D2" w:rsidR="00863C5E" w:rsidRPr="00D15F5D" w:rsidRDefault="00D15F5D" w:rsidP="00B33F36">
            <w:pPr>
              <w:spacing w:after="0" w:line="240" w:lineRule="auto"/>
              <w:jc w:val="center"/>
              <w:rPr>
                <w:rFonts w:ascii="Times New Roman" w:hAnsi="Times New Roman"/>
                <w:sz w:val="14"/>
                <w:szCs w:val="14"/>
              </w:rPr>
            </w:pPr>
            <w:r w:rsidRPr="00D15F5D">
              <w:rPr>
                <w:rFonts w:ascii="Times New Roman" w:hAnsi="Times New Roman"/>
                <w:sz w:val="14"/>
                <w:szCs w:val="14"/>
              </w:rPr>
              <w:t>46000,0</w:t>
            </w:r>
          </w:p>
        </w:tc>
        <w:tc>
          <w:tcPr>
            <w:tcW w:w="709" w:type="dxa"/>
            <w:tcBorders>
              <w:top w:val="single" w:sz="4" w:space="0" w:color="auto"/>
              <w:left w:val="single" w:sz="4" w:space="0" w:color="auto"/>
              <w:bottom w:val="single" w:sz="4" w:space="0" w:color="auto"/>
              <w:right w:val="single" w:sz="4" w:space="0" w:color="auto"/>
            </w:tcBorders>
          </w:tcPr>
          <w:p w14:paraId="551B485A" w14:textId="12CB5A94" w:rsidR="00863C5E" w:rsidRPr="00D15F5D" w:rsidRDefault="00C24558" w:rsidP="00B33F36">
            <w:pPr>
              <w:spacing w:after="0" w:line="240" w:lineRule="auto"/>
              <w:jc w:val="center"/>
              <w:rPr>
                <w:rFonts w:ascii="Times New Roman" w:hAnsi="Times New Roman"/>
                <w:sz w:val="14"/>
                <w:szCs w:val="14"/>
              </w:rPr>
            </w:pPr>
            <w:r>
              <w:rPr>
                <w:rFonts w:ascii="Times New Roman" w:hAnsi="Times New Roman"/>
                <w:sz w:val="14"/>
                <w:szCs w:val="14"/>
              </w:rPr>
              <w:t>0,0</w:t>
            </w:r>
          </w:p>
        </w:tc>
        <w:tc>
          <w:tcPr>
            <w:tcW w:w="709" w:type="dxa"/>
            <w:tcBorders>
              <w:top w:val="single" w:sz="4" w:space="0" w:color="auto"/>
              <w:left w:val="single" w:sz="4" w:space="0" w:color="auto"/>
              <w:bottom w:val="single" w:sz="4" w:space="0" w:color="auto"/>
              <w:right w:val="single" w:sz="4" w:space="0" w:color="auto"/>
            </w:tcBorders>
          </w:tcPr>
          <w:p w14:paraId="5FBFB4B3" w14:textId="20C98730" w:rsidR="00863C5E" w:rsidRPr="00D15F5D" w:rsidRDefault="00C24558" w:rsidP="00B33F36">
            <w:pPr>
              <w:spacing w:after="0" w:line="240" w:lineRule="auto"/>
              <w:jc w:val="center"/>
              <w:rPr>
                <w:rFonts w:ascii="Times New Roman" w:hAnsi="Times New Roman"/>
                <w:sz w:val="14"/>
                <w:szCs w:val="14"/>
              </w:rPr>
            </w:pPr>
            <w:r>
              <w:rPr>
                <w:rFonts w:ascii="Times New Roman" w:hAnsi="Times New Roman"/>
                <w:sz w:val="14"/>
                <w:szCs w:val="14"/>
              </w:rPr>
              <w:t>0,0</w:t>
            </w:r>
          </w:p>
        </w:tc>
      </w:tr>
      <w:bookmarkEnd w:id="0"/>
    </w:tbl>
    <w:p w14:paraId="7A5820A3" w14:textId="77777777" w:rsidR="00872230" w:rsidRDefault="00872230" w:rsidP="00872230">
      <w:pPr>
        <w:spacing w:after="0" w:line="240" w:lineRule="auto"/>
        <w:rPr>
          <w:rFonts w:ascii="Times New Roman" w:hAnsi="Times New Roman"/>
          <w:sz w:val="20"/>
          <w:szCs w:val="20"/>
        </w:rPr>
      </w:pPr>
    </w:p>
    <w:p w14:paraId="44159992" w14:textId="77777777" w:rsidR="00B33F36" w:rsidRDefault="00B33F36" w:rsidP="00872230">
      <w:pPr>
        <w:autoSpaceDE w:val="0"/>
        <w:autoSpaceDN w:val="0"/>
        <w:adjustRightInd w:val="0"/>
        <w:spacing w:after="0" w:line="240" w:lineRule="auto"/>
        <w:ind w:left="11482"/>
        <w:jc w:val="both"/>
        <w:rPr>
          <w:rFonts w:ascii="Times New Roman" w:hAnsi="Times New Roman"/>
          <w:sz w:val="24"/>
          <w:szCs w:val="24"/>
        </w:rPr>
      </w:pPr>
    </w:p>
    <w:p w14:paraId="21E8FA3D" w14:textId="0BB156DA" w:rsidR="00872230" w:rsidRDefault="00872230" w:rsidP="00872230">
      <w:pPr>
        <w:autoSpaceDE w:val="0"/>
        <w:autoSpaceDN w:val="0"/>
        <w:adjustRightInd w:val="0"/>
        <w:spacing w:after="0" w:line="240" w:lineRule="auto"/>
        <w:ind w:left="11482"/>
        <w:jc w:val="both"/>
        <w:rPr>
          <w:rFonts w:ascii="Times New Roman" w:hAnsi="Times New Roman"/>
          <w:sz w:val="24"/>
          <w:szCs w:val="24"/>
        </w:rPr>
      </w:pPr>
      <w:r w:rsidRPr="00B33F36">
        <w:rPr>
          <w:rFonts w:ascii="Times New Roman" w:hAnsi="Times New Roman"/>
          <w:sz w:val="24"/>
          <w:szCs w:val="24"/>
        </w:rPr>
        <w:br w:type="page"/>
      </w:r>
      <w:r>
        <w:rPr>
          <w:rFonts w:ascii="Times New Roman" w:hAnsi="Times New Roman"/>
          <w:sz w:val="24"/>
          <w:szCs w:val="24"/>
        </w:rPr>
        <w:t>Приложение № 2</w:t>
      </w:r>
    </w:p>
    <w:p w14:paraId="01D4B4BB" w14:textId="77777777" w:rsidR="00872230" w:rsidRDefault="00872230" w:rsidP="00872230">
      <w:pPr>
        <w:autoSpaceDE w:val="0"/>
        <w:autoSpaceDN w:val="0"/>
        <w:adjustRightInd w:val="0"/>
        <w:spacing w:after="0" w:line="240" w:lineRule="auto"/>
        <w:ind w:left="11482"/>
        <w:rPr>
          <w:rFonts w:ascii="Times New Roman" w:hAnsi="Times New Roman"/>
          <w:sz w:val="24"/>
          <w:szCs w:val="24"/>
        </w:rPr>
      </w:pPr>
      <w:r>
        <w:rPr>
          <w:rFonts w:ascii="Times New Roman" w:hAnsi="Times New Roman"/>
          <w:sz w:val="24"/>
          <w:szCs w:val="24"/>
        </w:rPr>
        <w:t xml:space="preserve">к подпрограмме «Управление муниципальным долгом Ачинского района» </w:t>
      </w:r>
    </w:p>
    <w:p w14:paraId="582610BF" w14:textId="77777777" w:rsidR="00872230" w:rsidRDefault="00872230" w:rsidP="00872230">
      <w:pPr>
        <w:autoSpaceDE w:val="0"/>
        <w:autoSpaceDN w:val="0"/>
        <w:adjustRightInd w:val="0"/>
        <w:spacing w:after="0" w:line="240" w:lineRule="auto"/>
        <w:ind w:firstLine="540"/>
        <w:jc w:val="center"/>
        <w:outlineLvl w:val="0"/>
        <w:rPr>
          <w:rFonts w:ascii="Times New Roman" w:hAnsi="Times New Roman"/>
          <w:sz w:val="24"/>
          <w:szCs w:val="24"/>
        </w:rPr>
      </w:pPr>
    </w:p>
    <w:p w14:paraId="475D4CAD" w14:textId="77777777" w:rsidR="00872230" w:rsidRDefault="00872230" w:rsidP="00872230">
      <w:pPr>
        <w:autoSpaceDE w:val="0"/>
        <w:autoSpaceDN w:val="0"/>
        <w:adjustRightInd w:val="0"/>
        <w:spacing w:after="0" w:line="240" w:lineRule="auto"/>
        <w:ind w:firstLine="540"/>
        <w:jc w:val="center"/>
        <w:outlineLvl w:val="0"/>
        <w:rPr>
          <w:rFonts w:ascii="Times New Roman" w:hAnsi="Times New Roman"/>
          <w:sz w:val="24"/>
          <w:szCs w:val="24"/>
        </w:rPr>
      </w:pPr>
      <w:r>
        <w:rPr>
          <w:rFonts w:ascii="Times New Roman" w:hAnsi="Times New Roman"/>
          <w:sz w:val="24"/>
          <w:szCs w:val="24"/>
        </w:rPr>
        <w:t xml:space="preserve">Перечень целевых индикаторов подпрограммы «Управление муниципальным долгом Ачинского района» </w:t>
      </w:r>
    </w:p>
    <w:p w14:paraId="615358CB" w14:textId="77777777" w:rsidR="00872230" w:rsidRDefault="00872230" w:rsidP="00872230">
      <w:pPr>
        <w:pStyle w:val="ConsPlusNormal"/>
        <w:jc w:val="center"/>
        <w:rPr>
          <w:rFonts w:ascii="Times New Roman" w:hAnsi="Times New Roman" w:cs="Times New Roman"/>
          <w:sz w:val="28"/>
          <w:szCs w:val="28"/>
        </w:rPr>
      </w:pPr>
    </w:p>
    <w:tbl>
      <w:tblPr>
        <w:tblW w:w="15119" w:type="dxa"/>
        <w:tblInd w:w="-586" w:type="dxa"/>
        <w:tblLayout w:type="fixed"/>
        <w:tblCellMar>
          <w:left w:w="75" w:type="dxa"/>
          <w:right w:w="75" w:type="dxa"/>
        </w:tblCellMar>
        <w:tblLook w:val="04A0" w:firstRow="1" w:lastRow="0" w:firstColumn="1" w:lastColumn="0" w:noHBand="0" w:noVBand="1"/>
      </w:tblPr>
      <w:tblGrid>
        <w:gridCol w:w="531"/>
        <w:gridCol w:w="2743"/>
        <w:gridCol w:w="1125"/>
        <w:gridCol w:w="2497"/>
        <w:gridCol w:w="550"/>
        <w:gridCol w:w="550"/>
        <w:gridCol w:w="576"/>
        <w:gridCol w:w="576"/>
        <w:gridCol w:w="576"/>
        <w:gridCol w:w="576"/>
        <w:gridCol w:w="606"/>
        <w:gridCol w:w="606"/>
        <w:gridCol w:w="606"/>
        <w:gridCol w:w="606"/>
        <w:gridCol w:w="606"/>
        <w:gridCol w:w="606"/>
        <w:gridCol w:w="606"/>
        <w:gridCol w:w="577"/>
      </w:tblGrid>
      <w:tr w:rsidR="00863C5E" w:rsidRPr="00863C5E" w14:paraId="7BE3970B" w14:textId="77777777" w:rsidTr="00E52137">
        <w:trPr>
          <w:trHeight w:val="187"/>
        </w:trPr>
        <w:tc>
          <w:tcPr>
            <w:tcW w:w="531" w:type="dxa"/>
            <w:vMerge w:val="restart"/>
            <w:tcBorders>
              <w:top w:val="single" w:sz="4" w:space="0" w:color="auto"/>
              <w:left w:val="single" w:sz="4" w:space="0" w:color="auto"/>
              <w:bottom w:val="single" w:sz="4" w:space="0" w:color="auto"/>
              <w:right w:val="single" w:sz="4" w:space="0" w:color="auto"/>
            </w:tcBorders>
            <w:vAlign w:val="center"/>
            <w:hideMark/>
          </w:tcPr>
          <w:p w14:paraId="55825CAE" w14:textId="77777777"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 xml:space="preserve">№ </w:t>
            </w:r>
            <w:r w:rsidRPr="00863C5E">
              <w:rPr>
                <w:rFonts w:ascii="Times New Roman" w:hAnsi="Times New Roman" w:cs="Times New Roman"/>
                <w:sz w:val="18"/>
                <w:szCs w:val="18"/>
              </w:rPr>
              <w:br/>
              <w:t>п/п</w:t>
            </w:r>
          </w:p>
        </w:tc>
        <w:tc>
          <w:tcPr>
            <w:tcW w:w="2743" w:type="dxa"/>
            <w:vMerge w:val="restart"/>
            <w:tcBorders>
              <w:top w:val="single" w:sz="4" w:space="0" w:color="auto"/>
              <w:left w:val="single" w:sz="4" w:space="0" w:color="auto"/>
              <w:bottom w:val="single" w:sz="4" w:space="0" w:color="auto"/>
              <w:right w:val="single" w:sz="4" w:space="0" w:color="auto"/>
            </w:tcBorders>
            <w:vAlign w:val="center"/>
            <w:hideMark/>
          </w:tcPr>
          <w:p w14:paraId="052A5F7F" w14:textId="77777777"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Цель, целевые индикаторы</w:t>
            </w:r>
          </w:p>
        </w:tc>
        <w:tc>
          <w:tcPr>
            <w:tcW w:w="1125" w:type="dxa"/>
            <w:vMerge w:val="restart"/>
            <w:tcBorders>
              <w:top w:val="single" w:sz="4" w:space="0" w:color="auto"/>
              <w:left w:val="single" w:sz="4" w:space="0" w:color="auto"/>
              <w:bottom w:val="single" w:sz="4" w:space="0" w:color="auto"/>
              <w:right w:val="single" w:sz="4" w:space="0" w:color="auto"/>
            </w:tcBorders>
            <w:vAlign w:val="center"/>
            <w:hideMark/>
          </w:tcPr>
          <w:p w14:paraId="459E4E46" w14:textId="77777777"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Единица измерения</w:t>
            </w:r>
          </w:p>
        </w:tc>
        <w:tc>
          <w:tcPr>
            <w:tcW w:w="2497" w:type="dxa"/>
            <w:vMerge w:val="restart"/>
            <w:tcBorders>
              <w:top w:val="single" w:sz="4" w:space="0" w:color="auto"/>
              <w:left w:val="single" w:sz="4" w:space="0" w:color="auto"/>
              <w:bottom w:val="single" w:sz="4" w:space="0" w:color="auto"/>
              <w:right w:val="single" w:sz="4" w:space="0" w:color="auto"/>
            </w:tcBorders>
            <w:vAlign w:val="center"/>
            <w:hideMark/>
          </w:tcPr>
          <w:p w14:paraId="652DA3AD" w14:textId="77777777"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Источник информации</w:t>
            </w:r>
          </w:p>
        </w:tc>
        <w:tc>
          <w:tcPr>
            <w:tcW w:w="8223" w:type="dxa"/>
            <w:gridSpan w:val="14"/>
            <w:tcBorders>
              <w:top w:val="single" w:sz="4" w:space="0" w:color="auto"/>
              <w:left w:val="single" w:sz="4" w:space="0" w:color="auto"/>
              <w:bottom w:val="single" w:sz="4" w:space="0" w:color="auto"/>
              <w:right w:val="single" w:sz="4" w:space="0" w:color="auto"/>
            </w:tcBorders>
          </w:tcPr>
          <w:p w14:paraId="22ED124B" w14:textId="2EFE944E"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Значения показателей</w:t>
            </w:r>
          </w:p>
        </w:tc>
      </w:tr>
      <w:tr w:rsidR="00863C5E" w:rsidRPr="00863C5E" w14:paraId="13B2CEFB" w14:textId="77777777" w:rsidTr="00E52137">
        <w:trPr>
          <w:trHeight w:val="318"/>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65266BFE" w14:textId="77777777" w:rsidR="00863C5E" w:rsidRPr="00863C5E" w:rsidRDefault="00863C5E">
            <w:pPr>
              <w:spacing w:after="0" w:line="240" w:lineRule="auto"/>
              <w:rPr>
                <w:rFonts w:ascii="Times New Roman" w:eastAsia="Times New Roman" w:hAnsi="Times New Roman"/>
                <w:sz w:val="18"/>
                <w:szCs w:val="18"/>
              </w:rPr>
            </w:pPr>
          </w:p>
        </w:tc>
        <w:tc>
          <w:tcPr>
            <w:tcW w:w="2743" w:type="dxa"/>
            <w:vMerge/>
            <w:tcBorders>
              <w:top w:val="single" w:sz="4" w:space="0" w:color="auto"/>
              <w:left w:val="single" w:sz="4" w:space="0" w:color="auto"/>
              <w:bottom w:val="single" w:sz="4" w:space="0" w:color="auto"/>
              <w:right w:val="single" w:sz="4" w:space="0" w:color="auto"/>
            </w:tcBorders>
            <w:vAlign w:val="center"/>
            <w:hideMark/>
          </w:tcPr>
          <w:p w14:paraId="0E09D7CD" w14:textId="77777777" w:rsidR="00863C5E" w:rsidRPr="00863C5E" w:rsidRDefault="00863C5E">
            <w:pPr>
              <w:spacing w:after="0" w:line="240" w:lineRule="auto"/>
              <w:rPr>
                <w:rFonts w:ascii="Times New Roman" w:eastAsia="Times New Roman" w:hAnsi="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2AA895DC" w14:textId="77777777" w:rsidR="00863C5E" w:rsidRPr="00863C5E" w:rsidRDefault="00863C5E">
            <w:pPr>
              <w:spacing w:after="0" w:line="240" w:lineRule="auto"/>
              <w:rPr>
                <w:rFonts w:ascii="Times New Roman" w:eastAsia="Times New Roman" w:hAnsi="Times New Roman"/>
                <w:sz w:val="18"/>
                <w:szCs w:val="18"/>
              </w:rPr>
            </w:pPr>
          </w:p>
        </w:tc>
        <w:tc>
          <w:tcPr>
            <w:tcW w:w="2497" w:type="dxa"/>
            <w:vMerge/>
            <w:tcBorders>
              <w:top w:val="single" w:sz="4" w:space="0" w:color="auto"/>
              <w:left w:val="single" w:sz="4" w:space="0" w:color="auto"/>
              <w:bottom w:val="single" w:sz="4" w:space="0" w:color="auto"/>
              <w:right w:val="single" w:sz="4" w:space="0" w:color="auto"/>
            </w:tcBorders>
            <w:vAlign w:val="center"/>
            <w:hideMark/>
          </w:tcPr>
          <w:p w14:paraId="2089F037" w14:textId="77777777" w:rsidR="00863C5E" w:rsidRPr="00863C5E" w:rsidRDefault="00863C5E">
            <w:pPr>
              <w:spacing w:after="0" w:line="240" w:lineRule="auto"/>
              <w:rPr>
                <w:rFonts w:ascii="Times New Roman" w:eastAsia="Times New Roman" w:hAnsi="Times New Roman"/>
                <w:sz w:val="18"/>
                <w:szCs w:val="18"/>
              </w:rPr>
            </w:pPr>
          </w:p>
        </w:tc>
        <w:tc>
          <w:tcPr>
            <w:tcW w:w="550" w:type="dxa"/>
            <w:tcBorders>
              <w:top w:val="single" w:sz="4" w:space="0" w:color="auto"/>
              <w:left w:val="single" w:sz="4" w:space="0" w:color="auto"/>
              <w:bottom w:val="single" w:sz="4" w:space="0" w:color="auto"/>
              <w:right w:val="single" w:sz="4" w:space="0" w:color="auto"/>
            </w:tcBorders>
            <w:hideMark/>
          </w:tcPr>
          <w:p w14:paraId="66D138E8" w14:textId="77777777"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2012</w:t>
            </w:r>
            <w:r w:rsidRPr="00863C5E">
              <w:rPr>
                <w:rFonts w:ascii="Times New Roman" w:hAnsi="Times New Roman" w:cs="Times New Roman"/>
                <w:sz w:val="18"/>
                <w:szCs w:val="18"/>
              </w:rPr>
              <w:br/>
              <w:t>год</w:t>
            </w:r>
          </w:p>
        </w:tc>
        <w:tc>
          <w:tcPr>
            <w:tcW w:w="550" w:type="dxa"/>
            <w:tcBorders>
              <w:top w:val="single" w:sz="4" w:space="0" w:color="auto"/>
              <w:left w:val="single" w:sz="4" w:space="0" w:color="auto"/>
              <w:bottom w:val="single" w:sz="4" w:space="0" w:color="auto"/>
              <w:right w:val="single" w:sz="4" w:space="0" w:color="auto"/>
            </w:tcBorders>
            <w:hideMark/>
          </w:tcPr>
          <w:p w14:paraId="03810EB3" w14:textId="77777777"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2013</w:t>
            </w:r>
            <w:r w:rsidRPr="00863C5E">
              <w:rPr>
                <w:rFonts w:ascii="Times New Roman" w:hAnsi="Times New Roman" w:cs="Times New Roman"/>
                <w:sz w:val="18"/>
                <w:szCs w:val="18"/>
              </w:rPr>
              <w:br/>
              <w:t>год</w:t>
            </w:r>
          </w:p>
        </w:tc>
        <w:tc>
          <w:tcPr>
            <w:tcW w:w="576" w:type="dxa"/>
            <w:tcBorders>
              <w:top w:val="single" w:sz="4" w:space="0" w:color="auto"/>
              <w:left w:val="single" w:sz="4" w:space="0" w:color="auto"/>
              <w:bottom w:val="single" w:sz="4" w:space="0" w:color="auto"/>
              <w:right w:val="single" w:sz="4" w:space="0" w:color="auto"/>
            </w:tcBorders>
            <w:hideMark/>
          </w:tcPr>
          <w:p w14:paraId="091DAA85" w14:textId="77777777"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2014</w:t>
            </w:r>
            <w:r w:rsidRPr="00863C5E">
              <w:rPr>
                <w:rFonts w:ascii="Times New Roman" w:hAnsi="Times New Roman" w:cs="Times New Roman"/>
                <w:sz w:val="18"/>
                <w:szCs w:val="18"/>
              </w:rPr>
              <w:br/>
              <w:t>год</w:t>
            </w:r>
          </w:p>
        </w:tc>
        <w:tc>
          <w:tcPr>
            <w:tcW w:w="576" w:type="dxa"/>
            <w:tcBorders>
              <w:top w:val="single" w:sz="4" w:space="0" w:color="auto"/>
              <w:left w:val="single" w:sz="4" w:space="0" w:color="auto"/>
              <w:bottom w:val="single" w:sz="4" w:space="0" w:color="auto"/>
              <w:right w:val="single" w:sz="4" w:space="0" w:color="auto"/>
            </w:tcBorders>
            <w:hideMark/>
          </w:tcPr>
          <w:p w14:paraId="52235A5A" w14:textId="77777777"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2015</w:t>
            </w:r>
            <w:r w:rsidRPr="00863C5E">
              <w:rPr>
                <w:rFonts w:ascii="Times New Roman" w:hAnsi="Times New Roman" w:cs="Times New Roman"/>
                <w:sz w:val="18"/>
                <w:szCs w:val="18"/>
              </w:rPr>
              <w:br/>
              <w:t>год</w:t>
            </w:r>
          </w:p>
        </w:tc>
        <w:tc>
          <w:tcPr>
            <w:tcW w:w="576" w:type="dxa"/>
            <w:tcBorders>
              <w:top w:val="single" w:sz="4" w:space="0" w:color="auto"/>
              <w:left w:val="single" w:sz="4" w:space="0" w:color="auto"/>
              <w:bottom w:val="single" w:sz="4" w:space="0" w:color="auto"/>
              <w:right w:val="single" w:sz="4" w:space="0" w:color="auto"/>
            </w:tcBorders>
            <w:hideMark/>
          </w:tcPr>
          <w:p w14:paraId="314E04B7" w14:textId="77777777"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2016</w:t>
            </w:r>
            <w:r w:rsidRPr="00863C5E">
              <w:rPr>
                <w:rFonts w:ascii="Times New Roman" w:hAnsi="Times New Roman" w:cs="Times New Roman"/>
                <w:sz w:val="18"/>
                <w:szCs w:val="18"/>
              </w:rPr>
              <w:br/>
              <w:t>год</w:t>
            </w:r>
          </w:p>
        </w:tc>
        <w:tc>
          <w:tcPr>
            <w:tcW w:w="576" w:type="dxa"/>
            <w:tcBorders>
              <w:top w:val="single" w:sz="4" w:space="0" w:color="auto"/>
              <w:left w:val="single" w:sz="4" w:space="0" w:color="auto"/>
              <w:bottom w:val="single" w:sz="4" w:space="0" w:color="auto"/>
              <w:right w:val="single" w:sz="4" w:space="0" w:color="auto"/>
            </w:tcBorders>
            <w:hideMark/>
          </w:tcPr>
          <w:p w14:paraId="1917A80A" w14:textId="77777777"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2017 год</w:t>
            </w:r>
          </w:p>
        </w:tc>
        <w:tc>
          <w:tcPr>
            <w:tcW w:w="606" w:type="dxa"/>
            <w:tcBorders>
              <w:top w:val="single" w:sz="4" w:space="0" w:color="auto"/>
              <w:left w:val="single" w:sz="4" w:space="0" w:color="auto"/>
              <w:bottom w:val="single" w:sz="4" w:space="0" w:color="auto"/>
              <w:right w:val="single" w:sz="4" w:space="0" w:color="auto"/>
            </w:tcBorders>
            <w:hideMark/>
          </w:tcPr>
          <w:p w14:paraId="3B964D04" w14:textId="77777777"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2018 год</w:t>
            </w:r>
          </w:p>
        </w:tc>
        <w:tc>
          <w:tcPr>
            <w:tcW w:w="606" w:type="dxa"/>
            <w:tcBorders>
              <w:top w:val="single" w:sz="4" w:space="0" w:color="auto"/>
              <w:left w:val="single" w:sz="4" w:space="0" w:color="auto"/>
              <w:bottom w:val="single" w:sz="4" w:space="0" w:color="auto"/>
              <w:right w:val="single" w:sz="4" w:space="0" w:color="auto"/>
            </w:tcBorders>
            <w:hideMark/>
          </w:tcPr>
          <w:p w14:paraId="101573F0" w14:textId="77777777"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2019 год</w:t>
            </w:r>
          </w:p>
        </w:tc>
        <w:tc>
          <w:tcPr>
            <w:tcW w:w="606" w:type="dxa"/>
            <w:tcBorders>
              <w:top w:val="single" w:sz="4" w:space="0" w:color="auto"/>
              <w:left w:val="single" w:sz="4" w:space="0" w:color="auto"/>
              <w:bottom w:val="single" w:sz="4" w:space="0" w:color="auto"/>
              <w:right w:val="single" w:sz="4" w:space="0" w:color="auto"/>
            </w:tcBorders>
            <w:hideMark/>
          </w:tcPr>
          <w:p w14:paraId="220D7DBB" w14:textId="77777777"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2020 год</w:t>
            </w:r>
          </w:p>
        </w:tc>
        <w:tc>
          <w:tcPr>
            <w:tcW w:w="606" w:type="dxa"/>
            <w:tcBorders>
              <w:top w:val="single" w:sz="4" w:space="0" w:color="auto"/>
              <w:left w:val="single" w:sz="4" w:space="0" w:color="auto"/>
              <w:bottom w:val="single" w:sz="4" w:space="0" w:color="auto"/>
              <w:right w:val="single" w:sz="4" w:space="0" w:color="auto"/>
            </w:tcBorders>
            <w:hideMark/>
          </w:tcPr>
          <w:p w14:paraId="7A9D239B" w14:textId="77777777"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2021 год</w:t>
            </w:r>
          </w:p>
        </w:tc>
        <w:tc>
          <w:tcPr>
            <w:tcW w:w="606" w:type="dxa"/>
            <w:tcBorders>
              <w:top w:val="single" w:sz="4" w:space="0" w:color="auto"/>
              <w:left w:val="single" w:sz="4" w:space="0" w:color="auto"/>
              <w:bottom w:val="single" w:sz="4" w:space="0" w:color="auto"/>
              <w:right w:val="single" w:sz="4" w:space="0" w:color="auto"/>
            </w:tcBorders>
            <w:hideMark/>
          </w:tcPr>
          <w:p w14:paraId="796BE5BE" w14:textId="77777777"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2022 год</w:t>
            </w:r>
          </w:p>
        </w:tc>
        <w:tc>
          <w:tcPr>
            <w:tcW w:w="606" w:type="dxa"/>
            <w:tcBorders>
              <w:top w:val="single" w:sz="4" w:space="0" w:color="auto"/>
              <w:left w:val="single" w:sz="4" w:space="0" w:color="auto"/>
              <w:bottom w:val="single" w:sz="4" w:space="0" w:color="auto"/>
              <w:right w:val="single" w:sz="4" w:space="0" w:color="auto"/>
            </w:tcBorders>
          </w:tcPr>
          <w:p w14:paraId="1F8F1E27" w14:textId="30D7BAEC" w:rsidR="00863C5E" w:rsidRPr="00863C5E" w:rsidRDefault="00863C5E">
            <w:pPr>
              <w:pStyle w:val="ConsPlusCell"/>
              <w:jc w:val="center"/>
              <w:rPr>
                <w:rFonts w:ascii="Times New Roman" w:hAnsi="Times New Roman" w:cs="Times New Roman"/>
                <w:sz w:val="18"/>
                <w:szCs w:val="18"/>
              </w:rPr>
            </w:pPr>
            <w:r>
              <w:rPr>
                <w:rFonts w:ascii="Times New Roman" w:hAnsi="Times New Roman" w:cs="Times New Roman"/>
                <w:sz w:val="18"/>
                <w:szCs w:val="18"/>
              </w:rPr>
              <w:t>2023 год</w:t>
            </w:r>
          </w:p>
        </w:tc>
        <w:tc>
          <w:tcPr>
            <w:tcW w:w="606" w:type="dxa"/>
            <w:tcBorders>
              <w:top w:val="single" w:sz="4" w:space="0" w:color="auto"/>
              <w:left w:val="single" w:sz="4" w:space="0" w:color="auto"/>
              <w:bottom w:val="single" w:sz="4" w:space="0" w:color="auto"/>
              <w:right w:val="single" w:sz="4" w:space="0" w:color="auto"/>
            </w:tcBorders>
            <w:hideMark/>
          </w:tcPr>
          <w:p w14:paraId="3B59B4B7" w14:textId="02E0B37D"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202</w:t>
            </w:r>
            <w:r>
              <w:rPr>
                <w:rFonts w:ascii="Times New Roman" w:hAnsi="Times New Roman" w:cs="Times New Roman"/>
                <w:sz w:val="18"/>
                <w:szCs w:val="18"/>
              </w:rPr>
              <w:t>4</w:t>
            </w:r>
            <w:r w:rsidRPr="00863C5E">
              <w:rPr>
                <w:rFonts w:ascii="Times New Roman" w:hAnsi="Times New Roman" w:cs="Times New Roman"/>
                <w:sz w:val="18"/>
                <w:szCs w:val="18"/>
              </w:rPr>
              <w:t xml:space="preserve"> год</w:t>
            </w:r>
          </w:p>
        </w:tc>
        <w:tc>
          <w:tcPr>
            <w:tcW w:w="577" w:type="dxa"/>
            <w:tcBorders>
              <w:top w:val="single" w:sz="4" w:space="0" w:color="auto"/>
              <w:left w:val="single" w:sz="4" w:space="0" w:color="auto"/>
              <w:bottom w:val="single" w:sz="4" w:space="0" w:color="auto"/>
              <w:right w:val="single" w:sz="4" w:space="0" w:color="auto"/>
            </w:tcBorders>
            <w:hideMark/>
          </w:tcPr>
          <w:p w14:paraId="7B76B2B5" w14:textId="77777777"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2030 год</w:t>
            </w:r>
          </w:p>
        </w:tc>
      </w:tr>
      <w:tr w:rsidR="00863C5E" w:rsidRPr="00863C5E" w14:paraId="3A94A0FB" w14:textId="77777777" w:rsidTr="00E52137">
        <w:trPr>
          <w:trHeight w:val="184"/>
        </w:trPr>
        <w:tc>
          <w:tcPr>
            <w:tcW w:w="531" w:type="dxa"/>
            <w:tcBorders>
              <w:top w:val="nil"/>
              <w:left w:val="single" w:sz="4" w:space="0" w:color="auto"/>
              <w:bottom w:val="single" w:sz="4" w:space="0" w:color="auto"/>
              <w:right w:val="single" w:sz="4" w:space="0" w:color="auto"/>
            </w:tcBorders>
            <w:hideMark/>
          </w:tcPr>
          <w:p w14:paraId="4DBB2529" w14:textId="77777777"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1</w:t>
            </w:r>
          </w:p>
        </w:tc>
        <w:tc>
          <w:tcPr>
            <w:tcW w:w="2743" w:type="dxa"/>
            <w:tcBorders>
              <w:top w:val="nil"/>
              <w:left w:val="single" w:sz="4" w:space="0" w:color="auto"/>
              <w:bottom w:val="single" w:sz="4" w:space="0" w:color="auto"/>
              <w:right w:val="single" w:sz="4" w:space="0" w:color="auto"/>
            </w:tcBorders>
            <w:hideMark/>
          </w:tcPr>
          <w:p w14:paraId="1F8D75A8" w14:textId="77777777"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2</w:t>
            </w:r>
          </w:p>
        </w:tc>
        <w:tc>
          <w:tcPr>
            <w:tcW w:w="1125" w:type="dxa"/>
            <w:tcBorders>
              <w:top w:val="nil"/>
              <w:left w:val="single" w:sz="4" w:space="0" w:color="auto"/>
              <w:bottom w:val="single" w:sz="4" w:space="0" w:color="auto"/>
              <w:right w:val="single" w:sz="4" w:space="0" w:color="auto"/>
            </w:tcBorders>
            <w:hideMark/>
          </w:tcPr>
          <w:p w14:paraId="10E766C1" w14:textId="77777777"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3</w:t>
            </w:r>
          </w:p>
        </w:tc>
        <w:tc>
          <w:tcPr>
            <w:tcW w:w="2497" w:type="dxa"/>
            <w:tcBorders>
              <w:top w:val="nil"/>
              <w:left w:val="single" w:sz="4" w:space="0" w:color="auto"/>
              <w:bottom w:val="single" w:sz="4" w:space="0" w:color="auto"/>
              <w:right w:val="single" w:sz="4" w:space="0" w:color="auto"/>
            </w:tcBorders>
            <w:hideMark/>
          </w:tcPr>
          <w:p w14:paraId="185DC0D9" w14:textId="77777777"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4</w:t>
            </w:r>
          </w:p>
        </w:tc>
        <w:tc>
          <w:tcPr>
            <w:tcW w:w="550" w:type="dxa"/>
            <w:tcBorders>
              <w:top w:val="nil"/>
              <w:left w:val="single" w:sz="4" w:space="0" w:color="auto"/>
              <w:bottom w:val="single" w:sz="4" w:space="0" w:color="auto"/>
              <w:right w:val="single" w:sz="4" w:space="0" w:color="auto"/>
            </w:tcBorders>
            <w:hideMark/>
          </w:tcPr>
          <w:p w14:paraId="5FBC0A4A" w14:textId="77777777"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5</w:t>
            </w:r>
          </w:p>
        </w:tc>
        <w:tc>
          <w:tcPr>
            <w:tcW w:w="550" w:type="dxa"/>
            <w:tcBorders>
              <w:top w:val="nil"/>
              <w:left w:val="single" w:sz="4" w:space="0" w:color="auto"/>
              <w:bottom w:val="single" w:sz="4" w:space="0" w:color="auto"/>
              <w:right w:val="single" w:sz="4" w:space="0" w:color="auto"/>
            </w:tcBorders>
            <w:hideMark/>
          </w:tcPr>
          <w:p w14:paraId="4BE3A155" w14:textId="77777777"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6</w:t>
            </w:r>
          </w:p>
        </w:tc>
        <w:tc>
          <w:tcPr>
            <w:tcW w:w="576" w:type="dxa"/>
            <w:tcBorders>
              <w:top w:val="nil"/>
              <w:left w:val="single" w:sz="4" w:space="0" w:color="auto"/>
              <w:bottom w:val="single" w:sz="4" w:space="0" w:color="auto"/>
              <w:right w:val="single" w:sz="4" w:space="0" w:color="auto"/>
            </w:tcBorders>
            <w:hideMark/>
          </w:tcPr>
          <w:p w14:paraId="76B11BA8" w14:textId="77777777"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7</w:t>
            </w:r>
          </w:p>
        </w:tc>
        <w:tc>
          <w:tcPr>
            <w:tcW w:w="576" w:type="dxa"/>
            <w:tcBorders>
              <w:top w:val="nil"/>
              <w:left w:val="single" w:sz="4" w:space="0" w:color="auto"/>
              <w:bottom w:val="single" w:sz="4" w:space="0" w:color="auto"/>
              <w:right w:val="single" w:sz="4" w:space="0" w:color="auto"/>
            </w:tcBorders>
            <w:hideMark/>
          </w:tcPr>
          <w:p w14:paraId="037EFDD0" w14:textId="77777777"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8</w:t>
            </w:r>
          </w:p>
        </w:tc>
        <w:tc>
          <w:tcPr>
            <w:tcW w:w="576" w:type="dxa"/>
            <w:tcBorders>
              <w:top w:val="nil"/>
              <w:left w:val="single" w:sz="4" w:space="0" w:color="auto"/>
              <w:bottom w:val="single" w:sz="4" w:space="0" w:color="auto"/>
              <w:right w:val="single" w:sz="4" w:space="0" w:color="auto"/>
            </w:tcBorders>
            <w:hideMark/>
          </w:tcPr>
          <w:p w14:paraId="39DBB8C1" w14:textId="77777777"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9</w:t>
            </w:r>
          </w:p>
        </w:tc>
        <w:tc>
          <w:tcPr>
            <w:tcW w:w="576" w:type="dxa"/>
            <w:tcBorders>
              <w:top w:val="nil"/>
              <w:left w:val="single" w:sz="4" w:space="0" w:color="auto"/>
              <w:bottom w:val="single" w:sz="4" w:space="0" w:color="auto"/>
              <w:right w:val="single" w:sz="4" w:space="0" w:color="auto"/>
            </w:tcBorders>
            <w:hideMark/>
          </w:tcPr>
          <w:p w14:paraId="3D4B93B0" w14:textId="77777777"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10</w:t>
            </w:r>
          </w:p>
        </w:tc>
        <w:tc>
          <w:tcPr>
            <w:tcW w:w="606" w:type="dxa"/>
            <w:tcBorders>
              <w:top w:val="nil"/>
              <w:left w:val="single" w:sz="4" w:space="0" w:color="auto"/>
              <w:bottom w:val="single" w:sz="4" w:space="0" w:color="auto"/>
              <w:right w:val="single" w:sz="4" w:space="0" w:color="auto"/>
            </w:tcBorders>
            <w:hideMark/>
          </w:tcPr>
          <w:p w14:paraId="176D9D08" w14:textId="77777777"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11</w:t>
            </w:r>
          </w:p>
        </w:tc>
        <w:tc>
          <w:tcPr>
            <w:tcW w:w="606" w:type="dxa"/>
            <w:tcBorders>
              <w:top w:val="nil"/>
              <w:left w:val="single" w:sz="4" w:space="0" w:color="auto"/>
              <w:bottom w:val="single" w:sz="4" w:space="0" w:color="auto"/>
              <w:right w:val="single" w:sz="4" w:space="0" w:color="auto"/>
            </w:tcBorders>
            <w:hideMark/>
          </w:tcPr>
          <w:p w14:paraId="632E0A6E" w14:textId="77777777"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12</w:t>
            </w:r>
          </w:p>
        </w:tc>
        <w:tc>
          <w:tcPr>
            <w:tcW w:w="606" w:type="dxa"/>
            <w:tcBorders>
              <w:top w:val="nil"/>
              <w:left w:val="single" w:sz="4" w:space="0" w:color="auto"/>
              <w:bottom w:val="single" w:sz="4" w:space="0" w:color="auto"/>
              <w:right w:val="single" w:sz="4" w:space="0" w:color="auto"/>
            </w:tcBorders>
            <w:hideMark/>
          </w:tcPr>
          <w:p w14:paraId="78530595" w14:textId="77777777"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13</w:t>
            </w:r>
          </w:p>
        </w:tc>
        <w:tc>
          <w:tcPr>
            <w:tcW w:w="606" w:type="dxa"/>
            <w:tcBorders>
              <w:top w:val="nil"/>
              <w:left w:val="single" w:sz="4" w:space="0" w:color="auto"/>
              <w:bottom w:val="single" w:sz="4" w:space="0" w:color="auto"/>
              <w:right w:val="single" w:sz="4" w:space="0" w:color="auto"/>
            </w:tcBorders>
            <w:hideMark/>
          </w:tcPr>
          <w:p w14:paraId="240A2D5A" w14:textId="77777777"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14</w:t>
            </w:r>
          </w:p>
        </w:tc>
        <w:tc>
          <w:tcPr>
            <w:tcW w:w="606" w:type="dxa"/>
            <w:tcBorders>
              <w:top w:val="nil"/>
              <w:left w:val="single" w:sz="4" w:space="0" w:color="auto"/>
              <w:bottom w:val="single" w:sz="4" w:space="0" w:color="auto"/>
              <w:right w:val="single" w:sz="4" w:space="0" w:color="auto"/>
            </w:tcBorders>
            <w:hideMark/>
          </w:tcPr>
          <w:p w14:paraId="357A91DD" w14:textId="77777777"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15</w:t>
            </w:r>
          </w:p>
        </w:tc>
        <w:tc>
          <w:tcPr>
            <w:tcW w:w="606" w:type="dxa"/>
            <w:tcBorders>
              <w:top w:val="nil"/>
              <w:left w:val="single" w:sz="4" w:space="0" w:color="auto"/>
              <w:bottom w:val="single" w:sz="4" w:space="0" w:color="auto"/>
              <w:right w:val="single" w:sz="4" w:space="0" w:color="auto"/>
            </w:tcBorders>
          </w:tcPr>
          <w:p w14:paraId="0918FE4A" w14:textId="286A0656" w:rsidR="00863C5E" w:rsidRPr="00863C5E" w:rsidRDefault="00863C5E">
            <w:pPr>
              <w:pStyle w:val="ConsPlusCell"/>
              <w:jc w:val="center"/>
              <w:rPr>
                <w:rFonts w:ascii="Times New Roman" w:hAnsi="Times New Roman" w:cs="Times New Roman"/>
                <w:sz w:val="18"/>
                <w:szCs w:val="18"/>
              </w:rPr>
            </w:pPr>
            <w:r>
              <w:rPr>
                <w:rFonts w:ascii="Times New Roman" w:hAnsi="Times New Roman" w:cs="Times New Roman"/>
                <w:sz w:val="18"/>
                <w:szCs w:val="18"/>
              </w:rPr>
              <w:t>16</w:t>
            </w:r>
          </w:p>
        </w:tc>
        <w:tc>
          <w:tcPr>
            <w:tcW w:w="606" w:type="dxa"/>
            <w:tcBorders>
              <w:top w:val="nil"/>
              <w:left w:val="single" w:sz="4" w:space="0" w:color="auto"/>
              <w:bottom w:val="single" w:sz="4" w:space="0" w:color="auto"/>
              <w:right w:val="single" w:sz="4" w:space="0" w:color="auto"/>
            </w:tcBorders>
            <w:hideMark/>
          </w:tcPr>
          <w:p w14:paraId="3A3A9FA8" w14:textId="6A69E77D" w:rsidR="00863C5E" w:rsidRPr="00863C5E" w:rsidRDefault="00863C5E">
            <w:pPr>
              <w:pStyle w:val="ConsPlusCell"/>
              <w:jc w:val="center"/>
              <w:rPr>
                <w:rFonts w:ascii="Times New Roman" w:hAnsi="Times New Roman" w:cs="Times New Roman"/>
                <w:sz w:val="18"/>
                <w:szCs w:val="18"/>
              </w:rPr>
            </w:pPr>
            <w:r>
              <w:rPr>
                <w:rFonts w:ascii="Times New Roman" w:hAnsi="Times New Roman" w:cs="Times New Roman"/>
                <w:sz w:val="18"/>
                <w:szCs w:val="18"/>
              </w:rPr>
              <w:t>17</w:t>
            </w:r>
          </w:p>
        </w:tc>
        <w:tc>
          <w:tcPr>
            <w:tcW w:w="577" w:type="dxa"/>
            <w:tcBorders>
              <w:top w:val="nil"/>
              <w:left w:val="single" w:sz="4" w:space="0" w:color="auto"/>
              <w:bottom w:val="single" w:sz="4" w:space="0" w:color="auto"/>
              <w:right w:val="single" w:sz="4" w:space="0" w:color="auto"/>
            </w:tcBorders>
            <w:hideMark/>
          </w:tcPr>
          <w:p w14:paraId="760BB7BC" w14:textId="3C86FB9A"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1</w:t>
            </w:r>
            <w:r>
              <w:rPr>
                <w:rFonts w:ascii="Times New Roman" w:hAnsi="Times New Roman" w:cs="Times New Roman"/>
                <w:sz w:val="18"/>
                <w:szCs w:val="18"/>
              </w:rPr>
              <w:t>8</w:t>
            </w:r>
          </w:p>
        </w:tc>
      </w:tr>
      <w:tr w:rsidR="001E403B" w:rsidRPr="00863C5E" w14:paraId="12C793E4" w14:textId="77777777" w:rsidTr="00E52137">
        <w:trPr>
          <w:trHeight w:val="162"/>
        </w:trPr>
        <w:tc>
          <w:tcPr>
            <w:tcW w:w="15119" w:type="dxa"/>
            <w:gridSpan w:val="18"/>
            <w:tcBorders>
              <w:top w:val="nil"/>
              <w:left w:val="single" w:sz="4" w:space="0" w:color="auto"/>
              <w:bottom w:val="single" w:sz="4" w:space="0" w:color="auto"/>
              <w:right w:val="single" w:sz="4" w:space="0" w:color="auto"/>
            </w:tcBorders>
          </w:tcPr>
          <w:p w14:paraId="72F0966C" w14:textId="1B3EBDC9" w:rsidR="001E403B" w:rsidRPr="00863C5E" w:rsidRDefault="000E4998" w:rsidP="000E4998">
            <w:pPr>
              <w:spacing w:after="0" w:line="240" w:lineRule="auto"/>
              <w:jc w:val="both"/>
              <w:rPr>
                <w:rFonts w:ascii="Times New Roman" w:hAnsi="Times New Roman"/>
                <w:sz w:val="18"/>
                <w:szCs w:val="18"/>
              </w:rPr>
            </w:pPr>
            <w:r>
              <w:rPr>
                <w:rFonts w:ascii="Times New Roman" w:hAnsi="Times New Roman"/>
                <w:sz w:val="18"/>
                <w:szCs w:val="18"/>
              </w:rPr>
              <w:t xml:space="preserve">1. </w:t>
            </w:r>
            <w:r w:rsidR="001E403B" w:rsidRPr="00863C5E">
              <w:rPr>
                <w:rFonts w:ascii="Times New Roman" w:hAnsi="Times New Roman"/>
                <w:sz w:val="18"/>
                <w:szCs w:val="18"/>
              </w:rPr>
              <w:t>Эффективное управление муниципальным долгом Ачинского района</w:t>
            </w:r>
          </w:p>
        </w:tc>
      </w:tr>
      <w:tr w:rsidR="00863C5E" w:rsidRPr="00863C5E" w14:paraId="243456D8" w14:textId="77777777" w:rsidTr="00E52137">
        <w:trPr>
          <w:trHeight w:val="1299"/>
        </w:trPr>
        <w:tc>
          <w:tcPr>
            <w:tcW w:w="531" w:type="dxa"/>
            <w:tcBorders>
              <w:top w:val="nil"/>
              <w:left w:val="single" w:sz="4" w:space="0" w:color="auto"/>
              <w:bottom w:val="single" w:sz="4" w:space="0" w:color="auto"/>
              <w:right w:val="single" w:sz="4" w:space="0" w:color="auto"/>
            </w:tcBorders>
            <w:hideMark/>
          </w:tcPr>
          <w:p w14:paraId="0D813F9D" w14:textId="77777777"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1.1</w:t>
            </w:r>
          </w:p>
        </w:tc>
        <w:tc>
          <w:tcPr>
            <w:tcW w:w="2743" w:type="dxa"/>
            <w:tcBorders>
              <w:top w:val="nil"/>
              <w:left w:val="single" w:sz="4" w:space="0" w:color="auto"/>
              <w:bottom w:val="single" w:sz="4" w:space="0" w:color="auto"/>
              <w:right w:val="single" w:sz="4" w:space="0" w:color="auto"/>
            </w:tcBorders>
            <w:hideMark/>
          </w:tcPr>
          <w:p w14:paraId="32721CD6" w14:textId="77777777" w:rsidR="00863C5E" w:rsidRPr="00863C5E" w:rsidRDefault="00863C5E">
            <w:pPr>
              <w:pStyle w:val="ConsPlusCell"/>
              <w:rPr>
                <w:rFonts w:ascii="Times New Roman" w:hAnsi="Times New Roman" w:cs="Times New Roman"/>
                <w:sz w:val="18"/>
                <w:szCs w:val="18"/>
              </w:rPr>
            </w:pPr>
            <w:r w:rsidRPr="00863C5E">
              <w:rPr>
                <w:rFonts w:ascii="Times New Roman" w:hAnsi="Times New Roman" w:cs="Times New Roman"/>
                <w:sz w:val="18"/>
                <w:szCs w:val="18"/>
              </w:rPr>
              <w:t>Отношение муниципального долга Ачинского района к доходам районного бюджета без учета утвержденного объема безвозмездных поступлений</w:t>
            </w:r>
          </w:p>
        </w:tc>
        <w:tc>
          <w:tcPr>
            <w:tcW w:w="1125" w:type="dxa"/>
            <w:tcBorders>
              <w:top w:val="nil"/>
              <w:left w:val="single" w:sz="4" w:space="0" w:color="auto"/>
              <w:bottom w:val="single" w:sz="4" w:space="0" w:color="auto"/>
              <w:right w:val="single" w:sz="4" w:space="0" w:color="auto"/>
            </w:tcBorders>
            <w:hideMark/>
          </w:tcPr>
          <w:p w14:paraId="5EC91D6D" w14:textId="77777777"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процентов</w:t>
            </w:r>
            <w:r w:rsidRPr="00863C5E">
              <w:rPr>
                <w:rFonts w:ascii="Times New Roman" w:hAnsi="Times New Roman" w:cs="Times New Roman"/>
                <w:sz w:val="18"/>
                <w:szCs w:val="18"/>
              </w:rPr>
              <w:br/>
            </w:r>
          </w:p>
        </w:tc>
        <w:tc>
          <w:tcPr>
            <w:tcW w:w="2497" w:type="dxa"/>
            <w:tcBorders>
              <w:top w:val="nil"/>
              <w:left w:val="single" w:sz="4" w:space="0" w:color="auto"/>
              <w:bottom w:val="single" w:sz="4" w:space="0" w:color="auto"/>
              <w:right w:val="single" w:sz="4" w:space="0" w:color="auto"/>
            </w:tcBorders>
            <w:hideMark/>
          </w:tcPr>
          <w:p w14:paraId="647AB6B6" w14:textId="77777777"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решения Ачинского района об исполнении районного бюджета, о районном бюджете на очередной финансовый год и плановый период</w:t>
            </w:r>
          </w:p>
        </w:tc>
        <w:tc>
          <w:tcPr>
            <w:tcW w:w="550" w:type="dxa"/>
            <w:tcBorders>
              <w:top w:val="nil"/>
              <w:left w:val="single" w:sz="4" w:space="0" w:color="auto"/>
              <w:bottom w:val="single" w:sz="4" w:space="0" w:color="auto"/>
              <w:right w:val="single" w:sz="4" w:space="0" w:color="auto"/>
            </w:tcBorders>
            <w:hideMark/>
          </w:tcPr>
          <w:p w14:paraId="52C05555" w14:textId="77777777"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3,04</w:t>
            </w:r>
          </w:p>
        </w:tc>
        <w:tc>
          <w:tcPr>
            <w:tcW w:w="550" w:type="dxa"/>
            <w:tcBorders>
              <w:top w:val="nil"/>
              <w:left w:val="single" w:sz="4" w:space="0" w:color="auto"/>
              <w:bottom w:val="single" w:sz="4" w:space="0" w:color="auto"/>
              <w:right w:val="single" w:sz="4" w:space="0" w:color="auto"/>
            </w:tcBorders>
            <w:hideMark/>
          </w:tcPr>
          <w:p w14:paraId="37968954" w14:textId="77777777" w:rsidR="00863C5E" w:rsidRPr="00863C5E" w:rsidRDefault="00863C5E">
            <w:pPr>
              <w:spacing w:after="0" w:line="240" w:lineRule="auto"/>
              <w:jc w:val="center"/>
              <w:rPr>
                <w:rFonts w:ascii="Times New Roman" w:hAnsi="Times New Roman"/>
                <w:sz w:val="18"/>
                <w:szCs w:val="18"/>
              </w:rPr>
            </w:pPr>
            <w:r w:rsidRPr="00863C5E">
              <w:rPr>
                <w:rFonts w:ascii="Times New Roman" w:hAnsi="Times New Roman"/>
                <w:sz w:val="18"/>
                <w:szCs w:val="18"/>
                <w:lang w:val="en-US"/>
              </w:rPr>
              <w:t>&lt;</w:t>
            </w:r>
            <w:r w:rsidRPr="00863C5E">
              <w:rPr>
                <w:rFonts w:ascii="Times New Roman" w:hAnsi="Times New Roman"/>
                <w:sz w:val="18"/>
                <w:szCs w:val="18"/>
              </w:rPr>
              <w:t>=50</w:t>
            </w:r>
          </w:p>
        </w:tc>
        <w:tc>
          <w:tcPr>
            <w:tcW w:w="576" w:type="dxa"/>
            <w:tcBorders>
              <w:top w:val="nil"/>
              <w:left w:val="single" w:sz="4" w:space="0" w:color="auto"/>
              <w:bottom w:val="single" w:sz="4" w:space="0" w:color="auto"/>
              <w:right w:val="single" w:sz="4" w:space="0" w:color="auto"/>
            </w:tcBorders>
            <w:hideMark/>
          </w:tcPr>
          <w:p w14:paraId="251F2120" w14:textId="77777777" w:rsidR="00863C5E" w:rsidRPr="00863C5E" w:rsidRDefault="00863C5E">
            <w:pPr>
              <w:spacing w:after="0" w:line="240" w:lineRule="auto"/>
              <w:jc w:val="center"/>
              <w:rPr>
                <w:rFonts w:ascii="Times New Roman" w:hAnsi="Times New Roman"/>
                <w:sz w:val="18"/>
                <w:szCs w:val="18"/>
              </w:rPr>
            </w:pPr>
            <w:r w:rsidRPr="00863C5E">
              <w:rPr>
                <w:rFonts w:ascii="Times New Roman" w:hAnsi="Times New Roman"/>
                <w:sz w:val="18"/>
                <w:szCs w:val="18"/>
                <w:lang w:val="en-US"/>
              </w:rPr>
              <w:t>&lt;</w:t>
            </w:r>
            <w:r w:rsidRPr="00863C5E">
              <w:rPr>
                <w:rFonts w:ascii="Times New Roman" w:hAnsi="Times New Roman"/>
                <w:sz w:val="18"/>
                <w:szCs w:val="18"/>
              </w:rPr>
              <w:t>=50</w:t>
            </w:r>
          </w:p>
        </w:tc>
        <w:tc>
          <w:tcPr>
            <w:tcW w:w="576" w:type="dxa"/>
            <w:tcBorders>
              <w:top w:val="nil"/>
              <w:left w:val="single" w:sz="4" w:space="0" w:color="auto"/>
              <w:bottom w:val="single" w:sz="4" w:space="0" w:color="auto"/>
              <w:right w:val="single" w:sz="4" w:space="0" w:color="auto"/>
            </w:tcBorders>
            <w:hideMark/>
          </w:tcPr>
          <w:p w14:paraId="364698A6" w14:textId="77777777" w:rsidR="00863C5E" w:rsidRPr="00863C5E" w:rsidRDefault="00863C5E">
            <w:pPr>
              <w:spacing w:after="0" w:line="240" w:lineRule="auto"/>
              <w:jc w:val="center"/>
              <w:rPr>
                <w:rFonts w:ascii="Times New Roman" w:hAnsi="Times New Roman"/>
                <w:sz w:val="18"/>
                <w:szCs w:val="18"/>
              </w:rPr>
            </w:pPr>
            <w:r w:rsidRPr="00863C5E">
              <w:rPr>
                <w:rFonts w:ascii="Times New Roman" w:hAnsi="Times New Roman"/>
                <w:sz w:val="18"/>
                <w:szCs w:val="18"/>
                <w:lang w:val="en-US"/>
              </w:rPr>
              <w:t>&lt;</w:t>
            </w:r>
            <w:r w:rsidRPr="00863C5E">
              <w:rPr>
                <w:rFonts w:ascii="Times New Roman" w:hAnsi="Times New Roman"/>
                <w:sz w:val="18"/>
                <w:szCs w:val="18"/>
              </w:rPr>
              <w:t>=50</w:t>
            </w:r>
          </w:p>
        </w:tc>
        <w:tc>
          <w:tcPr>
            <w:tcW w:w="576" w:type="dxa"/>
            <w:tcBorders>
              <w:top w:val="nil"/>
              <w:left w:val="single" w:sz="4" w:space="0" w:color="auto"/>
              <w:bottom w:val="single" w:sz="4" w:space="0" w:color="auto"/>
              <w:right w:val="single" w:sz="4" w:space="0" w:color="auto"/>
            </w:tcBorders>
            <w:hideMark/>
          </w:tcPr>
          <w:p w14:paraId="4D5AF1D8" w14:textId="77777777" w:rsidR="00863C5E" w:rsidRPr="00863C5E" w:rsidRDefault="00863C5E">
            <w:pPr>
              <w:spacing w:after="0" w:line="240" w:lineRule="auto"/>
              <w:jc w:val="center"/>
              <w:rPr>
                <w:rFonts w:ascii="Times New Roman" w:hAnsi="Times New Roman"/>
                <w:sz w:val="18"/>
                <w:szCs w:val="18"/>
              </w:rPr>
            </w:pPr>
            <w:r w:rsidRPr="00863C5E">
              <w:rPr>
                <w:rFonts w:ascii="Times New Roman" w:hAnsi="Times New Roman"/>
                <w:sz w:val="18"/>
                <w:szCs w:val="18"/>
                <w:lang w:val="en-US"/>
              </w:rPr>
              <w:t>&lt;</w:t>
            </w:r>
            <w:r w:rsidRPr="00863C5E">
              <w:rPr>
                <w:rFonts w:ascii="Times New Roman" w:hAnsi="Times New Roman"/>
                <w:sz w:val="18"/>
                <w:szCs w:val="18"/>
              </w:rPr>
              <w:t>=50</w:t>
            </w:r>
          </w:p>
        </w:tc>
        <w:tc>
          <w:tcPr>
            <w:tcW w:w="576" w:type="dxa"/>
            <w:tcBorders>
              <w:top w:val="nil"/>
              <w:left w:val="single" w:sz="4" w:space="0" w:color="auto"/>
              <w:bottom w:val="single" w:sz="4" w:space="0" w:color="auto"/>
              <w:right w:val="single" w:sz="4" w:space="0" w:color="auto"/>
            </w:tcBorders>
            <w:hideMark/>
          </w:tcPr>
          <w:p w14:paraId="34FCC7A2" w14:textId="77777777" w:rsidR="00863C5E" w:rsidRPr="00863C5E" w:rsidRDefault="00863C5E">
            <w:pPr>
              <w:spacing w:after="0" w:line="240" w:lineRule="auto"/>
              <w:jc w:val="center"/>
              <w:rPr>
                <w:rFonts w:ascii="Times New Roman" w:hAnsi="Times New Roman"/>
                <w:sz w:val="18"/>
                <w:szCs w:val="18"/>
              </w:rPr>
            </w:pPr>
            <w:r w:rsidRPr="00863C5E">
              <w:rPr>
                <w:rFonts w:ascii="Times New Roman" w:hAnsi="Times New Roman"/>
                <w:sz w:val="18"/>
                <w:szCs w:val="18"/>
                <w:lang w:val="en-US"/>
              </w:rPr>
              <w:t>&lt;</w:t>
            </w:r>
            <w:r w:rsidRPr="00863C5E">
              <w:rPr>
                <w:rFonts w:ascii="Times New Roman" w:hAnsi="Times New Roman"/>
                <w:sz w:val="18"/>
                <w:szCs w:val="18"/>
              </w:rPr>
              <w:t>=50</w:t>
            </w:r>
          </w:p>
        </w:tc>
        <w:tc>
          <w:tcPr>
            <w:tcW w:w="606" w:type="dxa"/>
            <w:tcBorders>
              <w:top w:val="nil"/>
              <w:left w:val="single" w:sz="4" w:space="0" w:color="auto"/>
              <w:bottom w:val="single" w:sz="4" w:space="0" w:color="auto"/>
              <w:right w:val="single" w:sz="4" w:space="0" w:color="auto"/>
            </w:tcBorders>
            <w:hideMark/>
          </w:tcPr>
          <w:p w14:paraId="6083555C" w14:textId="77777777" w:rsidR="00863C5E" w:rsidRPr="00863C5E" w:rsidRDefault="00863C5E">
            <w:pPr>
              <w:spacing w:after="0" w:line="240" w:lineRule="auto"/>
              <w:jc w:val="center"/>
              <w:rPr>
                <w:rFonts w:ascii="Times New Roman" w:hAnsi="Times New Roman"/>
                <w:sz w:val="18"/>
                <w:szCs w:val="18"/>
              </w:rPr>
            </w:pPr>
            <w:r w:rsidRPr="00863C5E">
              <w:rPr>
                <w:rFonts w:ascii="Times New Roman" w:hAnsi="Times New Roman"/>
                <w:sz w:val="18"/>
                <w:szCs w:val="18"/>
                <w:lang w:val="en-US"/>
              </w:rPr>
              <w:t>&lt;</w:t>
            </w:r>
            <w:r w:rsidRPr="00863C5E">
              <w:rPr>
                <w:rFonts w:ascii="Times New Roman" w:hAnsi="Times New Roman"/>
                <w:sz w:val="18"/>
                <w:szCs w:val="18"/>
              </w:rPr>
              <w:t>=50</w:t>
            </w:r>
          </w:p>
        </w:tc>
        <w:tc>
          <w:tcPr>
            <w:tcW w:w="606" w:type="dxa"/>
            <w:tcBorders>
              <w:top w:val="nil"/>
              <w:left w:val="single" w:sz="4" w:space="0" w:color="auto"/>
              <w:bottom w:val="single" w:sz="4" w:space="0" w:color="auto"/>
              <w:right w:val="single" w:sz="4" w:space="0" w:color="auto"/>
            </w:tcBorders>
            <w:hideMark/>
          </w:tcPr>
          <w:p w14:paraId="296E9D83" w14:textId="77777777" w:rsidR="00863C5E" w:rsidRPr="00863C5E" w:rsidRDefault="00863C5E">
            <w:pPr>
              <w:spacing w:after="0" w:line="240" w:lineRule="auto"/>
              <w:jc w:val="center"/>
              <w:rPr>
                <w:rFonts w:ascii="Times New Roman" w:hAnsi="Times New Roman"/>
                <w:sz w:val="18"/>
                <w:szCs w:val="18"/>
              </w:rPr>
            </w:pPr>
            <w:r w:rsidRPr="00863C5E">
              <w:rPr>
                <w:rFonts w:ascii="Times New Roman" w:hAnsi="Times New Roman"/>
                <w:sz w:val="18"/>
                <w:szCs w:val="18"/>
                <w:lang w:val="en-US"/>
              </w:rPr>
              <w:t>&lt;</w:t>
            </w:r>
            <w:r w:rsidRPr="00863C5E">
              <w:rPr>
                <w:rFonts w:ascii="Times New Roman" w:hAnsi="Times New Roman"/>
                <w:sz w:val="18"/>
                <w:szCs w:val="18"/>
              </w:rPr>
              <w:t>=50</w:t>
            </w:r>
          </w:p>
        </w:tc>
        <w:tc>
          <w:tcPr>
            <w:tcW w:w="606" w:type="dxa"/>
            <w:tcBorders>
              <w:top w:val="nil"/>
              <w:left w:val="single" w:sz="4" w:space="0" w:color="auto"/>
              <w:bottom w:val="single" w:sz="4" w:space="0" w:color="auto"/>
              <w:right w:val="single" w:sz="4" w:space="0" w:color="auto"/>
            </w:tcBorders>
            <w:hideMark/>
          </w:tcPr>
          <w:p w14:paraId="139D846F" w14:textId="77777777" w:rsidR="00863C5E" w:rsidRPr="00863C5E" w:rsidRDefault="00863C5E">
            <w:pPr>
              <w:spacing w:after="0" w:line="240" w:lineRule="auto"/>
              <w:jc w:val="center"/>
              <w:rPr>
                <w:rFonts w:ascii="Times New Roman" w:hAnsi="Times New Roman"/>
                <w:sz w:val="18"/>
                <w:szCs w:val="18"/>
              </w:rPr>
            </w:pPr>
            <w:r w:rsidRPr="00863C5E">
              <w:rPr>
                <w:rFonts w:ascii="Times New Roman" w:hAnsi="Times New Roman"/>
                <w:sz w:val="18"/>
                <w:szCs w:val="18"/>
                <w:lang w:val="en-US"/>
              </w:rPr>
              <w:t>&lt;</w:t>
            </w:r>
            <w:r w:rsidRPr="00863C5E">
              <w:rPr>
                <w:rFonts w:ascii="Times New Roman" w:hAnsi="Times New Roman"/>
                <w:sz w:val="18"/>
                <w:szCs w:val="18"/>
              </w:rPr>
              <w:t>=50</w:t>
            </w:r>
          </w:p>
        </w:tc>
        <w:tc>
          <w:tcPr>
            <w:tcW w:w="606" w:type="dxa"/>
            <w:tcBorders>
              <w:top w:val="nil"/>
              <w:left w:val="single" w:sz="4" w:space="0" w:color="auto"/>
              <w:bottom w:val="single" w:sz="4" w:space="0" w:color="auto"/>
              <w:right w:val="single" w:sz="4" w:space="0" w:color="auto"/>
            </w:tcBorders>
            <w:hideMark/>
          </w:tcPr>
          <w:p w14:paraId="1CEE41A3" w14:textId="77777777" w:rsidR="00863C5E" w:rsidRPr="00863C5E" w:rsidRDefault="00863C5E">
            <w:pPr>
              <w:spacing w:after="0" w:line="240" w:lineRule="auto"/>
              <w:jc w:val="center"/>
              <w:rPr>
                <w:rFonts w:ascii="Times New Roman" w:hAnsi="Times New Roman"/>
                <w:sz w:val="18"/>
                <w:szCs w:val="18"/>
              </w:rPr>
            </w:pPr>
            <w:r w:rsidRPr="00863C5E">
              <w:rPr>
                <w:rFonts w:ascii="Times New Roman" w:hAnsi="Times New Roman"/>
                <w:sz w:val="18"/>
                <w:szCs w:val="18"/>
                <w:lang w:val="en-US"/>
              </w:rPr>
              <w:t>&lt;</w:t>
            </w:r>
            <w:r w:rsidRPr="00863C5E">
              <w:rPr>
                <w:rFonts w:ascii="Times New Roman" w:hAnsi="Times New Roman"/>
                <w:sz w:val="18"/>
                <w:szCs w:val="18"/>
              </w:rPr>
              <w:t>=50</w:t>
            </w:r>
          </w:p>
        </w:tc>
        <w:tc>
          <w:tcPr>
            <w:tcW w:w="606" w:type="dxa"/>
            <w:tcBorders>
              <w:top w:val="nil"/>
              <w:left w:val="single" w:sz="4" w:space="0" w:color="auto"/>
              <w:bottom w:val="single" w:sz="4" w:space="0" w:color="auto"/>
              <w:right w:val="single" w:sz="4" w:space="0" w:color="auto"/>
            </w:tcBorders>
            <w:hideMark/>
          </w:tcPr>
          <w:p w14:paraId="7B58BD3D" w14:textId="77777777" w:rsidR="00863C5E" w:rsidRPr="00863C5E" w:rsidRDefault="00863C5E">
            <w:pPr>
              <w:spacing w:after="0" w:line="240" w:lineRule="auto"/>
              <w:jc w:val="center"/>
              <w:rPr>
                <w:rFonts w:ascii="Times New Roman" w:hAnsi="Times New Roman"/>
                <w:sz w:val="18"/>
                <w:szCs w:val="18"/>
              </w:rPr>
            </w:pPr>
            <w:r w:rsidRPr="00863C5E">
              <w:rPr>
                <w:rFonts w:ascii="Times New Roman" w:hAnsi="Times New Roman"/>
                <w:sz w:val="18"/>
                <w:szCs w:val="18"/>
                <w:lang w:val="en-US"/>
              </w:rPr>
              <w:t>&lt;</w:t>
            </w:r>
            <w:r w:rsidRPr="00863C5E">
              <w:rPr>
                <w:rFonts w:ascii="Times New Roman" w:hAnsi="Times New Roman"/>
                <w:sz w:val="18"/>
                <w:szCs w:val="18"/>
              </w:rPr>
              <w:t>=50</w:t>
            </w:r>
          </w:p>
        </w:tc>
        <w:tc>
          <w:tcPr>
            <w:tcW w:w="606" w:type="dxa"/>
            <w:tcBorders>
              <w:top w:val="nil"/>
              <w:left w:val="single" w:sz="4" w:space="0" w:color="auto"/>
              <w:bottom w:val="single" w:sz="4" w:space="0" w:color="auto"/>
              <w:right w:val="single" w:sz="4" w:space="0" w:color="auto"/>
            </w:tcBorders>
          </w:tcPr>
          <w:p w14:paraId="5ABC3590" w14:textId="7A5FB5C5" w:rsidR="00863C5E" w:rsidRPr="00863C5E" w:rsidRDefault="00863C5E">
            <w:pPr>
              <w:spacing w:after="0" w:line="240" w:lineRule="auto"/>
              <w:jc w:val="center"/>
              <w:rPr>
                <w:rFonts w:ascii="Times New Roman" w:hAnsi="Times New Roman"/>
                <w:sz w:val="18"/>
                <w:szCs w:val="18"/>
                <w:lang w:val="en-US"/>
              </w:rPr>
            </w:pPr>
            <w:r w:rsidRPr="00863C5E">
              <w:rPr>
                <w:rFonts w:ascii="Times New Roman" w:hAnsi="Times New Roman"/>
                <w:sz w:val="18"/>
                <w:szCs w:val="18"/>
                <w:lang w:val="en-US"/>
              </w:rPr>
              <w:t>&lt;</w:t>
            </w:r>
            <w:r w:rsidRPr="00863C5E">
              <w:rPr>
                <w:rFonts w:ascii="Times New Roman" w:hAnsi="Times New Roman"/>
                <w:sz w:val="18"/>
                <w:szCs w:val="18"/>
              </w:rPr>
              <w:t>=50</w:t>
            </w:r>
          </w:p>
        </w:tc>
        <w:tc>
          <w:tcPr>
            <w:tcW w:w="606" w:type="dxa"/>
            <w:tcBorders>
              <w:top w:val="nil"/>
              <w:left w:val="single" w:sz="4" w:space="0" w:color="auto"/>
              <w:bottom w:val="single" w:sz="4" w:space="0" w:color="auto"/>
              <w:right w:val="single" w:sz="4" w:space="0" w:color="auto"/>
            </w:tcBorders>
            <w:hideMark/>
          </w:tcPr>
          <w:p w14:paraId="1660C1C0" w14:textId="52A9E4D2" w:rsidR="00863C5E" w:rsidRPr="00863C5E" w:rsidRDefault="00863C5E">
            <w:pPr>
              <w:spacing w:after="0" w:line="240" w:lineRule="auto"/>
              <w:jc w:val="center"/>
              <w:rPr>
                <w:rFonts w:ascii="Times New Roman" w:hAnsi="Times New Roman"/>
                <w:sz w:val="18"/>
                <w:szCs w:val="18"/>
              </w:rPr>
            </w:pPr>
            <w:r w:rsidRPr="00863C5E">
              <w:rPr>
                <w:rFonts w:ascii="Times New Roman" w:hAnsi="Times New Roman"/>
                <w:sz w:val="18"/>
                <w:szCs w:val="18"/>
                <w:lang w:val="en-US"/>
              </w:rPr>
              <w:t>&lt;</w:t>
            </w:r>
            <w:r w:rsidRPr="00863C5E">
              <w:rPr>
                <w:rFonts w:ascii="Times New Roman" w:hAnsi="Times New Roman"/>
                <w:sz w:val="18"/>
                <w:szCs w:val="18"/>
              </w:rPr>
              <w:t>=50</w:t>
            </w:r>
          </w:p>
        </w:tc>
        <w:tc>
          <w:tcPr>
            <w:tcW w:w="577" w:type="dxa"/>
            <w:tcBorders>
              <w:top w:val="nil"/>
              <w:left w:val="single" w:sz="4" w:space="0" w:color="auto"/>
              <w:bottom w:val="single" w:sz="4" w:space="0" w:color="auto"/>
              <w:right w:val="single" w:sz="4" w:space="0" w:color="auto"/>
            </w:tcBorders>
            <w:hideMark/>
          </w:tcPr>
          <w:p w14:paraId="18F5AE81" w14:textId="77777777" w:rsidR="00863C5E" w:rsidRPr="00863C5E" w:rsidRDefault="00863C5E">
            <w:pPr>
              <w:spacing w:after="0" w:line="240" w:lineRule="auto"/>
              <w:jc w:val="center"/>
              <w:rPr>
                <w:rFonts w:ascii="Times New Roman" w:hAnsi="Times New Roman"/>
                <w:sz w:val="18"/>
                <w:szCs w:val="18"/>
              </w:rPr>
            </w:pPr>
            <w:r w:rsidRPr="00863C5E">
              <w:rPr>
                <w:rFonts w:ascii="Times New Roman" w:hAnsi="Times New Roman"/>
                <w:sz w:val="18"/>
                <w:szCs w:val="18"/>
                <w:lang w:val="en-US"/>
              </w:rPr>
              <w:t>&lt;</w:t>
            </w:r>
            <w:r w:rsidRPr="00863C5E">
              <w:rPr>
                <w:rFonts w:ascii="Times New Roman" w:hAnsi="Times New Roman"/>
                <w:sz w:val="18"/>
                <w:szCs w:val="18"/>
              </w:rPr>
              <w:t>=50</w:t>
            </w:r>
          </w:p>
        </w:tc>
      </w:tr>
      <w:tr w:rsidR="00863C5E" w:rsidRPr="00863C5E" w14:paraId="7A231309" w14:textId="77777777" w:rsidTr="00E52137">
        <w:trPr>
          <w:trHeight w:val="132"/>
        </w:trPr>
        <w:tc>
          <w:tcPr>
            <w:tcW w:w="531" w:type="dxa"/>
            <w:tcBorders>
              <w:top w:val="nil"/>
              <w:left w:val="single" w:sz="4" w:space="0" w:color="auto"/>
              <w:bottom w:val="single" w:sz="4" w:space="0" w:color="auto"/>
              <w:right w:val="single" w:sz="4" w:space="0" w:color="auto"/>
            </w:tcBorders>
            <w:hideMark/>
          </w:tcPr>
          <w:p w14:paraId="06F456FE" w14:textId="77777777"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1.2</w:t>
            </w:r>
          </w:p>
        </w:tc>
        <w:tc>
          <w:tcPr>
            <w:tcW w:w="2743" w:type="dxa"/>
            <w:tcBorders>
              <w:top w:val="nil"/>
              <w:left w:val="single" w:sz="4" w:space="0" w:color="auto"/>
              <w:bottom w:val="single" w:sz="4" w:space="0" w:color="auto"/>
              <w:right w:val="single" w:sz="4" w:space="0" w:color="auto"/>
            </w:tcBorders>
            <w:hideMark/>
          </w:tcPr>
          <w:p w14:paraId="66B9FC6D" w14:textId="77777777" w:rsidR="00863C5E" w:rsidRPr="00863C5E" w:rsidRDefault="00863C5E">
            <w:pPr>
              <w:spacing w:after="0" w:line="240" w:lineRule="auto"/>
              <w:rPr>
                <w:rFonts w:ascii="Times New Roman" w:hAnsi="Times New Roman"/>
                <w:sz w:val="18"/>
                <w:szCs w:val="18"/>
              </w:rPr>
            </w:pPr>
            <w:r w:rsidRPr="00863C5E">
              <w:rPr>
                <w:rFonts w:ascii="Times New Roman" w:hAnsi="Times New Roman"/>
                <w:sz w:val="18"/>
                <w:szCs w:val="18"/>
              </w:rPr>
              <w:t>Отношение годовой суммы платежей на погашение и обслуживание муниципального долга Ачинского района к доходам районного бюджета</w:t>
            </w:r>
          </w:p>
        </w:tc>
        <w:tc>
          <w:tcPr>
            <w:tcW w:w="1125" w:type="dxa"/>
            <w:tcBorders>
              <w:top w:val="nil"/>
              <w:left w:val="single" w:sz="4" w:space="0" w:color="auto"/>
              <w:bottom w:val="single" w:sz="4" w:space="0" w:color="auto"/>
              <w:right w:val="single" w:sz="4" w:space="0" w:color="auto"/>
            </w:tcBorders>
            <w:hideMark/>
          </w:tcPr>
          <w:p w14:paraId="0815DD9C" w14:textId="77777777"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процентов</w:t>
            </w:r>
          </w:p>
        </w:tc>
        <w:tc>
          <w:tcPr>
            <w:tcW w:w="2497" w:type="dxa"/>
            <w:tcBorders>
              <w:top w:val="nil"/>
              <w:left w:val="single" w:sz="4" w:space="0" w:color="auto"/>
              <w:bottom w:val="single" w:sz="4" w:space="0" w:color="auto"/>
              <w:right w:val="single" w:sz="4" w:space="0" w:color="auto"/>
            </w:tcBorders>
            <w:hideMark/>
          </w:tcPr>
          <w:p w14:paraId="49E34E63" w14:textId="77777777"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решения Ачинского района об исполнении районного бюджета, о районном бюджете на очередной финансовый год и плановый период</w:t>
            </w:r>
          </w:p>
        </w:tc>
        <w:tc>
          <w:tcPr>
            <w:tcW w:w="550" w:type="dxa"/>
            <w:tcBorders>
              <w:top w:val="nil"/>
              <w:left w:val="single" w:sz="4" w:space="0" w:color="auto"/>
              <w:bottom w:val="single" w:sz="4" w:space="0" w:color="auto"/>
              <w:right w:val="single" w:sz="4" w:space="0" w:color="auto"/>
            </w:tcBorders>
            <w:hideMark/>
          </w:tcPr>
          <w:p w14:paraId="304305F4" w14:textId="77777777"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=0</w:t>
            </w:r>
          </w:p>
        </w:tc>
        <w:tc>
          <w:tcPr>
            <w:tcW w:w="550" w:type="dxa"/>
            <w:tcBorders>
              <w:top w:val="nil"/>
              <w:left w:val="single" w:sz="4" w:space="0" w:color="auto"/>
              <w:bottom w:val="single" w:sz="4" w:space="0" w:color="auto"/>
              <w:right w:val="single" w:sz="4" w:space="0" w:color="auto"/>
            </w:tcBorders>
            <w:hideMark/>
          </w:tcPr>
          <w:p w14:paraId="16484141" w14:textId="77777777" w:rsidR="00863C5E" w:rsidRPr="00863C5E" w:rsidRDefault="00863C5E">
            <w:pPr>
              <w:spacing w:after="0" w:line="240" w:lineRule="auto"/>
              <w:jc w:val="center"/>
              <w:rPr>
                <w:rFonts w:ascii="Times New Roman" w:hAnsi="Times New Roman"/>
                <w:sz w:val="18"/>
                <w:szCs w:val="18"/>
              </w:rPr>
            </w:pPr>
            <w:r w:rsidRPr="00863C5E">
              <w:rPr>
                <w:rFonts w:ascii="Times New Roman" w:hAnsi="Times New Roman"/>
                <w:sz w:val="18"/>
                <w:szCs w:val="18"/>
              </w:rPr>
              <w:t>0,02</w:t>
            </w:r>
          </w:p>
        </w:tc>
        <w:tc>
          <w:tcPr>
            <w:tcW w:w="576" w:type="dxa"/>
            <w:tcBorders>
              <w:top w:val="nil"/>
              <w:left w:val="single" w:sz="4" w:space="0" w:color="auto"/>
              <w:bottom w:val="single" w:sz="4" w:space="0" w:color="auto"/>
              <w:right w:val="single" w:sz="4" w:space="0" w:color="auto"/>
            </w:tcBorders>
            <w:hideMark/>
          </w:tcPr>
          <w:p w14:paraId="6CFC0565" w14:textId="77777777" w:rsidR="00863C5E" w:rsidRPr="00863C5E" w:rsidRDefault="00863C5E">
            <w:pPr>
              <w:spacing w:after="0" w:line="240" w:lineRule="auto"/>
              <w:jc w:val="center"/>
              <w:rPr>
                <w:rFonts w:ascii="Times New Roman" w:hAnsi="Times New Roman"/>
                <w:sz w:val="18"/>
                <w:szCs w:val="18"/>
              </w:rPr>
            </w:pPr>
            <w:r w:rsidRPr="00863C5E">
              <w:rPr>
                <w:rFonts w:ascii="Times New Roman" w:hAnsi="Times New Roman"/>
                <w:sz w:val="18"/>
                <w:szCs w:val="18"/>
              </w:rPr>
              <w:t>&lt;=10</w:t>
            </w:r>
          </w:p>
        </w:tc>
        <w:tc>
          <w:tcPr>
            <w:tcW w:w="576" w:type="dxa"/>
            <w:tcBorders>
              <w:top w:val="nil"/>
              <w:left w:val="single" w:sz="4" w:space="0" w:color="auto"/>
              <w:bottom w:val="single" w:sz="4" w:space="0" w:color="auto"/>
              <w:right w:val="single" w:sz="4" w:space="0" w:color="auto"/>
            </w:tcBorders>
            <w:hideMark/>
          </w:tcPr>
          <w:p w14:paraId="1B67E908" w14:textId="77777777" w:rsidR="00863C5E" w:rsidRPr="00863C5E" w:rsidRDefault="00863C5E">
            <w:pPr>
              <w:spacing w:after="0" w:line="240" w:lineRule="auto"/>
              <w:jc w:val="center"/>
              <w:rPr>
                <w:rFonts w:ascii="Times New Roman" w:hAnsi="Times New Roman"/>
                <w:sz w:val="18"/>
                <w:szCs w:val="18"/>
              </w:rPr>
            </w:pPr>
            <w:r w:rsidRPr="00863C5E">
              <w:rPr>
                <w:rFonts w:ascii="Times New Roman" w:hAnsi="Times New Roman"/>
                <w:sz w:val="18"/>
                <w:szCs w:val="18"/>
              </w:rPr>
              <w:t>&lt;=10</w:t>
            </w:r>
          </w:p>
        </w:tc>
        <w:tc>
          <w:tcPr>
            <w:tcW w:w="576" w:type="dxa"/>
            <w:tcBorders>
              <w:top w:val="nil"/>
              <w:left w:val="single" w:sz="4" w:space="0" w:color="auto"/>
              <w:bottom w:val="single" w:sz="4" w:space="0" w:color="auto"/>
              <w:right w:val="single" w:sz="4" w:space="0" w:color="auto"/>
            </w:tcBorders>
            <w:hideMark/>
          </w:tcPr>
          <w:p w14:paraId="7C639CC3" w14:textId="77777777" w:rsidR="00863C5E" w:rsidRPr="00863C5E" w:rsidRDefault="00863C5E">
            <w:pPr>
              <w:spacing w:after="0" w:line="240" w:lineRule="auto"/>
              <w:jc w:val="center"/>
              <w:rPr>
                <w:rFonts w:ascii="Times New Roman" w:hAnsi="Times New Roman"/>
                <w:sz w:val="18"/>
                <w:szCs w:val="18"/>
              </w:rPr>
            </w:pPr>
            <w:r w:rsidRPr="00863C5E">
              <w:rPr>
                <w:rFonts w:ascii="Times New Roman" w:hAnsi="Times New Roman"/>
                <w:sz w:val="18"/>
                <w:szCs w:val="18"/>
              </w:rPr>
              <w:t>&lt;=10</w:t>
            </w:r>
          </w:p>
        </w:tc>
        <w:tc>
          <w:tcPr>
            <w:tcW w:w="576" w:type="dxa"/>
            <w:tcBorders>
              <w:top w:val="nil"/>
              <w:left w:val="single" w:sz="4" w:space="0" w:color="auto"/>
              <w:bottom w:val="single" w:sz="4" w:space="0" w:color="auto"/>
              <w:right w:val="single" w:sz="4" w:space="0" w:color="auto"/>
            </w:tcBorders>
            <w:hideMark/>
          </w:tcPr>
          <w:p w14:paraId="1481E246" w14:textId="77777777" w:rsidR="00863C5E" w:rsidRPr="00863C5E" w:rsidRDefault="00863C5E">
            <w:pPr>
              <w:spacing w:after="0" w:line="240" w:lineRule="auto"/>
              <w:jc w:val="center"/>
              <w:rPr>
                <w:rFonts w:ascii="Times New Roman" w:hAnsi="Times New Roman"/>
                <w:sz w:val="18"/>
                <w:szCs w:val="18"/>
              </w:rPr>
            </w:pPr>
            <w:r w:rsidRPr="00863C5E">
              <w:rPr>
                <w:rFonts w:ascii="Times New Roman" w:hAnsi="Times New Roman"/>
                <w:sz w:val="18"/>
                <w:szCs w:val="18"/>
              </w:rPr>
              <w:t>&lt;=10</w:t>
            </w:r>
          </w:p>
        </w:tc>
        <w:tc>
          <w:tcPr>
            <w:tcW w:w="606" w:type="dxa"/>
            <w:tcBorders>
              <w:top w:val="nil"/>
              <w:left w:val="single" w:sz="4" w:space="0" w:color="auto"/>
              <w:bottom w:val="single" w:sz="4" w:space="0" w:color="auto"/>
              <w:right w:val="single" w:sz="4" w:space="0" w:color="auto"/>
            </w:tcBorders>
            <w:hideMark/>
          </w:tcPr>
          <w:p w14:paraId="55D24D9A" w14:textId="77777777" w:rsidR="00863C5E" w:rsidRPr="00863C5E" w:rsidRDefault="00863C5E">
            <w:pPr>
              <w:spacing w:after="0" w:line="240" w:lineRule="auto"/>
              <w:jc w:val="center"/>
              <w:rPr>
                <w:rFonts w:ascii="Times New Roman" w:hAnsi="Times New Roman"/>
                <w:sz w:val="18"/>
                <w:szCs w:val="18"/>
              </w:rPr>
            </w:pPr>
            <w:r w:rsidRPr="00863C5E">
              <w:rPr>
                <w:rFonts w:ascii="Times New Roman" w:hAnsi="Times New Roman"/>
                <w:sz w:val="18"/>
                <w:szCs w:val="18"/>
              </w:rPr>
              <w:t>&lt;=10</w:t>
            </w:r>
          </w:p>
        </w:tc>
        <w:tc>
          <w:tcPr>
            <w:tcW w:w="606" w:type="dxa"/>
            <w:tcBorders>
              <w:top w:val="nil"/>
              <w:left w:val="single" w:sz="4" w:space="0" w:color="auto"/>
              <w:bottom w:val="single" w:sz="4" w:space="0" w:color="auto"/>
              <w:right w:val="single" w:sz="4" w:space="0" w:color="auto"/>
            </w:tcBorders>
            <w:hideMark/>
          </w:tcPr>
          <w:p w14:paraId="7FF7F34B" w14:textId="77777777" w:rsidR="00863C5E" w:rsidRPr="00863C5E" w:rsidRDefault="00863C5E">
            <w:pPr>
              <w:spacing w:after="0" w:line="240" w:lineRule="auto"/>
              <w:jc w:val="center"/>
              <w:rPr>
                <w:rFonts w:ascii="Times New Roman" w:hAnsi="Times New Roman"/>
                <w:sz w:val="18"/>
                <w:szCs w:val="18"/>
              </w:rPr>
            </w:pPr>
            <w:r w:rsidRPr="00863C5E">
              <w:rPr>
                <w:rFonts w:ascii="Times New Roman" w:hAnsi="Times New Roman"/>
                <w:sz w:val="18"/>
                <w:szCs w:val="18"/>
              </w:rPr>
              <w:t>&lt;=10</w:t>
            </w:r>
          </w:p>
        </w:tc>
        <w:tc>
          <w:tcPr>
            <w:tcW w:w="606" w:type="dxa"/>
            <w:tcBorders>
              <w:top w:val="nil"/>
              <w:left w:val="single" w:sz="4" w:space="0" w:color="auto"/>
              <w:bottom w:val="single" w:sz="4" w:space="0" w:color="auto"/>
              <w:right w:val="single" w:sz="4" w:space="0" w:color="auto"/>
            </w:tcBorders>
            <w:hideMark/>
          </w:tcPr>
          <w:p w14:paraId="663D8918" w14:textId="77777777" w:rsidR="00863C5E" w:rsidRPr="00863C5E" w:rsidRDefault="00863C5E">
            <w:pPr>
              <w:spacing w:after="0" w:line="240" w:lineRule="auto"/>
              <w:jc w:val="center"/>
              <w:rPr>
                <w:rFonts w:ascii="Times New Roman" w:hAnsi="Times New Roman"/>
                <w:sz w:val="18"/>
                <w:szCs w:val="18"/>
              </w:rPr>
            </w:pPr>
            <w:r w:rsidRPr="00863C5E">
              <w:rPr>
                <w:rFonts w:ascii="Times New Roman" w:hAnsi="Times New Roman"/>
                <w:sz w:val="18"/>
                <w:szCs w:val="18"/>
              </w:rPr>
              <w:t>&lt;=10</w:t>
            </w:r>
          </w:p>
        </w:tc>
        <w:tc>
          <w:tcPr>
            <w:tcW w:w="606" w:type="dxa"/>
            <w:tcBorders>
              <w:top w:val="nil"/>
              <w:left w:val="single" w:sz="4" w:space="0" w:color="auto"/>
              <w:bottom w:val="single" w:sz="4" w:space="0" w:color="auto"/>
              <w:right w:val="single" w:sz="4" w:space="0" w:color="auto"/>
            </w:tcBorders>
            <w:hideMark/>
          </w:tcPr>
          <w:p w14:paraId="61C13981" w14:textId="77777777" w:rsidR="00863C5E" w:rsidRPr="00863C5E" w:rsidRDefault="00863C5E">
            <w:pPr>
              <w:spacing w:after="0" w:line="240" w:lineRule="auto"/>
              <w:jc w:val="center"/>
              <w:rPr>
                <w:rFonts w:ascii="Times New Roman" w:hAnsi="Times New Roman"/>
                <w:sz w:val="18"/>
                <w:szCs w:val="18"/>
              </w:rPr>
            </w:pPr>
            <w:r w:rsidRPr="00863C5E">
              <w:rPr>
                <w:rFonts w:ascii="Times New Roman" w:hAnsi="Times New Roman"/>
                <w:sz w:val="18"/>
                <w:szCs w:val="18"/>
              </w:rPr>
              <w:t>&lt;=10</w:t>
            </w:r>
          </w:p>
        </w:tc>
        <w:tc>
          <w:tcPr>
            <w:tcW w:w="606" w:type="dxa"/>
            <w:tcBorders>
              <w:top w:val="nil"/>
              <w:left w:val="single" w:sz="4" w:space="0" w:color="auto"/>
              <w:bottom w:val="single" w:sz="4" w:space="0" w:color="auto"/>
              <w:right w:val="single" w:sz="4" w:space="0" w:color="auto"/>
            </w:tcBorders>
            <w:hideMark/>
          </w:tcPr>
          <w:p w14:paraId="4CC7F742" w14:textId="77777777" w:rsidR="00863C5E" w:rsidRPr="00863C5E" w:rsidRDefault="00863C5E">
            <w:pPr>
              <w:spacing w:after="0" w:line="240" w:lineRule="auto"/>
              <w:jc w:val="center"/>
              <w:rPr>
                <w:rFonts w:ascii="Times New Roman" w:hAnsi="Times New Roman"/>
                <w:sz w:val="18"/>
                <w:szCs w:val="18"/>
              </w:rPr>
            </w:pPr>
            <w:r w:rsidRPr="00863C5E">
              <w:rPr>
                <w:rFonts w:ascii="Times New Roman" w:hAnsi="Times New Roman"/>
                <w:sz w:val="18"/>
                <w:szCs w:val="18"/>
              </w:rPr>
              <w:t>&lt;=10</w:t>
            </w:r>
          </w:p>
        </w:tc>
        <w:tc>
          <w:tcPr>
            <w:tcW w:w="606" w:type="dxa"/>
            <w:tcBorders>
              <w:top w:val="nil"/>
              <w:left w:val="single" w:sz="4" w:space="0" w:color="auto"/>
              <w:bottom w:val="single" w:sz="4" w:space="0" w:color="auto"/>
              <w:right w:val="single" w:sz="4" w:space="0" w:color="auto"/>
            </w:tcBorders>
          </w:tcPr>
          <w:p w14:paraId="4FFD0F43" w14:textId="41652F94" w:rsidR="00863C5E" w:rsidRPr="00863C5E" w:rsidRDefault="00863C5E">
            <w:pPr>
              <w:spacing w:after="0" w:line="240" w:lineRule="auto"/>
              <w:jc w:val="center"/>
              <w:rPr>
                <w:rFonts w:ascii="Times New Roman" w:hAnsi="Times New Roman"/>
                <w:sz w:val="18"/>
                <w:szCs w:val="18"/>
              </w:rPr>
            </w:pPr>
            <w:r w:rsidRPr="00863C5E">
              <w:rPr>
                <w:rFonts w:ascii="Times New Roman" w:hAnsi="Times New Roman"/>
                <w:sz w:val="18"/>
                <w:szCs w:val="18"/>
              </w:rPr>
              <w:t>&lt;=10</w:t>
            </w:r>
          </w:p>
        </w:tc>
        <w:tc>
          <w:tcPr>
            <w:tcW w:w="606" w:type="dxa"/>
            <w:tcBorders>
              <w:top w:val="nil"/>
              <w:left w:val="single" w:sz="4" w:space="0" w:color="auto"/>
              <w:bottom w:val="single" w:sz="4" w:space="0" w:color="auto"/>
              <w:right w:val="single" w:sz="4" w:space="0" w:color="auto"/>
            </w:tcBorders>
            <w:hideMark/>
          </w:tcPr>
          <w:p w14:paraId="2E65804F" w14:textId="015FB706" w:rsidR="00863C5E" w:rsidRPr="00863C5E" w:rsidRDefault="00863C5E">
            <w:pPr>
              <w:spacing w:after="0" w:line="240" w:lineRule="auto"/>
              <w:jc w:val="center"/>
              <w:rPr>
                <w:rFonts w:ascii="Times New Roman" w:hAnsi="Times New Roman"/>
                <w:sz w:val="18"/>
                <w:szCs w:val="18"/>
              </w:rPr>
            </w:pPr>
            <w:r w:rsidRPr="00863C5E">
              <w:rPr>
                <w:rFonts w:ascii="Times New Roman" w:hAnsi="Times New Roman"/>
                <w:sz w:val="18"/>
                <w:szCs w:val="18"/>
              </w:rPr>
              <w:t>&lt;=10</w:t>
            </w:r>
          </w:p>
        </w:tc>
        <w:tc>
          <w:tcPr>
            <w:tcW w:w="577" w:type="dxa"/>
            <w:tcBorders>
              <w:top w:val="nil"/>
              <w:left w:val="single" w:sz="4" w:space="0" w:color="auto"/>
              <w:bottom w:val="single" w:sz="4" w:space="0" w:color="auto"/>
              <w:right w:val="single" w:sz="4" w:space="0" w:color="auto"/>
            </w:tcBorders>
            <w:hideMark/>
          </w:tcPr>
          <w:p w14:paraId="06F82EAB" w14:textId="77777777" w:rsidR="00863C5E" w:rsidRPr="00863C5E" w:rsidRDefault="00863C5E">
            <w:pPr>
              <w:spacing w:after="0" w:line="240" w:lineRule="auto"/>
              <w:jc w:val="center"/>
              <w:rPr>
                <w:rFonts w:ascii="Times New Roman" w:hAnsi="Times New Roman"/>
                <w:sz w:val="18"/>
                <w:szCs w:val="18"/>
              </w:rPr>
            </w:pPr>
            <w:r w:rsidRPr="00863C5E">
              <w:rPr>
                <w:rFonts w:ascii="Times New Roman" w:hAnsi="Times New Roman"/>
                <w:sz w:val="18"/>
                <w:szCs w:val="18"/>
              </w:rPr>
              <w:t>&lt;=10</w:t>
            </w:r>
          </w:p>
        </w:tc>
      </w:tr>
      <w:tr w:rsidR="00863C5E" w:rsidRPr="00863C5E" w14:paraId="0B8324F0" w14:textId="77777777" w:rsidTr="00E52137">
        <w:trPr>
          <w:trHeight w:val="1080"/>
        </w:trPr>
        <w:tc>
          <w:tcPr>
            <w:tcW w:w="531" w:type="dxa"/>
            <w:tcBorders>
              <w:top w:val="nil"/>
              <w:left w:val="single" w:sz="4" w:space="0" w:color="auto"/>
              <w:bottom w:val="single" w:sz="4" w:space="0" w:color="auto"/>
              <w:right w:val="single" w:sz="4" w:space="0" w:color="auto"/>
            </w:tcBorders>
            <w:hideMark/>
          </w:tcPr>
          <w:p w14:paraId="2E9E33F6" w14:textId="77777777"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1.3</w:t>
            </w:r>
          </w:p>
        </w:tc>
        <w:tc>
          <w:tcPr>
            <w:tcW w:w="2743" w:type="dxa"/>
            <w:tcBorders>
              <w:top w:val="nil"/>
              <w:left w:val="single" w:sz="4" w:space="0" w:color="auto"/>
              <w:bottom w:val="single" w:sz="4" w:space="0" w:color="auto"/>
              <w:right w:val="single" w:sz="4" w:space="0" w:color="auto"/>
            </w:tcBorders>
            <w:hideMark/>
          </w:tcPr>
          <w:p w14:paraId="063C293B" w14:textId="77777777" w:rsidR="00863C5E" w:rsidRPr="00863C5E" w:rsidRDefault="00863C5E">
            <w:pPr>
              <w:pStyle w:val="ConsPlusCell"/>
              <w:rPr>
                <w:rFonts w:ascii="Times New Roman" w:hAnsi="Times New Roman" w:cs="Times New Roman"/>
                <w:sz w:val="18"/>
                <w:szCs w:val="18"/>
              </w:rPr>
            </w:pPr>
            <w:r w:rsidRPr="00863C5E">
              <w:rPr>
                <w:rFonts w:ascii="Times New Roman" w:hAnsi="Times New Roman" w:cs="Times New Roman"/>
                <w:sz w:val="18"/>
                <w:szCs w:val="18"/>
              </w:rPr>
              <w:t>Доля расходов на обслуживание муниципального долга Ачинского района в объеме расходов</w:t>
            </w:r>
            <w:r w:rsidRPr="00863C5E">
              <w:rPr>
                <w:rFonts w:ascii="Times New Roman" w:hAnsi="Times New Roman" w:cs="Times New Roman"/>
                <w:sz w:val="18"/>
                <w:szCs w:val="18"/>
              </w:rPr>
              <w:br/>
              <w:t xml:space="preserve">районного бюджета, за исключением объема </w:t>
            </w:r>
            <w:r w:rsidRPr="00863C5E">
              <w:rPr>
                <w:rFonts w:ascii="Times New Roman" w:hAnsi="Times New Roman" w:cs="Times New Roman"/>
                <w:sz w:val="18"/>
                <w:szCs w:val="18"/>
              </w:rPr>
              <w:br/>
              <w:t xml:space="preserve">расходов, которые осуществляются за счет </w:t>
            </w:r>
            <w:r w:rsidRPr="00863C5E">
              <w:rPr>
                <w:rFonts w:ascii="Times New Roman" w:hAnsi="Times New Roman" w:cs="Times New Roman"/>
                <w:sz w:val="18"/>
                <w:szCs w:val="18"/>
              </w:rPr>
              <w:br/>
              <w:t xml:space="preserve">субвенций, предоставляемых из бюджетов бюджетной </w:t>
            </w:r>
            <w:r w:rsidRPr="00863C5E">
              <w:rPr>
                <w:rFonts w:ascii="Times New Roman" w:hAnsi="Times New Roman" w:cs="Times New Roman"/>
                <w:sz w:val="18"/>
                <w:szCs w:val="18"/>
              </w:rPr>
              <w:br/>
              <w:t>системы Российской Федерации</w:t>
            </w:r>
          </w:p>
        </w:tc>
        <w:tc>
          <w:tcPr>
            <w:tcW w:w="1125" w:type="dxa"/>
            <w:tcBorders>
              <w:top w:val="nil"/>
              <w:left w:val="single" w:sz="4" w:space="0" w:color="auto"/>
              <w:bottom w:val="single" w:sz="4" w:space="0" w:color="auto"/>
              <w:right w:val="single" w:sz="4" w:space="0" w:color="auto"/>
            </w:tcBorders>
            <w:hideMark/>
          </w:tcPr>
          <w:p w14:paraId="4D066D23" w14:textId="77777777"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процентов</w:t>
            </w:r>
          </w:p>
        </w:tc>
        <w:tc>
          <w:tcPr>
            <w:tcW w:w="2497" w:type="dxa"/>
            <w:tcBorders>
              <w:top w:val="nil"/>
              <w:left w:val="single" w:sz="4" w:space="0" w:color="auto"/>
              <w:bottom w:val="single" w:sz="4" w:space="0" w:color="auto"/>
              <w:right w:val="single" w:sz="4" w:space="0" w:color="auto"/>
            </w:tcBorders>
            <w:hideMark/>
          </w:tcPr>
          <w:p w14:paraId="0A95B41B" w14:textId="77777777"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решения Ачинского района об исполнении районного бюджета, о районном бюджете на очередной финансовый год и плановый период</w:t>
            </w:r>
          </w:p>
        </w:tc>
        <w:tc>
          <w:tcPr>
            <w:tcW w:w="550" w:type="dxa"/>
            <w:tcBorders>
              <w:top w:val="nil"/>
              <w:left w:val="single" w:sz="4" w:space="0" w:color="auto"/>
              <w:bottom w:val="single" w:sz="4" w:space="0" w:color="auto"/>
              <w:right w:val="single" w:sz="4" w:space="0" w:color="auto"/>
            </w:tcBorders>
            <w:hideMark/>
          </w:tcPr>
          <w:p w14:paraId="2C2B21DD" w14:textId="77777777"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=0</w:t>
            </w:r>
          </w:p>
        </w:tc>
        <w:tc>
          <w:tcPr>
            <w:tcW w:w="550" w:type="dxa"/>
            <w:tcBorders>
              <w:top w:val="nil"/>
              <w:left w:val="single" w:sz="4" w:space="0" w:color="auto"/>
              <w:bottom w:val="single" w:sz="4" w:space="0" w:color="auto"/>
              <w:right w:val="single" w:sz="4" w:space="0" w:color="auto"/>
            </w:tcBorders>
            <w:hideMark/>
          </w:tcPr>
          <w:p w14:paraId="0DBEDBA7" w14:textId="77777777" w:rsidR="00863C5E" w:rsidRPr="00863C5E" w:rsidRDefault="00863C5E">
            <w:pPr>
              <w:spacing w:after="0" w:line="240" w:lineRule="auto"/>
              <w:jc w:val="center"/>
              <w:rPr>
                <w:rFonts w:ascii="Times New Roman" w:hAnsi="Times New Roman"/>
                <w:sz w:val="18"/>
                <w:szCs w:val="18"/>
              </w:rPr>
            </w:pPr>
            <w:r w:rsidRPr="00863C5E">
              <w:rPr>
                <w:rFonts w:ascii="Times New Roman" w:hAnsi="Times New Roman"/>
                <w:sz w:val="18"/>
                <w:szCs w:val="18"/>
              </w:rPr>
              <w:t>0,04</w:t>
            </w:r>
          </w:p>
        </w:tc>
        <w:tc>
          <w:tcPr>
            <w:tcW w:w="576" w:type="dxa"/>
            <w:tcBorders>
              <w:top w:val="nil"/>
              <w:left w:val="single" w:sz="4" w:space="0" w:color="auto"/>
              <w:bottom w:val="single" w:sz="4" w:space="0" w:color="auto"/>
              <w:right w:val="single" w:sz="4" w:space="0" w:color="auto"/>
            </w:tcBorders>
            <w:hideMark/>
          </w:tcPr>
          <w:p w14:paraId="6DFD4A44" w14:textId="77777777" w:rsidR="00863C5E" w:rsidRPr="00863C5E" w:rsidRDefault="00863C5E">
            <w:pPr>
              <w:spacing w:after="0" w:line="240" w:lineRule="auto"/>
              <w:jc w:val="center"/>
              <w:rPr>
                <w:rFonts w:ascii="Times New Roman" w:hAnsi="Times New Roman"/>
                <w:sz w:val="18"/>
                <w:szCs w:val="18"/>
              </w:rPr>
            </w:pPr>
            <w:r w:rsidRPr="00863C5E">
              <w:rPr>
                <w:rFonts w:ascii="Times New Roman" w:hAnsi="Times New Roman"/>
                <w:sz w:val="18"/>
                <w:szCs w:val="18"/>
              </w:rPr>
              <w:t>&lt;=5</w:t>
            </w:r>
          </w:p>
        </w:tc>
        <w:tc>
          <w:tcPr>
            <w:tcW w:w="576" w:type="dxa"/>
            <w:tcBorders>
              <w:top w:val="nil"/>
              <w:left w:val="single" w:sz="4" w:space="0" w:color="auto"/>
              <w:bottom w:val="single" w:sz="4" w:space="0" w:color="auto"/>
              <w:right w:val="single" w:sz="4" w:space="0" w:color="auto"/>
            </w:tcBorders>
            <w:hideMark/>
          </w:tcPr>
          <w:p w14:paraId="2917002D" w14:textId="77777777" w:rsidR="00863C5E" w:rsidRPr="00863C5E" w:rsidRDefault="00863C5E">
            <w:pPr>
              <w:spacing w:after="0" w:line="240" w:lineRule="auto"/>
              <w:jc w:val="center"/>
              <w:rPr>
                <w:rFonts w:ascii="Times New Roman" w:hAnsi="Times New Roman"/>
                <w:sz w:val="18"/>
                <w:szCs w:val="18"/>
              </w:rPr>
            </w:pPr>
            <w:r w:rsidRPr="00863C5E">
              <w:rPr>
                <w:rFonts w:ascii="Times New Roman" w:hAnsi="Times New Roman"/>
                <w:sz w:val="18"/>
                <w:szCs w:val="18"/>
              </w:rPr>
              <w:t>&lt;=5</w:t>
            </w:r>
          </w:p>
        </w:tc>
        <w:tc>
          <w:tcPr>
            <w:tcW w:w="576" w:type="dxa"/>
            <w:tcBorders>
              <w:top w:val="nil"/>
              <w:left w:val="single" w:sz="4" w:space="0" w:color="auto"/>
              <w:bottom w:val="single" w:sz="4" w:space="0" w:color="auto"/>
              <w:right w:val="single" w:sz="4" w:space="0" w:color="auto"/>
            </w:tcBorders>
            <w:hideMark/>
          </w:tcPr>
          <w:p w14:paraId="726E805B" w14:textId="77777777" w:rsidR="00863C5E" w:rsidRPr="00863C5E" w:rsidRDefault="00863C5E">
            <w:pPr>
              <w:spacing w:after="0" w:line="240" w:lineRule="auto"/>
              <w:jc w:val="center"/>
              <w:rPr>
                <w:rFonts w:ascii="Times New Roman" w:hAnsi="Times New Roman"/>
                <w:sz w:val="18"/>
                <w:szCs w:val="18"/>
              </w:rPr>
            </w:pPr>
            <w:r w:rsidRPr="00863C5E">
              <w:rPr>
                <w:rFonts w:ascii="Times New Roman" w:hAnsi="Times New Roman"/>
                <w:sz w:val="18"/>
                <w:szCs w:val="18"/>
              </w:rPr>
              <w:t>&lt;=5</w:t>
            </w:r>
          </w:p>
        </w:tc>
        <w:tc>
          <w:tcPr>
            <w:tcW w:w="576" w:type="dxa"/>
            <w:tcBorders>
              <w:top w:val="nil"/>
              <w:left w:val="single" w:sz="4" w:space="0" w:color="auto"/>
              <w:bottom w:val="single" w:sz="4" w:space="0" w:color="auto"/>
              <w:right w:val="single" w:sz="4" w:space="0" w:color="auto"/>
            </w:tcBorders>
            <w:hideMark/>
          </w:tcPr>
          <w:p w14:paraId="143F243D" w14:textId="77777777" w:rsidR="00863C5E" w:rsidRPr="00863C5E" w:rsidRDefault="00863C5E">
            <w:pPr>
              <w:spacing w:after="0" w:line="240" w:lineRule="auto"/>
              <w:jc w:val="center"/>
              <w:rPr>
                <w:rFonts w:ascii="Times New Roman" w:hAnsi="Times New Roman"/>
                <w:sz w:val="18"/>
                <w:szCs w:val="18"/>
              </w:rPr>
            </w:pPr>
            <w:r w:rsidRPr="00863C5E">
              <w:rPr>
                <w:rFonts w:ascii="Times New Roman" w:hAnsi="Times New Roman"/>
                <w:sz w:val="18"/>
                <w:szCs w:val="18"/>
              </w:rPr>
              <w:t>&lt;=5</w:t>
            </w:r>
          </w:p>
        </w:tc>
        <w:tc>
          <w:tcPr>
            <w:tcW w:w="606" w:type="dxa"/>
            <w:tcBorders>
              <w:top w:val="nil"/>
              <w:left w:val="single" w:sz="4" w:space="0" w:color="auto"/>
              <w:bottom w:val="single" w:sz="4" w:space="0" w:color="auto"/>
              <w:right w:val="single" w:sz="4" w:space="0" w:color="auto"/>
            </w:tcBorders>
            <w:hideMark/>
          </w:tcPr>
          <w:p w14:paraId="555DF154" w14:textId="77777777" w:rsidR="00863C5E" w:rsidRPr="00863C5E" w:rsidRDefault="00863C5E">
            <w:pPr>
              <w:spacing w:after="0" w:line="240" w:lineRule="auto"/>
              <w:jc w:val="center"/>
              <w:rPr>
                <w:rFonts w:ascii="Times New Roman" w:hAnsi="Times New Roman"/>
                <w:sz w:val="18"/>
                <w:szCs w:val="18"/>
              </w:rPr>
            </w:pPr>
            <w:r w:rsidRPr="00863C5E">
              <w:rPr>
                <w:rFonts w:ascii="Times New Roman" w:hAnsi="Times New Roman"/>
                <w:sz w:val="18"/>
                <w:szCs w:val="18"/>
              </w:rPr>
              <w:t>&lt;=5</w:t>
            </w:r>
          </w:p>
        </w:tc>
        <w:tc>
          <w:tcPr>
            <w:tcW w:w="606" w:type="dxa"/>
            <w:tcBorders>
              <w:top w:val="nil"/>
              <w:left w:val="single" w:sz="4" w:space="0" w:color="auto"/>
              <w:bottom w:val="single" w:sz="4" w:space="0" w:color="auto"/>
              <w:right w:val="single" w:sz="4" w:space="0" w:color="auto"/>
            </w:tcBorders>
            <w:hideMark/>
          </w:tcPr>
          <w:p w14:paraId="10001410" w14:textId="77777777" w:rsidR="00863C5E" w:rsidRPr="00863C5E" w:rsidRDefault="00863C5E">
            <w:pPr>
              <w:spacing w:after="0" w:line="240" w:lineRule="auto"/>
              <w:jc w:val="center"/>
              <w:rPr>
                <w:rFonts w:ascii="Times New Roman" w:hAnsi="Times New Roman"/>
                <w:sz w:val="18"/>
                <w:szCs w:val="18"/>
              </w:rPr>
            </w:pPr>
            <w:r w:rsidRPr="00863C5E">
              <w:rPr>
                <w:rFonts w:ascii="Times New Roman" w:hAnsi="Times New Roman"/>
                <w:sz w:val="18"/>
                <w:szCs w:val="18"/>
              </w:rPr>
              <w:t>&lt;=5</w:t>
            </w:r>
          </w:p>
        </w:tc>
        <w:tc>
          <w:tcPr>
            <w:tcW w:w="606" w:type="dxa"/>
            <w:tcBorders>
              <w:top w:val="nil"/>
              <w:left w:val="single" w:sz="4" w:space="0" w:color="auto"/>
              <w:bottom w:val="single" w:sz="4" w:space="0" w:color="auto"/>
              <w:right w:val="single" w:sz="4" w:space="0" w:color="auto"/>
            </w:tcBorders>
            <w:hideMark/>
          </w:tcPr>
          <w:p w14:paraId="6E0E568B" w14:textId="77777777" w:rsidR="00863C5E" w:rsidRPr="00863C5E" w:rsidRDefault="00863C5E">
            <w:pPr>
              <w:spacing w:after="0" w:line="240" w:lineRule="auto"/>
              <w:jc w:val="center"/>
              <w:rPr>
                <w:rFonts w:ascii="Times New Roman" w:hAnsi="Times New Roman"/>
                <w:sz w:val="18"/>
                <w:szCs w:val="18"/>
              </w:rPr>
            </w:pPr>
            <w:r w:rsidRPr="00863C5E">
              <w:rPr>
                <w:rFonts w:ascii="Times New Roman" w:hAnsi="Times New Roman"/>
                <w:sz w:val="18"/>
                <w:szCs w:val="18"/>
              </w:rPr>
              <w:t>&lt;=5</w:t>
            </w:r>
          </w:p>
        </w:tc>
        <w:tc>
          <w:tcPr>
            <w:tcW w:w="606" w:type="dxa"/>
            <w:tcBorders>
              <w:top w:val="nil"/>
              <w:left w:val="single" w:sz="4" w:space="0" w:color="auto"/>
              <w:bottom w:val="single" w:sz="4" w:space="0" w:color="auto"/>
              <w:right w:val="single" w:sz="4" w:space="0" w:color="auto"/>
            </w:tcBorders>
            <w:hideMark/>
          </w:tcPr>
          <w:p w14:paraId="371AFD32" w14:textId="77777777" w:rsidR="00863C5E" w:rsidRPr="00863C5E" w:rsidRDefault="00863C5E">
            <w:pPr>
              <w:spacing w:after="0" w:line="240" w:lineRule="auto"/>
              <w:jc w:val="center"/>
              <w:rPr>
                <w:rFonts w:ascii="Times New Roman" w:hAnsi="Times New Roman"/>
                <w:sz w:val="18"/>
                <w:szCs w:val="18"/>
              </w:rPr>
            </w:pPr>
            <w:r w:rsidRPr="00863C5E">
              <w:rPr>
                <w:rFonts w:ascii="Times New Roman" w:hAnsi="Times New Roman"/>
                <w:sz w:val="18"/>
                <w:szCs w:val="18"/>
              </w:rPr>
              <w:t>&lt;=5</w:t>
            </w:r>
          </w:p>
        </w:tc>
        <w:tc>
          <w:tcPr>
            <w:tcW w:w="606" w:type="dxa"/>
            <w:tcBorders>
              <w:top w:val="nil"/>
              <w:left w:val="single" w:sz="4" w:space="0" w:color="auto"/>
              <w:bottom w:val="single" w:sz="4" w:space="0" w:color="auto"/>
              <w:right w:val="single" w:sz="4" w:space="0" w:color="auto"/>
            </w:tcBorders>
            <w:hideMark/>
          </w:tcPr>
          <w:p w14:paraId="217033D1" w14:textId="77777777" w:rsidR="00863C5E" w:rsidRPr="00863C5E" w:rsidRDefault="00863C5E">
            <w:pPr>
              <w:spacing w:after="0" w:line="240" w:lineRule="auto"/>
              <w:jc w:val="center"/>
              <w:rPr>
                <w:rFonts w:ascii="Times New Roman" w:hAnsi="Times New Roman"/>
                <w:sz w:val="18"/>
                <w:szCs w:val="18"/>
              </w:rPr>
            </w:pPr>
            <w:r w:rsidRPr="00863C5E">
              <w:rPr>
                <w:rFonts w:ascii="Times New Roman" w:hAnsi="Times New Roman"/>
                <w:sz w:val="18"/>
                <w:szCs w:val="18"/>
              </w:rPr>
              <w:t>&lt;=5</w:t>
            </w:r>
          </w:p>
        </w:tc>
        <w:tc>
          <w:tcPr>
            <w:tcW w:w="606" w:type="dxa"/>
            <w:tcBorders>
              <w:top w:val="nil"/>
              <w:left w:val="single" w:sz="4" w:space="0" w:color="auto"/>
              <w:bottom w:val="single" w:sz="4" w:space="0" w:color="auto"/>
              <w:right w:val="single" w:sz="4" w:space="0" w:color="auto"/>
            </w:tcBorders>
          </w:tcPr>
          <w:p w14:paraId="2954101E" w14:textId="4F48C852" w:rsidR="00863C5E" w:rsidRPr="00863C5E" w:rsidRDefault="00863C5E">
            <w:pPr>
              <w:spacing w:after="0" w:line="240" w:lineRule="auto"/>
              <w:jc w:val="center"/>
              <w:rPr>
                <w:rFonts w:ascii="Times New Roman" w:hAnsi="Times New Roman"/>
                <w:sz w:val="18"/>
                <w:szCs w:val="18"/>
              </w:rPr>
            </w:pPr>
            <w:r w:rsidRPr="00863C5E">
              <w:rPr>
                <w:rFonts w:ascii="Times New Roman" w:hAnsi="Times New Roman"/>
                <w:sz w:val="18"/>
                <w:szCs w:val="18"/>
              </w:rPr>
              <w:t>&lt;=5</w:t>
            </w:r>
          </w:p>
        </w:tc>
        <w:tc>
          <w:tcPr>
            <w:tcW w:w="606" w:type="dxa"/>
            <w:tcBorders>
              <w:top w:val="nil"/>
              <w:left w:val="single" w:sz="4" w:space="0" w:color="auto"/>
              <w:bottom w:val="single" w:sz="4" w:space="0" w:color="auto"/>
              <w:right w:val="single" w:sz="4" w:space="0" w:color="auto"/>
            </w:tcBorders>
            <w:hideMark/>
          </w:tcPr>
          <w:p w14:paraId="6880ABCB" w14:textId="3A3F4C04" w:rsidR="00863C5E" w:rsidRPr="00863C5E" w:rsidRDefault="00863C5E">
            <w:pPr>
              <w:spacing w:after="0" w:line="240" w:lineRule="auto"/>
              <w:jc w:val="center"/>
              <w:rPr>
                <w:rFonts w:ascii="Times New Roman" w:hAnsi="Times New Roman"/>
                <w:sz w:val="18"/>
                <w:szCs w:val="18"/>
              </w:rPr>
            </w:pPr>
            <w:r w:rsidRPr="00863C5E">
              <w:rPr>
                <w:rFonts w:ascii="Times New Roman" w:hAnsi="Times New Roman"/>
                <w:sz w:val="18"/>
                <w:szCs w:val="18"/>
              </w:rPr>
              <w:t>&lt;=5</w:t>
            </w:r>
          </w:p>
        </w:tc>
        <w:tc>
          <w:tcPr>
            <w:tcW w:w="577" w:type="dxa"/>
            <w:tcBorders>
              <w:top w:val="nil"/>
              <w:left w:val="single" w:sz="4" w:space="0" w:color="auto"/>
              <w:bottom w:val="single" w:sz="4" w:space="0" w:color="auto"/>
              <w:right w:val="single" w:sz="4" w:space="0" w:color="auto"/>
            </w:tcBorders>
            <w:hideMark/>
          </w:tcPr>
          <w:p w14:paraId="2B4B86E7" w14:textId="77777777" w:rsidR="00863C5E" w:rsidRPr="00863C5E" w:rsidRDefault="00863C5E">
            <w:pPr>
              <w:spacing w:after="0" w:line="240" w:lineRule="auto"/>
              <w:jc w:val="center"/>
              <w:rPr>
                <w:rFonts w:ascii="Times New Roman" w:hAnsi="Times New Roman"/>
                <w:sz w:val="18"/>
                <w:szCs w:val="18"/>
              </w:rPr>
            </w:pPr>
            <w:r w:rsidRPr="00863C5E">
              <w:rPr>
                <w:rFonts w:ascii="Times New Roman" w:hAnsi="Times New Roman"/>
                <w:sz w:val="18"/>
                <w:szCs w:val="18"/>
              </w:rPr>
              <w:t>&lt;=5</w:t>
            </w:r>
          </w:p>
        </w:tc>
      </w:tr>
      <w:tr w:rsidR="00863C5E" w:rsidRPr="00863C5E" w14:paraId="662969A3" w14:textId="77777777" w:rsidTr="00E52137">
        <w:trPr>
          <w:trHeight w:val="1265"/>
        </w:trPr>
        <w:tc>
          <w:tcPr>
            <w:tcW w:w="531" w:type="dxa"/>
            <w:tcBorders>
              <w:top w:val="nil"/>
              <w:left w:val="single" w:sz="4" w:space="0" w:color="auto"/>
              <w:bottom w:val="single" w:sz="4" w:space="0" w:color="auto"/>
              <w:right w:val="single" w:sz="4" w:space="0" w:color="auto"/>
            </w:tcBorders>
            <w:hideMark/>
          </w:tcPr>
          <w:p w14:paraId="412CB692" w14:textId="77777777"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1.4</w:t>
            </w:r>
          </w:p>
        </w:tc>
        <w:tc>
          <w:tcPr>
            <w:tcW w:w="2743" w:type="dxa"/>
            <w:tcBorders>
              <w:top w:val="nil"/>
              <w:left w:val="single" w:sz="4" w:space="0" w:color="auto"/>
              <w:bottom w:val="single" w:sz="4" w:space="0" w:color="auto"/>
              <w:right w:val="single" w:sz="4" w:space="0" w:color="auto"/>
            </w:tcBorders>
            <w:hideMark/>
          </w:tcPr>
          <w:p w14:paraId="6B64DF65" w14:textId="77777777" w:rsidR="00863C5E" w:rsidRPr="00863C5E" w:rsidRDefault="00863C5E">
            <w:pPr>
              <w:spacing w:after="0" w:line="240" w:lineRule="auto"/>
              <w:rPr>
                <w:rFonts w:ascii="Times New Roman" w:hAnsi="Times New Roman"/>
                <w:sz w:val="18"/>
                <w:szCs w:val="18"/>
              </w:rPr>
            </w:pPr>
            <w:r w:rsidRPr="00863C5E">
              <w:rPr>
                <w:rFonts w:ascii="Times New Roman" w:hAnsi="Times New Roman"/>
                <w:sz w:val="18"/>
                <w:szCs w:val="18"/>
              </w:rPr>
              <w:t>Просроченная задолженность по долговым обязательствам Ачинского района</w:t>
            </w:r>
          </w:p>
        </w:tc>
        <w:tc>
          <w:tcPr>
            <w:tcW w:w="1125" w:type="dxa"/>
            <w:tcBorders>
              <w:top w:val="nil"/>
              <w:left w:val="single" w:sz="4" w:space="0" w:color="auto"/>
              <w:bottom w:val="single" w:sz="4" w:space="0" w:color="auto"/>
              <w:right w:val="single" w:sz="4" w:space="0" w:color="auto"/>
            </w:tcBorders>
            <w:hideMark/>
          </w:tcPr>
          <w:p w14:paraId="17DB1629" w14:textId="77777777"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тыс. рублей</w:t>
            </w:r>
          </w:p>
        </w:tc>
        <w:tc>
          <w:tcPr>
            <w:tcW w:w="2497" w:type="dxa"/>
            <w:tcBorders>
              <w:top w:val="nil"/>
              <w:left w:val="single" w:sz="4" w:space="0" w:color="auto"/>
              <w:bottom w:val="single" w:sz="4" w:space="0" w:color="auto"/>
              <w:right w:val="single" w:sz="4" w:space="0" w:color="auto"/>
            </w:tcBorders>
            <w:hideMark/>
          </w:tcPr>
          <w:p w14:paraId="4AEDEF19" w14:textId="77777777"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муниципальная долговая книга Ачинского района</w:t>
            </w:r>
          </w:p>
        </w:tc>
        <w:tc>
          <w:tcPr>
            <w:tcW w:w="550" w:type="dxa"/>
            <w:tcBorders>
              <w:top w:val="nil"/>
              <w:left w:val="single" w:sz="4" w:space="0" w:color="auto"/>
              <w:bottom w:val="single" w:sz="4" w:space="0" w:color="auto"/>
              <w:right w:val="single" w:sz="4" w:space="0" w:color="auto"/>
            </w:tcBorders>
            <w:hideMark/>
          </w:tcPr>
          <w:p w14:paraId="24FA6182" w14:textId="77777777"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=0</w:t>
            </w:r>
          </w:p>
        </w:tc>
        <w:tc>
          <w:tcPr>
            <w:tcW w:w="550" w:type="dxa"/>
            <w:tcBorders>
              <w:top w:val="nil"/>
              <w:left w:val="single" w:sz="4" w:space="0" w:color="auto"/>
              <w:bottom w:val="single" w:sz="4" w:space="0" w:color="auto"/>
              <w:right w:val="single" w:sz="4" w:space="0" w:color="auto"/>
            </w:tcBorders>
            <w:hideMark/>
          </w:tcPr>
          <w:p w14:paraId="347B8062" w14:textId="77777777"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=0</w:t>
            </w:r>
          </w:p>
        </w:tc>
        <w:tc>
          <w:tcPr>
            <w:tcW w:w="576" w:type="dxa"/>
            <w:tcBorders>
              <w:top w:val="nil"/>
              <w:left w:val="single" w:sz="4" w:space="0" w:color="auto"/>
              <w:bottom w:val="single" w:sz="4" w:space="0" w:color="auto"/>
              <w:right w:val="single" w:sz="4" w:space="0" w:color="auto"/>
            </w:tcBorders>
            <w:hideMark/>
          </w:tcPr>
          <w:p w14:paraId="00F9065F" w14:textId="77777777"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=0</w:t>
            </w:r>
          </w:p>
        </w:tc>
        <w:tc>
          <w:tcPr>
            <w:tcW w:w="576" w:type="dxa"/>
            <w:tcBorders>
              <w:top w:val="nil"/>
              <w:left w:val="single" w:sz="4" w:space="0" w:color="auto"/>
              <w:bottom w:val="single" w:sz="4" w:space="0" w:color="auto"/>
              <w:right w:val="single" w:sz="4" w:space="0" w:color="auto"/>
            </w:tcBorders>
            <w:hideMark/>
          </w:tcPr>
          <w:p w14:paraId="6C762B06" w14:textId="77777777"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=0</w:t>
            </w:r>
          </w:p>
        </w:tc>
        <w:tc>
          <w:tcPr>
            <w:tcW w:w="576" w:type="dxa"/>
            <w:tcBorders>
              <w:top w:val="nil"/>
              <w:left w:val="single" w:sz="4" w:space="0" w:color="auto"/>
              <w:bottom w:val="single" w:sz="4" w:space="0" w:color="auto"/>
              <w:right w:val="single" w:sz="4" w:space="0" w:color="auto"/>
            </w:tcBorders>
            <w:hideMark/>
          </w:tcPr>
          <w:p w14:paraId="0C5D6E15" w14:textId="77777777" w:rsidR="00863C5E" w:rsidRPr="00863C5E" w:rsidRDefault="00863C5E">
            <w:pPr>
              <w:pStyle w:val="ConsPlusCell"/>
              <w:jc w:val="center"/>
              <w:rPr>
                <w:rFonts w:ascii="Times New Roman" w:hAnsi="Times New Roman" w:cs="Times New Roman"/>
                <w:sz w:val="18"/>
                <w:szCs w:val="18"/>
              </w:rPr>
            </w:pPr>
            <w:r w:rsidRPr="00863C5E">
              <w:rPr>
                <w:rFonts w:ascii="Times New Roman" w:hAnsi="Times New Roman" w:cs="Times New Roman"/>
                <w:sz w:val="18"/>
                <w:szCs w:val="18"/>
              </w:rPr>
              <w:t>=0</w:t>
            </w:r>
          </w:p>
        </w:tc>
        <w:tc>
          <w:tcPr>
            <w:tcW w:w="576" w:type="dxa"/>
            <w:tcBorders>
              <w:top w:val="nil"/>
              <w:left w:val="single" w:sz="4" w:space="0" w:color="auto"/>
              <w:bottom w:val="single" w:sz="4" w:space="0" w:color="auto"/>
              <w:right w:val="single" w:sz="4" w:space="0" w:color="auto"/>
            </w:tcBorders>
            <w:hideMark/>
          </w:tcPr>
          <w:p w14:paraId="7754E608" w14:textId="77777777" w:rsidR="00863C5E" w:rsidRPr="00863C5E" w:rsidRDefault="00863C5E">
            <w:pPr>
              <w:spacing w:after="0" w:line="240" w:lineRule="auto"/>
              <w:jc w:val="center"/>
              <w:rPr>
                <w:rFonts w:ascii="Times New Roman" w:hAnsi="Times New Roman"/>
                <w:sz w:val="18"/>
                <w:szCs w:val="18"/>
              </w:rPr>
            </w:pPr>
            <w:r w:rsidRPr="00863C5E">
              <w:rPr>
                <w:rFonts w:ascii="Times New Roman" w:hAnsi="Times New Roman"/>
                <w:sz w:val="18"/>
                <w:szCs w:val="18"/>
              </w:rPr>
              <w:t>=0</w:t>
            </w:r>
          </w:p>
        </w:tc>
        <w:tc>
          <w:tcPr>
            <w:tcW w:w="606" w:type="dxa"/>
            <w:tcBorders>
              <w:top w:val="nil"/>
              <w:left w:val="single" w:sz="4" w:space="0" w:color="auto"/>
              <w:bottom w:val="single" w:sz="4" w:space="0" w:color="auto"/>
              <w:right w:val="single" w:sz="4" w:space="0" w:color="auto"/>
            </w:tcBorders>
            <w:hideMark/>
          </w:tcPr>
          <w:p w14:paraId="0F09A8E9" w14:textId="77777777" w:rsidR="00863C5E" w:rsidRPr="00863C5E" w:rsidRDefault="00863C5E">
            <w:pPr>
              <w:spacing w:after="0" w:line="240" w:lineRule="auto"/>
              <w:jc w:val="center"/>
              <w:rPr>
                <w:rFonts w:ascii="Times New Roman" w:hAnsi="Times New Roman"/>
                <w:sz w:val="18"/>
                <w:szCs w:val="18"/>
              </w:rPr>
            </w:pPr>
            <w:r w:rsidRPr="00863C5E">
              <w:rPr>
                <w:rFonts w:ascii="Times New Roman" w:hAnsi="Times New Roman"/>
                <w:sz w:val="18"/>
                <w:szCs w:val="18"/>
              </w:rPr>
              <w:t>=0</w:t>
            </w:r>
          </w:p>
        </w:tc>
        <w:tc>
          <w:tcPr>
            <w:tcW w:w="606" w:type="dxa"/>
            <w:tcBorders>
              <w:top w:val="nil"/>
              <w:left w:val="single" w:sz="4" w:space="0" w:color="auto"/>
              <w:bottom w:val="single" w:sz="4" w:space="0" w:color="auto"/>
              <w:right w:val="single" w:sz="4" w:space="0" w:color="auto"/>
            </w:tcBorders>
            <w:hideMark/>
          </w:tcPr>
          <w:p w14:paraId="00A1AA9F" w14:textId="77777777" w:rsidR="00863C5E" w:rsidRPr="00863C5E" w:rsidRDefault="00863C5E">
            <w:pPr>
              <w:spacing w:after="0" w:line="240" w:lineRule="auto"/>
              <w:jc w:val="center"/>
              <w:rPr>
                <w:rFonts w:ascii="Times New Roman" w:hAnsi="Times New Roman"/>
                <w:sz w:val="18"/>
                <w:szCs w:val="18"/>
              </w:rPr>
            </w:pPr>
            <w:r w:rsidRPr="00863C5E">
              <w:rPr>
                <w:rFonts w:ascii="Times New Roman" w:hAnsi="Times New Roman"/>
                <w:sz w:val="18"/>
                <w:szCs w:val="18"/>
              </w:rPr>
              <w:t>=0</w:t>
            </w:r>
          </w:p>
        </w:tc>
        <w:tc>
          <w:tcPr>
            <w:tcW w:w="606" w:type="dxa"/>
            <w:tcBorders>
              <w:top w:val="nil"/>
              <w:left w:val="single" w:sz="4" w:space="0" w:color="auto"/>
              <w:bottom w:val="single" w:sz="4" w:space="0" w:color="auto"/>
              <w:right w:val="single" w:sz="4" w:space="0" w:color="auto"/>
            </w:tcBorders>
            <w:hideMark/>
          </w:tcPr>
          <w:p w14:paraId="551B3D2C" w14:textId="77777777" w:rsidR="00863C5E" w:rsidRPr="00863C5E" w:rsidRDefault="00863C5E">
            <w:pPr>
              <w:spacing w:after="0" w:line="240" w:lineRule="auto"/>
              <w:jc w:val="center"/>
              <w:rPr>
                <w:rFonts w:ascii="Times New Roman" w:hAnsi="Times New Roman"/>
                <w:sz w:val="18"/>
                <w:szCs w:val="18"/>
              </w:rPr>
            </w:pPr>
            <w:r w:rsidRPr="00863C5E">
              <w:rPr>
                <w:rFonts w:ascii="Times New Roman" w:hAnsi="Times New Roman"/>
                <w:sz w:val="18"/>
                <w:szCs w:val="18"/>
              </w:rPr>
              <w:t>=0</w:t>
            </w:r>
          </w:p>
        </w:tc>
        <w:tc>
          <w:tcPr>
            <w:tcW w:w="606" w:type="dxa"/>
            <w:tcBorders>
              <w:top w:val="nil"/>
              <w:left w:val="single" w:sz="4" w:space="0" w:color="auto"/>
              <w:bottom w:val="single" w:sz="4" w:space="0" w:color="auto"/>
              <w:right w:val="single" w:sz="4" w:space="0" w:color="auto"/>
            </w:tcBorders>
            <w:hideMark/>
          </w:tcPr>
          <w:p w14:paraId="1106AFA8" w14:textId="77777777" w:rsidR="00863C5E" w:rsidRPr="00863C5E" w:rsidRDefault="00863C5E">
            <w:pPr>
              <w:spacing w:after="0" w:line="240" w:lineRule="auto"/>
              <w:jc w:val="center"/>
              <w:rPr>
                <w:rFonts w:ascii="Times New Roman" w:hAnsi="Times New Roman"/>
                <w:sz w:val="18"/>
                <w:szCs w:val="18"/>
              </w:rPr>
            </w:pPr>
            <w:r w:rsidRPr="00863C5E">
              <w:rPr>
                <w:rFonts w:ascii="Times New Roman" w:hAnsi="Times New Roman"/>
                <w:sz w:val="18"/>
                <w:szCs w:val="18"/>
              </w:rPr>
              <w:t>=0</w:t>
            </w:r>
          </w:p>
        </w:tc>
        <w:tc>
          <w:tcPr>
            <w:tcW w:w="606" w:type="dxa"/>
            <w:tcBorders>
              <w:top w:val="nil"/>
              <w:left w:val="single" w:sz="4" w:space="0" w:color="auto"/>
              <w:bottom w:val="single" w:sz="4" w:space="0" w:color="auto"/>
              <w:right w:val="single" w:sz="4" w:space="0" w:color="auto"/>
            </w:tcBorders>
            <w:hideMark/>
          </w:tcPr>
          <w:p w14:paraId="488D89D6" w14:textId="77777777" w:rsidR="00863C5E" w:rsidRPr="00863C5E" w:rsidRDefault="00863C5E">
            <w:pPr>
              <w:spacing w:after="0" w:line="240" w:lineRule="auto"/>
              <w:jc w:val="center"/>
              <w:rPr>
                <w:rFonts w:ascii="Times New Roman" w:hAnsi="Times New Roman"/>
                <w:sz w:val="18"/>
                <w:szCs w:val="18"/>
              </w:rPr>
            </w:pPr>
            <w:r w:rsidRPr="00863C5E">
              <w:rPr>
                <w:rFonts w:ascii="Times New Roman" w:hAnsi="Times New Roman"/>
                <w:sz w:val="18"/>
                <w:szCs w:val="18"/>
              </w:rPr>
              <w:t>=0</w:t>
            </w:r>
          </w:p>
        </w:tc>
        <w:tc>
          <w:tcPr>
            <w:tcW w:w="606" w:type="dxa"/>
            <w:tcBorders>
              <w:top w:val="nil"/>
              <w:left w:val="single" w:sz="4" w:space="0" w:color="auto"/>
              <w:bottom w:val="single" w:sz="4" w:space="0" w:color="auto"/>
              <w:right w:val="single" w:sz="4" w:space="0" w:color="auto"/>
            </w:tcBorders>
          </w:tcPr>
          <w:p w14:paraId="751A7A8E" w14:textId="20D681FD" w:rsidR="00863C5E" w:rsidRPr="00863C5E" w:rsidRDefault="00863C5E">
            <w:pPr>
              <w:spacing w:after="0" w:line="240" w:lineRule="auto"/>
              <w:jc w:val="center"/>
              <w:rPr>
                <w:rFonts w:ascii="Times New Roman" w:hAnsi="Times New Roman"/>
                <w:sz w:val="18"/>
                <w:szCs w:val="18"/>
              </w:rPr>
            </w:pPr>
            <w:r w:rsidRPr="00863C5E">
              <w:rPr>
                <w:rFonts w:ascii="Times New Roman" w:hAnsi="Times New Roman"/>
                <w:sz w:val="18"/>
                <w:szCs w:val="18"/>
              </w:rPr>
              <w:t>=0</w:t>
            </w:r>
          </w:p>
        </w:tc>
        <w:tc>
          <w:tcPr>
            <w:tcW w:w="606" w:type="dxa"/>
            <w:tcBorders>
              <w:top w:val="nil"/>
              <w:left w:val="single" w:sz="4" w:space="0" w:color="auto"/>
              <w:bottom w:val="single" w:sz="4" w:space="0" w:color="auto"/>
              <w:right w:val="single" w:sz="4" w:space="0" w:color="auto"/>
            </w:tcBorders>
            <w:hideMark/>
          </w:tcPr>
          <w:p w14:paraId="78EDAD5B" w14:textId="18FB2080" w:rsidR="00863C5E" w:rsidRPr="00863C5E" w:rsidRDefault="00863C5E">
            <w:pPr>
              <w:spacing w:after="0" w:line="240" w:lineRule="auto"/>
              <w:jc w:val="center"/>
              <w:rPr>
                <w:rFonts w:ascii="Times New Roman" w:hAnsi="Times New Roman"/>
                <w:sz w:val="18"/>
                <w:szCs w:val="18"/>
              </w:rPr>
            </w:pPr>
            <w:r w:rsidRPr="00863C5E">
              <w:rPr>
                <w:rFonts w:ascii="Times New Roman" w:hAnsi="Times New Roman"/>
                <w:sz w:val="18"/>
                <w:szCs w:val="18"/>
              </w:rPr>
              <w:t>=0</w:t>
            </w:r>
          </w:p>
        </w:tc>
        <w:tc>
          <w:tcPr>
            <w:tcW w:w="577" w:type="dxa"/>
            <w:tcBorders>
              <w:top w:val="nil"/>
              <w:left w:val="single" w:sz="4" w:space="0" w:color="auto"/>
              <w:bottom w:val="single" w:sz="4" w:space="0" w:color="auto"/>
              <w:right w:val="single" w:sz="4" w:space="0" w:color="auto"/>
            </w:tcBorders>
            <w:hideMark/>
          </w:tcPr>
          <w:p w14:paraId="51207B5C" w14:textId="77777777" w:rsidR="00863C5E" w:rsidRPr="00863C5E" w:rsidRDefault="00863C5E">
            <w:pPr>
              <w:spacing w:after="0" w:line="240" w:lineRule="auto"/>
              <w:jc w:val="center"/>
              <w:rPr>
                <w:rFonts w:ascii="Times New Roman" w:hAnsi="Times New Roman"/>
                <w:sz w:val="18"/>
                <w:szCs w:val="18"/>
              </w:rPr>
            </w:pPr>
            <w:r w:rsidRPr="00863C5E">
              <w:rPr>
                <w:rFonts w:ascii="Times New Roman" w:hAnsi="Times New Roman"/>
                <w:sz w:val="18"/>
                <w:szCs w:val="18"/>
              </w:rPr>
              <w:t>=0</w:t>
            </w:r>
          </w:p>
        </w:tc>
      </w:tr>
    </w:tbl>
    <w:p w14:paraId="5DC67DA9" w14:textId="77777777" w:rsidR="00872230" w:rsidRDefault="00872230" w:rsidP="00872230">
      <w:pPr>
        <w:pStyle w:val="ConsPlusNormal"/>
        <w:ind w:firstLine="540"/>
        <w:jc w:val="both"/>
        <w:rPr>
          <w:rFonts w:ascii="Times New Roman" w:hAnsi="Times New Roman" w:cs="Times New Roman"/>
        </w:rPr>
      </w:pPr>
    </w:p>
    <w:p w14:paraId="22CFA85E" w14:textId="77777777" w:rsidR="00872230" w:rsidRDefault="00872230" w:rsidP="00872230">
      <w:pPr>
        <w:autoSpaceDE w:val="0"/>
        <w:autoSpaceDN w:val="0"/>
        <w:adjustRightInd w:val="0"/>
        <w:spacing w:after="0" w:line="240" w:lineRule="auto"/>
        <w:ind w:left="11907"/>
        <w:jc w:val="both"/>
        <w:rPr>
          <w:rFonts w:ascii="Times New Roman" w:hAnsi="Times New Roman"/>
          <w:sz w:val="24"/>
          <w:szCs w:val="24"/>
        </w:rPr>
      </w:pPr>
      <w:r>
        <w:rPr>
          <w:rFonts w:ascii="Times New Roman" w:hAnsi="Times New Roman"/>
          <w:sz w:val="24"/>
          <w:szCs w:val="24"/>
        </w:rPr>
        <w:br w:type="page"/>
        <w:t>Приложение № 3</w:t>
      </w:r>
    </w:p>
    <w:p w14:paraId="137AEE2D" w14:textId="77777777" w:rsidR="00872230" w:rsidRDefault="00872230" w:rsidP="00872230">
      <w:pPr>
        <w:autoSpaceDE w:val="0"/>
        <w:autoSpaceDN w:val="0"/>
        <w:adjustRightInd w:val="0"/>
        <w:spacing w:after="0" w:line="240" w:lineRule="auto"/>
        <w:ind w:left="11907"/>
        <w:rPr>
          <w:rFonts w:ascii="Times New Roman" w:hAnsi="Times New Roman"/>
          <w:sz w:val="24"/>
          <w:szCs w:val="24"/>
        </w:rPr>
      </w:pPr>
      <w:r>
        <w:rPr>
          <w:rFonts w:ascii="Times New Roman" w:hAnsi="Times New Roman"/>
          <w:sz w:val="24"/>
          <w:szCs w:val="24"/>
        </w:rPr>
        <w:t xml:space="preserve">к подпрограмме «Управление муниципальным долгом Ачинского района» </w:t>
      </w:r>
    </w:p>
    <w:p w14:paraId="6E0FE785" w14:textId="77777777" w:rsidR="00872230" w:rsidRDefault="00872230" w:rsidP="00872230">
      <w:pPr>
        <w:pStyle w:val="ConsPlusNormal"/>
        <w:jc w:val="center"/>
        <w:rPr>
          <w:rFonts w:ascii="Times New Roman" w:hAnsi="Times New Roman" w:cs="Times New Roman"/>
          <w:sz w:val="24"/>
          <w:szCs w:val="24"/>
        </w:rPr>
      </w:pPr>
    </w:p>
    <w:p w14:paraId="7331DBD7" w14:textId="1E849271" w:rsidR="00872230" w:rsidRDefault="00872230" w:rsidP="0087223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Перечень мероприятий подпрограммы «Управление муниципальным долгом Ачинского района» </w:t>
      </w:r>
      <w:r>
        <w:rPr>
          <w:rFonts w:ascii="Times New Roman" w:hAnsi="Times New Roman" w:cs="Times New Roman"/>
          <w:sz w:val="24"/>
          <w:szCs w:val="24"/>
        </w:rPr>
        <w:br/>
        <w:t>с указанием объема средств на их реализацию и ожидаемых результатов</w:t>
      </w:r>
    </w:p>
    <w:p w14:paraId="271B1D5F" w14:textId="77777777" w:rsidR="00872230" w:rsidRDefault="00872230" w:rsidP="00872230">
      <w:pPr>
        <w:pStyle w:val="ConsPlusNormal"/>
        <w:jc w:val="both"/>
        <w:rPr>
          <w:sz w:val="24"/>
          <w:szCs w:val="24"/>
          <w:highlight w:val="yellow"/>
        </w:rPr>
      </w:pPr>
    </w:p>
    <w:tbl>
      <w:tblPr>
        <w:tblW w:w="15201" w:type="dxa"/>
        <w:tblLook w:val="04A0" w:firstRow="1" w:lastRow="0" w:firstColumn="1" w:lastColumn="0" w:noHBand="0" w:noVBand="1"/>
      </w:tblPr>
      <w:tblGrid>
        <w:gridCol w:w="1969"/>
        <w:gridCol w:w="1048"/>
        <w:gridCol w:w="597"/>
        <w:gridCol w:w="564"/>
        <w:gridCol w:w="1222"/>
        <w:gridCol w:w="456"/>
        <w:gridCol w:w="576"/>
        <w:gridCol w:w="581"/>
        <w:gridCol w:w="617"/>
        <w:gridCol w:w="536"/>
        <w:gridCol w:w="564"/>
        <w:gridCol w:w="536"/>
        <w:gridCol w:w="536"/>
        <w:gridCol w:w="617"/>
        <w:gridCol w:w="634"/>
        <w:gridCol w:w="581"/>
        <w:gridCol w:w="617"/>
        <w:gridCol w:w="867"/>
        <w:gridCol w:w="2083"/>
      </w:tblGrid>
      <w:tr w:rsidR="00A76C0E" w:rsidRPr="00A76C0E" w14:paraId="66E82349" w14:textId="77777777" w:rsidTr="00A76C0E">
        <w:trPr>
          <w:trHeight w:val="303"/>
          <w:tblHeader/>
        </w:trPr>
        <w:tc>
          <w:tcPr>
            <w:tcW w:w="2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5FDBF5"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Наименование программы, подпрограммы</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86077F"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 xml:space="preserve">ГРБС </w:t>
            </w:r>
          </w:p>
        </w:tc>
        <w:tc>
          <w:tcPr>
            <w:tcW w:w="2656" w:type="dxa"/>
            <w:gridSpan w:val="4"/>
            <w:tcBorders>
              <w:top w:val="single" w:sz="4" w:space="0" w:color="auto"/>
              <w:left w:val="nil"/>
              <w:bottom w:val="single" w:sz="4" w:space="0" w:color="auto"/>
              <w:right w:val="single" w:sz="4" w:space="0" w:color="auto"/>
            </w:tcBorders>
            <w:shd w:val="clear" w:color="auto" w:fill="auto"/>
            <w:noWrap/>
            <w:vAlign w:val="center"/>
            <w:hideMark/>
          </w:tcPr>
          <w:p w14:paraId="6ADA3D2B"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Код бюджетной классификации</w:t>
            </w:r>
          </w:p>
        </w:tc>
        <w:tc>
          <w:tcPr>
            <w:tcW w:w="7177" w:type="dxa"/>
            <w:gridSpan w:val="12"/>
            <w:tcBorders>
              <w:top w:val="single" w:sz="4" w:space="0" w:color="auto"/>
              <w:left w:val="nil"/>
              <w:bottom w:val="single" w:sz="4" w:space="0" w:color="auto"/>
              <w:right w:val="single" w:sz="4" w:space="0" w:color="auto"/>
            </w:tcBorders>
            <w:shd w:val="clear" w:color="auto" w:fill="auto"/>
            <w:vAlign w:val="center"/>
            <w:hideMark/>
          </w:tcPr>
          <w:p w14:paraId="51699701"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Расходы (тыс. руб.), годы</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D2DFFF"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Ожидаемый результат от реализации подпрограммного мероприятия (в натуральном выражении)</w:t>
            </w:r>
          </w:p>
        </w:tc>
      </w:tr>
      <w:tr w:rsidR="00A76C0E" w:rsidRPr="00A76C0E" w14:paraId="7B014FC7" w14:textId="77777777" w:rsidTr="00A76C0E">
        <w:trPr>
          <w:trHeight w:val="1169"/>
        </w:trPr>
        <w:tc>
          <w:tcPr>
            <w:tcW w:w="2245" w:type="dxa"/>
            <w:vMerge/>
            <w:tcBorders>
              <w:top w:val="single" w:sz="4" w:space="0" w:color="auto"/>
              <w:left w:val="single" w:sz="4" w:space="0" w:color="auto"/>
              <w:bottom w:val="single" w:sz="4" w:space="0" w:color="auto"/>
              <w:right w:val="single" w:sz="4" w:space="0" w:color="auto"/>
            </w:tcBorders>
            <w:vAlign w:val="center"/>
            <w:hideMark/>
          </w:tcPr>
          <w:p w14:paraId="729E85B4" w14:textId="77777777" w:rsidR="00A76C0E" w:rsidRPr="00A76C0E" w:rsidRDefault="00A76C0E" w:rsidP="00A76C0E">
            <w:pPr>
              <w:spacing w:after="0" w:line="240" w:lineRule="auto"/>
              <w:rPr>
                <w:rFonts w:ascii="Times New Roman" w:eastAsia="Times New Roman" w:hAnsi="Times New Roman"/>
                <w:color w:val="000000"/>
                <w:sz w:val="16"/>
                <w:szCs w:val="16"/>
                <w:lang w:eastAsia="ru-RU"/>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14:paraId="467C3098" w14:textId="77777777" w:rsidR="00A76C0E" w:rsidRPr="00A76C0E" w:rsidRDefault="00A76C0E" w:rsidP="00A76C0E">
            <w:pPr>
              <w:spacing w:after="0" w:line="240" w:lineRule="auto"/>
              <w:rPr>
                <w:rFonts w:ascii="Times New Roman" w:eastAsia="Times New Roman" w:hAnsi="Times New Roman"/>
                <w:color w:val="000000"/>
                <w:sz w:val="16"/>
                <w:szCs w:val="16"/>
                <w:lang w:eastAsia="ru-RU"/>
              </w:rPr>
            </w:pPr>
          </w:p>
        </w:tc>
        <w:tc>
          <w:tcPr>
            <w:tcW w:w="535" w:type="dxa"/>
            <w:tcBorders>
              <w:top w:val="nil"/>
              <w:left w:val="nil"/>
              <w:bottom w:val="single" w:sz="4" w:space="0" w:color="auto"/>
              <w:right w:val="single" w:sz="4" w:space="0" w:color="auto"/>
            </w:tcBorders>
            <w:shd w:val="clear" w:color="auto" w:fill="auto"/>
            <w:noWrap/>
            <w:vAlign w:val="center"/>
            <w:hideMark/>
          </w:tcPr>
          <w:p w14:paraId="256107C5"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ГРБС</w:t>
            </w:r>
          </w:p>
        </w:tc>
        <w:tc>
          <w:tcPr>
            <w:tcW w:w="497" w:type="dxa"/>
            <w:tcBorders>
              <w:top w:val="nil"/>
              <w:left w:val="nil"/>
              <w:bottom w:val="single" w:sz="4" w:space="0" w:color="auto"/>
              <w:right w:val="single" w:sz="4" w:space="0" w:color="auto"/>
            </w:tcBorders>
            <w:shd w:val="clear" w:color="auto" w:fill="auto"/>
            <w:noWrap/>
            <w:vAlign w:val="center"/>
            <w:hideMark/>
          </w:tcPr>
          <w:p w14:paraId="1673CE29"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РзПр</w:t>
            </w:r>
          </w:p>
        </w:tc>
        <w:tc>
          <w:tcPr>
            <w:tcW w:w="1222" w:type="dxa"/>
            <w:tcBorders>
              <w:top w:val="nil"/>
              <w:left w:val="nil"/>
              <w:bottom w:val="single" w:sz="4" w:space="0" w:color="auto"/>
              <w:right w:val="single" w:sz="4" w:space="0" w:color="auto"/>
            </w:tcBorders>
            <w:shd w:val="clear" w:color="auto" w:fill="auto"/>
            <w:noWrap/>
            <w:vAlign w:val="center"/>
            <w:hideMark/>
          </w:tcPr>
          <w:p w14:paraId="73B8BA35"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ЦСР</w:t>
            </w:r>
          </w:p>
        </w:tc>
        <w:tc>
          <w:tcPr>
            <w:tcW w:w="402" w:type="dxa"/>
            <w:tcBorders>
              <w:top w:val="nil"/>
              <w:left w:val="nil"/>
              <w:bottom w:val="single" w:sz="4" w:space="0" w:color="auto"/>
              <w:right w:val="single" w:sz="4" w:space="0" w:color="auto"/>
            </w:tcBorders>
            <w:shd w:val="clear" w:color="auto" w:fill="auto"/>
            <w:noWrap/>
            <w:vAlign w:val="center"/>
            <w:hideMark/>
          </w:tcPr>
          <w:p w14:paraId="10CC6FC1"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ВР</w:t>
            </w:r>
          </w:p>
        </w:tc>
        <w:tc>
          <w:tcPr>
            <w:tcW w:w="564" w:type="dxa"/>
            <w:tcBorders>
              <w:top w:val="nil"/>
              <w:left w:val="nil"/>
              <w:bottom w:val="single" w:sz="4" w:space="0" w:color="auto"/>
              <w:right w:val="single" w:sz="4" w:space="0" w:color="auto"/>
            </w:tcBorders>
            <w:shd w:val="clear" w:color="auto" w:fill="auto"/>
            <w:vAlign w:val="center"/>
            <w:hideMark/>
          </w:tcPr>
          <w:p w14:paraId="0DE7F331"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2014 год</w:t>
            </w:r>
          </w:p>
        </w:tc>
        <w:tc>
          <w:tcPr>
            <w:tcW w:w="581" w:type="dxa"/>
            <w:tcBorders>
              <w:top w:val="nil"/>
              <w:left w:val="nil"/>
              <w:bottom w:val="single" w:sz="4" w:space="0" w:color="auto"/>
              <w:right w:val="single" w:sz="4" w:space="0" w:color="auto"/>
            </w:tcBorders>
            <w:shd w:val="clear" w:color="auto" w:fill="auto"/>
            <w:vAlign w:val="center"/>
            <w:hideMark/>
          </w:tcPr>
          <w:p w14:paraId="16695B7F"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2015 год</w:t>
            </w:r>
          </w:p>
        </w:tc>
        <w:tc>
          <w:tcPr>
            <w:tcW w:w="617" w:type="dxa"/>
            <w:tcBorders>
              <w:top w:val="nil"/>
              <w:left w:val="nil"/>
              <w:bottom w:val="single" w:sz="4" w:space="0" w:color="auto"/>
              <w:right w:val="single" w:sz="4" w:space="0" w:color="auto"/>
            </w:tcBorders>
            <w:shd w:val="clear" w:color="auto" w:fill="auto"/>
            <w:vAlign w:val="center"/>
            <w:hideMark/>
          </w:tcPr>
          <w:p w14:paraId="62E7CF8E"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2016 год</w:t>
            </w:r>
          </w:p>
        </w:tc>
        <w:tc>
          <w:tcPr>
            <w:tcW w:w="511" w:type="dxa"/>
            <w:tcBorders>
              <w:top w:val="nil"/>
              <w:left w:val="nil"/>
              <w:bottom w:val="single" w:sz="4" w:space="0" w:color="auto"/>
              <w:right w:val="single" w:sz="4" w:space="0" w:color="auto"/>
            </w:tcBorders>
            <w:shd w:val="clear" w:color="auto" w:fill="auto"/>
            <w:vAlign w:val="center"/>
            <w:hideMark/>
          </w:tcPr>
          <w:p w14:paraId="7212722B"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 xml:space="preserve">2017 год </w:t>
            </w:r>
          </w:p>
        </w:tc>
        <w:tc>
          <w:tcPr>
            <w:tcW w:w="564" w:type="dxa"/>
            <w:tcBorders>
              <w:top w:val="nil"/>
              <w:left w:val="nil"/>
              <w:bottom w:val="single" w:sz="4" w:space="0" w:color="auto"/>
              <w:right w:val="single" w:sz="4" w:space="0" w:color="auto"/>
            </w:tcBorders>
            <w:shd w:val="clear" w:color="auto" w:fill="auto"/>
            <w:vAlign w:val="center"/>
            <w:hideMark/>
          </w:tcPr>
          <w:p w14:paraId="48B2D7ED"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2018 год</w:t>
            </w:r>
          </w:p>
        </w:tc>
        <w:tc>
          <w:tcPr>
            <w:tcW w:w="511" w:type="dxa"/>
            <w:tcBorders>
              <w:top w:val="nil"/>
              <w:left w:val="nil"/>
              <w:bottom w:val="single" w:sz="4" w:space="0" w:color="auto"/>
              <w:right w:val="single" w:sz="4" w:space="0" w:color="auto"/>
            </w:tcBorders>
            <w:shd w:val="clear" w:color="auto" w:fill="auto"/>
            <w:vAlign w:val="center"/>
            <w:hideMark/>
          </w:tcPr>
          <w:p w14:paraId="10128621"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2019 год</w:t>
            </w:r>
          </w:p>
        </w:tc>
        <w:tc>
          <w:tcPr>
            <w:tcW w:w="511" w:type="dxa"/>
            <w:tcBorders>
              <w:top w:val="nil"/>
              <w:left w:val="nil"/>
              <w:bottom w:val="single" w:sz="4" w:space="0" w:color="auto"/>
              <w:right w:val="single" w:sz="4" w:space="0" w:color="auto"/>
            </w:tcBorders>
            <w:shd w:val="clear" w:color="auto" w:fill="auto"/>
            <w:vAlign w:val="center"/>
            <w:hideMark/>
          </w:tcPr>
          <w:p w14:paraId="31B04A19"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2020 год</w:t>
            </w:r>
          </w:p>
        </w:tc>
        <w:tc>
          <w:tcPr>
            <w:tcW w:w="617" w:type="dxa"/>
            <w:tcBorders>
              <w:top w:val="nil"/>
              <w:left w:val="nil"/>
              <w:bottom w:val="single" w:sz="4" w:space="0" w:color="auto"/>
              <w:right w:val="single" w:sz="4" w:space="0" w:color="auto"/>
            </w:tcBorders>
            <w:shd w:val="clear" w:color="auto" w:fill="auto"/>
            <w:vAlign w:val="center"/>
            <w:hideMark/>
          </w:tcPr>
          <w:p w14:paraId="53177E11"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2021 год</w:t>
            </w:r>
          </w:p>
        </w:tc>
        <w:tc>
          <w:tcPr>
            <w:tcW w:w="634" w:type="dxa"/>
            <w:tcBorders>
              <w:top w:val="nil"/>
              <w:left w:val="nil"/>
              <w:bottom w:val="single" w:sz="4" w:space="0" w:color="auto"/>
              <w:right w:val="single" w:sz="4" w:space="0" w:color="auto"/>
            </w:tcBorders>
            <w:shd w:val="clear" w:color="auto" w:fill="auto"/>
            <w:vAlign w:val="center"/>
            <w:hideMark/>
          </w:tcPr>
          <w:p w14:paraId="474C3BF9"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2022 год</w:t>
            </w:r>
          </w:p>
        </w:tc>
        <w:tc>
          <w:tcPr>
            <w:tcW w:w="581" w:type="dxa"/>
            <w:tcBorders>
              <w:top w:val="nil"/>
              <w:left w:val="nil"/>
              <w:bottom w:val="single" w:sz="4" w:space="0" w:color="auto"/>
              <w:right w:val="single" w:sz="4" w:space="0" w:color="auto"/>
            </w:tcBorders>
            <w:shd w:val="clear" w:color="auto" w:fill="auto"/>
            <w:vAlign w:val="center"/>
            <w:hideMark/>
          </w:tcPr>
          <w:p w14:paraId="52A5AB94"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2023 год</w:t>
            </w:r>
          </w:p>
        </w:tc>
        <w:tc>
          <w:tcPr>
            <w:tcW w:w="617" w:type="dxa"/>
            <w:tcBorders>
              <w:top w:val="nil"/>
              <w:left w:val="nil"/>
              <w:bottom w:val="single" w:sz="4" w:space="0" w:color="auto"/>
              <w:right w:val="single" w:sz="4" w:space="0" w:color="auto"/>
            </w:tcBorders>
            <w:shd w:val="clear" w:color="auto" w:fill="auto"/>
            <w:vAlign w:val="center"/>
            <w:hideMark/>
          </w:tcPr>
          <w:p w14:paraId="38B42ABA"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2024 год</w:t>
            </w:r>
          </w:p>
        </w:tc>
        <w:tc>
          <w:tcPr>
            <w:tcW w:w="864" w:type="dxa"/>
            <w:tcBorders>
              <w:top w:val="nil"/>
              <w:left w:val="nil"/>
              <w:bottom w:val="single" w:sz="4" w:space="0" w:color="auto"/>
              <w:right w:val="single" w:sz="4" w:space="0" w:color="auto"/>
            </w:tcBorders>
            <w:shd w:val="clear" w:color="auto" w:fill="auto"/>
            <w:vAlign w:val="center"/>
            <w:hideMark/>
          </w:tcPr>
          <w:p w14:paraId="72D7F2DD"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Итого за 2014-2024 годы</w:t>
            </w:r>
          </w:p>
        </w:tc>
        <w:tc>
          <w:tcPr>
            <w:tcW w:w="2080" w:type="dxa"/>
            <w:vMerge/>
            <w:tcBorders>
              <w:top w:val="single" w:sz="4" w:space="0" w:color="auto"/>
              <w:left w:val="single" w:sz="4" w:space="0" w:color="auto"/>
              <w:bottom w:val="single" w:sz="4" w:space="0" w:color="auto"/>
              <w:right w:val="single" w:sz="4" w:space="0" w:color="auto"/>
            </w:tcBorders>
            <w:vAlign w:val="center"/>
            <w:hideMark/>
          </w:tcPr>
          <w:p w14:paraId="618D0B8F" w14:textId="77777777" w:rsidR="00A76C0E" w:rsidRPr="00A76C0E" w:rsidRDefault="00A76C0E" w:rsidP="00A76C0E">
            <w:pPr>
              <w:spacing w:after="0" w:line="240" w:lineRule="auto"/>
              <w:rPr>
                <w:rFonts w:ascii="Times New Roman" w:eastAsia="Times New Roman" w:hAnsi="Times New Roman"/>
                <w:color w:val="000000"/>
                <w:sz w:val="16"/>
                <w:szCs w:val="16"/>
                <w:lang w:eastAsia="ru-RU"/>
              </w:rPr>
            </w:pPr>
          </w:p>
        </w:tc>
      </w:tr>
      <w:tr w:rsidR="00A76C0E" w:rsidRPr="00A76C0E" w14:paraId="4ECFE681" w14:textId="77777777" w:rsidTr="00A76C0E">
        <w:trPr>
          <w:trHeight w:val="271"/>
        </w:trPr>
        <w:tc>
          <w:tcPr>
            <w:tcW w:w="15201"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E7588" w14:textId="77777777" w:rsidR="00A76C0E" w:rsidRPr="00A76C0E" w:rsidRDefault="00A76C0E" w:rsidP="00A76C0E">
            <w:pPr>
              <w:spacing w:after="0" w:line="240" w:lineRule="auto"/>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Цель подпрограммы: Эффективное управление муниципальным долгом Ачинского района</w:t>
            </w:r>
          </w:p>
        </w:tc>
      </w:tr>
      <w:tr w:rsidR="00A76C0E" w:rsidRPr="00A76C0E" w14:paraId="360F078B" w14:textId="77777777" w:rsidTr="00A76C0E">
        <w:trPr>
          <w:trHeight w:val="238"/>
        </w:trPr>
        <w:tc>
          <w:tcPr>
            <w:tcW w:w="15201"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AC5B2" w14:textId="77777777" w:rsidR="00A76C0E" w:rsidRPr="00A76C0E" w:rsidRDefault="00A76C0E" w:rsidP="00A76C0E">
            <w:pPr>
              <w:spacing w:after="0" w:line="240" w:lineRule="auto"/>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Задача 1: Сохранение объема и структуры муниципального долга Ачинского района на экономически безопасном уровне</w:t>
            </w:r>
          </w:p>
        </w:tc>
      </w:tr>
      <w:tr w:rsidR="00A76C0E" w:rsidRPr="00A76C0E" w14:paraId="7F55AC31" w14:textId="77777777" w:rsidTr="00A76C0E">
        <w:trPr>
          <w:trHeight w:val="1852"/>
        </w:trPr>
        <w:tc>
          <w:tcPr>
            <w:tcW w:w="2245" w:type="dxa"/>
            <w:tcBorders>
              <w:top w:val="nil"/>
              <w:left w:val="single" w:sz="4" w:space="0" w:color="auto"/>
              <w:bottom w:val="single" w:sz="4" w:space="0" w:color="auto"/>
              <w:right w:val="single" w:sz="4" w:space="0" w:color="auto"/>
            </w:tcBorders>
            <w:shd w:val="clear" w:color="auto" w:fill="auto"/>
            <w:hideMark/>
          </w:tcPr>
          <w:p w14:paraId="79A13D14" w14:textId="77777777" w:rsidR="00A76C0E" w:rsidRPr="00A76C0E" w:rsidRDefault="00A76C0E" w:rsidP="00A76C0E">
            <w:pPr>
              <w:spacing w:after="0" w:line="240" w:lineRule="auto"/>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Мероприятие 1.1: Разработка программы муниципальных внутренних заимствований и программы муниципальных гарантий Ачинского района на очередной финансовый год и плановый период</w:t>
            </w:r>
          </w:p>
        </w:tc>
        <w:tc>
          <w:tcPr>
            <w:tcW w:w="1040" w:type="dxa"/>
            <w:tcBorders>
              <w:top w:val="nil"/>
              <w:left w:val="nil"/>
              <w:bottom w:val="single" w:sz="4" w:space="0" w:color="auto"/>
              <w:right w:val="single" w:sz="4" w:space="0" w:color="auto"/>
            </w:tcBorders>
            <w:shd w:val="clear" w:color="auto" w:fill="auto"/>
            <w:hideMark/>
          </w:tcPr>
          <w:p w14:paraId="39B12373"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Финансовое управление Ачинского района</w:t>
            </w:r>
          </w:p>
        </w:tc>
        <w:tc>
          <w:tcPr>
            <w:tcW w:w="535" w:type="dxa"/>
            <w:tcBorders>
              <w:top w:val="nil"/>
              <w:left w:val="nil"/>
              <w:bottom w:val="single" w:sz="4" w:space="0" w:color="auto"/>
              <w:right w:val="single" w:sz="4" w:space="0" w:color="auto"/>
            </w:tcBorders>
            <w:shd w:val="clear" w:color="auto" w:fill="auto"/>
            <w:noWrap/>
            <w:hideMark/>
          </w:tcPr>
          <w:p w14:paraId="5BA9BDEE"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Х</w:t>
            </w:r>
          </w:p>
        </w:tc>
        <w:tc>
          <w:tcPr>
            <w:tcW w:w="497" w:type="dxa"/>
            <w:tcBorders>
              <w:top w:val="nil"/>
              <w:left w:val="nil"/>
              <w:bottom w:val="single" w:sz="4" w:space="0" w:color="auto"/>
              <w:right w:val="single" w:sz="4" w:space="0" w:color="auto"/>
            </w:tcBorders>
            <w:shd w:val="clear" w:color="auto" w:fill="auto"/>
            <w:noWrap/>
            <w:hideMark/>
          </w:tcPr>
          <w:p w14:paraId="19E8346C"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Х</w:t>
            </w:r>
          </w:p>
        </w:tc>
        <w:tc>
          <w:tcPr>
            <w:tcW w:w="1222" w:type="dxa"/>
            <w:tcBorders>
              <w:top w:val="nil"/>
              <w:left w:val="nil"/>
              <w:bottom w:val="single" w:sz="4" w:space="0" w:color="auto"/>
              <w:right w:val="single" w:sz="4" w:space="0" w:color="auto"/>
            </w:tcBorders>
            <w:shd w:val="clear" w:color="auto" w:fill="auto"/>
            <w:noWrap/>
            <w:hideMark/>
          </w:tcPr>
          <w:p w14:paraId="7C2FC85B"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Х</w:t>
            </w:r>
          </w:p>
        </w:tc>
        <w:tc>
          <w:tcPr>
            <w:tcW w:w="402" w:type="dxa"/>
            <w:tcBorders>
              <w:top w:val="nil"/>
              <w:left w:val="nil"/>
              <w:bottom w:val="single" w:sz="4" w:space="0" w:color="auto"/>
              <w:right w:val="single" w:sz="4" w:space="0" w:color="auto"/>
            </w:tcBorders>
            <w:shd w:val="clear" w:color="auto" w:fill="auto"/>
            <w:noWrap/>
            <w:hideMark/>
          </w:tcPr>
          <w:p w14:paraId="502642F1"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Х</w:t>
            </w:r>
          </w:p>
        </w:tc>
        <w:tc>
          <w:tcPr>
            <w:tcW w:w="564" w:type="dxa"/>
            <w:tcBorders>
              <w:top w:val="nil"/>
              <w:left w:val="nil"/>
              <w:bottom w:val="single" w:sz="4" w:space="0" w:color="auto"/>
              <w:right w:val="single" w:sz="4" w:space="0" w:color="auto"/>
            </w:tcBorders>
            <w:shd w:val="clear" w:color="auto" w:fill="auto"/>
            <w:noWrap/>
            <w:hideMark/>
          </w:tcPr>
          <w:p w14:paraId="66E3095D"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0,00</w:t>
            </w:r>
          </w:p>
        </w:tc>
        <w:tc>
          <w:tcPr>
            <w:tcW w:w="581" w:type="dxa"/>
            <w:tcBorders>
              <w:top w:val="nil"/>
              <w:left w:val="nil"/>
              <w:bottom w:val="single" w:sz="4" w:space="0" w:color="auto"/>
              <w:right w:val="single" w:sz="4" w:space="0" w:color="auto"/>
            </w:tcBorders>
            <w:shd w:val="clear" w:color="auto" w:fill="auto"/>
            <w:noWrap/>
            <w:hideMark/>
          </w:tcPr>
          <w:p w14:paraId="2EEB319E"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0,00</w:t>
            </w:r>
          </w:p>
        </w:tc>
        <w:tc>
          <w:tcPr>
            <w:tcW w:w="617" w:type="dxa"/>
            <w:tcBorders>
              <w:top w:val="nil"/>
              <w:left w:val="nil"/>
              <w:bottom w:val="single" w:sz="4" w:space="0" w:color="auto"/>
              <w:right w:val="single" w:sz="4" w:space="0" w:color="auto"/>
            </w:tcBorders>
            <w:shd w:val="clear" w:color="auto" w:fill="auto"/>
            <w:noWrap/>
            <w:hideMark/>
          </w:tcPr>
          <w:p w14:paraId="0FDB4568"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0,00</w:t>
            </w:r>
          </w:p>
        </w:tc>
        <w:tc>
          <w:tcPr>
            <w:tcW w:w="511" w:type="dxa"/>
            <w:tcBorders>
              <w:top w:val="nil"/>
              <w:left w:val="nil"/>
              <w:bottom w:val="single" w:sz="4" w:space="0" w:color="auto"/>
              <w:right w:val="single" w:sz="4" w:space="0" w:color="auto"/>
            </w:tcBorders>
            <w:shd w:val="clear" w:color="auto" w:fill="auto"/>
            <w:noWrap/>
            <w:hideMark/>
          </w:tcPr>
          <w:p w14:paraId="6A025370"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0,00</w:t>
            </w:r>
          </w:p>
        </w:tc>
        <w:tc>
          <w:tcPr>
            <w:tcW w:w="564" w:type="dxa"/>
            <w:tcBorders>
              <w:top w:val="nil"/>
              <w:left w:val="nil"/>
              <w:bottom w:val="single" w:sz="4" w:space="0" w:color="auto"/>
              <w:right w:val="single" w:sz="4" w:space="0" w:color="auto"/>
            </w:tcBorders>
            <w:shd w:val="clear" w:color="auto" w:fill="auto"/>
            <w:noWrap/>
            <w:hideMark/>
          </w:tcPr>
          <w:p w14:paraId="7647D36A"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0,00</w:t>
            </w:r>
          </w:p>
        </w:tc>
        <w:tc>
          <w:tcPr>
            <w:tcW w:w="511" w:type="dxa"/>
            <w:tcBorders>
              <w:top w:val="nil"/>
              <w:left w:val="nil"/>
              <w:bottom w:val="single" w:sz="4" w:space="0" w:color="auto"/>
              <w:right w:val="single" w:sz="4" w:space="0" w:color="auto"/>
            </w:tcBorders>
            <w:shd w:val="clear" w:color="auto" w:fill="auto"/>
            <w:noWrap/>
            <w:hideMark/>
          </w:tcPr>
          <w:p w14:paraId="3C8680A5"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0,00</w:t>
            </w:r>
          </w:p>
        </w:tc>
        <w:tc>
          <w:tcPr>
            <w:tcW w:w="511" w:type="dxa"/>
            <w:tcBorders>
              <w:top w:val="nil"/>
              <w:left w:val="nil"/>
              <w:bottom w:val="single" w:sz="4" w:space="0" w:color="auto"/>
              <w:right w:val="single" w:sz="4" w:space="0" w:color="auto"/>
            </w:tcBorders>
            <w:shd w:val="clear" w:color="auto" w:fill="auto"/>
            <w:noWrap/>
            <w:hideMark/>
          </w:tcPr>
          <w:p w14:paraId="0F020C97"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0,00</w:t>
            </w:r>
          </w:p>
        </w:tc>
        <w:tc>
          <w:tcPr>
            <w:tcW w:w="617" w:type="dxa"/>
            <w:tcBorders>
              <w:top w:val="nil"/>
              <w:left w:val="nil"/>
              <w:bottom w:val="single" w:sz="4" w:space="0" w:color="auto"/>
              <w:right w:val="single" w:sz="4" w:space="0" w:color="auto"/>
            </w:tcBorders>
            <w:shd w:val="clear" w:color="auto" w:fill="auto"/>
            <w:noWrap/>
            <w:hideMark/>
          </w:tcPr>
          <w:p w14:paraId="5CA9BDBE"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0,00</w:t>
            </w:r>
          </w:p>
        </w:tc>
        <w:tc>
          <w:tcPr>
            <w:tcW w:w="634" w:type="dxa"/>
            <w:tcBorders>
              <w:top w:val="nil"/>
              <w:left w:val="nil"/>
              <w:bottom w:val="single" w:sz="4" w:space="0" w:color="auto"/>
              <w:right w:val="single" w:sz="4" w:space="0" w:color="auto"/>
            </w:tcBorders>
            <w:shd w:val="clear" w:color="auto" w:fill="auto"/>
            <w:noWrap/>
            <w:hideMark/>
          </w:tcPr>
          <w:p w14:paraId="76E10766"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0,00</w:t>
            </w:r>
          </w:p>
        </w:tc>
        <w:tc>
          <w:tcPr>
            <w:tcW w:w="581" w:type="dxa"/>
            <w:tcBorders>
              <w:top w:val="nil"/>
              <w:left w:val="nil"/>
              <w:bottom w:val="single" w:sz="4" w:space="0" w:color="auto"/>
              <w:right w:val="single" w:sz="4" w:space="0" w:color="auto"/>
            </w:tcBorders>
            <w:shd w:val="clear" w:color="auto" w:fill="auto"/>
            <w:noWrap/>
            <w:hideMark/>
          </w:tcPr>
          <w:p w14:paraId="31E5CB0B"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0,00</w:t>
            </w:r>
          </w:p>
        </w:tc>
        <w:tc>
          <w:tcPr>
            <w:tcW w:w="617" w:type="dxa"/>
            <w:tcBorders>
              <w:top w:val="nil"/>
              <w:left w:val="nil"/>
              <w:bottom w:val="single" w:sz="4" w:space="0" w:color="auto"/>
              <w:right w:val="single" w:sz="4" w:space="0" w:color="auto"/>
            </w:tcBorders>
            <w:shd w:val="clear" w:color="auto" w:fill="auto"/>
            <w:noWrap/>
            <w:hideMark/>
          </w:tcPr>
          <w:p w14:paraId="57AB298E"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0,00</w:t>
            </w:r>
          </w:p>
        </w:tc>
        <w:tc>
          <w:tcPr>
            <w:tcW w:w="864" w:type="dxa"/>
            <w:tcBorders>
              <w:top w:val="nil"/>
              <w:left w:val="nil"/>
              <w:bottom w:val="single" w:sz="4" w:space="0" w:color="auto"/>
              <w:right w:val="single" w:sz="4" w:space="0" w:color="auto"/>
            </w:tcBorders>
            <w:shd w:val="clear" w:color="auto" w:fill="auto"/>
            <w:noWrap/>
            <w:hideMark/>
          </w:tcPr>
          <w:p w14:paraId="5C660E24"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0,00</w:t>
            </w:r>
          </w:p>
        </w:tc>
        <w:tc>
          <w:tcPr>
            <w:tcW w:w="2080" w:type="dxa"/>
            <w:tcBorders>
              <w:top w:val="nil"/>
              <w:left w:val="nil"/>
              <w:bottom w:val="single" w:sz="4" w:space="0" w:color="auto"/>
              <w:right w:val="single" w:sz="4" w:space="0" w:color="auto"/>
            </w:tcBorders>
            <w:shd w:val="clear" w:color="auto" w:fill="auto"/>
            <w:hideMark/>
          </w:tcPr>
          <w:p w14:paraId="523967F3" w14:textId="77777777" w:rsidR="00A76C0E" w:rsidRPr="00A76C0E" w:rsidRDefault="00A76C0E" w:rsidP="00A76C0E">
            <w:pPr>
              <w:spacing w:after="0" w:line="240" w:lineRule="auto"/>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Обеспечение покрытия дефицита районного бюджета за счет заемных средств</w:t>
            </w:r>
          </w:p>
        </w:tc>
      </w:tr>
      <w:tr w:rsidR="00A76C0E" w:rsidRPr="00A76C0E" w14:paraId="3E5C66B3" w14:textId="77777777" w:rsidTr="00A76C0E">
        <w:trPr>
          <w:trHeight w:val="336"/>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14BBC89E" w14:textId="77777777" w:rsidR="00A76C0E" w:rsidRPr="00A76C0E" w:rsidRDefault="00A76C0E" w:rsidP="00A76C0E">
            <w:pPr>
              <w:spacing w:after="0" w:line="240" w:lineRule="auto"/>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 xml:space="preserve">Итого по 1 задаче </w:t>
            </w:r>
          </w:p>
        </w:tc>
        <w:tc>
          <w:tcPr>
            <w:tcW w:w="1040" w:type="dxa"/>
            <w:tcBorders>
              <w:top w:val="nil"/>
              <w:left w:val="nil"/>
              <w:bottom w:val="single" w:sz="4" w:space="0" w:color="auto"/>
              <w:right w:val="single" w:sz="4" w:space="0" w:color="auto"/>
            </w:tcBorders>
            <w:shd w:val="clear" w:color="auto" w:fill="auto"/>
            <w:noWrap/>
            <w:vAlign w:val="center"/>
            <w:hideMark/>
          </w:tcPr>
          <w:p w14:paraId="030C0FC6" w14:textId="77777777" w:rsidR="00A76C0E" w:rsidRPr="00A76C0E" w:rsidRDefault="00A76C0E" w:rsidP="00A76C0E">
            <w:pPr>
              <w:spacing w:after="0" w:line="240" w:lineRule="auto"/>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 </w:t>
            </w:r>
          </w:p>
        </w:tc>
        <w:tc>
          <w:tcPr>
            <w:tcW w:w="535" w:type="dxa"/>
            <w:tcBorders>
              <w:top w:val="nil"/>
              <w:left w:val="nil"/>
              <w:bottom w:val="single" w:sz="4" w:space="0" w:color="auto"/>
              <w:right w:val="single" w:sz="4" w:space="0" w:color="auto"/>
            </w:tcBorders>
            <w:shd w:val="clear" w:color="auto" w:fill="auto"/>
            <w:noWrap/>
            <w:vAlign w:val="center"/>
            <w:hideMark/>
          </w:tcPr>
          <w:p w14:paraId="00C5BF27" w14:textId="77777777" w:rsidR="00A76C0E" w:rsidRPr="00A76C0E" w:rsidRDefault="00A76C0E" w:rsidP="00A76C0E">
            <w:pPr>
              <w:spacing w:after="0" w:line="240" w:lineRule="auto"/>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 </w:t>
            </w:r>
          </w:p>
        </w:tc>
        <w:tc>
          <w:tcPr>
            <w:tcW w:w="497" w:type="dxa"/>
            <w:tcBorders>
              <w:top w:val="nil"/>
              <w:left w:val="nil"/>
              <w:bottom w:val="single" w:sz="4" w:space="0" w:color="auto"/>
              <w:right w:val="single" w:sz="4" w:space="0" w:color="auto"/>
            </w:tcBorders>
            <w:shd w:val="clear" w:color="auto" w:fill="auto"/>
            <w:noWrap/>
            <w:vAlign w:val="center"/>
            <w:hideMark/>
          </w:tcPr>
          <w:p w14:paraId="3D42F2B1" w14:textId="77777777" w:rsidR="00A76C0E" w:rsidRPr="00A76C0E" w:rsidRDefault="00A76C0E" w:rsidP="00A76C0E">
            <w:pPr>
              <w:spacing w:after="0" w:line="240" w:lineRule="auto"/>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 </w:t>
            </w:r>
          </w:p>
        </w:tc>
        <w:tc>
          <w:tcPr>
            <w:tcW w:w="1222" w:type="dxa"/>
            <w:tcBorders>
              <w:top w:val="nil"/>
              <w:left w:val="nil"/>
              <w:bottom w:val="single" w:sz="4" w:space="0" w:color="auto"/>
              <w:right w:val="single" w:sz="4" w:space="0" w:color="auto"/>
            </w:tcBorders>
            <w:shd w:val="clear" w:color="auto" w:fill="auto"/>
            <w:noWrap/>
            <w:vAlign w:val="center"/>
            <w:hideMark/>
          </w:tcPr>
          <w:p w14:paraId="4C6551A0" w14:textId="77777777" w:rsidR="00A76C0E" w:rsidRPr="00A76C0E" w:rsidRDefault="00A76C0E" w:rsidP="00A76C0E">
            <w:pPr>
              <w:spacing w:after="0" w:line="240" w:lineRule="auto"/>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 </w:t>
            </w:r>
          </w:p>
        </w:tc>
        <w:tc>
          <w:tcPr>
            <w:tcW w:w="402" w:type="dxa"/>
            <w:tcBorders>
              <w:top w:val="nil"/>
              <w:left w:val="nil"/>
              <w:bottom w:val="single" w:sz="4" w:space="0" w:color="auto"/>
              <w:right w:val="single" w:sz="4" w:space="0" w:color="auto"/>
            </w:tcBorders>
            <w:shd w:val="clear" w:color="auto" w:fill="auto"/>
            <w:noWrap/>
            <w:vAlign w:val="center"/>
            <w:hideMark/>
          </w:tcPr>
          <w:p w14:paraId="65F95258" w14:textId="77777777" w:rsidR="00A76C0E" w:rsidRPr="00A76C0E" w:rsidRDefault="00A76C0E" w:rsidP="00A76C0E">
            <w:pPr>
              <w:spacing w:after="0" w:line="240" w:lineRule="auto"/>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 </w:t>
            </w:r>
          </w:p>
        </w:tc>
        <w:tc>
          <w:tcPr>
            <w:tcW w:w="564" w:type="dxa"/>
            <w:tcBorders>
              <w:top w:val="nil"/>
              <w:left w:val="nil"/>
              <w:bottom w:val="single" w:sz="4" w:space="0" w:color="auto"/>
              <w:right w:val="single" w:sz="4" w:space="0" w:color="auto"/>
            </w:tcBorders>
            <w:shd w:val="clear" w:color="auto" w:fill="auto"/>
            <w:noWrap/>
            <w:vAlign w:val="center"/>
            <w:hideMark/>
          </w:tcPr>
          <w:p w14:paraId="28D8F767"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0,00</w:t>
            </w:r>
          </w:p>
        </w:tc>
        <w:tc>
          <w:tcPr>
            <w:tcW w:w="581" w:type="dxa"/>
            <w:tcBorders>
              <w:top w:val="nil"/>
              <w:left w:val="nil"/>
              <w:bottom w:val="single" w:sz="4" w:space="0" w:color="auto"/>
              <w:right w:val="single" w:sz="4" w:space="0" w:color="auto"/>
            </w:tcBorders>
            <w:shd w:val="clear" w:color="auto" w:fill="auto"/>
            <w:noWrap/>
            <w:vAlign w:val="center"/>
            <w:hideMark/>
          </w:tcPr>
          <w:p w14:paraId="2697E071"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0,00</w:t>
            </w:r>
          </w:p>
        </w:tc>
        <w:tc>
          <w:tcPr>
            <w:tcW w:w="617" w:type="dxa"/>
            <w:tcBorders>
              <w:top w:val="nil"/>
              <w:left w:val="nil"/>
              <w:bottom w:val="single" w:sz="4" w:space="0" w:color="auto"/>
              <w:right w:val="single" w:sz="4" w:space="0" w:color="auto"/>
            </w:tcBorders>
            <w:shd w:val="clear" w:color="auto" w:fill="auto"/>
            <w:noWrap/>
            <w:vAlign w:val="center"/>
            <w:hideMark/>
          </w:tcPr>
          <w:p w14:paraId="2B8A2778"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0,00</w:t>
            </w:r>
          </w:p>
        </w:tc>
        <w:tc>
          <w:tcPr>
            <w:tcW w:w="511" w:type="dxa"/>
            <w:tcBorders>
              <w:top w:val="nil"/>
              <w:left w:val="nil"/>
              <w:bottom w:val="single" w:sz="4" w:space="0" w:color="auto"/>
              <w:right w:val="single" w:sz="4" w:space="0" w:color="auto"/>
            </w:tcBorders>
            <w:shd w:val="clear" w:color="auto" w:fill="auto"/>
            <w:noWrap/>
            <w:vAlign w:val="center"/>
            <w:hideMark/>
          </w:tcPr>
          <w:p w14:paraId="6E18E6F4"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0,00</w:t>
            </w:r>
          </w:p>
        </w:tc>
        <w:tc>
          <w:tcPr>
            <w:tcW w:w="564" w:type="dxa"/>
            <w:tcBorders>
              <w:top w:val="nil"/>
              <w:left w:val="nil"/>
              <w:bottom w:val="single" w:sz="4" w:space="0" w:color="auto"/>
              <w:right w:val="single" w:sz="4" w:space="0" w:color="auto"/>
            </w:tcBorders>
            <w:shd w:val="clear" w:color="auto" w:fill="auto"/>
            <w:noWrap/>
            <w:vAlign w:val="center"/>
            <w:hideMark/>
          </w:tcPr>
          <w:p w14:paraId="4C611FF7"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0,00</w:t>
            </w:r>
          </w:p>
        </w:tc>
        <w:tc>
          <w:tcPr>
            <w:tcW w:w="511" w:type="dxa"/>
            <w:tcBorders>
              <w:top w:val="nil"/>
              <w:left w:val="nil"/>
              <w:bottom w:val="single" w:sz="4" w:space="0" w:color="auto"/>
              <w:right w:val="single" w:sz="4" w:space="0" w:color="auto"/>
            </w:tcBorders>
            <w:shd w:val="clear" w:color="auto" w:fill="auto"/>
            <w:noWrap/>
            <w:vAlign w:val="center"/>
            <w:hideMark/>
          </w:tcPr>
          <w:p w14:paraId="4514345A"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0,00</w:t>
            </w:r>
          </w:p>
        </w:tc>
        <w:tc>
          <w:tcPr>
            <w:tcW w:w="511" w:type="dxa"/>
            <w:tcBorders>
              <w:top w:val="nil"/>
              <w:left w:val="nil"/>
              <w:bottom w:val="single" w:sz="4" w:space="0" w:color="auto"/>
              <w:right w:val="single" w:sz="4" w:space="0" w:color="auto"/>
            </w:tcBorders>
            <w:shd w:val="clear" w:color="auto" w:fill="auto"/>
            <w:noWrap/>
            <w:vAlign w:val="center"/>
            <w:hideMark/>
          </w:tcPr>
          <w:p w14:paraId="33293092"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0,00</w:t>
            </w:r>
          </w:p>
        </w:tc>
        <w:tc>
          <w:tcPr>
            <w:tcW w:w="617" w:type="dxa"/>
            <w:tcBorders>
              <w:top w:val="nil"/>
              <w:left w:val="nil"/>
              <w:bottom w:val="single" w:sz="4" w:space="0" w:color="auto"/>
              <w:right w:val="single" w:sz="4" w:space="0" w:color="auto"/>
            </w:tcBorders>
            <w:shd w:val="clear" w:color="auto" w:fill="auto"/>
            <w:noWrap/>
            <w:vAlign w:val="center"/>
            <w:hideMark/>
          </w:tcPr>
          <w:p w14:paraId="4E391CA4"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0,00</w:t>
            </w:r>
          </w:p>
        </w:tc>
        <w:tc>
          <w:tcPr>
            <w:tcW w:w="634" w:type="dxa"/>
            <w:tcBorders>
              <w:top w:val="nil"/>
              <w:left w:val="nil"/>
              <w:bottom w:val="single" w:sz="4" w:space="0" w:color="auto"/>
              <w:right w:val="single" w:sz="4" w:space="0" w:color="auto"/>
            </w:tcBorders>
            <w:shd w:val="clear" w:color="auto" w:fill="auto"/>
            <w:noWrap/>
            <w:vAlign w:val="center"/>
            <w:hideMark/>
          </w:tcPr>
          <w:p w14:paraId="000CA3FC"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0,00</w:t>
            </w:r>
          </w:p>
        </w:tc>
        <w:tc>
          <w:tcPr>
            <w:tcW w:w="581" w:type="dxa"/>
            <w:tcBorders>
              <w:top w:val="nil"/>
              <w:left w:val="nil"/>
              <w:bottom w:val="single" w:sz="4" w:space="0" w:color="auto"/>
              <w:right w:val="single" w:sz="4" w:space="0" w:color="auto"/>
            </w:tcBorders>
            <w:shd w:val="clear" w:color="auto" w:fill="auto"/>
            <w:noWrap/>
            <w:vAlign w:val="center"/>
            <w:hideMark/>
          </w:tcPr>
          <w:p w14:paraId="7FFBBD4E"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0,00</w:t>
            </w:r>
          </w:p>
        </w:tc>
        <w:tc>
          <w:tcPr>
            <w:tcW w:w="617" w:type="dxa"/>
            <w:tcBorders>
              <w:top w:val="nil"/>
              <w:left w:val="nil"/>
              <w:bottom w:val="single" w:sz="4" w:space="0" w:color="auto"/>
              <w:right w:val="single" w:sz="4" w:space="0" w:color="auto"/>
            </w:tcBorders>
            <w:shd w:val="clear" w:color="auto" w:fill="auto"/>
            <w:noWrap/>
            <w:vAlign w:val="center"/>
            <w:hideMark/>
          </w:tcPr>
          <w:p w14:paraId="779A5378"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0,00</w:t>
            </w:r>
          </w:p>
        </w:tc>
        <w:tc>
          <w:tcPr>
            <w:tcW w:w="864" w:type="dxa"/>
            <w:tcBorders>
              <w:top w:val="nil"/>
              <w:left w:val="nil"/>
              <w:bottom w:val="single" w:sz="4" w:space="0" w:color="auto"/>
              <w:right w:val="single" w:sz="4" w:space="0" w:color="auto"/>
            </w:tcBorders>
            <w:shd w:val="clear" w:color="auto" w:fill="auto"/>
            <w:noWrap/>
            <w:vAlign w:val="center"/>
            <w:hideMark/>
          </w:tcPr>
          <w:p w14:paraId="76810D10"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0,00</w:t>
            </w:r>
          </w:p>
        </w:tc>
        <w:tc>
          <w:tcPr>
            <w:tcW w:w="2080" w:type="dxa"/>
            <w:tcBorders>
              <w:top w:val="nil"/>
              <w:left w:val="nil"/>
              <w:bottom w:val="single" w:sz="4" w:space="0" w:color="auto"/>
              <w:right w:val="single" w:sz="4" w:space="0" w:color="auto"/>
            </w:tcBorders>
            <w:shd w:val="clear" w:color="auto" w:fill="auto"/>
            <w:noWrap/>
            <w:vAlign w:val="center"/>
            <w:hideMark/>
          </w:tcPr>
          <w:p w14:paraId="4FDF235C" w14:textId="77777777" w:rsidR="00A76C0E" w:rsidRPr="00A76C0E" w:rsidRDefault="00A76C0E" w:rsidP="00A76C0E">
            <w:pPr>
              <w:spacing w:after="0" w:line="240" w:lineRule="auto"/>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 </w:t>
            </w:r>
          </w:p>
        </w:tc>
      </w:tr>
      <w:tr w:rsidR="00A76C0E" w:rsidRPr="00A76C0E" w14:paraId="23A08C55" w14:textId="77777777" w:rsidTr="00A76C0E">
        <w:trPr>
          <w:trHeight w:val="283"/>
        </w:trPr>
        <w:tc>
          <w:tcPr>
            <w:tcW w:w="15201"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CB88A" w14:textId="77777777" w:rsidR="00A76C0E" w:rsidRPr="00A76C0E" w:rsidRDefault="00A76C0E" w:rsidP="00A76C0E">
            <w:pPr>
              <w:spacing w:after="0" w:line="240" w:lineRule="auto"/>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Задача 2: Соблюдение ограничений по объему муниципального долга Ачинского района и расходам на его обслуживание установленных федеральным законодательством</w:t>
            </w:r>
          </w:p>
        </w:tc>
      </w:tr>
      <w:tr w:rsidR="00A76C0E" w:rsidRPr="00A76C0E" w14:paraId="4801BD44" w14:textId="77777777" w:rsidTr="00A76C0E">
        <w:trPr>
          <w:trHeight w:val="1929"/>
        </w:trPr>
        <w:tc>
          <w:tcPr>
            <w:tcW w:w="2245" w:type="dxa"/>
            <w:tcBorders>
              <w:top w:val="nil"/>
              <w:left w:val="single" w:sz="4" w:space="0" w:color="auto"/>
              <w:bottom w:val="single" w:sz="4" w:space="0" w:color="auto"/>
              <w:right w:val="single" w:sz="4" w:space="0" w:color="auto"/>
            </w:tcBorders>
            <w:shd w:val="clear" w:color="auto" w:fill="auto"/>
            <w:hideMark/>
          </w:tcPr>
          <w:p w14:paraId="613458A4" w14:textId="77777777" w:rsidR="00A76C0E" w:rsidRPr="00A76C0E" w:rsidRDefault="00A76C0E" w:rsidP="00A76C0E">
            <w:pPr>
              <w:spacing w:after="0" w:line="240" w:lineRule="auto"/>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Мероприятие 2.1: Мониторинг состояния объема муниципального долга и расходов на его обслуживание на предмет соответствия ограничениям, установленным Бюджетным кодексом Российской Федерации</w:t>
            </w:r>
          </w:p>
        </w:tc>
        <w:tc>
          <w:tcPr>
            <w:tcW w:w="1040" w:type="dxa"/>
            <w:tcBorders>
              <w:top w:val="nil"/>
              <w:left w:val="nil"/>
              <w:bottom w:val="single" w:sz="4" w:space="0" w:color="auto"/>
              <w:right w:val="single" w:sz="4" w:space="0" w:color="auto"/>
            </w:tcBorders>
            <w:shd w:val="clear" w:color="auto" w:fill="auto"/>
            <w:hideMark/>
          </w:tcPr>
          <w:p w14:paraId="30397B86"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Финансовое управление Ачинского района</w:t>
            </w:r>
          </w:p>
        </w:tc>
        <w:tc>
          <w:tcPr>
            <w:tcW w:w="535" w:type="dxa"/>
            <w:tcBorders>
              <w:top w:val="nil"/>
              <w:left w:val="nil"/>
              <w:bottom w:val="single" w:sz="4" w:space="0" w:color="auto"/>
              <w:right w:val="single" w:sz="4" w:space="0" w:color="auto"/>
            </w:tcBorders>
            <w:shd w:val="clear" w:color="auto" w:fill="auto"/>
            <w:noWrap/>
            <w:hideMark/>
          </w:tcPr>
          <w:p w14:paraId="28448565"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Х</w:t>
            </w:r>
          </w:p>
        </w:tc>
        <w:tc>
          <w:tcPr>
            <w:tcW w:w="497" w:type="dxa"/>
            <w:tcBorders>
              <w:top w:val="nil"/>
              <w:left w:val="nil"/>
              <w:bottom w:val="single" w:sz="4" w:space="0" w:color="auto"/>
              <w:right w:val="single" w:sz="4" w:space="0" w:color="auto"/>
            </w:tcBorders>
            <w:shd w:val="clear" w:color="auto" w:fill="auto"/>
            <w:noWrap/>
            <w:hideMark/>
          </w:tcPr>
          <w:p w14:paraId="67BE32A1"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Х</w:t>
            </w:r>
          </w:p>
        </w:tc>
        <w:tc>
          <w:tcPr>
            <w:tcW w:w="1222" w:type="dxa"/>
            <w:tcBorders>
              <w:top w:val="nil"/>
              <w:left w:val="nil"/>
              <w:bottom w:val="single" w:sz="4" w:space="0" w:color="auto"/>
              <w:right w:val="single" w:sz="4" w:space="0" w:color="auto"/>
            </w:tcBorders>
            <w:shd w:val="clear" w:color="auto" w:fill="auto"/>
            <w:noWrap/>
            <w:hideMark/>
          </w:tcPr>
          <w:p w14:paraId="06A93A83"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Х</w:t>
            </w:r>
          </w:p>
        </w:tc>
        <w:tc>
          <w:tcPr>
            <w:tcW w:w="402" w:type="dxa"/>
            <w:tcBorders>
              <w:top w:val="nil"/>
              <w:left w:val="nil"/>
              <w:bottom w:val="single" w:sz="4" w:space="0" w:color="auto"/>
              <w:right w:val="single" w:sz="4" w:space="0" w:color="auto"/>
            </w:tcBorders>
            <w:shd w:val="clear" w:color="auto" w:fill="auto"/>
            <w:noWrap/>
            <w:hideMark/>
          </w:tcPr>
          <w:p w14:paraId="253655E9"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Х</w:t>
            </w:r>
          </w:p>
        </w:tc>
        <w:tc>
          <w:tcPr>
            <w:tcW w:w="564" w:type="dxa"/>
            <w:tcBorders>
              <w:top w:val="nil"/>
              <w:left w:val="nil"/>
              <w:bottom w:val="single" w:sz="4" w:space="0" w:color="auto"/>
              <w:right w:val="single" w:sz="4" w:space="0" w:color="auto"/>
            </w:tcBorders>
            <w:shd w:val="clear" w:color="auto" w:fill="auto"/>
            <w:noWrap/>
            <w:hideMark/>
          </w:tcPr>
          <w:p w14:paraId="308A8677"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0,00</w:t>
            </w:r>
          </w:p>
        </w:tc>
        <w:tc>
          <w:tcPr>
            <w:tcW w:w="581" w:type="dxa"/>
            <w:tcBorders>
              <w:top w:val="nil"/>
              <w:left w:val="nil"/>
              <w:bottom w:val="single" w:sz="4" w:space="0" w:color="auto"/>
              <w:right w:val="single" w:sz="4" w:space="0" w:color="auto"/>
            </w:tcBorders>
            <w:shd w:val="clear" w:color="auto" w:fill="auto"/>
            <w:noWrap/>
            <w:hideMark/>
          </w:tcPr>
          <w:p w14:paraId="4D554D42"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0,00</w:t>
            </w:r>
          </w:p>
        </w:tc>
        <w:tc>
          <w:tcPr>
            <w:tcW w:w="617" w:type="dxa"/>
            <w:tcBorders>
              <w:top w:val="nil"/>
              <w:left w:val="nil"/>
              <w:bottom w:val="single" w:sz="4" w:space="0" w:color="auto"/>
              <w:right w:val="single" w:sz="4" w:space="0" w:color="auto"/>
            </w:tcBorders>
            <w:shd w:val="clear" w:color="auto" w:fill="auto"/>
            <w:noWrap/>
            <w:hideMark/>
          </w:tcPr>
          <w:p w14:paraId="5C81C87F"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0,00</w:t>
            </w:r>
          </w:p>
        </w:tc>
        <w:tc>
          <w:tcPr>
            <w:tcW w:w="511" w:type="dxa"/>
            <w:tcBorders>
              <w:top w:val="nil"/>
              <w:left w:val="nil"/>
              <w:bottom w:val="single" w:sz="4" w:space="0" w:color="auto"/>
              <w:right w:val="single" w:sz="4" w:space="0" w:color="auto"/>
            </w:tcBorders>
            <w:shd w:val="clear" w:color="auto" w:fill="auto"/>
            <w:noWrap/>
            <w:hideMark/>
          </w:tcPr>
          <w:p w14:paraId="79F5A313"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0,00</w:t>
            </w:r>
          </w:p>
        </w:tc>
        <w:tc>
          <w:tcPr>
            <w:tcW w:w="564" w:type="dxa"/>
            <w:tcBorders>
              <w:top w:val="nil"/>
              <w:left w:val="nil"/>
              <w:bottom w:val="single" w:sz="4" w:space="0" w:color="auto"/>
              <w:right w:val="single" w:sz="4" w:space="0" w:color="auto"/>
            </w:tcBorders>
            <w:shd w:val="clear" w:color="auto" w:fill="auto"/>
            <w:noWrap/>
            <w:hideMark/>
          </w:tcPr>
          <w:p w14:paraId="5F7E022B"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0,00</w:t>
            </w:r>
          </w:p>
        </w:tc>
        <w:tc>
          <w:tcPr>
            <w:tcW w:w="511" w:type="dxa"/>
            <w:tcBorders>
              <w:top w:val="nil"/>
              <w:left w:val="nil"/>
              <w:bottom w:val="single" w:sz="4" w:space="0" w:color="auto"/>
              <w:right w:val="single" w:sz="4" w:space="0" w:color="auto"/>
            </w:tcBorders>
            <w:shd w:val="clear" w:color="auto" w:fill="auto"/>
            <w:noWrap/>
            <w:hideMark/>
          </w:tcPr>
          <w:p w14:paraId="0026059D"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0,00</w:t>
            </w:r>
          </w:p>
        </w:tc>
        <w:tc>
          <w:tcPr>
            <w:tcW w:w="511" w:type="dxa"/>
            <w:tcBorders>
              <w:top w:val="nil"/>
              <w:left w:val="nil"/>
              <w:bottom w:val="single" w:sz="4" w:space="0" w:color="auto"/>
              <w:right w:val="single" w:sz="4" w:space="0" w:color="auto"/>
            </w:tcBorders>
            <w:shd w:val="clear" w:color="auto" w:fill="auto"/>
            <w:noWrap/>
            <w:hideMark/>
          </w:tcPr>
          <w:p w14:paraId="4DB21148"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0,00</w:t>
            </w:r>
          </w:p>
        </w:tc>
        <w:tc>
          <w:tcPr>
            <w:tcW w:w="617" w:type="dxa"/>
            <w:tcBorders>
              <w:top w:val="nil"/>
              <w:left w:val="nil"/>
              <w:bottom w:val="single" w:sz="4" w:space="0" w:color="auto"/>
              <w:right w:val="single" w:sz="4" w:space="0" w:color="auto"/>
            </w:tcBorders>
            <w:shd w:val="clear" w:color="auto" w:fill="auto"/>
            <w:noWrap/>
            <w:hideMark/>
          </w:tcPr>
          <w:p w14:paraId="434DC84E"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0,00</w:t>
            </w:r>
          </w:p>
        </w:tc>
        <w:tc>
          <w:tcPr>
            <w:tcW w:w="634" w:type="dxa"/>
            <w:tcBorders>
              <w:top w:val="nil"/>
              <w:left w:val="nil"/>
              <w:bottom w:val="single" w:sz="4" w:space="0" w:color="auto"/>
              <w:right w:val="single" w:sz="4" w:space="0" w:color="auto"/>
            </w:tcBorders>
            <w:shd w:val="clear" w:color="auto" w:fill="auto"/>
            <w:noWrap/>
            <w:hideMark/>
          </w:tcPr>
          <w:p w14:paraId="1A0A35B3"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0,00</w:t>
            </w:r>
          </w:p>
        </w:tc>
        <w:tc>
          <w:tcPr>
            <w:tcW w:w="581" w:type="dxa"/>
            <w:tcBorders>
              <w:top w:val="nil"/>
              <w:left w:val="nil"/>
              <w:bottom w:val="single" w:sz="4" w:space="0" w:color="auto"/>
              <w:right w:val="single" w:sz="4" w:space="0" w:color="auto"/>
            </w:tcBorders>
            <w:shd w:val="clear" w:color="auto" w:fill="auto"/>
            <w:noWrap/>
            <w:hideMark/>
          </w:tcPr>
          <w:p w14:paraId="14BAD3F2"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0,00</w:t>
            </w:r>
          </w:p>
        </w:tc>
        <w:tc>
          <w:tcPr>
            <w:tcW w:w="617" w:type="dxa"/>
            <w:tcBorders>
              <w:top w:val="nil"/>
              <w:left w:val="nil"/>
              <w:bottom w:val="single" w:sz="4" w:space="0" w:color="auto"/>
              <w:right w:val="single" w:sz="4" w:space="0" w:color="auto"/>
            </w:tcBorders>
            <w:shd w:val="clear" w:color="auto" w:fill="auto"/>
            <w:noWrap/>
            <w:hideMark/>
          </w:tcPr>
          <w:p w14:paraId="5E619C11"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0,00</w:t>
            </w:r>
          </w:p>
        </w:tc>
        <w:tc>
          <w:tcPr>
            <w:tcW w:w="864" w:type="dxa"/>
            <w:tcBorders>
              <w:top w:val="nil"/>
              <w:left w:val="nil"/>
              <w:bottom w:val="single" w:sz="4" w:space="0" w:color="auto"/>
              <w:right w:val="single" w:sz="4" w:space="0" w:color="auto"/>
            </w:tcBorders>
            <w:shd w:val="clear" w:color="auto" w:fill="auto"/>
            <w:noWrap/>
            <w:hideMark/>
          </w:tcPr>
          <w:p w14:paraId="61AD1802"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0,00</w:t>
            </w:r>
          </w:p>
        </w:tc>
        <w:tc>
          <w:tcPr>
            <w:tcW w:w="2080" w:type="dxa"/>
            <w:tcBorders>
              <w:top w:val="nil"/>
              <w:left w:val="nil"/>
              <w:bottom w:val="single" w:sz="4" w:space="0" w:color="auto"/>
              <w:right w:val="single" w:sz="4" w:space="0" w:color="auto"/>
            </w:tcBorders>
            <w:shd w:val="clear" w:color="auto" w:fill="auto"/>
            <w:hideMark/>
          </w:tcPr>
          <w:p w14:paraId="487EEAC7" w14:textId="77777777" w:rsidR="00A76C0E" w:rsidRPr="00A76C0E" w:rsidRDefault="00A76C0E" w:rsidP="00A76C0E">
            <w:pPr>
              <w:spacing w:after="0" w:line="240" w:lineRule="auto"/>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 xml:space="preserve">Соответствие объема муниципального долга и расходов на его обслуживание ограничениям, установленным Бюджетным кодексом Российской Федерации </w:t>
            </w:r>
          </w:p>
        </w:tc>
      </w:tr>
      <w:tr w:rsidR="00A76C0E" w:rsidRPr="00A76C0E" w14:paraId="06CA9DA2" w14:textId="77777777" w:rsidTr="00A76C0E">
        <w:trPr>
          <w:trHeight w:val="193"/>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05C6C5E7" w14:textId="77777777" w:rsidR="00A76C0E" w:rsidRPr="00A76C0E" w:rsidRDefault="00A76C0E" w:rsidP="00A76C0E">
            <w:pPr>
              <w:spacing w:after="0" w:line="240" w:lineRule="auto"/>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Итого по 2 задаче</w:t>
            </w:r>
          </w:p>
        </w:tc>
        <w:tc>
          <w:tcPr>
            <w:tcW w:w="1040" w:type="dxa"/>
            <w:tcBorders>
              <w:top w:val="nil"/>
              <w:left w:val="nil"/>
              <w:bottom w:val="single" w:sz="4" w:space="0" w:color="auto"/>
              <w:right w:val="single" w:sz="4" w:space="0" w:color="auto"/>
            </w:tcBorders>
            <w:shd w:val="clear" w:color="auto" w:fill="auto"/>
            <w:noWrap/>
            <w:vAlign w:val="center"/>
            <w:hideMark/>
          </w:tcPr>
          <w:p w14:paraId="35A2ED7C" w14:textId="77777777" w:rsidR="00A76C0E" w:rsidRPr="00A76C0E" w:rsidRDefault="00A76C0E" w:rsidP="00A76C0E">
            <w:pPr>
              <w:spacing w:after="0" w:line="240" w:lineRule="auto"/>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 </w:t>
            </w:r>
          </w:p>
        </w:tc>
        <w:tc>
          <w:tcPr>
            <w:tcW w:w="535" w:type="dxa"/>
            <w:tcBorders>
              <w:top w:val="nil"/>
              <w:left w:val="nil"/>
              <w:bottom w:val="single" w:sz="4" w:space="0" w:color="auto"/>
              <w:right w:val="single" w:sz="4" w:space="0" w:color="auto"/>
            </w:tcBorders>
            <w:shd w:val="clear" w:color="auto" w:fill="auto"/>
            <w:noWrap/>
            <w:vAlign w:val="center"/>
            <w:hideMark/>
          </w:tcPr>
          <w:p w14:paraId="467D7B39" w14:textId="77777777" w:rsidR="00A76C0E" w:rsidRPr="00A76C0E" w:rsidRDefault="00A76C0E" w:rsidP="00A76C0E">
            <w:pPr>
              <w:spacing w:after="0" w:line="240" w:lineRule="auto"/>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 </w:t>
            </w:r>
          </w:p>
        </w:tc>
        <w:tc>
          <w:tcPr>
            <w:tcW w:w="497" w:type="dxa"/>
            <w:tcBorders>
              <w:top w:val="nil"/>
              <w:left w:val="nil"/>
              <w:bottom w:val="single" w:sz="4" w:space="0" w:color="auto"/>
              <w:right w:val="single" w:sz="4" w:space="0" w:color="auto"/>
            </w:tcBorders>
            <w:shd w:val="clear" w:color="auto" w:fill="auto"/>
            <w:noWrap/>
            <w:vAlign w:val="center"/>
            <w:hideMark/>
          </w:tcPr>
          <w:p w14:paraId="56ED16FE" w14:textId="77777777" w:rsidR="00A76C0E" w:rsidRPr="00A76C0E" w:rsidRDefault="00A76C0E" w:rsidP="00A76C0E">
            <w:pPr>
              <w:spacing w:after="0" w:line="240" w:lineRule="auto"/>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 </w:t>
            </w:r>
          </w:p>
        </w:tc>
        <w:tc>
          <w:tcPr>
            <w:tcW w:w="1222" w:type="dxa"/>
            <w:tcBorders>
              <w:top w:val="nil"/>
              <w:left w:val="nil"/>
              <w:bottom w:val="single" w:sz="4" w:space="0" w:color="auto"/>
              <w:right w:val="single" w:sz="4" w:space="0" w:color="auto"/>
            </w:tcBorders>
            <w:shd w:val="clear" w:color="auto" w:fill="auto"/>
            <w:noWrap/>
            <w:vAlign w:val="center"/>
            <w:hideMark/>
          </w:tcPr>
          <w:p w14:paraId="6097ED95" w14:textId="77777777" w:rsidR="00A76C0E" w:rsidRPr="00A76C0E" w:rsidRDefault="00A76C0E" w:rsidP="00A76C0E">
            <w:pPr>
              <w:spacing w:after="0" w:line="240" w:lineRule="auto"/>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 </w:t>
            </w:r>
          </w:p>
        </w:tc>
        <w:tc>
          <w:tcPr>
            <w:tcW w:w="402" w:type="dxa"/>
            <w:tcBorders>
              <w:top w:val="nil"/>
              <w:left w:val="nil"/>
              <w:bottom w:val="single" w:sz="4" w:space="0" w:color="auto"/>
              <w:right w:val="single" w:sz="4" w:space="0" w:color="auto"/>
            </w:tcBorders>
            <w:shd w:val="clear" w:color="auto" w:fill="auto"/>
            <w:noWrap/>
            <w:vAlign w:val="center"/>
            <w:hideMark/>
          </w:tcPr>
          <w:p w14:paraId="3F8248C4" w14:textId="77777777" w:rsidR="00A76C0E" w:rsidRPr="00A76C0E" w:rsidRDefault="00A76C0E" w:rsidP="00A76C0E">
            <w:pPr>
              <w:spacing w:after="0" w:line="240" w:lineRule="auto"/>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 </w:t>
            </w:r>
          </w:p>
        </w:tc>
        <w:tc>
          <w:tcPr>
            <w:tcW w:w="564" w:type="dxa"/>
            <w:tcBorders>
              <w:top w:val="nil"/>
              <w:left w:val="nil"/>
              <w:bottom w:val="single" w:sz="4" w:space="0" w:color="auto"/>
              <w:right w:val="single" w:sz="4" w:space="0" w:color="auto"/>
            </w:tcBorders>
            <w:shd w:val="clear" w:color="auto" w:fill="auto"/>
            <w:noWrap/>
            <w:vAlign w:val="center"/>
            <w:hideMark/>
          </w:tcPr>
          <w:p w14:paraId="042E66AA"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0,00</w:t>
            </w:r>
          </w:p>
        </w:tc>
        <w:tc>
          <w:tcPr>
            <w:tcW w:w="581" w:type="dxa"/>
            <w:tcBorders>
              <w:top w:val="nil"/>
              <w:left w:val="nil"/>
              <w:bottom w:val="single" w:sz="4" w:space="0" w:color="auto"/>
              <w:right w:val="single" w:sz="4" w:space="0" w:color="auto"/>
            </w:tcBorders>
            <w:shd w:val="clear" w:color="auto" w:fill="auto"/>
            <w:noWrap/>
            <w:vAlign w:val="center"/>
            <w:hideMark/>
          </w:tcPr>
          <w:p w14:paraId="03254AF9"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0,00</w:t>
            </w:r>
          </w:p>
        </w:tc>
        <w:tc>
          <w:tcPr>
            <w:tcW w:w="617" w:type="dxa"/>
            <w:tcBorders>
              <w:top w:val="nil"/>
              <w:left w:val="nil"/>
              <w:bottom w:val="single" w:sz="4" w:space="0" w:color="auto"/>
              <w:right w:val="single" w:sz="4" w:space="0" w:color="auto"/>
            </w:tcBorders>
            <w:shd w:val="clear" w:color="auto" w:fill="auto"/>
            <w:noWrap/>
            <w:vAlign w:val="center"/>
            <w:hideMark/>
          </w:tcPr>
          <w:p w14:paraId="48B9E34F"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0,00</w:t>
            </w:r>
          </w:p>
        </w:tc>
        <w:tc>
          <w:tcPr>
            <w:tcW w:w="511" w:type="dxa"/>
            <w:tcBorders>
              <w:top w:val="nil"/>
              <w:left w:val="nil"/>
              <w:bottom w:val="single" w:sz="4" w:space="0" w:color="auto"/>
              <w:right w:val="single" w:sz="4" w:space="0" w:color="auto"/>
            </w:tcBorders>
            <w:shd w:val="clear" w:color="auto" w:fill="auto"/>
            <w:noWrap/>
            <w:vAlign w:val="center"/>
            <w:hideMark/>
          </w:tcPr>
          <w:p w14:paraId="1E523807"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0,00</w:t>
            </w:r>
          </w:p>
        </w:tc>
        <w:tc>
          <w:tcPr>
            <w:tcW w:w="564" w:type="dxa"/>
            <w:tcBorders>
              <w:top w:val="nil"/>
              <w:left w:val="nil"/>
              <w:bottom w:val="single" w:sz="4" w:space="0" w:color="auto"/>
              <w:right w:val="single" w:sz="4" w:space="0" w:color="auto"/>
            </w:tcBorders>
            <w:shd w:val="clear" w:color="auto" w:fill="auto"/>
            <w:noWrap/>
            <w:vAlign w:val="center"/>
            <w:hideMark/>
          </w:tcPr>
          <w:p w14:paraId="533C255B"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0,00</w:t>
            </w:r>
          </w:p>
        </w:tc>
        <w:tc>
          <w:tcPr>
            <w:tcW w:w="511" w:type="dxa"/>
            <w:tcBorders>
              <w:top w:val="nil"/>
              <w:left w:val="nil"/>
              <w:bottom w:val="single" w:sz="4" w:space="0" w:color="auto"/>
              <w:right w:val="single" w:sz="4" w:space="0" w:color="auto"/>
            </w:tcBorders>
            <w:shd w:val="clear" w:color="auto" w:fill="auto"/>
            <w:noWrap/>
            <w:vAlign w:val="center"/>
            <w:hideMark/>
          </w:tcPr>
          <w:p w14:paraId="4571F278"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0,00</w:t>
            </w:r>
          </w:p>
        </w:tc>
        <w:tc>
          <w:tcPr>
            <w:tcW w:w="511" w:type="dxa"/>
            <w:tcBorders>
              <w:top w:val="nil"/>
              <w:left w:val="nil"/>
              <w:bottom w:val="single" w:sz="4" w:space="0" w:color="auto"/>
              <w:right w:val="single" w:sz="4" w:space="0" w:color="auto"/>
            </w:tcBorders>
            <w:shd w:val="clear" w:color="auto" w:fill="auto"/>
            <w:noWrap/>
            <w:vAlign w:val="center"/>
            <w:hideMark/>
          </w:tcPr>
          <w:p w14:paraId="3F6FBA57"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0,00</w:t>
            </w:r>
          </w:p>
        </w:tc>
        <w:tc>
          <w:tcPr>
            <w:tcW w:w="617" w:type="dxa"/>
            <w:tcBorders>
              <w:top w:val="nil"/>
              <w:left w:val="nil"/>
              <w:bottom w:val="single" w:sz="4" w:space="0" w:color="auto"/>
              <w:right w:val="single" w:sz="4" w:space="0" w:color="auto"/>
            </w:tcBorders>
            <w:shd w:val="clear" w:color="auto" w:fill="auto"/>
            <w:noWrap/>
            <w:vAlign w:val="center"/>
            <w:hideMark/>
          </w:tcPr>
          <w:p w14:paraId="3C4C5FCA"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0,00</w:t>
            </w:r>
          </w:p>
        </w:tc>
        <w:tc>
          <w:tcPr>
            <w:tcW w:w="634" w:type="dxa"/>
            <w:tcBorders>
              <w:top w:val="nil"/>
              <w:left w:val="nil"/>
              <w:bottom w:val="single" w:sz="4" w:space="0" w:color="auto"/>
              <w:right w:val="single" w:sz="4" w:space="0" w:color="auto"/>
            </w:tcBorders>
            <w:shd w:val="clear" w:color="auto" w:fill="auto"/>
            <w:noWrap/>
            <w:vAlign w:val="center"/>
            <w:hideMark/>
          </w:tcPr>
          <w:p w14:paraId="5903AD76"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0,00</w:t>
            </w:r>
          </w:p>
        </w:tc>
        <w:tc>
          <w:tcPr>
            <w:tcW w:w="581" w:type="dxa"/>
            <w:tcBorders>
              <w:top w:val="nil"/>
              <w:left w:val="nil"/>
              <w:bottom w:val="single" w:sz="4" w:space="0" w:color="auto"/>
              <w:right w:val="single" w:sz="4" w:space="0" w:color="auto"/>
            </w:tcBorders>
            <w:shd w:val="clear" w:color="auto" w:fill="auto"/>
            <w:noWrap/>
            <w:vAlign w:val="center"/>
            <w:hideMark/>
          </w:tcPr>
          <w:p w14:paraId="7D2262FA"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0,00</w:t>
            </w:r>
          </w:p>
        </w:tc>
        <w:tc>
          <w:tcPr>
            <w:tcW w:w="617" w:type="dxa"/>
            <w:tcBorders>
              <w:top w:val="nil"/>
              <w:left w:val="nil"/>
              <w:bottom w:val="single" w:sz="4" w:space="0" w:color="auto"/>
              <w:right w:val="single" w:sz="4" w:space="0" w:color="auto"/>
            </w:tcBorders>
            <w:shd w:val="clear" w:color="auto" w:fill="auto"/>
            <w:noWrap/>
            <w:vAlign w:val="center"/>
            <w:hideMark/>
          </w:tcPr>
          <w:p w14:paraId="2B3C0C3B"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 </w:t>
            </w:r>
          </w:p>
        </w:tc>
        <w:tc>
          <w:tcPr>
            <w:tcW w:w="864" w:type="dxa"/>
            <w:tcBorders>
              <w:top w:val="nil"/>
              <w:left w:val="nil"/>
              <w:bottom w:val="single" w:sz="4" w:space="0" w:color="auto"/>
              <w:right w:val="single" w:sz="4" w:space="0" w:color="auto"/>
            </w:tcBorders>
            <w:shd w:val="clear" w:color="auto" w:fill="auto"/>
            <w:noWrap/>
            <w:vAlign w:val="center"/>
            <w:hideMark/>
          </w:tcPr>
          <w:p w14:paraId="39ADED34"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0,00</w:t>
            </w:r>
          </w:p>
        </w:tc>
        <w:tc>
          <w:tcPr>
            <w:tcW w:w="2080" w:type="dxa"/>
            <w:tcBorders>
              <w:top w:val="nil"/>
              <w:left w:val="nil"/>
              <w:bottom w:val="single" w:sz="4" w:space="0" w:color="auto"/>
              <w:right w:val="single" w:sz="4" w:space="0" w:color="auto"/>
            </w:tcBorders>
            <w:shd w:val="clear" w:color="auto" w:fill="auto"/>
            <w:noWrap/>
            <w:vAlign w:val="center"/>
            <w:hideMark/>
          </w:tcPr>
          <w:p w14:paraId="6071BF74" w14:textId="77777777" w:rsidR="00A76C0E" w:rsidRPr="00A76C0E" w:rsidRDefault="00A76C0E" w:rsidP="00A76C0E">
            <w:pPr>
              <w:spacing w:after="0" w:line="240" w:lineRule="auto"/>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 </w:t>
            </w:r>
          </w:p>
        </w:tc>
      </w:tr>
      <w:tr w:rsidR="00A76C0E" w:rsidRPr="00A76C0E" w14:paraId="059C3CEC" w14:textId="77777777" w:rsidTr="00A76C0E">
        <w:trPr>
          <w:trHeight w:val="335"/>
        </w:trPr>
        <w:tc>
          <w:tcPr>
            <w:tcW w:w="15201"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E172F" w14:textId="77777777" w:rsidR="00A76C0E" w:rsidRPr="00A76C0E" w:rsidRDefault="00A76C0E" w:rsidP="00A76C0E">
            <w:pPr>
              <w:spacing w:after="0" w:line="240" w:lineRule="auto"/>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Задача 3: Обслуживание муниципального долга Ачинского района</w:t>
            </w:r>
          </w:p>
        </w:tc>
      </w:tr>
      <w:tr w:rsidR="00A76C0E" w:rsidRPr="00A76C0E" w14:paraId="5C703BD0" w14:textId="77777777" w:rsidTr="00A76C0E">
        <w:trPr>
          <w:trHeight w:val="1044"/>
        </w:trPr>
        <w:tc>
          <w:tcPr>
            <w:tcW w:w="2245" w:type="dxa"/>
            <w:tcBorders>
              <w:top w:val="nil"/>
              <w:left w:val="single" w:sz="4" w:space="0" w:color="auto"/>
              <w:bottom w:val="single" w:sz="4" w:space="0" w:color="auto"/>
              <w:right w:val="single" w:sz="4" w:space="0" w:color="auto"/>
            </w:tcBorders>
            <w:shd w:val="clear" w:color="auto" w:fill="auto"/>
            <w:hideMark/>
          </w:tcPr>
          <w:p w14:paraId="55D9CADA" w14:textId="77777777" w:rsidR="00A76C0E" w:rsidRPr="00A76C0E" w:rsidRDefault="00A76C0E" w:rsidP="00A76C0E">
            <w:pPr>
              <w:spacing w:after="0" w:line="240" w:lineRule="auto"/>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Мероприятие 3.1: Планирование расходов на обслуживание муниципального долга Ачинского района</w:t>
            </w:r>
          </w:p>
        </w:tc>
        <w:tc>
          <w:tcPr>
            <w:tcW w:w="1040" w:type="dxa"/>
            <w:tcBorders>
              <w:top w:val="nil"/>
              <w:left w:val="nil"/>
              <w:bottom w:val="single" w:sz="4" w:space="0" w:color="auto"/>
              <w:right w:val="single" w:sz="4" w:space="0" w:color="auto"/>
            </w:tcBorders>
            <w:shd w:val="clear" w:color="auto" w:fill="auto"/>
            <w:hideMark/>
          </w:tcPr>
          <w:p w14:paraId="1F47F1FA"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Финансовое управление Ачинского района</w:t>
            </w:r>
          </w:p>
        </w:tc>
        <w:tc>
          <w:tcPr>
            <w:tcW w:w="535" w:type="dxa"/>
            <w:tcBorders>
              <w:top w:val="nil"/>
              <w:left w:val="nil"/>
              <w:bottom w:val="single" w:sz="4" w:space="0" w:color="auto"/>
              <w:right w:val="single" w:sz="4" w:space="0" w:color="auto"/>
            </w:tcBorders>
            <w:shd w:val="clear" w:color="auto" w:fill="auto"/>
            <w:noWrap/>
            <w:hideMark/>
          </w:tcPr>
          <w:p w14:paraId="261AC310"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891</w:t>
            </w:r>
          </w:p>
        </w:tc>
        <w:tc>
          <w:tcPr>
            <w:tcW w:w="497" w:type="dxa"/>
            <w:tcBorders>
              <w:top w:val="nil"/>
              <w:left w:val="nil"/>
              <w:bottom w:val="single" w:sz="4" w:space="0" w:color="auto"/>
              <w:right w:val="single" w:sz="4" w:space="0" w:color="auto"/>
            </w:tcBorders>
            <w:shd w:val="clear" w:color="auto" w:fill="auto"/>
            <w:noWrap/>
            <w:hideMark/>
          </w:tcPr>
          <w:p w14:paraId="6BB9FBFA"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1301</w:t>
            </w:r>
          </w:p>
        </w:tc>
        <w:tc>
          <w:tcPr>
            <w:tcW w:w="1222" w:type="dxa"/>
            <w:tcBorders>
              <w:top w:val="nil"/>
              <w:left w:val="nil"/>
              <w:bottom w:val="single" w:sz="4" w:space="0" w:color="auto"/>
              <w:right w:val="single" w:sz="4" w:space="0" w:color="auto"/>
            </w:tcBorders>
            <w:shd w:val="clear" w:color="auto" w:fill="auto"/>
            <w:noWrap/>
            <w:hideMark/>
          </w:tcPr>
          <w:p w14:paraId="59048461"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1420080910</w:t>
            </w:r>
          </w:p>
        </w:tc>
        <w:tc>
          <w:tcPr>
            <w:tcW w:w="402" w:type="dxa"/>
            <w:tcBorders>
              <w:top w:val="nil"/>
              <w:left w:val="nil"/>
              <w:bottom w:val="single" w:sz="4" w:space="0" w:color="auto"/>
              <w:right w:val="single" w:sz="4" w:space="0" w:color="auto"/>
            </w:tcBorders>
            <w:shd w:val="clear" w:color="auto" w:fill="auto"/>
            <w:noWrap/>
            <w:hideMark/>
          </w:tcPr>
          <w:p w14:paraId="1D576012"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730</w:t>
            </w:r>
          </w:p>
        </w:tc>
        <w:tc>
          <w:tcPr>
            <w:tcW w:w="564" w:type="dxa"/>
            <w:tcBorders>
              <w:top w:val="nil"/>
              <w:left w:val="nil"/>
              <w:bottom w:val="single" w:sz="4" w:space="0" w:color="auto"/>
              <w:right w:val="single" w:sz="4" w:space="0" w:color="auto"/>
            </w:tcBorders>
            <w:shd w:val="clear" w:color="auto" w:fill="auto"/>
            <w:noWrap/>
            <w:hideMark/>
          </w:tcPr>
          <w:p w14:paraId="3C0D5C6B"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145,4</w:t>
            </w:r>
          </w:p>
        </w:tc>
        <w:tc>
          <w:tcPr>
            <w:tcW w:w="581" w:type="dxa"/>
            <w:tcBorders>
              <w:top w:val="nil"/>
              <w:left w:val="nil"/>
              <w:bottom w:val="single" w:sz="4" w:space="0" w:color="auto"/>
              <w:right w:val="single" w:sz="4" w:space="0" w:color="auto"/>
            </w:tcBorders>
            <w:shd w:val="clear" w:color="auto" w:fill="auto"/>
            <w:noWrap/>
            <w:hideMark/>
          </w:tcPr>
          <w:p w14:paraId="679F5274"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w:t>
            </w:r>
          </w:p>
        </w:tc>
        <w:tc>
          <w:tcPr>
            <w:tcW w:w="617" w:type="dxa"/>
            <w:tcBorders>
              <w:top w:val="nil"/>
              <w:left w:val="nil"/>
              <w:bottom w:val="single" w:sz="4" w:space="0" w:color="auto"/>
              <w:right w:val="single" w:sz="4" w:space="0" w:color="auto"/>
            </w:tcBorders>
            <w:shd w:val="clear" w:color="auto" w:fill="auto"/>
            <w:noWrap/>
            <w:hideMark/>
          </w:tcPr>
          <w:p w14:paraId="662B2752"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w:t>
            </w:r>
          </w:p>
        </w:tc>
        <w:tc>
          <w:tcPr>
            <w:tcW w:w="511" w:type="dxa"/>
            <w:tcBorders>
              <w:top w:val="nil"/>
              <w:left w:val="nil"/>
              <w:bottom w:val="single" w:sz="4" w:space="0" w:color="auto"/>
              <w:right w:val="single" w:sz="4" w:space="0" w:color="auto"/>
            </w:tcBorders>
            <w:shd w:val="clear" w:color="auto" w:fill="auto"/>
            <w:noWrap/>
            <w:hideMark/>
          </w:tcPr>
          <w:p w14:paraId="2090664F"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w:t>
            </w:r>
          </w:p>
        </w:tc>
        <w:tc>
          <w:tcPr>
            <w:tcW w:w="564" w:type="dxa"/>
            <w:tcBorders>
              <w:top w:val="nil"/>
              <w:left w:val="nil"/>
              <w:bottom w:val="single" w:sz="4" w:space="0" w:color="auto"/>
              <w:right w:val="single" w:sz="4" w:space="0" w:color="auto"/>
            </w:tcBorders>
            <w:shd w:val="clear" w:color="auto" w:fill="auto"/>
            <w:noWrap/>
            <w:hideMark/>
          </w:tcPr>
          <w:p w14:paraId="5EB19F4B"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w:t>
            </w:r>
          </w:p>
        </w:tc>
        <w:tc>
          <w:tcPr>
            <w:tcW w:w="511" w:type="dxa"/>
            <w:tcBorders>
              <w:top w:val="nil"/>
              <w:left w:val="nil"/>
              <w:bottom w:val="single" w:sz="4" w:space="0" w:color="auto"/>
              <w:right w:val="single" w:sz="4" w:space="0" w:color="auto"/>
            </w:tcBorders>
            <w:shd w:val="clear" w:color="auto" w:fill="auto"/>
            <w:noWrap/>
            <w:hideMark/>
          </w:tcPr>
          <w:p w14:paraId="5F38DBBB"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w:t>
            </w:r>
          </w:p>
        </w:tc>
        <w:tc>
          <w:tcPr>
            <w:tcW w:w="511" w:type="dxa"/>
            <w:tcBorders>
              <w:top w:val="nil"/>
              <w:left w:val="nil"/>
              <w:bottom w:val="single" w:sz="4" w:space="0" w:color="auto"/>
              <w:right w:val="single" w:sz="4" w:space="0" w:color="auto"/>
            </w:tcBorders>
            <w:shd w:val="clear" w:color="auto" w:fill="auto"/>
            <w:noWrap/>
            <w:hideMark/>
          </w:tcPr>
          <w:p w14:paraId="23528CD2"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w:t>
            </w:r>
          </w:p>
        </w:tc>
        <w:tc>
          <w:tcPr>
            <w:tcW w:w="617" w:type="dxa"/>
            <w:tcBorders>
              <w:top w:val="nil"/>
              <w:left w:val="nil"/>
              <w:bottom w:val="single" w:sz="4" w:space="0" w:color="auto"/>
              <w:right w:val="single" w:sz="4" w:space="0" w:color="auto"/>
            </w:tcBorders>
            <w:shd w:val="clear" w:color="000000" w:fill="FFFFFF"/>
            <w:noWrap/>
            <w:hideMark/>
          </w:tcPr>
          <w:p w14:paraId="30F11FBE"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10,0</w:t>
            </w:r>
          </w:p>
        </w:tc>
        <w:tc>
          <w:tcPr>
            <w:tcW w:w="634" w:type="dxa"/>
            <w:tcBorders>
              <w:top w:val="nil"/>
              <w:left w:val="nil"/>
              <w:bottom w:val="single" w:sz="4" w:space="0" w:color="auto"/>
              <w:right w:val="single" w:sz="4" w:space="0" w:color="auto"/>
            </w:tcBorders>
            <w:shd w:val="clear" w:color="auto" w:fill="auto"/>
            <w:noWrap/>
            <w:hideMark/>
          </w:tcPr>
          <w:p w14:paraId="2D5B927E"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75,0</w:t>
            </w:r>
          </w:p>
        </w:tc>
        <w:tc>
          <w:tcPr>
            <w:tcW w:w="581" w:type="dxa"/>
            <w:tcBorders>
              <w:top w:val="nil"/>
              <w:left w:val="nil"/>
              <w:bottom w:val="single" w:sz="4" w:space="0" w:color="auto"/>
              <w:right w:val="single" w:sz="4" w:space="0" w:color="auto"/>
            </w:tcBorders>
            <w:shd w:val="clear" w:color="auto" w:fill="auto"/>
            <w:noWrap/>
            <w:hideMark/>
          </w:tcPr>
          <w:p w14:paraId="2D0FB6C7"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60,0</w:t>
            </w:r>
          </w:p>
        </w:tc>
        <w:tc>
          <w:tcPr>
            <w:tcW w:w="617" w:type="dxa"/>
            <w:tcBorders>
              <w:top w:val="nil"/>
              <w:left w:val="nil"/>
              <w:bottom w:val="single" w:sz="4" w:space="0" w:color="auto"/>
              <w:right w:val="single" w:sz="4" w:space="0" w:color="auto"/>
            </w:tcBorders>
            <w:shd w:val="clear" w:color="auto" w:fill="auto"/>
            <w:noWrap/>
            <w:hideMark/>
          </w:tcPr>
          <w:p w14:paraId="4EE3C350"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56,0</w:t>
            </w:r>
          </w:p>
        </w:tc>
        <w:tc>
          <w:tcPr>
            <w:tcW w:w="864" w:type="dxa"/>
            <w:tcBorders>
              <w:top w:val="nil"/>
              <w:left w:val="nil"/>
              <w:bottom w:val="single" w:sz="4" w:space="0" w:color="auto"/>
              <w:right w:val="single" w:sz="4" w:space="0" w:color="auto"/>
            </w:tcBorders>
            <w:shd w:val="clear" w:color="auto" w:fill="auto"/>
            <w:noWrap/>
            <w:hideMark/>
          </w:tcPr>
          <w:p w14:paraId="12C8B7CC"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346,4</w:t>
            </w:r>
          </w:p>
        </w:tc>
        <w:tc>
          <w:tcPr>
            <w:tcW w:w="2080" w:type="dxa"/>
            <w:tcBorders>
              <w:top w:val="nil"/>
              <w:left w:val="nil"/>
              <w:bottom w:val="single" w:sz="4" w:space="0" w:color="auto"/>
              <w:right w:val="single" w:sz="4" w:space="0" w:color="auto"/>
            </w:tcBorders>
            <w:shd w:val="clear" w:color="auto" w:fill="auto"/>
            <w:hideMark/>
          </w:tcPr>
          <w:p w14:paraId="393FB785" w14:textId="77777777" w:rsidR="00A76C0E" w:rsidRPr="00A76C0E" w:rsidRDefault="00A76C0E" w:rsidP="00A76C0E">
            <w:pPr>
              <w:spacing w:after="0" w:line="240" w:lineRule="auto"/>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Обслуживание муниципального долга Ачинского района в полном объеме</w:t>
            </w:r>
          </w:p>
        </w:tc>
      </w:tr>
      <w:tr w:rsidR="00A76C0E" w:rsidRPr="00A76C0E" w14:paraId="7CAA2FBC" w14:textId="77777777" w:rsidTr="00A76C0E">
        <w:trPr>
          <w:trHeight w:val="988"/>
        </w:trPr>
        <w:tc>
          <w:tcPr>
            <w:tcW w:w="2245" w:type="dxa"/>
            <w:tcBorders>
              <w:top w:val="nil"/>
              <w:left w:val="single" w:sz="4" w:space="0" w:color="auto"/>
              <w:bottom w:val="single" w:sz="4" w:space="0" w:color="auto"/>
              <w:right w:val="single" w:sz="4" w:space="0" w:color="auto"/>
            </w:tcBorders>
            <w:shd w:val="clear" w:color="auto" w:fill="auto"/>
            <w:hideMark/>
          </w:tcPr>
          <w:p w14:paraId="58B373E0" w14:textId="77777777" w:rsidR="00A76C0E" w:rsidRPr="00A76C0E" w:rsidRDefault="00A76C0E" w:rsidP="00A76C0E">
            <w:pPr>
              <w:spacing w:after="0" w:line="240" w:lineRule="auto"/>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Мероприятие 3.2: Планирование расходов, связанных с осуществлением заимствований</w:t>
            </w:r>
          </w:p>
        </w:tc>
        <w:tc>
          <w:tcPr>
            <w:tcW w:w="1040" w:type="dxa"/>
            <w:tcBorders>
              <w:top w:val="nil"/>
              <w:left w:val="nil"/>
              <w:bottom w:val="single" w:sz="4" w:space="0" w:color="auto"/>
              <w:right w:val="single" w:sz="4" w:space="0" w:color="auto"/>
            </w:tcBorders>
            <w:shd w:val="clear" w:color="auto" w:fill="auto"/>
            <w:hideMark/>
          </w:tcPr>
          <w:p w14:paraId="777145FE"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Финансовое управление Ачинского района</w:t>
            </w:r>
          </w:p>
        </w:tc>
        <w:tc>
          <w:tcPr>
            <w:tcW w:w="535" w:type="dxa"/>
            <w:tcBorders>
              <w:top w:val="nil"/>
              <w:left w:val="nil"/>
              <w:bottom w:val="single" w:sz="4" w:space="0" w:color="auto"/>
              <w:right w:val="single" w:sz="4" w:space="0" w:color="auto"/>
            </w:tcBorders>
            <w:shd w:val="clear" w:color="auto" w:fill="auto"/>
            <w:noWrap/>
            <w:hideMark/>
          </w:tcPr>
          <w:p w14:paraId="4F971782"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891</w:t>
            </w:r>
          </w:p>
        </w:tc>
        <w:tc>
          <w:tcPr>
            <w:tcW w:w="497" w:type="dxa"/>
            <w:tcBorders>
              <w:top w:val="nil"/>
              <w:left w:val="nil"/>
              <w:bottom w:val="single" w:sz="4" w:space="0" w:color="auto"/>
              <w:right w:val="single" w:sz="4" w:space="0" w:color="auto"/>
            </w:tcBorders>
            <w:shd w:val="clear" w:color="auto" w:fill="auto"/>
            <w:noWrap/>
            <w:hideMark/>
          </w:tcPr>
          <w:p w14:paraId="726DC857"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 </w:t>
            </w:r>
          </w:p>
        </w:tc>
        <w:tc>
          <w:tcPr>
            <w:tcW w:w="1222" w:type="dxa"/>
            <w:tcBorders>
              <w:top w:val="nil"/>
              <w:left w:val="nil"/>
              <w:bottom w:val="single" w:sz="4" w:space="0" w:color="auto"/>
              <w:right w:val="single" w:sz="4" w:space="0" w:color="auto"/>
            </w:tcBorders>
            <w:shd w:val="clear" w:color="auto" w:fill="auto"/>
            <w:noWrap/>
            <w:hideMark/>
          </w:tcPr>
          <w:p w14:paraId="78ABA3F1"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 </w:t>
            </w:r>
          </w:p>
        </w:tc>
        <w:tc>
          <w:tcPr>
            <w:tcW w:w="402" w:type="dxa"/>
            <w:tcBorders>
              <w:top w:val="nil"/>
              <w:left w:val="nil"/>
              <w:bottom w:val="single" w:sz="4" w:space="0" w:color="auto"/>
              <w:right w:val="single" w:sz="4" w:space="0" w:color="auto"/>
            </w:tcBorders>
            <w:shd w:val="clear" w:color="auto" w:fill="auto"/>
            <w:noWrap/>
            <w:hideMark/>
          </w:tcPr>
          <w:p w14:paraId="6BBD5BF2"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 </w:t>
            </w:r>
          </w:p>
        </w:tc>
        <w:tc>
          <w:tcPr>
            <w:tcW w:w="564" w:type="dxa"/>
            <w:tcBorders>
              <w:top w:val="nil"/>
              <w:left w:val="nil"/>
              <w:bottom w:val="single" w:sz="4" w:space="0" w:color="auto"/>
              <w:right w:val="single" w:sz="4" w:space="0" w:color="auto"/>
            </w:tcBorders>
            <w:shd w:val="clear" w:color="auto" w:fill="auto"/>
            <w:noWrap/>
            <w:hideMark/>
          </w:tcPr>
          <w:p w14:paraId="5A7D3572"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w:t>
            </w:r>
          </w:p>
        </w:tc>
        <w:tc>
          <w:tcPr>
            <w:tcW w:w="581" w:type="dxa"/>
            <w:tcBorders>
              <w:top w:val="nil"/>
              <w:left w:val="nil"/>
              <w:bottom w:val="single" w:sz="4" w:space="0" w:color="auto"/>
              <w:right w:val="single" w:sz="4" w:space="0" w:color="auto"/>
            </w:tcBorders>
            <w:shd w:val="clear" w:color="auto" w:fill="auto"/>
            <w:noWrap/>
            <w:hideMark/>
          </w:tcPr>
          <w:p w14:paraId="10782ADD"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w:t>
            </w:r>
          </w:p>
        </w:tc>
        <w:tc>
          <w:tcPr>
            <w:tcW w:w="617" w:type="dxa"/>
            <w:tcBorders>
              <w:top w:val="nil"/>
              <w:left w:val="nil"/>
              <w:bottom w:val="single" w:sz="4" w:space="0" w:color="auto"/>
              <w:right w:val="single" w:sz="4" w:space="0" w:color="auto"/>
            </w:tcBorders>
            <w:shd w:val="clear" w:color="auto" w:fill="auto"/>
            <w:noWrap/>
            <w:hideMark/>
          </w:tcPr>
          <w:p w14:paraId="6D110898"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w:t>
            </w:r>
          </w:p>
        </w:tc>
        <w:tc>
          <w:tcPr>
            <w:tcW w:w="511" w:type="dxa"/>
            <w:tcBorders>
              <w:top w:val="nil"/>
              <w:left w:val="nil"/>
              <w:bottom w:val="single" w:sz="4" w:space="0" w:color="auto"/>
              <w:right w:val="single" w:sz="4" w:space="0" w:color="auto"/>
            </w:tcBorders>
            <w:shd w:val="clear" w:color="auto" w:fill="auto"/>
            <w:noWrap/>
            <w:hideMark/>
          </w:tcPr>
          <w:p w14:paraId="4183A4C8"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w:t>
            </w:r>
          </w:p>
        </w:tc>
        <w:tc>
          <w:tcPr>
            <w:tcW w:w="564" w:type="dxa"/>
            <w:tcBorders>
              <w:top w:val="nil"/>
              <w:left w:val="nil"/>
              <w:bottom w:val="single" w:sz="4" w:space="0" w:color="auto"/>
              <w:right w:val="single" w:sz="4" w:space="0" w:color="auto"/>
            </w:tcBorders>
            <w:shd w:val="clear" w:color="auto" w:fill="auto"/>
            <w:noWrap/>
            <w:hideMark/>
          </w:tcPr>
          <w:p w14:paraId="72556658"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w:t>
            </w:r>
          </w:p>
        </w:tc>
        <w:tc>
          <w:tcPr>
            <w:tcW w:w="511" w:type="dxa"/>
            <w:tcBorders>
              <w:top w:val="nil"/>
              <w:left w:val="nil"/>
              <w:bottom w:val="single" w:sz="4" w:space="0" w:color="auto"/>
              <w:right w:val="single" w:sz="4" w:space="0" w:color="auto"/>
            </w:tcBorders>
            <w:shd w:val="clear" w:color="auto" w:fill="auto"/>
            <w:noWrap/>
            <w:hideMark/>
          </w:tcPr>
          <w:p w14:paraId="51442811"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w:t>
            </w:r>
          </w:p>
        </w:tc>
        <w:tc>
          <w:tcPr>
            <w:tcW w:w="511" w:type="dxa"/>
            <w:tcBorders>
              <w:top w:val="nil"/>
              <w:left w:val="nil"/>
              <w:bottom w:val="single" w:sz="4" w:space="0" w:color="auto"/>
              <w:right w:val="single" w:sz="4" w:space="0" w:color="auto"/>
            </w:tcBorders>
            <w:shd w:val="clear" w:color="auto" w:fill="auto"/>
            <w:noWrap/>
            <w:hideMark/>
          </w:tcPr>
          <w:p w14:paraId="3EC1F5CF"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w:t>
            </w:r>
          </w:p>
        </w:tc>
        <w:tc>
          <w:tcPr>
            <w:tcW w:w="617" w:type="dxa"/>
            <w:tcBorders>
              <w:top w:val="nil"/>
              <w:left w:val="nil"/>
              <w:bottom w:val="single" w:sz="4" w:space="0" w:color="auto"/>
              <w:right w:val="single" w:sz="4" w:space="0" w:color="auto"/>
            </w:tcBorders>
            <w:shd w:val="clear" w:color="auto" w:fill="auto"/>
            <w:noWrap/>
            <w:hideMark/>
          </w:tcPr>
          <w:p w14:paraId="31FFD3AD"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w:t>
            </w:r>
          </w:p>
        </w:tc>
        <w:tc>
          <w:tcPr>
            <w:tcW w:w="634" w:type="dxa"/>
            <w:tcBorders>
              <w:top w:val="nil"/>
              <w:left w:val="nil"/>
              <w:bottom w:val="single" w:sz="4" w:space="0" w:color="auto"/>
              <w:right w:val="single" w:sz="4" w:space="0" w:color="auto"/>
            </w:tcBorders>
            <w:shd w:val="clear" w:color="auto" w:fill="auto"/>
            <w:noWrap/>
            <w:hideMark/>
          </w:tcPr>
          <w:p w14:paraId="3E6866A5"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w:t>
            </w:r>
          </w:p>
        </w:tc>
        <w:tc>
          <w:tcPr>
            <w:tcW w:w="581" w:type="dxa"/>
            <w:tcBorders>
              <w:top w:val="nil"/>
              <w:left w:val="nil"/>
              <w:bottom w:val="single" w:sz="4" w:space="0" w:color="auto"/>
              <w:right w:val="single" w:sz="4" w:space="0" w:color="auto"/>
            </w:tcBorders>
            <w:shd w:val="clear" w:color="auto" w:fill="auto"/>
            <w:noWrap/>
            <w:hideMark/>
          </w:tcPr>
          <w:p w14:paraId="463696C4"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w:t>
            </w:r>
          </w:p>
        </w:tc>
        <w:tc>
          <w:tcPr>
            <w:tcW w:w="617" w:type="dxa"/>
            <w:tcBorders>
              <w:top w:val="nil"/>
              <w:left w:val="nil"/>
              <w:bottom w:val="single" w:sz="4" w:space="0" w:color="auto"/>
              <w:right w:val="single" w:sz="4" w:space="0" w:color="auto"/>
            </w:tcBorders>
            <w:shd w:val="clear" w:color="auto" w:fill="auto"/>
            <w:noWrap/>
            <w:hideMark/>
          </w:tcPr>
          <w:p w14:paraId="3742BA57" w14:textId="27430D4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r w:rsidRPr="00A76C0E">
              <w:rPr>
                <w:rFonts w:ascii="Times New Roman" w:eastAsia="Times New Roman" w:hAnsi="Times New Roman"/>
                <w:color w:val="000000"/>
                <w:sz w:val="16"/>
                <w:szCs w:val="16"/>
                <w:lang w:eastAsia="ru-RU"/>
              </w:rPr>
              <w:t> </w:t>
            </w:r>
          </w:p>
        </w:tc>
        <w:tc>
          <w:tcPr>
            <w:tcW w:w="864" w:type="dxa"/>
            <w:tcBorders>
              <w:top w:val="nil"/>
              <w:left w:val="nil"/>
              <w:bottom w:val="single" w:sz="4" w:space="0" w:color="auto"/>
              <w:right w:val="single" w:sz="4" w:space="0" w:color="auto"/>
            </w:tcBorders>
            <w:shd w:val="clear" w:color="auto" w:fill="auto"/>
            <w:noWrap/>
            <w:hideMark/>
          </w:tcPr>
          <w:p w14:paraId="15F36CFB"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w:t>
            </w:r>
          </w:p>
        </w:tc>
        <w:tc>
          <w:tcPr>
            <w:tcW w:w="2080" w:type="dxa"/>
            <w:tcBorders>
              <w:top w:val="nil"/>
              <w:left w:val="nil"/>
              <w:bottom w:val="single" w:sz="4" w:space="0" w:color="auto"/>
              <w:right w:val="single" w:sz="4" w:space="0" w:color="auto"/>
            </w:tcBorders>
            <w:shd w:val="clear" w:color="auto" w:fill="auto"/>
            <w:hideMark/>
          </w:tcPr>
          <w:p w14:paraId="36A896B3" w14:textId="77777777" w:rsidR="00A76C0E" w:rsidRPr="00A76C0E" w:rsidRDefault="00A76C0E" w:rsidP="00A76C0E">
            <w:pPr>
              <w:spacing w:after="0" w:line="240" w:lineRule="auto"/>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Обеспечение доступа к услугам профессиональных участников финансовых рынков</w:t>
            </w:r>
          </w:p>
        </w:tc>
      </w:tr>
      <w:tr w:rsidR="00A76C0E" w:rsidRPr="00A76C0E" w14:paraId="7ED3DFC8" w14:textId="77777777" w:rsidTr="00A76C0E">
        <w:trPr>
          <w:trHeight w:val="974"/>
        </w:trPr>
        <w:tc>
          <w:tcPr>
            <w:tcW w:w="2245" w:type="dxa"/>
            <w:tcBorders>
              <w:top w:val="nil"/>
              <w:left w:val="single" w:sz="4" w:space="0" w:color="auto"/>
              <w:bottom w:val="single" w:sz="4" w:space="0" w:color="auto"/>
              <w:right w:val="single" w:sz="4" w:space="0" w:color="auto"/>
            </w:tcBorders>
            <w:shd w:val="clear" w:color="auto" w:fill="auto"/>
            <w:hideMark/>
          </w:tcPr>
          <w:p w14:paraId="27F62FEA" w14:textId="77777777" w:rsidR="00A76C0E" w:rsidRPr="00A76C0E" w:rsidRDefault="00A76C0E" w:rsidP="00A76C0E">
            <w:pPr>
              <w:spacing w:after="0" w:line="240" w:lineRule="auto"/>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Мероприятие 3.3: Соблюдение сроков исполнения долговых обязательств Ачинского района</w:t>
            </w:r>
          </w:p>
        </w:tc>
        <w:tc>
          <w:tcPr>
            <w:tcW w:w="1040" w:type="dxa"/>
            <w:tcBorders>
              <w:top w:val="nil"/>
              <w:left w:val="nil"/>
              <w:bottom w:val="single" w:sz="4" w:space="0" w:color="auto"/>
              <w:right w:val="single" w:sz="4" w:space="0" w:color="auto"/>
            </w:tcBorders>
            <w:shd w:val="clear" w:color="auto" w:fill="auto"/>
            <w:hideMark/>
          </w:tcPr>
          <w:p w14:paraId="2A98FE26"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Финансовое управление Ачинского района</w:t>
            </w:r>
          </w:p>
        </w:tc>
        <w:tc>
          <w:tcPr>
            <w:tcW w:w="535" w:type="dxa"/>
            <w:tcBorders>
              <w:top w:val="nil"/>
              <w:left w:val="nil"/>
              <w:bottom w:val="single" w:sz="4" w:space="0" w:color="auto"/>
              <w:right w:val="single" w:sz="4" w:space="0" w:color="auto"/>
            </w:tcBorders>
            <w:shd w:val="clear" w:color="auto" w:fill="auto"/>
            <w:noWrap/>
            <w:hideMark/>
          </w:tcPr>
          <w:p w14:paraId="4A5ABEFC"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891</w:t>
            </w:r>
          </w:p>
        </w:tc>
        <w:tc>
          <w:tcPr>
            <w:tcW w:w="497" w:type="dxa"/>
            <w:tcBorders>
              <w:top w:val="nil"/>
              <w:left w:val="nil"/>
              <w:bottom w:val="single" w:sz="4" w:space="0" w:color="auto"/>
              <w:right w:val="single" w:sz="4" w:space="0" w:color="auto"/>
            </w:tcBorders>
            <w:shd w:val="clear" w:color="auto" w:fill="auto"/>
            <w:noWrap/>
            <w:hideMark/>
          </w:tcPr>
          <w:p w14:paraId="165DB8D1"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 </w:t>
            </w:r>
          </w:p>
        </w:tc>
        <w:tc>
          <w:tcPr>
            <w:tcW w:w="1222" w:type="dxa"/>
            <w:tcBorders>
              <w:top w:val="nil"/>
              <w:left w:val="nil"/>
              <w:bottom w:val="single" w:sz="4" w:space="0" w:color="auto"/>
              <w:right w:val="single" w:sz="4" w:space="0" w:color="auto"/>
            </w:tcBorders>
            <w:shd w:val="clear" w:color="auto" w:fill="auto"/>
            <w:noWrap/>
            <w:hideMark/>
          </w:tcPr>
          <w:p w14:paraId="2487F9A7"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 </w:t>
            </w:r>
          </w:p>
        </w:tc>
        <w:tc>
          <w:tcPr>
            <w:tcW w:w="402" w:type="dxa"/>
            <w:tcBorders>
              <w:top w:val="nil"/>
              <w:left w:val="nil"/>
              <w:bottom w:val="single" w:sz="4" w:space="0" w:color="auto"/>
              <w:right w:val="single" w:sz="4" w:space="0" w:color="auto"/>
            </w:tcBorders>
            <w:shd w:val="clear" w:color="auto" w:fill="auto"/>
            <w:noWrap/>
            <w:hideMark/>
          </w:tcPr>
          <w:p w14:paraId="0F813956"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 </w:t>
            </w:r>
          </w:p>
        </w:tc>
        <w:tc>
          <w:tcPr>
            <w:tcW w:w="564" w:type="dxa"/>
            <w:tcBorders>
              <w:top w:val="nil"/>
              <w:left w:val="nil"/>
              <w:bottom w:val="single" w:sz="4" w:space="0" w:color="auto"/>
              <w:right w:val="single" w:sz="4" w:space="0" w:color="auto"/>
            </w:tcBorders>
            <w:shd w:val="clear" w:color="auto" w:fill="auto"/>
            <w:noWrap/>
            <w:hideMark/>
          </w:tcPr>
          <w:p w14:paraId="6B815E86"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w:t>
            </w:r>
          </w:p>
        </w:tc>
        <w:tc>
          <w:tcPr>
            <w:tcW w:w="581" w:type="dxa"/>
            <w:tcBorders>
              <w:top w:val="nil"/>
              <w:left w:val="nil"/>
              <w:bottom w:val="single" w:sz="4" w:space="0" w:color="auto"/>
              <w:right w:val="single" w:sz="4" w:space="0" w:color="auto"/>
            </w:tcBorders>
            <w:shd w:val="clear" w:color="auto" w:fill="auto"/>
            <w:noWrap/>
            <w:hideMark/>
          </w:tcPr>
          <w:p w14:paraId="5D14230E"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w:t>
            </w:r>
          </w:p>
        </w:tc>
        <w:tc>
          <w:tcPr>
            <w:tcW w:w="617" w:type="dxa"/>
            <w:tcBorders>
              <w:top w:val="nil"/>
              <w:left w:val="nil"/>
              <w:bottom w:val="single" w:sz="4" w:space="0" w:color="auto"/>
              <w:right w:val="single" w:sz="4" w:space="0" w:color="auto"/>
            </w:tcBorders>
            <w:shd w:val="clear" w:color="auto" w:fill="auto"/>
            <w:noWrap/>
            <w:hideMark/>
          </w:tcPr>
          <w:p w14:paraId="6891AAF9"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w:t>
            </w:r>
          </w:p>
        </w:tc>
        <w:tc>
          <w:tcPr>
            <w:tcW w:w="511" w:type="dxa"/>
            <w:tcBorders>
              <w:top w:val="nil"/>
              <w:left w:val="nil"/>
              <w:bottom w:val="single" w:sz="4" w:space="0" w:color="auto"/>
              <w:right w:val="single" w:sz="4" w:space="0" w:color="auto"/>
            </w:tcBorders>
            <w:shd w:val="clear" w:color="auto" w:fill="auto"/>
            <w:noWrap/>
            <w:hideMark/>
          </w:tcPr>
          <w:p w14:paraId="3758F8F6"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w:t>
            </w:r>
          </w:p>
        </w:tc>
        <w:tc>
          <w:tcPr>
            <w:tcW w:w="564" w:type="dxa"/>
            <w:tcBorders>
              <w:top w:val="nil"/>
              <w:left w:val="nil"/>
              <w:bottom w:val="single" w:sz="4" w:space="0" w:color="auto"/>
              <w:right w:val="single" w:sz="4" w:space="0" w:color="auto"/>
            </w:tcBorders>
            <w:shd w:val="clear" w:color="auto" w:fill="auto"/>
            <w:noWrap/>
            <w:hideMark/>
          </w:tcPr>
          <w:p w14:paraId="6B53BB6C"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w:t>
            </w:r>
          </w:p>
        </w:tc>
        <w:tc>
          <w:tcPr>
            <w:tcW w:w="511" w:type="dxa"/>
            <w:tcBorders>
              <w:top w:val="nil"/>
              <w:left w:val="nil"/>
              <w:bottom w:val="single" w:sz="4" w:space="0" w:color="auto"/>
              <w:right w:val="single" w:sz="4" w:space="0" w:color="auto"/>
            </w:tcBorders>
            <w:shd w:val="clear" w:color="auto" w:fill="auto"/>
            <w:noWrap/>
            <w:hideMark/>
          </w:tcPr>
          <w:p w14:paraId="064A1812"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w:t>
            </w:r>
          </w:p>
        </w:tc>
        <w:tc>
          <w:tcPr>
            <w:tcW w:w="511" w:type="dxa"/>
            <w:tcBorders>
              <w:top w:val="nil"/>
              <w:left w:val="nil"/>
              <w:bottom w:val="single" w:sz="4" w:space="0" w:color="auto"/>
              <w:right w:val="single" w:sz="4" w:space="0" w:color="auto"/>
            </w:tcBorders>
            <w:shd w:val="clear" w:color="auto" w:fill="auto"/>
            <w:noWrap/>
            <w:hideMark/>
          </w:tcPr>
          <w:p w14:paraId="638A2B80"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w:t>
            </w:r>
          </w:p>
        </w:tc>
        <w:tc>
          <w:tcPr>
            <w:tcW w:w="617" w:type="dxa"/>
            <w:tcBorders>
              <w:top w:val="nil"/>
              <w:left w:val="nil"/>
              <w:bottom w:val="single" w:sz="4" w:space="0" w:color="auto"/>
              <w:right w:val="single" w:sz="4" w:space="0" w:color="auto"/>
            </w:tcBorders>
            <w:shd w:val="clear" w:color="auto" w:fill="auto"/>
            <w:noWrap/>
            <w:hideMark/>
          </w:tcPr>
          <w:p w14:paraId="46B3B9D9"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w:t>
            </w:r>
          </w:p>
        </w:tc>
        <w:tc>
          <w:tcPr>
            <w:tcW w:w="634" w:type="dxa"/>
            <w:tcBorders>
              <w:top w:val="nil"/>
              <w:left w:val="nil"/>
              <w:bottom w:val="single" w:sz="4" w:space="0" w:color="auto"/>
              <w:right w:val="single" w:sz="4" w:space="0" w:color="auto"/>
            </w:tcBorders>
            <w:shd w:val="clear" w:color="auto" w:fill="auto"/>
            <w:noWrap/>
            <w:hideMark/>
          </w:tcPr>
          <w:p w14:paraId="77ED8655"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w:t>
            </w:r>
          </w:p>
        </w:tc>
        <w:tc>
          <w:tcPr>
            <w:tcW w:w="581" w:type="dxa"/>
            <w:tcBorders>
              <w:top w:val="nil"/>
              <w:left w:val="nil"/>
              <w:bottom w:val="single" w:sz="4" w:space="0" w:color="auto"/>
              <w:right w:val="single" w:sz="4" w:space="0" w:color="auto"/>
            </w:tcBorders>
            <w:shd w:val="clear" w:color="auto" w:fill="auto"/>
            <w:noWrap/>
            <w:hideMark/>
          </w:tcPr>
          <w:p w14:paraId="6E47562C"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w:t>
            </w:r>
          </w:p>
        </w:tc>
        <w:tc>
          <w:tcPr>
            <w:tcW w:w="617" w:type="dxa"/>
            <w:tcBorders>
              <w:top w:val="nil"/>
              <w:left w:val="nil"/>
              <w:bottom w:val="single" w:sz="4" w:space="0" w:color="auto"/>
              <w:right w:val="single" w:sz="4" w:space="0" w:color="auto"/>
            </w:tcBorders>
            <w:shd w:val="clear" w:color="auto" w:fill="auto"/>
            <w:noWrap/>
            <w:hideMark/>
          </w:tcPr>
          <w:p w14:paraId="41C1DA62" w14:textId="321A906D"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0,0</w:t>
            </w:r>
          </w:p>
        </w:tc>
        <w:tc>
          <w:tcPr>
            <w:tcW w:w="864" w:type="dxa"/>
            <w:tcBorders>
              <w:top w:val="nil"/>
              <w:left w:val="nil"/>
              <w:bottom w:val="single" w:sz="4" w:space="0" w:color="auto"/>
              <w:right w:val="single" w:sz="4" w:space="0" w:color="auto"/>
            </w:tcBorders>
            <w:shd w:val="clear" w:color="auto" w:fill="auto"/>
            <w:noWrap/>
            <w:hideMark/>
          </w:tcPr>
          <w:p w14:paraId="44E3B9F1"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w:t>
            </w:r>
          </w:p>
        </w:tc>
        <w:tc>
          <w:tcPr>
            <w:tcW w:w="2080" w:type="dxa"/>
            <w:tcBorders>
              <w:top w:val="nil"/>
              <w:left w:val="nil"/>
              <w:bottom w:val="single" w:sz="4" w:space="0" w:color="auto"/>
              <w:right w:val="single" w:sz="4" w:space="0" w:color="auto"/>
            </w:tcBorders>
            <w:shd w:val="clear" w:color="auto" w:fill="auto"/>
            <w:hideMark/>
          </w:tcPr>
          <w:p w14:paraId="6F61324E" w14:textId="77777777" w:rsidR="00A76C0E" w:rsidRPr="00A76C0E" w:rsidRDefault="00A76C0E" w:rsidP="00A76C0E">
            <w:pPr>
              <w:spacing w:after="0" w:line="240" w:lineRule="auto"/>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Своевременное обслуживание муниципального долга Ачинского района</w:t>
            </w:r>
          </w:p>
        </w:tc>
      </w:tr>
      <w:tr w:rsidR="00A76C0E" w:rsidRPr="00A76C0E" w14:paraId="06FA08EF" w14:textId="77777777" w:rsidTr="00A76C0E">
        <w:trPr>
          <w:trHeight w:val="303"/>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213CE8D4" w14:textId="77777777" w:rsidR="00A76C0E" w:rsidRPr="00A76C0E" w:rsidRDefault="00A76C0E" w:rsidP="00A76C0E">
            <w:pPr>
              <w:spacing w:after="0" w:line="240" w:lineRule="auto"/>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 xml:space="preserve">Итого по 3 задаче </w:t>
            </w:r>
          </w:p>
        </w:tc>
        <w:tc>
          <w:tcPr>
            <w:tcW w:w="1040" w:type="dxa"/>
            <w:tcBorders>
              <w:top w:val="nil"/>
              <w:left w:val="nil"/>
              <w:bottom w:val="single" w:sz="4" w:space="0" w:color="auto"/>
              <w:right w:val="single" w:sz="4" w:space="0" w:color="auto"/>
            </w:tcBorders>
            <w:shd w:val="clear" w:color="auto" w:fill="auto"/>
            <w:noWrap/>
            <w:vAlign w:val="center"/>
            <w:hideMark/>
          </w:tcPr>
          <w:p w14:paraId="38BCD985" w14:textId="77777777" w:rsidR="00A76C0E" w:rsidRPr="00A76C0E" w:rsidRDefault="00A76C0E" w:rsidP="00A76C0E">
            <w:pPr>
              <w:spacing w:after="0" w:line="240" w:lineRule="auto"/>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 </w:t>
            </w:r>
          </w:p>
        </w:tc>
        <w:tc>
          <w:tcPr>
            <w:tcW w:w="535" w:type="dxa"/>
            <w:tcBorders>
              <w:top w:val="nil"/>
              <w:left w:val="nil"/>
              <w:bottom w:val="single" w:sz="4" w:space="0" w:color="auto"/>
              <w:right w:val="single" w:sz="4" w:space="0" w:color="auto"/>
            </w:tcBorders>
            <w:shd w:val="clear" w:color="auto" w:fill="auto"/>
            <w:noWrap/>
            <w:vAlign w:val="center"/>
            <w:hideMark/>
          </w:tcPr>
          <w:p w14:paraId="3FF18840" w14:textId="77777777" w:rsidR="00A76C0E" w:rsidRPr="00A76C0E" w:rsidRDefault="00A76C0E" w:rsidP="00A76C0E">
            <w:pPr>
              <w:spacing w:after="0" w:line="240" w:lineRule="auto"/>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 </w:t>
            </w:r>
          </w:p>
        </w:tc>
        <w:tc>
          <w:tcPr>
            <w:tcW w:w="497" w:type="dxa"/>
            <w:tcBorders>
              <w:top w:val="nil"/>
              <w:left w:val="nil"/>
              <w:bottom w:val="single" w:sz="4" w:space="0" w:color="auto"/>
              <w:right w:val="single" w:sz="4" w:space="0" w:color="auto"/>
            </w:tcBorders>
            <w:shd w:val="clear" w:color="auto" w:fill="auto"/>
            <w:noWrap/>
            <w:vAlign w:val="center"/>
            <w:hideMark/>
          </w:tcPr>
          <w:p w14:paraId="3004DD49" w14:textId="77777777" w:rsidR="00A76C0E" w:rsidRPr="00A76C0E" w:rsidRDefault="00A76C0E" w:rsidP="00A76C0E">
            <w:pPr>
              <w:spacing w:after="0" w:line="240" w:lineRule="auto"/>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 </w:t>
            </w:r>
          </w:p>
        </w:tc>
        <w:tc>
          <w:tcPr>
            <w:tcW w:w="1222" w:type="dxa"/>
            <w:tcBorders>
              <w:top w:val="nil"/>
              <w:left w:val="nil"/>
              <w:bottom w:val="single" w:sz="4" w:space="0" w:color="auto"/>
              <w:right w:val="single" w:sz="4" w:space="0" w:color="auto"/>
            </w:tcBorders>
            <w:shd w:val="clear" w:color="auto" w:fill="auto"/>
            <w:noWrap/>
            <w:vAlign w:val="center"/>
            <w:hideMark/>
          </w:tcPr>
          <w:p w14:paraId="45AA11C9" w14:textId="77777777" w:rsidR="00A76C0E" w:rsidRPr="00A76C0E" w:rsidRDefault="00A76C0E" w:rsidP="00A76C0E">
            <w:pPr>
              <w:spacing w:after="0" w:line="240" w:lineRule="auto"/>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 </w:t>
            </w:r>
          </w:p>
        </w:tc>
        <w:tc>
          <w:tcPr>
            <w:tcW w:w="402" w:type="dxa"/>
            <w:tcBorders>
              <w:top w:val="nil"/>
              <w:left w:val="nil"/>
              <w:bottom w:val="single" w:sz="4" w:space="0" w:color="auto"/>
              <w:right w:val="single" w:sz="4" w:space="0" w:color="auto"/>
            </w:tcBorders>
            <w:shd w:val="clear" w:color="auto" w:fill="auto"/>
            <w:noWrap/>
            <w:vAlign w:val="center"/>
            <w:hideMark/>
          </w:tcPr>
          <w:p w14:paraId="287924D0" w14:textId="77777777" w:rsidR="00A76C0E" w:rsidRPr="00A76C0E" w:rsidRDefault="00A76C0E" w:rsidP="00A76C0E">
            <w:pPr>
              <w:spacing w:after="0" w:line="240" w:lineRule="auto"/>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 </w:t>
            </w:r>
          </w:p>
        </w:tc>
        <w:tc>
          <w:tcPr>
            <w:tcW w:w="564" w:type="dxa"/>
            <w:tcBorders>
              <w:top w:val="nil"/>
              <w:left w:val="nil"/>
              <w:bottom w:val="single" w:sz="4" w:space="0" w:color="auto"/>
              <w:right w:val="single" w:sz="4" w:space="0" w:color="auto"/>
            </w:tcBorders>
            <w:shd w:val="clear" w:color="auto" w:fill="auto"/>
            <w:noWrap/>
            <w:vAlign w:val="center"/>
            <w:hideMark/>
          </w:tcPr>
          <w:p w14:paraId="4A85FC67"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145,4</w:t>
            </w:r>
          </w:p>
        </w:tc>
        <w:tc>
          <w:tcPr>
            <w:tcW w:w="581" w:type="dxa"/>
            <w:tcBorders>
              <w:top w:val="nil"/>
              <w:left w:val="nil"/>
              <w:bottom w:val="single" w:sz="4" w:space="0" w:color="auto"/>
              <w:right w:val="single" w:sz="4" w:space="0" w:color="auto"/>
            </w:tcBorders>
            <w:shd w:val="clear" w:color="auto" w:fill="auto"/>
            <w:noWrap/>
            <w:vAlign w:val="center"/>
            <w:hideMark/>
          </w:tcPr>
          <w:p w14:paraId="1130E824"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w:t>
            </w:r>
          </w:p>
        </w:tc>
        <w:tc>
          <w:tcPr>
            <w:tcW w:w="617" w:type="dxa"/>
            <w:tcBorders>
              <w:top w:val="nil"/>
              <w:left w:val="nil"/>
              <w:bottom w:val="single" w:sz="4" w:space="0" w:color="auto"/>
              <w:right w:val="single" w:sz="4" w:space="0" w:color="auto"/>
            </w:tcBorders>
            <w:shd w:val="clear" w:color="auto" w:fill="auto"/>
            <w:noWrap/>
            <w:vAlign w:val="center"/>
            <w:hideMark/>
          </w:tcPr>
          <w:p w14:paraId="1C467610"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w:t>
            </w:r>
          </w:p>
        </w:tc>
        <w:tc>
          <w:tcPr>
            <w:tcW w:w="511" w:type="dxa"/>
            <w:tcBorders>
              <w:top w:val="nil"/>
              <w:left w:val="nil"/>
              <w:bottom w:val="single" w:sz="4" w:space="0" w:color="auto"/>
              <w:right w:val="single" w:sz="4" w:space="0" w:color="auto"/>
            </w:tcBorders>
            <w:shd w:val="clear" w:color="auto" w:fill="auto"/>
            <w:noWrap/>
            <w:vAlign w:val="center"/>
            <w:hideMark/>
          </w:tcPr>
          <w:p w14:paraId="562BF424"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w:t>
            </w:r>
          </w:p>
        </w:tc>
        <w:tc>
          <w:tcPr>
            <w:tcW w:w="564" w:type="dxa"/>
            <w:tcBorders>
              <w:top w:val="nil"/>
              <w:left w:val="nil"/>
              <w:bottom w:val="single" w:sz="4" w:space="0" w:color="auto"/>
              <w:right w:val="single" w:sz="4" w:space="0" w:color="auto"/>
            </w:tcBorders>
            <w:shd w:val="clear" w:color="auto" w:fill="auto"/>
            <w:noWrap/>
            <w:vAlign w:val="center"/>
            <w:hideMark/>
          </w:tcPr>
          <w:p w14:paraId="6F41E8FC"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w:t>
            </w:r>
          </w:p>
        </w:tc>
        <w:tc>
          <w:tcPr>
            <w:tcW w:w="511" w:type="dxa"/>
            <w:tcBorders>
              <w:top w:val="nil"/>
              <w:left w:val="nil"/>
              <w:bottom w:val="single" w:sz="4" w:space="0" w:color="auto"/>
              <w:right w:val="single" w:sz="4" w:space="0" w:color="auto"/>
            </w:tcBorders>
            <w:shd w:val="clear" w:color="auto" w:fill="auto"/>
            <w:noWrap/>
            <w:vAlign w:val="center"/>
            <w:hideMark/>
          </w:tcPr>
          <w:p w14:paraId="4E93F891"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w:t>
            </w:r>
          </w:p>
        </w:tc>
        <w:tc>
          <w:tcPr>
            <w:tcW w:w="511" w:type="dxa"/>
            <w:tcBorders>
              <w:top w:val="nil"/>
              <w:left w:val="nil"/>
              <w:bottom w:val="single" w:sz="4" w:space="0" w:color="auto"/>
              <w:right w:val="single" w:sz="4" w:space="0" w:color="auto"/>
            </w:tcBorders>
            <w:shd w:val="clear" w:color="auto" w:fill="auto"/>
            <w:noWrap/>
            <w:vAlign w:val="center"/>
            <w:hideMark/>
          </w:tcPr>
          <w:p w14:paraId="1DB3B79B"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w:t>
            </w:r>
          </w:p>
        </w:tc>
        <w:tc>
          <w:tcPr>
            <w:tcW w:w="617" w:type="dxa"/>
            <w:tcBorders>
              <w:top w:val="nil"/>
              <w:left w:val="nil"/>
              <w:bottom w:val="single" w:sz="4" w:space="0" w:color="auto"/>
              <w:right w:val="single" w:sz="4" w:space="0" w:color="auto"/>
            </w:tcBorders>
            <w:shd w:val="clear" w:color="auto" w:fill="auto"/>
            <w:noWrap/>
            <w:vAlign w:val="center"/>
            <w:hideMark/>
          </w:tcPr>
          <w:p w14:paraId="1297827D"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10,0</w:t>
            </w:r>
          </w:p>
        </w:tc>
        <w:tc>
          <w:tcPr>
            <w:tcW w:w="634" w:type="dxa"/>
            <w:tcBorders>
              <w:top w:val="nil"/>
              <w:left w:val="nil"/>
              <w:bottom w:val="single" w:sz="4" w:space="0" w:color="auto"/>
              <w:right w:val="single" w:sz="4" w:space="0" w:color="auto"/>
            </w:tcBorders>
            <w:shd w:val="clear" w:color="auto" w:fill="auto"/>
            <w:noWrap/>
            <w:vAlign w:val="center"/>
            <w:hideMark/>
          </w:tcPr>
          <w:p w14:paraId="5975AC55"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75,0</w:t>
            </w:r>
          </w:p>
        </w:tc>
        <w:tc>
          <w:tcPr>
            <w:tcW w:w="581" w:type="dxa"/>
            <w:tcBorders>
              <w:top w:val="nil"/>
              <w:left w:val="nil"/>
              <w:bottom w:val="single" w:sz="4" w:space="0" w:color="auto"/>
              <w:right w:val="single" w:sz="4" w:space="0" w:color="auto"/>
            </w:tcBorders>
            <w:shd w:val="clear" w:color="auto" w:fill="auto"/>
            <w:noWrap/>
            <w:vAlign w:val="center"/>
            <w:hideMark/>
          </w:tcPr>
          <w:p w14:paraId="12611831"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60,0</w:t>
            </w:r>
          </w:p>
        </w:tc>
        <w:tc>
          <w:tcPr>
            <w:tcW w:w="617" w:type="dxa"/>
            <w:tcBorders>
              <w:top w:val="nil"/>
              <w:left w:val="nil"/>
              <w:bottom w:val="single" w:sz="4" w:space="0" w:color="auto"/>
              <w:right w:val="single" w:sz="4" w:space="0" w:color="auto"/>
            </w:tcBorders>
            <w:shd w:val="clear" w:color="auto" w:fill="auto"/>
            <w:noWrap/>
            <w:vAlign w:val="center"/>
            <w:hideMark/>
          </w:tcPr>
          <w:p w14:paraId="31E9C513"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56,0</w:t>
            </w:r>
          </w:p>
        </w:tc>
        <w:tc>
          <w:tcPr>
            <w:tcW w:w="864" w:type="dxa"/>
            <w:tcBorders>
              <w:top w:val="nil"/>
              <w:left w:val="nil"/>
              <w:bottom w:val="single" w:sz="4" w:space="0" w:color="auto"/>
              <w:right w:val="single" w:sz="4" w:space="0" w:color="auto"/>
            </w:tcBorders>
            <w:shd w:val="clear" w:color="auto" w:fill="auto"/>
            <w:noWrap/>
            <w:vAlign w:val="center"/>
            <w:hideMark/>
          </w:tcPr>
          <w:p w14:paraId="703A495C"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346,4</w:t>
            </w:r>
          </w:p>
        </w:tc>
        <w:tc>
          <w:tcPr>
            <w:tcW w:w="2080" w:type="dxa"/>
            <w:tcBorders>
              <w:top w:val="nil"/>
              <w:left w:val="nil"/>
              <w:bottom w:val="single" w:sz="4" w:space="0" w:color="auto"/>
              <w:right w:val="single" w:sz="4" w:space="0" w:color="auto"/>
            </w:tcBorders>
            <w:shd w:val="clear" w:color="auto" w:fill="auto"/>
            <w:noWrap/>
            <w:vAlign w:val="center"/>
            <w:hideMark/>
          </w:tcPr>
          <w:p w14:paraId="071D3800" w14:textId="77777777" w:rsidR="00A76C0E" w:rsidRPr="00A76C0E" w:rsidRDefault="00A76C0E" w:rsidP="00A76C0E">
            <w:pPr>
              <w:spacing w:after="0" w:line="240" w:lineRule="auto"/>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 </w:t>
            </w:r>
          </w:p>
        </w:tc>
      </w:tr>
      <w:tr w:rsidR="00A76C0E" w:rsidRPr="00A76C0E" w14:paraId="4679C123" w14:textId="77777777" w:rsidTr="00A76C0E">
        <w:trPr>
          <w:trHeight w:val="303"/>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41355D64" w14:textId="77777777" w:rsidR="00A76C0E" w:rsidRPr="00A76C0E" w:rsidRDefault="00A76C0E" w:rsidP="00A76C0E">
            <w:pPr>
              <w:spacing w:after="0" w:line="240" w:lineRule="auto"/>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Всего по подпрограмме</w:t>
            </w:r>
          </w:p>
        </w:tc>
        <w:tc>
          <w:tcPr>
            <w:tcW w:w="1040" w:type="dxa"/>
            <w:tcBorders>
              <w:top w:val="nil"/>
              <w:left w:val="nil"/>
              <w:bottom w:val="single" w:sz="4" w:space="0" w:color="auto"/>
              <w:right w:val="single" w:sz="4" w:space="0" w:color="auto"/>
            </w:tcBorders>
            <w:shd w:val="clear" w:color="auto" w:fill="auto"/>
            <w:noWrap/>
            <w:vAlign w:val="center"/>
            <w:hideMark/>
          </w:tcPr>
          <w:p w14:paraId="374C9162" w14:textId="77777777" w:rsidR="00A76C0E" w:rsidRPr="00A76C0E" w:rsidRDefault="00A76C0E" w:rsidP="00A76C0E">
            <w:pPr>
              <w:spacing w:after="0" w:line="240" w:lineRule="auto"/>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 </w:t>
            </w:r>
          </w:p>
        </w:tc>
        <w:tc>
          <w:tcPr>
            <w:tcW w:w="535" w:type="dxa"/>
            <w:tcBorders>
              <w:top w:val="nil"/>
              <w:left w:val="nil"/>
              <w:bottom w:val="single" w:sz="4" w:space="0" w:color="auto"/>
              <w:right w:val="single" w:sz="4" w:space="0" w:color="auto"/>
            </w:tcBorders>
            <w:shd w:val="clear" w:color="auto" w:fill="auto"/>
            <w:noWrap/>
            <w:vAlign w:val="center"/>
            <w:hideMark/>
          </w:tcPr>
          <w:p w14:paraId="0F721E18" w14:textId="77777777" w:rsidR="00A76C0E" w:rsidRPr="00A76C0E" w:rsidRDefault="00A76C0E" w:rsidP="00A76C0E">
            <w:pPr>
              <w:spacing w:after="0" w:line="240" w:lineRule="auto"/>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 </w:t>
            </w:r>
          </w:p>
        </w:tc>
        <w:tc>
          <w:tcPr>
            <w:tcW w:w="497" w:type="dxa"/>
            <w:tcBorders>
              <w:top w:val="nil"/>
              <w:left w:val="nil"/>
              <w:bottom w:val="single" w:sz="4" w:space="0" w:color="auto"/>
              <w:right w:val="single" w:sz="4" w:space="0" w:color="auto"/>
            </w:tcBorders>
            <w:shd w:val="clear" w:color="auto" w:fill="auto"/>
            <w:noWrap/>
            <w:vAlign w:val="center"/>
            <w:hideMark/>
          </w:tcPr>
          <w:p w14:paraId="27F928C1" w14:textId="77777777" w:rsidR="00A76C0E" w:rsidRPr="00A76C0E" w:rsidRDefault="00A76C0E" w:rsidP="00A76C0E">
            <w:pPr>
              <w:spacing w:after="0" w:line="240" w:lineRule="auto"/>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 </w:t>
            </w:r>
          </w:p>
        </w:tc>
        <w:tc>
          <w:tcPr>
            <w:tcW w:w="1222" w:type="dxa"/>
            <w:tcBorders>
              <w:top w:val="nil"/>
              <w:left w:val="nil"/>
              <w:bottom w:val="single" w:sz="4" w:space="0" w:color="auto"/>
              <w:right w:val="single" w:sz="4" w:space="0" w:color="auto"/>
            </w:tcBorders>
            <w:shd w:val="clear" w:color="auto" w:fill="auto"/>
            <w:noWrap/>
            <w:vAlign w:val="center"/>
            <w:hideMark/>
          </w:tcPr>
          <w:p w14:paraId="1C9D4A22" w14:textId="77777777" w:rsidR="00A76C0E" w:rsidRPr="00A76C0E" w:rsidRDefault="00A76C0E" w:rsidP="00A76C0E">
            <w:pPr>
              <w:spacing w:after="0" w:line="240" w:lineRule="auto"/>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 </w:t>
            </w:r>
          </w:p>
        </w:tc>
        <w:tc>
          <w:tcPr>
            <w:tcW w:w="402" w:type="dxa"/>
            <w:tcBorders>
              <w:top w:val="nil"/>
              <w:left w:val="nil"/>
              <w:bottom w:val="single" w:sz="4" w:space="0" w:color="auto"/>
              <w:right w:val="single" w:sz="4" w:space="0" w:color="auto"/>
            </w:tcBorders>
            <w:shd w:val="clear" w:color="auto" w:fill="auto"/>
            <w:noWrap/>
            <w:vAlign w:val="center"/>
            <w:hideMark/>
          </w:tcPr>
          <w:p w14:paraId="5931C1E8" w14:textId="77777777" w:rsidR="00A76C0E" w:rsidRPr="00A76C0E" w:rsidRDefault="00A76C0E" w:rsidP="00A76C0E">
            <w:pPr>
              <w:spacing w:after="0" w:line="240" w:lineRule="auto"/>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 </w:t>
            </w:r>
          </w:p>
        </w:tc>
        <w:tc>
          <w:tcPr>
            <w:tcW w:w="564" w:type="dxa"/>
            <w:tcBorders>
              <w:top w:val="nil"/>
              <w:left w:val="nil"/>
              <w:bottom w:val="single" w:sz="4" w:space="0" w:color="auto"/>
              <w:right w:val="single" w:sz="4" w:space="0" w:color="auto"/>
            </w:tcBorders>
            <w:shd w:val="clear" w:color="auto" w:fill="auto"/>
            <w:noWrap/>
            <w:vAlign w:val="center"/>
            <w:hideMark/>
          </w:tcPr>
          <w:p w14:paraId="64E8CD07"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145,4</w:t>
            </w:r>
          </w:p>
        </w:tc>
        <w:tc>
          <w:tcPr>
            <w:tcW w:w="581" w:type="dxa"/>
            <w:tcBorders>
              <w:top w:val="nil"/>
              <w:left w:val="nil"/>
              <w:bottom w:val="single" w:sz="4" w:space="0" w:color="auto"/>
              <w:right w:val="single" w:sz="4" w:space="0" w:color="auto"/>
            </w:tcBorders>
            <w:shd w:val="clear" w:color="auto" w:fill="auto"/>
            <w:noWrap/>
            <w:vAlign w:val="center"/>
            <w:hideMark/>
          </w:tcPr>
          <w:p w14:paraId="520E6706"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w:t>
            </w:r>
          </w:p>
        </w:tc>
        <w:tc>
          <w:tcPr>
            <w:tcW w:w="617" w:type="dxa"/>
            <w:tcBorders>
              <w:top w:val="nil"/>
              <w:left w:val="nil"/>
              <w:bottom w:val="single" w:sz="4" w:space="0" w:color="auto"/>
              <w:right w:val="single" w:sz="4" w:space="0" w:color="auto"/>
            </w:tcBorders>
            <w:shd w:val="clear" w:color="auto" w:fill="auto"/>
            <w:noWrap/>
            <w:vAlign w:val="center"/>
            <w:hideMark/>
          </w:tcPr>
          <w:p w14:paraId="0D933716"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w:t>
            </w:r>
          </w:p>
        </w:tc>
        <w:tc>
          <w:tcPr>
            <w:tcW w:w="511" w:type="dxa"/>
            <w:tcBorders>
              <w:top w:val="nil"/>
              <w:left w:val="nil"/>
              <w:bottom w:val="single" w:sz="4" w:space="0" w:color="auto"/>
              <w:right w:val="single" w:sz="4" w:space="0" w:color="auto"/>
            </w:tcBorders>
            <w:shd w:val="clear" w:color="auto" w:fill="auto"/>
            <w:noWrap/>
            <w:vAlign w:val="center"/>
            <w:hideMark/>
          </w:tcPr>
          <w:p w14:paraId="63B4FBAA"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w:t>
            </w:r>
          </w:p>
        </w:tc>
        <w:tc>
          <w:tcPr>
            <w:tcW w:w="564" w:type="dxa"/>
            <w:tcBorders>
              <w:top w:val="nil"/>
              <w:left w:val="nil"/>
              <w:bottom w:val="single" w:sz="4" w:space="0" w:color="auto"/>
              <w:right w:val="single" w:sz="4" w:space="0" w:color="auto"/>
            </w:tcBorders>
            <w:shd w:val="clear" w:color="auto" w:fill="auto"/>
            <w:noWrap/>
            <w:vAlign w:val="center"/>
            <w:hideMark/>
          </w:tcPr>
          <w:p w14:paraId="31279D33"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w:t>
            </w:r>
          </w:p>
        </w:tc>
        <w:tc>
          <w:tcPr>
            <w:tcW w:w="511" w:type="dxa"/>
            <w:tcBorders>
              <w:top w:val="nil"/>
              <w:left w:val="nil"/>
              <w:bottom w:val="single" w:sz="4" w:space="0" w:color="auto"/>
              <w:right w:val="single" w:sz="4" w:space="0" w:color="auto"/>
            </w:tcBorders>
            <w:shd w:val="clear" w:color="auto" w:fill="auto"/>
            <w:noWrap/>
            <w:vAlign w:val="center"/>
            <w:hideMark/>
          </w:tcPr>
          <w:p w14:paraId="57C66B58"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w:t>
            </w:r>
          </w:p>
        </w:tc>
        <w:tc>
          <w:tcPr>
            <w:tcW w:w="511" w:type="dxa"/>
            <w:tcBorders>
              <w:top w:val="nil"/>
              <w:left w:val="nil"/>
              <w:bottom w:val="single" w:sz="4" w:space="0" w:color="auto"/>
              <w:right w:val="single" w:sz="4" w:space="0" w:color="auto"/>
            </w:tcBorders>
            <w:shd w:val="clear" w:color="auto" w:fill="auto"/>
            <w:noWrap/>
            <w:vAlign w:val="center"/>
            <w:hideMark/>
          </w:tcPr>
          <w:p w14:paraId="7210E32F"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0,0</w:t>
            </w:r>
          </w:p>
        </w:tc>
        <w:tc>
          <w:tcPr>
            <w:tcW w:w="617" w:type="dxa"/>
            <w:tcBorders>
              <w:top w:val="nil"/>
              <w:left w:val="nil"/>
              <w:bottom w:val="single" w:sz="4" w:space="0" w:color="auto"/>
              <w:right w:val="single" w:sz="4" w:space="0" w:color="auto"/>
            </w:tcBorders>
            <w:shd w:val="clear" w:color="auto" w:fill="auto"/>
            <w:noWrap/>
            <w:vAlign w:val="center"/>
            <w:hideMark/>
          </w:tcPr>
          <w:p w14:paraId="0CE88893"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10,0</w:t>
            </w:r>
          </w:p>
        </w:tc>
        <w:tc>
          <w:tcPr>
            <w:tcW w:w="634" w:type="dxa"/>
            <w:tcBorders>
              <w:top w:val="nil"/>
              <w:left w:val="nil"/>
              <w:bottom w:val="single" w:sz="4" w:space="0" w:color="auto"/>
              <w:right w:val="single" w:sz="4" w:space="0" w:color="auto"/>
            </w:tcBorders>
            <w:shd w:val="clear" w:color="auto" w:fill="auto"/>
            <w:noWrap/>
            <w:vAlign w:val="center"/>
            <w:hideMark/>
          </w:tcPr>
          <w:p w14:paraId="4FCC24AD"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75,0</w:t>
            </w:r>
          </w:p>
        </w:tc>
        <w:tc>
          <w:tcPr>
            <w:tcW w:w="581" w:type="dxa"/>
            <w:tcBorders>
              <w:top w:val="nil"/>
              <w:left w:val="nil"/>
              <w:bottom w:val="single" w:sz="4" w:space="0" w:color="auto"/>
              <w:right w:val="single" w:sz="4" w:space="0" w:color="auto"/>
            </w:tcBorders>
            <w:shd w:val="clear" w:color="auto" w:fill="auto"/>
            <w:noWrap/>
            <w:vAlign w:val="center"/>
            <w:hideMark/>
          </w:tcPr>
          <w:p w14:paraId="65A7E04E"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60,0</w:t>
            </w:r>
          </w:p>
        </w:tc>
        <w:tc>
          <w:tcPr>
            <w:tcW w:w="617" w:type="dxa"/>
            <w:tcBorders>
              <w:top w:val="nil"/>
              <w:left w:val="nil"/>
              <w:bottom w:val="single" w:sz="4" w:space="0" w:color="auto"/>
              <w:right w:val="single" w:sz="4" w:space="0" w:color="auto"/>
            </w:tcBorders>
            <w:shd w:val="clear" w:color="auto" w:fill="auto"/>
            <w:noWrap/>
            <w:vAlign w:val="center"/>
            <w:hideMark/>
          </w:tcPr>
          <w:p w14:paraId="7454F9E8"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56,0</w:t>
            </w:r>
          </w:p>
        </w:tc>
        <w:tc>
          <w:tcPr>
            <w:tcW w:w="864" w:type="dxa"/>
            <w:tcBorders>
              <w:top w:val="nil"/>
              <w:left w:val="nil"/>
              <w:bottom w:val="single" w:sz="4" w:space="0" w:color="auto"/>
              <w:right w:val="single" w:sz="4" w:space="0" w:color="auto"/>
            </w:tcBorders>
            <w:shd w:val="clear" w:color="auto" w:fill="auto"/>
            <w:noWrap/>
            <w:vAlign w:val="center"/>
            <w:hideMark/>
          </w:tcPr>
          <w:p w14:paraId="7B0436DC" w14:textId="77777777" w:rsidR="00A76C0E" w:rsidRPr="00A76C0E" w:rsidRDefault="00A76C0E" w:rsidP="00A76C0E">
            <w:pPr>
              <w:spacing w:after="0" w:line="240" w:lineRule="auto"/>
              <w:jc w:val="center"/>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346,4</w:t>
            </w:r>
          </w:p>
        </w:tc>
        <w:tc>
          <w:tcPr>
            <w:tcW w:w="2080" w:type="dxa"/>
            <w:tcBorders>
              <w:top w:val="nil"/>
              <w:left w:val="nil"/>
              <w:bottom w:val="single" w:sz="4" w:space="0" w:color="auto"/>
              <w:right w:val="single" w:sz="4" w:space="0" w:color="auto"/>
            </w:tcBorders>
            <w:shd w:val="clear" w:color="auto" w:fill="auto"/>
            <w:noWrap/>
            <w:vAlign w:val="center"/>
            <w:hideMark/>
          </w:tcPr>
          <w:p w14:paraId="6BB9803E" w14:textId="77777777" w:rsidR="00A76C0E" w:rsidRPr="00A76C0E" w:rsidRDefault="00A76C0E" w:rsidP="00A76C0E">
            <w:pPr>
              <w:spacing w:after="0" w:line="240" w:lineRule="auto"/>
              <w:rPr>
                <w:rFonts w:ascii="Times New Roman" w:eastAsia="Times New Roman" w:hAnsi="Times New Roman"/>
                <w:color w:val="000000"/>
                <w:sz w:val="16"/>
                <w:szCs w:val="16"/>
                <w:lang w:eastAsia="ru-RU"/>
              </w:rPr>
            </w:pPr>
            <w:r w:rsidRPr="00A76C0E">
              <w:rPr>
                <w:rFonts w:ascii="Times New Roman" w:eastAsia="Times New Roman" w:hAnsi="Times New Roman"/>
                <w:color w:val="000000"/>
                <w:sz w:val="16"/>
                <w:szCs w:val="16"/>
                <w:lang w:eastAsia="ru-RU"/>
              </w:rPr>
              <w:t> </w:t>
            </w:r>
          </w:p>
        </w:tc>
      </w:tr>
    </w:tbl>
    <w:p w14:paraId="56429409" w14:textId="77777777" w:rsidR="00872230" w:rsidRDefault="00872230" w:rsidP="00872230">
      <w:pPr>
        <w:autoSpaceDE w:val="0"/>
        <w:autoSpaceDN w:val="0"/>
        <w:adjustRightInd w:val="0"/>
        <w:spacing w:after="0" w:line="240" w:lineRule="auto"/>
        <w:ind w:firstLine="540"/>
        <w:jc w:val="both"/>
        <w:rPr>
          <w:rFonts w:ascii="Times New Roman" w:hAnsi="Times New Roman"/>
          <w:sz w:val="20"/>
          <w:szCs w:val="20"/>
        </w:rPr>
      </w:pPr>
    </w:p>
    <w:p w14:paraId="533604E5" w14:textId="77777777" w:rsidR="00872230" w:rsidRDefault="00872230" w:rsidP="00872230">
      <w:pPr>
        <w:autoSpaceDE w:val="0"/>
        <w:autoSpaceDN w:val="0"/>
        <w:adjustRightInd w:val="0"/>
        <w:spacing w:after="0" w:line="240" w:lineRule="auto"/>
        <w:ind w:firstLine="540"/>
        <w:jc w:val="both"/>
        <w:rPr>
          <w:rFonts w:ascii="Times New Roman" w:hAnsi="Times New Roman"/>
        </w:rPr>
      </w:pPr>
    </w:p>
    <w:p w14:paraId="5A66A70C" w14:textId="77777777" w:rsidR="00872230" w:rsidRDefault="00872230" w:rsidP="00872230">
      <w:pPr>
        <w:spacing w:after="0" w:line="240" w:lineRule="auto"/>
        <w:rPr>
          <w:rFonts w:ascii="Times New Roman" w:hAnsi="Times New Roman"/>
          <w:sz w:val="24"/>
          <w:szCs w:val="24"/>
        </w:rPr>
      </w:pPr>
    </w:p>
    <w:p w14:paraId="2F2359BE" w14:textId="77777777" w:rsidR="00872230" w:rsidRDefault="00872230" w:rsidP="00872230">
      <w:pPr>
        <w:spacing w:after="0" w:line="240" w:lineRule="auto"/>
        <w:rPr>
          <w:rFonts w:ascii="Times New Roman" w:hAnsi="Times New Roman"/>
          <w:sz w:val="24"/>
          <w:szCs w:val="24"/>
        </w:rPr>
      </w:pPr>
    </w:p>
    <w:p w14:paraId="7A369474" w14:textId="77777777" w:rsidR="00872230" w:rsidRDefault="00872230" w:rsidP="00872230">
      <w:pPr>
        <w:spacing w:after="0" w:line="240" w:lineRule="auto"/>
        <w:rPr>
          <w:rFonts w:ascii="Times New Roman" w:hAnsi="Times New Roman"/>
          <w:sz w:val="24"/>
          <w:szCs w:val="24"/>
        </w:rPr>
      </w:pPr>
    </w:p>
    <w:p w14:paraId="1AEA1C74" w14:textId="77777777" w:rsidR="00872230" w:rsidRDefault="00872230" w:rsidP="00872230">
      <w:pPr>
        <w:spacing w:after="0" w:line="240" w:lineRule="auto"/>
        <w:rPr>
          <w:rFonts w:ascii="Times New Roman" w:hAnsi="Times New Roman"/>
          <w:sz w:val="24"/>
          <w:szCs w:val="24"/>
        </w:rPr>
      </w:pPr>
    </w:p>
    <w:p w14:paraId="225260CA" w14:textId="77777777" w:rsidR="00872230" w:rsidRDefault="00872230" w:rsidP="00872230">
      <w:pPr>
        <w:spacing w:after="0" w:line="240" w:lineRule="auto"/>
        <w:rPr>
          <w:rFonts w:ascii="Times New Roman" w:hAnsi="Times New Roman"/>
          <w:sz w:val="24"/>
          <w:szCs w:val="24"/>
        </w:rPr>
      </w:pPr>
    </w:p>
    <w:p w14:paraId="4D57E645" w14:textId="77777777" w:rsidR="00872230" w:rsidRDefault="00872230" w:rsidP="00872230">
      <w:pPr>
        <w:spacing w:after="0" w:line="240" w:lineRule="auto"/>
        <w:rPr>
          <w:rFonts w:ascii="Times New Roman" w:hAnsi="Times New Roman"/>
          <w:sz w:val="24"/>
          <w:szCs w:val="24"/>
        </w:rPr>
      </w:pPr>
    </w:p>
    <w:p w14:paraId="4029CA72" w14:textId="77777777" w:rsidR="00872230" w:rsidRDefault="00872230" w:rsidP="00872230">
      <w:pPr>
        <w:spacing w:after="0" w:line="240" w:lineRule="auto"/>
        <w:rPr>
          <w:rFonts w:ascii="Times New Roman" w:hAnsi="Times New Roman"/>
          <w:sz w:val="24"/>
          <w:szCs w:val="24"/>
        </w:rPr>
      </w:pPr>
    </w:p>
    <w:p w14:paraId="1E48480A" w14:textId="77777777" w:rsidR="00872230" w:rsidRDefault="00872230" w:rsidP="00872230">
      <w:pPr>
        <w:spacing w:after="0" w:line="240" w:lineRule="auto"/>
        <w:rPr>
          <w:rFonts w:ascii="Times New Roman" w:hAnsi="Times New Roman"/>
          <w:sz w:val="24"/>
          <w:szCs w:val="24"/>
        </w:rPr>
      </w:pPr>
    </w:p>
    <w:p w14:paraId="56006C31" w14:textId="77777777" w:rsidR="00872230" w:rsidRDefault="00872230" w:rsidP="00872230">
      <w:pPr>
        <w:spacing w:after="0" w:line="240" w:lineRule="auto"/>
        <w:rPr>
          <w:rFonts w:ascii="Times New Roman" w:hAnsi="Times New Roman"/>
          <w:sz w:val="24"/>
          <w:szCs w:val="24"/>
        </w:rPr>
      </w:pPr>
    </w:p>
    <w:p w14:paraId="6943755B" w14:textId="77777777" w:rsidR="00872230" w:rsidRDefault="00872230" w:rsidP="00872230">
      <w:pPr>
        <w:spacing w:after="0" w:line="240" w:lineRule="auto"/>
        <w:rPr>
          <w:rFonts w:ascii="Times New Roman" w:hAnsi="Times New Roman"/>
          <w:sz w:val="24"/>
          <w:szCs w:val="24"/>
        </w:rPr>
      </w:pPr>
    </w:p>
    <w:p w14:paraId="5BFA10EE" w14:textId="77777777" w:rsidR="00872230" w:rsidRDefault="00872230" w:rsidP="00872230">
      <w:pPr>
        <w:spacing w:after="0" w:line="240" w:lineRule="auto"/>
        <w:rPr>
          <w:rFonts w:ascii="Times New Roman" w:hAnsi="Times New Roman"/>
          <w:sz w:val="24"/>
          <w:szCs w:val="24"/>
        </w:rPr>
      </w:pPr>
    </w:p>
    <w:p w14:paraId="23685161" w14:textId="77777777" w:rsidR="00872230" w:rsidRDefault="00872230" w:rsidP="00872230">
      <w:pPr>
        <w:spacing w:after="0" w:line="240" w:lineRule="auto"/>
        <w:rPr>
          <w:rFonts w:ascii="Times New Roman" w:hAnsi="Times New Roman"/>
          <w:sz w:val="24"/>
          <w:szCs w:val="24"/>
        </w:rPr>
      </w:pPr>
    </w:p>
    <w:p w14:paraId="7406C4AF" w14:textId="77777777" w:rsidR="00872230" w:rsidRDefault="00872230" w:rsidP="00872230">
      <w:pPr>
        <w:spacing w:after="0" w:line="240" w:lineRule="auto"/>
        <w:rPr>
          <w:rFonts w:ascii="Times New Roman" w:hAnsi="Times New Roman"/>
          <w:sz w:val="24"/>
          <w:szCs w:val="24"/>
        </w:rPr>
      </w:pPr>
    </w:p>
    <w:p w14:paraId="42B47498" w14:textId="77777777" w:rsidR="00872230" w:rsidRDefault="00872230" w:rsidP="00872230">
      <w:pPr>
        <w:spacing w:after="0" w:line="240" w:lineRule="auto"/>
        <w:rPr>
          <w:rFonts w:ascii="Times New Roman" w:hAnsi="Times New Roman"/>
          <w:sz w:val="24"/>
          <w:szCs w:val="24"/>
        </w:rPr>
      </w:pPr>
    </w:p>
    <w:p w14:paraId="110C5C82" w14:textId="77777777" w:rsidR="001041F9" w:rsidRDefault="001041F9" w:rsidP="00872230">
      <w:pPr>
        <w:autoSpaceDE w:val="0"/>
        <w:autoSpaceDN w:val="0"/>
        <w:adjustRightInd w:val="0"/>
        <w:spacing w:after="0" w:line="240" w:lineRule="auto"/>
        <w:ind w:left="9781"/>
        <w:jc w:val="both"/>
        <w:rPr>
          <w:rFonts w:ascii="Times New Roman" w:hAnsi="Times New Roman"/>
          <w:sz w:val="24"/>
          <w:szCs w:val="24"/>
        </w:rPr>
      </w:pPr>
    </w:p>
    <w:p w14:paraId="62D9C23C" w14:textId="77777777" w:rsidR="001041F9" w:rsidRDefault="001041F9" w:rsidP="00872230">
      <w:pPr>
        <w:autoSpaceDE w:val="0"/>
        <w:autoSpaceDN w:val="0"/>
        <w:adjustRightInd w:val="0"/>
        <w:spacing w:after="0" w:line="240" w:lineRule="auto"/>
        <w:ind w:left="9781"/>
        <w:jc w:val="both"/>
        <w:rPr>
          <w:rFonts w:ascii="Times New Roman" w:hAnsi="Times New Roman"/>
          <w:sz w:val="24"/>
          <w:szCs w:val="24"/>
        </w:rPr>
      </w:pPr>
    </w:p>
    <w:p w14:paraId="50D55901" w14:textId="77777777" w:rsidR="001041F9" w:rsidRDefault="001041F9" w:rsidP="00872230">
      <w:pPr>
        <w:autoSpaceDE w:val="0"/>
        <w:autoSpaceDN w:val="0"/>
        <w:adjustRightInd w:val="0"/>
        <w:spacing w:after="0" w:line="240" w:lineRule="auto"/>
        <w:ind w:left="9781"/>
        <w:jc w:val="both"/>
        <w:rPr>
          <w:rFonts w:ascii="Times New Roman" w:hAnsi="Times New Roman"/>
          <w:sz w:val="24"/>
          <w:szCs w:val="24"/>
        </w:rPr>
      </w:pPr>
    </w:p>
    <w:p w14:paraId="3FC5E963" w14:textId="77777777" w:rsidR="001041F9" w:rsidRDefault="001041F9" w:rsidP="00872230">
      <w:pPr>
        <w:autoSpaceDE w:val="0"/>
        <w:autoSpaceDN w:val="0"/>
        <w:adjustRightInd w:val="0"/>
        <w:spacing w:after="0" w:line="240" w:lineRule="auto"/>
        <w:ind w:left="9781"/>
        <w:jc w:val="both"/>
        <w:rPr>
          <w:rFonts w:ascii="Times New Roman" w:hAnsi="Times New Roman"/>
          <w:sz w:val="24"/>
          <w:szCs w:val="24"/>
        </w:rPr>
      </w:pPr>
    </w:p>
    <w:p w14:paraId="53F22E25" w14:textId="17F06540" w:rsidR="00872230" w:rsidRDefault="001041F9" w:rsidP="00872230">
      <w:pPr>
        <w:autoSpaceDE w:val="0"/>
        <w:autoSpaceDN w:val="0"/>
        <w:adjustRightInd w:val="0"/>
        <w:spacing w:after="0" w:line="240" w:lineRule="auto"/>
        <w:ind w:left="9781"/>
        <w:jc w:val="both"/>
        <w:rPr>
          <w:rFonts w:ascii="Times New Roman" w:hAnsi="Times New Roman"/>
          <w:sz w:val="24"/>
          <w:szCs w:val="24"/>
        </w:rPr>
      </w:pPr>
      <w:r>
        <w:rPr>
          <w:rFonts w:ascii="Times New Roman" w:hAnsi="Times New Roman"/>
          <w:sz w:val="24"/>
          <w:szCs w:val="24"/>
        </w:rPr>
        <w:t>Пр</w:t>
      </w:r>
      <w:r w:rsidR="00872230">
        <w:rPr>
          <w:rFonts w:ascii="Times New Roman" w:hAnsi="Times New Roman"/>
          <w:sz w:val="24"/>
          <w:szCs w:val="24"/>
        </w:rPr>
        <w:t>иложение № 1</w:t>
      </w:r>
    </w:p>
    <w:p w14:paraId="0CE13176" w14:textId="0924AC25" w:rsidR="00872230" w:rsidRDefault="00872230" w:rsidP="00872230">
      <w:pPr>
        <w:autoSpaceDE w:val="0"/>
        <w:autoSpaceDN w:val="0"/>
        <w:adjustRightInd w:val="0"/>
        <w:spacing w:after="0" w:line="240" w:lineRule="auto"/>
        <w:ind w:left="9781"/>
        <w:rPr>
          <w:rFonts w:ascii="Times New Roman" w:hAnsi="Times New Roman"/>
          <w:sz w:val="24"/>
          <w:szCs w:val="24"/>
        </w:rPr>
      </w:pPr>
      <w:r>
        <w:rPr>
          <w:rFonts w:ascii="Times New Roman" w:hAnsi="Times New Roman"/>
          <w:sz w:val="24"/>
          <w:szCs w:val="24"/>
        </w:rPr>
        <w:t xml:space="preserve">к подпрограмме «Обеспечение реализации муниципальной программы и прочие мероприятия» </w:t>
      </w:r>
    </w:p>
    <w:p w14:paraId="5EECBB24" w14:textId="77777777" w:rsidR="00B74263" w:rsidRDefault="00B74263" w:rsidP="00872230">
      <w:pPr>
        <w:autoSpaceDE w:val="0"/>
        <w:autoSpaceDN w:val="0"/>
        <w:adjustRightInd w:val="0"/>
        <w:spacing w:after="0" w:line="240" w:lineRule="auto"/>
        <w:ind w:left="9781"/>
        <w:rPr>
          <w:rFonts w:ascii="Times New Roman" w:hAnsi="Times New Roman"/>
          <w:sz w:val="24"/>
          <w:szCs w:val="24"/>
        </w:rPr>
      </w:pPr>
    </w:p>
    <w:p w14:paraId="3633448C" w14:textId="7C6907B6" w:rsidR="00872230" w:rsidRDefault="00872230" w:rsidP="00872230">
      <w:pPr>
        <w:autoSpaceDE w:val="0"/>
        <w:autoSpaceDN w:val="0"/>
        <w:adjustRightInd w:val="0"/>
        <w:spacing w:after="0" w:line="240" w:lineRule="auto"/>
        <w:ind w:firstLine="540"/>
        <w:jc w:val="center"/>
        <w:outlineLvl w:val="0"/>
        <w:rPr>
          <w:rFonts w:ascii="Times New Roman" w:hAnsi="Times New Roman"/>
          <w:sz w:val="24"/>
          <w:szCs w:val="24"/>
        </w:rPr>
      </w:pPr>
      <w:r>
        <w:rPr>
          <w:rFonts w:ascii="Times New Roman" w:hAnsi="Times New Roman"/>
          <w:sz w:val="24"/>
          <w:szCs w:val="24"/>
        </w:rPr>
        <w:t>Перечень целевых индикаторов подпрограммы</w:t>
      </w:r>
    </w:p>
    <w:p w14:paraId="6459CB8C" w14:textId="77777777" w:rsidR="001041F9" w:rsidRDefault="001041F9" w:rsidP="00872230">
      <w:pPr>
        <w:autoSpaceDE w:val="0"/>
        <w:autoSpaceDN w:val="0"/>
        <w:adjustRightInd w:val="0"/>
        <w:spacing w:after="0" w:line="240" w:lineRule="auto"/>
        <w:ind w:firstLine="540"/>
        <w:jc w:val="center"/>
        <w:outlineLvl w:val="0"/>
        <w:rPr>
          <w:rFonts w:ascii="Times New Roman" w:hAnsi="Times New Roman"/>
          <w:sz w:val="24"/>
          <w:szCs w:val="24"/>
        </w:rPr>
      </w:pPr>
    </w:p>
    <w:tbl>
      <w:tblPr>
        <w:tblW w:w="0" w:type="auto"/>
        <w:tblInd w:w="70" w:type="dxa"/>
        <w:tblCellMar>
          <w:left w:w="70" w:type="dxa"/>
          <w:right w:w="70" w:type="dxa"/>
        </w:tblCellMar>
        <w:tblLook w:val="04A0" w:firstRow="1" w:lastRow="0" w:firstColumn="1" w:lastColumn="0" w:noHBand="0" w:noVBand="1"/>
      </w:tblPr>
      <w:tblGrid>
        <w:gridCol w:w="418"/>
        <w:gridCol w:w="2587"/>
        <w:gridCol w:w="1037"/>
        <w:gridCol w:w="1688"/>
        <w:gridCol w:w="616"/>
        <w:gridCol w:w="664"/>
        <w:gridCol w:w="664"/>
        <w:gridCol w:w="664"/>
        <w:gridCol w:w="664"/>
        <w:gridCol w:w="664"/>
        <w:gridCol w:w="664"/>
        <w:gridCol w:w="664"/>
        <w:gridCol w:w="664"/>
        <w:gridCol w:w="664"/>
        <w:gridCol w:w="664"/>
        <w:gridCol w:w="664"/>
        <w:gridCol w:w="664"/>
      </w:tblGrid>
      <w:tr w:rsidR="001041F9" w14:paraId="4A427394" w14:textId="77777777" w:rsidTr="001041F9">
        <w:trPr>
          <w:cantSplit/>
          <w:trHeight w:val="240"/>
        </w:trPr>
        <w:tc>
          <w:tcPr>
            <w:tcW w:w="0" w:type="auto"/>
            <w:tcBorders>
              <w:top w:val="single" w:sz="6" w:space="0" w:color="auto"/>
              <w:left w:val="single" w:sz="6" w:space="0" w:color="auto"/>
              <w:bottom w:val="single" w:sz="6" w:space="0" w:color="auto"/>
              <w:right w:val="single" w:sz="6" w:space="0" w:color="auto"/>
            </w:tcBorders>
            <w:vAlign w:val="center"/>
            <w:hideMark/>
          </w:tcPr>
          <w:p w14:paraId="67D9900A" w14:textId="77777777" w:rsidR="001041F9" w:rsidRDefault="001041F9">
            <w:pPr>
              <w:pStyle w:val="ConsPlusNormal"/>
              <w:widowControl/>
              <w:ind w:firstLine="0"/>
              <w:jc w:val="center"/>
              <w:rPr>
                <w:rFonts w:ascii="Times New Roman" w:hAnsi="Times New Roman" w:cs="Times New Roman"/>
              </w:rPr>
            </w:pPr>
            <w:r>
              <w:rPr>
                <w:rFonts w:ascii="Times New Roman" w:hAnsi="Times New Roman" w:cs="Times New Roman"/>
              </w:rPr>
              <w:t>№ п/п</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7C007" w14:textId="77777777" w:rsidR="001041F9" w:rsidRDefault="001041F9">
            <w:pPr>
              <w:pStyle w:val="ConsPlusNormal"/>
              <w:widowControl/>
              <w:ind w:firstLine="0"/>
              <w:jc w:val="center"/>
              <w:rPr>
                <w:rFonts w:ascii="Times New Roman" w:hAnsi="Times New Roman" w:cs="Times New Roman"/>
              </w:rPr>
            </w:pPr>
            <w:r>
              <w:rPr>
                <w:rFonts w:ascii="Times New Roman" w:hAnsi="Times New Roman" w:cs="Times New Roman"/>
              </w:rPr>
              <w:t xml:space="preserve">Цель, целевые индикаторы </w:t>
            </w:r>
            <w:r>
              <w:rPr>
                <w:rFonts w:ascii="Times New Roman" w:hAnsi="Times New Roman" w:cs="Times New Roman"/>
              </w:rPr>
              <w:br/>
            </w:r>
          </w:p>
        </w:tc>
        <w:tc>
          <w:tcPr>
            <w:tcW w:w="0" w:type="auto"/>
            <w:tcBorders>
              <w:top w:val="single" w:sz="6" w:space="0" w:color="auto"/>
              <w:left w:val="single" w:sz="6" w:space="0" w:color="auto"/>
              <w:bottom w:val="single" w:sz="6" w:space="0" w:color="auto"/>
              <w:right w:val="single" w:sz="6" w:space="0" w:color="auto"/>
            </w:tcBorders>
            <w:vAlign w:val="center"/>
            <w:hideMark/>
          </w:tcPr>
          <w:p w14:paraId="2D0E91B4" w14:textId="77777777" w:rsidR="001041F9" w:rsidRDefault="001041F9">
            <w:pPr>
              <w:pStyle w:val="ConsPlusNormal"/>
              <w:widowControl/>
              <w:ind w:firstLine="0"/>
              <w:jc w:val="center"/>
              <w:rPr>
                <w:rFonts w:ascii="Times New Roman" w:hAnsi="Times New Roman" w:cs="Times New Roman"/>
              </w:rPr>
            </w:pPr>
            <w:r>
              <w:rPr>
                <w:rFonts w:ascii="Times New Roman" w:hAnsi="Times New Roman" w:cs="Times New Roman"/>
              </w:rPr>
              <w:t>Единица</w:t>
            </w:r>
            <w:r>
              <w:rPr>
                <w:rFonts w:ascii="Times New Roman" w:hAnsi="Times New Roman" w:cs="Times New Roman"/>
              </w:rPr>
              <w:br/>
              <w:t>измерения</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872F8" w14:textId="77777777" w:rsidR="001041F9" w:rsidRDefault="001041F9">
            <w:pPr>
              <w:pStyle w:val="ConsPlusNormal"/>
              <w:widowControl/>
              <w:ind w:firstLine="0"/>
              <w:jc w:val="center"/>
              <w:rPr>
                <w:rFonts w:ascii="Times New Roman" w:hAnsi="Times New Roman" w:cs="Times New Roman"/>
              </w:rPr>
            </w:pPr>
            <w:r>
              <w:rPr>
                <w:rFonts w:ascii="Times New Roman" w:hAnsi="Times New Roman" w:cs="Times New Roman"/>
              </w:rPr>
              <w:t xml:space="preserve">Источник </w:t>
            </w:r>
            <w:r>
              <w:rPr>
                <w:rFonts w:ascii="Times New Roman" w:hAnsi="Times New Roman" w:cs="Times New Roman"/>
              </w:rPr>
              <w:br/>
              <w:t>информации</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F5FFF" w14:textId="77777777" w:rsidR="001041F9" w:rsidRDefault="001041F9">
            <w:pPr>
              <w:pStyle w:val="ConsPlusNormal"/>
              <w:widowControl/>
              <w:ind w:firstLine="0"/>
              <w:jc w:val="center"/>
              <w:rPr>
                <w:rFonts w:ascii="Times New Roman" w:hAnsi="Times New Roman" w:cs="Times New Roman"/>
              </w:rPr>
            </w:pPr>
            <w:r>
              <w:rPr>
                <w:rFonts w:ascii="Times New Roman" w:hAnsi="Times New Roman" w:cs="Times New Roman"/>
              </w:rPr>
              <w:t>2013 год</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2938D" w14:textId="77777777" w:rsidR="001041F9" w:rsidRDefault="001041F9">
            <w:pPr>
              <w:pStyle w:val="ConsPlusNormal"/>
              <w:widowControl/>
              <w:ind w:firstLine="0"/>
              <w:jc w:val="center"/>
              <w:rPr>
                <w:rFonts w:ascii="Times New Roman" w:hAnsi="Times New Roman" w:cs="Times New Roman"/>
              </w:rPr>
            </w:pPr>
            <w:r>
              <w:rPr>
                <w:rFonts w:ascii="Times New Roman" w:hAnsi="Times New Roman" w:cs="Times New Roman"/>
              </w:rPr>
              <w:t>2014 год</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360DD" w14:textId="77777777" w:rsidR="001041F9" w:rsidRDefault="001041F9">
            <w:pPr>
              <w:pStyle w:val="ConsPlusNormal"/>
              <w:widowControl/>
              <w:ind w:firstLine="0"/>
              <w:jc w:val="center"/>
              <w:rPr>
                <w:rFonts w:ascii="Times New Roman" w:hAnsi="Times New Roman" w:cs="Times New Roman"/>
              </w:rPr>
            </w:pPr>
            <w:r>
              <w:rPr>
                <w:rFonts w:ascii="Times New Roman" w:hAnsi="Times New Roman" w:cs="Times New Roman"/>
              </w:rPr>
              <w:t>2015 год</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7D38E" w14:textId="77777777" w:rsidR="001041F9" w:rsidRDefault="001041F9">
            <w:pPr>
              <w:pStyle w:val="ConsPlusNormal"/>
              <w:widowControl/>
              <w:ind w:firstLine="0"/>
              <w:jc w:val="center"/>
              <w:rPr>
                <w:rFonts w:ascii="Times New Roman" w:hAnsi="Times New Roman" w:cs="Times New Roman"/>
              </w:rPr>
            </w:pPr>
            <w:r>
              <w:rPr>
                <w:rFonts w:ascii="Times New Roman" w:hAnsi="Times New Roman" w:cs="Times New Roman"/>
              </w:rPr>
              <w:t>2016 год</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BBD2F" w14:textId="77777777" w:rsidR="001041F9" w:rsidRDefault="001041F9">
            <w:pPr>
              <w:pStyle w:val="ConsPlusNormal"/>
              <w:widowControl/>
              <w:ind w:firstLine="0"/>
              <w:jc w:val="center"/>
              <w:rPr>
                <w:rFonts w:ascii="Times New Roman" w:hAnsi="Times New Roman" w:cs="Times New Roman"/>
              </w:rPr>
            </w:pPr>
            <w:r>
              <w:rPr>
                <w:rFonts w:ascii="Times New Roman" w:hAnsi="Times New Roman" w:cs="Times New Roman"/>
              </w:rPr>
              <w:t>2017 год</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5A2AC" w14:textId="77777777" w:rsidR="001041F9" w:rsidRDefault="001041F9">
            <w:pPr>
              <w:pStyle w:val="ConsPlusNormal"/>
              <w:widowControl/>
              <w:ind w:firstLine="0"/>
              <w:jc w:val="center"/>
              <w:rPr>
                <w:rFonts w:ascii="Times New Roman" w:hAnsi="Times New Roman" w:cs="Times New Roman"/>
              </w:rPr>
            </w:pPr>
            <w:r>
              <w:rPr>
                <w:rFonts w:ascii="Times New Roman" w:hAnsi="Times New Roman" w:cs="Times New Roman"/>
              </w:rPr>
              <w:t>2018 год</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E57DC" w14:textId="77777777" w:rsidR="001041F9" w:rsidRDefault="001041F9">
            <w:pPr>
              <w:pStyle w:val="ConsPlusNormal"/>
              <w:widowControl/>
              <w:ind w:firstLine="0"/>
              <w:jc w:val="center"/>
              <w:rPr>
                <w:rFonts w:ascii="Times New Roman" w:hAnsi="Times New Roman" w:cs="Times New Roman"/>
              </w:rPr>
            </w:pPr>
            <w:r>
              <w:rPr>
                <w:rFonts w:ascii="Times New Roman" w:hAnsi="Times New Roman" w:cs="Times New Roman"/>
              </w:rPr>
              <w:t>2019 год</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D4F50" w14:textId="77777777" w:rsidR="001041F9" w:rsidRDefault="001041F9">
            <w:pPr>
              <w:pStyle w:val="ConsPlusNormal"/>
              <w:widowControl/>
              <w:ind w:firstLine="0"/>
              <w:jc w:val="center"/>
              <w:rPr>
                <w:rFonts w:ascii="Times New Roman" w:hAnsi="Times New Roman" w:cs="Times New Roman"/>
              </w:rPr>
            </w:pPr>
            <w:r>
              <w:rPr>
                <w:rFonts w:ascii="Times New Roman" w:hAnsi="Times New Roman" w:cs="Times New Roman"/>
              </w:rPr>
              <w:t>2020 год</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89956" w14:textId="77777777" w:rsidR="001041F9" w:rsidRDefault="001041F9">
            <w:pPr>
              <w:pStyle w:val="ConsPlusNormal"/>
              <w:widowControl/>
              <w:ind w:firstLine="0"/>
              <w:jc w:val="center"/>
              <w:rPr>
                <w:rFonts w:ascii="Times New Roman" w:hAnsi="Times New Roman" w:cs="Times New Roman"/>
              </w:rPr>
            </w:pPr>
            <w:r>
              <w:rPr>
                <w:rFonts w:ascii="Times New Roman" w:hAnsi="Times New Roman" w:cs="Times New Roman"/>
              </w:rPr>
              <w:t>2021 год</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F5A06" w14:textId="77777777" w:rsidR="001041F9" w:rsidRDefault="001041F9">
            <w:pPr>
              <w:pStyle w:val="ConsPlusNormal"/>
              <w:widowControl/>
              <w:ind w:firstLine="0"/>
              <w:jc w:val="center"/>
              <w:rPr>
                <w:rFonts w:ascii="Times New Roman" w:hAnsi="Times New Roman" w:cs="Times New Roman"/>
              </w:rPr>
            </w:pPr>
            <w:r>
              <w:rPr>
                <w:rFonts w:ascii="Times New Roman" w:hAnsi="Times New Roman" w:cs="Times New Roman"/>
              </w:rPr>
              <w:t>2022 год</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D7397" w14:textId="77777777" w:rsidR="001041F9" w:rsidRDefault="001041F9">
            <w:pPr>
              <w:pStyle w:val="ConsPlusNormal"/>
              <w:widowControl/>
              <w:ind w:firstLine="0"/>
              <w:jc w:val="center"/>
              <w:rPr>
                <w:rFonts w:ascii="Times New Roman" w:hAnsi="Times New Roman" w:cs="Times New Roman"/>
              </w:rPr>
            </w:pPr>
            <w:r>
              <w:rPr>
                <w:rFonts w:ascii="Times New Roman" w:hAnsi="Times New Roman" w:cs="Times New Roman"/>
              </w:rPr>
              <w:t>2023 год</w:t>
            </w:r>
          </w:p>
        </w:tc>
        <w:tc>
          <w:tcPr>
            <w:tcW w:w="0" w:type="auto"/>
            <w:tcBorders>
              <w:top w:val="single" w:sz="6" w:space="0" w:color="auto"/>
              <w:left w:val="single" w:sz="6" w:space="0" w:color="auto"/>
              <w:bottom w:val="single" w:sz="6" w:space="0" w:color="auto"/>
              <w:right w:val="single" w:sz="6" w:space="0" w:color="auto"/>
            </w:tcBorders>
          </w:tcPr>
          <w:p w14:paraId="15D3D32D" w14:textId="3E2BC39F" w:rsidR="001041F9" w:rsidRDefault="001041F9">
            <w:pPr>
              <w:pStyle w:val="ConsPlusNormal"/>
              <w:widowControl/>
              <w:ind w:firstLine="0"/>
              <w:jc w:val="center"/>
              <w:rPr>
                <w:rFonts w:ascii="Times New Roman" w:hAnsi="Times New Roman" w:cs="Times New Roman"/>
              </w:rPr>
            </w:pPr>
            <w:r>
              <w:rPr>
                <w:rFonts w:ascii="Times New Roman" w:hAnsi="Times New Roman" w:cs="Times New Roman"/>
              </w:rPr>
              <w:t>2024 год</w:t>
            </w:r>
          </w:p>
        </w:tc>
        <w:tc>
          <w:tcPr>
            <w:tcW w:w="0" w:type="auto"/>
            <w:tcBorders>
              <w:top w:val="single" w:sz="6" w:space="0" w:color="auto"/>
              <w:left w:val="single" w:sz="6" w:space="0" w:color="auto"/>
              <w:bottom w:val="single" w:sz="6" w:space="0" w:color="auto"/>
              <w:right w:val="single" w:sz="6" w:space="0" w:color="auto"/>
            </w:tcBorders>
            <w:hideMark/>
          </w:tcPr>
          <w:p w14:paraId="3B0858C6" w14:textId="187684DD" w:rsidR="001041F9" w:rsidRDefault="001041F9">
            <w:pPr>
              <w:pStyle w:val="ConsPlusNormal"/>
              <w:widowControl/>
              <w:ind w:firstLine="0"/>
              <w:jc w:val="center"/>
              <w:rPr>
                <w:rFonts w:ascii="Times New Roman" w:hAnsi="Times New Roman" w:cs="Times New Roman"/>
              </w:rPr>
            </w:pPr>
            <w:r>
              <w:rPr>
                <w:rFonts w:ascii="Times New Roman" w:hAnsi="Times New Roman" w:cs="Times New Roman"/>
              </w:rPr>
              <w:t>2030 год</w:t>
            </w:r>
          </w:p>
        </w:tc>
      </w:tr>
      <w:tr w:rsidR="001041F9" w14:paraId="54767C6B" w14:textId="77777777" w:rsidTr="001E403B">
        <w:trPr>
          <w:cantSplit/>
          <w:trHeight w:val="240"/>
        </w:trPr>
        <w:tc>
          <w:tcPr>
            <w:tcW w:w="0" w:type="auto"/>
            <w:gridSpan w:val="17"/>
            <w:tcBorders>
              <w:top w:val="single" w:sz="6" w:space="0" w:color="auto"/>
              <w:left w:val="single" w:sz="6" w:space="0" w:color="auto"/>
              <w:bottom w:val="single" w:sz="6" w:space="0" w:color="auto"/>
              <w:right w:val="single" w:sz="6" w:space="0" w:color="auto"/>
            </w:tcBorders>
          </w:tcPr>
          <w:p w14:paraId="7258D1D3" w14:textId="7A59245C" w:rsidR="001041F9" w:rsidRDefault="001041F9">
            <w:pPr>
              <w:pStyle w:val="ConsPlusNormal"/>
              <w:widowControl/>
              <w:ind w:firstLine="0"/>
              <w:rPr>
                <w:rFonts w:ascii="Times New Roman" w:hAnsi="Times New Roman" w:cs="Times New Roman"/>
              </w:rPr>
            </w:pPr>
            <w:r>
              <w:rPr>
                <w:rFonts w:ascii="Times New Roman" w:hAnsi="Times New Roman" w:cs="Times New Roman"/>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обеспечение контроля и надзора за соблюдением бюджетного законодательства, а также повышения эффективности расходов районного бюджета</w:t>
            </w:r>
          </w:p>
        </w:tc>
      </w:tr>
      <w:tr w:rsidR="001041F9" w14:paraId="2A1B83A9" w14:textId="77777777" w:rsidTr="001041F9">
        <w:trPr>
          <w:cantSplit/>
          <w:trHeight w:val="360"/>
        </w:trPr>
        <w:tc>
          <w:tcPr>
            <w:tcW w:w="0" w:type="auto"/>
            <w:tcBorders>
              <w:top w:val="single" w:sz="6" w:space="0" w:color="auto"/>
              <w:left w:val="single" w:sz="6" w:space="0" w:color="auto"/>
              <w:bottom w:val="single" w:sz="6" w:space="0" w:color="auto"/>
              <w:right w:val="single" w:sz="6" w:space="0" w:color="auto"/>
            </w:tcBorders>
            <w:hideMark/>
          </w:tcPr>
          <w:p w14:paraId="608FFCF2"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rPr>
              <w:t>1</w:t>
            </w:r>
          </w:p>
        </w:tc>
        <w:tc>
          <w:tcPr>
            <w:tcW w:w="0" w:type="auto"/>
            <w:tcBorders>
              <w:top w:val="single" w:sz="6" w:space="0" w:color="auto"/>
              <w:left w:val="single" w:sz="6" w:space="0" w:color="auto"/>
              <w:bottom w:val="single" w:sz="6" w:space="0" w:color="auto"/>
              <w:right w:val="single" w:sz="6" w:space="0" w:color="auto"/>
            </w:tcBorders>
            <w:hideMark/>
          </w:tcPr>
          <w:p w14:paraId="0EE7B538" w14:textId="77777777" w:rsidR="001041F9" w:rsidRDefault="001041F9" w:rsidP="001041F9">
            <w:pPr>
              <w:pStyle w:val="ConsPlusNormal"/>
              <w:widowControl/>
              <w:ind w:firstLine="0"/>
              <w:rPr>
                <w:rFonts w:ascii="Times New Roman" w:hAnsi="Times New Roman" w:cs="Times New Roman"/>
              </w:rPr>
            </w:pPr>
            <w:r>
              <w:rPr>
                <w:rFonts w:ascii="Times New Roman" w:hAnsi="Times New Roman" w:cs="Times New Roman"/>
                <w:lang w:eastAsia="en-US"/>
              </w:rPr>
              <w:t>Доля расходов районного бюджета, формируемых в рамках муниципальных программ Ачинского района;</w:t>
            </w:r>
          </w:p>
        </w:tc>
        <w:tc>
          <w:tcPr>
            <w:tcW w:w="0" w:type="auto"/>
            <w:tcBorders>
              <w:top w:val="single" w:sz="6" w:space="0" w:color="auto"/>
              <w:left w:val="single" w:sz="6" w:space="0" w:color="auto"/>
              <w:bottom w:val="single" w:sz="6" w:space="0" w:color="auto"/>
              <w:right w:val="single" w:sz="6" w:space="0" w:color="auto"/>
            </w:tcBorders>
            <w:hideMark/>
          </w:tcPr>
          <w:p w14:paraId="6A1FEEFF"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rPr>
              <w:t>%</w:t>
            </w:r>
          </w:p>
        </w:tc>
        <w:tc>
          <w:tcPr>
            <w:tcW w:w="0" w:type="auto"/>
            <w:tcBorders>
              <w:top w:val="single" w:sz="6" w:space="0" w:color="auto"/>
              <w:left w:val="single" w:sz="6" w:space="0" w:color="auto"/>
              <w:bottom w:val="single" w:sz="6" w:space="0" w:color="auto"/>
              <w:right w:val="single" w:sz="6" w:space="0" w:color="auto"/>
            </w:tcBorders>
            <w:hideMark/>
          </w:tcPr>
          <w:p w14:paraId="66209BAE" w14:textId="77777777" w:rsidR="001041F9" w:rsidRDefault="001041F9" w:rsidP="001041F9">
            <w:pPr>
              <w:pStyle w:val="ConsPlusNormal"/>
              <w:widowControl/>
              <w:ind w:firstLine="0"/>
              <w:rPr>
                <w:rFonts w:ascii="Times New Roman" w:hAnsi="Times New Roman" w:cs="Times New Roman"/>
              </w:rPr>
            </w:pPr>
            <w:r>
              <w:rPr>
                <w:rFonts w:ascii="Times New Roman" w:hAnsi="Times New Roman" w:cs="Times New Roman"/>
              </w:rPr>
              <w:t xml:space="preserve">Годовой </w:t>
            </w:r>
            <w:r>
              <w:rPr>
                <w:rFonts w:ascii="Times New Roman" w:hAnsi="Times New Roman" w:cs="Times New Roman"/>
              </w:rPr>
              <w:br/>
              <w:t>отчет об исполнении бюджета</w:t>
            </w:r>
          </w:p>
        </w:tc>
        <w:tc>
          <w:tcPr>
            <w:tcW w:w="0" w:type="auto"/>
            <w:tcBorders>
              <w:top w:val="single" w:sz="6" w:space="0" w:color="auto"/>
              <w:left w:val="single" w:sz="6" w:space="0" w:color="auto"/>
              <w:bottom w:val="single" w:sz="6" w:space="0" w:color="auto"/>
              <w:right w:val="single" w:sz="6" w:space="0" w:color="auto"/>
            </w:tcBorders>
            <w:hideMark/>
          </w:tcPr>
          <w:p w14:paraId="0C014365"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0" w:type="auto"/>
            <w:tcBorders>
              <w:top w:val="single" w:sz="6" w:space="0" w:color="auto"/>
              <w:left w:val="single" w:sz="6" w:space="0" w:color="auto"/>
              <w:bottom w:val="single" w:sz="6" w:space="0" w:color="auto"/>
              <w:right w:val="single" w:sz="6" w:space="0" w:color="auto"/>
            </w:tcBorders>
            <w:hideMark/>
          </w:tcPr>
          <w:p w14:paraId="278343B9"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lang w:eastAsia="en-US"/>
              </w:rPr>
              <w:t>не менее 80%</w:t>
            </w:r>
          </w:p>
        </w:tc>
        <w:tc>
          <w:tcPr>
            <w:tcW w:w="0" w:type="auto"/>
            <w:tcBorders>
              <w:top w:val="single" w:sz="6" w:space="0" w:color="auto"/>
              <w:left w:val="single" w:sz="6" w:space="0" w:color="auto"/>
              <w:bottom w:val="single" w:sz="6" w:space="0" w:color="auto"/>
              <w:right w:val="single" w:sz="6" w:space="0" w:color="auto"/>
            </w:tcBorders>
            <w:hideMark/>
          </w:tcPr>
          <w:p w14:paraId="71C9D55D"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lang w:eastAsia="en-US"/>
              </w:rPr>
              <w:t>не менее 85%</w:t>
            </w:r>
          </w:p>
        </w:tc>
        <w:tc>
          <w:tcPr>
            <w:tcW w:w="0" w:type="auto"/>
            <w:tcBorders>
              <w:top w:val="single" w:sz="6" w:space="0" w:color="auto"/>
              <w:left w:val="single" w:sz="6" w:space="0" w:color="auto"/>
              <w:bottom w:val="single" w:sz="6" w:space="0" w:color="auto"/>
              <w:right w:val="single" w:sz="6" w:space="0" w:color="auto"/>
            </w:tcBorders>
            <w:hideMark/>
          </w:tcPr>
          <w:p w14:paraId="670B43B9"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lang w:eastAsia="en-US"/>
              </w:rPr>
              <w:t>не менее 90%</w:t>
            </w:r>
          </w:p>
        </w:tc>
        <w:tc>
          <w:tcPr>
            <w:tcW w:w="0" w:type="auto"/>
            <w:tcBorders>
              <w:top w:val="single" w:sz="6" w:space="0" w:color="auto"/>
              <w:left w:val="single" w:sz="6" w:space="0" w:color="auto"/>
              <w:bottom w:val="single" w:sz="6" w:space="0" w:color="auto"/>
              <w:right w:val="single" w:sz="6" w:space="0" w:color="auto"/>
            </w:tcBorders>
            <w:hideMark/>
          </w:tcPr>
          <w:p w14:paraId="363202A0"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lang w:eastAsia="en-US"/>
              </w:rPr>
              <w:t>не менее 90%</w:t>
            </w:r>
          </w:p>
        </w:tc>
        <w:tc>
          <w:tcPr>
            <w:tcW w:w="0" w:type="auto"/>
            <w:tcBorders>
              <w:top w:val="single" w:sz="6" w:space="0" w:color="auto"/>
              <w:left w:val="single" w:sz="6" w:space="0" w:color="auto"/>
              <w:bottom w:val="single" w:sz="6" w:space="0" w:color="auto"/>
              <w:right w:val="single" w:sz="6" w:space="0" w:color="auto"/>
            </w:tcBorders>
            <w:hideMark/>
          </w:tcPr>
          <w:p w14:paraId="379B759D"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lang w:eastAsia="en-US"/>
              </w:rPr>
              <w:t>не менее 90%</w:t>
            </w:r>
          </w:p>
        </w:tc>
        <w:tc>
          <w:tcPr>
            <w:tcW w:w="0" w:type="auto"/>
            <w:tcBorders>
              <w:top w:val="single" w:sz="6" w:space="0" w:color="auto"/>
              <w:left w:val="single" w:sz="6" w:space="0" w:color="auto"/>
              <w:bottom w:val="single" w:sz="6" w:space="0" w:color="auto"/>
              <w:right w:val="single" w:sz="6" w:space="0" w:color="auto"/>
            </w:tcBorders>
            <w:hideMark/>
          </w:tcPr>
          <w:p w14:paraId="61FBD86E"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lang w:eastAsia="en-US"/>
              </w:rPr>
              <w:t>не менее 90%</w:t>
            </w:r>
          </w:p>
        </w:tc>
        <w:tc>
          <w:tcPr>
            <w:tcW w:w="0" w:type="auto"/>
            <w:tcBorders>
              <w:top w:val="single" w:sz="6" w:space="0" w:color="auto"/>
              <w:left w:val="single" w:sz="6" w:space="0" w:color="auto"/>
              <w:bottom w:val="single" w:sz="6" w:space="0" w:color="auto"/>
              <w:right w:val="single" w:sz="6" w:space="0" w:color="auto"/>
            </w:tcBorders>
            <w:hideMark/>
          </w:tcPr>
          <w:p w14:paraId="15AAF058"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lang w:eastAsia="en-US"/>
              </w:rPr>
              <w:t>не менее 90%</w:t>
            </w:r>
          </w:p>
        </w:tc>
        <w:tc>
          <w:tcPr>
            <w:tcW w:w="0" w:type="auto"/>
            <w:tcBorders>
              <w:top w:val="single" w:sz="6" w:space="0" w:color="auto"/>
              <w:left w:val="single" w:sz="6" w:space="0" w:color="auto"/>
              <w:bottom w:val="single" w:sz="6" w:space="0" w:color="auto"/>
              <w:right w:val="single" w:sz="6" w:space="0" w:color="auto"/>
            </w:tcBorders>
            <w:hideMark/>
          </w:tcPr>
          <w:p w14:paraId="59D32786"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lang w:eastAsia="en-US"/>
              </w:rPr>
              <w:t>не менее 90%</w:t>
            </w:r>
          </w:p>
        </w:tc>
        <w:tc>
          <w:tcPr>
            <w:tcW w:w="0" w:type="auto"/>
            <w:tcBorders>
              <w:top w:val="single" w:sz="6" w:space="0" w:color="auto"/>
              <w:left w:val="single" w:sz="6" w:space="0" w:color="auto"/>
              <w:bottom w:val="single" w:sz="6" w:space="0" w:color="auto"/>
              <w:right w:val="single" w:sz="6" w:space="0" w:color="auto"/>
            </w:tcBorders>
            <w:hideMark/>
          </w:tcPr>
          <w:p w14:paraId="14A02B6E"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lang w:eastAsia="en-US"/>
              </w:rPr>
              <w:t>не менее 90%</w:t>
            </w:r>
          </w:p>
        </w:tc>
        <w:tc>
          <w:tcPr>
            <w:tcW w:w="0" w:type="auto"/>
            <w:tcBorders>
              <w:top w:val="single" w:sz="6" w:space="0" w:color="auto"/>
              <w:left w:val="single" w:sz="6" w:space="0" w:color="auto"/>
              <w:bottom w:val="single" w:sz="6" w:space="0" w:color="auto"/>
              <w:right w:val="single" w:sz="6" w:space="0" w:color="auto"/>
            </w:tcBorders>
            <w:hideMark/>
          </w:tcPr>
          <w:p w14:paraId="5FAED614"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lang w:eastAsia="en-US"/>
              </w:rPr>
              <w:t>не менее 90%</w:t>
            </w:r>
          </w:p>
        </w:tc>
        <w:tc>
          <w:tcPr>
            <w:tcW w:w="0" w:type="auto"/>
            <w:tcBorders>
              <w:top w:val="single" w:sz="6" w:space="0" w:color="auto"/>
              <w:left w:val="single" w:sz="6" w:space="0" w:color="auto"/>
              <w:bottom w:val="single" w:sz="6" w:space="0" w:color="auto"/>
              <w:right w:val="single" w:sz="6" w:space="0" w:color="auto"/>
            </w:tcBorders>
          </w:tcPr>
          <w:p w14:paraId="2B20CEF3" w14:textId="2F87C05A" w:rsidR="001041F9" w:rsidRDefault="001041F9" w:rsidP="001041F9">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не менее 90%</w:t>
            </w:r>
          </w:p>
        </w:tc>
        <w:tc>
          <w:tcPr>
            <w:tcW w:w="0" w:type="auto"/>
            <w:tcBorders>
              <w:top w:val="single" w:sz="6" w:space="0" w:color="auto"/>
              <w:left w:val="single" w:sz="6" w:space="0" w:color="auto"/>
              <w:bottom w:val="single" w:sz="6" w:space="0" w:color="auto"/>
              <w:right w:val="single" w:sz="6" w:space="0" w:color="auto"/>
            </w:tcBorders>
            <w:hideMark/>
          </w:tcPr>
          <w:p w14:paraId="5157A32B" w14:textId="27E584B5"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lang w:eastAsia="en-US"/>
              </w:rPr>
              <w:t>не менее 90%</w:t>
            </w:r>
          </w:p>
        </w:tc>
      </w:tr>
      <w:tr w:rsidR="001041F9" w14:paraId="7B459378" w14:textId="77777777" w:rsidTr="001041F9">
        <w:trPr>
          <w:cantSplit/>
          <w:trHeight w:val="240"/>
        </w:trPr>
        <w:tc>
          <w:tcPr>
            <w:tcW w:w="0" w:type="auto"/>
            <w:tcBorders>
              <w:top w:val="single" w:sz="6" w:space="0" w:color="auto"/>
              <w:left w:val="single" w:sz="6" w:space="0" w:color="auto"/>
              <w:bottom w:val="single" w:sz="6" w:space="0" w:color="auto"/>
              <w:right w:val="single" w:sz="6" w:space="0" w:color="auto"/>
            </w:tcBorders>
            <w:hideMark/>
          </w:tcPr>
          <w:p w14:paraId="7C96B877"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0" w:type="auto"/>
            <w:tcBorders>
              <w:top w:val="single" w:sz="6" w:space="0" w:color="auto"/>
              <w:left w:val="single" w:sz="6" w:space="0" w:color="auto"/>
              <w:bottom w:val="single" w:sz="6" w:space="0" w:color="auto"/>
              <w:right w:val="single" w:sz="6" w:space="0" w:color="auto"/>
            </w:tcBorders>
            <w:hideMark/>
          </w:tcPr>
          <w:p w14:paraId="3D2FB7C6" w14:textId="77777777" w:rsidR="001041F9" w:rsidRDefault="001041F9" w:rsidP="001041F9">
            <w:pPr>
              <w:autoSpaceDE w:val="0"/>
              <w:autoSpaceDN w:val="0"/>
              <w:adjustRightInd w:val="0"/>
              <w:spacing w:after="0" w:line="240" w:lineRule="auto"/>
              <w:rPr>
                <w:rFonts w:ascii="Times New Roman" w:hAnsi="Times New Roman"/>
              </w:rPr>
            </w:pPr>
            <w:r>
              <w:rPr>
                <w:rFonts w:ascii="Times New Roman" w:hAnsi="Times New Roman"/>
              </w:rPr>
              <w:t>Обеспечение исполнения расходных обязательств района (без безвозмездных поступлений)</w:t>
            </w:r>
          </w:p>
        </w:tc>
        <w:tc>
          <w:tcPr>
            <w:tcW w:w="0" w:type="auto"/>
            <w:tcBorders>
              <w:top w:val="single" w:sz="6" w:space="0" w:color="auto"/>
              <w:left w:val="single" w:sz="6" w:space="0" w:color="auto"/>
              <w:bottom w:val="single" w:sz="6" w:space="0" w:color="auto"/>
              <w:right w:val="single" w:sz="6" w:space="0" w:color="auto"/>
            </w:tcBorders>
            <w:hideMark/>
          </w:tcPr>
          <w:p w14:paraId="6AA9FB39"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rPr>
              <w:t>%</w:t>
            </w:r>
          </w:p>
        </w:tc>
        <w:tc>
          <w:tcPr>
            <w:tcW w:w="0" w:type="auto"/>
            <w:tcBorders>
              <w:top w:val="single" w:sz="6" w:space="0" w:color="auto"/>
              <w:left w:val="single" w:sz="6" w:space="0" w:color="auto"/>
              <w:bottom w:val="single" w:sz="6" w:space="0" w:color="auto"/>
              <w:right w:val="single" w:sz="6" w:space="0" w:color="auto"/>
            </w:tcBorders>
            <w:hideMark/>
          </w:tcPr>
          <w:p w14:paraId="1617A0D0" w14:textId="77777777" w:rsidR="001041F9" w:rsidRDefault="001041F9" w:rsidP="001041F9">
            <w:pPr>
              <w:pStyle w:val="ConsPlusNormal"/>
              <w:widowControl/>
              <w:ind w:firstLine="0"/>
              <w:rPr>
                <w:rFonts w:ascii="Times New Roman" w:hAnsi="Times New Roman" w:cs="Times New Roman"/>
              </w:rPr>
            </w:pPr>
            <w:r>
              <w:rPr>
                <w:rFonts w:ascii="Times New Roman" w:hAnsi="Times New Roman" w:cs="Times New Roman"/>
              </w:rPr>
              <w:t xml:space="preserve">Годовой </w:t>
            </w:r>
            <w:r>
              <w:rPr>
                <w:rFonts w:ascii="Times New Roman" w:hAnsi="Times New Roman" w:cs="Times New Roman"/>
              </w:rPr>
              <w:br/>
              <w:t>отчет об исполнении бюджета</w:t>
            </w:r>
          </w:p>
        </w:tc>
        <w:tc>
          <w:tcPr>
            <w:tcW w:w="0" w:type="auto"/>
            <w:tcBorders>
              <w:top w:val="single" w:sz="6" w:space="0" w:color="auto"/>
              <w:left w:val="single" w:sz="6" w:space="0" w:color="auto"/>
              <w:bottom w:val="single" w:sz="6" w:space="0" w:color="auto"/>
              <w:right w:val="single" w:sz="6" w:space="0" w:color="auto"/>
            </w:tcBorders>
            <w:hideMark/>
          </w:tcPr>
          <w:p w14:paraId="2380FCA5"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rPr>
              <w:t>93%</w:t>
            </w:r>
          </w:p>
        </w:tc>
        <w:tc>
          <w:tcPr>
            <w:tcW w:w="0" w:type="auto"/>
            <w:tcBorders>
              <w:top w:val="single" w:sz="6" w:space="0" w:color="auto"/>
              <w:left w:val="single" w:sz="6" w:space="0" w:color="auto"/>
              <w:bottom w:val="single" w:sz="6" w:space="0" w:color="auto"/>
              <w:right w:val="single" w:sz="6" w:space="0" w:color="auto"/>
            </w:tcBorders>
            <w:hideMark/>
          </w:tcPr>
          <w:p w14:paraId="2668F872"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lang w:eastAsia="en-US"/>
              </w:rPr>
              <w:t>не менее 95%</w:t>
            </w:r>
          </w:p>
        </w:tc>
        <w:tc>
          <w:tcPr>
            <w:tcW w:w="0" w:type="auto"/>
            <w:tcBorders>
              <w:top w:val="single" w:sz="6" w:space="0" w:color="auto"/>
              <w:left w:val="single" w:sz="6" w:space="0" w:color="auto"/>
              <w:bottom w:val="single" w:sz="6" w:space="0" w:color="auto"/>
              <w:right w:val="single" w:sz="6" w:space="0" w:color="auto"/>
            </w:tcBorders>
            <w:hideMark/>
          </w:tcPr>
          <w:p w14:paraId="240FF13A"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lang w:eastAsia="en-US"/>
              </w:rPr>
              <w:t>не менее 95%</w:t>
            </w:r>
          </w:p>
        </w:tc>
        <w:tc>
          <w:tcPr>
            <w:tcW w:w="0" w:type="auto"/>
            <w:tcBorders>
              <w:top w:val="single" w:sz="6" w:space="0" w:color="auto"/>
              <w:left w:val="single" w:sz="6" w:space="0" w:color="auto"/>
              <w:bottom w:val="single" w:sz="6" w:space="0" w:color="auto"/>
              <w:right w:val="single" w:sz="6" w:space="0" w:color="auto"/>
            </w:tcBorders>
            <w:hideMark/>
          </w:tcPr>
          <w:p w14:paraId="12A6004F"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lang w:eastAsia="en-US"/>
              </w:rPr>
              <w:t>не менее 95%</w:t>
            </w:r>
          </w:p>
        </w:tc>
        <w:tc>
          <w:tcPr>
            <w:tcW w:w="0" w:type="auto"/>
            <w:tcBorders>
              <w:top w:val="single" w:sz="6" w:space="0" w:color="auto"/>
              <w:left w:val="single" w:sz="6" w:space="0" w:color="auto"/>
              <w:bottom w:val="single" w:sz="6" w:space="0" w:color="auto"/>
              <w:right w:val="single" w:sz="6" w:space="0" w:color="auto"/>
            </w:tcBorders>
            <w:hideMark/>
          </w:tcPr>
          <w:p w14:paraId="0566A00F"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lang w:eastAsia="en-US"/>
              </w:rPr>
              <w:t>не менее 95%</w:t>
            </w:r>
          </w:p>
        </w:tc>
        <w:tc>
          <w:tcPr>
            <w:tcW w:w="0" w:type="auto"/>
            <w:tcBorders>
              <w:top w:val="single" w:sz="6" w:space="0" w:color="auto"/>
              <w:left w:val="single" w:sz="6" w:space="0" w:color="auto"/>
              <w:bottom w:val="single" w:sz="6" w:space="0" w:color="auto"/>
              <w:right w:val="single" w:sz="6" w:space="0" w:color="auto"/>
            </w:tcBorders>
            <w:hideMark/>
          </w:tcPr>
          <w:p w14:paraId="4D170C42"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lang w:eastAsia="en-US"/>
              </w:rPr>
              <w:t>не менее 95%</w:t>
            </w:r>
          </w:p>
        </w:tc>
        <w:tc>
          <w:tcPr>
            <w:tcW w:w="0" w:type="auto"/>
            <w:tcBorders>
              <w:top w:val="single" w:sz="6" w:space="0" w:color="auto"/>
              <w:left w:val="single" w:sz="6" w:space="0" w:color="auto"/>
              <w:bottom w:val="single" w:sz="6" w:space="0" w:color="auto"/>
              <w:right w:val="single" w:sz="6" w:space="0" w:color="auto"/>
            </w:tcBorders>
            <w:hideMark/>
          </w:tcPr>
          <w:p w14:paraId="083E0B49"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lang w:eastAsia="en-US"/>
              </w:rPr>
              <w:t>не менее 95%</w:t>
            </w:r>
          </w:p>
        </w:tc>
        <w:tc>
          <w:tcPr>
            <w:tcW w:w="0" w:type="auto"/>
            <w:tcBorders>
              <w:top w:val="single" w:sz="6" w:space="0" w:color="auto"/>
              <w:left w:val="single" w:sz="6" w:space="0" w:color="auto"/>
              <w:bottom w:val="single" w:sz="6" w:space="0" w:color="auto"/>
              <w:right w:val="single" w:sz="6" w:space="0" w:color="auto"/>
            </w:tcBorders>
            <w:hideMark/>
          </w:tcPr>
          <w:p w14:paraId="4F4391B0"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lang w:eastAsia="en-US"/>
              </w:rPr>
              <w:t>не менее 95%</w:t>
            </w:r>
          </w:p>
        </w:tc>
        <w:tc>
          <w:tcPr>
            <w:tcW w:w="0" w:type="auto"/>
            <w:tcBorders>
              <w:top w:val="single" w:sz="6" w:space="0" w:color="auto"/>
              <w:left w:val="single" w:sz="6" w:space="0" w:color="auto"/>
              <w:bottom w:val="single" w:sz="6" w:space="0" w:color="auto"/>
              <w:right w:val="single" w:sz="6" w:space="0" w:color="auto"/>
            </w:tcBorders>
            <w:hideMark/>
          </w:tcPr>
          <w:p w14:paraId="6E38E02E"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lang w:eastAsia="en-US"/>
              </w:rPr>
              <w:t>не менее 95%</w:t>
            </w:r>
          </w:p>
        </w:tc>
        <w:tc>
          <w:tcPr>
            <w:tcW w:w="0" w:type="auto"/>
            <w:tcBorders>
              <w:top w:val="single" w:sz="6" w:space="0" w:color="auto"/>
              <w:left w:val="single" w:sz="6" w:space="0" w:color="auto"/>
              <w:bottom w:val="single" w:sz="6" w:space="0" w:color="auto"/>
              <w:right w:val="single" w:sz="6" w:space="0" w:color="auto"/>
            </w:tcBorders>
            <w:hideMark/>
          </w:tcPr>
          <w:p w14:paraId="16FD3D59"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lang w:eastAsia="en-US"/>
              </w:rPr>
              <w:t>не менее 95%</w:t>
            </w:r>
          </w:p>
        </w:tc>
        <w:tc>
          <w:tcPr>
            <w:tcW w:w="0" w:type="auto"/>
            <w:tcBorders>
              <w:top w:val="single" w:sz="6" w:space="0" w:color="auto"/>
              <w:left w:val="single" w:sz="6" w:space="0" w:color="auto"/>
              <w:bottom w:val="single" w:sz="6" w:space="0" w:color="auto"/>
              <w:right w:val="single" w:sz="6" w:space="0" w:color="auto"/>
            </w:tcBorders>
            <w:hideMark/>
          </w:tcPr>
          <w:p w14:paraId="0C2743E5"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lang w:eastAsia="en-US"/>
              </w:rPr>
              <w:t>не менее 95%</w:t>
            </w:r>
          </w:p>
        </w:tc>
        <w:tc>
          <w:tcPr>
            <w:tcW w:w="0" w:type="auto"/>
            <w:tcBorders>
              <w:top w:val="single" w:sz="6" w:space="0" w:color="auto"/>
              <w:left w:val="single" w:sz="6" w:space="0" w:color="auto"/>
              <w:bottom w:val="single" w:sz="6" w:space="0" w:color="auto"/>
              <w:right w:val="single" w:sz="6" w:space="0" w:color="auto"/>
            </w:tcBorders>
          </w:tcPr>
          <w:p w14:paraId="100123F1" w14:textId="2300C328" w:rsidR="001041F9" w:rsidRDefault="001041F9" w:rsidP="001041F9">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не менее 95%</w:t>
            </w:r>
          </w:p>
        </w:tc>
        <w:tc>
          <w:tcPr>
            <w:tcW w:w="0" w:type="auto"/>
            <w:tcBorders>
              <w:top w:val="single" w:sz="6" w:space="0" w:color="auto"/>
              <w:left w:val="single" w:sz="6" w:space="0" w:color="auto"/>
              <w:bottom w:val="single" w:sz="6" w:space="0" w:color="auto"/>
              <w:right w:val="single" w:sz="6" w:space="0" w:color="auto"/>
            </w:tcBorders>
            <w:hideMark/>
          </w:tcPr>
          <w:p w14:paraId="59646362" w14:textId="24B006C9"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lang w:eastAsia="en-US"/>
              </w:rPr>
              <w:t>не менее 95%</w:t>
            </w:r>
          </w:p>
        </w:tc>
      </w:tr>
      <w:tr w:rsidR="001041F9" w14:paraId="4C21633A" w14:textId="77777777" w:rsidTr="001041F9">
        <w:trPr>
          <w:cantSplit/>
          <w:trHeight w:val="240"/>
        </w:trPr>
        <w:tc>
          <w:tcPr>
            <w:tcW w:w="0" w:type="auto"/>
            <w:tcBorders>
              <w:top w:val="single" w:sz="6" w:space="0" w:color="auto"/>
              <w:left w:val="single" w:sz="6" w:space="0" w:color="auto"/>
              <w:bottom w:val="single" w:sz="6" w:space="0" w:color="auto"/>
              <w:right w:val="single" w:sz="6" w:space="0" w:color="auto"/>
            </w:tcBorders>
            <w:hideMark/>
          </w:tcPr>
          <w:p w14:paraId="37375FE0"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rPr>
              <w:t>3</w:t>
            </w:r>
          </w:p>
        </w:tc>
        <w:tc>
          <w:tcPr>
            <w:tcW w:w="0" w:type="auto"/>
            <w:tcBorders>
              <w:top w:val="single" w:sz="6" w:space="0" w:color="auto"/>
              <w:left w:val="single" w:sz="6" w:space="0" w:color="auto"/>
              <w:bottom w:val="single" w:sz="6" w:space="0" w:color="auto"/>
              <w:right w:val="single" w:sz="6" w:space="0" w:color="auto"/>
            </w:tcBorders>
            <w:hideMark/>
          </w:tcPr>
          <w:p w14:paraId="6265E2D3" w14:textId="77777777" w:rsidR="001041F9" w:rsidRDefault="001041F9" w:rsidP="001041F9">
            <w:pPr>
              <w:pStyle w:val="ConsPlusNormal"/>
              <w:widowControl/>
              <w:ind w:firstLine="0"/>
              <w:rPr>
                <w:rFonts w:ascii="Times New Roman" w:hAnsi="Times New Roman" w:cs="Times New Roman"/>
              </w:rPr>
            </w:pPr>
            <w:r>
              <w:rPr>
                <w:rFonts w:ascii="Times New Roman" w:hAnsi="Times New Roman" w:cs="Times New Roman"/>
                <w:lang w:eastAsia="en-US"/>
              </w:rPr>
              <w:t>Доля органов местного самоуправления района, обеспеченных возможностью работы в информационных системах планирования и исполнения районного бюджета</w:t>
            </w:r>
          </w:p>
        </w:tc>
        <w:tc>
          <w:tcPr>
            <w:tcW w:w="0" w:type="auto"/>
            <w:tcBorders>
              <w:top w:val="single" w:sz="6" w:space="0" w:color="auto"/>
              <w:left w:val="single" w:sz="6" w:space="0" w:color="auto"/>
              <w:bottom w:val="single" w:sz="6" w:space="0" w:color="auto"/>
              <w:right w:val="single" w:sz="6" w:space="0" w:color="auto"/>
            </w:tcBorders>
            <w:hideMark/>
          </w:tcPr>
          <w:p w14:paraId="79BB994F"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rPr>
              <w:t>%</w:t>
            </w:r>
          </w:p>
        </w:tc>
        <w:tc>
          <w:tcPr>
            <w:tcW w:w="0" w:type="auto"/>
            <w:tcBorders>
              <w:top w:val="single" w:sz="6" w:space="0" w:color="auto"/>
              <w:left w:val="single" w:sz="6" w:space="0" w:color="auto"/>
              <w:bottom w:val="single" w:sz="6" w:space="0" w:color="auto"/>
              <w:right w:val="single" w:sz="6" w:space="0" w:color="auto"/>
            </w:tcBorders>
            <w:hideMark/>
          </w:tcPr>
          <w:p w14:paraId="2CF551AE" w14:textId="77777777" w:rsidR="001041F9" w:rsidRDefault="001041F9" w:rsidP="001041F9">
            <w:pPr>
              <w:pStyle w:val="ConsPlusNormal"/>
              <w:widowControl/>
              <w:ind w:firstLine="0"/>
              <w:rPr>
                <w:rFonts w:ascii="Times New Roman" w:hAnsi="Times New Roman" w:cs="Times New Roman"/>
              </w:rPr>
            </w:pPr>
            <w:r>
              <w:rPr>
                <w:rFonts w:ascii="Times New Roman" w:hAnsi="Times New Roman" w:cs="Times New Roman"/>
              </w:rPr>
              <w:t>Ведомственная отчетность финансового управления Ачинского района</w:t>
            </w:r>
          </w:p>
        </w:tc>
        <w:tc>
          <w:tcPr>
            <w:tcW w:w="0" w:type="auto"/>
            <w:tcBorders>
              <w:top w:val="single" w:sz="6" w:space="0" w:color="auto"/>
              <w:left w:val="single" w:sz="6" w:space="0" w:color="auto"/>
              <w:bottom w:val="single" w:sz="6" w:space="0" w:color="auto"/>
              <w:right w:val="single" w:sz="6" w:space="0" w:color="auto"/>
            </w:tcBorders>
            <w:hideMark/>
          </w:tcPr>
          <w:p w14:paraId="5A4B3BED"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lang w:eastAsia="en-US"/>
              </w:rPr>
              <w:t>100%</w:t>
            </w:r>
          </w:p>
        </w:tc>
        <w:tc>
          <w:tcPr>
            <w:tcW w:w="0" w:type="auto"/>
            <w:tcBorders>
              <w:top w:val="single" w:sz="6" w:space="0" w:color="auto"/>
              <w:left w:val="single" w:sz="6" w:space="0" w:color="auto"/>
              <w:bottom w:val="single" w:sz="6" w:space="0" w:color="auto"/>
              <w:right w:val="single" w:sz="6" w:space="0" w:color="auto"/>
            </w:tcBorders>
            <w:hideMark/>
          </w:tcPr>
          <w:p w14:paraId="1346EA63"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lang w:eastAsia="en-US"/>
              </w:rPr>
              <w:t>100%</w:t>
            </w:r>
          </w:p>
        </w:tc>
        <w:tc>
          <w:tcPr>
            <w:tcW w:w="0" w:type="auto"/>
            <w:tcBorders>
              <w:top w:val="single" w:sz="6" w:space="0" w:color="auto"/>
              <w:left w:val="single" w:sz="6" w:space="0" w:color="auto"/>
              <w:bottom w:val="single" w:sz="6" w:space="0" w:color="auto"/>
              <w:right w:val="single" w:sz="6" w:space="0" w:color="auto"/>
            </w:tcBorders>
            <w:hideMark/>
          </w:tcPr>
          <w:p w14:paraId="229A9209"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lang w:eastAsia="en-US"/>
              </w:rPr>
              <w:t>100%</w:t>
            </w:r>
          </w:p>
        </w:tc>
        <w:tc>
          <w:tcPr>
            <w:tcW w:w="0" w:type="auto"/>
            <w:tcBorders>
              <w:top w:val="single" w:sz="6" w:space="0" w:color="auto"/>
              <w:left w:val="single" w:sz="6" w:space="0" w:color="auto"/>
              <w:bottom w:val="single" w:sz="6" w:space="0" w:color="auto"/>
              <w:right w:val="single" w:sz="6" w:space="0" w:color="auto"/>
            </w:tcBorders>
            <w:hideMark/>
          </w:tcPr>
          <w:p w14:paraId="1EE13458"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lang w:eastAsia="en-US"/>
              </w:rPr>
              <w:t>100%</w:t>
            </w:r>
          </w:p>
        </w:tc>
        <w:tc>
          <w:tcPr>
            <w:tcW w:w="0" w:type="auto"/>
            <w:tcBorders>
              <w:top w:val="single" w:sz="6" w:space="0" w:color="auto"/>
              <w:left w:val="single" w:sz="6" w:space="0" w:color="auto"/>
              <w:bottom w:val="single" w:sz="6" w:space="0" w:color="auto"/>
              <w:right w:val="single" w:sz="6" w:space="0" w:color="auto"/>
            </w:tcBorders>
            <w:hideMark/>
          </w:tcPr>
          <w:p w14:paraId="40A1DBFA"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lang w:eastAsia="en-US"/>
              </w:rPr>
              <w:t>100%</w:t>
            </w:r>
          </w:p>
        </w:tc>
        <w:tc>
          <w:tcPr>
            <w:tcW w:w="0" w:type="auto"/>
            <w:tcBorders>
              <w:top w:val="single" w:sz="6" w:space="0" w:color="auto"/>
              <w:left w:val="single" w:sz="6" w:space="0" w:color="auto"/>
              <w:bottom w:val="single" w:sz="6" w:space="0" w:color="auto"/>
              <w:right w:val="single" w:sz="6" w:space="0" w:color="auto"/>
            </w:tcBorders>
            <w:hideMark/>
          </w:tcPr>
          <w:p w14:paraId="1C80CEA7"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lang w:eastAsia="en-US"/>
              </w:rPr>
              <w:t>100%</w:t>
            </w:r>
          </w:p>
        </w:tc>
        <w:tc>
          <w:tcPr>
            <w:tcW w:w="0" w:type="auto"/>
            <w:tcBorders>
              <w:top w:val="single" w:sz="6" w:space="0" w:color="auto"/>
              <w:left w:val="single" w:sz="6" w:space="0" w:color="auto"/>
              <w:bottom w:val="single" w:sz="6" w:space="0" w:color="auto"/>
              <w:right w:val="single" w:sz="6" w:space="0" w:color="auto"/>
            </w:tcBorders>
            <w:hideMark/>
          </w:tcPr>
          <w:p w14:paraId="1484A56D"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lang w:eastAsia="en-US"/>
              </w:rPr>
              <w:t>100%</w:t>
            </w:r>
          </w:p>
        </w:tc>
        <w:tc>
          <w:tcPr>
            <w:tcW w:w="0" w:type="auto"/>
            <w:tcBorders>
              <w:top w:val="single" w:sz="6" w:space="0" w:color="auto"/>
              <w:left w:val="single" w:sz="6" w:space="0" w:color="auto"/>
              <w:bottom w:val="single" w:sz="6" w:space="0" w:color="auto"/>
              <w:right w:val="single" w:sz="6" w:space="0" w:color="auto"/>
            </w:tcBorders>
            <w:hideMark/>
          </w:tcPr>
          <w:p w14:paraId="3FCB0863"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lang w:eastAsia="en-US"/>
              </w:rPr>
              <w:t>100%</w:t>
            </w:r>
          </w:p>
        </w:tc>
        <w:tc>
          <w:tcPr>
            <w:tcW w:w="0" w:type="auto"/>
            <w:tcBorders>
              <w:top w:val="single" w:sz="6" w:space="0" w:color="auto"/>
              <w:left w:val="single" w:sz="6" w:space="0" w:color="auto"/>
              <w:bottom w:val="single" w:sz="6" w:space="0" w:color="auto"/>
              <w:right w:val="single" w:sz="6" w:space="0" w:color="auto"/>
            </w:tcBorders>
            <w:hideMark/>
          </w:tcPr>
          <w:p w14:paraId="6B0D83DF"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lang w:eastAsia="en-US"/>
              </w:rPr>
              <w:t>100%</w:t>
            </w:r>
          </w:p>
        </w:tc>
        <w:tc>
          <w:tcPr>
            <w:tcW w:w="0" w:type="auto"/>
            <w:tcBorders>
              <w:top w:val="single" w:sz="6" w:space="0" w:color="auto"/>
              <w:left w:val="single" w:sz="6" w:space="0" w:color="auto"/>
              <w:bottom w:val="single" w:sz="6" w:space="0" w:color="auto"/>
              <w:right w:val="single" w:sz="6" w:space="0" w:color="auto"/>
            </w:tcBorders>
            <w:hideMark/>
          </w:tcPr>
          <w:p w14:paraId="0088EDEA"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lang w:eastAsia="en-US"/>
              </w:rPr>
              <w:t>100%</w:t>
            </w:r>
          </w:p>
        </w:tc>
        <w:tc>
          <w:tcPr>
            <w:tcW w:w="0" w:type="auto"/>
            <w:tcBorders>
              <w:top w:val="single" w:sz="6" w:space="0" w:color="auto"/>
              <w:left w:val="single" w:sz="6" w:space="0" w:color="auto"/>
              <w:bottom w:val="single" w:sz="6" w:space="0" w:color="auto"/>
              <w:right w:val="single" w:sz="6" w:space="0" w:color="auto"/>
            </w:tcBorders>
            <w:hideMark/>
          </w:tcPr>
          <w:p w14:paraId="201BCCB4"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lang w:eastAsia="en-US"/>
              </w:rPr>
              <w:t>100%</w:t>
            </w:r>
          </w:p>
        </w:tc>
        <w:tc>
          <w:tcPr>
            <w:tcW w:w="0" w:type="auto"/>
            <w:tcBorders>
              <w:top w:val="single" w:sz="6" w:space="0" w:color="auto"/>
              <w:left w:val="single" w:sz="6" w:space="0" w:color="auto"/>
              <w:bottom w:val="single" w:sz="6" w:space="0" w:color="auto"/>
              <w:right w:val="single" w:sz="6" w:space="0" w:color="auto"/>
            </w:tcBorders>
          </w:tcPr>
          <w:p w14:paraId="3DD659DF" w14:textId="7FABD733" w:rsidR="001041F9" w:rsidRDefault="001041F9" w:rsidP="001041F9">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100%</w:t>
            </w:r>
          </w:p>
        </w:tc>
        <w:tc>
          <w:tcPr>
            <w:tcW w:w="0" w:type="auto"/>
            <w:tcBorders>
              <w:top w:val="single" w:sz="6" w:space="0" w:color="auto"/>
              <w:left w:val="single" w:sz="6" w:space="0" w:color="auto"/>
              <w:bottom w:val="single" w:sz="6" w:space="0" w:color="auto"/>
              <w:right w:val="single" w:sz="6" w:space="0" w:color="auto"/>
            </w:tcBorders>
            <w:hideMark/>
          </w:tcPr>
          <w:p w14:paraId="6588CCB0" w14:textId="16CC7CA4"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lang w:eastAsia="en-US"/>
              </w:rPr>
              <w:t>100%</w:t>
            </w:r>
          </w:p>
        </w:tc>
      </w:tr>
      <w:tr w:rsidR="001041F9" w14:paraId="0337926B" w14:textId="77777777" w:rsidTr="001041F9">
        <w:trPr>
          <w:cantSplit/>
          <w:trHeight w:val="240"/>
        </w:trPr>
        <w:tc>
          <w:tcPr>
            <w:tcW w:w="0" w:type="auto"/>
            <w:tcBorders>
              <w:top w:val="single" w:sz="6" w:space="0" w:color="auto"/>
              <w:left w:val="single" w:sz="6" w:space="0" w:color="auto"/>
              <w:bottom w:val="single" w:sz="6" w:space="0" w:color="auto"/>
              <w:right w:val="single" w:sz="6" w:space="0" w:color="auto"/>
            </w:tcBorders>
            <w:hideMark/>
          </w:tcPr>
          <w:p w14:paraId="37E87DCA"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rPr>
              <w:t>4</w:t>
            </w:r>
          </w:p>
        </w:tc>
        <w:tc>
          <w:tcPr>
            <w:tcW w:w="0" w:type="auto"/>
            <w:tcBorders>
              <w:top w:val="single" w:sz="6" w:space="0" w:color="auto"/>
              <w:left w:val="single" w:sz="6" w:space="0" w:color="auto"/>
              <w:bottom w:val="single" w:sz="6" w:space="0" w:color="auto"/>
              <w:right w:val="single" w:sz="6" w:space="0" w:color="auto"/>
            </w:tcBorders>
            <w:hideMark/>
          </w:tcPr>
          <w:p w14:paraId="6D2E806D" w14:textId="77777777" w:rsidR="001041F9" w:rsidRDefault="001041F9" w:rsidP="001041F9">
            <w:pPr>
              <w:pStyle w:val="ConsPlusNormal"/>
              <w:widowControl/>
              <w:ind w:firstLine="0"/>
              <w:rPr>
                <w:rFonts w:ascii="Times New Roman" w:hAnsi="Times New Roman" w:cs="Times New Roman"/>
              </w:rPr>
            </w:pPr>
            <w:r>
              <w:rPr>
                <w:rFonts w:ascii="Times New Roman" w:hAnsi="Times New Roman" w:cs="Times New Roman"/>
                <w:lang w:eastAsia="en-US"/>
              </w:rPr>
              <w:t>Доля полученных положительных Согласований, осуществляющих органов, осуществляющих проведение экспертизы проектов решений района в области бюджетной и налоговой политики</w:t>
            </w:r>
          </w:p>
        </w:tc>
        <w:tc>
          <w:tcPr>
            <w:tcW w:w="0" w:type="auto"/>
            <w:tcBorders>
              <w:top w:val="single" w:sz="6" w:space="0" w:color="auto"/>
              <w:left w:val="single" w:sz="6" w:space="0" w:color="auto"/>
              <w:bottom w:val="single" w:sz="6" w:space="0" w:color="auto"/>
              <w:right w:val="single" w:sz="6" w:space="0" w:color="auto"/>
            </w:tcBorders>
            <w:hideMark/>
          </w:tcPr>
          <w:p w14:paraId="2C01D1D5"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rPr>
              <w:t>%</w:t>
            </w:r>
          </w:p>
        </w:tc>
        <w:tc>
          <w:tcPr>
            <w:tcW w:w="0" w:type="auto"/>
            <w:tcBorders>
              <w:top w:val="single" w:sz="6" w:space="0" w:color="auto"/>
              <w:left w:val="single" w:sz="6" w:space="0" w:color="auto"/>
              <w:bottom w:val="single" w:sz="6" w:space="0" w:color="auto"/>
              <w:right w:val="single" w:sz="6" w:space="0" w:color="auto"/>
            </w:tcBorders>
            <w:hideMark/>
          </w:tcPr>
          <w:p w14:paraId="5CDB9226" w14:textId="77777777" w:rsidR="001041F9" w:rsidRDefault="001041F9" w:rsidP="001041F9">
            <w:pPr>
              <w:pStyle w:val="ConsPlusNormal"/>
              <w:widowControl/>
              <w:ind w:firstLine="0"/>
              <w:rPr>
                <w:rFonts w:ascii="Times New Roman" w:hAnsi="Times New Roman" w:cs="Times New Roman"/>
              </w:rPr>
            </w:pPr>
            <w:r>
              <w:rPr>
                <w:rFonts w:ascii="Times New Roman" w:hAnsi="Times New Roman" w:cs="Times New Roman"/>
              </w:rPr>
              <w:t>Ведомственная отчетность финансового управления Ачинского района</w:t>
            </w:r>
          </w:p>
        </w:tc>
        <w:tc>
          <w:tcPr>
            <w:tcW w:w="0" w:type="auto"/>
            <w:tcBorders>
              <w:top w:val="single" w:sz="6" w:space="0" w:color="auto"/>
              <w:left w:val="single" w:sz="6" w:space="0" w:color="auto"/>
              <w:bottom w:val="single" w:sz="6" w:space="0" w:color="auto"/>
              <w:right w:val="single" w:sz="6" w:space="0" w:color="auto"/>
            </w:tcBorders>
            <w:hideMark/>
          </w:tcPr>
          <w:p w14:paraId="6E82975D"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lang w:eastAsia="en-US"/>
              </w:rPr>
              <w:t>100%</w:t>
            </w:r>
          </w:p>
        </w:tc>
        <w:tc>
          <w:tcPr>
            <w:tcW w:w="0" w:type="auto"/>
            <w:tcBorders>
              <w:top w:val="single" w:sz="6" w:space="0" w:color="auto"/>
              <w:left w:val="single" w:sz="6" w:space="0" w:color="auto"/>
              <w:bottom w:val="single" w:sz="6" w:space="0" w:color="auto"/>
              <w:right w:val="single" w:sz="6" w:space="0" w:color="auto"/>
            </w:tcBorders>
            <w:hideMark/>
          </w:tcPr>
          <w:p w14:paraId="22F5C9A4"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lang w:eastAsia="en-US"/>
              </w:rPr>
              <w:t>100%</w:t>
            </w:r>
          </w:p>
        </w:tc>
        <w:tc>
          <w:tcPr>
            <w:tcW w:w="0" w:type="auto"/>
            <w:tcBorders>
              <w:top w:val="single" w:sz="6" w:space="0" w:color="auto"/>
              <w:left w:val="single" w:sz="6" w:space="0" w:color="auto"/>
              <w:bottom w:val="single" w:sz="6" w:space="0" w:color="auto"/>
              <w:right w:val="single" w:sz="6" w:space="0" w:color="auto"/>
            </w:tcBorders>
            <w:hideMark/>
          </w:tcPr>
          <w:p w14:paraId="4A455FFC"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lang w:eastAsia="en-US"/>
              </w:rPr>
              <w:t>100%</w:t>
            </w:r>
          </w:p>
        </w:tc>
        <w:tc>
          <w:tcPr>
            <w:tcW w:w="0" w:type="auto"/>
            <w:tcBorders>
              <w:top w:val="single" w:sz="6" w:space="0" w:color="auto"/>
              <w:left w:val="single" w:sz="6" w:space="0" w:color="auto"/>
              <w:bottom w:val="single" w:sz="6" w:space="0" w:color="auto"/>
              <w:right w:val="single" w:sz="6" w:space="0" w:color="auto"/>
            </w:tcBorders>
            <w:hideMark/>
          </w:tcPr>
          <w:p w14:paraId="6280245B"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lang w:eastAsia="en-US"/>
              </w:rPr>
              <w:t>100%</w:t>
            </w:r>
          </w:p>
        </w:tc>
        <w:tc>
          <w:tcPr>
            <w:tcW w:w="0" w:type="auto"/>
            <w:tcBorders>
              <w:top w:val="single" w:sz="6" w:space="0" w:color="auto"/>
              <w:left w:val="single" w:sz="6" w:space="0" w:color="auto"/>
              <w:bottom w:val="single" w:sz="6" w:space="0" w:color="auto"/>
              <w:right w:val="single" w:sz="6" w:space="0" w:color="auto"/>
            </w:tcBorders>
            <w:hideMark/>
          </w:tcPr>
          <w:p w14:paraId="68FFA0C8"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lang w:eastAsia="en-US"/>
              </w:rPr>
              <w:t>100%</w:t>
            </w:r>
          </w:p>
        </w:tc>
        <w:tc>
          <w:tcPr>
            <w:tcW w:w="0" w:type="auto"/>
            <w:tcBorders>
              <w:top w:val="single" w:sz="6" w:space="0" w:color="auto"/>
              <w:left w:val="single" w:sz="6" w:space="0" w:color="auto"/>
              <w:bottom w:val="single" w:sz="6" w:space="0" w:color="auto"/>
              <w:right w:val="single" w:sz="6" w:space="0" w:color="auto"/>
            </w:tcBorders>
            <w:hideMark/>
          </w:tcPr>
          <w:p w14:paraId="31C7FDD0"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hideMark/>
          </w:tcPr>
          <w:p w14:paraId="6060D047"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hideMark/>
          </w:tcPr>
          <w:p w14:paraId="7D232B13"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hideMark/>
          </w:tcPr>
          <w:p w14:paraId="49387EB3"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hideMark/>
          </w:tcPr>
          <w:p w14:paraId="17616A2D"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hideMark/>
          </w:tcPr>
          <w:p w14:paraId="0F330F53"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tcPr>
          <w:p w14:paraId="0EE6BCEB" w14:textId="2DCE8475"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hideMark/>
          </w:tcPr>
          <w:p w14:paraId="34DFA7DD" w14:textId="6342A5FD"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rPr>
              <w:t>100%</w:t>
            </w:r>
          </w:p>
        </w:tc>
      </w:tr>
      <w:tr w:rsidR="001041F9" w14:paraId="16A35506" w14:textId="77777777" w:rsidTr="001041F9">
        <w:trPr>
          <w:cantSplit/>
          <w:trHeight w:val="240"/>
        </w:trPr>
        <w:tc>
          <w:tcPr>
            <w:tcW w:w="0" w:type="auto"/>
            <w:tcBorders>
              <w:top w:val="single" w:sz="6" w:space="0" w:color="auto"/>
              <w:left w:val="single" w:sz="6" w:space="0" w:color="auto"/>
              <w:bottom w:val="single" w:sz="6" w:space="0" w:color="auto"/>
              <w:right w:val="single" w:sz="6" w:space="0" w:color="auto"/>
            </w:tcBorders>
            <w:hideMark/>
          </w:tcPr>
          <w:p w14:paraId="05F8D124" w14:textId="77777777" w:rsidR="001041F9" w:rsidRDefault="001041F9" w:rsidP="001E403B">
            <w:pPr>
              <w:pStyle w:val="ConsPlusNormal"/>
              <w:widowControl/>
              <w:ind w:firstLine="0"/>
              <w:jc w:val="center"/>
              <w:rPr>
                <w:rFonts w:ascii="Times New Roman" w:hAnsi="Times New Roman" w:cs="Times New Roman"/>
              </w:rPr>
            </w:pPr>
            <w:r>
              <w:rPr>
                <w:rFonts w:ascii="Times New Roman" w:hAnsi="Times New Roman" w:cs="Times New Roman"/>
              </w:rPr>
              <w:t>5</w:t>
            </w:r>
          </w:p>
        </w:tc>
        <w:tc>
          <w:tcPr>
            <w:tcW w:w="0" w:type="auto"/>
            <w:tcBorders>
              <w:top w:val="single" w:sz="6" w:space="0" w:color="auto"/>
              <w:left w:val="single" w:sz="6" w:space="0" w:color="auto"/>
              <w:bottom w:val="single" w:sz="6" w:space="0" w:color="auto"/>
              <w:right w:val="single" w:sz="6" w:space="0" w:color="auto"/>
            </w:tcBorders>
            <w:hideMark/>
          </w:tcPr>
          <w:p w14:paraId="357C0362" w14:textId="77777777" w:rsidR="001041F9" w:rsidRDefault="001041F9" w:rsidP="001041F9">
            <w:pPr>
              <w:pStyle w:val="ConsPlusNormal"/>
              <w:widowControl/>
              <w:ind w:firstLine="0"/>
              <w:rPr>
                <w:rFonts w:ascii="Times New Roman" w:hAnsi="Times New Roman" w:cs="Times New Roman"/>
                <w:lang w:eastAsia="en-US"/>
              </w:rPr>
            </w:pPr>
            <w:r>
              <w:rPr>
                <w:rFonts w:ascii="Times New Roman" w:hAnsi="Times New Roman" w:cs="Times New Roman"/>
                <w:lang w:eastAsia="en-US"/>
              </w:rPr>
              <w:t>Доля рассмотренных на заседаниях Совета администрации при Администрации района 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w:t>
            </w:r>
          </w:p>
        </w:tc>
        <w:tc>
          <w:tcPr>
            <w:tcW w:w="0" w:type="auto"/>
            <w:tcBorders>
              <w:top w:val="single" w:sz="6" w:space="0" w:color="auto"/>
              <w:left w:val="single" w:sz="6" w:space="0" w:color="auto"/>
              <w:bottom w:val="single" w:sz="6" w:space="0" w:color="auto"/>
              <w:right w:val="single" w:sz="6" w:space="0" w:color="auto"/>
            </w:tcBorders>
            <w:hideMark/>
          </w:tcPr>
          <w:p w14:paraId="719AA500" w14:textId="77777777" w:rsidR="001041F9" w:rsidRDefault="001041F9" w:rsidP="001E403B">
            <w:pPr>
              <w:pStyle w:val="ConsPlusNormal"/>
              <w:widowControl/>
              <w:ind w:firstLine="0"/>
              <w:jc w:val="center"/>
              <w:rPr>
                <w:rFonts w:ascii="Times New Roman" w:hAnsi="Times New Roman" w:cs="Times New Roman"/>
              </w:rPr>
            </w:pPr>
            <w:r>
              <w:rPr>
                <w:rFonts w:ascii="Times New Roman" w:hAnsi="Times New Roman" w:cs="Times New Roman"/>
              </w:rPr>
              <w:t>%</w:t>
            </w:r>
          </w:p>
        </w:tc>
        <w:tc>
          <w:tcPr>
            <w:tcW w:w="0" w:type="auto"/>
            <w:tcBorders>
              <w:top w:val="single" w:sz="6" w:space="0" w:color="auto"/>
              <w:left w:val="single" w:sz="6" w:space="0" w:color="auto"/>
              <w:bottom w:val="single" w:sz="6" w:space="0" w:color="auto"/>
              <w:right w:val="single" w:sz="6" w:space="0" w:color="auto"/>
            </w:tcBorders>
            <w:hideMark/>
          </w:tcPr>
          <w:p w14:paraId="54B8DCD2" w14:textId="77777777" w:rsidR="001041F9" w:rsidRDefault="001041F9" w:rsidP="001041F9">
            <w:pPr>
              <w:pStyle w:val="ConsPlusNormal"/>
              <w:widowControl/>
              <w:ind w:firstLine="0"/>
              <w:rPr>
                <w:rFonts w:ascii="Times New Roman" w:hAnsi="Times New Roman" w:cs="Times New Roman"/>
              </w:rPr>
            </w:pPr>
            <w:r>
              <w:rPr>
                <w:rFonts w:ascii="Times New Roman" w:hAnsi="Times New Roman" w:cs="Times New Roman"/>
              </w:rPr>
              <w:t>Ведомственная отчетность финансового управления Ачинского района</w:t>
            </w:r>
          </w:p>
        </w:tc>
        <w:tc>
          <w:tcPr>
            <w:tcW w:w="0" w:type="auto"/>
            <w:tcBorders>
              <w:top w:val="single" w:sz="6" w:space="0" w:color="auto"/>
              <w:left w:val="single" w:sz="6" w:space="0" w:color="auto"/>
              <w:bottom w:val="single" w:sz="6" w:space="0" w:color="auto"/>
              <w:right w:val="single" w:sz="6" w:space="0" w:color="auto"/>
            </w:tcBorders>
            <w:hideMark/>
          </w:tcPr>
          <w:p w14:paraId="52FC4CD0" w14:textId="77777777" w:rsidR="001041F9" w:rsidRDefault="001041F9" w:rsidP="001041F9">
            <w:pPr>
              <w:pStyle w:val="ConsPlusNormal"/>
              <w:widowControl/>
              <w:ind w:firstLine="0"/>
              <w:jc w:val="right"/>
              <w:rPr>
                <w:rFonts w:ascii="Times New Roman" w:hAnsi="Times New Roman" w:cs="Times New Roman"/>
              </w:rPr>
            </w:pPr>
            <w:r>
              <w:rPr>
                <w:rFonts w:ascii="Times New Roman" w:hAnsi="Times New Roman" w:cs="Times New Roman"/>
                <w:lang w:eastAsia="en-US"/>
              </w:rPr>
              <w:t>100%</w:t>
            </w:r>
          </w:p>
        </w:tc>
        <w:tc>
          <w:tcPr>
            <w:tcW w:w="0" w:type="auto"/>
            <w:tcBorders>
              <w:top w:val="single" w:sz="6" w:space="0" w:color="auto"/>
              <w:left w:val="single" w:sz="6" w:space="0" w:color="auto"/>
              <w:bottom w:val="single" w:sz="6" w:space="0" w:color="auto"/>
              <w:right w:val="single" w:sz="6" w:space="0" w:color="auto"/>
            </w:tcBorders>
            <w:hideMark/>
          </w:tcPr>
          <w:p w14:paraId="341BB050" w14:textId="77777777" w:rsidR="001041F9" w:rsidRDefault="001041F9" w:rsidP="001041F9">
            <w:pPr>
              <w:pStyle w:val="ConsPlusNormal"/>
              <w:widowControl/>
              <w:ind w:firstLine="0"/>
              <w:jc w:val="right"/>
              <w:rPr>
                <w:rFonts w:ascii="Times New Roman" w:hAnsi="Times New Roman" w:cs="Times New Roman"/>
              </w:rPr>
            </w:pPr>
            <w:r>
              <w:rPr>
                <w:rFonts w:ascii="Times New Roman" w:hAnsi="Times New Roman" w:cs="Times New Roman"/>
                <w:lang w:eastAsia="en-US"/>
              </w:rPr>
              <w:t>100%</w:t>
            </w:r>
          </w:p>
        </w:tc>
        <w:tc>
          <w:tcPr>
            <w:tcW w:w="0" w:type="auto"/>
            <w:tcBorders>
              <w:top w:val="single" w:sz="6" w:space="0" w:color="auto"/>
              <w:left w:val="single" w:sz="6" w:space="0" w:color="auto"/>
              <w:bottom w:val="single" w:sz="6" w:space="0" w:color="auto"/>
              <w:right w:val="single" w:sz="6" w:space="0" w:color="auto"/>
            </w:tcBorders>
            <w:hideMark/>
          </w:tcPr>
          <w:p w14:paraId="2547C45B" w14:textId="77777777" w:rsidR="001041F9" w:rsidRDefault="001041F9" w:rsidP="001041F9">
            <w:pPr>
              <w:pStyle w:val="ConsPlusNormal"/>
              <w:widowControl/>
              <w:ind w:firstLine="0"/>
              <w:jc w:val="right"/>
              <w:rPr>
                <w:rFonts w:ascii="Times New Roman" w:hAnsi="Times New Roman" w:cs="Times New Roman"/>
              </w:rPr>
            </w:pPr>
            <w:r>
              <w:rPr>
                <w:rFonts w:ascii="Times New Roman" w:hAnsi="Times New Roman" w:cs="Times New Roman"/>
                <w:lang w:eastAsia="en-US"/>
              </w:rPr>
              <w:t>100%</w:t>
            </w:r>
          </w:p>
        </w:tc>
        <w:tc>
          <w:tcPr>
            <w:tcW w:w="0" w:type="auto"/>
            <w:tcBorders>
              <w:top w:val="single" w:sz="6" w:space="0" w:color="auto"/>
              <w:left w:val="single" w:sz="6" w:space="0" w:color="auto"/>
              <w:bottom w:val="single" w:sz="6" w:space="0" w:color="auto"/>
              <w:right w:val="single" w:sz="6" w:space="0" w:color="auto"/>
            </w:tcBorders>
            <w:hideMark/>
          </w:tcPr>
          <w:p w14:paraId="4D44A1FD" w14:textId="77777777" w:rsidR="001041F9" w:rsidRDefault="001041F9" w:rsidP="001041F9">
            <w:pPr>
              <w:pStyle w:val="ConsPlusNormal"/>
              <w:widowControl/>
              <w:ind w:firstLine="0"/>
              <w:jc w:val="right"/>
              <w:rPr>
                <w:rFonts w:ascii="Times New Roman" w:hAnsi="Times New Roman" w:cs="Times New Roman"/>
              </w:rPr>
            </w:pPr>
            <w:r>
              <w:rPr>
                <w:rFonts w:ascii="Times New Roman" w:hAnsi="Times New Roman" w:cs="Times New Roman"/>
                <w:lang w:eastAsia="en-US"/>
              </w:rPr>
              <w:t>100%</w:t>
            </w:r>
          </w:p>
        </w:tc>
        <w:tc>
          <w:tcPr>
            <w:tcW w:w="0" w:type="auto"/>
            <w:tcBorders>
              <w:top w:val="single" w:sz="6" w:space="0" w:color="auto"/>
              <w:left w:val="single" w:sz="6" w:space="0" w:color="auto"/>
              <w:bottom w:val="single" w:sz="6" w:space="0" w:color="auto"/>
              <w:right w:val="single" w:sz="6" w:space="0" w:color="auto"/>
            </w:tcBorders>
            <w:hideMark/>
          </w:tcPr>
          <w:p w14:paraId="5D0732F6" w14:textId="77777777" w:rsidR="001041F9" w:rsidRDefault="001041F9" w:rsidP="001041F9">
            <w:pPr>
              <w:pStyle w:val="ConsPlusNormal"/>
              <w:widowControl/>
              <w:ind w:firstLine="0"/>
              <w:jc w:val="right"/>
              <w:rPr>
                <w:rFonts w:ascii="Times New Roman" w:hAnsi="Times New Roman" w:cs="Times New Roman"/>
              </w:rPr>
            </w:pPr>
            <w:r>
              <w:rPr>
                <w:rFonts w:ascii="Times New Roman" w:hAnsi="Times New Roman" w:cs="Times New Roman"/>
                <w:lang w:eastAsia="en-US"/>
              </w:rPr>
              <w:t>100%</w:t>
            </w:r>
          </w:p>
        </w:tc>
        <w:tc>
          <w:tcPr>
            <w:tcW w:w="0" w:type="auto"/>
            <w:tcBorders>
              <w:top w:val="single" w:sz="6" w:space="0" w:color="auto"/>
              <w:left w:val="single" w:sz="6" w:space="0" w:color="auto"/>
              <w:bottom w:val="single" w:sz="6" w:space="0" w:color="auto"/>
              <w:right w:val="single" w:sz="6" w:space="0" w:color="auto"/>
            </w:tcBorders>
            <w:hideMark/>
          </w:tcPr>
          <w:p w14:paraId="783AEF37" w14:textId="77777777" w:rsidR="001041F9" w:rsidRDefault="001041F9" w:rsidP="001041F9">
            <w:pPr>
              <w:pStyle w:val="ConsPlusNormal"/>
              <w:widowControl/>
              <w:ind w:firstLine="0"/>
              <w:jc w:val="right"/>
              <w:rPr>
                <w:rFonts w:ascii="Times New Roman" w:hAnsi="Times New Roman" w:cs="Times New Roman"/>
              </w:rPr>
            </w:pPr>
            <w:r>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hideMark/>
          </w:tcPr>
          <w:p w14:paraId="07F807BF" w14:textId="77777777" w:rsidR="001041F9" w:rsidRDefault="001041F9" w:rsidP="001041F9">
            <w:pPr>
              <w:pStyle w:val="ConsPlusNormal"/>
              <w:widowControl/>
              <w:ind w:firstLine="0"/>
              <w:jc w:val="right"/>
              <w:rPr>
                <w:rFonts w:ascii="Times New Roman" w:hAnsi="Times New Roman" w:cs="Times New Roman"/>
              </w:rPr>
            </w:pPr>
            <w:r>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hideMark/>
          </w:tcPr>
          <w:p w14:paraId="514DDA1E" w14:textId="77777777" w:rsidR="001041F9" w:rsidRDefault="001041F9" w:rsidP="001041F9">
            <w:pPr>
              <w:pStyle w:val="ConsPlusNormal"/>
              <w:widowControl/>
              <w:ind w:firstLine="0"/>
              <w:jc w:val="right"/>
              <w:rPr>
                <w:rFonts w:ascii="Times New Roman" w:hAnsi="Times New Roman" w:cs="Times New Roman"/>
              </w:rPr>
            </w:pPr>
            <w:r>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hideMark/>
          </w:tcPr>
          <w:p w14:paraId="32B57F6D" w14:textId="77777777" w:rsidR="001041F9" w:rsidRDefault="001041F9" w:rsidP="001041F9">
            <w:pPr>
              <w:pStyle w:val="ConsPlusNormal"/>
              <w:widowControl/>
              <w:ind w:firstLine="0"/>
              <w:jc w:val="right"/>
              <w:rPr>
                <w:rFonts w:ascii="Times New Roman" w:hAnsi="Times New Roman" w:cs="Times New Roman"/>
              </w:rPr>
            </w:pPr>
            <w:r>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hideMark/>
          </w:tcPr>
          <w:p w14:paraId="77E639DB" w14:textId="77777777" w:rsidR="001041F9" w:rsidRDefault="001041F9" w:rsidP="001041F9">
            <w:pPr>
              <w:pStyle w:val="ConsPlusNormal"/>
              <w:widowControl/>
              <w:ind w:firstLine="0"/>
              <w:jc w:val="right"/>
              <w:rPr>
                <w:rFonts w:ascii="Times New Roman" w:hAnsi="Times New Roman" w:cs="Times New Roman"/>
              </w:rPr>
            </w:pPr>
            <w:r>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hideMark/>
          </w:tcPr>
          <w:p w14:paraId="56468EC7" w14:textId="77777777" w:rsidR="001041F9" w:rsidRDefault="001041F9" w:rsidP="001041F9">
            <w:pPr>
              <w:pStyle w:val="ConsPlusNormal"/>
              <w:widowControl/>
              <w:ind w:firstLine="0"/>
              <w:jc w:val="right"/>
              <w:rPr>
                <w:rFonts w:ascii="Times New Roman" w:hAnsi="Times New Roman" w:cs="Times New Roman"/>
              </w:rPr>
            </w:pPr>
            <w:r>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tcPr>
          <w:p w14:paraId="6BA54DB4" w14:textId="1C6B834F" w:rsidR="001041F9" w:rsidRDefault="001E403B" w:rsidP="001041F9">
            <w:pPr>
              <w:pStyle w:val="ConsPlusNormal"/>
              <w:widowControl/>
              <w:ind w:firstLine="0"/>
              <w:jc w:val="right"/>
              <w:rPr>
                <w:rFonts w:ascii="Times New Roman" w:hAnsi="Times New Roman" w:cs="Times New Roman"/>
              </w:rPr>
            </w:pPr>
            <w:r>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hideMark/>
          </w:tcPr>
          <w:p w14:paraId="6BE04AD2" w14:textId="44EA4D53" w:rsidR="001041F9" w:rsidRDefault="001041F9" w:rsidP="001041F9">
            <w:pPr>
              <w:pStyle w:val="ConsPlusNormal"/>
              <w:widowControl/>
              <w:ind w:firstLine="0"/>
              <w:jc w:val="right"/>
              <w:rPr>
                <w:rFonts w:ascii="Times New Roman" w:hAnsi="Times New Roman" w:cs="Times New Roman"/>
              </w:rPr>
            </w:pPr>
            <w:r>
              <w:rPr>
                <w:rFonts w:ascii="Times New Roman" w:hAnsi="Times New Roman" w:cs="Times New Roman"/>
              </w:rPr>
              <w:t>100%</w:t>
            </w:r>
          </w:p>
        </w:tc>
      </w:tr>
      <w:tr w:rsidR="001041F9" w14:paraId="1873DA4C" w14:textId="77777777" w:rsidTr="001E403B">
        <w:trPr>
          <w:cantSplit/>
          <w:trHeight w:val="956"/>
        </w:trPr>
        <w:tc>
          <w:tcPr>
            <w:tcW w:w="0" w:type="auto"/>
            <w:tcBorders>
              <w:top w:val="single" w:sz="6" w:space="0" w:color="auto"/>
              <w:left w:val="single" w:sz="6" w:space="0" w:color="auto"/>
              <w:bottom w:val="single" w:sz="6" w:space="0" w:color="auto"/>
              <w:right w:val="single" w:sz="6" w:space="0" w:color="auto"/>
            </w:tcBorders>
            <w:hideMark/>
          </w:tcPr>
          <w:p w14:paraId="13018F0A" w14:textId="77777777" w:rsidR="001041F9" w:rsidRDefault="001041F9" w:rsidP="001E403B">
            <w:pPr>
              <w:pStyle w:val="ConsPlusNormal"/>
              <w:widowControl/>
              <w:ind w:firstLine="0"/>
              <w:jc w:val="center"/>
              <w:rPr>
                <w:rFonts w:ascii="Times New Roman" w:hAnsi="Times New Roman" w:cs="Times New Roman"/>
              </w:rPr>
            </w:pPr>
            <w:r>
              <w:rPr>
                <w:rFonts w:ascii="Times New Roman" w:hAnsi="Times New Roman" w:cs="Times New Roman"/>
              </w:rPr>
              <w:t>6</w:t>
            </w:r>
          </w:p>
        </w:tc>
        <w:tc>
          <w:tcPr>
            <w:tcW w:w="0" w:type="auto"/>
            <w:tcBorders>
              <w:top w:val="single" w:sz="6" w:space="0" w:color="auto"/>
              <w:left w:val="single" w:sz="6" w:space="0" w:color="auto"/>
              <w:bottom w:val="single" w:sz="6" w:space="0" w:color="auto"/>
              <w:right w:val="single" w:sz="6" w:space="0" w:color="auto"/>
            </w:tcBorders>
            <w:hideMark/>
          </w:tcPr>
          <w:p w14:paraId="3DD92D87" w14:textId="77777777" w:rsidR="001041F9" w:rsidRDefault="001041F9" w:rsidP="001041F9">
            <w:pPr>
              <w:pStyle w:val="ConsPlusNormal"/>
              <w:widowControl/>
              <w:ind w:firstLine="0"/>
              <w:rPr>
                <w:rFonts w:ascii="Times New Roman" w:hAnsi="Times New Roman" w:cs="Times New Roman"/>
                <w:lang w:eastAsia="en-US"/>
              </w:rPr>
            </w:pPr>
            <w:r>
              <w:rPr>
                <w:rFonts w:ascii="Times New Roman" w:hAnsi="Times New Roman" w:cs="Times New Roman"/>
              </w:rPr>
              <w:t xml:space="preserve">Разработка и размещение на официальном сайте Ачинского района информации по бюджету </w:t>
            </w:r>
          </w:p>
        </w:tc>
        <w:tc>
          <w:tcPr>
            <w:tcW w:w="0" w:type="auto"/>
            <w:tcBorders>
              <w:top w:val="single" w:sz="6" w:space="0" w:color="auto"/>
              <w:left w:val="single" w:sz="6" w:space="0" w:color="auto"/>
              <w:bottom w:val="single" w:sz="6" w:space="0" w:color="auto"/>
              <w:right w:val="single" w:sz="6" w:space="0" w:color="auto"/>
            </w:tcBorders>
            <w:hideMark/>
          </w:tcPr>
          <w:p w14:paraId="4FB4650A" w14:textId="77777777" w:rsidR="001041F9" w:rsidRDefault="001041F9" w:rsidP="001E403B">
            <w:pPr>
              <w:pStyle w:val="ConsPlusNormal"/>
              <w:widowControl/>
              <w:ind w:firstLine="0"/>
              <w:jc w:val="center"/>
              <w:rPr>
                <w:rFonts w:ascii="Times New Roman" w:hAnsi="Times New Roman" w:cs="Times New Roman"/>
              </w:rPr>
            </w:pPr>
            <w:r>
              <w:rPr>
                <w:rFonts w:ascii="Times New Roman" w:hAnsi="Times New Roman" w:cs="Times New Roman"/>
              </w:rPr>
              <w:t>единиц</w:t>
            </w:r>
          </w:p>
        </w:tc>
        <w:tc>
          <w:tcPr>
            <w:tcW w:w="0" w:type="auto"/>
            <w:tcBorders>
              <w:top w:val="single" w:sz="6" w:space="0" w:color="auto"/>
              <w:left w:val="single" w:sz="6" w:space="0" w:color="auto"/>
              <w:bottom w:val="single" w:sz="6" w:space="0" w:color="auto"/>
              <w:right w:val="single" w:sz="6" w:space="0" w:color="auto"/>
            </w:tcBorders>
            <w:hideMark/>
          </w:tcPr>
          <w:p w14:paraId="56951808" w14:textId="77777777" w:rsidR="001041F9" w:rsidRDefault="001041F9" w:rsidP="001041F9">
            <w:pPr>
              <w:pStyle w:val="ConsPlusNormal"/>
              <w:widowControl/>
              <w:ind w:firstLine="0"/>
              <w:rPr>
                <w:rFonts w:ascii="Times New Roman" w:hAnsi="Times New Roman" w:cs="Times New Roman"/>
              </w:rPr>
            </w:pPr>
            <w:r>
              <w:rPr>
                <w:rFonts w:ascii="Times New Roman" w:hAnsi="Times New Roman" w:cs="Times New Roman"/>
              </w:rPr>
              <w:t>Официальный сайт Администрации Ачинского района</w:t>
            </w:r>
          </w:p>
        </w:tc>
        <w:tc>
          <w:tcPr>
            <w:tcW w:w="0" w:type="auto"/>
            <w:tcBorders>
              <w:top w:val="single" w:sz="6" w:space="0" w:color="auto"/>
              <w:left w:val="single" w:sz="6" w:space="0" w:color="auto"/>
              <w:bottom w:val="single" w:sz="6" w:space="0" w:color="auto"/>
              <w:right w:val="single" w:sz="6" w:space="0" w:color="auto"/>
            </w:tcBorders>
            <w:hideMark/>
          </w:tcPr>
          <w:p w14:paraId="30C7DE39" w14:textId="77777777" w:rsidR="001041F9" w:rsidRDefault="001041F9" w:rsidP="001E403B">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1</w:t>
            </w:r>
          </w:p>
        </w:tc>
        <w:tc>
          <w:tcPr>
            <w:tcW w:w="0" w:type="auto"/>
            <w:tcBorders>
              <w:top w:val="single" w:sz="6" w:space="0" w:color="auto"/>
              <w:left w:val="single" w:sz="6" w:space="0" w:color="auto"/>
              <w:bottom w:val="single" w:sz="6" w:space="0" w:color="auto"/>
              <w:right w:val="single" w:sz="6" w:space="0" w:color="auto"/>
            </w:tcBorders>
            <w:hideMark/>
          </w:tcPr>
          <w:p w14:paraId="7EA4F916" w14:textId="77777777" w:rsidR="001041F9" w:rsidRDefault="001041F9" w:rsidP="001E403B">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1</w:t>
            </w:r>
          </w:p>
        </w:tc>
        <w:tc>
          <w:tcPr>
            <w:tcW w:w="0" w:type="auto"/>
            <w:tcBorders>
              <w:top w:val="single" w:sz="6" w:space="0" w:color="auto"/>
              <w:left w:val="single" w:sz="6" w:space="0" w:color="auto"/>
              <w:bottom w:val="single" w:sz="6" w:space="0" w:color="auto"/>
              <w:right w:val="single" w:sz="6" w:space="0" w:color="auto"/>
            </w:tcBorders>
            <w:hideMark/>
          </w:tcPr>
          <w:p w14:paraId="19F4ACAB" w14:textId="77777777" w:rsidR="001041F9" w:rsidRDefault="001041F9" w:rsidP="001E403B">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1</w:t>
            </w:r>
          </w:p>
        </w:tc>
        <w:tc>
          <w:tcPr>
            <w:tcW w:w="0" w:type="auto"/>
            <w:tcBorders>
              <w:top w:val="single" w:sz="6" w:space="0" w:color="auto"/>
              <w:left w:val="single" w:sz="6" w:space="0" w:color="auto"/>
              <w:bottom w:val="single" w:sz="6" w:space="0" w:color="auto"/>
              <w:right w:val="single" w:sz="6" w:space="0" w:color="auto"/>
            </w:tcBorders>
            <w:hideMark/>
          </w:tcPr>
          <w:p w14:paraId="5A90D058" w14:textId="77777777" w:rsidR="001041F9" w:rsidRDefault="001041F9" w:rsidP="001E403B">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1</w:t>
            </w:r>
          </w:p>
        </w:tc>
        <w:tc>
          <w:tcPr>
            <w:tcW w:w="0" w:type="auto"/>
            <w:tcBorders>
              <w:top w:val="single" w:sz="6" w:space="0" w:color="auto"/>
              <w:left w:val="single" w:sz="6" w:space="0" w:color="auto"/>
              <w:bottom w:val="single" w:sz="6" w:space="0" w:color="auto"/>
              <w:right w:val="single" w:sz="6" w:space="0" w:color="auto"/>
            </w:tcBorders>
            <w:hideMark/>
          </w:tcPr>
          <w:p w14:paraId="0095B0F7" w14:textId="77777777" w:rsidR="001041F9" w:rsidRDefault="001041F9" w:rsidP="001E403B">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1</w:t>
            </w:r>
          </w:p>
        </w:tc>
        <w:tc>
          <w:tcPr>
            <w:tcW w:w="0" w:type="auto"/>
            <w:tcBorders>
              <w:top w:val="single" w:sz="6" w:space="0" w:color="auto"/>
              <w:left w:val="single" w:sz="6" w:space="0" w:color="auto"/>
              <w:bottom w:val="single" w:sz="6" w:space="0" w:color="auto"/>
              <w:right w:val="single" w:sz="6" w:space="0" w:color="auto"/>
            </w:tcBorders>
            <w:hideMark/>
          </w:tcPr>
          <w:p w14:paraId="09B2A3EA" w14:textId="77777777" w:rsidR="001041F9" w:rsidRDefault="001041F9" w:rsidP="001E403B">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1</w:t>
            </w:r>
          </w:p>
        </w:tc>
        <w:tc>
          <w:tcPr>
            <w:tcW w:w="0" w:type="auto"/>
            <w:tcBorders>
              <w:top w:val="single" w:sz="6" w:space="0" w:color="auto"/>
              <w:left w:val="single" w:sz="6" w:space="0" w:color="auto"/>
              <w:bottom w:val="single" w:sz="6" w:space="0" w:color="auto"/>
              <w:right w:val="single" w:sz="6" w:space="0" w:color="auto"/>
            </w:tcBorders>
            <w:hideMark/>
          </w:tcPr>
          <w:p w14:paraId="2546F39F" w14:textId="77777777" w:rsidR="001041F9" w:rsidRDefault="001041F9" w:rsidP="001E403B">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1</w:t>
            </w:r>
          </w:p>
        </w:tc>
        <w:tc>
          <w:tcPr>
            <w:tcW w:w="0" w:type="auto"/>
            <w:tcBorders>
              <w:top w:val="single" w:sz="6" w:space="0" w:color="auto"/>
              <w:left w:val="single" w:sz="6" w:space="0" w:color="auto"/>
              <w:bottom w:val="single" w:sz="6" w:space="0" w:color="auto"/>
              <w:right w:val="single" w:sz="6" w:space="0" w:color="auto"/>
            </w:tcBorders>
            <w:hideMark/>
          </w:tcPr>
          <w:p w14:paraId="2DFCCECD" w14:textId="77777777" w:rsidR="001041F9" w:rsidRDefault="001041F9" w:rsidP="001E403B">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1</w:t>
            </w:r>
          </w:p>
        </w:tc>
        <w:tc>
          <w:tcPr>
            <w:tcW w:w="0" w:type="auto"/>
            <w:tcBorders>
              <w:top w:val="single" w:sz="6" w:space="0" w:color="auto"/>
              <w:left w:val="single" w:sz="6" w:space="0" w:color="auto"/>
              <w:bottom w:val="single" w:sz="6" w:space="0" w:color="auto"/>
              <w:right w:val="single" w:sz="6" w:space="0" w:color="auto"/>
            </w:tcBorders>
            <w:hideMark/>
          </w:tcPr>
          <w:p w14:paraId="56965ADC" w14:textId="77777777" w:rsidR="001041F9" w:rsidRDefault="001041F9" w:rsidP="001E403B">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1</w:t>
            </w:r>
          </w:p>
        </w:tc>
        <w:tc>
          <w:tcPr>
            <w:tcW w:w="0" w:type="auto"/>
            <w:tcBorders>
              <w:top w:val="single" w:sz="6" w:space="0" w:color="auto"/>
              <w:left w:val="single" w:sz="6" w:space="0" w:color="auto"/>
              <w:bottom w:val="single" w:sz="6" w:space="0" w:color="auto"/>
              <w:right w:val="single" w:sz="6" w:space="0" w:color="auto"/>
            </w:tcBorders>
            <w:hideMark/>
          </w:tcPr>
          <w:p w14:paraId="61289DF2" w14:textId="77777777" w:rsidR="001041F9" w:rsidRDefault="001041F9" w:rsidP="001E403B">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1</w:t>
            </w:r>
          </w:p>
        </w:tc>
        <w:tc>
          <w:tcPr>
            <w:tcW w:w="0" w:type="auto"/>
            <w:tcBorders>
              <w:top w:val="single" w:sz="6" w:space="0" w:color="auto"/>
              <w:left w:val="single" w:sz="6" w:space="0" w:color="auto"/>
              <w:bottom w:val="single" w:sz="6" w:space="0" w:color="auto"/>
              <w:right w:val="single" w:sz="6" w:space="0" w:color="auto"/>
            </w:tcBorders>
            <w:hideMark/>
          </w:tcPr>
          <w:p w14:paraId="6E404459" w14:textId="77777777" w:rsidR="001041F9" w:rsidRDefault="001041F9" w:rsidP="001E403B">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1</w:t>
            </w:r>
          </w:p>
        </w:tc>
        <w:tc>
          <w:tcPr>
            <w:tcW w:w="0" w:type="auto"/>
            <w:tcBorders>
              <w:top w:val="single" w:sz="6" w:space="0" w:color="auto"/>
              <w:left w:val="single" w:sz="6" w:space="0" w:color="auto"/>
              <w:bottom w:val="single" w:sz="6" w:space="0" w:color="auto"/>
              <w:right w:val="single" w:sz="6" w:space="0" w:color="auto"/>
            </w:tcBorders>
          </w:tcPr>
          <w:p w14:paraId="67E2D2BE" w14:textId="639932DB" w:rsidR="001041F9" w:rsidRDefault="001E403B" w:rsidP="001E403B">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1</w:t>
            </w:r>
          </w:p>
        </w:tc>
        <w:tc>
          <w:tcPr>
            <w:tcW w:w="0" w:type="auto"/>
            <w:tcBorders>
              <w:top w:val="single" w:sz="6" w:space="0" w:color="auto"/>
              <w:left w:val="single" w:sz="6" w:space="0" w:color="auto"/>
              <w:bottom w:val="single" w:sz="6" w:space="0" w:color="auto"/>
              <w:right w:val="single" w:sz="6" w:space="0" w:color="auto"/>
            </w:tcBorders>
            <w:hideMark/>
          </w:tcPr>
          <w:p w14:paraId="328AF8B4" w14:textId="3FA2E974" w:rsidR="001041F9" w:rsidRDefault="001041F9" w:rsidP="001E403B">
            <w:pPr>
              <w:pStyle w:val="ConsPlusNormal"/>
              <w:widowControl/>
              <w:ind w:firstLine="0"/>
              <w:jc w:val="center"/>
              <w:rPr>
                <w:rFonts w:ascii="Times New Roman" w:hAnsi="Times New Roman" w:cs="Times New Roman"/>
                <w:lang w:eastAsia="en-US"/>
              </w:rPr>
            </w:pPr>
            <w:r>
              <w:rPr>
                <w:rFonts w:ascii="Times New Roman" w:hAnsi="Times New Roman" w:cs="Times New Roman"/>
                <w:lang w:eastAsia="en-US"/>
              </w:rPr>
              <w:t>1</w:t>
            </w:r>
          </w:p>
        </w:tc>
      </w:tr>
      <w:tr w:rsidR="001041F9" w14:paraId="4D6529F7" w14:textId="77777777" w:rsidTr="001E403B">
        <w:trPr>
          <w:cantSplit/>
          <w:trHeight w:val="240"/>
        </w:trPr>
        <w:tc>
          <w:tcPr>
            <w:tcW w:w="0" w:type="auto"/>
            <w:tcBorders>
              <w:top w:val="single" w:sz="6" w:space="0" w:color="auto"/>
              <w:left w:val="single" w:sz="6" w:space="0" w:color="auto"/>
              <w:bottom w:val="single" w:sz="6" w:space="0" w:color="auto"/>
              <w:right w:val="single" w:sz="6" w:space="0" w:color="auto"/>
            </w:tcBorders>
            <w:hideMark/>
          </w:tcPr>
          <w:p w14:paraId="2F8A6556"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E51E8" w14:textId="77777777" w:rsidR="001041F9" w:rsidRDefault="001041F9" w:rsidP="001041F9">
            <w:pPr>
              <w:pStyle w:val="ConsPlusNormal"/>
              <w:widowControl/>
              <w:ind w:firstLine="0"/>
              <w:rPr>
                <w:rFonts w:ascii="Times New Roman" w:hAnsi="Times New Roman" w:cs="Times New Roman"/>
              </w:rPr>
            </w:pPr>
            <w:r>
              <w:rPr>
                <w:rFonts w:ascii="Times New Roman" w:hAnsi="Times New Roman" w:cs="Times New Roman"/>
              </w:rPr>
              <w:t>Соотношение количества проведенных плановых контрольных мероприятий к количеству запланированных</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91DEE" w14:textId="77777777" w:rsidR="001041F9" w:rsidRDefault="001041F9" w:rsidP="001E403B">
            <w:pPr>
              <w:pStyle w:val="ConsPlusNormal"/>
              <w:widowControl/>
              <w:ind w:firstLine="0"/>
              <w:jc w:val="center"/>
              <w:rPr>
                <w:rFonts w:ascii="Times New Roman" w:hAnsi="Times New Roman" w:cs="Times New Roman"/>
              </w:rPr>
            </w:pPr>
            <w:r>
              <w:rPr>
                <w:rFonts w:ascii="Times New Roman" w:hAnsi="Times New Roman" w:cs="Times New Roman"/>
              </w:rPr>
              <w:t>%</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DF59F" w14:textId="77777777" w:rsidR="001041F9" w:rsidRDefault="001041F9" w:rsidP="001041F9">
            <w:pPr>
              <w:pStyle w:val="ConsPlusNormal"/>
              <w:widowControl/>
              <w:ind w:firstLine="0"/>
              <w:jc w:val="center"/>
              <w:rPr>
                <w:rFonts w:ascii="Times New Roman" w:hAnsi="Times New Roman" w:cs="Times New Roman"/>
              </w:rPr>
            </w:pPr>
            <w:r>
              <w:rPr>
                <w:rFonts w:ascii="Times New Roman" w:hAnsi="Times New Roman" w:cs="Times New Roman"/>
              </w:rPr>
              <w:t>Отчет о контрольной деятельности по итогам года</w:t>
            </w:r>
          </w:p>
        </w:tc>
        <w:tc>
          <w:tcPr>
            <w:tcW w:w="0" w:type="auto"/>
            <w:tcBorders>
              <w:top w:val="single" w:sz="6" w:space="0" w:color="auto"/>
              <w:left w:val="single" w:sz="6" w:space="0" w:color="auto"/>
              <w:bottom w:val="single" w:sz="6" w:space="0" w:color="auto"/>
              <w:right w:val="single" w:sz="6" w:space="0" w:color="auto"/>
            </w:tcBorders>
            <w:hideMark/>
          </w:tcPr>
          <w:p w14:paraId="1444BD84" w14:textId="77777777" w:rsidR="001041F9" w:rsidRDefault="001041F9" w:rsidP="001E403B">
            <w:pPr>
              <w:pStyle w:val="ConsPlusNormal"/>
              <w:widowControl/>
              <w:ind w:firstLine="0"/>
              <w:rPr>
                <w:rFonts w:ascii="Times New Roman" w:hAnsi="Times New Roman" w:cs="Times New Roman"/>
              </w:rPr>
            </w:pPr>
            <w:r>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hideMark/>
          </w:tcPr>
          <w:p w14:paraId="2C272208" w14:textId="77777777" w:rsidR="001041F9" w:rsidRDefault="001041F9" w:rsidP="001E403B">
            <w:pPr>
              <w:pStyle w:val="ConsPlusNormal"/>
              <w:widowControl/>
              <w:ind w:firstLine="0"/>
              <w:jc w:val="center"/>
              <w:rPr>
                <w:rFonts w:ascii="Times New Roman" w:hAnsi="Times New Roman" w:cs="Times New Roman"/>
              </w:rPr>
            </w:pPr>
            <w:r>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hideMark/>
          </w:tcPr>
          <w:p w14:paraId="745165C5" w14:textId="77777777" w:rsidR="001041F9" w:rsidRDefault="001041F9" w:rsidP="001E403B">
            <w:pPr>
              <w:pStyle w:val="ConsPlusNormal"/>
              <w:widowControl/>
              <w:ind w:firstLine="0"/>
              <w:jc w:val="center"/>
              <w:rPr>
                <w:rFonts w:ascii="Times New Roman" w:hAnsi="Times New Roman" w:cs="Times New Roman"/>
              </w:rPr>
            </w:pPr>
            <w:r>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hideMark/>
          </w:tcPr>
          <w:p w14:paraId="71BA20BD" w14:textId="77777777" w:rsidR="001041F9" w:rsidRDefault="001041F9" w:rsidP="001E403B">
            <w:pPr>
              <w:pStyle w:val="ConsPlusNormal"/>
              <w:widowControl/>
              <w:ind w:firstLine="0"/>
              <w:jc w:val="center"/>
              <w:rPr>
                <w:rFonts w:ascii="Times New Roman" w:hAnsi="Times New Roman" w:cs="Times New Roman"/>
              </w:rPr>
            </w:pPr>
            <w:r>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hideMark/>
          </w:tcPr>
          <w:p w14:paraId="0C86DB57" w14:textId="77777777" w:rsidR="001041F9" w:rsidRDefault="001041F9" w:rsidP="001E403B">
            <w:pPr>
              <w:pStyle w:val="ConsPlusNormal"/>
              <w:widowControl/>
              <w:ind w:firstLine="0"/>
              <w:jc w:val="center"/>
              <w:rPr>
                <w:rFonts w:ascii="Times New Roman" w:hAnsi="Times New Roman" w:cs="Times New Roman"/>
              </w:rPr>
            </w:pPr>
            <w:r>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hideMark/>
          </w:tcPr>
          <w:p w14:paraId="2C9942A4" w14:textId="77777777" w:rsidR="001041F9" w:rsidRDefault="001041F9" w:rsidP="001E403B">
            <w:pPr>
              <w:pStyle w:val="ConsPlusNormal"/>
              <w:widowControl/>
              <w:ind w:firstLine="0"/>
              <w:jc w:val="center"/>
              <w:rPr>
                <w:rFonts w:ascii="Times New Roman" w:hAnsi="Times New Roman" w:cs="Times New Roman"/>
              </w:rPr>
            </w:pPr>
            <w:r>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hideMark/>
          </w:tcPr>
          <w:p w14:paraId="0E9E6399" w14:textId="77777777" w:rsidR="001041F9" w:rsidRDefault="001041F9" w:rsidP="001E403B">
            <w:pPr>
              <w:pStyle w:val="ConsPlusNormal"/>
              <w:widowControl/>
              <w:ind w:firstLine="0"/>
              <w:jc w:val="center"/>
              <w:rPr>
                <w:rFonts w:ascii="Times New Roman" w:hAnsi="Times New Roman" w:cs="Times New Roman"/>
              </w:rPr>
            </w:pPr>
            <w:r>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hideMark/>
          </w:tcPr>
          <w:p w14:paraId="6D5FAC23" w14:textId="77777777" w:rsidR="001041F9" w:rsidRDefault="001041F9" w:rsidP="001E403B">
            <w:pPr>
              <w:pStyle w:val="ConsPlusNormal"/>
              <w:widowControl/>
              <w:ind w:firstLine="0"/>
              <w:jc w:val="center"/>
              <w:rPr>
                <w:rFonts w:ascii="Times New Roman" w:hAnsi="Times New Roman" w:cs="Times New Roman"/>
              </w:rPr>
            </w:pPr>
            <w:r>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hideMark/>
          </w:tcPr>
          <w:p w14:paraId="0A5BA677" w14:textId="77777777" w:rsidR="001041F9" w:rsidRDefault="001041F9" w:rsidP="001E403B">
            <w:pPr>
              <w:pStyle w:val="ConsPlusNormal"/>
              <w:widowControl/>
              <w:ind w:firstLine="0"/>
              <w:jc w:val="center"/>
              <w:rPr>
                <w:rFonts w:ascii="Times New Roman" w:hAnsi="Times New Roman" w:cs="Times New Roman"/>
              </w:rPr>
            </w:pPr>
            <w:r>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hideMark/>
          </w:tcPr>
          <w:p w14:paraId="790DDE7F" w14:textId="77777777" w:rsidR="001041F9" w:rsidRDefault="001041F9" w:rsidP="001E403B">
            <w:pPr>
              <w:pStyle w:val="ConsPlusNormal"/>
              <w:widowControl/>
              <w:ind w:firstLine="0"/>
              <w:jc w:val="center"/>
              <w:rPr>
                <w:rFonts w:ascii="Times New Roman" w:hAnsi="Times New Roman" w:cs="Times New Roman"/>
              </w:rPr>
            </w:pPr>
            <w:r>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hideMark/>
          </w:tcPr>
          <w:p w14:paraId="241DA1FA" w14:textId="77777777" w:rsidR="001041F9" w:rsidRDefault="001041F9" w:rsidP="001E403B">
            <w:pPr>
              <w:pStyle w:val="ConsPlusNormal"/>
              <w:widowControl/>
              <w:ind w:firstLine="0"/>
              <w:jc w:val="center"/>
              <w:rPr>
                <w:rFonts w:ascii="Times New Roman" w:hAnsi="Times New Roman" w:cs="Times New Roman"/>
              </w:rPr>
            </w:pPr>
            <w:r>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tcPr>
          <w:p w14:paraId="5112E9B9" w14:textId="6886F954" w:rsidR="001041F9" w:rsidRDefault="001E403B" w:rsidP="001E403B">
            <w:pPr>
              <w:pStyle w:val="ConsPlusNormal"/>
              <w:widowControl/>
              <w:ind w:firstLine="0"/>
              <w:jc w:val="center"/>
              <w:rPr>
                <w:rFonts w:ascii="Times New Roman" w:hAnsi="Times New Roman" w:cs="Times New Roman"/>
              </w:rPr>
            </w:pPr>
            <w:r>
              <w:rPr>
                <w:rFonts w:ascii="Times New Roman" w:hAnsi="Times New Roman" w:cs="Times New Roman"/>
              </w:rPr>
              <w:t>100</w:t>
            </w:r>
          </w:p>
        </w:tc>
        <w:tc>
          <w:tcPr>
            <w:tcW w:w="0" w:type="auto"/>
            <w:tcBorders>
              <w:top w:val="single" w:sz="6" w:space="0" w:color="auto"/>
              <w:left w:val="single" w:sz="6" w:space="0" w:color="auto"/>
              <w:bottom w:val="single" w:sz="6" w:space="0" w:color="auto"/>
              <w:right w:val="single" w:sz="6" w:space="0" w:color="auto"/>
            </w:tcBorders>
            <w:hideMark/>
          </w:tcPr>
          <w:p w14:paraId="1FDBC6C5" w14:textId="03BBA76E" w:rsidR="001041F9" w:rsidRDefault="001041F9" w:rsidP="001E403B">
            <w:pPr>
              <w:pStyle w:val="ConsPlusNormal"/>
              <w:widowControl/>
              <w:ind w:firstLine="0"/>
              <w:jc w:val="center"/>
              <w:rPr>
                <w:rFonts w:ascii="Times New Roman" w:hAnsi="Times New Roman" w:cs="Times New Roman"/>
              </w:rPr>
            </w:pPr>
            <w:r>
              <w:rPr>
                <w:rFonts w:ascii="Times New Roman" w:hAnsi="Times New Roman" w:cs="Times New Roman"/>
              </w:rPr>
              <w:t>100</w:t>
            </w:r>
          </w:p>
        </w:tc>
      </w:tr>
    </w:tbl>
    <w:p w14:paraId="3D07BDA0" w14:textId="77777777" w:rsidR="00872230" w:rsidRDefault="00872230" w:rsidP="00872230">
      <w:pPr>
        <w:pStyle w:val="ConsPlusNormal"/>
        <w:widowControl/>
        <w:ind w:firstLine="0"/>
        <w:rPr>
          <w:rFonts w:ascii="Times New Roman" w:hAnsi="Times New Roman" w:cs="Times New Roman"/>
        </w:rPr>
      </w:pPr>
    </w:p>
    <w:p w14:paraId="6D02753E" w14:textId="77777777" w:rsidR="00872230" w:rsidRDefault="00872230" w:rsidP="00872230">
      <w:pPr>
        <w:spacing w:after="0" w:line="240" w:lineRule="auto"/>
        <w:rPr>
          <w:rFonts w:ascii="Times New Roman" w:hAnsi="Times New Roman"/>
          <w:sz w:val="24"/>
          <w:szCs w:val="24"/>
        </w:rPr>
      </w:pPr>
    </w:p>
    <w:p w14:paraId="1258CEBA" w14:textId="77777777" w:rsidR="00872230" w:rsidRDefault="00872230" w:rsidP="00872230">
      <w:pPr>
        <w:autoSpaceDE w:val="0"/>
        <w:autoSpaceDN w:val="0"/>
        <w:adjustRightInd w:val="0"/>
        <w:spacing w:after="0" w:line="240" w:lineRule="auto"/>
        <w:ind w:left="9781"/>
        <w:jc w:val="both"/>
        <w:rPr>
          <w:rFonts w:ascii="Times New Roman" w:hAnsi="Times New Roman"/>
          <w:sz w:val="24"/>
          <w:szCs w:val="24"/>
        </w:rPr>
      </w:pPr>
    </w:p>
    <w:p w14:paraId="73FF6B24" w14:textId="77777777" w:rsidR="00872230" w:rsidRDefault="00872230" w:rsidP="00872230">
      <w:pPr>
        <w:autoSpaceDE w:val="0"/>
        <w:autoSpaceDN w:val="0"/>
        <w:adjustRightInd w:val="0"/>
        <w:spacing w:after="0" w:line="240" w:lineRule="auto"/>
        <w:ind w:left="9781"/>
        <w:jc w:val="both"/>
        <w:rPr>
          <w:rFonts w:ascii="Times New Roman" w:hAnsi="Times New Roman"/>
          <w:sz w:val="24"/>
          <w:szCs w:val="24"/>
        </w:rPr>
      </w:pPr>
    </w:p>
    <w:p w14:paraId="28BE3F69" w14:textId="77777777" w:rsidR="00872230" w:rsidRDefault="00872230" w:rsidP="00872230">
      <w:pPr>
        <w:autoSpaceDE w:val="0"/>
        <w:autoSpaceDN w:val="0"/>
        <w:adjustRightInd w:val="0"/>
        <w:spacing w:after="0" w:line="240" w:lineRule="auto"/>
        <w:ind w:left="9781"/>
        <w:jc w:val="both"/>
        <w:rPr>
          <w:rFonts w:ascii="Times New Roman" w:hAnsi="Times New Roman"/>
          <w:sz w:val="24"/>
          <w:szCs w:val="24"/>
        </w:rPr>
      </w:pPr>
    </w:p>
    <w:p w14:paraId="25937863" w14:textId="77777777" w:rsidR="00872230" w:rsidRDefault="00872230" w:rsidP="00872230">
      <w:pPr>
        <w:autoSpaceDE w:val="0"/>
        <w:autoSpaceDN w:val="0"/>
        <w:adjustRightInd w:val="0"/>
        <w:spacing w:after="0" w:line="240" w:lineRule="auto"/>
        <w:ind w:left="9781"/>
        <w:jc w:val="both"/>
        <w:rPr>
          <w:rFonts w:ascii="Times New Roman" w:hAnsi="Times New Roman"/>
          <w:sz w:val="24"/>
          <w:szCs w:val="24"/>
        </w:rPr>
      </w:pPr>
    </w:p>
    <w:p w14:paraId="257E2E41" w14:textId="77777777" w:rsidR="00872230" w:rsidRDefault="00872230" w:rsidP="00872230">
      <w:pPr>
        <w:autoSpaceDE w:val="0"/>
        <w:autoSpaceDN w:val="0"/>
        <w:adjustRightInd w:val="0"/>
        <w:spacing w:after="0" w:line="240" w:lineRule="auto"/>
        <w:ind w:left="9781"/>
        <w:jc w:val="both"/>
        <w:rPr>
          <w:rFonts w:ascii="Times New Roman" w:hAnsi="Times New Roman"/>
          <w:sz w:val="24"/>
          <w:szCs w:val="24"/>
        </w:rPr>
      </w:pPr>
    </w:p>
    <w:p w14:paraId="74C1479B" w14:textId="77777777" w:rsidR="00872230" w:rsidRDefault="00872230" w:rsidP="00872230">
      <w:pPr>
        <w:autoSpaceDE w:val="0"/>
        <w:autoSpaceDN w:val="0"/>
        <w:adjustRightInd w:val="0"/>
        <w:spacing w:after="0" w:line="240" w:lineRule="auto"/>
        <w:ind w:left="9781"/>
        <w:jc w:val="both"/>
        <w:rPr>
          <w:rFonts w:ascii="Times New Roman" w:hAnsi="Times New Roman"/>
          <w:sz w:val="24"/>
          <w:szCs w:val="24"/>
        </w:rPr>
      </w:pPr>
    </w:p>
    <w:p w14:paraId="35E4F6E7" w14:textId="77777777" w:rsidR="00872230" w:rsidRDefault="00872230" w:rsidP="00872230">
      <w:pPr>
        <w:autoSpaceDE w:val="0"/>
        <w:autoSpaceDN w:val="0"/>
        <w:adjustRightInd w:val="0"/>
        <w:spacing w:after="0" w:line="240" w:lineRule="auto"/>
        <w:ind w:left="9781"/>
        <w:jc w:val="both"/>
        <w:rPr>
          <w:rFonts w:ascii="Times New Roman" w:hAnsi="Times New Roman"/>
          <w:sz w:val="24"/>
          <w:szCs w:val="24"/>
        </w:rPr>
      </w:pPr>
    </w:p>
    <w:p w14:paraId="2BE0BD7B" w14:textId="77777777" w:rsidR="00872230" w:rsidRDefault="00872230" w:rsidP="00872230">
      <w:pPr>
        <w:autoSpaceDE w:val="0"/>
        <w:autoSpaceDN w:val="0"/>
        <w:adjustRightInd w:val="0"/>
        <w:spacing w:after="0" w:line="240" w:lineRule="auto"/>
        <w:ind w:left="9781"/>
        <w:jc w:val="both"/>
        <w:rPr>
          <w:rFonts w:ascii="Times New Roman" w:hAnsi="Times New Roman"/>
          <w:sz w:val="24"/>
          <w:szCs w:val="24"/>
        </w:rPr>
      </w:pPr>
    </w:p>
    <w:p w14:paraId="67D1EF0C" w14:textId="77777777" w:rsidR="00872230" w:rsidRDefault="00872230" w:rsidP="00872230">
      <w:pPr>
        <w:autoSpaceDE w:val="0"/>
        <w:autoSpaceDN w:val="0"/>
        <w:adjustRightInd w:val="0"/>
        <w:spacing w:after="0" w:line="240" w:lineRule="auto"/>
        <w:ind w:left="9781"/>
        <w:jc w:val="both"/>
        <w:rPr>
          <w:rFonts w:ascii="Times New Roman" w:hAnsi="Times New Roman"/>
          <w:sz w:val="24"/>
          <w:szCs w:val="24"/>
        </w:rPr>
      </w:pPr>
    </w:p>
    <w:p w14:paraId="7BCC979E" w14:textId="77777777" w:rsidR="00872230" w:rsidRDefault="00872230" w:rsidP="00872230">
      <w:pPr>
        <w:autoSpaceDE w:val="0"/>
        <w:autoSpaceDN w:val="0"/>
        <w:adjustRightInd w:val="0"/>
        <w:spacing w:after="0" w:line="240" w:lineRule="auto"/>
        <w:ind w:left="9781"/>
        <w:jc w:val="both"/>
        <w:rPr>
          <w:rFonts w:ascii="Times New Roman" w:hAnsi="Times New Roman"/>
          <w:sz w:val="24"/>
          <w:szCs w:val="24"/>
        </w:rPr>
      </w:pPr>
    </w:p>
    <w:p w14:paraId="72E176B1" w14:textId="77777777" w:rsidR="00872230" w:rsidRDefault="00872230" w:rsidP="00872230">
      <w:pPr>
        <w:autoSpaceDE w:val="0"/>
        <w:autoSpaceDN w:val="0"/>
        <w:adjustRightInd w:val="0"/>
        <w:spacing w:after="0" w:line="240" w:lineRule="auto"/>
        <w:ind w:left="9781"/>
        <w:jc w:val="both"/>
        <w:rPr>
          <w:rFonts w:ascii="Times New Roman" w:hAnsi="Times New Roman"/>
          <w:sz w:val="24"/>
          <w:szCs w:val="24"/>
        </w:rPr>
      </w:pPr>
    </w:p>
    <w:p w14:paraId="4E934C87" w14:textId="77777777" w:rsidR="00872230" w:rsidRDefault="00872230" w:rsidP="00872230">
      <w:pPr>
        <w:autoSpaceDE w:val="0"/>
        <w:autoSpaceDN w:val="0"/>
        <w:adjustRightInd w:val="0"/>
        <w:spacing w:after="0" w:line="240" w:lineRule="auto"/>
        <w:ind w:left="9781"/>
        <w:jc w:val="both"/>
        <w:rPr>
          <w:rFonts w:ascii="Times New Roman" w:hAnsi="Times New Roman"/>
          <w:sz w:val="24"/>
          <w:szCs w:val="24"/>
        </w:rPr>
      </w:pPr>
    </w:p>
    <w:p w14:paraId="03EBA400" w14:textId="77777777" w:rsidR="00872230" w:rsidRDefault="00872230" w:rsidP="00872230">
      <w:pPr>
        <w:autoSpaceDE w:val="0"/>
        <w:autoSpaceDN w:val="0"/>
        <w:adjustRightInd w:val="0"/>
        <w:spacing w:after="0" w:line="240" w:lineRule="auto"/>
        <w:ind w:left="9781"/>
        <w:jc w:val="both"/>
        <w:rPr>
          <w:rFonts w:ascii="Times New Roman" w:hAnsi="Times New Roman"/>
          <w:sz w:val="24"/>
          <w:szCs w:val="24"/>
        </w:rPr>
      </w:pPr>
    </w:p>
    <w:p w14:paraId="01FF3606" w14:textId="77777777" w:rsidR="00872230" w:rsidRDefault="00872230" w:rsidP="00872230">
      <w:pPr>
        <w:autoSpaceDE w:val="0"/>
        <w:autoSpaceDN w:val="0"/>
        <w:adjustRightInd w:val="0"/>
        <w:spacing w:after="0" w:line="240" w:lineRule="auto"/>
        <w:ind w:left="9781"/>
        <w:jc w:val="both"/>
        <w:rPr>
          <w:rFonts w:ascii="Times New Roman" w:hAnsi="Times New Roman"/>
          <w:sz w:val="24"/>
          <w:szCs w:val="24"/>
        </w:rPr>
      </w:pPr>
    </w:p>
    <w:p w14:paraId="36C82320" w14:textId="77777777" w:rsidR="00872230" w:rsidRDefault="00872230" w:rsidP="00872230">
      <w:pPr>
        <w:autoSpaceDE w:val="0"/>
        <w:autoSpaceDN w:val="0"/>
        <w:adjustRightInd w:val="0"/>
        <w:spacing w:after="0" w:line="240" w:lineRule="auto"/>
        <w:ind w:left="9781"/>
        <w:jc w:val="both"/>
        <w:rPr>
          <w:rFonts w:ascii="Times New Roman" w:hAnsi="Times New Roman"/>
          <w:sz w:val="24"/>
          <w:szCs w:val="24"/>
        </w:rPr>
      </w:pPr>
    </w:p>
    <w:p w14:paraId="36F85D24" w14:textId="77777777" w:rsidR="00872230" w:rsidRDefault="00872230" w:rsidP="00872230">
      <w:pPr>
        <w:autoSpaceDE w:val="0"/>
        <w:autoSpaceDN w:val="0"/>
        <w:adjustRightInd w:val="0"/>
        <w:spacing w:after="0" w:line="240" w:lineRule="auto"/>
        <w:ind w:left="9781"/>
        <w:jc w:val="both"/>
        <w:rPr>
          <w:rFonts w:ascii="Times New Roman" w:hAnsi="Times New Roman"/>
          <w:sz w:val="24"/>
          <w:szCs w:val="24"/>
        </w:rPr>
      </w:pPr>
    </w:p>
    <w:p w14:paraId="711A08BD" w14:textId="77777777" w:rsidR="00872230" w:rsidRDefault="00872230" w:rsidP="00872230">
      <w:pPr>
        <w:autoSpaceDE w:val="0"/>
        <w:autoSpaceDN w:val="0"/>
        <w:adjustRightInd w:val="0"/>
        <w:spacing w:after="0" w:line="240" w:lineRule="auto"/>
        <w:ind w:left="9781"/>
        <w:jc w:val="both"/>
        <w:rPr>
          <w:rFonts w:ascii="Times New Roman" w:hAnsi="Times New Roman"/>
          <w:sz w:val="24"/>
          <w:szCs w:val="24"/>
        </w:rPr>
      </w:pPr>
    </w:p>
    <w:p w14:paraId="21837BF1" w14:textId="77777777" w:rsidR="00872230" w:rsidRDefault="00872230" w:rsidP="00872230">
      <w:pPr>
        <w:autoSpaceDE w:val="0"/>
        <w:autoSpaceDN w:val="0"/>
        <w:adjustRightInd w:val="0"/>
        <w:spacing w:after="0" w:line="240" w:lineRule="auto"/>
        <w:ind w:left="9781"/>
        <w:jc w:val="both"/>
        <w:rPr>
          <w:rFonts w:ascii="Times New Roman" w:hAnsi="Times New Roman"/>
          <w:sz w:val="24"/>
          <w:szCs w:val="24"/>
        </w:rPr>
      </w:pPr>
      <w:r>
        <w:rPr>
          <w:rFonts w:ascii="Times New Roman" w:hAnsi="Times New Roman"/>
          <w:sz w:val="24"/>
          <w:szCs w:val="24"/>
        </w:rPr>
        <w:t xml:space="preserve">Приложение № 2 </w:t>
      </w:r>
    </w:p>
    <w:p w14:paraId="4C368BB7" w14:textId="432D2220" w:rsidR="00872230" w:rsidRDefault="00872230" w:rsidP="00872230">
      <w:pPr>
        <w:autoSpaceDE w:val="0"/>
        <w:autoSpaceDN w:val="0"/>
        <w:adjustRightInd w:val="0"/>
        <w:spacing w:after="0" w:line="240" w:lineRule="auto"/>
        <w:ind w:left="9781"/>
        <w:rPr>
          <w:rFonts w:ascii="Times New Roman" w:hAnsi="Times New Roman"/>
          <w:sz w:val="24"/>
          <w:szCs w:val="24"/>
        </w:rPr>
      </w:pPr>
      <w:r>
        <w:rPr>
          <w:rFonts w:ascii="Times New Roman" w:hAnsi="Times New Roman"/>
          <w:sz w:val="24"/>
          <w:szCs w:val="24"/>
        </w:rPr>
        <w:t xml:space="preserve">к подпрограмме «Обеспечение реализации муниципальной программы и прочие мероприятия» </w:t>
      </w:r>
    </w:p>
    <w:p w14:paraId="3583089B" w14:textId="77777777" w:rsidR="001E403B" w:rsidRDefault="001E403B" w:rsidP="00872230">
      <w:pPr>
        <w:autoSpaceDE w:val="0"/>
        <w:autoSpaceDN w:val="0"/>
        <w:adjustRightInd w:val="0"/>
        <w:spacing w:after="0" w:line="240" w:lineRule="auto"/>
        <w:ind w:left="9781"/>
        <w:rPr>
          <w:rFonts w:ascii="Times New Roman" w:hAnsi="Times New Roman"/>
          <w:sz w:val="24"/>
          <w:szCs w:val="24"/>
        </w:rPr>
      </w:pPr>
    </w:p>
    <w:p w14:paraId="639ACA0A" w14:textId="406D862B" w:rsidR="00872230" w:rsidRDefault="00872230" w:rsidP="00872230">
      <w:pPr>
        <w:spacing w:after="0" w:line="240" w:lineRule="auto"/>
        <w:jc w:val="center"/>
        <w:outlineLvl w:val="0"/>
        <w:rPr>
          <w:rFonts w:ascii="Times New Roman" w:hAnsi="Times New Roman"/>
          <w:sz w:val="24"/>
          <w:szCs w:val="24"/>
        </w:rPr>
      </w:pPr>
      <w:r>
        <w:rPr>
          <w:rFonts w:ascii="Times New Roman" w:hAnsi="Times New Roman"/>
          <w:sz w:val="24"/>
          <w:szCs w:val="24"/>
        </w:rPr>
        <w:t>Перечень мероприятий подпрограммы и отдельных мероприятий</w:t>
      </w:r>
    </w:p>
    <w:p w14:paraId="44C1048D" w14:textId="3BD86266" w:rsidR="003F0493" w:rsidRDefault="003F0493" w:rsidP="00872230">
      <w:pPr>
        <w:spacing w:after="0" w:line="240" w:lineRule="auto"/>
        <w:jc w:val="center"/>
        <w:outlineLvl w:val="0"/>
        <w:rPr>
          <w:rFonts w:ascii="Times New Roman" w:hAnsi="Times New Roman"/>
          <w:sz w:val="24"/>
          <w:szCs w:val="24"/>
        </w:rPr>
      </w:pPr>
    </w:p>
    <w:tbl>
      <w:tblPr>
        <w:tblStyle w:val="ab"/>
        <w:tblW w:w="14764" w:type="dxa"/>
        <w:tblLook w:val="04A0" w:firstRow="1" w:lastRow="0" w:firstColumn="1" w:lastColumn="0" w:noHBand="0" w:noVBand="1"/>
      </w:tblPr>
      <w:tblGrid>
        <w:gridCol w:w="1480"/>
        <w:gridCol w:w="1172"/>
        <w:gridCol w:w="549"/>
        <w:gridCol w:w="573"/>
        <w:gridCol w:w="1039"/>
        <w:gridCol w:w="437"/>
        <w:gridCol w:w="695"/>
        <w:gridCol w:w="682"/>
        <w:gridCol w:w="707"/>
        <w:gridCol w:w="695"/>
        <w:gridCol w:w="695"/>
        <w:gridCol w:w="671"/>
        <w:gridCol w:w="682"/>
        <w:gridCol w:w="695"/>
        <w:gridCol w:w="722"/>
        <w:gridCol w:w="682"/>
        <w:gridCol w:w="682"/>
        <w:gridCol w:w="773"/>
        <w:gridCol w:w="6"/>
        <w:gridCol w:w="1469"/>
        <w:gridCol w:w="7"/>
      </w:tblGrid>
      <w:tr w:rsidR="00A067F3" w:rsidRPr="00A067F3" w14:paraId="5136119B" w14:textId="77777777" w:rsidTr="006C43CA">
        <w:trPr>
          <w:trHeight w:val="300"/>
        </w:trPr>
        <w:tc>
          <w:tcPr>
            <w:tcW w:w="1206" w:type="dxa"/>
            <w:vMerge w:val="restart"/>
            <w:hideMark/>
          </w:tcPr>
          <w:p w14:paraId="23C65F6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Наименование программы, подпрограммы</w:t>
            </w:r>
          </w:p>
        </w:tc>
        <w:tc>
          <w:tcPr>
            <w:tcW w:w="1124" w:type="dxa"/>
            <w:vMerge w:val="restart"/>
            <w:hideMark/>
          </w:tcPr>
          <w:p w14:paraId="0C47CD57"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ГРБС </w:t>
            </w:r>
          </w:p>
        </w:tc>
        <w:tc>
          <w:tcPr>
            <w:tcW w:w="2598" w:type="dxa"/>
            <w:gridSpan w:val="4"/>
            <w:hideMark/>
          </w:tcPr>
          <w:p w14:paraId="399D35EF"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Код бюджетной классификации</w:t>
            </w:r>
          </w:p>
        </w:tc>
        <w:tc>
          <w:tcPr>
            <w:tcW w:w="8370" w:type="dxa"/>
            <w:gridSpan w:val="13"/>
            <w:hideMark/>
          </w:tcPr>
          <w:p w14:paraId="5F2AD58F"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Расходы (тыс. руб.), годы</w:t>
            </w:r>
          </w:p>
        </w:tc>
        <w:tc>
          <w:tcPr>
            <w:tcW w:w="1464" w:type="dxa"/>
            <w:gridSpan w:val="2"/>
            <w:vMerge w:val="restart"/>
            <w:hideMark/>
          </w:tcPr>
          <w:p w14:paraId="094FB096"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Ожидаемый результат от реализации подпрограммного мероприятия (в натуральном выражении)</w:t>
            </w:r>
          </w:p>
        </w:tc>
      </w:tr>
      <w:tr w:rsidR="00A067F3" w:rsidRPr="00A067F3" w14:paraId="5FD6C200" w14:textId="77777777" w:rsidTr="006C43CA">
        <w:trPr>
          <w:gridAfter w:val="1"/>
          <w:wAfter w:w="9" w:type="dxa"/>
          <w:trHeight w:val="866"/>
        </w:trPr>
        <w:tc>
          <w:tcPr>
            <w:tcW w:w="1206" w:type="dxa"/>
            <w:vMerge/>
            <w:hideMark/>
          </w:tcPr>
          <w:p w14:paraId="224E3A1B"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1124" w:type="dxa"/>
            <w:vMerge/>
            <w:hideMark/>
          </w:tcPr>
          <w:p w14:paraId="2E17ECA2"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548" w:type="dxa"/>
            <w:hideMark/>
          </w:tcPr>
          <w:p w14:paraId="66DDDFFC"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ГРБС</w:t>
            </w:r>
          </w:p>
        </w:tc>
        <w:tc>
          <w:tcPr>
            <w:tcW w:w="573" w:type="dxa"/>
            <w:hideMark/>
          </w:tcPr>
          <w:p w14:paraId="68E6BE48"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РзПр</w:t>
            </w:r>
          </w:p>
        </w:tc>
        <w:tc>
          <w:tcPr>
            <w:tcW w:w="1039" w:type="dxa"/>
            <w:hideMark/>
          </w:tcPr>
          <w:p w14:paraId="771EB408"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ЦСР</w:t>
            </w:r>
          </w:p>
        </w:tc>
        <w:tc>
          <w:tcPr>
            <w:tcW w:w="437" w:type="dxa"/>
            <w:hideMark/>
          </w:tcPr>
          <w:p w14:paraId="6FED9BFA"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ВР</w:t>
            </w:r>
          </w:p>
        </w:tc>
        <w:tc>
          <w:tcPr>
            <w:tcW w:w="695" w:type="dxa"/>
            <w:hideMark/>
          </w:tcPr>
          <w:p w14:paraId="0985B671"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2014 год</w:t>
            </w:r>
          </w:p>
        </w:tc>
        <w:tc>
          <w:tcPr>
            <w:tcW w:w="682" w:type="dxa"/>
            <w:hideMark/>
          </w:tcPr>
          <w:p w14:paraId="69B4C0D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2015 год</w:t>
            </w:r>
          </w:p>
        </w:tc>
        <w:tc>
          <w:tcPr>
            <w:tcW w:w="707" w:type="dxa"/>
            <w:hideMark/>
          </w:tcPr>
          <w:p w14:paraId="56564C3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2016 год</w:t>
            </w:r>
          </w:p>
        </w:tc>
        <w:tc>
          <w:tcPr>
            <w:tcW w:w="695" w:type="dxa"/>
            <w:hideMark/>
          </w:tcPr>
          <w:p w14:paraId="47B6096F"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2017 год</w:t>
            </w:r>
          </w:p>
        </w:tc>
        <w:tc>
          <w:tcPr>
            <w:tcW w:w="695" w:type="dxa"/>
            <w:hideMark/>
          </w:tcPr>
          <w:p w14:paraId="2D94B70D"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2018 год</w:t>
            </w:r>
          </w:p>
        </w:tc>
        <w:tc>
          <w:tcPr>
            <w:tcW w:w="654" w:type="dxa"/>
            <w:hideMark/>
          </w:tcPr>
          <w:p w14:paraId="3D3F2B64"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2019 год</w:t>
            </w:r>
          </w:p>
        </w:tc>
        <w:tc>
          <w:tcPr>
            <w:tcW w:w="682" w:type="dxa"/>
            <w:hideMark/>
          </w:tcPr>
          <w:p w14:paraId="3B70619D"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2020 год</w:t>
            </w:r>
          </w:p>
        </w:tc>
        <w:tc>
          <w:tcPr>
            <w:tcW w:w="695" w:type="dxa"/>
            <w:hideMark/>
          </w:tcPr>
          <w:p w14:paraId="615D860C"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2021 год</w:t>
            </w:r>
          </w:p>
        </w:tc>
        <w:tc>
          <w:tcPr>
            <w:tcW w:w="722" w:type="dxa"/>
            <w:hideMark/>
          </w:tcPr>
          <w:p w14:paraId="5BEC552C"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2022 год</w:t>
            </w:r>
          </w:p>
        </w:tc>
        <w:tc>
          <w:tcPr>
            <w:tcW w:w="682" w:type="dxa"/>
            <w:hideMark/>
          </w:tcPr>
          <w:p w14:paraId="148C5885"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2023 год</w:t>
            </w:r>
          </w:p>
        </w:tc>
        <w:tc>
          <w:tcPr>
            <w:tcW w:w="682" w:type="dxa"/>
            <w:hideMark/>
          </w:tcPr>
          <w:p w14:paraId="672CB07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2024 год</w:t>
            </w:r>
          </w:p>
        </w:tc>
        <w:tc>
          <w:tcPr>
            <w:tcW w:w="773" w:type="dxa"/>
            <w:hideMark/>
          </w:tcPr>
          <w:p w14:paraId="387BCB3C"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Итого за 2014-2024 годы</w:t>
            </w:r>
          </w:p>
        </w:tc>
        <w:tc>
          <w:tcPr>
            <w:tcW w:w="1464" w:type="dxa"/>
            <w:gridSpan w:val="2"/>
            <w:vMerge/>
            <w:hideMark/>
          </w:tcPr>
          <w:p w14:paraId="00308123" w14:textId="77777777" w:rsidR="00A067F3" w:rsidRPr="00A067F3" w:rsidRDefault="00A067F3" w:rsidP="00A067F3">
            <w:pPr>
              <w:spacing w:after="0" w:line="240" w:lineRule="auto"/>
              <w:jc w:val="center"/>
              <w:outlineLvl w:val="0"/>
              <w:rPr>
                <w:rFonts w:ascii="Times New Roman" w:hAnsi="Times New Roman"/>
                <w:sz w:val="14"/>
                <w:szCs w:val="14"/>
              </w:rPr>
            </w:pPr>
          </w:p>
        </w:tc>
      </w:tr>
      <w:tr w:rsidR="00A067F3" w:rsidRPr="00A067F3" w14:paraId="669AA8F9" w14:textId="77777777" w:rsidTr="006C43CA">
        <w:trPr>
          <w:trHeight w:val="306"/>
        </w:trPr>
        <w:tc>
          <w:tcPr>
            <w:tcW w:w="14764" w:type="dxa"/>
            <w:gridSpan w:val="21"/>
            <w:hideMark/>
          </w:tcPr>
          <w:p w14:paraId="4CDD733C"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обеспечение контроля и надзора за соблюдением бюджетного законодательства, а также повышения эффективности расходов районного бюджета</w:t>
            </w:r>
          </w:p>
        </w:tc>
      </w:tr>
      <w:tr w:rsidR="00A067F3" w:rsidRPr="00A067F3" w14:paraId="08EB86C5" w14:textId="77777777" w:rsidTr="006C43CA">
        <w:trPr>
          <w:trHeight w:val="268"/>
        </w:trPr>
        <w:tc>
          <w:tcPr>
            <w:tcW w:w="14764" w:type="dxa"/>
            <w:gridSpan w:val="21"/>
            <w:hideMark/>
          </w:tcPr>
          <w:p w14:paraId="5651530A"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Ачинского района </w:t>
            </w:r>
          </w:p>
        </w:tc>
      </w:tr>
      <w:tr w:rsidR="00A067F3" w:rsidRPr="00A067F3" w14:paraId="0D794959" w14:textId="77777777" w:rsidTr="006C43CA">
        <w:trPr>
          <w:gridAfter w:val="1"/>
          <w:wAfter w:w="9" w:type="dxa"/>
          <w:trHeight w:val="300"/>
        </w:trPr>
        <w:tc>
          <w:tcPr>
            <w:tcW w:w="1206" w:type="dxa"/>
            <w:vMerge w:val="restart"/>
            <w:hideMark/>
          </w:tcPr>
          <w:p w14:paraId="4E9DE8C4"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Мероприятие 1.1: Руководство и управление в сфере установленных функций </w:t>
            </w:r>
          </w:p>
        </w:tc>
        <w:tc>
          <w:tcPr>
            <w:tcW w:w="1124" w:type="dxa"/>
            <w:vMerge w:val="restart"/>
            <w:hideMark/>
          </w:tcPr>
          <w:p w14:paraId="1AF77FB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Администрация Ачинского района, Финансовое управление Ачинского района</w:t>
            </w:r>
          </w:p>
        </w:tc>
        <w:tc>
          <w:tcPr>
            <w:tcW w:w="548" w:type="dxa"/>
            <w:noWrap/>
            <w:hideMark/>
          </w:tcPr>
          <w:p w14:paraId="23EA96FF"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891</w:t>
            </w:r>
          </w:p>
        </w:tc>
        <w:tc>
          <w:tcPr>
            <w:tcW w:w="573" w:type="dxa"/>
            <w:noWrap/>
            <w:hideMark/>
          </w:tcPr>
          <w:p w14:paraId="79AF8B7A"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0106</w:t>
            </w:r>
          </w:p>
        </w:tc>
        <w:tc>
          <w:tcPr>
            <w:tcW w:w="1039" w:type="dxa"/>
            <w:noWrap/>
            <w:hideMark/>
          </w:tcPr>
          <w:p w14:paraId="5E86B52A"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1430080210</w:t>
            </w:r>
          </w:p>
        </w:tc>
        <w:tc>
          <w:tcPr>
            <w:tcW w:w="437" w:type="dxa"/>
            <w:noWrap/>
            <w:hideMark/>
          </w:tcPr>
          <w:p w14:paraId="70E0F12F"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120</w:t>
            </w:r>
          </w:p>
        </w:tc>
        <w:tc>
          <w:tcPr>
            <w:tcW w:w="695" w:type="dxa"/>
            <w:noWrap/>
            <w:hideMark/>
          </w:tcPr>
          <w:p w14:paraId="00918B9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5 030,4 </w:t>
            </w:r>
          </w:p>
        </w:tc>
        <w:tc>
          <w:tcPr>
            <w:tcW w:w="682" w:type="dxa"/>
            <w:noWrap/>
            <w:hideMark/>
          </w:tcPr>
          <w:p w14:paraId="6AA5E378"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4 871,2 </w:t>
            </w:r>
          </w:p>
        </w:tc>
        <w:tc>
          <w:tcPr>
            <w:tcW w:w="707" w:type="dxa"/>
            <w:noWrap/>
            <w:hideMark/>
          </w:tcPr>
          <w:p w14:paraId="79145FD6"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4 813,6 </w:t>
            </w:r>
          </w:p>
        </w:tc>
        <w:tc>
          <w:tcPr>
            <w:tcW w:w="695" w:type="dxa"/>
            <w:noWrap/>
            <w:hideMark/>
          </w:tcPr>
          <w:p w14:paraId="1DAD99F8"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4 445,2 </w:t>
            </w:r>
          </w:p>
        </w:tc>
        <w:tc>
          <w:tcPr>
            <w:tcW w:w="695" w:type="dxa"/>
            <w:noWrap/>
            <w:hideMark/>
          </w:tcPr>
          <w:p w14:paraId="27F8711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4 251,7 </w:t>
            </w:r>
          </w:p>
        </w:tc>
        <w:tc>
          <w:tcPr>
            <w:tcW w:w="654" w:type="dxa"/>
            <w:noWrap/>
            <w:hideMark/>
          </w:tcPr>
          <w:p w14:paraId="01169F4D"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5 251,4 </w:t>
            </w:r>
          </w:p>
        </w:tc>
        <w:tc>
          <w:tcPr>
            <w:tcW w:w="682" w:type="dxa"/>
            <w:noWrap/>
            <w:hideMark/>
          </w:tcPr>
          <w:p w14:paraId="5BEA05B1"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5 675,5 </w:t>
            </w:r>
          </w:p>
        </w:tc>
        <w:tc>
          <w:tcPr>
            <w:tcW w:w="695" w:type="dxa"/>
            <w:noWrap/>
            <w:hideMark/>
          </w:tcPr>
          <w:p w14:paraId="3BE94466"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6 873,0 </w:t>
            </w:r>
          </w:p>
        </w:tc>
        <w:tc>
          <w:tcPr>
            <w:tcW w:w="722" w:type="dxa"/>
            <w:noWrap/>
            <w:hideMark/>
          </w:tcPr>
          <w:p w14:paraId="7EF1CDF9"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7 774,0 </w:t>
            </w:r>
          </w:p>
        </w:tc>
        <w:tc>
          <w:tcPr>
            <w:tcW w:w="682" w:type="dxa"/>
            <w:noWrap/>
            <w:hideMark/>
          </w:tcPr>
          <w:p w14:paraId="1D77D041"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7 764,0 </w:t>
            </w:r>
          </w:p>
        </w:tc>
        <w:tc>
          <w:tcPr>
            <w:tcW w:w="682" w:type="dxa"/>
            <w:noWrap/>
            <w:hideMark/>
          </w:tcPr>
          <w:p w14:paraId="187D1EC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7 764,0 </w:t>
            </w:r>
          </w:p>
        </w:tc>
        <w:tc>
          <w:tcPr>
            <w:tcW w:w="773" w:type="dxa"/>
            <w:noWrap/>
            <w:hideMark/>
          </w:tcPr>
          <w:p w14:paraId="1311EDD1"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64 514,0 </w:t>
            </w:r>
          </w:p>
        </w:tc>
        <w:tc>
          <w:tcPr>
            <w:tcW w:w="1464" w:type="dxa"/>
            <w:gridSpan w:val="2"/>
            <w:vMerge w:val="restart"/>
            <w:noWrap/>
            <w:hideMark/>
          </w:tcPr>
          <w:p w14:paraId="31DD2FA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r>
      <w:tr w:rsidR="00A067F3" w:rsidRPr="00A067F3" w14:paraId="6CD160EE" w14:textId="77777777" w:rsidTr="006C43CA">
        <w:trPr>
          <w:gridAfter w:val="1"/>
          <w:wAfter w:w="9" w:type="dxa"/>
          <w:trHeight w:val="300"/>
        </w:trPr>
        <w:tc>
          <w:tcPr>
            <w:tcW w:w="1206" w:type="dxa"/>
            <w:vMerge/>
            <w:hideMark/>
          </w:tcPr>
          <w:p w14:paraId="00FF999A"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1124" w:type="dxa"/>
            <w:vMerge/>
            <w:hideMark/>
          </w:tcPr>
          <w:p w14:paraId="68B45A3F"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548" w:type="dxa"/>
            <w:noWrap/>
            <w:hideMark/>
          </w:tcPr>
          <w:p w14:paraId="69F710A8"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891</w:t>
            </w:r>
          </w:p>
        </w:tc>
        <w:tc>
          <w:tcPr>
            <w:tcW w:w="573" w:type="dxa"/>
            <w:noWrap/>
            <w:hideMark/>
          </w:tcPr>
          <w:p w14:paraId="4646E64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0106</w:t>
            </w:r>
          </w:p>
        </w:tc>
        <w:tc>
          <w:tcPr>
            <w:tcW w:w="1039" w:type="dxa"/>
            <w:noWrap/>
            <w:hideMark/>
          </w:tcPr>
          <w:p w14:paraId="28FE200B"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1430010350</w:t>
            </w:r>
          </w:p>
        </w:tc>
        <w:tc>
          <w:tcPr>
            <w:tcW w:w="437" w:type="dxa"/>
            <w:noWrap/>
            <w:hideMark/>
          </w:tcPr>
          <w:p w14:paraId="38201A71"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120</w:t>
            </w:r>
          </w:p>
        </w:tc>
        <w:tc>
          <w:tcPr>
            <w:tcW w:w="695" w:type="dxa"/>
            <w:noWrap/>
            <w:hideMark/>
          </w:tcPr>
          <w:p w14:paraId="42A32FBA"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096AC1C6"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707" w:type="dxa"/>
            <w:noWrap/>
            <w:hideMark/>
          </w:tcPr>
          <w:p w14:paraId="5F987C2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95" w:type="dxa"/>
            <w:noWrap/>
            <w:hideMark/>
          </w:tcPr>
          <w:p w14:paraId="77E0D3D7"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95" w:type="dxa"/>
            <w:noWrap/>
            <w:hideMark/>
          </w:tcPr>
          <w:p w14:paraId="072BC4DD"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54" w:type="dxa"/>
            <w:noWrap/>
            <w:hideMark/>
          </w:tcPr>
          <w:p w14:paraId="352BF92D"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7302F13C"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100,8 </w:t>
            </w:r>
          </w:p>
        </w:tc>
        <w:tc>
          <w:tcPr>
            <w:tcW w:w="695" w:type="dxa"/>
            <w:noWrap/>
            <w:hideMark/>
          </w:tcPr>
          <w:p w14:paraId="52ED8C59"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722" w:type="dxa"/>
            <w:noWrap/>
            <w:hideMark/>
          </w:tcPr>
          <w:p w14:paraId="7E2E0E6A"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47EC01C7"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440D0024"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773" w:type="dxa"/>
            <w:noWrap/>
            <w:hideMark/>
          </w:tcPr>
          <w:p w14:paraId="41CB3E8B"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100,8 </w:t>
            </w:r>
          </w:p>
        </w:tc>
        <w:tc>
          <w:tcPr>
            <w:tcW w:w="1464" w:type="dxa"/>
            <w:gridSpan w:val="2"/>
            <w:vMerge/>
            <w:hideMark/>
          </w:tcPr>
          <w:p w14:paraId="2D2B2FB1" w14:textId="77777777" w:rsidR="00A067F3" w:rsidRPr="00A067F3" w:rsidRDefault="00A067F3" w:rsidP="00A067F3">
            <w:pPr>
              <w:spacing w:after="0" w:line="240" w:lineRule="auto"/>
              <w:jc w:val="center"/>
              <w:outlineLvl w:val="0"/>
              <w:rPr>
                <w:rFonts w:ascii="Times New Roman" w:hAnsi="Times New Roman"/>
                <w:sz w:val="14"/>
                <w:szCs w:val="14"/>
              </w:rPr>
            </w:pPr>
          </w:p>
        </w:tc>
      </w:tr>
      <w:tr w:rsidR="00A067F3" w:rsidRPr="00A067F3" w14:paraId="3B32C81C" w14:textId="77777777" w:rsidTr="006C43CA">
        <w:trPr>
          <w:gridAfter w:val="1"/>
          <w:wAfter w:w="9" w:type="dxa"/>
          <w:trHeight w:val="300"/>
        </w:trPr>
        <w:tc>
          <w:tcPr>
            <w:tcW w:w="1206" w:type="dxa"/>
            <w:vMerge/>
            <w:hideMark/>
          </w:tcPr>
          <w:p w14:paraId="37807D2D"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1124" w:type="dxa"/>
            <w:vMerge/>
            <w:hideMark/>
          </w:tcPr>
          <w:p w14:paraId="574F04C8"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548" w:type="dxa"/>
            <w:noWrap/>
            <w:hideMark/>
          </w:tcPr>
          <w:p w14:paraId="0D7759E8"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891</w:t>
            </w:r>
          </w:p>
        </w:tc>
        <w:tc>
          <w:tcPr>
            <w:tcW w:w="573" w:type="dxa"/>
            <w:noWrap/>
            <w:hideMark/>
          </w:tcPr>
          <w:p w14:paraId="36C0C650"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0106</w:t>
            </w:r>
          </w:p>
        </w:tc>
        <w:tc>
          <w:tcPr>
            <w:tcW w:w="1039" w:type="dxa"/>
            <w:noWrap/>
            <w:hideMark/>
          </w:tcPr>
          <w:p w14:paraId="1C84CB46"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1430010360</w:t>
            </w:r>
          </w:p>
        </w:tc>
        <w:tc>
          <w:tcPr>
            <w:tcW w:w="437" w:type="dxa"/>
            <w:noWrap/>
            <w:hideMark/>
          </w:tcPr>
          <w:p w14:paraId="2D76F899"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120</w:t>
            </w:r>
          </w:p>
        </w:tc>
        <w:tc>
          <w:tcPr>
            <w:tcW w:w="695" w:type="dxa"/>
            <w:noWrap/>
            <w:hideMark/>
          </w:tcPr>
          <w:p w14:paraId="482BD9F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55552D59"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707" w:type="dxa"/>
            <w:noWrap/>
            <w:hideMark/>
          </w:tcPr>
          <w:p w14:paraId="3FB982A7"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95" w:type="dxa"/>
            <w:noWrap/>
            <w:hideMark/>
          </w:tcPr>
          <w:p w14:paraId="4AD619E8"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95" w:type="dxa"/>
            <w:noWrap/>
            <w:hideMark/>
          </w:tcPr>
          <w:p w14:paraId="12ACBFF0"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54" w:type="dxa"/>
            <w:noWrap/>
            <w:hideMark/>
          </w:tcPr>
          <w:p w14:paraId="084C07D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67D4CE84"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682,3 </w:t>
            </w:r>
          </w:p>
        </w:tc>
        <w:tc>
          <w:tcPr>
            <w:tcW w:w="695" w:type="dxa"/>
            <w:noWrap/>
            <w:hideMark/>
          </w:tcPr>
          <w:p w14:paraId="6A0385E0"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722" w:type="dxa"/>
            <w:noWrap/>
            <w:hideMark/>
          </w:tcPr>
          <w:p w14:paraId="2433E01B"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75293DB4"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4A3110AF"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773" w:type="dxa"/>
            <w:noWrap/>
            <w:hideMark/>
          </w:tcPr>
          <w:p w14:paraId="5759F1CC"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682,3 </w:t>
            </w:r>
          </w:p>
        </w:tc>
        <w:tc>
          <w:tcPr>
            <w:tcW w:w="1464" w:type="dxa"/>
            <w:gridSpan w:val="2"/>
            <w:vMerge/>
            <w:hideMark/>
          </w:tcPr>
          <w:p w14:paraId="309E125A" w14:textId="77777777" w:rsidR="00A067F3" w:rsidRPr="00A067F3" w:rsidRDefault="00A067F3" w:rsidP="00A067F3">
            <w:pPr>
              <w:spacing w:after="0" w:line="240" w:lineRule="auto"/>
              <w:jc w:val="center"/>
              <w:outlineLvl w:val="0"/>
              <w:rPr>
                <w:rFonts w:ascii="Times New Roman" w:hAnsi="Times New Roman"/>
                <w:sz w:val="14"/>
                <w:szCs w:val="14"/>
              </w:rPr>
            </w:pPr>
          </w:p>
        </w:tc>
      </w:tr>
      <w:tr w:rsidR="00A067F3" w:rsidRPr="00A067F3" w14:paraId="7C7DA7D9" w14:textId="77777777" w:rsidTr="006C43CA">
        <w:trPr>
          <w:gridAfter w:val="1"/>
          <w:wAfter w:w="9" w:type="dxa"/>
          <w:trHeight w:val="300"/>
        </w:trPr>
        <w:tc>
          <w:tcPr>
            <w:tcW w:w="1206" w:type="dxa"/>
            <w:vMerge/>
            <w:hideMark/>
          </w:tcPr>
          <w:p w14:paraId="2633A39A"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1124" w:type="dxa"/>
            <w:vMerge/>
            <w:hideMark/>
          </w:tcPr>
          <w:p w14:paraId="26182516"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548" w:type="dxa"/>
            <w:noWrap/>
            <w:hideMark/>
          </w:tcPr>
          <w:p w14:paraId="0753842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891</w:t>
            </w:r>
          </w:p>
        </w:tc>
        <w:tc>
          <w:tcPr>
            <w:tcW w:w="573" w:type="dxa"/>
            <w:noWrap/>
            <w:hideMark/>
          </w:tcPr>
          <w:p w14:paraId="2A027B41"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0106</w:t>
            </w:r>
          </w:p>
        </w:tc>
        <w:tc>
          <w:tcPr>
            <w:tcW w:w="1039" w:type="dxa"/>
            <w:noWrap/>
            <w:hideMark/>
          </w:tcPr>
          <w:p w14:paraId="3C3F3C56"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1430010380</w:t>
            </w:r>
          </w:p>
        </w:tc>
        <w:tc>
          <w:tcPr>
            <w:tcW w:w="437" w:type="dxa"/>
            <w:noWrap/>
            <w:hideMark/>
          </w:tcPr>
          <w:p w14:paraId="60FA9345"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120</w:t>
            </w:r>
          </w:p>
        </w:tc>
        <w:tc>
          <w:tcPr>
            <w:tcW w:w="695" w:type="dxa"/>
            <w:noWrap/>
            <w:hideMark/>
          </w:tcPr>
          <w:p w14:paraId="07F0AAB7"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36D1F07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707" w:type="dxa"/>
            <w:noWrap/>
            <w:hideMark/>
          </w:tcPr>
          <w:p w14:paraId="2F03EC96"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95" w:type="dxa"/>
            <w:noWrap/>
            <w:hideMark/>
          </w:tcPr>
          <w:p w14:paraId="44981607"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95" w:type="dxa"/>
            <w:noWrap/>
            <w:hideMark/>
          </w:tcPr>
          <w:p w14:paraId="1991D4BA"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54" w:type="dxa"/>
            <w:noWrap/>
            <w:hideMark/>
          </w:tcPr>
          <w:p w14:paraId="0A9A904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54,3 </w:t>
            </w:r>
          </w:p>
        </w:tc>
        <w:tc>
          <w:tcPr>
            <w:tcW w:w="682" w:type="dxa"/>
            <w:noWrap/>
            <w:hideMark/>
          </w:tcPr>
          <w:p w14:paraId="669EC4AB"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95" w:type="dxa"/>
            <w:noWrap/>
            <w:hideMark/>
          </w:tcPr>
          <w:p w14:paraId="73EBC72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722" w:type="dxa"/>
            <w:noWrap/>
            <w:hideMark/>
          </w:tcPr>
          <w:p w14:paraId="37435C96"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2E43BC70"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77A0D546"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773" w:type="dxa"/>
            <w:noWrap/>
            <w:hideMark/>
          </w:tcPr>
          <w:p w14:paraId="7022CE4C"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54,3 </w:t>
            </w:r>
          </w:p>
        </w:tc>
        <w:tc>
          <w:tcPr>
            <w:tcW w:w="1464" w:type="dxa"/>
            <w:gridSpan w:val="2"/>
            <w:vMerge/>
            <w:hideMark/>
          </w:tcPr>
          <w:p w14:paraId="02511ACC" w14:textId="77777777" w:rsidR="00A067F3" w:rsidRPr="00A067F3" w:rsidRDefault="00A067F3" w:rsidP="00A067F3">
            <w:pPr>
              <w:spacing w:after="0" w:line="240" w:lineRule="auto"/>
              <w:jc w:val="center"/>
              <w:outlineLvl w:val="0"/>
              <w:rPr>
                <w:rFonts w:ascii="Times New Roman" w:hAnsi="Times New Roman"/>
                <w:sz w:val="14"/>
                <w:szCs w:val="14"/>
              </w:rPr>
            </w:pPr>
          </w:p>
        </w:tc>
      </w:tr>
      <w:tr w:rsidR="00A067F3" w:rsidRPr="00A067F3" w14:paraId="43FB1D66" w14:textId="77777777" w:rsidTr="006C43CA">
        <w:trPr>
          <w:gridAfter w:val="1"/>
          <w:wAfter w:w="9" w:type="dxa"/>
          <w:trHeight w:val="300"/>
        </w:trPr>
        <w:tc>
          <w:tcPr>
            <w:tcW w:w="1206" w:type="dxa"/>
            <w:vMerge/>
            <w:hideMark/>
          </w:tcPr>
          <w:p w14:paraId="7B9D2252"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1124" w:type="dxa"/>
            <w:vMerge/>
            <w:hideMark/>
          </w:tcPr>
          <w:p w14:paraId="563AA9AF"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548" w:type="dxa"/>
            <w:noWrap/>
            <w:hideMark/>
          </w:tcPr>
          <w:p w14:paraId="238C8F3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891</w:t>
            </w:r>
          </w:p>
        </w:tc>
        <w:tc>
          <w:tcPr>
            <w:tcW w:w="573" w:type="dxa"/>
            <w:noWrap/>
            <w:hideMark/>
          </w:tcPr>
          <w:p w14:paraId="625E24DD"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0106</w:t>
            </w:r>
          </w:p>
        </w:tc>
        <w:tc>
          <w:tcPr>
            <w:tcW w:w="1039" w:type="dxa"/>
            <w:noWrap/>
            <w:hideMark/>
          </w:tcPr>
          <w:p w14:paraId="50B918DC"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1430010400</w:t>
            </w:r>
          </w:p>
        </w:tc>
        <w:tc>
          <w:tcPr>
            <w:tcW w:w="437" w:type="dxa"/>
            <w:noWrap/>
            <w:hideMark/>
          </w:tcPr>
          <w:p w14:paraId="67FBA34F"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120</w:t>
            </w:r>
          </w:p>
        </w:tc>
        <w:tc>
          <w:tcPr>
            <w:tcW w:w="695" w:type="dxa"/>
            <w:noWrap/>
            <w:hideMark/>
          </w:tcPr>
          <w:p w14:paraId="3BB5036A"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2A50BAB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707" w:type="dxa"/>
            <w:noWrap/>
            <w:hideMark/>
          </w:tcPr>
          <w:p w14:paraId="7617198D"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95" w:type="dxa"/>
            <w:noWrap/>
            <w:hideMark/>
          </w:tcPr>
          <w:p w14:paraId="6F3C1CB9"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95" w:type="dxa"/>
            <w:noWrap/>
            <w:hideMark/>
          </w:tcPr>
          <w:p w14:paraId="7026D1A0"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507,5 </w:t>
            </w:r>
          </w:p>
        </w:tc>
        <w:tc>
          <w:tcPr>
            <w:tcW w:w="654" w:type="dxa"/>
            <w:noWrap/>
            <w:hideMark/>
          </w:tcPr>
          <w:p w14:paraId="1C44E109"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1979DE21"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95" w:type="dxa"/>
            <w:noWrap/>
            <w:hideMark/>
          </w:tcPr>
          <w:p w14:paraId="734B52E1"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722" w:type="dxa"/>
            <w:noWrap/>
            <w:hideMark/>
          </w:tcPr>
          <w:p w14:paraId="2BB7791A"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38AD9B8F"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773590D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773" w:type="dxa"/>
            <w:noWrap/>
            <w:hideMark/>
          </w:tcPr>
          <w:p w14:paraId="5D037F45"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507,5 </w:t>
            </w:r>
          </w:p>
        </w:tc>
        <w:tc>
          <w:tcPr>
            <w:tcW w:w="1464" w:type="dxa"/>
            <w:gridSpan w:val="2"/>
            <w:vMerge/>
            <w:hideMark/>
          </w:tcPr>
          <w:p w14:paraId="6A366630" w14:textId="77777777" w:rsidR="00A067F3" w:rsidRPr="00A067F3" w:rsidRDefault="00A067F3" w:rsidP="00A067F3">
            <w:pPr>
              <w:spacing w:after="0" w:line="240" w:lineRule="auto"/>
              <w:jc w:val="center"/>
              <w:outlineLvl w:val="0"/>
              <w:rPr>
                <w:rFonts w:ascii="Times New Roman" w:hAnsi="Times New Roman"/>
                <w:sz w:val="14"/>
                <w:szCs w:val="14"/>
              </w:rPr>
            </w:pPr>
          </w:p>
        </w:tc>
      </w:tr>
      <w:tr w:rsidR="00A067F3" w:rsidRPr="00A067F3" w14:paraId="039FDBB0" w14:textId="77777777" w:rsidTr="006C43CA">
        <w:trPr>
          <w:gridAfter w:val="1"/>
          <w:wAfter w:w="9" w:type="dxa"/>
          <w:trHeight w:val="300"/>
        </w:trPr>
        <w:tc>
          <w:tcPr>
            <w:tcW w:w="1206" w:type="dxa"/>
            <w:vMerge/>
            <w:hideMark/>
          </w:tcPr>
          <w:p w14:paraId="13A3A35B"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1124" w:type="dxa"/>
            <w:vMerge/>
            <w:hideMark/>
          </w:tcPr>
          <w:p w14:paraId="07BE909C"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548" w:type="dxa"/>
            <w:noWrap/>
            <w:hideMark/>
          </w:tcPr>
          <w:p w14:paraId="34BE6D24"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891</w:t>
            </w:r>
          </w:p>
        </w:tc>
        <w:tc>
          <w:tcPr>
            <w:tcW w:w="573" w:type="dxa"/>
            <w:noWrap/>
            <w:hideMark/>
          </w:tcPr>
          <w:p w14:paraId="086DC7F6"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0106</w:t>
            </w:r>
          </w:p>
        </w:tc>
        <w:tc>
          <w:tcPr>
            <w:tcW w:w="1039" w:type="dxa"/>
            <w:noWrap/>
            <w:hideMark/>
          </w:tcPr>
          <w:p w14:paraId="769CDF96"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1430010470</w:t>
            </w:r>
          </w:p>
        </w:tc>
        <w:tc>
          <w:tcPr>
            <w:tcW w:w="437" w:type="dxa"/>
            <w:noWrap/>
            <w:hideMark/>
          </w:tcPr>
          <w:p w14:paraId="7B3A78AC"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120</w:t>
            </w:r>
          </w:p>
        </w:tc>
        <w:tc>
          <w:tcPr>
            <w:tcW w:w="695" w:type="dxa"/>
            <w:noWrap/>
            <w:hideMark/>
          </w:tcPr>
          <w:p w14:paraId="0D345001"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2AEDF109"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707" w:type="dxa"/>
            <w:noWrap/>
            <w:hideMark/>
          </w:tcPr>
          <w:p w14:paraId="0544A25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95" w:type="dxa"/>
            <w:noWrap/>
            <w:hideMark/>
          </w:tcPr>
          <w:p w14:paraId="35159730"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95" w:type="dxa"/>
            <w:noWrap/>
            <w:hideMark/>
          </w:tcPr>
          <w:p w14:paraId="1855D845"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168,5 </w:t>
            </w:r>
          </w:p>
        </w:tc>
        <w:tc>
          <w:tcPr>
            <w:tcW w:w="654" w:type="dxa"/>
            <w:noWrap/>
            <w:hideMark/>
          </w:tcPr>
          <w:p w14:paraId="30567BA6"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00D26C1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95" w:type="dxa"/>
            <w:noWrap/>
            <w:hideMark/>
          </w:tcPr>
          <w:p w14:paraId="23889D1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722" w:type="dxa"/>
            <w:noWrap/>
            <w:hideMark/>
          </w:tcPr>
          <w:p w14:paraId="4AFE8DA9"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228D74BC"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27C4147C"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773" w:type="dxa"/>
            <w:noWrap/>
            <w:hideMark/>
          </w:tcPr>
          <w:p w14:paraId="285297C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168,5 </w:t>
            </w:r>
          </w:p>
        </w:tc>
        <w:tc>
          <w:tcPr>
            <w:tcW w:w="1464" w:type="dxa"/>
            <w:gridSpan w:val="2"/>
            <w:vMerge/>
            <w:hideMark/>
          </w:tcPr>
          <w:p w14:paraId="0394EEF5" w14:textId="77777777" w:rsidR="00A067F3" w:rsidRPr="00A067F3" w:rsidRDefault="00A067F3" w:rsidP="00A067F3">
            <w:pPr>
              <w:spacing w:after="0" w:line="240" w:lineRule="auto"/>
              <w:jc w:val="center"/>
              <w:outlineLvl w:val="0"/>
              <w:rPr>
                <w:rFonts w:ascii="Times New Roman" w:hAnsi="Times New Roman"/>
                <w:sz w:val="14"/>
                <w:szCs w:val="14"/>
              </w:rPr>
            </w:pPr>
          </w:p>
        </w:tc>
      </w:tr>
      <w:tr w:rsidR="00A067F3" w:rsidRPr="00A067F3" w14:paraId="2B508552" w14:textId="77777777" w:rsidTr="006C43CA">
        <w:trPr>
          <w:gridAfter w:val="1"/>
          <w:wAfter w:w="9" w:type="dxa"/>
          <w:trHeight w:val="300"/>
        </w:trPr>
        <w:tc>
          <w:tcPr>
            <w:tcW w:w="1206" w:type="dxa"/>
            <w:vMerge/>
            <w:hideMark/>
          </w:tcPr>
          <w:p w14:paraId="26BBA8A2"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1124" w:type="dxa"/>
            <w:vMerge/>
            <w:hideMark/>
          </w:tcPr>
          <w:p w14:paraId="08412373"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548" w:type="dxa"/>
            <w:noWrap/>
            <w:hideMark/>
          </w:tcPr>
          <w:p w14:paraId="45F9A907"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891</w:t>
            </w:r>
          </w:p>
        </w:tc>
        <w:tc>
          <w:tcPr>
            <w:tcW w:w="573" w:type="dxa"/>
            <w:noWrap/>
            <w:hideMark/>
          </w:tcPr>
          <w:p w14:paraId="15D63881"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0106</w:t>
            </w:r>
          </w:p>
        </w:tc>
        <w:tc>
          <w:tcPr>
            <w:tcW w:w="1039" w:type="dxa"/>
            <w:noWrap/>
            <w:hideMark/>
          </w:tcPr>
          <w:p w14:paraId="564260DD"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1430080210</w:t>
            </w:r>
          </w:p>
        </w:tc>
        <w:tc>
          <w:tcPr>
            <w:tcW w:w="437" w:type="dxa"/>
            <w:noWrap/>
            <w:hideMark/>
          </w:tcPr>
          <w:p w14:paraId="4B8ADA5F"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240</w:t>
            </w:r>
          </w:p>
        </w:tc>
        <w:tc>
          <w:tcPr>
            <w:tcW w:w="695" w:type="dxa"/>
            <w:noWrap/>
            <w:hideMark/>
          </w:tcPr>
          <w:p w14:paraId="28E8516B"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722,0 </w:t>
            </w:r>
          </w:p>
        </w:tc>
        <w:tc>
          <w:tcPr>
            <w:tcW w:w="682" w:type="dxa"/>
            <w:noWrap/>
            <w:hideMark/>
          </w:tcPr>
          <w:p w14:paraId="738846B7"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348,0 </w:t>
            </w:r>
          </w:p>
        </w:tc>
        <w:tc>
          <w:tcPr>
            <w:tcW w:w="707" w:type="dxa"/>
            <w:noWrap/>
            <w:hideMark/>
          </w:tcPr>
          <w:p w14:paraId="4E0DDA4F"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424,1 </w:t>
            </w:r>
          </w:p>
        </w:tc>
        <w:tc>
          <w:tcPr>
            <w:tcW w:w="695" w:type="dxa"/>
            <w:noWrap/>
            <w:hideMark/>
          </w:tcPr>
          <w:p w14:paraId="047CDE0C"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577,5 </w:t>
            </w:r>
          </w:p>
        </w:tc>
        <w:tc>
          <w:tcPr>
            <w:tcW w:w="695" w:type="dxa"/>
            <w:noWrap/>
            <w:hideMark/>
          </w:tcPr>
          <w:p w14:paraId="455F2190"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367,1 </w:t>
            </w:r>
          </w:p>
        </w:tc>
        <w:tc>
          <w:tcPr>
            <w:tcW w:w="654" w:type="dxa"/>
            <w:noWrap/>
            <w:hideMark/>
          </w:tcPr>
          <w:p w14:paraId="6D977BC8"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701,8 </w:t>
            </w:r>
          </w:p>
        </w:tc>
        <w:tc>
          <w:tcPr>
            <w:tcW w:w="682" w:type="dxa"/>
            <w:noWrap/>
            <w:hideMark/>
          </w:tcPr>
          <w:p w14:paraId="6774AC21"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1 104,3 </w:t>
            </w:r>
          </w:p>
        </w:tc>
        <w:tc>
          <w:tcPr>
            <w:tcW w:w="695" w:type="dxa"/>
            <w:noWrap/>
            <w:hideMark/>
          </w:tcPr>
          <w:p w14:paraId="01FC4D3A"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1 116,8 </w:t>
            </w:r>
          </w:p>
        </w:tc>
        <w:tc>
          <w:tcPr>
            <w:tcW w:w="722" w:type="dxa"/>
            <w:noWrap/>
            <w:hideMark/>
          </w:tcPr>
          <w:p w14:paraId="472B5860"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913,0 </w:t>
            </w:r>
          </w:p>
        </w:tc>
        <w:tc>
          <w:tcPr>
            <w:tcW w:w="682" w:type="dxa"/>
            <w:noWrap/>
            <w:hideMark/>
          </w:tcPr>
          <w:p w14:paraId="64EA3E75"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900,0 </w:t>
            </w:r>
          </w:p>
        </w:tc>
        <w:tc>
          <w:tcPr>
            <w:tcW w:w="682" w:type="dxa"/>
            <w:noWrap/>
            <w:hideMark/>
          </w:tcPr>
          <w:p w14:paraId="096AE859"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844,0 </w:t>
            </w:r>
          </w:p>
        </w:tc>
        <w:tc>
          <w:tcPr>
            <w:tcW w:w="773" w:type="dxa"/>
            <w:noWrap/>
            <w:hideMark/>
          </w:tcPr>
          <w:p w14:paraId="656049A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8 018,6 </w:t>
            </w:r>
          </w:p>
        </w:tc>
        <w:tc>
          <w:tcPr>
            <w:tcW w:w="1464" w:type="dxa"/>
            <w:gridSpan w:val="2"/>
            <w:vMerge/>
            <w:hideMark/>
          </w:tcPr>
          <w:p w14:paraId="39F5F1F8" w14:textId="77777777" w:rsidR="00A067F3" w:rsidRPr="00A067F3" w:rsidRDefault="00A067F3" w:rsidP="00A067F3">
            <w:pPr>
              <w:spacing w:after="0" w:line="240" w:lineRule="auto"/>
              <w:jc w:val="center"/>
              <w:outlineLvl w:val="0"/>
              <w:rPr>
                <w:rFonts w:ascii="Times New Roman" w:hAnsi="Times New Roman"/>
                <w:sz w:val="14"/>
                <w:szCs w:val="14"/>
              </w:rPr>
            </w:pPr>
          </w:p>
        </w:tc>
      </w:tr>
      <w:tr w:rsidR="00A067F3" w:rsidRPr="00A067F3" w14:paraId="6F91AF6C" w14:textId="77777777" w:rsidTr="006C43CA">
        <w:trPr>
          <w:gridAfter w:val="1"/>
          <w:wAfter w:w="9" w:type="dxa"/>
          <w:trHeight w:val="300"/>
        </w:trPr>
        <w:tc>
          <w:tcPr>
            <w:tcW w:w="1206" w:type="dxa"/>
            <w:vMerge/>
            <w:hideMark/>
          </w:tcPr>
          <w:p w14:paraId="4B17668B"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1124" w:type="dxa"/>
            <w:vMerge/>
            <w:hideMark/>
          </w:tcPr>
          <w:p w14:paraId="5BC5AE79"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548" w:type="dxa"/>
            <w:noWrap/>
            <w:hideMark/>
          </w:tcPr>
          <w:p w14:paraId="49C338D7"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891</w:t>
            </w:r>
          </w:p>
        </w:tc>
        <w:tc>
          <w:tcPr>
            <w:tcW w:w="573" w:type="dxa"/>
            <w:noWrap/>
            <w:hideMark/>
          </w:tcPr>
          <w:p w14:paraId="6168649F"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0106</w:t>
            </w:r>
          </w:p>
        </w:tc>
        <w:tc>
          <w:tcPr>
            <w:tcW w:w="1039" w:type="dxa"/>
            <w:noWrap/>
            <w:hideMark/>
          </w:tcPr>
          <w:p w14:paraId="7CE923C4"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1430080210</w:t>
            </w:r>
          </w:p>
        </w:tc>
        <w:tc>
          <w:tcPr>
            <w:tcW w:w="437" w:type="dxa"/>
            <w:noWrap/>
            <w:hideMark/>
          </w:tcPr>
          <w:p w14:paraId="170E07A6"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320</w:t>
            </w:r>
          </w:p>
        </w:tc>
        <w:tc>
          <w:tcPr>
            <w:tcW w:w="695" w:type="dxa"/>
            <w:noWrap/>
            <w:hideMark/>
          </w:tcPr>
          <w:p w14:paraId="10481F15"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39DD2FD0"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707" w:type="dxa"/>
            <w:noWrap/>
            <w:hideMark/>
          </w:tcPr>
          <w:p w14:paraId="75800777"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95" w:type="dxa"/>
            <w:noWrap/>
            <w:hideMark/>
          </w:tcPr>
          <w:p w14:paraId="4BAB5651"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95" w:type="dxa"/>
            <w:noWrap/>
            <w:hideMark/>
          </w:tcPr>
          <w:p w14:paraId="071B4575"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54" w:type="dxa"/>
            <w:noWrap/>
            <w:hideMark/>
          </w:tcPr>
          <w:p w14:paraId="3C445FCA"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261B8A66"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2,1 </w:t>
            </w:r>
          </w:p>
        </w:tc>
        <w:tc>
          <w:tcPr>
            <w:tcW w:w="695" w:type="dxa"/>
            <w:noWrap/>
            <w:hideMark/>
          </w:tcPr>
          <w:p w14:paraId="09991F8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722" w:type="dxa"/>
            <w:noWrap/>
            <w:hideMark/>
          </w:tcPr>
          <w:p w14:paraId="525A7765"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73A34E3B"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5AFD26E4"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773" w:type="dxa"/>
            <w:noWrap/>
            <w:hideMark/>
          </w:tcPr>
          <w:p w14:paraId="3CC9E39A"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2,1 </w:t>
            </w:r>
          </w:p>
        </w:tc>
        <w:tc>
          <w:tcPr>
            <w:tcW w:w="1464" w:type="dxa"/>
            <w:gridSpan w:val="2"/>
            <w:vMerge/>
            <w:hideMark/>
          </w:tcPr>
          <w:p w14:paraId="282D5E91" w14:textId="77777777" w:rsidR="00A067F3" w:rsidRPr="00A067F3" w:rsidRDefault="00A067F3" w:rsidP="00A067F3">
            <w:pPr>
              <w:spacing w:after="0" w:line="240" w:lineRule="auto"/>
              <w:jc w:val="center"/>
              <w:outlineLvl w:val="0"/>
              <w:rPr>
                <w:rFonts w:ascii="Times New Roman" w:hAnsi="Times New Roman"/>
                <w:sz w:val="14"/>
                <w:szCs w:val="14"/>
              </w:rPr>
            </w:pPr>
          </w:p>
        </w:tc>
      </w:tr>
      <w:tr w:rsidR="00A067F3" w:rsidRPr="00A067F3" w14:paraId="41458262" w14:textId="77777777" w:rsidTr="006C43CA">
        <w:trPr>
          <w:gridAfter w:val="1"/>
          <w:wAfter w:w="9" w:type="dxa"/>
          <w:trHeight w:val="300"/>
        </w:trPr>
        <w:tc>
          <w:tcPr>
            <w:tcW w:w="1206" w:type="dxa"/>
            <w:vMerge/>
            <w:hideMark/>
          </w:tcPr>
          <w:p w14:paraId="4303BEC4"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1124" w:type="dxa"/>
            <w:vMerge/>
            <w:hideMark/>
          </w:tcPr>
          <w:p w14:paraId="01BA3ADA"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548" w:type="dxa"/>
            <w:noWrap/>
            <w:hideMark/>
          </w:tcPr>
          <w:p w14:paraId="607061E9"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891</w:t>
            </w:r>
          </w:p>
        </w:tc>
        <w:tc>
          <w:tcPr>
            <w:tcW w:w="573" w:type="dxa"/>
            <w:noWrap/>
            <w:hideMark/>
          </w:tcPr>
          <w:p w14:paraId="526901A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0106</w:t>
            </w:r>
          </w:p>
        </w:tc>
        <w:tc>
          <w:tcPr>
            <w:tcW w:w="1039" w:type="dxa"/>
            <w:noWrap/>
            <w:hideMark/>
          </w:tcPr>
          <w:p w14:paraId="21709A77"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1430080210</w:t>
            </w:r>
          </w:p>
        </w:tc>
        <w:tc>
          <w:tcPr>
            <w:tcW w:w="437" w:type="dxa"/>
            <w:noWrap/>
            <w:hideMark/>
          </w:tcPr>
          <w:p w14:paraId="77E28F4F"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850</w:t>
            </w:r>
          </w:p>
        </w:tc>
        <w:tc>
          <w:tcPr>
            <w:tcW w:w="695" w:type="dxa"/>
            <w:noWrap/>
            <w:hideMark/>
          </w:tcPr>
          <w:p w14:paraId="49A0BFDC"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0,8 </w:t>
            </w:r>
          </w:p>
        </w:tc>
        <w:tc>
          <w:tcPr>
            <w:tcW w:w="682" w:type="dxa"/>
            <w:noWrap/>
            <w:hideMark/>
          </w:tcPr>
          <w:p w14:paraId="36ED45FF"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707" w:type="dxa"/>
            <w:noWrap/>
            <w:hideMark/>
          </w:tcPr>
          <w:p w14:paraId="47A310C4"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0,8 </w:t>
            </w:r>
          </w:p>
        </w:tc>
        <w:tc>
          <w:tcPr>
            <w:tcW w:w="695" w:type="dxa"/>
            <w:noWrap/>
            <w:hideMark/>
          </w:tcPr>
          <w:p w14:paraId="55C713D5"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0,8 </w:t>
            </w:r>
          </w:p>
        </w:tc>
        <w:tc>
          <w:tcPr>
            <w:tcW w:w="695" w:type="dxa"/>
            <w:noWrap/>
            <w:hideMark/>
          </w:tcPr>
          <w:p w14:paraId="5150AA0B"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54" w:type="dxa"/>
            <w:noWrap/>
            <w:hideMark/>
          </w:tcPr>
          <w:p w14:paraId="1E9855C5"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551F1E0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95" w:type="dxa"/>
            <w:noWrap/>
            <w:hideMark/>
          </w:tcPr>
          <w:p w14:paraId="25CF42D1"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722" w:type="dxa"/>
            <w:noWrap/>
            <w:hideMark/>
          </w:tcPr>
          <w:p w14:paraId="1B430AB8"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75FEF08F"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505F953C"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773" w:type="dxa"/>
            <w:noWrap/>
            <w:hideMark/>
          </w:tcPr>
          <w:p w14:paraId="7DECFF3A"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2,4 </w:t>
            </w:r>
          </w:p>
        </w:tc>
        <w:tc>
          <w:tcPr>
            <w:tcW w:w="1464" w:type="dxa"/>
            <w:gridSpan w:val="2"/>
            <w:vMerge/>
            <w:hideMark/>
          </w:tcPr>
          <w:p w14:paraId="08084B82" w14:textId="77777777" w:rsidR="00A067F3" w:rsidRPr="00A067F3" w:rsidRDefault="00A067F3" w:rsidP="00A067F3">
            <w:pPr>
              <w:spacing w:after="0" w:line="240" w:lineRule="auto"/>
              <w:jc w:val="center"/>
              <w:outlineLvl w:val="0"/>
              <w:rPr>
                <w:rFonts w:ascii="Times New Roman" w:hAnsi="Times New Roman"/>
                <w:sz w:val="14"/>
                <w:szCs w:val="14"/>
              </w:rPr>
            </w:pPr>
          </w:p>
        </w:tc>
      </w:tr>
      <w:tr w:rsidR="00A067F3" w:rsidRPr="00A067F3" w14:paraId="3C38806C" w14:textId="77777777" w:rsidTr="006C43CA">
        <w:trPr>
          <w:gridAfter w:val="1"/>
          <w:wAfter w:w="9" w:type="dxa"/>
          <w:trHeight w:val="300"/>
        </w:trPr>
        <w:tc>
          <w:tcPr>
            <w:tcW w:w="1206" w:type="dxa"/>
            <w:vMerge/>
            <w:hideMark/>
          </w:tcPr>
          <w:p w14:paraId="22A7C05F"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1124" w:type="dxa"/>
            <w:vMerge/>
            <w:hideMark/>
          </w:tcPr>
          <w:p w14:paraId="188BBD07"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548" w:type="dxa"/>
            <w:noWrap/>
            <w:hideMark/>
          </w:tcPr>
          <w:p w14:paraId="43DF7814"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891</w:t>
            </w:r>
          </w:p>
        </w:tc>
        <w:tc>
          <w:tcPr>
            <w:tcW w:w="573" w:type="dxa"/>
            <w:noWrap/>
            <w:hideMark/>
          </w:tcPr>
          <w:p w14:paraId="6F0E7C7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0106</w:t>
            </w:r>
          </w:p>
        </w:tc>
        <w:tc>
          <w:tcPr>
            <w:tcW w:w="1039" w:type="dxa"/>
            <w:noWrap/>
            <w:hideMark/>
          </w:tcPr>
          <w:p w14:paraId="19CAD6D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1430080620</w:t>
            </w:r>
          </w:p>
        </w:tc>
        <w:tc>
          <w:tcPr>
            <w:tcW w:w="437" w:type="dxa"/>
            <w:noWrap/>
            <w:hideMark/>
          </w:tcPr>
          <w:p w14:paraId="15A0299B"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120</w:t>
            </w:r>
          </w:p>
        </w:tc>
        <w:tc>
          <w:tcPr>
            <w:tcW w:w="695" w:type="dxa"/>
            <w:noWrap/>
            <w:hideMark/>
          </w:tcPr>
          <w:p w14:paraId="3C68E7B1"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1F8D369D"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707" w:type="dxa"/>
            <w:noWrap/>
            <w:hideMark/>
          </w:tcPr>
          <w:p w14:paraId="0774D930"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95" w:type="dxa"/>
            <w:noWrap/>
            <w:hideMark/>
          </w:tcPr>
          <w:p w14:paraId="28BCCA19"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95" w:type="dxa"/>
            <w:noWrap/>
            <w:hideMark/>
          </w:tcPr>
          <w:p w14:paraId="6DA1FBB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20,8 </w:t>
            </w:r>
          </w:p>
        </w:tc>
        <w:tc>
          <w:tcPr>
            <w:tcW w:w="654" w:type="dxa"/>
            <w:noWrap/>
            <w:hideMark/>
          </w:tcPr>
          <w:p w14:paraId="7A439FFB"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6,8 </w:t>
            </w:r>
          </w:p>
        </w:tc>
        <w:tc>
          <w:tcPr>
            <w:tcW w:w="682" w:type="dxa"/>
            <w:noWrap/>
            <w:hideMark/>
          </w:tcPr>
          <w:p w14:paraId="0F5D590C"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95" w:type="dxa"/>
            <w:noWrap/>
            <w:hideMark/>
          </w:tcPr>
          <w:p w14:paraId="0B2DD464"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722" w:type="dxa"/>
            <w:noWrap/>
            <w:hideMark/>
          </w:tcPr>
          <w:p w14:paraId="7839A830"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56F62B8D"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3CF1B2A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773" w:type="dxa"/>
            <w:noWrap/>
            <w:hideMark/>
          </w:tcPr>
          <w:p w14:paraId="1F5EFF11"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27,6 </w:t>
            </w:r>
          </w:p>
        </w:tc>
        <w:tc>
          <w:tcPr>
            <w:tcW w:w="1464" w:type="dxa"/>
            <w:gridSpan w:val="2"/>
            <w:vMerge/>
            <w:hideMark/>
          </w:tcPr>
          <w:p w14:paraId="1A6BFF94" w14:textId="77777777" w:rsidR="00A067F3" w:rsidRPr="00A067F3" w:rsidRDefault="00A067F3" w:rsidP="00A067F3">
            <w:pPr>
              <w:spacing w:after="0" w:line="240" w:lineRule="auto"/>
              <w:jc w:val="center"/>
              <w:outlineLvl w:val="0"/>
              <w:rPr>
                <w:rFonts w:ascii="Times New Roman" w:hAnsi="Times New Roman"/>
                <w:sz w:val="14"/>
                <w:szCs w:val="14"/>
              </w:rPr>
            </w:pPr>
          </w:p>
        </w:tc>
      </w:tr>
      <w:tr w:rsidR="00A067F3" w:rsidRPr="00A067F3" w14:paraId="7F13133C" w14:textId="77777777" w:rsidTr="006C43CA">
        <w:trPr>
          <w:gridAfter w:val="1"/>
          <w:wAfter w:w="9" w:type="dxa"/>
          <w:trHeight w:val="300"/>
        </w:trPr>
        <w:tc>
          <w:tcPr>
            <w:tcW w:w="1206" w:type="dxa"/>
            <w:vMerge/>
            <w:hideMark/>
          </w:tcPr>
          <w:p w14:paraId="5EA376CA"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1124" w:type="dxa"/>
            <w:vMerge/>
            <w:hideMark/>
          </w:tcPr>
          <w:p w14:paraId="40110F21"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548" w:type="dxa"/>
            <w:noWrap/>
            <w:hideMark/>
          </w:tcPr>
          <w:p w14:paraId="697E4678"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812</w:t>
            </w:r>
          </w:p>
        </w:tc>
        <w:tc>
          <w:tcPr>
            <w:tcW w:w="573" w:type="dxa"/>
            <w:noWrap/>
            <w:hideMark/>
          </w:tcPr>
          <w:p w14:paraId="2C624F7F"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0106</w:t>
            </w:r>
          </w:p>
        </w:tc>
        <w:tc>
          <w:tcPr>
            <w:tcW w:w="1039" w:type="dxa"/>
            <w:noWrap/>
            <w:hideMark/>
          </w:tcPr>
          <w:p w14:paraId="5290962C"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1430080210</w:t>
            </w:r>
          </w:p>
        </w:tc>
        <w:tc>
          <w:tcPr>
            <w:tcW w:w="437" w:type="dxa"/>
            <w:noWrap/>
            <w:hideMark/>
          </w:tcPr>
          <w:p w14:paraId="0FDE0A6D"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120</w:t>
            </w:r>
          </w:p>
        </w:tc>
        <w:tc>
          <w:tcPr>
            <w:tcW w:w="695" w:type="dxa"/>
            <w:noWrap/>
            <w:hideMark/>
          </w:tcPr>
          <w:p w14:paraId="5442B56A"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1E3677BB"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707" w:type="dxa"/>
            <w:noWrap/>
            <w:hideMark/>
          </w:tcPr>
          <w:p w14:paraId="2A9BFAB4"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185,0 </w:t>
            </w:r>
          </w:p>
        </w:tc>
        <w:tc>
          <w:tcPr>
            <w:tcW w:w="695" w:type="dxa"/>
            <w:noWrap/>
            <w:hideMark/>
          </w:tcPr>
          <w:p w14:paraId="3CEDA6F4"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449,9 </w:t>
            </w:r>
          </w:p>
        </w:tc>
        <w:tc>
          <w:tcPr>
            <w:tcW w:w="695" w:type="dxa"/>
            <w:noWrap/>
            <w:hideMark/>
          </w:tcPr>
          <w:p w14:paraId="042AB72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438,6 </w:t>
            </w:r>
          </w:p>
        </w:tc>
        <w:tc>
          <w:tcPr>
            <w:tcW w:w="654" w:type="dxa"/>
            <w:noWrap/>
            <w:hideMark/>
          </w:tcPr>
          <w:p w14:paraId="75C05AA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532,0 </w:t>
            </w:r>
          </w:p>
        </w:tc>
        <w:tc>
          <w:tcPr>
            <w:tcW w:w="682" w:type="dxa"/>
            <w:noWrap/>
            <w:hideMark/>
          </w:tcPr>
          <w:p w14:paraId="6F63C26A"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95" w:type="dxa"/>
            <w:noWrap/>
            <w:hideMark/>
          </w:tcPr>
          <w:p w14:paraId="61264A6D"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722" w:type="dxa"/>
            <w:noWrap/>
            <w:hideMark/>
          </w:tcPr>
          <w:p w14:paraId="1502236C"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0E15A85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6FE73391"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773" w:type="dxa"/>
            <w:noWrap/>
            <w:hideMark/>
          </w:tcPr>
          <w:p w14:paraId="13B24374"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1 605,5 </w:t>
            </w:r>
          </w:p>
        </w:tc>
        <w:tc>
          <w:tcPr>
            <w:tcW w:w="1464" w:type="dxa"/>
            <w:gridSpan w:val="2"/>
            <w:vMerge/>
            <w:hideMark/>
          </w:tcPr>
          <w:p w14:paraId="38D283B2" w14:textId="77777777" w:rsidR="00A067F3" w:rsidRPr="00A067F3" w:rsidRDefault="00A067F3" w:rsidP="00A067F3">
            <w:pPr>
              <w:spacing w:after="0" w:line="240" w:lineRule="auto"/>
              <w:jc w:val="center"/>
              <w:outlineLvl w:val="0"/>
              <w:rPr>
                <w:rFonts w:ascii="Times New Roman" w:hAnsi="Times New Roman"/>
                <w:sz w:val="14"/>
                <w:szCs w:val="14"/>
              </w:rPr>
            </w:pPr>
          </w:p>
        </w:tc>
      </w:tr>
      <w:tr w:rsidR="00A067F3" w:rsidRPr="00A067F3" w14:paraId="56A333BC" w14:textId="77777777" w:rsidTr="006C43CA">
        <w:trPr>
          <w:gridAfter w:val="1"/>
          <w:wAfter w:w="9" w:type="dxa"/>
          <w:trHeight w:val="300"/>
        </w:trPr>
        <w:tc>
          <w:tcPr>
            <w:tcW w:w="1206" w:type="dxa"/>
            <w:vMerge/>
            <w:hideMark/>
          </w:tcPr>
          <w:p w14:paraId="19D5E141"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1124" w:type="dxa"/>
            <w:vMerge/>
            <w:hideMark/>
          </w:tcPr>
          <w:p w14:paraId="3D2F4937"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548" w:type="dxa"/>
            <w:noWrap/>
            <w:hideMark/>
          </w:tcPr>
          <w:p w14:paraId="5A188B36"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812</w:t>
            </w:r>
          </w:p>
        </w:tc>
        <w:tc>
          <w:tcPr>
            <w:tcW w:w="573" w:type="dxa"/>
            <w:noWrap/>
            <w:hideMark/>
          </w:tcPr>
          <w:p w14:paraId="7AA17459"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0106</w:t>
            </w:r>
          </w:p>
        </w:tc>
        <w:tc>
          <w:tcPr>
            <w:tcW w:w="1039" w:type="dxa"/>
            <w:noWrap/>
            <w:hideMark/>
          </w:tcPr>
          <w:p w14:paraId="1EF98374"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1430010380</w:t>
            </w:r>
          </w:p>
        </w:tc>
        <w:tc>
          <w:tcPr>
            <w:tcW w:w="437" w:type="dxa"/>
            <w:noWrap/>
            <w:hideMark/>
          </w:tcPr>
          <w:p w14:paraId="6534BC3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120</w:t>
            </w:r>
          </w:p>
        </w:tc>
        <w:tc>
          <w:tcPr>
            <w:tcW w:w="695" w:type="dxa"/>
            <w:noWrap/>
            <w:hideMark/>
          </w:tcPr>
          <w:p w14:paraId="3324E02C"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28B8C430"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707" w:type="dxa"/>
            <w:noWrap/>
            <w:hideMark/>
          </w:tcPr>
          <w:p w14:paraId="534B34DC"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95" w:type="dxa"/>
            <w:noWrap/>
            <w:hideMark/>
          </w:tcPr>
          <w:p w14:paraId="0737CA7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95" w:type="dxa"/>
            <w:noWrap/>
            <w:hideMark/>
          </w:tcPr>
          <w:p w14:paraId="025E27D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54" w:type="dxa"/>
            <w:noWrap/>
            <w:hideMark/>
          </w:tcPr>
          <w:p w14:paraId="712A63CD"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5,4 </w:t>
            </w:r>
          </w:p>
        </w:tc>
        <w:tc>
          <w:tcPr>
            <w:tcW w:w="682" w:type="dxa"/>
            <w:noWrap/>
            <w:hideMark/>
          </w:tcPr>
          <w:p w14:paraId="02439861"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95" w:type="dxa"/>
            <w:noWrap/>
            <w:hideMark/>
          </w:tcPr>
          <w:p w14:paraId="763970D1"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722" w:type="dxa"/>
            <w:noWrap/>
            <w:hideMark/>
          </w:tcPr>
          <w:p w14:paraId="14A9E8E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5557E05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274588CD"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773" w:type="dxa"/>
            <w:noWrap/>
            <w:hideMark/>
          </w:tcPr>
          <w:p w14:paraId="319DE03D"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5,4 </w:t>
            </w:r>
          </w:p>
        </w:tc>
        <w:tc>
          <w:tcPr>
            <w:tcW w:w="1464" w:type="dxa"/>
            <w:gridSpan w:val="2"/>
            <w:vMerge/>
            <w:hideMark/>
          </w:tcPr>
          <w:p w14:paraId="10B04DBE" w14:textId="77777777" w:rsidR="00A067F3" w:rsidRPr="00A067F3" w:rsidRDefault="00A067F3" w:rsidP="00A067F3">
            <w:pPr>
              <w:spacing w:after="0" w:line="240" w:lineRule="auto"/>
              <w:jc w:val="center"/>
              <w:outlineLvl w:val="0"/>
              <w:rPr>
                <w:rFonts w:ascii="Times New Roman" w:hAnsi="Times New Roman"/>
                <w:sz w:val="14"/>
                <w:szCs w:val="14"/>
              </w:rPr>
            </w:pPr>
          </w:p>
        </w:tc>
      </w:tr>
      <w:tr w:rsidR="00A067F3" w:rsidRPr="00A067F3" w14:paraId="3427297E" w14:textId="77777777" w:rsidTr="006C43CA">
        <w:trPr>
          <w:gridAfter w:val="1"/>
          <w:wAfter w:w="9" w:type="dxa"/>
          <w:trHeight w:val="300"/>
        </w:trPr>
        <w:tc>
          <w:tcPr>
            <w:tcW w:w="1206" w:type="dxa"/>
            <w:vMerge/>
            <w:hideMark/>
          </w:tcPr>
          <w:p w14:paraId="4E049899"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1124" w:type="dxa"/>
            <w:vMerge/>
            <w:hideMark/>
          </w:tcPr>
          <w:p w14:paraId="215F159A"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548" w:type="dxa"/>
            <w:noWrap/>
            <w:hideMark/>
          </w:tcPr>
          <w:p w14:paraId="57CC7DA0"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812</w:t>
            </w:r>
          </w:p>
        </w:tc>
        <w:tc>
          <w:tcPr>
            <w:tcW w:w="573" w:type="dxa"/>
            <w:noWrap/>
            <w:hideMark/>
          </w:tcPr>
          <w:p w14:paraId="5AFC444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0106</w:t>
            </w:r>
          </w:p>
        </w:tc>
        <w:tc>
          <w:tcPr>
            <w:tcW w:w="1039" w:type="dxa"/>
            <w:noWrap/>
            <w:hideMark/>
          </w:tcPr>
          <w:p w14:paraId="1AD554BB"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1430010400</w:t>
            </w:r>
          </w:p>
        </w:tc>
        <w:tc>
          <w:tcPr>
            <w:tcW w:w="437" w:type="dxa"/>
            <w:noWrap/>
            <w:hideMark/>
          </w:tcPr>
          <w:p w14:paraId="05204F19"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120</w:t>
            </w:r>
          </w:p>
        </w:tc>
        <w:tc>
          <w:tcPr>
            <w:tcW w:w="695" w:type="dxa"/>
            <w:noWrap/>
            <w:hideMark/>
          </w:tcPr>
          <w:p w14:paraId="4387184C"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30BBE78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707" w:type="dxa"/>
            <w:noWrap/>
            <w:hideMark/>
          </w:tcPr>
          <w:p w14:paraId="33AD6681"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95" w:type="dxa"/>
            <w:noWrap/>
            <w:hideMark/>
          </w:tcPr>
          <w:p w14:paraId="1E423B81"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95" w:type="dxa"/>
            <w:noWrap/>
            <w:hideMark/>
          </w:tcPr>
          <w:p w14:paraId="6DF19921"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16,9 </w:t>
            </w:r>
          </w:p>
        </w:tc>
        <w:tc>
          <w:tcPr>
            <w:tcW w:w="654" w:type="dxa"/>
            <w:noWrap/>
            <w:hideMark/>
          </w:tcPr>
          <w:p w14:paraId="688C7BF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707C07F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95" w:type="dxa"/>
            <w:noWrap/>
            <w:hideMark/>
          </w:tcPr>
          <w:p w14:paraId="6149B39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722" w:type="dxa"/>
            <w:noWrap/>
            <w:hideMark/>
          </w:tcPr>
          <w:p w14:paraId="637C9308"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3D21838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49C0BCC5"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773" w:type="dxa"/>
            <w:noWrap/>
            <w:hideMark/>
          </w:tcPr>
          <w:p w14:paraId="0216B7C6"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16,9 </w:t>
            </w:r>
          </w:p>
        </w:tc>
        <w:tc>
          <w:tcPr>
            <w:tcW w:w="1464" w:type="dxa"/>
            <w:gridSpan w:val="2"/>
            <w:vMerge/>
            <w:hideMark/>
          </w:tcPr>
          <w:p w14:paraId="3C94D11D" w14:textId="77777777" w:rsidR="00A067F3" w:rsidRPr="00A067F3" w:rsidRDefault="00A067F3" w:rsidP="00A067F3">
            <w:pPr>
              <w:spacing w:after="0" w:line="240" w:lineRule="auto"/>
              <w:jc w:val="center"/>
              <w:outlineLvl w:val="0"/>
              <w:rPr>
                <w:rFonts w:ascii="Times New Roman" w:hAnsi="Times New Roman"/>
                <w:sz w:val="14"/>
                <w:szCs w:val="14"/>
              </w:rPr>
            </w:pPr>
          </w:p>
        </w:tc>
      </w:tr>
      <w:tr w:rsidR="00A067F3" w:rsidRPr="00A067F3" w14:paraId="4797F5D7" w14:textId="77777777" w:rsidTr="006C43CA">
        <w:trPr>
          <w:gridAfter w:val="1"/>
          <w:wAfter w:w="9" w:type="dxa"/>
          <w:trHeight w:val="300"/>
        </w:trPr>
        <w:tc>
          <w:tcPr>
            <w:tcW w:w="1206" w:type="dxa"/>
            <w:vMerge/>
            <w:hideMark/>
          </w:tcPr>
          <w:p w14:paraId="5D6F9D17"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1124" w:type="dxa"/>
            <w:vMerge/>
            <w:hideMark/>
          </w:tcPr>
          <w:p w14:paraId="1DEA5ECA"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548" w:type="dxa"/>
            <w:noWrap/>
            <w:hideMark/>
          </w:tcPr>
          <w:p w14:paraId="43432048"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812</w:t>
            </w:r>
          </w:p>
        </w:tc>
        <w:tc>
          <w:tcPr>
            <w:tcW w:w="573" w:type="dxa"/>
            <w:noWrap/>
            <w:hideMark/>
          </w:tcPr>
          <w:p w14:paraId="013A4D24"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0106</w:t>
            </w:r>
          </w:p>
        </w:tc>
        <w:tc>
          <w:tcPr>
            <w:tcW w:w="1039" w:type="dxa"/>
            <w:noWrap/>
            <w:hideMark/>
          </w:tcPr>
          <w:p w14:paraId="34AE0F88"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1430010470</w:t>
            </w:r>
          </w:p>
        </w:tc>
        <w:tc>
          <w:tcPr>
            <w:tcW w:w="437" w:type="dxa"/>
            <w:noWrap/>
            <w:hideMark/>
          </w:tcPr>
          <w:p w14:paraId="1496A9C1"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120</w:t>
            </w:r>
          </w:p>
        </w:tc>
        <w:tc>
          <w:tcPr>
            <w:tcW w:w="695" w:type="dxa"/>
            <w:noWrap/>
            <w:hideMark/>
          </w:tcPr>
          <w:p w14:paraId="72FB0BD1"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24014A0D"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707" w:type="dxa"/>
            <w:noWrap/>
            <w:hideMark/>
          </w:tcPr>
          <w:p w14:paraId="60828CF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95" w:type="dxa"/>
            <w:noWrap/>
            <w:hideMark/>
          </w:tcPr>
          <w:p w14:paraId="0B67D5ED"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95" w:type="dxa"/>
            <w:noWrap/>
            <w:hideMark/>
          </w:tcPr>
          <w:p w14:paraId="29869CEC"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17,9 </w:t>
            </w:r>
          </w:p>
        </w:tc>
        <w:tc>
          <w:tcPr>
            <w:tcW w:w="654" w:type="dxa"/>
            <w:noWrap/>
            <w:hideMark/>
          </w:tcPr>
          <w:p w14:paraId="2C3EC99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7FC7DCF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95" w:type="dxa"/>
            <w:noWrap/>
            <w:hideMark/>
          </w:tcPr>
          <w:p w14:paraId="31743A3C"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722" w:type="dxa"/>
            <w:noWrap/>
            <w:hideMark/>
          </w:tcPr>
          <w:p w14:paraId="52EACF4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151E116A"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3D8EBB57"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773" w:type="dxa"/>
            <w:noWrap/>
            <w:hideMark/>
          </w:tcPr>
          <w:p w14:paraId="27B5DC69"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17,9 </w:t>
            </w:r>
          </w:p>
        </w:tc>
        <w:tc>
          <w:tcPr>
            <w:tcW w:w="1464" w:type="dxa"/>
            <w:gridSpan w:val="2"/>
            <w:vMerge/>
            <w:hideMark/>
          </w:tcPr>
          <w:p w14:paraId="06D57FE4" w14:textId="77777777" w:rsidR="00A067F3" w:rsidRPr="00A067F3" w:rsidRDefault="00A067F3" w:rsidP="00A067F3">
            <w:pPr>
              <w:spacing w:after="0" w:line="240" w:lineRule="auto"/>
              <w:jc w:val="center"/>
              <w:outlineLvl w:val="0"/>
              <w:rPr>
                <w:rFonts w:ascii="Times New Roman" w:hAnsi="Times New Roman"/>
                <w:sz w:val="14"/>
                <w:szCs w:val="14"/>
              </w:rPr>
            </w:pPr>
          </w:p>
        </w:tc>
      </w:tr>
      <w:tr w:rsidR="00A067F3" w:rsidRPr="00A067F3" w14:paraId="09447D7E" w14:textId="77777777" w:rsidTr="006C43CA">
        <w:trPr>
          <w:gridAfter w:val="1"/>
          <w:wAfter w:w="9" w:type="dxa"/>
          <w:trHeight w:val="300"/>
        </w:trPr>
        <w:tc>
          <w:tcPr>
            <w:tcW w:w="1206" w:type="dxa"/>
            <w:vMerge/>
            <w:hideMark/>
          </w:tcPr>
          <w:p w14:paraId="2BBF12CC"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1124" w:type="dxa"/>
            <w:vMerge/>
            <w:hideMark/>
          </w:tcPr>
          <w:p w14:paraId="5C40DFD8"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548" w:type="dxa"/>
            <w:noWrap/>
            <w:hideMark/>
          </w:tcPr>
          <w:p w14:paraId="3FD8431A"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891</w:t>
            </w:r>
          </w:p>
        </w:tc>
        <w:tc>
          <w:tcPr>
            <w:tcW w:w="573" w:type="dxa"/>
            <w:noWrap/>
            <w:hideMark/>
          </w:tcPr>
          <w:p w14:paraId="669309EB"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0106</w:t>
            </w:r>
          </w:p>
        </w:tc>
        <w:tc>
          <w:tcPr>
            <w:tcW w:w="1039" w:type="dxa"/>
            <w:noWrap/>
            <w:hideMark/>
          </w:tcPr>
          <w:p w14:paraId="31F07588"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1430077480</w:t>
            </w:r>
          </w:p>
        </w:tc>
        <w:tc>
          <w:tcPr>
            <w:tcW w:w="437" w:type="dxa"/>
            <w:noWrap/>
            <w:hideMark/>
          </w:tcPr>
          <w:p w14:paraId="70D9B13A"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120</w:t>
            </w:r>
          </w:p>
        </w:tc>
        <w:tc>
          <w:tcPr>
            <w:tcW w:w="695" w:type="dxa"/>
            <w:noWrap/>
            <w:hideMark/>
          </w:tcPr>
          <w:p w14:paraId="6A710191"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0C560F7D"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707" w:type="dxa"/>
            <w:noWrap/>
            <w:hideMark/>
          </w:tcPr>
          <w:p w14:paraId="5C9CF2E5"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65,7 </w:t>
            </w:r>
          </w:p>
        </w:tc>
        <w:tc>
          <w:tcPr>
            <w:tcW w:w="695" w:type="dxa"/>
            <w:noWrap/>
            <w:hideMark/>
          </w:tcPr>
          <w:p w14:paraId="0C1F15C9"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95" w:type="dxa"/>
            <w:noWrap/>
            <w:hideMark/>
          </w:tcPr>
          <w:p w14:paraId="1F93644A"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54" w:type="dxa"/>
            <w:noWrap/>
            <w:hideMark/>
          </w:tcPr>
          <w:p w14:paraId="747B1B0F"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31CA06C9"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95" w:type="dxa"/>
            <w:noWrap/>
            <w:hideMark/>
          </w:tcPr>
          <w:p w14:paraId="2E731C1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722" w:type="dxa"/>
            <w:noWrap/>
            <w:hideMark/>
          </w:tcPr>
          <w:p w14:paraId="1108AA38"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1476EB5B"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312FC0B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773" w:type="dxa"/>
            <w:noWrap/>
            <w:hideMark/>
          </w:tcPr>
          <w:p w14:paraId="1000672D"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65,7 </w:t>
            </w:r>
          </w:p>
        </w:tc>
        <w:tc>
          <w:tcPr>
            <w:tcW w:w="1464" w:type="dxa"/>
            <w:gridSpan w:val="2"/>
            <w:vMerge/>
            <w:hideMark/>
          </w:tcPr>
          <w:p w14:paraId="7A82DC25" w14:textId="77777777" w:rsidR="00A067F3" w:rsidRPr="00A067F3" w:rsidRDefault="00A067F3" w:rsidP="00A067F3">
            <w:pPr>
              <w:spacing w:after="0" w:line="240" w:lineRule="auto"/>
              <w:jc w:val="center"/>
              <w:outlineLvl w:val="0"/>
              <w:rPr>
                <w:rFonts w:ascii="Times New Roman" w:hAnsi="Times New Roman"/>
                <w:sz w:val="14"/>
                <w:szCs w:val="14"/>
              </w:rPr>
            </w:pPr>
          </w:p>
        </w:tc>
      </w:tr>
      <w:tr w:rsidR="00A067F3" w:rsidRPr="00A067F3" w14:paraId="1FE58758" w14:textId="77777777" w:rsidTr="006C43CA">
        <w:trPr>
          <w:gridAfter w:val="1"/>
          <w:wAfter w:w="9" w:type="dxa"/>
          <w:trHeight w:val="300"/>
        </w:trPr>
        <w:tc>
          <w:tcPr>
            <w:tcW w:w="1206" w:type="dxa"/>
            <w:vMerge/>
            <w:hideMark/>
          </w:tcPr>
          <w:p w14:paraId="238EFC9A"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1124" w:type="dxa"/>
            <w:vMerge/>
            <w:hideMark/>
          </w:tcPr>
          <w:p w14:paraId="3F7D71C4"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548" w:type="dxa"/>
            <w:noWrap/>
            <w:hideMark/>
          </w:tcPr>
          <w:p w14:paraId="4A825387"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891</w:t>
            </w:r>
          </w:p>
        </w:tc>
        <w:tc>
          <w:tcPr>
            <w:tcW w:w="573" w:type="dxa"/>
            <w:noWrap/>
            <w:hideMark/>
          </w:tcPr>
          <w:p w14:paraId="04CB4E65"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0106</w:t>
            </w:r>
          </w:p>
        </w:tc>
        <w:tc>
          <w:tcPr>
            <w:tcW w:w="1039" w:type="dxa"/>
            <w:noWrap/>
            <w:hideMark/>
          </w:tcPr>
          <w:p w14:paraId="068B1ED5"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1430077480</w:t>
            </w:r>
          </w:p>
        </w:tc>
        <w:tc>
          <w:tcPr>
            <w:tcW w:w="437" w:type="dxa"/>
            <w:noWrap/>
            <w:hideMark/>
          </w:tcPr>
          <w:p w14:paraId="222A9651"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240</w:t>
            </w:r>
          </w:p>
        </w:tc>
        <w:tc>
          <w:tcPr>
            <w:tcW w:w="695" w:type="dxa"/>
            <w:noWrap/>
            <w:hideMark/>
          </w:tcPr>
          <w:p w14:paraId="56D55919"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51C7EC59"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707" w:type="dxa"/>
            <w:noWrap/>
            <w:hideMark/>
          </w:tcPr>
          <w:p w14:paraId="7DC2EB1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591,5 </w:t>
            </w:r>
          </w:p>
        </w:tc>
        <w:tc>
          <w:tcPr>
            <w:tcW w:w="695" w:type="dxa"/>
            <w:noWrap/>
            <w:hideMark/>
          </w:tcPr>
          <w:p w14:paraId="39C2E778"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95" w:type="dxa"/>
            <w:noWrap/>
            <w:hideMark/>
          </w:tcPr>
          <w:p w14:paraId="0536ACF5"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54" w:type="dxa"/>
            <w:noWrap/>
            <w:hideMark/>
          </w:tcPr>
          <w:p w14:paraId="1D95D5A0"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18310B75"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95" w:type="dxa"/>
            <w:noWrap/>
            <w:hideMark/>
          </w:tcPr>
          <w:p w14:paraId="2C91410D"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722" w:type="dxa"/>
            <w:noWrap/>
            <w:hideMark/>
          </w:tcPr>
          <w:p w14:paraId="5B795661"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58F3AC17"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171DDAE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773" w:type="dxa"/>
            <w:noWrap/>
            <w:hideMark/>
          </w:tcPr>
          <w:p w14:paraId="6F649780"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591,5 </w:t>
            </w:r>
          </w:p>
        </w:tc>
        <w:tc>
          <w:tcPr>
            <w:tcW w:w="1464" w:type="dxa"/>
            <w:gridSpan w:val="2"/>
            <w:vMerge/>
            <w:hideMark/>
          </w:tcPr>
          <w:p w14:paraId="01150ECD" w14:textId="77777777" w:rsidR="00A067F3" w:rsidRPr="00A067F3" w:rsidRDefault="00A067F3" w:rsidP="00A067F3">
            <w:pPr>
              <w:spacing w:after="0" w:line="240" w:lineRule="auto"/>
              <w:jc w:val="center"/>
              <w:outlineLvl w:val="0"/>
              <w:rPr>
                <w:rFonts w:ascii="Times New Roman" w:hAnsi="Times New Roman"/>
                <w:sz w:val="14"/>
                <w:szCs w:val="14"/>
              </w:rPr>
            </w:pPr>
          </w:p>
        </w:tc>
      </w:tr>
      <w:tr w:rsidR="00A067F3" w:rsidRPr="00A067F3" w14:paraId="7B5D0114" w14:textId="77777777" w:rsidTr="006C43CA">
        <w:trPr>
          <w:gridAfter w:val="1"/>
          <w:wAfter w:w="9" w:type="dxa"/>
          <w:trHeight w:val="300"/>
        </w:trPr>
        <w:tc>
          <w:tcPr>
            <w:tcW w:w="1206" w:type="dxa"/>
            <w:vMerge/>
            <w:hideMark/>
          </w:tcPr>
          <w:p w14:paraId="43860FA4"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1124" w:type="dxa"/>
            <w:vMerge/>
            <w:hideMark/>
          </w:tcPr>
          <w:p w14:paraId="0912CF4D"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548" w:type="dxa"/>
            <w:noWrap/>
            <w:hideMark/>
          </w:tcPr>
          <w:p w14:paraId="31A7682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891</w:t>
            </w:r>
          </w:p>
        </w:tc>
        <w:tc>
          <w:tcPr>
            <w:tcW w:w="573" w:type="dxa"/>
            <w:noWrap/>
            <w:hideMark/>
          </w:tcPr>
          <w:p w14:paraId="7E52ABCD"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0106</w:t>
            </w:r>
          </w:p>
        </w:tc>
        <w:tc>
          <w:tcPr>
            <w:tcW w:w="1039" w:type="dxa"/>
            <w:noWrap/>
            <w:hideMark/>
          </w:tcPr>
          <w:p w14:paraId="4495D44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14300S7480</w:t>
            </w:r>
          </w:p>
        </w:tc>
        <w:tc>
          <w:tcPr>
            <w:tcW w:w="437" w:type="dxa"/>
            <w:noWrap/>
            <w:hideMark/>
          </w:tcPr>
          <w:p w14:paraId="42FE7F7D"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240</w:t>
            </w:r>
          </w:p>
        </w:tc>
        <w:tc>
          <w:tcPr>
            <w:tcW w:w="695" w:type="dxa"/>
            <w:noWrap/>
            <w:hideMark/>
          </w:tcPr>
          <w:p w14:paraId="386DBF5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655354A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707" w:type="dxa"/>
            <w:noWrap/>
            <w:hideMark/>
          </w:tcPr>
          <w:p w14:paraId="48E2C2BD"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0,7 </w:t>
            </w:r>
          </w:p>
        </w:tc>
        <w:tc>
          <w:tcPr>
            <w:tcW w:w="695" w:type="dxa"/>
            <w:noWrap/>
            <w:hideMark/>
          </w:tcPr>
          <w:p w14:paraId="3E55981D"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95" w:type="dxa"/>
            <w:noWrap/>
            <w:hideMark/>
          </w:tcPr>
          <w:p w14:paraId="74B96700"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54" w:type="dxa"/>
            <w:noWrap/>
            <w:hideMark/>
          </w:tcPr>
          <w:p w14:paraId="07B15C5F"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3A31553F"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95" w:type="dxa"/>
            <w:noWrap/>
            <w:hideMark/>
          </w:tcPr>
          <w:p w14:paraId="11A01639"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722" w:type="dxa"/>
            <w:noWrap/>
            <w:hideMark/>
          </w:tcPr>
          <w:p w14:paraId="4581555C"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0DB47D4C"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60377C0A"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773" w:type="dxa"/>
            <w:noWrap/>
            <w:hideMark/>
          </w:tcPr>
          <w:p w14:paraId="4B9E64A6"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0,7 </w:t>
            </w:r>
          </w:p>
        </w:tc>
        <w:tc>
          <w:tcPr>
            <w:tcW w:w="1464" w:type="dxa"/>
            <w:gridSpan w:val="2"/>
            <w:vMerge/>
            <w:hideMark/>
          </w:tcPr>
          <w:p w14:paraId="1688060E" w14:textId="77777777" w:rsidR="00A067F3" w:rsidRPr="00A067F3" w:rsidRDefault="00A067F3" w:rsidP="00A067F3">
            <w:pPr>
              <w:spacing w:after="0" w:line="240" w:lineRule="auto"/>
              <w:jc w:val="center"/>
              <w:outlineLvl w:val="0"/>
              <w:rPr>
                <w:rFonts w:ascii="Times New Roman" w:hAnsi="Times New Roman"/>
                <w:sz w:val="14"/>
                <w:szCs w:val="14"/>
              </w:rPr>
            </w:pPr>
          </w:p>
        </w:tc>
      </w:tr>
      <w:tr w:rsidR="00A067F3" w:rsidRPr="00A067F3" w14:paraId="54052960" w14:textId="77777777" w:rsidTr="006C43CA">
        <w:trPr>
          <w:gridAfter w:val="1"/>
          <w:wAfter w:w="9" w:type="dxa"/>
          <w:trHeight w:val="300"/>
        </w:trPr>
        <w:tc>
          <w:tcPr>
            <w:tcW w:w="1206" w:type="dxa"/>
            <w:vMerge/>
            <w:hideMark/>
          </w:tcPr>
          <w:p w14:paraId="39FF4CBC"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1124" w:type="dxa"/>
            <w:vMerge/>
            <w:hideMark/>
          </w:tcPr>
          <w:p w14:paraId="122F9481"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548" w:type="dxa"/>
            <w:noWrap/>
            <w:hideMark/>
          </w:tcPr>
          <w:p w14:paraId="4660C1ED"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891</w:t>
            </w:r>
          </w:p>
        </w:tc>
        <w:tc>
          <w:tcPr>
            <w:tcW w:w="573" w:type="dxa"/>
            <w:noWrap/>
            <w:hideMark/>
          </w:tcPr>
          <w:p w14:paraId="08FC694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0106</w:t>
            </w:r>
          </w:p>
        </w:tc>
        <w:tc>
          <w:tcPr>
            <w:tcW w:w="1039" w:type="dxa"/>
            <w:noWrap/>
            <w:hideMark/>
          </w:tcPr>
          <w:p w14:paraId="565EB961"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1430090280</w:t>
            </w:r>
          </w:p>
        </w:tc>
        <w:tc>
          <w:tcPr>
            <w:tcW w:w="437" w:type="dxa"/>
            <w:noWrap/>
            <w:hideMark/>
          </w:tcPr>
          <w:p w14:paraId="0AFAA51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120</w:t>
            </w:r>
          </w:p>
        </w:tc>
        <w:tc>
          <w:tcPr>
            <w:tcW w:w="695" w:type="dxa"/>
            <w:noWrap/>
            <w:hideMark/>
          </w:tcPr>
          <w:p w14:paraId="4C9D326F"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393,2 </w:t>
            </w:r>
          </w:p>
        </w:tc>
        <w:tc>
          <w:tcPr>
            <w:tcW w:w="682" w:type="dxa"/>
            <w:noWrap/>
            <w:hideMark/>
          </w:tcPr>
          <w:p w14:paraId="45A4B18D"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414,3 </w:t>
            </w:r>
          </w:p>
        </w:tc>
        <w:tc>
          <w:tcPr>
            <w:tcW w:w="707" w:type="dxa"/>
            <w:noWrap/>
            <w:hideMark/>
          </w:tcPr>
          <w:p w14:paraId="5A3C5745"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415,2 </w:t>
            </w:r>
          </w:p>
        </w:tc>
        <w:tc>
          <w:tcPr>
            <w:tcW w:w="695" w:type="dxa"/>
            <w:noWrap/>
            <w:hideMark/>
          </w:tcPr>
          <w:p w14:paraId="57ECE53B"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436,6 </w:t>
            </w:r>
          </w:p>
        </w:tc>
        <w:tc>
          <w:tcPr>
            <w:tcW w:w="695" w:type="dxa"/>
            <w:noWrap/>
            <w:hideMark/>
          </w:tcPr>
          <w:p w14:paraId="3622E93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480,1 </w:t>
            </w:r>
          </w:p>
        </w:tc>
        <w:tc>
          <w:tcPr>
            <w:tcW w:w="654" w:type="dxa"/>
            <w:noWrap/>
            <w:hideMark/>
          </w:tcPr>
          <w:p w14:paraId="745ABD1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535,9 </w:t>
            </w:r>
          </w:p>
        </w:tc>
        <w:tc>
          <w:tcPr>
            <w:tcW w:w="682" w:type="dxa"/>
            <w:noWrap/>
            <w:hideMark/>
          </w:tcPr>
          <w:p w14:paraId="58145BAA"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624,0 </w:t>
            </w:r>
          </w:p>
        </w:tc>
        <w:tc>
          <w:tcPr>
            <w:tcW w:w="695" w:type="dxa"/>
            <w:noWrap/>
            <w:hideMark/>
          </w:tcPr>
          <w:p w14:paraId="200D79FA"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679,8 </w:t>
            </w:r>
          </w:p>
        </w:tc>
        <w:tc>
          <w:tcPr>
            <w:tcW w:w="722" w:type="dxa"/>
            <w:noWrap/>
            <w:hideMark/>
          </w:tcPr>
          <w:p w14:paraId="400D30E8"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724,5 </w:t>
            </w:r>
          </w:p>
        </w:tc>
        <w:tc>
          <w:tcPr>
            <w:tcW w:w="682" w:type="dxa"/>
            <w:noWrap/>
            <w:hideMark/>
          </w:tcPr>
          <w:p w14:paraId="5519F9E4"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724,5 </w:t>
            </w:r>
          </w:p>
        </w:tc>
        <w:tc>
          <w:tcPr>
            <w:tcW w:w="682" w:type="dxa"/>
            <w:noWrap/>
            <w:hideMark/>
          </w:tcPr>
          <w:p w14:paraId="60946FDA"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724,5 </w:t>
            </w:r>
          </w:p>
        </w:tc>
        <w:tc>
          <w:tcPr>
            <w:tcW w:w="773" w:type="dxa"/>
            <w:noWrap/>
            <w:hideMark/>
          </w:tcPr>
          <w:p w14:paraId="3993D7BC"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6 152,6 </w:t>
            </w:r>
          </w:p>
        </w:tc>
        <w:tc>
          <w:tcPr>
            <w:tcW w:w="1464" w:type="dxa"/>
            <w:gridSpan w:val="2"/>
            <w:vMerge/>
            <w:hideMark/>
          </w:tcPr>
          <w:p w14:paraId="77C82375" w14:textId="77777777" w:rsidR="00A067F3" w:rsidRPr="00A067F3" w:rsidRDefault="00A067F3" w:rsidP="00A067F3">
            <w:pPr>
              <w:spacing w:after="0" w:line="240" w:lineRule="auto"/>
              <w:jc w:val="center"/>
              <w:outlineLvl w:val="0"/>
              <w:rPr>
                <w:rFonts w:ascii="Times New Roman" w:hAnsi="Times New Roman"/>
                <w:sz w:val="14"/>
                <w:szCs w:val="14"/>
              </w:rPr>
            </w:pPr>
          </w:p>
        </w:tc>
      </w:tr>
      <w:tr w:rsidR="00A067F3" w:rsidRPr="00A067F3" w14:paraId="5C816D2F" w14:textId="77777777" w:rsidTr="006C43CA">
        <w:trPr>
          <w:gridAfter w:val="1"/>
          <w:wAfter w:w="9" w:type="dxa"/>
          <w:trHeight w:val="300"/>
        </w:trPr>
        <w:tc>
          <w:tcPr>
            <w:tcW w:w="1206" w:type="dxa"/>
            <w:vMerge/>
            <w:hideMark/>
          </w:tcPr>
          <w:p w14:paraId="65113B0A"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1124" w:type="dxa"/>
            <w:vMerge/>
            <w:hideMark/>
          </w:tcPr>
          <w:p w14:paraId="6112CF70"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548" w:type="dxa"/>
            <w:noWrap/>
            <w:hideMark/>
          </w:tcPr>
          <w:p w14:paraId="29ACEF9A"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891</w:t>
            </w:r>
          </w:p>
        </w:tc>
        <w:tc>
          <w:tcPr>
            <w:tcW w:w="573" w:type="dxa"/>
            <w:noWrap/>
            <w:hideMark/>
          </w:tcPr>
          <w:p w14:paraId="6A70C0B5"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0106</w:t>
            </w:r>
          </w:p>
        </w:tc>
        <w:tc>
          <w:tcPr>
            <w:tcW w:w="1039" w:type="dxa"/>
            <w:noWrap/>
            <w:hideMark/>
          </w:tcPr>
          <w:p w14:paraId="029DD0D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1430090280</w:t>
            </w:r>
          </w:p>
        </w:tc>
        <w:tc>
          <w:tcPr>
            <w:tcW w:w="437" w:type="dxa"/>
            <w:noWrap/>
            <w:hideMark/>
          </w:tcPr>
          <w:p w14:paraId="7B60E5CC"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240</w:t>
            </w:r>
          </w:p>
        </w:tc>
        <w:tc>
          <w:tcPr>
            <w:tcW w:w="695" w:type="dxa"/>
            <w:noWrap/>
            <w:hideMark/>
          </w:tcPr>
          <w:p w14:paraId="4F5CB75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26,5 </w:t>
            </w:r>
          </w:p>
        </w:tc>
        <w:tc>
          <w:tcPr>
            <w:tcW w:w="682" w:type="dxa"/>
            <w:noWrap/>
            <w:hideMark/>
          </w:tcPr>
          <w:p w14:paraId="32F1D16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707" w:type="dxa"/>
            <w:noWrap/>
            <w:hideMark/>
          </w:tcPr>
          <w:p w14:paraId="01FC407B"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95" w:type="dxa"/>
            <w:noWrap/>
            <w:hideMark/>
          </w:tcPr>
          <w:p w14:paraId="45426827"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95" w:type="dxa"/>
            <w:noWrap/>
            <w:hideMark/>
          </w:tcPr>
          <w:p w14:paraId="1FA2863A"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54" w:type="dxa"/>
            <w:noWrap/>
            <w:hideMark/>
          </w:tcPr>
          <w:p w14:paraId="3904125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6C3FB6EB"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95" w:type="dxa"/>
            <w:noWrap/>
            <w:hideMark/>
          </w:tcPr>
          <w:p w14:paraId="63593B1F"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722" w:type="dxa"/>
            <w:noWrap/>
            <w:hideMark/>
          </w:tcPr>
          <w:p w14:paraId="713E07E0"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73C100A0"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682" w:type="dxa"/>
            <w:noWrap/>
            <w:hideMark/>
          </w:tcPr>
          <w:p w14:paraId="4E41FBD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773" w:type="dxa"/>
            <w:noWrap/>
            <w:hideMark/>
          </w:tcPr>
          <w:p w14:paraId="5466B7AD"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26,5 </w:t>
            </w:r>
          </w:p>
        </w:tc>
        <w:tc>
          <w:tcPr>
            <w:tcW w:w="1464" w:type="dxa"/>
            <w:gridSpan w:val="2"/>
            <w:vMerge/>
            <w:hideMark/>
          </w:tcPr>
          <w:p w14:paraId="03A14284" w14:textId="77777777" w:rsidR="00A067F3" w:rsidRPr="00A067F3" w:rsidRDefault="00A067F3" w:rsidP="00A067F3">
            <w:pPr>
              <w:spacing w:after="0" w:line="240" w:lineRule="auto"/>
              <w:jc w:val="center"/>
              <w:outlineLvl w:val="0"/>
              <w:rPr>
                <w:rFonts w:ascii="Times New Roman" w:hAnsi="Times New Roman"/>
                <w:sz w:val="14"/>
                <w:szCs w:val="14"/>
              </w:rPr>
            </w:pPr>
          </w:p>
        </w:tc>
      </w:tr>
      <w:tr w:rsidR="00A067F3" w:rsidRPr="00A067F3" w14:paraId="7B230273" w14:textId="77777777" w:rsidTr="006132B2">
        <w:trPr>
          <w:gridAfter w:val="1"/>
          <w:wAfter w:w="9" w:type="dxa"/>
          <w:trHeight w:val="990"/>
        </w:trPr>
        <w:tc>
          <w:tcPr>
            <w:tcW w:w="1206" w:type="dxa"/>
            <w:hideMark/>
          </w:tcPr>
          <w:p w14:paraId="6C469CDB"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внедрение современных механизмов организации бюджетного процесса</w:t>
            </w:r>
          </w:p>
        </w:tc>
        <w:tc>
          <w:tcPr>
            <w:tcW w:w="1124" w:type="dxa"/>
            <w:hideMark/>
          </w:tcPr>
          <w:p w14:paraId="6BFC7644"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548" w:type="dxa"/>
            <w:noWrap/>
            <w:hideMark/>
          </w:tcPr>
          <w:p w14:paraId="4F520085"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573" w:type="dxa"/>
            <w:noWrap/>
            <w:hideMark/>
          </w:tcPr>
          <w:p w14:paraId="17EAC4DD"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1039" w:type="dxa"/>
            <w:noWrap/>
            <w:hideMark/>
          </w:tcPr>
          <w:p w14:paraId="248EFDE5"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437" w:type="dxa"/>
            <w:noWrap/>
            <w:hideMark/>
          </w:tcPr>
          <w:p w14:paraId="1CAF0918"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01FC9B77"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52E4CB1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707" w:type="dxa"/>
            <w:noWrap/>
            <w:hideMark/>
          </w:tcPr>
          <w:p w14:paraId="2E512228"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7998245B"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5CB7B05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54" w:type="dxa"/>
            <w:noWrap/>
            <w:hideMark/>
          </w:tcPr>
          <w:p w14:paraId="0DF5E2FD"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2D11B969"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1C02BF26"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722" w:type="dxa"/>
            <w:noWrap/>
            <w:hideMark/>
          </w:tcPr>
          <w:p w14:paraId="306BCBA7"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32709E0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256A927D"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773" w:type="dxa"/>
            <w:noWrap/>
            <w:hideMark/>
          </w:tcPr>
          <w:p w14:paraId="04827E2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1464" w:type="dxa"/>
            <w:gridSpan w:val="2"/>
            <w:vMerge w:val="restart"/>
            <w:hideMark/>
          </w:tcPr>
          <w:p w14:paraId="1D2DA516"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Своевременное составление проекта районного бюджета и отчета об исполнении районного бюджета (не позднее 1 мая)  и 15 ноября текущего года соответственно);</w:t>
            </w:r>
            <w:r w:rsidRPr="00A067F3">
              <w:rPr>
                <w:rFonts w:ascii="Times New Roman" w:hAnsi="Times New Roman"/>
                <w:sz w:val="14"/>
                <w:szCs w:val="14"/>
              </w:rPr>
              <w:br/>
              <w:t xml:space="preserve">отношение дефицита бюджета к общему годовому объему доходов районного бюджета без учета утвержденного объема безвозмездных поступлений (не более 5% к общему годовому объему доходов районного бюджета Ачинского района без учета утвержденного объема безвозмездных поступлений в соответствии с требованиями Бюджетного кодекса Российской Федерации). </w:t>
            </w:r>
          </w:p>
        </w:tc>
      </w:tr>
      <w:tr w:rsidR="00A067F3" w:rsidRPr="00A067F3" w14:paraId="55FC13AD" w14:textId="77777777" w:rsidTr="006C43CA">
        <w:trPr>
          <w:gridAfter w:val="1"/>
          <w:wAfter w:w="9" w:type="dxa"/>
          <w:trHeight w:val="551"/>
        </w:trPr>
        <w:tc>
          <w:tcPr>
            <w:tcW w:w="1206" w:type="dxa"/>
            <w:hideMark/>
          </w:tcPr>
          <w:p w14:paraId="0921DE3B"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переход на «программный бюджет».</w:t>
            </w:r>
          </w:p>
        </w:tc>
        <w:tc>
          <w:tcPr>
            <w:tcW w:w="1124" w:type="dxa"/>
            <w:hideMark/>
          </w:tcPr>
          <w:p w14:paraId="73573900"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548" w:type="dxa"/>
            <w:noWrap/>
            <w:hideMark/>
          </w:tcPr>
          <w:p w14:paraId="74329E59"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573" w:type="dxa"/>
            <w:noWrap/>
            <w:hideMark/>
          </w:tcPr>
          <w:p w14:paraId="54F1A528"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1039" w:type="dxa"/>
            <w:noWrap/>
            <w:hideMark/>
          </w:tcPr>
          <w:p w14:paraId="5559CDDD"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437" w:type="dxa"/>
            <w:noWrap/>
            <w:hideMark/>
          </w:tcPr>
          <w:p w14:paraId="713B8B6C"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14609CE8"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59702EB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707" w:type="dxa"/>
            <w:noWrap/>
            <w:hideMark/>
          </w:tcPr>
          <w:p w14:paraId="3FBC4844"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352D3E3B"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23B93BFF"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54" w:type="dxa"/>
            <w:noWrap/>
            <w:hideMark/>
          </w:tcPr>
          <w:p w14:paraId="143F61F5"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5E9DAFF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6273BCBD"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722" w:type="dxa"/>
            <w:noWrap/>
            <w:hideMark/>
          </w:tcPr>
          <w:p w14:paraId="0D1C9919"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1D29FFEB"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6F4B97CF"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773" w:type="dxa"/>
            <w:noWrap/>
            <w:hideMark/>
          </w:tcPr>
          <w:p w14:paraId="420BDE4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1464" w:type="dxa"/>
            <w:gridSpan w:val="2"/>
            <w:vMerge/>
            <w:hideMark/>
          </w:tcPr>
          <w:p w14:paraId="5C5C24C9" w14:textId="77777777" w:rsidR="00A067F3" w:rsidRPr="00A067F3" w:rsidRDefault="00A067F3" w:rsidP="00A067F3">
            <w:pPr>
              <w:spacing w:after="0" w:line="240" w:lineRule="auto"/>
              <w:jc w:val="center"/>
              <w:outlineLvl w:val="0"/>
              <w:rPr>
                <w:rFonts w:ascii="Times New Roman" w:hAnsi="Times New Roman"/>
                <w:sz w:val="14"/>
                <w:szCs w:val="14"/>
              </w:rPr>
            </w:pPr>
          </w:p>
        </w:tc>
      </w:tr>
      <w:tr w:rsidR="00A067F3" w:rsidRPr="00A067F3" w14:paraId="602C4A86" w14:textId="77777777" w:rsidTr="006132B2">
        <w:trPr>
          <w:gridAfter w:val="1"/>
          <w:wAfter w:w="9" w:type="dxa"/>
          <w:trHeight w:val="1450"/>
        </w:trPr>
        <w:tc>
          <w:tcPr>
            <w:tcW w:w="1206" w:type="dxa"/>
            <w:hideMark/>
          </w:tcPr>
          <w:p w14:paraId="428BB9D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проведение оценки качества финансового менеджмента главных распорядителей бюджетных средств</w:t>
            </w:r>
          </w:p>
        </w:tc>
        <w:tc>
          <w:tcPr>
            <w:tcW w:w="1124" w:type="dxa"/>
            <w:hideMark/>
          </w:tcPr>
          <w:p w14:paraId="0564B5AA"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548" w:type="dxa"/>
            <w:noWrap/>
            <w:hideMark/>
          </w:tcPr>
          <w:p w14:paraId="0399DE5A"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573" w:type="dxa"/>
            <w:noWrap/>
            <w:hideMark/>
          </w:tcPr>
          <w:p w14:paraId="40F3E0E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1039" w:type="dxa"/>
            <w:noWrap/>
            <w:hideMark/>
          </w:tcPr>
          <w:p w14:paraId="67073529"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437" w:type="dxa"/>
            <w:noWrap/>
            <w:hideMark/>
          </w:tcPr>
          <w:p w14:paraId="1A8F57CA"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08279775"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71EA2A6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707" w:type="dxa"/>
            <w:noWrap/>
            <w:hideMark/>
          </w:tcPr>
          <w:p w14:paraId="3F68EB5C"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371A08B5"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7CCCCAE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54" w:type="dxa"/>
            <w:noWrap/>
            <w:hideMark/>
          </w:tcPr>
          <w:p w14:paraId="57905D1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584F906C"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7F6455FF"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722" w:type="dxa"/>
            <w:noWrap/>
            <w:hideMark/>
          </w:tcPr>
          <w:p w14:paraId="474424E0"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1C478E5A"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002CD888"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773" w:type="dxa"/>
            <w:noWrap/>
            <w:hideMark/>
          </w:tcPr>
          <w:p w14:paraId="537B97F8"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1464" w:type="dxa"/>
            <w:gridSpan w:val="2"/>
            <w:hideMark/>
          </w:tcPr>
          <w:p w14:paraId="4781F8A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Поддержание значения средней оценки качества финансового менеджмента главных распорядителей бюджетных средств (не ниже 3 баллов).</w:t>
            </w:r>
          </w:p>
        </w:tc>
      </w:tr>
      <w:tr w:rsidR="00A067F3" w:rsidRPr="00A067F3" w14:paraId="60904690" w14:textId="77777777" w:rsidTr="006C43CA">
        <w:trPr>
          <w:gridAfter w:val="1"/>
          <w:wAfter w:w="9" w:type="dxa"/>
          <w:trHeight w:val="3262"/>
        </w:trPr>
        <w:tc>
          <w:tcPr>
            <w:tcW w:w="1206" w:type="dxa"/>
            <w:hideMark/>
          </w:tcPr>
          <w:p w14:paraId="1E33D13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обеспечение исполнения бюджета по доходам и расходам;</w:t>
            </w:r>
          </w:p>
        </w:tc>
        <w:tc>
          <w:tcPr>
            <w:tcW w:w="1124" w:type="dxa"/>
            <w:hideMark/>
          </w:tcPr>
          <w:p w14:paraId="44ED2ED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548" w:type="dxa"/>
            <w:noWrap/>
            <w:hideMark/>
          </w:tcPr>
          <w:p w14:paraId="5A2A2F50"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573" w:type="dxa"/>
            <w:noWrap/>
            <w:hideMark/>
          </w:tcPr>
          <w:p w14:paraId="1F660806"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1039" w:type="dxa"/>
            <w:noWrap/>
            <w:hideMark/>
          </w:tcPr>
          <w:p w14:paraId="284EA09A"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437" w:type="dxa"/>
            <w:noWrap/>
            <w:hideMark/>
          </w:tcPr>
          <w:p w14:paraId="6B74064A"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5D22369F"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049667C7"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707" w:type="dxa"/>
            <w:noWrap/>
            <w:hideMark/>
          </w:tcPr>
          <w:p w14:paraId="1917F3F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46F821AD"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3830D1D9"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54" w:type="dxa"/>
            <w:noWrap/>
            <w:hideMark/>
          </w:tcPr>
          <w:p w14:paraId="43EF502B"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4EE34F65"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0169C45D"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722" w:type="dxa"/>
            <w:noWrap/>
            <w:hideMark/>
          </w:tcPr>
          <w:p w14:paraId="519EE220"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5755C44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10570D18"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773" w:type="dxa"/>
            <w:noWrap/>
            <w:hideMark/>
          </w:tcPr>
          <w:p w14:paraId="769E0185"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1464" w:type="dxa"/>
            <w:gridSpan w:val="2"/>
            <w:hideMark/>
          </w:tcPr>
          <w:p w14:paraId="26AD472D" w14:textId="75FD5B48"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Поддержание рейтинга района по качеству управления региональными финансами не ниже уровня, соответствующего надлежащему качеству; исполнение районного бюджета по доходам без учета безвозмездных поступлений к первоначально утвержденному уровню (от 80% до 120 %) ежегодно</w:t>
            </w:r>
          </w:p>
        </w:tc>
      </w:tr>
      <w:tr w:rsidR="00A067F3" w:rsidRPr="00A067F3" w14:paraId="0CA9DDC2" w14:textId="77777777" w:rsidTr="006132B2">
        <w:trPr>
          <w:gridAfter w:val="1"/>
          <w:wAfter w:w="9" w:type="dxa"/>
          <w:trHeight w:val="4108"/>
        </w:trPr>
        <w:tc>
          <w:tcPr>
            <w:tcW w:w="1206" w:type="dxa"/>
            <w:hideMark/>
          </w:tcPr>
          <w:p w14:paraId="19EFEB84" w14:textId="77777777" w:rsidR="00A067F3" w:rsidRPr="00A067F3" w:rsidRDefault="00EC7EA1" w:rsidP="00A067F3">
            <w:pPr>
              <w:spacing w:after="0" w:line="240" w:lineRule="auto"/>
              <w:jc w:val="center"/>
              <w:outlineLvl w:val="0"/>
              <w:rPr>
                <w:rFonts w:ascii="Times New Roman" w:hAnsi="Times New Roman"/>
                <w:sz w:val="14"/>
                <w:szCs w:val="14"/>
              </w:rPr>
            </w:pPr>
            <w:hyperlink r:id="rId9" w:history="1">
              <w:r w:rsidR="00A067F3" w:rsidRPr="00A067F3">
                <w:rPr>
                  <w:rStyle w:val="ac"/>
                  <w:rFonts w:ascii="Times New Roman" w:hAnsi="Times New Roman"/>
                  <w:color w:val="auto"/>
                  <w:sz w:val="14"/>
                  <w:szCs w:val="14"/>
                  <w:u w:val="none"/>
                </w:rPr>
                <w:t>организация и координация работы по размещению районными муниципальными учреждениями требуемой информации на официальном сайте в сети интернет www.bus.gov.ru, в рамках реализации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w:t>
              </w:r>
            </w:hyperlink>
          </w:p>
        </w:tc>
        <w:tc>
          <w:tcPr>
            <w:tcW w:w="1124" w:type="dxa"/>
            <w:hideMark/>
          </w:tcPr>
          <w:p w14:paraId="242ADB54"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548" w:type="dxa"/>
            <w:noWrap/>
            <w:hideMark/>
          </w:tcPr>
          <w:p w14:paraId="1B2CFE15"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573" w:type="dxa"/>
            <w:noWrap/>
            <w:hideMark/>
          </w:tcPr>
          <w:p w14:paraId="281C39E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1039" w:type="dxa"/>
            <w:noWrap/>
            <w:hideMark/>
          </w:tcPr>
          <w:p w14:paraId="5DE7322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437" w:type="dxa"/>
            <w:noWrap/>
            <w:hideMark/>
          </w:tcPr>
          <w:p w14:paraId="097CFCEF"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1B0017B8"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6D9ABED7"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707" w:type="dxa"/>
            <w:noWrap/>
            <w:hideMark/>
          </w:tcPr>
          <w:p w14:paraId="64982581"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3BE3B92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2A43E218"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54" w:type="dxa"/>
            <w:noWrap/>
            <w:hideMark/>
          </w:tcPr>
          <w:p w14:paraId="09457808"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491A7F0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1889261D"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722" w:type="dxa"/>
            <w:noWrap/>
            <w:hideMark/>
          </w:tcPr>
          <w:p w14:paraId="6087DAD5"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56E31557"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60B67D06"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773" w:type="dxa"/>
            <w:noWrap/>
            <w:hideMark/>
          </w:tcPr>
          <w:p w14:paraId="53E747E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1464" w:type="dxa"/>
            <w:gridSpan w:val="2"/>
            <w:hideMark/>
          </w:tcPr>
          <w:p w14:paraId="6ABDC134" w14:textId="77777777" w:rsidR="00A067F3" w:rsidRPr="00A067F3" w:rsidRDefault="00EC7EA1" w:rsidP="00A067F3">
            <w:pPr>
              <w:spacing w:after="0" w:line="240" w:lineRule="auto"/>
              <w:jc w:val="center"/>
              <w:outlineLvl w:val="0"/>
              <w:rPr>
                <w:rFonts w:ascii="Times New Roman" w:hAnsi="Times New Roman"/>
                <w:sz w:val="14"/>
                <w:szCs w:val="14"/>
              </w:rPr>
            </w:pPr>
            <w:hyperlink r:id="rId10" w:history="1">
              <w:r w:rsidR="00A067F3" w:rsidRPr="00A067F3">
                <w:rPr>
                  <w:rStyle w:val="ac"/>
                  <w:rFonts w:ascii="Times New Roman" w:hAnsi="Times New Roman"/>
                  <w:color w:val="auto"/>
                  <w:sz w:val="14"/>
                  <w:szCs w:val="14"/>
                  <w:u w:val="none"/>
                </w:rPr>
                <w:t>Доля  районных муниципальных учреждений разместивших в текущем году в полном объеме на официальном сайте в сети интернет www.bus.gov.ru (не менее 95% в 2014 году, 97% в 2015 году, 99% в 2016 году)</w:t>
              </w:r>
            </w:hyperlink>
          </w:p>
        </w:tc>
      </w:tr>
      <w:tr w:rsidR="00A067F3" w:rsidRPr="00A067F3" w14:paraId="353E2439" w14:textId="77777777" w:rsidTr="006C43CA">
        <w:trPr>
          <w:gridAfter w:val="1"/>
          <w:wAfter w:w="9" w:type="dxa"/>
          <w:trHeight w:val="1452"/>
        </w:trPr>
        <w:tc>
          <w:tcPr>
            <w:tcW w:w="1206" w:type="dxa"/>
            <w:hideMark/>
          </w:tcPr>
          <w:p w14:paraId="6BAD043C"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повышение кадрового потенциала сотрудников путем направления их на обучающие семинары</w:t>
            </w:r>
          </w:p>
        </w:tc>
        <w:tc>
          <w:tcPr>
            <w:tcW w:w="1124" w:type="dxa"/>
            <w:hideMark/>
          </w:tcPr>
          <w:p w14:paraId="67886AC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548" w:type="dxa"/>
            <w:noWrap/>
            <w:hideMark/>
          </w:tcPr>
          <w:p w14:paraId="77764829"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573" w:type="dxa"/>
            <w:noWrap/>
            <w:hideMark/>
          </w:tcPr>
          <w:p w14:paraId="0FBB393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1039" w:type="dxa"/>
            <w:noWrap/>
            <w:hideMark/>
          </w:tcPr>
          <w:p w14:paraId="1C8FCC2D"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437" w:type="dxa"/>
            <w:noWrap/>
            <w:hideMark/>
          </w:tcPr>
          <w:p w14:paraId="5398AD38"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233A1324"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05FCFEBC"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707" w:type="dxa"/>
            <w:noWrap/>
            <w:hideMark/>
          </w:tcPr>
          <w:p w14:paraId="55C51DA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06107C9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4187B725"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54" w:type="dxa"/>
            <w:noWrap/>
            <w:hideMark/>
          </w:tcPr>
          <w:p w14:paraId="0E89D29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585FF37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740D1B69"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722" w:type="dxa"/>
            <w:noWrap/>
            <w:hideMark/>
          </w:tcPr>
          <w:p w14:paraId="35E187E7"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28276D08"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0B8E83A8"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773" w:type="dxa"/>
            <w:noWrap/>
            <w:hideMark/>
          </w:tcPr>
          <w:p w14:paraId="755D7CE6"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1464" w:type="dxa"/>
            <w:gridSpan w:val="2"/>
            <w:hideMark/>
          </w:tcPr>
          <w:p w14:paraId="1E8D7E97"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Повышение квалификации муниципальных служащих, работающих в финансовом управлении района (не менее 25% ежегодно)</w:t>
            </w:r>
          </w:p>
        </w:tc>
      </w:tr>
      <w:tr w:rsidR="00A067F3" w:rsidRPr="00A067F3" w14:paraId="45E2C540" w14:textId="77777777" w:rsidTr="006C43CA">
        <w:trPr>
          <w:gridAfter w:val="1"/>
          <w:wAfter w:w="9" w:type="dxa"/>
          <w:trHeight w:val="423"/>
        </w:trPr>
        <w:tc>
          <w:tcPr>
            <w:tcW w:w="1206" w:type="dxa"/>
            <w:hideMark/>
          </w:tcPr>
          <w:p w14:paraId="2C006F7B"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Мероприятие 1.2: Осуществление муниципального финансового контроля в финансово-бюджетной сфере района, в том числе:</w:t>
            </w:r>
          </w:p>
        </w:tc>
        <w:tc>
          <w:tcPr>
            <w:tcW w:w="1124" w:type="dxa"/>
            <w:noWrap/>
            <w:hideMark/>
          </w:tcPr>
          <w:p w14:paraId="27C1942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548" w:type="dxa"/>
            <w:noWrap/>
            <w:hideMark/>
          </w:tcPr>
          <w:p w14:paraId="485E8206"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573" w:type="dxa"/>
            <w:noWrap/>
            <w:hideMark/>
          </w:tcPr>
          <w:p w14:paraId="6CAF0DCC"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1039" w:type="dxa"/>
            <w:noWrap/>
            <w:hideMark/>
          </w:tcPr>
          <w:p w14:paraId="12B14159"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437" w:type="dxa"/>
            <w:noWrap/>
            <w:hideMark/>
          </w:tcPr>
          <w:p w14:paraId="3524BF16"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5DC37AF8"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2F515CFA"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707" w:type="dxa"/>
            <w:noWrap/>
            <w:hideMark/>
          </w:tcPr>
          <w:p w14:paraId="5F68B756"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4F4E5A3F"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0BE91455"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54" w:type="dxa"/>
            <w:noWrap/>
            <w:hideMark/>
          </w:tcPr>
          <w:p w14:paraId="07BDB48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13C2987A"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2B602B1B"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722" w:type="dxa"/>
            <w:noWrap/>
            <w:hideMark/>
          </w:tcPr>
          <w:p w14:paraId="236279C9"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13E6D8BB"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1A154711"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773" w:type="dxa"/>
            <w:noWrap/>
            <w:hideMark/>
          </w:tcPr>
          <w:p w14:paraId="3D541571"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1464" w:type="dxa"/>
            <w:gridSpan w:val="2"/>
            <w:hideMark/>
          </w:tcPr>
          <w:p w14:paraId="5DC767B7" w14:textId="093C578B"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1.Снижение объема выявленных нарушений бюджетного законодательства к общему объему расходов районного бюджета (не менее чем на 1 % ежегодно). 2.Снижение объема повторных нарушений бюджетного законодательства (2014 год - не более чем 30% повторных нарушений, 2015 год – не более чем 25% повторных нарушений, 2016 год – не более чем 20% повторных нарушений) </w:t>
            </w:r>
          </w:p>
        </w:tc>
      </w:tr>
      <w:tr w:rsidR="00A067F3" w:rsidRPr="00A067F3" w14:paraId="09995121" w14:textId="77777777" w:rsidTr="006132B2">
        <w:trPr>
          <w:gridAfter w:val="1"/>
          <w:wAfter w:w="9" w:type="dxa"/>
          <w:trHeight w:val="1415"/>
        </w:trPr>
        <w:tc>
          <w:tcPr>
            <w:tcW w:w="1206" w:type="dxa"/>
            <w:hideMark/>
          </w:tcPr>
          <w:p w14:paraId="27B60610"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организация и осуществление финансового контроля за операциями с бюджетными средствами получателей средств районного бюджета;</w:t>
            </w:r>
          </w:p>
        </w:tc>
        <w:tc>
          <w:tcPr>
            <w:tcW w:w="1124" w:type="dxa"/>
            <w:noWrap/>
            <w:hideMark/>
          </w:tcPr>
          <w:p w14:paraId="0D13572D"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548" w:type="dxa"/>
            <w:noWrap/>
            <w:hideMark/>
          </w:tcPr>
          <w:p w14:paraId="3A04182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573" w:type="dxa"/>
            <w:noWrap/>
            <w:hideMark/>
          </w:tcPr>
          <w:p w14:paraId="4A1ED8CC"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1039" w:type="dxa"/>
            <w:noWrap/>
            <w:hideMark/>
          </w:tcPr>
          <w:p w14:paraId="1C6FDB09"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437" w:type="dxa"/>
            <w:noWrap/>
            <w:hideMark/>
          </w:tcPr>
          <w:p w14:paraId="0A32A258"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538AB4AD"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0B423F38"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707" w:type="dxa"/>
            <w:noWrap/>
            <w:hideMark/>
          </w:tcPr>
          <w:p w14:paraId="0780102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56F9571A"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368F6899"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54" w:type="dxa"/>
            <w:noWrap/>
            <w:hideMark/>
          </w:tcPr>
          <w:p w14:paraId="36AC7B7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120A564F"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319DDDC1"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722" w:type="dxa"/>
            <w:noWrap/>
            <w:hideMark/>
          </w:tcPr>
          <w:p w14:paraId="105112C7"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114A11B8"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619686E0"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773" w:type="dxa"/>
            <w:noWrap/>
            <w:hideMark/>
          </w:tcPr>
          <w:p w14:paraId="66C120B4"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1464" w:type="dxa"/>
            <w:gridSpan w:val="2"/>
            <w:hideMark/>
          </w:tcPr>
          <w:p w14:paraId="1A1097B9"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r>
      <w:tr w:rsidR="00A067F3" w:rsidRPr="00A067F3" w14:paraId="0B3AB99F" w14:textId="77777777" w:rsidTr="006132B2">
        <w:trPr>
          <w:gridAfter w:val="1"/>
          <w:wAfter w:w="9" w:type="dxa"/>
          <w:trHeight w:val="3504"/>
        </w:trPr>
        <w:tc>
          <w:tcPr>
            <w:tcW w:w="1206" w:type="dxa"/>
            <w:hideMark/>
          </w:tcPr>
          <w:p w14:paraId="59CA05F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организация и осуществление финансового контроля за соблюдением требований бюджетного законодательства и иных нормативных правовых актов Российской Федерации, Красноярского края, Ачинского района путем проведения проверок бюджетов поселений – получателей межбюджетных трансфертов из районного бюджета;</w:t>
            </w:r>
          </w:p>
        </w:tc>
        <w:tc>
          <w:tcPr>
            <w:tcW w:w="1124" w:type="dxa"/>
            <w:noWrap/>
            <w:hideMark/>
          </w:tcPr>
          <w:p w14:paraId="36532680"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548" w:type="dxa"/>
            <w:noWrap/>
            <w:hideMark/>
          </w:tcPr>
          <w:p w14:paraId="2EF8D391"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573" w:type="dxa"/>
            <w:noWrap/>
            <w:hideMark/>
          </w:tcPr>
          <w:p w14:paraId="1AD93E11"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1039" w:type="dxa"/>
            <w:noWrap/>
            <w:hideMark/>
          </w:tcPr>
          <w:p w14:paraId="1B2EC43B"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437" w:type="dxa"/>
            <w:noWrap/>
            <w:hideMark/>
          </w:tcPr>
          <w:p w14:paraId="6C2ACBCB"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40D92C1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667C9C28"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707" w:type="dxa"/>
            <w:noWrap/>
            <w:hideMark/>
          </w:tcPr>
          <w:p w14:paraId="557FA0C4"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1C47712C"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7BCD6306"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54" w:type="dxa"/>
            <w:noWrap/>
            <w:hideMark/>
          </w:tcPr>
          <w:p w14:paraId="115CC64F"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2F30722F"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7099325D"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722" w:type="dxa"/>
            <w:noWrap/>
            <w:hideMark/>
          </w:tcPr>
          <w:p w14:paraId="402E09F4"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4140AC55"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692018C9"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773" w:type="dxa"/>
            <w:noWrap/>
            <w:hideMark/>
          </w:tcPr>
          <w:p w14:paraId="0F63C40B"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1464" w:type="dxa"/>
            <w:gridSpan w:val="2"/>
            <w:hideMark/>
          </w:tcPr>
          <w:p w14:paraId="0164987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r>
      <w:tr w:rsidR="00A067F3" w:rsidRPr="00A067F3" w14:paraId="08C9B4FF" w14:textId="77777777" w:rsidTr="006C43CA">
        <w:trPr>
          <w:gridAfter w:val="1"/>
          <w:wAfter w:w="9" w:type="dxa"/>
          <w:trHeight w:val="1693"/>
        </w:trPr>
        <w:tc>
          <w:tcPr>
            <w:tcW w:w="1206" w:type="dxa"/>
            <w:hideMark/>
          </w:tcPr>
          <w:p w14:paraId="66EFC3C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организация и осуществление финансового контроля за деятельностью районных муниципальных бюджетных и автономных учреждений;</w:t>
            </w:r>
          </w:p>
        </w:tc>
        <w:tc>
          <w:tcPr>
            <w:tcW w:w="1124" w:type="dxa"/>
            <w:noWrap/>
            <w:hideMark/>
          </w:tcPr>
          <w:p w14:paraId="1737A046"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548" w:type="dxa"/>
            <w:noWrap/>
            <w:hideMark/>
          </w:tcPr>
          <w:p w14:paraId="4C0C64E9"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573" w:type="dxa"/>
            <w:noWrap/>
            <w:hideMark/>
          </w:tcPr>
          <w:p w14:paraId="1288236D"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1039" w:type="dxa"/>
            <w:noWrap/>
            <w:hideMark/>
          </w:tcPr>
          <w:p w14:paraId="0BC3CBD7"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437" w:type="dxa"/>
            <w:noWrap/>
            <w:hideMark/>
          </w:tcPr>
          <w:p w14:paraId="716FB644"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65B053A0"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388503F5"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707" w:type="dxa"/>
            <w:noWrap/>
            <w:hideMark/>
          </w:tcPr>
          <w:p w14:paraId="61F597E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25D096B0"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4E31B2C1"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54" w:type="dxa"/>
            <w:noWrap/>
            <w:hideMark/>
          </w:tcPr>
          <w:p w14:paraId="63A387A1"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13970C7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24C54CE7"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722" w:type="dxa"/>
            <w:noWrap/>
            <w:hideMark/>
          </w:tcPr>
          <w:p w14:paraId="40240B71"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41D7B981"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0BF46056"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773" w:type="dxa"/>
            <w:noWrap/>
            <w:hideMark/>
          </w:tcPr>
          <w:p w14:paraId="392067E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1464" w:type="dxa"/>
            <w:gridSpan w:val="2"/>
            <w:hideMark/>
          </w:tcPr>
          <w:p w14:paraId="2B3E1C20"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r>
      <w:tr w:rsidR="00A067F3" w:rsidRPr="00A067F3" w14:paraId="478C153C" w14:textId="77777777" w:rsidTr="006132B2">
        <w:trPr>
          <w:gridAfter w:val="1"/>
          <w:wAfter w:w="9" w:type="dxa"/>
          <w:trHeight w:val="990"/>
        </w:trPr>
        <w:tc>
          <w:tcPr>
            <w:tcW w:w="1206" w:type="dxa"/>
            <w:hideMark/>
          </w:tcPr>
          <w:p w14:paraId="3D31450C"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Мероприятие 1.3: 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 в том числе:</w:t>
            </w:r>
          </w:p>
        </w:tc>
        <w:tc>
          <w:tcPr>
            <w:tcW w:w="1124" w:type="dxa"/>
            <w:hideMark/>
          </w:tcPr>
          <w:p w14:paraId="2632AFDB"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Финансовое управление Ачинского района</w:t>
            </w:r>
          </w:p>
        </w:tc>
        <w:tc>
          <w:tcPr>
            <w:tcW w:w="548" w:type="dxa"/>
            <w:noWrap/>
            <w:hideMark/>
          </w:tcPr>
          <w:p w14:paraId="01913DE1"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573" w:type="dxa"/>
            <w:noWrap/>
            <w:hideMark/>
          </w:tcPr>
          <w:p w14:paraId="3BFF81A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1039" w:type="dxa"/>
            <w:noWrap/>
            <w:hideMark/>
          </w:tcPr>
          <w:p w14:paraId="541CF3BA"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437" w:type="dxa"/>
            <w:noWrap/>
            <w:hideMark/>
          </w:tcPr>
          <w:p w14:paraId="75BEFDA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3B15329A"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37431670"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707" w:type="dxa"/>
            <w:noWrap/>
            <w:hideMark/>
          </w:tcPr>
          <w:p w14:paraId="23C08E05"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2D152CA9"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205F16E1"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54" w:type="dxa"/>
            <w:noWrap/>
            <w:hideMark/>
          </w:tcPr>
          <w:p w14:paraId="7AFD7426"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685DE1C5"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74AB2817"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722" w:type="dxa"/>
            <w:noWrap/>
            <w:hideMark/>
          </w:tcPr>
          <w:p w14:paraId="652DFF47"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30A729A0"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17F4A90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773" w:type="dxa"/>
            <w:noWrap/>
            <w:hideMark/>
          </w:tcPr>
          <w:p w14:paraId="200468F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1464" w:type="dxa"/>
            <w:gridSpan w:val="2"/>
            <w:vMerge w:val="restart"/>
            <w:hideMark/>
          </w:tcPr>
          <w:p w14:paraId="643B0718" w14:textId="4B698218"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 Разработка и утверждение необходимых правовых актов для совершенствования нормативной базы в области муниципального финансового контроля (100% правовых актов района в области муниципального финансового контроля соответствуют законодательству РФ и Красноярского края, Ачинского района), </w:t>
            </w:r>
          </w:p>
        </w:tc>
      </w:tr>
      <w:tr w:rsidR="00A067F3" w:rsidRPr="00A067F3" w14:paraId="13BEBCE4" w14:textId="77777777" w:rsidTr="006C43CA">
        <w:trPr>
          <w:gridAfter w:val="1"/>
          <w:wAfter w:w="9" w:type="dxa"/>
          <w:trHeight w:val="1351"/>
        </w:trPr>
        <w:tc>
          <w:tcPr>
            <w:tcW w:w="1206" w:type="dxa"/>
            <w:hideMark/>
          </w:tcPr>
          <w:p w14:paraId="64177FC1"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совершенствование нормативной правовой базы в области муниципального финансового контроля;</w:t>
            </w:r>
          </w:p>
        </w:tc>
        <w:tc>
          <w:tcPr>
            <w:tcW w:w="1124" w:type="dxa"/>
            <w:noWrap/>
            <w:hideMark/>
          </w:tcPr>
          <w:p w14:paraId="748CEA99"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548" w:type="dxa"/>
            <w:noWrap/>
            <w:hideMark/>
          </w:tcPr>
          <w:p w14:paraId="5D10E777"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573" w:type="dxa"/>
            <w:noWrap/>
            <w:hideMark/>
          </w:tcPr>
          <w:p w14:paraId="6C8CB20B"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1039" w:type="dxa"/>
            <w:noWrap/>
            <w:hideMark/>
          </w:tcPr>
          <w:p w14:paraId="6C974CD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437" w:type="dxa"/>
            <w:noWrap/>
            <w:hideMark/>
          </w:tcPr>
          <w:p w14:paraId="036B2C2C"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418A4EA7"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71F83F1F"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707" w:type="dxa"/>
            <w:noWrap/>
            <w:hideMark/>
          </w:tcPr>
          <w:p w14:paraId="5B9A7C06"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5094E47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7B0CC35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54" w:type="dxa"/>
            <w:noWrap/>
            <w:hideMark/>
          </w:tcPr>
          <w:p w14:paraId="33AE4628"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3FC641E0"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33DA03F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722" w:type="dxa"/>
            <w:noWrap/>
            <w:hideMark/>
          </w:tcPr>
          <w:p w14:paraId="4DD61F06"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2A71074B"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4D31811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773" w:type="dxa"/>
            <w:noWrap/>
            <w:hideMark/>
          </w:tcPr>
          <w:p w14:paraId="7F333090"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1464" w:type="dxa"/>
            <w:gridSpan w:val="2"/>
            <w:vMerge/>
            <w:hideMark/>
          </w:tcPr>
          <w:p w14:paraId="69DB0E41" w14:textId="77777777" w:rsidR="00A067F3" w:rsidRPr="00A067F3" w:rsidRDefault="00A067F3" w:rsidP="00A067F3">
            <w:pPr>
              <w:spacing w:after="0" w:line="240" w:lineRule="auto"/>
              <w:jc w:val="center"/>
              <w:outlineLvl w:val="0"/>
              <w:rPr>
                <w:rFonts w:ascii="Times New Roman" w:hAnsi="Times New Roman"/>
                <w:sz w:val="14"/>
                <w:szCs w:val="14"/>
              </w:rPr>
            </w:pPr>
          </w:p>
        </w:tc>
      </w:tr>
      <w:tr w:rsidR="00A067F3" w:rsidRPr="00A067F3" w14:paraId="3C818343" w14:textId="77777777" w:rsidTr="006132B2">
        <w:trPr>
          <w:gridAfter w:val="1"/>
          <w:wAfter w:w="9" w:type="dxa"/>
          <w:trHeight w:val="2974"/>
        </w:trPr>
        <w:tc>
          <w:tcPr>
            <w:tcW w:w="1206" w:type="dxa"/>
            <w:hideMark/>
          </w:tcPr>
          <w:p w14:paraId="1761322D"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усиление взаимодействия между органами муниципального финансового контроля и органами, осуществляющими внешний муниципальный финансовый контроль, а также органами, осуществляющими внутренний муниципальный финансовый контроль.</w:t>
            </w:r>
          </w:p>
        </w:tc>
        <w:tc>
          <w:tcPr>
            <w:tcW w:w="1124" w:type="dxa"/>
            <w:noWrap/>
            <w:hideMark/>
          </w:tcPr>
          <w:p w14:paraId="06CE966F"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548" w:type="dxa"/>
            <w:noWrap/>
            <w:hideMark/>
          </w:tcPr>
          <w:p w14:paraId="3E6DC8A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573" w:type="dxa"/>
            <w:noWrap/>
            <w:hideMark/>
          </w:tcPr>
          <w:p w14:paraId="14B6E46B"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1039" w:type="dxa"/>
            <w:noWrap/>
            <w:hideMark/>
          </w:tcPr>
          <w:p w14:paraId="4765901F"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437" w:type="dxa"/>
            <w:noWrap/>
            <w:hideMark/>
          </w:tcPr>
          <w:p w14:paraId="1E56D865"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04B85A16"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2F64A4BB"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707" w:type="dxa"/>
            <w:noWrap/>
            <w:hideMark/>
          </w:tcPr>
          <w:p w14:paraId="43107040"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68AF2AAD"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2305307A"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54" w:type="dxa"/>
            <w:noWrap/>
            <w:hideMark/>
          </w:tcPr>
          <w:p w14:paraId="192174F1"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338FF301"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346A42B5"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722" w:type="dxa"/>
            <w:noWrap/>
            <w:hideMark/>
          </w:tcPr>
          <w:p w14:paraId="6B8DEF5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3F23074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3DDA7386"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773" w:type="dxa"/>
            <w:noWrap/>
            <w:hideMark/>
          </w:tcPr>
          <w:p w14:paraId="008EC1E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1464" w:type="dxa"/>
            <w:gridSpan w:val="2"/>
            <w:vMerge/>
            <w:hideMark/>
          </w:tcPr>
          <w:p w14:paraId="7FB0CBA5" w14:textId="77777777" w:rsidR="00A067F3" w:rsidRPr="00A067F3" w:rsidRDefault="00A067F3" w:rsidP="00A067F3">
            <w:pPr>
              <w:spacing w:after="0" w:line="240" w:lineRule="auto"/>
              <w:jc w:val="center"/>
              <w:outlineLvl w:val="0"/>
              <w:rPr>
                <w:rFonts w:ascii="Times New Roman" w:hAnsi="Times New Roman"/>
                <w:sz w:val="14"/>
                <w:szCs w:val="14"/>
              </w:rPr>
            </w:pPr>
          </w:p>
        </w:tc>
      </w:tr>
      <w:tr w:rsidR="00A067F3" w:rsidRPr="00A067F3" w14:paraId="0D05FB80" w14:textId="77777777" w:rsidTr="006C43CA">
        <w:trPr>
          <w:gridAfter w:val="1"/>
          <w:wAfter w:w="9" w:type="dxa"/>
          <w:trHeight w:val="423"/>
        </w:trPr>
        <w:tc>
          <w:tcPr>
            <w:tcW w:w="1206" w:type="dxa"/>
            <w:hideMark/>
          </w:tcPr>
          <w:p w14:paraId="4F956C31"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Мероприятие 1.4: Анализ и мониторинг численности служащих (работников) органов исполнительной власти, ОМСУ, муниципальных учреждений, в целях повышения эффективности бюджетных расходов</w:t>
            </w:r>
          </w:p>
        </w:tc>
        <w:tc>
          <w:tcPr>
            <w:tcW w:w="1124" w:type="dxa"/>
            <w:hideMark/>
          </w:tcPr>
          <w:p w14:paraId="32647F40"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Финансовое управление Ачинского района</w:t>
            </w:r>
          </w:p>
        </w:tc>
        <w:tc>
          <w:tcPr>
            <w:tcW w:w="548" w:type="dxa"/>
            <w:noWrap/>
            <w:hideMark/>
          </w:tcPr>
          <w:p w14:paraId="54727FDC"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573" w:type="dxa"/>
            <w:noWrap/>
            <w:hideMark/>
          </w:tcPr>
          <w:p w14:paraId="479FEAF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1039" w:type="dxa"/>
            <w:noWrap/>
            <w:hideMark/>
          </w:tcPr>
          <w:p w14:paraId="5D051F74"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437" w:type="dxa"/>
            <w:noWrap/>
            <w:hideMark/>
          </w:tcPr>
          <w:p w14:paraId="2894814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643150D8"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52F7618F"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707" w:type="dxa"/>
            <w:noWrap/>
            <w:hideMark/>
          </w:tcPr>
          <w:p w14:paraId="776684C9"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33010B0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4A11F1A0"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54" w:type="dxa"/>
            <w:noWrap/>
            <w:hideMark/>
          </w:tcPr>
          <w:p w14:paraId="2D6F634A"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2540D165"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42ADDC6B"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722" w:type="dxa"/>
            <w:noWrap/>
            <w:hideMark/>
          </w:tcPr>
          <w:p w14:paraId="22EDCEB6"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181FEDCB"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1BF237C6"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773" w:type="dxa"/>
            <w:noWrap/>
            <w:hideMark/>
          </w:tcPr>
          <w:p w14:paraId="36527528"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0,0  </w:t>
            </w:r>
          </w:p>
        </w:tc>
        <w:tc>
          <w:tcPr>
            <w:tcW w:w="1464" w:type="dxa"/>
            <w:gridSpan w:val="2"/>
            <w:hideMark/>
          </w:tcPr>
          <w:p w14:paraId="14654B49"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Внесение предложений в финансовое управление Ачинского района для повышения эффективности бюджетных расходов</w:t>
            </w:r>
          </w:p>
        </w:tc>
      </w:tr>
      <w:tr w:rsidR="00A067F3" w:rsidRPr="00A067F3" w14:paraId="175B1973" w14:textId="77777777" w:rsidTr="006C43CA">
        <w:trPr>
          <w:gridAfter w:val="1"/>
          <w:wAfter w:w="9" w:type="dxa"/>
          <w:trHeight w:val="300"/>
        </w:trPr>
        <w:tc>
          <w:tcPr>
            <w:tcW w:w="1206" w:type="dxa"/>
            <w:hideMark/>
          </w:tcPr>
          <w:p w14:paraId="398E1805"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Итого по1 задаче </w:t>
            </w:r>
          </w:p>
        </w:tc>
        <w:tc>
          <w:tcPr>
            <w:tcW w:w="1124" w:type="dxa"/>
            <w:noWrap/>
            <w:hideMark/>
          </w:tcPr>
          <w:p w14:paraId="1B3C4C57"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548" w:type="dxa"/>
            <w:noWrap/>
            <w:hideMark/>
          </w:tcPr>
          <w:p w14:paraId="734954E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573" w:type="dxa"/>
            <w:noWrap/>
            <w:hideMark/>
          </w:tcPr>
          <w:p w14:paraId="5F4A538B"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1039" w:type="dxa"/>
            <w:noWrap/>
            <w:hideMark/>
          </w:tcPr>
          <w:p w14:paraId="4173D5A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437" w:type="dxa"/>
            <w:noWrap/>
            <w:hideMark/>
          </w:tcPr>
          <w:p w14:paraId="13D79566"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508B32F6"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6 172,9</w:t>
            </w:r>
          </w:p>
        </w:tc>
        <w:tc>
          <w:tcPr>
            <w:tcW w:w="682" w:type="dxa"/>
            <w:noWrap/>
            <w:hideMark/>
          </w:tcPr>
          <w:p w14:paraId="072ED718"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5 633,5</w:t>
            </w:r>
          </w:p>
        </w:tc>
        <w:tc>
          <w:tcPr>
            <w:tcW w:w="707" w:type="dxa"/>
            <w:noWrap/>
            <w:hideMark/>
          </w:tcPr>
          <w:p w14:paraId="2AFE716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6 496,6</w:t>
            </w:r>
          </w:p>
        </w:tc>
        <w:tc>
          <w:tcPr>
            <w:tcW w:w="695" w:type="dxa"/>
            <w:noWrap/>
            <w:hideMark/>
          </w:tcPr>
          <w:p w14:paraId="7E50A93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5 910,0</w:t>
            </w:r>
          </w:p>
        </w:tc>
        <w:tc>
          <w:tcPr>
            <w:tcW w:w="695" w:type="dxa"/>
            <w:noWrap/>
            <w:hideMark/>
          </w:tcPr>
          <w:p w14:paraId="7779BE4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6 269,1</w:t>
            </w:r>
          </w:p>
        </w:tc>
        <w:tc>
          <w:tcPr>
            <w:tcW w:w="654" w:type="dxa"/>
            <w:noWrap/>
            <w:hideMark/>
          </w:tcPr>
          <w:p w14:paraId="1484EB3B"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7 087,6</w:t>
            </w:r>
          </w:p>
        </w:tc>
        <w:tc>
          <w:tcPr>
            <w:tcW w:w="682" w:type="dxa"/>
            <w:noWrap/>
            <w:hideMark/>
          </w:tcPr>
          <w:p w14:paraId="4A40F6A6"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8 189,0</w:t>
            </w:r>
          </w:p>
        </w:tc>
        <w:tc>
          <w:tcPr>
            <w:tcW w:w="695" w:type="dxa"/>
            <w:noWrap/>
            <w:hideMark/>
          </w:tcPr>
          <w:p w14:paraId="39430B55"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8 669,6</w:t>
            </w:r>
          </w:p>
        </w:tc>
        <w:tc>
          <w:tcPr>
            <w:tcW w:w="722" w:type="dxa"/>
            <w:noWrap/>
            <w:hideMark/>
          </w:tcPr>
          <w:p w14:paraId="5C168B3A"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9 411,5</w:t>
            </w:r>
          </w:p>
        </w:tc>
        <w:tc>
          <w:tcPr>
            <w:tcW w:w="682" w:type="dxa"/>
            <w:noWrap/>
            <w:hideMark/>
          </w:tcPr>
          <w:p w14:paraId="67E8179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9 388,5</w:t>
            </w:r>
          </w:p>
        </w:tc>
        <w:tc>
          <w:tcPr>
            <w:tcW w:w="682" w:type="dxa"/>
            <w:noWrap/>
            <w:hideMark/>
          </w:tcPr>
          <w:p w14:paraId="4DDF09A6"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9 332,5</w:t>
            </w:r>
          </w:p>
        </w:tc>
        <w:tc>
          <w:tcPr>
            <w:tcW w:w="773" w:type="dxa"/>
            <w:noWrap/>
            <w:hideMark/>
          </w:tcPr>
          <w:p w14:paraId="00820BD0"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82 560,8</w:t>
            </w:r>
          </w:p>
        </w:tc>
        <w:tc>
          <w:tcPr>
            <w:tcW w:w="1464" w:type="dxa"/>
            <w:gridSpan w:val="2"/>
            <w:noWrap/>
            <w:hideMark/>
          </w:tcPr>
          <w:p w14:paraId="180BCA4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r>
      <w:tr w:rsidR="00A067F3" w:rsidRPr="00A067F3" w14:paraId="2924E86A" w14:textId="77777777" w:rsidTr="006C43CA">
        <w:trPr>
          <w:trHeight w:val="255"/>
        </w:trPr>
        <w:tc>
          <w:tcPr>
            <w:tcW w:w="14764" w:type="dxa"/>
            <w:gridSpan w:val="21"/>
            <w:hideMark/>
          </w:tcPr>
          <w:p w14:paraId="1CEC1D18" w14:textId="2FBCEE1B"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Задача 2: Автоматизация планирования и исполнения районного бюджета, автоматизация исполнения бюджетов муниципальных образований района и содействие автоматизации планирования бюджетов муниципальных образований района;</w:t>
            </w:r>
          </w:p>
        </w:tc>
      </w:tr>
      <w:tr w:rsidR="00A067F3" w:rsidRPr="00A067F3" w14:paraId="52873F04" w14:textId="77777777" w:rsidTr="006132B2">
        <w:trPr>
          <w:gridAfter w:val="1"/>
          <w:wAfter w:w="9" w:type="dxa"/>
          <w:trHeight w:val="5101"/>
        </w:trPr>
        <w:tc>
          <w:tcPr>
            <w:tcW w:w="1206" w:type="dxa"/>
            <w:hideMark/>
          </w:tcPr>
          <w:p w14:paraId="07F4FFAB"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Мероприятие 2.1: Автоматизация процесса планирования районного бюджета, а также автоматизация процесса исполнения и сбора отчетности районного бюджета и бюджетов муниципальных образований района</w:t>
            </w:r>
          </w:p>
        </w:tc>
        <w:tc>
          <w:tcPr>
            <w:tcW w:w="1124" w:type="dxa"/>
            <w:hideMark/>
          </w:tcPr>
          <w:p w14:paraId="5D00F416"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Финансовое управление Ачинского района</w:t>
            </w:r>
          </w:p>
        </w:tc>
        <w:tc>
          <w:tcPr>
            <w:tcW w:w="548" w:type="dxa"/>
            <w:noWrap/>
            <w:hideMark/>
          </w:tcPr>
          <w:p w14:paraId="08A0D197"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573" w:type="dxa"/>
            <w:noWrap/>
            <w:hideMark/>
          </w:tcPr>
          <w:p w14:paraId="1C9544B5"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1039" w:type="dxa"/>
            <w:noWrap/>
            <w:hideMark/>
          </w:tcPr>
          <w:p w14:paraId="257985BC"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437" w:type="dxa"/>
            <w:noWrap/>
            <w:hideMark/>
          </w:tcPr>
          <w:p w14:paraId="420C36B1"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699B036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7ADDB3B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707" w:type="dxa"/>
            <w:noWrap/>
            <w:hideMark/>
          </w:tcPr>
          <w:p w14:paraId="26439F7D"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0B4A409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3A9C09CA"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54" w:type="dxa"/>
            <w:noWrap/>
            <w:hideMark/>
          </w:tcPr>
          <w:p w14:paraId="0F3061AD"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4E1FF4C7"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3AFE4259"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722" w:type="dxa"/>
            <w:noWrap/>
            <w:hideMark/>
          </w:tcPr>
          <w:p w14:paraId="474411D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196C75B1"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70EBB6F4"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773" w:type="dxa"/>
            <w:noWrap/>
            <w:hideMark/>
          </w:tcPr>
          <w:p w14:paraId="1DD69C90"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             -     </w:t>
            </w:r>
          </w:p>
        </w:tc>
        <w:tc>
          <w:tcPr>
            <w:tcW w:w="1464" w:type="dxa"/>
            <w:gridSpan w:val="2"/>
            <w:hideMark/>
          </w:tcPr>
          <w:p w14:paraId="4D4105C5"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Доля органов местного самоуправления Ачинского района, а также районных муниципальных учреждений, обеспеченных возможностью работы в информационных системах планирования (100 % ежегодно) и исполнения (не менее 75% ежегодно) районного бюджета. Соответствие размещенной информации по работе пользователей в автоматизированных системах планирования и исполнения районного бюджета актуальной версии программного обеспечения</w:t>
            </w:r>
          </w:p>
        </w:tc>
      </w:tr>
      <w:tr w:rsidR="00A067F3" w:rsidRPr="00A067F3" w14:paraId="3DD22B86" w14:textId="77777777" w:rsidTr="006C43CA">
        <w:trPr>
          <w:gridAfter w:val="1"/>
          <w:wAfter w:w="9" w:type="dxa"/>
          <w:trHeight w:val="300"/>
        </w:trPr>
        <w:tc>
          <w:tcPr>
            <w:tcW w:w="1206" w:type="dxa"/>
            <w:hideMark/>
          </w:tcPr>
          <w:p w14:paraId="29895E3C"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Итого по 2 задаче</w:t>
            </w:r>
          </w:p>
        </w:tc>
        <w:tc>
          <w:tcPr>
            <w:tcW w:w="1124" w:type="dxa"/>
            <w:noWrap/>
            <w:hideMark/>
          </w:tcPr>
          <w:p w14:paraId="15F0FF36"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548" w:type="dxa"/>
            <w:noWrap/>
            <w:hideMark/>
          </w:tcPr>
          <w:p w14:paraId="597B852B"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573" w:type="dxa"/>
            <w:noWrap/>
            <w:hideMark/>
          </w:tcPr>
          <w:p w14:paraId="72B0B88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1039" w:type="dxa"/>
            <w:noWrap/>
            <w:hideMark/>
          </w:tcPr>
          <w:p w14:paraId="00A51C0C"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437" w:type="dxa"/>
            <w:noWrap/>
            <w:hideMark/>
          </w:tcPr>
          <w:p w14:paraId="5931A098"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5FEAD5D0" w14:textId="7784A6F9" w:rsidR="00A067F3" w:rsidRPr="00A067F3" w:rsidRDefault="00A067F3" w:rsidP="00FD094B">
            <w:pPr>
              <w:spacing w:after="0" w:line="240" w:lineRule="auto"/>
              <w:jc w:val="center"/>
              <w:outlineLvl w:val="0"/>
              <w:rPr>
                <w:rFonts w:ascii="Times New Roman" w:hAnsi="Times New Roman"/>
                <w:sz w:val="14"/>
                <w:szCs w:val="14"/>
              </w:rPr>
            </w:pPr>
            <w:r w:rsidRPr="00A067F3">
              <w:rPr>
                <w:rFonts w:ascii="Times New Roman" w:hAnsi="Times New Roman"/>
                <w:sz w:val="14"/>
                <w:szCs w:val="14"/>
              </w:rPr>
              <w:t>-</w:t>
            </w:r>
          </w:p>
        </w:tc>
        <w:tc>
          <w:tcPr>
            <w:tcW w:w="682" w:type="dxa"/>
            <w:noWrap/>
            <w:hideMark/>
          </w:tcPr>
          <w:p w14:paraId="4F1975C3" w14:textId="132714F9" w:rsidR="00A067F3" w:rsidRPr="00A067F3" w:rsidRDefault="00A067F3" w:rsidP="00FD094B">
            <w:pPr>
              <w:spacing w:after="0" w:line="240" w:lineRule="auto"/>
              <w:jc w:val="center"/>
              <w:outlineLvl w:val="0"/>
              <w:rPr>
                <w:rFonts w:ascii="Times New Roman" w:hAnsi="Times New Roman"/>
                <w:sz w:val="14"/>
                <w:szCs w:val="14"/>
              </w:rPr>
            </w:pPr>
            <w:r w:rsidRPr="00A067F3">
              <w:rPr>
                <w:rFonts w:ascii="Times New Roman" w:hAnsi="Times New Roman"/>
                <w:sz w:val="14"/>
                <w:szCs w:val="14"/>
              </w:rPr>
              <w:t>-</w:t>
            </w:r>
          </w:p>
        </w:tc>
        <w:tc>
          <w:tcPr>
            <w:tcW w:w="707" w:type="dxa"/>
            <w:noWrap/>
            <w:hideMark/>
          </w:tcPr>
          <w:p w14:paraId="1EC79495" w14:textId="3A2BF762" w:rsidR="00A067F3" w:rsidRPr="00A067F3" w:rsidRDefault="00A067F3" w:rsidP="00FD094B">
            <w:pPr>
              <w:spacing w:after="0" w:line="240" w:lineRule="auto"/>
              <w:jc w:val="center"/>
              <w:outlineLvl w:val="0"/>
              <w:rPr>
                <w:rFonts w:ascii="Times New Roman" w:hAnsi="Times New Roman"/>
                <w:sz w:val="14"/>
                <w:szCs w:val="14"/>
              </w:rPr>
            </w:pPr>
            <w:r w:rsidRPr="00A067F3">
              <w:rPr>
                <w:rFonts w:ascii="Times New Roman" w:hAnsi="Times New Roman"/>
                <w:sz w:val="14"/>
                <w:szCs w:val="14"/>
              </w:rPr>
              <w:t>-</w:t>
            </w:r>
          </w:p>
        </w:tc>
        <w:tc>
          <w:tcPr>
            <w:tcW w:w="695" w:type="dxa"/>
            <w:noWrap/>
            <w:hideMark/>
          </w:tcPr>
          <w:p w14:paraId="699BCA54" w14:textId="43BE35D4" w:rsidR="00A067F3" w:rsidRPr="00A067F3" w:rsidRDefault="00A067F3" w:rsidP="00FD094B">
            <w:pPr>
              <w:spacing w:after="0" w:line="240" w:lineRule="auto"/>
              <w:jc w:val="center"/>
              <w:outlineLvl w:val="0"/>
              <w:rPr>
                <w:rFonts w:ascii="Times New Roman" w:hAnsi="Times New Roman"/>
                <w:sz w:val="14"/>
                <w:szCs w:val="14"/>
              </w:rPr>
            </w:pPr>
            <w:r w:rsidRPr="00A067F3">
              <w:rPr>
                <w:rFonts w:ascii="Times New Roman" w:hAnsi="Times New Roman"/>
                <w:sz w:val="14"/>
                <w:szCs w:val="14"/>
              </w:rPr>
              <w:t>-</w:t>
            </w:r>
          </w:p>
        </w:tc>
        <w:tc>
          <w:tcPr>
            <w:tcW w:w="695" w:type="dxa"/>
            <w:noWrap/>
            <w:hideMark/>
          </w:tcPr>
          <w:p w14:paraId="18ADED2F" w14:textId="7323EDF0" w:rsidR="00A067F3" w:rsidRPr="00A067F3" w:rsidRDefault="00A067F3" w:rsidP="00FD094B">
            <w:pPr>
              <w:spacing w:after="0" w:line="240" w:lineRule="auto"/>
              <w:jc w:val="center"/>
              <w:outlineLvl w:val="0"/>
              <w:rPr>
                <w:rFonts w:ascii="Times New Roman" w:hAnsi="Times New Roman"/>
                <w:sz w:val="14"/>
                <w:szCs w:val="14"/>
              </w:rPr>
            </w:pPr>
            <w:r w:rsidRPr="00A067F3">
              <w:rPr>
                <w:rFonts w:ascii="Times New Roman" w:hAnsi="Times New Roman"/>
                <w:sz w:val="14"/>
                <w:szCs w:val="14"/>
              </w:rPr>
              <w:t>-</w:t>
            </w:r>
          </w:p>
        </w:tc>
        <w:tc>
          <w:tcPr>
            <w:tcW w:w="654" w:type="dxa"/>
            <w:noWrap/>
            <w:hideMark/>
          </w:tcPr>
          <w:p w14:paraId="6370D06E" w14:textId="005EC26C" w:rsidR="00A067F3" w:rsidRPr="00A067F3" w:rsidRDefault="00A067F3" w:rsidP="00FD094B">
            <w:pPr>
              <w:spacing w:after="0" w:line="240" w:lineRule="auto"/>
              <w:jc w:val="center"/>
              <w:outlineLvl w:val="0"/>
              <w:rPr>
                <w:rFonts w:ascii="Times New Roman" w:hAnsi="Times New Roman"/>
                <w:sz w:val="14"/>
                <w:szCs w:val="14"/>
              </w:rPr>
            </w:pPr>
            <w:r w:rsidRPr="00A067F3">
              <w:rPr>
                <w:rFonts w:ascii="Times New Roman" w:hAnsi="Times New Roman"/>
                <w:sz w:val="14"/>
                <w:szCs w:val="14"/>
              </w:rPr>
              <w:t>-</w:t>
            </w:r>
          </w:p>
        </w:tc>
        <w:tc>
          <w:tcPr>
            <w:tcW w:w="682" w:type="dxa"/>
            <w:noWrap/>
            <w:hideMark/>
          </w:tcPr>
          <w:p w14:paraId="79F8FA2D" w14:textId="3B3A2AA5" w:rsidR="00A067F3" w:rsidRPr="00A067F3" w:rsidRDefault="00A067F3" w:rsidP="00FD094B">
            <w:pPr>
              <w:spacing w:after="0" w:line="240" w:lineRule="auto"/>
              <w:jc w:val="center"/>
              <w:outlineLvl w:val="0"/>
              <w:rPr>
                <w:rFonts w:ascii="Times New Roman" w:hAnsi="Times New Roman"/>
                <w:sz w:val="14"/>
                <w:szCs w:val="14"/>
              </w:rPr>
            </w:pPr>
            <w:r w:rsidRPr="00A067F3">
              <w:rPr>
                <w:rFonts w:ascii="Times New Roman" w:hAnsi="Times New Roman"/>
                <w:sz w:val="14"/>
                <w:szCs w:val="14"/>
              </w:rPr>
              <w:t>-</w:t>
            </w:r>
          </w:p>
        </w:tc>
        <w:tc>
          <w:tcPr>
            <w:tcW w:w="695" w:type="dxa"/>
            <w:noWrap/>
            <w:hideMark/>
          </w:tcPr>
          <w:p w14:paraId="5FA297F7" w14:textId="53A38794" w:rsidR="00A067F3" w:rsidRPr="00A067F3" w:rsidRDefault="00A067F3" w:rsidP="00FD094B">
            <w:pPr>
              <w:spacing w:after="0" w:line="240" w:lineRule="auto"/>
              <w:jc w:val="center"/>
              <w:outlineLvl w:val="0"/>
              <w:rPr>
                <w:rFonts w:ascii="Times New Roman" w:hAnsi="Times New Roman"/>
                <w:sz w:val="14"/>
                <w:szCs w:val="14"/>
              </w:rPr>
            </w:pPr>
            <w:r w:rsidRPr="00A067F3">
              <w:rPr>
                <w:rFonts w:ascii="Times New Roman" w:hAnsi="Times New Roman"/>
                <w:sz w:val="14"/>
                <w:szCs w:val="14"/>
              </w:rPr>
              <w:t>-</w:t>
            </w:r>
          </w:p>
        </w:tc>
        <w:tc>
          <w:tcPr>
            <w:tcW w:w="722" w:type="dxa"/>
            <w:noWrap/>
            <w:hideMark/>
          </w:tcPr>
          <w:p w14:paraId="7BACD63D" w14:textId="43950DBC" w:rsidR="00A067F3" w:rsidRPr="00A067F3" w:rsidRDefault="00A067F3" w:rsidP="00FD094B">
            <w:pPr>
              <w:spacing w:after="0" w:line="240" w:lineRule="auto"/>
              <w:jc w:val="center"/>
              <w:outlineLvl w:val="0"/>
              <w:rPr>
                <w:rFonts w:ascii="Times New Roman" w:hAnsi="Times New Roman"/>
                <w:sz w:val="14"/>
                <w:szCs w:val="14"/>
              </w:rPr>
            </w:pPr>
            <w:r w:rsidRPr="00A067F3">
              <w:rPr>
                <w:rFonts w:ascii="Times New Roman" w:hAnsi="Times New Roman"/>
                <w:sz w:val="14"/>
                <w:szCs w:val="14"/>
              </w:rPr>
              <w:t>-</w:t>
            </w:r>
          </w:p>
        </w:tc>
        <w:tc>
          <w:tcPr>
            <w:tcW w:w="682" w:type="dxa"/>
            <w:noWrap/>
            <w:hideMark/>
          </w:tcPr>
          <w:p w14:paraId="30A3D780" w14:textId="5D60B4AE" w:rsidR="00A067F3" w:rsidRPr="00A067F3" w:rsidRDefault="00A067F3" w:rsidP="00FD094B">
            <w:pPr>
              <w:spacing w:after="0" w:line="240" w:lineRule="auto"/>
              <w:jc w:val="center"/>
              <w:outlineLvl w:val="0"/>
              <w:rPr>
                <w:rFonts w:ascii="Times New Roman" w:hAnsi="Times New Roman"/>
                <w:sz w:val="14"/>
                <w:szCs w:val="14"/>
              </w:rPr>
            </w:pPr>
            <w:r w:rsidRPr="00A067F3">
              <w:rPr>
                <w:rFonts w:ascii="Times New Roman" w:hAnsi="Times New Roman"/>
                <w:sz w:val="14"/>
                <w:szCs w:val="14"/>
              </w:rPr>
              <w:t>-</w:t>
            </w:r>
          </w:p>
        </w:tc>
        <w:tc>
          <w:tcPr>
            <w:tcW w:w="682" w:type="dxa"/>
            <w:noWrap/>
            <w:hideMark/>
          </w:tcPr>
          <w:p w14:paraId="188F0E5D" w14:textId="418E2D42" w:rsidR="00A067F3" w:rsidRPr="00A067F3" w:rsidRDefault="00FD094B" w:rsidP="00FD094B">
            <w:pPr>
              <w:spacing w:after="0" w:line="240" w:lineRule="auto"/>
              <w:jc w:val="center"/>
              <w:outlineLvl w:val="0"/>
              <w:rPr>
                <w:rFonts w:ascii="Times New Roman" w:hAnsi="Times New Roman"/>
                <w:sz w:val="14"/>
                <w:szCs w:val="14"/>
              </w:rPr>
            </w:pPr>
            <w:r>
              <w:rPr>
                <w:rFonts w:ascii="Times New Roman" w:hAnsi="Times New Roman"/>
                <w:sz w:val="14"/>
                <w:szCs w:val="14"/>
              </w:rPr>
              <w:t>-</w:t>
            </w:r>
          </w:p>
        </w:tc>
        <w:tc>
          <w:tcPr>
            <w:tcW w:w="773" w:type="dxa"/>
            <w:noWrap/>
            <w:hideMark/>
          </w:tcPr>
          <w:p w14:paraId="4326B67D" w14:textId="62005372" w:rsidR="00A067F3" w:rsidRPr="00A067F3" w:rsidRDefault="00A067F3" w:rsidP="00FD094B">
            <w:pPr>
              <w:spacing w:after="0" w:line="240" w:lineRule="auto"/>
              <w:jc w:val="center"/>
              <w:outlineLvl w:val="0"/>
              <w:rPr>
                <w:rFonts w:ascii="Times New Roman" w:hAnsi="Times New Roman"/>
                <w:sz w:val="14"/>
                <w:szCs w:val="14"/>
              </w:rPr>
            </w:pPr>
            <w:r w:rsidRPr="00A067F3">
              <w:rPr>
                <w:rFonts w:ascii="Times New Roman" w:hAnsi="Times New Roman"/>
                <w:sz w:val="14"/>
                <w:szCs w:val="14"/>
              </w:rPr>
              <w:t>-</w:t>
            </w:r>
          </w:p>
        </w:tc>
        <w:tc>
          <w:tcPr>
            <w:tcW w:w="1464" w:type="dxa"/>
            <w:gridSpan w:val="2"/>
            <w:noWrap/>
            <w:hideMark/>
          </w:tcPr>
          <w:p w14:paraId="3F33B5CC"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r>
      <w:tr w:rsidR="00A067F3" w:rsidRPr="00A067F3" w14:paraId="241C62BF" w14:textId="77777777" w:rsidTr="006C43CA">
        <w:trPr>
          <w:trHeight w:val="300"/>
        </w:trPr>
        <w:tc>
          <w:tcPr>
            <w:tcW w:w="14764" w:type="dxa"/>
            <w:gridSpan w:val="21"/>
            <w:hideMark/>
          </w:tcPr>
          <w:p w14:paraId="42DC9A68"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Задача 3: Обеспечение доступа для граждан к информации о районном бюджете и бюджетном процессе в компактной и доступной форме</w:t>
            </w:r>
          </w:p>
        </w:tc>
      </w:tr>
      <w:tr w:rsidR="00A067F3" w:rsidRPr="00A067F3" w14:paraId="36EF892D" w14:textId="77777777" w:rsidTr="006C43CA">
        <w:trPr>
          <w:gridAfter w:val="1"/>
          <w:wAfter w:w="9" w:type="dxa"/>
          <w:trHeight w:val="2261"/>
        </w:trPr>
        <w:tc>
          <w:tcPr>
            <w:tcW w:w="1206" w:type="dxa"/>
            <w:hideMark/>
          </w:tcPr>
          <w:p w14:paraId="7005007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Мероприятие 3.1: Наполнение и поддержание в актуальном состоянии информации «Бюджет для граждан», созданной на официальном сайте Ачинского района</w:t>
            </w:r>
          </w:p>
        </w:tc>
        <w:tc>
          <w:tcPr>
            <w:tcW w:w="1124" w:type="dxa"/>
            <w:hideMark/>
          </w:tcPr>
          <w:p w14:paraId="0AF0CA14"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Финансовое управление Ачинского района</w:t>
            </w:r>
          </w:p>
        </w:tc>
        <w:tc>
          <w:tcPr>
            <w:tcW w:w="548" w:type="dxa"/>
            <w:noWrap/>
            <w:hideMark/>
          </w:tcPr>
          <w:p w14:paraId="52850EBF"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573" w:type="dxa"/>
            <w:noWrap/>
            <w:hideMark/>
          </w:tcPr>
          <w:p w14:paraId="5593990A"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1039" w:type="dxa"/>
            <w:noWrap/>
            <w:hideMark/>
          </w:tcPr>
          <w:p w14:paraId="1A6304C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437" w:type="dxa"/>
            <w:noWrap/>
            <w:hideMark/>
          </w:tcPr>
          <w:p w14:paraId="63BC0317"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3ECF624C"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34FAC864"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707" w:type="dxa"/>
            <w:noWrap/>
            <w:hideMark/>
          </w:tcPr>
          <w:p w14:paraId="13E6627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085B7926"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38435017"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54" w:type="dxa"/>
            <w:noWrap/>
            <w:hideMark/>
          </w:tcPr>
          <w:p w14:paraId="09645F6C"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6AAD5646"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16D3A36F"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722" w:type="dxa"/>
            <w:noWrap/>
            <w:hideMark/>
          </w:tcPr>
          <w:p w14:paraId="5031914C"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189FDE6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48234445"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773" w:type="dxa"/>
            <w:noWrap/>
            <w:hideMark/>
          </w:tcPr>
          <w:p w14:paraId="0BFEEFC6" w14:textId="671BF1C7" w:rsidR="00A067F3" w:rsidRPr="00A067F3" w:rsidRDefault="00A067F3" w:rsidP="006C43CA">
            <w:pPr>
              <w:spacing w:after="0" w:line="240" w:lineRule="auto"/>
              <w:jc w:val="center"/>
              <w:outlineLvl w:val="0"/>
              <w:rPr>
                <w:rFonts w:ascii="Times New Roman" w:hAnsi="Times New Roman"/>
                <w:sz w:val="14"/>
                <w:szCs w:val="14"/>
              </w:rPr>
            </w:pPr>
            <w:r w:rsidRPr="00A067F3">
              <w:rPr>
                <w:rFonts w:ascii="Times New Roman" w:hAnsi="Times New Roman"/>
                <w:sz w:val="14"/>
                <w:szCs w:val="14"/>
              </w:rPr>
              <w:t>-</w:t>
            </w:r>
          </w:p>
        </w:tc>
        <w:tc>
          <w:tcPr>
            <w:tcW w:w="1464" w:type="dxa"/>
            <w:gridSpan w:val="2"/>
            <w:hideMark/>
          </w:tcPr>
          <w:p w14:paraId="4E41373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Степень удовлетворенности граждан качеством информации о районном бюджете и бюджетном процессе, представленной на сайте Ачинского района (не менее 70% в 2014 году, не менее 75% в 2015 году, не менее 80% в 2016 году)</w:t>
            </w:r>
          </w:p>
        </w:tc>
      </w:tr>
      <w:tr w:rsidR="00A067F3" w:rsidRPr="00A067F3" w14:paraId="7E88BAD2" w14:textId="77777777" w:rsidTr="006132B2">
        <w:trPr>
          <w:gridAfter w:val="1"/>
          <w:wAfter w:w="9" w:type="dxa"/>
          <w:trHeight w:val="5384"/>
        </w:trPr>
        <w:tc>
          <w:tcPr>
            <w:tcW w:w="1206" w:type="dxa"/>
            <w:hideMark/>
          </w:tcPr>
          <w:p w14:paraId="1E6E6189"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Мероприятие 3.2: Обеспечение широкой общественной и профессиональной экспертизы принимаемых решений в сфере финансов</w:t>
            </w:r>
          </w:p>
        </w:tc>
        <w:tc>
          <w:tcPr>
            <w:tcW w:w="1124" w:type="dxa"/>
            <w:hideMark/>
          </w:tcPr>
          <w:p w14:paraId="0BA0849D"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Финансовое управление Ачинского района</w:t>
            </w:r>
          </w:p>
        </w:tc>
        <w:tc>
          <w:tcPr>
            <w:tcW w:w="548" w:type="dxa"/>
            <w:noWrap/>
            <w:hideMark/>
          </w:tcPr>
          <w:p w14:paraId="280C2539"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573" w:type="dxa"/>
            <w:noWrap/>
            <w:hideMark/>
          </w:tcPr>
          <w:p w14:paraId="74FCB94C"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1039" w:type="dxa"/>
            <w:noWrap/>
            <w:hideMark/>
          </w:tcPr>
          <w:p w14:paraId="1E5D7E4A"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437" w:type="dxa"/>
            <w:noWrap/>
            <w:hideMark/>
          </w:tcPr>
          <w:p w14:paraId="03C2A318"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5CF78AC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1F9339C7"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707" w:type="dxa"/>
            <w:noWrap/>
            <w:hideMark/>
          </w:tcPr>
          <w:p w14:paraId="6E1C4016"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4CD3800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68E480DC"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54" w:type="dxa"/>
            <w:noWrap/>
            <w:hideMark/>
          </w:tcPr>
          <w:p w14:paraId="213067B8"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5907B19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1735E7F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722" w:type="dxa"/>
            <w:noWrap/>
            <w:hideMark/>
          </w:tcPr>
          <w:p w14:paraId="0A0FF7D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21A30304"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82" w:type="dxa"/>
            <w:noWrap/>
            <w:hideMark/>
          </w:tcPr>
          <w:p w14:paraId="05B76E1F"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773" w:type="dxa"/>
            <w:noWrap/>
            <w:hideMark/>
          </w:tcPr>
          <w:p w14:paraId="6908618B" w14:textId="004E5543" w:rsidR="00A067F3" w:rsidRPr="00A067F3" w:rsidRDefault="00A067F3" w:rsidP="006C43CA">
            <w:pPr>
              <w:spacing w:after="0" w:line="240" w:lineRule="auto"/>
              <w:jc w:val="center"/>
              <w:outlineLvl w:val="0"/>
              <w:rPr>
                <w:rFonts w:ascii="Times New Roman" w:hAnsi="Times New Roman"/>
                <w:sz w:val="14"/>
                <w:szCs w:val="14"/>
              </w:rPr>
            </w:pPr>
            <w:r w:rsidRPr="00A067F3">
              <w:rPr>
                <w:rFonts w:ascii="Times New Roman" w:hAnsi="Times New Roman"/>
                <w:sz w:val="14"/>
                <w:szCs w:val="14"/>
              </w:rPr>
              <w:t>-</w:t>
            </w:r>
          </w:p>
        </w:tc>
        <w:tc>
          <w:tcPr>
            <w:tcW w:w="1464" w:type="dxa"/>
            <w:gridSpan w:val="2"/>
            <w:hideMark/>
          </w:tcPr>
          <w:p w14:paraId="0192F9E0"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Доля полученных положительных Согласований  соответствующих органов осуществляющих проведение экспертизы проектов решений района в области бюджетной и налоговой политики (100% ежегодно); доля рассмотренных на Совете Администрации района при Администрации Ачинского района 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 (100% ежегодно)</w:t>
            </w:r>
          </w:p>
        </w:tc>
      </w:tr>
      <w:tr w:rsidR="00A067F3" w:rsidRPr="00A067F3" w14:paraId="79254ECE" w14:textId="77777777" w:rsidTr="006C43CA">
        <w:trPr>
          <w:gridAfter w:val="1"/>
          <w:wAfter w:w="9" w:type="dxa"/>
          <w:trHeight w:val="300"/>
        </w:trPr>
        <w:tc>
          <w:tcPr>
            <w:tcW w:w="1206" w:type="dxa"/>
            <w:hideMark/>
          </w:tcPr>
          <w:p w14:paraId="5E741030"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xml:space="preserve">Итого по 3 задаче </w:t>
            </w:r>
          </w:p>
        </w:tc>
        <w:tc>
          <w:tcPr>
            <w:tcW w:w="1124" w:type="dxa"/>
            <w:noWrap/>
            <w:hideMark/>
          </w:tcPr>
          <w:p w14:paraId="259DD73B"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548" w:type="dxa"/>
            <w:noWrap/>
            <w:hideMark/>
          </w:tcPr>
          <w:p w14:paraId="3356CB7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573" w:type="dxa"/>
            <w:noWrap/>
            <w:hideMark/>
          </w:tcPr>
          <w:p w14:paraId="23C7CC87"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1039" w:type="dxa"/>
            <w:noWrap/>
            <w:hideMark/>
          </w:tcPr>
          <w:p w14:paraId="42FE110A"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437" w:type="dxa"/>
            <w:noWrap/>
            <w:hideMark/>
          </w:tcPr>
          <w:p w14:paraId="27E076BD"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6937FCC9"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0,0</w:t>
            </w:r>
          </w:p>
        </w:tc>
        <w:tc>
          <w:tcPr>
            <w:tcW w:w="682" w:type="dxa"/>
            <w:noWrap/>
            <w:hideMark/>
          </w:tcPr>
          <w:p w14:paraId="23E999D7"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0,0</w:t>
            </w:r>
          </w:p>
        </w:tc>
        <w:tc>
          <w:tcPr>
            <w:tcW w:w="707" w:type="dxa"/>
            <w:noWrap/>
            <w:hideMark/>
          </w:tcPr>
          <w:p w14:paraId="53BF996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0,0</w:t>
            </w:r>
          </w:p>
        </w:tc>
        <w:tc>
          <w:tcPr>
            <w:tcW w:w="695" w:type="dxa"/>
            <w:noWrap/>
            <w:hideMark/>
          </w:tcPr>
          <w:p w14:paraId="786C1AF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0,0</w:t>
            </w:r>
          </w:p>
        </w:tc>
        <w:tc>
          <w:tcPr>
            <w:tcW w:w="695" w:type="dxa"/>
            <w:noWrap/>
            <w:hideMark/>
          </w:tcPr>
          <w:p w14:paraId="66546CAB"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0,0</w:t>
            </w:r>
          </w:p>
        </w:tc>
        <w:tc>
          <w:tcPr>
            <w:tcW w:w="654" w:type="dxa"/>
            <w:noWrap/>
            <w:hideMark/>
          </w:tcPr>
          <w:p w14:paraId="4FD9D9A0"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0,0</w:t>
            </w:r>
          </w:p>
        </w:tc>
        <w:tc>
          <w:tcPr>
            <w:tcW w:w="682" w:type="dxa"/>
            <w:noWrap/>
            <w:hideMark/>
          </w:tcPr>
          <w:p w14:paraId="737EB27A"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0,0</w:t>
            </w:r>
          </w:p>
        </w:tc>
        <w:tc>
          <w:tcPr>
            <w:tcW w:w="695" w:type="dxa"/>
            <w:noWrap/>
            <w:hideMark/>
          </w:tcPr>
          <w:p w14:paraId="5E91ECFA"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0,0</w:t>
            </w:r>
          </w:p>
        </w:tc>
        <w:tc>
          <w:tcPr>
            <w:tcW w:w="722" w:type="dxa"/>
            <w:noWrap/>
            <w:hideMark/>
          </w:tcPr>
          <w:p w14:paraId="1F3D1A00"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0,0</w:t>
            </w:r>
          </w:p>
        </w:tc>
        <w:tc>
          <w:tcPr>
            <w:tcW w:w="682" w:type="dxa"/>
            <w:noWrap/>
            <w:hideMark/>
          </w:tcPr>
          <w:p w14:paraId="061B2A0D"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0,0</w:t>
            </w:r>
          </w:p>
        </w:tc>
        <w:tc>
          <w:tcPr>
            <w:tcW w:w="682" w:type="dxa"/>
            <w:noWrap/>
            <w:hideMark/>
          </w:tcPr>
          <w:p w14:paraId="5B28E31A" w14:textId="30E11819" w:rsidR="00A067F3" w:rsidRPr="00A067F3" w:rsidRDefault="006C43CA" w:rsidP="00A067F3">
            <w:pPr>
              <w:spacing w:after="0" w:line="240" w:lineRule="auto"/>
              <w:jc w:val="center"/>
              <w:outlineLvl w:val="0"/>
              <w:rPr>
                <w:rFonts w:ascii="Times New Roman" w:hAnsi="Times New Roman"/>
                <w:sz w:val="14"/>
                <w:szCs w:val="14"/>
              </w:rPr>
            </w:pPr>
            <w:r>
              <w:rPr>
                <w:rFonts w:ascii="Times New Roman" w:hAnsi="Times New Roman"/>
                <w:sz w:val="14"/>
                <w:szCs w:val="14"/>
              </w:rPr>
              <w:t>0,0</w:t>
            </w:r>
            <w:r w:rsidR="00A067F3" w:rsidRPr="00A067F3">
              <w:rPr>
                <w:rFonts w:ascii="Times New Roman" w:hAnsi="Times New Roman"/>
                <w:sz w:val="14"/>
                <w:szCs w:val="14"/>
              </w:rPr>
              <w:t> </w:t>
            </w:r>
          </w:p>
        </w:tc>
        <w:tc>
          <w:tcPr>
            <w:tcW w:w="773" w:type="dxa"/>
            <w:noWrap/>
            <w:hideMark/>
          </w:tcPr>
          <w:p w14:paraId="4A9D46F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0,0</w:t>
            </w:r>
          </w:p>
        </w:tc>
        <w:tc>
          <w:tcPr>
            <w:tcW w:w="1464" w:type="dxa"/>
            <w:gridSpan w:val="2"/>
            <w:noWrap/>
            <w:hideMark/>
          </w:tcPr>
          <w:p w14:paraId="0EB9635B"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r>
      <w:tr w:rsidR="00A067F3" w:rsidRPr="00A067F3" w14:paraId="4E080351" w14:textId="77777777" w:rsidTr="006C43CA">
        <w:trPr>
          <w:gridAfter w:val="1"/>
          <w:wAfter w:w="9" w:type="dxa"/>
          <w:trHeight w:val="300"/>
        </w:trPr>
        <w:tc>
          <w:tcPr>
            <w:tcW w:w="1206" w:type="dxa"/>
            <w:hideMark/>
          </w:tcPr>
          <w:p w14:paraId="274D303F"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Всего по подпрограмме</w:t>
            </w:r>
          </w:p>
        </w:tc>
        <w:tc>
          <w:tcPr>
            <w:tcW w:w="1124" w:type="dxa"/>
            <w:noWrap/>
            <w:hideMark/>
          </w:tcPr>
          <w:p w14:paraId="57409AA8"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548" w:type="dxa"/>
            <w:noWrap/>
            <w:hideMark/>
          </w:tcPr>
          <w:p w14:paraId="6479FA97"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573" w:type="dxa"/>
            <w:noWrap/>
            <w:hideMark/>
          </w:tcPr>
          <w:p w14:paraId="368F71B6"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1039" w:type="dxa"/>
            <w:noWrap/>
            <w:hideMark/>
          </w:tcPr>
          <w:p w14:paraId="380A1A7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437" w:type="dxa"/>
            <w:noWrap/>
            <w:hideMark/>
          </w:tcPr>
          <w:p w14:paraId="76A5849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46DD8F3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6 172,9</w:t>
            </w:r>
          </w:p>
        </w:tc>
        <w:tc>
          <w:tcPr>
            <w:tcW w:w="682" w:type="dxa"/>
            <w:noWrap/>
            <w:hideMark/>
          </w:tcPr>
          <w:p w14:paraId="3CCD2274"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5 633,5</w:t>
            </w:r>
          </w:p>
        </w:tc>
        <w:tc>
          <w:tcPr>
            <w:tcW w:w="707" w:type="dxa"/>
            <w:noWrap/>
            <w:hideMark/>
          </w:tcPr>
          <w:p w14:paraId="24AF895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6 496,6</w:t>
            </w:r>
          </w:p>
        </w:tc>
        <w:tc>
          <w:tcPr>
            <w:tcW w:w="695" w:type="dxa"/>
            <w:noWrap/>
            <w:hideMark/>
          </w:tcPr>
          <w:p w14:paraId="7D33C5B5"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5 910,0</w:t>
            </w:r>
          </w:p>
        </w:tc>
        <w:tc>
          <w:tcPr>
            <w:tcW w:w="695" w:type="dxa"/>
            <w:noWrap/>
            <w:hideMark/>
          </w:tcPr>
          <w:p w14:paraId="4634B66D"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6 269,1</w:t>
            </w:r>
          </w:p>
        </w:tc>
        <w:tc>
          <w:tcPr>
            <w:tcW w:w="654" w:type="dxa"/>
            <w:noWrap/>
            <w:hideMark/>
          </w:tcPr>
          <w:p w14:paraId="6F474F3B"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7 087,6</w:t>
            </w:r>
          </w:p>
        </w:tc>
        <w:tc>
          <w:tcPr>
            <w:tcW w:w="682" w:type="dxa"/>
            <w:noWrap/>
            <w:hideMark/>
          </w:tcPr>
          <w:p w14:paraId="1DB7904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8 189,0</w:t>
            </w:r>
          </w:p>
        </w:tc>
        <w:tc>
          <w:tcPr>
            <w:tcW w:w="695" w:type="dxa"/>
            <w:noWrap/>
            <w:hideMark/>
          </w:tcPr>
          <w:p w14:paraId="2625F757"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8 669,6</w:t>
            </w:r>
          </w:p>
        </w:tc>
        <w:tc>
          <w:tcPr>
            <w:tcW w:w="722" w:type="dxa"/>
            <w:noWrap/>
            <w:hideMark/>
          </w:tcPr>
          <w:p w14:paraId="198E8366"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9 411,5</w:t>
            </w:r>
          </w:p>
        </w:tc>
        <w:tc>
          <w:tcPr>
            <w:tcW w:w="682" w:type="dxa"/>
            <w:noWrap/>
            <w:hideMark/>
          </w:tcPr>
          <w:p w14:paraId="0B539BC7"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9 388,5</w:t>
            </w:r>
          </w:p>
        </w:tc>
        <w:tc>
          <w:tcPr>
            <w:tcW w:w="682" w:type="dxa"/>
            <w:noWrap/>
            <w:hideMark/>
          </w:tcPr>
          <w:p w14:paraId="218BCBDB"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9 332,5</w:t>
            </w:r>
          </w:p>
        </w:tc>
        <w:tc>
          <w:tcPr>
            <w:tcW w:w="773" w:type="dxa"/>
            <w:noWrap/>
            <w:hideMark/>
          </w:tcPr>
          <w:p w14:paraId="0B184AA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82 560,8</w:t>
            </w:r>
          </w:p>
        </w:tc>
        <w:tc>
          <w:tcPr>
            <w:tcW w:w="1464" w:type="dxa"/>
            <w:gridSpan w:val="2"/>
            <w:noWrap/>
            <w:hideMark/>
          </w:tcPr>
          <w:p w14:paraId="3DF3D390"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r>
      <w:tr w:rsidR="00A067F3" w:rsidRPr="00A067F3" w14:paraId="176D8185" w14:textId="77777777" w:rsidTr="006C43CA">
        <w:trPr>
          <w:trHeight w:val="318"/>
        </w:trPr>
        <w:tc>
          <w:tcPr>
            <w:tcW w:w="14764" w:type="dxa"/>
            <w:gridSpan w:val="21"/>
            <w:hideMark/>
          </w:tcPr>
          <w:p w14:paraId="2474299F"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Отдельное мероприятие: Реализация полномочий органов местного самоуправления в сфере закупок товаров, работ, услуг для обеспечения муниципальных нужд, сопровождение (организация учета) органов местного самоуправления и муниципальных учреждений</w:t>
            </w:r>
          </w:p>
        </w:tc>
      </w:tr>
      <w:tr w:rsidR="00A067F3" w:rsidRPr="00A067F3" w14:paraId="4941CE55" w14:textId="77777777" w:rsidTr="006C43CA">
        <w:trPr>
          <w:gridAfter w:val="1"/>
          <w:wAfter w:w="9" w:type="dxa"/>
          <w:trHeight w:val="274"/>
        </w:trPr>
        <w:tc>
          <w:tcPr>
            <w:tcW w:w="1206" w:type="dxa"/>
            <w:vMerge w:val="restart"/>
            <w:hideMark/>
          </w:tcPr>
          <w:p w14:paraId="5F0E8D1A"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Реализация полномочий органов местного самоуправления в сфере закупок товаров, работ, услуг для обеспечения муниципальных нужд, сопровождение (организация и ведение учета) и обслуживание органов местного самоуправления и муниципальных районных учреждений</w:t>
            </w:r>
          </w:p>
        </w:tc>
        <w:tc>
          <w:tcPr>
            <w:tcW w:w="1124" w:type="dxa"/>
            <w:vMerge w:val="restart"/>
            <w:hideMark/>
          </w:tcPr>
          <w:p w14:paraId="4C480AB7"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Администрация Ачинского района</w:t>
            </w:r>
          </w:p>
        </w:tc>
        <w:tc>
          <w:tcPr>
            <w:tcW w:w="548" w:type="dxa"/>
            <w:noWrap/>
            <w:hideMark/>
          </w:tcPr>
          <w:p w14:paraId="02CFFA6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812</w:t>
            </w:r>
          </w:p>
        </w:tc>
        <w:tc>
          <w:tcPr>
            <w:tcW w:w="573" w:type="dxa"/>
            <w:noWrap/>
            <w:hideMark/>
          </w:tcPr>
          <w:p w14:paraId="7FC5244A"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0113</w:t>
            </w:r>
          </w:p>
        </w:tc>
        <w:tc>
          <w:tcPr>
            <w:tcW w:w="1039" w:type="dxa"/>
            <w:noWrap/>
            <w:hideMark/>
          </w:tcPr>
          <w:p w14:paraId="490E2EE9"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1490080610</w:t>
            </w:r>
          </w:p>
        </w:tc>
        <w:tc>
          <w:tcPr>
            <w:tcW w:w="437" w:type="dxa"/>
            <w:noWrap/>
            <w:hideMark/>
          </w:tcPr>
          <w:p w14:paraId="402A6D26"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110</w:t>
            </w:r>
          </w:p>
        </w:tc>
        <w:tc>
          <w:tcPr>
            <w:tcW w:w="695" w:type="dxa"/>
            <w:noWrap/>
            <w:hideMark/>
          </w:tcPr>
          <w:p w14:paraId="36AA0FBD" w14:textId="4EC1F75A"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5 085,4</w:t>
            </w:r>
          </w:p>
        </w:tc>
        <w:tc>
          <w:tcPr>
            <w:tcW w:w="682" w:type="dxa"/>
            <w:noWrap/>
            <w:hideMark/>
          </w:tcPr>
          <w:p w14:paraId="352AA3B2" w14:textId="023B2672"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6 066,8</w:t>
            </w:r>
          </w:p>
        </w:tc>
        <w:tc>
          <w:tcPr>
            <w:tcW w:w="707" w:type="dxa"/>
            <w:noWrap/>
            <w:hideMark/>
          </w:tcPr>
          <w:p w14:paraId="3FD6BBEE" w14:textId="323E825C"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6 957,3</w:t>
            </w:r>
          </w:p>
        </w:tc>
        <w:tc>
          <w:tcPr>
            <w:tcW w:w="695" w:type="dxa"/>
            <w:noWrap/>
            <w:hideMark/>
          </w:tcPr>
          <w:p w14:paraId="2BF47241" w14:textId="231BDDF1"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7 675,4</w:t>
            </w:r>
          </w:p>
        </w:tc>
        <w:tc>
          <w:tcPr>
            <w:tcW w:w="695" w:type="dxa"/>
            <w:noWrap/>
            <w:hideMark/>
          </w:tcPr>
          <w:p w14:paraId="5BCFE474" w14:textId="7F1E1AD9"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7 775,9</w:t>
            </w:r>
          </w:p>
        </w:tc>
        <w:tc>
          <w:tcPr>
            <w:tcW w:w="654" w:type="dxa"/>
            <w:noWrap/>
            <w:hideMark/>
          </w:tcPr>
          <w:p w14:paraId="517C22DC" w14:textId="40F8EECB"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16918,6</w:t>
            </w:r>
          </w:p>
        </w:tc>
        <w:tc>
          <w:tcPr>
            <w:tcW w:w="682" w:type="dxa"/>
            <w:noWrap/>
            <w:hideMark/>
          </w:tcPr>
          <w:p w14:paraId="22524144" w14:textId="28EDB43E"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25837,2</w:t>
            </w:r>
          </w:p>
        </w:tc>
        <w:tc>
          <w:tcPr>
            <w:tcW w:w="695" w:type="dxa"/>
            <w:noWrap/>
            <w:hideMark/>
          </w:tcPr>
          <w:p w14:paraId="489EA465" w14:textId="422887D7"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30814,4</w:t>
            </w:r>
          </w:p>
        </w:tc>
        <w:tc>
          <w:tcPr>
            <w:tcW w:w="722" w:type="dxa"/>
            <w:noWrap/>
            <w:hideMark/>
          </w:tcPr>
          <w:p w14:paraId="0915969A" w14:textId="27F00A5D"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45256,5</w:t>
            </w:r>
          </w:p>
        </w:tc>
        <w:tc>
          <w:tcPr>
            <w:tcW w:w="682" w:type="dxa"/>
            <w:noWrap/>
            <w:hideMark/>
          </w:tcPr>
          <w:p w14:paraId="1C3F589B" w14:textId="3ECA61A9"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45546,5</w:t>
            </w:r>
          </w:p>
        </w:tc>
        <w:tc>
          <w:tcPr>
            <w:tcW w:w="682" w:type="dxa"/>
            <w:noWrap/>
            <w:hideMark/>
          </w:tcPr>
          <w:p w14:paraId="4536F0CC" w14:textId="75115BFF"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45546,5</w:t>
            </w:r>
          </w:p>
        </w:tc>
        <w:tc>
          <w:tcPr>
            <w:tcW w:w="773" w:type="dxa"/>
            <w:noWrap/>
            <w:hideMark/>
          </w:tcPr>
          <w:p w14:paraId="67C0AEAE" w14:textId="36032A0B" w:rsidR="00A067F3" w:rsidRPr="00A067F3" w:rsidRDefault="00A067F3" w:rsidP="00073F96">
            <w:pPr>
              <w:spacing w:after="0" w:line="240" w:lineRule="auto"/>
              <w:jc w:val="center"/>
              <w:outlineLvl w:val="0"/>
              <w:rPr>
                <w:rFonts w:ascii="Times New Roman" w:hAnsi="Times New Roman"/>
                <w:sz w:val="14"/>
                <w:szCs w:val="14"/>
              </w:rPr>
            </w:pPr>
            <w:r w:rsidRPr="00A067F3">
              <w:rPr>
                <w:rFonts w:ascii="Times New Roman" w:hAnsi="Times New Roman"/>
                <w:sz w:val="14"/>
                <w:szCs w:val="14"/>
              </w:rPr>
              <w:t>243480,5</w:t>
            </w:r>
          </w:p>
        </w:tc>
        <w:tc>
          <w:tcPr>
            <w:tcW w:w="1464" w:type="dxa"/>
            <w:gridSpan w:val="2"/>
            <w:vMerge w:val="restart"/>
            <w:hideMark/>
          </w:tcPr>
          <w:p w14:paraId="65FA2A9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Своевременное составление всех видов отчетности по обслуживаемым районным муниципальным учреждениям</w:t>
            </w:r>
          </w:p>
        </w:tc>
      </w:tr>
      <w:tr w:rsidR="00A067F3" w:rsidRPr="00A067F3" w14:paraId="7B949C5C" w14:textId="77777777" w:rsidTr="006C43CA">
        <w:trPr>
          <w:gridAfter w:val="1"/>
          <w:wAfter w:w="9" w:type="dxa"/>
          <w:trHeight w:val="214"/>
        </w:trPr>
        <w:tc>
          <w:tcPr>
            <w:tcW w:w="1206" w:type="dxa"/>
            <w:vMerge/>
            <w:hideMark/>
          </w:tcPr>
          <w:p w14:paraId="7C957209"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1124" w:type="dxa"/>
            <w:vMerge/>
            <w:hideMark/>
          </w:tcPr>
          <w:p w14:paraId="0C44B756"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548" w:type="dxa"/>
            <w:noWrap/>
            <w:hideMark/>
          </w:tcPr>
          <w:p w14:paraId="433A1FA8"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812</w:t>
            </w:r>
          </w:p>
        </w:tc>
        <w:tc>
          <w:tcPr>
            <w:tcW w:w="573" w:type="dxa"/>
            <w:noWrap/>
            <w:hideMark/>
          </w:tcPr>
          <w:p w14:paraId="27DD3976"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0113</w:t>
            </w:r>
          </w:p>
        </w:tc>
        <w:tc>
          <w:tcPr>
            <w:tcW w:w="1039" w:type="dxa"/>
            <w:noWrap/>
            <w:hideMark/>
          </w:tcPr>
          <w:p w14:paraId="6CF23E01"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1490080620</w:t>
            </w:r>
          </w:p>
        </w:tc>
        <w:tc>
          <w:tcPr>
            <w:tcW w:w="437" w:type="dxa"/>
            <w:noWrap/>
            <w:hideMark/>
          </w:tcPr>
          <w:p w14:paraId="244199E9"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110</w:t>
            </w:r>
          </w:p>
        </w:tc>
        <w:tc>
          <w:tcPr>
            <w:tcW w:w="695" w:type="dxa"/>
            <w:noWrap/>
            <w:hideMark/>
          </w:tcPr>
          <w:p w14:paraId="03BA48B4" w14:textId="3270AAC2"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82" w:type="dxa"/>
            <w:noWrap/>
            <w:hideMark/>
          </w:tcPr>
          <w:p w14:paraId="1C83D8B1" w14:textId="2753A840"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707" w:type="dxa"/>
            <w:noWrap/>
            <w:hideMark/>
          </w:tcPr>
          <w:p w14:paraId="091CB3BA" w14:textId="4F6A5593"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95" w:type="dxa"/>
            <w:noWrap/>
            <w:hideMark/>
          </w:tcPr>
          <w:p w14:paraId="2D27AD9B" w14:textId="3D61B654"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95" w:type="dxa"/>
            <w:noWrap/>
            <w:hideMark/>
          </w:tcPr>
          <w:p w14:paraId="663BCE46" w14:textId="689C8AC2"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54" w:type="dxa"/>
            <w:noWrap/>
            <w:hideMark/>
          </w:tcPr>
          <w:p w14:paraId="1F6551C3" w14:textId="588410F0"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3 604,8</w:t>
            </w:r>
          </w:p>
        </w:tc>
        <w:tc>
          <w:tcPr>
            <w:tcW w:w="682" w:type="dxa"/>
            <w:noWrap/>
            <w:hideMark/>
          </w:tcPr>
          <w:p w14:paraId="0CFE62C3" w14:textId="5D8AA692"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11143,2</w:t>
            </w:r>
          </w:p>
        </w:tc>
        <w:tc>
          <w:tcPr>
            <w:tcW w:w="695" w:type="dxa"/>
            <w:noWrap/>
            <w:hideMark/>
          </w:tcPr>
          <w:p w14:paraId="161F79CE" w14:textId="2B2511A5"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11510,0</w:t>
            </w:r>
          </w:p>
        </w:tc>
        <w:tc>
          <w:tcPr>
            <w:tcW w:w="722" w:type="dxa"/>
            <w:noWrap/>
            <w:hideMark/>
          </w:tcPr>
          <w:p w14:paraId="509098B2" w14:textId="4822C247"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82" w:type="dxa"/>
            <w:noWrap/>
            <w:hideMark/>
          </w:tcPr>
          <w:p w14:paraId="563EBBBB" w14:textId="788407BD"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82" w:type="dxa"/>
            <w:noWrap/>
            <w:hideMark/>
          </w:tcPr>
          <w:p w14:paraId="3FB4D152" w14:textId="7C29D7B7"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773" w:type="dxa"/>
            <w:noWrap/>
            <w:hideMark/>
          </w:tcPr>
          <w:p w14:paraId="16CF0F35" w14:textId="6C4583A2" w:rsidR="00A067F3" w:rsidRPr="00A067F3" w:rsidRDefault="00A067F3" w:rsidP="00073F96">
            <w:pPr>
              <w:spacing w:after="0" w:line="240" w:lineRule="auto"/>
              <w:jc w:val="center"/>
              <w:outlineLvl w:val="0"/>
              <w:rPr>
                <w:rFonts w:ascii="Times New Roman" w:hAnsi="Times New Roman"/>
                <w:sz w:val="14"/>
                <w:szCs w:val="14"/>
              </w:rPr>
            </w:pPr>
            <w:r w:rsidRPr="00A067F3">
              <w:rPr>
                <w:rFonts w:ascii="Times New Roman" w:hAnsi="Times New Roman"/>
                <w:sz w:val="14"/>
                <w:szCs w:val="14"/>
              </w:rPr>
              <w:t>26 258,0</w:t>
            </w:r>
          </w:p>
        </w:tc>
        <w:tc>
          <w:tcPr>
            <w:tcW w:w="1464" w:type="dxa"/>
            <w:gridSpan w:val="2"/>
            <w:vMerge/>
            <w:hideMark/>
          </w:tcPr>
          <w:p w14:paraId="2087249F" w14:textId="77777777" w:rsidR="00A067F3" w:rsidRPr="00A067F3" w:rsidRDefault="00A067F3" w:rsidP="00A067F3">
            <w:pPr>
              <w:spacing w:after="0" w:line="240" w:lineRule="auto"/>
              <w:jc w:val="center"/>
              <w:outlineLvl w:val="0"/>
              <w:rPr>
                <w:rFonts w:ascii="Times New Roman" w:hAnsi="Times New Roman"/>
                <w:sz w:val="14"/>
                <w:szCs w:val="14"/>
              </w:rPr>
            </w:pPr>
          </w:p>
        </w:tc>
      </w:tr>
      <w:tr w:rsidR="00A067F3" w:rsidRPr="00A067F3" w14:paraId="3654083D" w14:textId="77777777" w:rsidTr="006C43CA">
        <w:trPr>
          <w:gridAfter w:val="1"/>
          <w:wAfter w:w="9" w:type="dxa"/>
          <w:trHeight w:val="304"/>
        </w:trPr>
        <w:tc>
          <w:tcPr>
            <w:tcW w:w="1206" w:type="dxa"/>
            <w:vMerge/>
            <w:hideMark/>
          </w:tcPr>
          <w:p w14:paraId="0F3F62E5"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1124" w:type="dxa"/>
            <w:vMerge/>
            <w:hideMark/>
          </w:tcPr>
          <w:p w14:paraId="0DC1AD35"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548" w:type="dxa"/>
            <w:noWrap/>
            <w:hideMark/>
          </w:tcPr>
          <w:p w14:paraId="5A1E7EB4"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812</w:t>
            </w:r>
          </w:p>
        </w:tc>
        <w:tc>
          <w:tcPr>
            <w:tcW w:w="573" w:type="dxa"/>
            <w:noWrap/>
            <w:hideMark/>
          </w:tcPr>
          <w:p w14:paraId="5EEF9EEC"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0113</w:t>
            </w:r>
          </w:p>
        </w:tc>
        <w:tc>
          <w:tcPr>
            <w:tcW w:w="1039" w:type="dxa"/>
            <w:noWrap/>
            <w:hideMark/>
          </w:tcPr>
          <w:p w14:paraId="29B0B447"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1490010210</w:t>
            </w:r>
          </w:p>
        </w:tc>
        <w:tc>
          <w:tcPr>
            <w:tcW w:w="437" w:type="dxa"/>
            <w:noWrap/>
            <w:hideMark/>
          </w:tcPr>
          <w:p w14:paraId="7B00DAE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110</w:t>
            </w:r>
          </w:p>
        </w:tc>
        <w:tc>
          <w:tcPr>
            <w:tcW w:w="695" w:type="dxa"/>
            <w:noWrap/>
            <w:hideMark/>
          </w:tcPr>
          <w:p w14:paraId="6ADA2129" w14:textId="41D7DD4E"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82" w:type="dxa"/>
            <w:noWrap/>
            <w:hideMark/>
          </w:tcPr>
          <w:p w14:paraId="4D3714E9" w14:textId="1151D221"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707" w:type="dxa"/>
            <w:noWrap/>
            <w:hideMark/>
          </w:tcPr>
          <w:p w14:paraId="552A0197" w14:textId="0AF6F8D5"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95" w:type="dxa"/>
            <w:noWrap/>
            <w:hideMark/>
          </w:tcPr>
          <w:p w14:paraId="478BDA9E" w14:textId="3FB4C9BD"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95" w:type="dxa"/>
            <w:noWrap/>
            <w:hideMark/>
          </w:tcPr>
          <w:p w14:paraId="5B4EB44A" w14:textId="15AC20A5"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54" w:type="dxa"/>
            <w:noWrap/>
            <w:hideMark/>
          </w:tcPr>
          <w:p w14:paraId="7567735D" w14:textId="076D0A46"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1 348,0</w:t>
            </w:r>
          </w:p>
        </w:tc>
        <w:tc>
          <w:tcPr>
            <w:tcW w:w="682" w:type="dxa"/>
            <w:noWrap/>
            <w:hideMark/>
          </w:tcPr>
          <w:p w14:paraId="1CC1B9FD" w14:textId="7D2FD8F9"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95" w:type="dxa"/>
            <w:noWrap/>
            <w:hideMark/>
          </w:tcPr>
          <w:p w14:paraId="4F08D47C" w14:textId="2FA3B57B"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722" w:type="dxa"/>
            <w:noWrap/>
            <w:hideMark/>
          </w:tcPr>
          <w:p w14:paraId="20CC6E05" w14:textId="3675EE40"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82" w:type="dxa"/>
            <w:noWrap/>
            <w:hideMark/>
          </w:tcPr>
          <w:p w14:paraId="5DA5688B" w14:textId="6541DA6D"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82" w:type="dxa"/>
            <w:noWrap/>
            <w:hideMark/>
          </w:tcPr>
          <w:p w14:paraId="2DA87536" w14:textId="2A6564E3"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773" w:type="dxa"/>
            <w:noWrap/>
            <w:hideMark/>
          </w:tcPr>
          <w:p w14:paraId="32A574DB" w14:textId="0EDC116A" w:rsidR="00A067F3" w:rsidRPr="00A067F3" w:rsidRDefault="00A067F3" w:rsidP="00073F96">
            <w:pPr>
              <w:spacing w:after="0" w:line="240" w:lineRule="auto"/>
              <w:jc w:val="center"/>
              <w:outlineLvl w:val="0"/>
              <w:rPr>
                <w:rFonts w:ascii="Times New Roman" w:hAnsi="Times New Roman"/>
                <w:sz w:val="14"/>
                <w:szCs w:val="14"/>
              </w:rPr>
            </w:pPr>
            <w:r w:rsidRPr="00A067F3">
              <w:rPr>
                <w:rFonts w:ascii="Times New Roman" w:hAnsi="Times New Roman"/>
                <w:sz w:val="14"/>
                <w:szCs w:val="14"/>
              </w:rPr>
              <w:t>1 348,0</w:t>
            </w:r>
          </w:p>
        </w:tc>
        <w:tc>
          <w:tcPr>
            <w:tcW w:w="1464" w:type="dxa"/>
            <w:gridSpan w:val="2"/>
            <w:vMerge/>
            <w:hideMark/>
          </w:tcPr>
          <w:p w14:paraId="1080C00A" w14:textId="77777777" w:rsidR="00A067F3" w:rsidRPr="00A067F3" w:rsidRDefault="00A067F3" w:rsidP="00A067F3">
            <w:pPr>
              <w:spacing w:after="0" w:line="240" w:lineRule="auto"/>
              <w:jc w:val="center"/>
              <w:outlineLvl w:val="0"/>
              <w:rPr>
                <w:rFonts w:ascii="Times New Roman" w:hAnsi="Times New Roman"/>
                <w:sz w:val="14"/>
                <w:szCs w:val="14"/>
              </w:rPr>
            </w:pPr>
          </w:p>
        </w:tc>
      </w:tr>
      <w:tr w:rsidR="00A067F3" w:rsidRPr="00A067F3" w14:paraId="1F43668D" w14:textId="77777777" w:rsidTr="006C43CA">
        <w:trPr>
          <w:gridAfter w:val="1"/>
          <w:wAfter w:w="9" w:type="dxa"/>
          <w:trHeight w:val="375"/>
        </w:trPr>
        <w:tc>
          <w:tcPr>
            <w:tcW w:w="1206" w:type="dxa"/>
            <w:vMerge/>
            <w:hideMark/>
          </w:tcPr>
          <w:p w14:paraId="50CCE660"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1124" w:type="dxa"/>
            <w:vMerge/>
            <w:hideMark/>
          </w:tcPr>
          <w:p w14:paraId="5FAEBF06"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548" w:type="dxa"/>
            <w:noWrap/>
            <w:hideMark/>
          </w:tcPr>
          <w:p w14:paraId="4DE33454"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812</w:t>
            </w:r>
          </w:p>
        </w:tc>
        <w:tc>
          <w:tcPr>
            <w:tcW w:w="573" w:type="dxa"/>
            <w:noWrap/>
            <w:hideMark/>
          </w:tcPr>
          <w:p w14:paraId="205B4A9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0113</w:t>
            </w:r>
          </w:p>
        </w:tc>
        <w:tc>
          <w:tcPr>
            <w:tcW w:w="1039" w:type="dxa"/>
            <w:noWrap/>
            <w:hideMark/>
          </w:tcPr>
          <w:p w14:paraId="694A498A"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1490010350</w:t>
            </w:r>
          </w:p>
        </w:tc>
        <w:tc>
          <w:tcPr>
            <w:tcW w:w="437" w:type="dxa"/>
            <w:noWrap/>
            <w:hideMark/>
          </w:tcPr>
          <w:p w14:paraId="61F43189"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110</w:t>
            </w:r>
          </w:p>
        </w:tc>
        <w:tc>
          <w:tcPr>
            <w:tcW w:w="695" w:type="dxa"/>
            <w:noWrap/>
            <w:hideMark/>
          </w:tcPr>
          <w:p w14:paraId="701D3F04" w14:textId="2B94C4C9"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82" w:type="dxa"/>
            <w:noWrap/>
            <w:hideMark/>
          </w:tcPr>
          <w:p w14:paraId="2D076C06" w14:textId="054E0C1E"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707" w:type="dxa"/>
            <w:noWrap/>
            <w:hideMark/>
          </w:tcPr>
          <w:p w14:paraId="10C7E77E" w14:textId="1E339E1D"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95" w:type="dxa"/>
            <w:noWrap/>
            <w:hideMark/>
          </w:tcPr>
          <w:p w14:paraId="600880EC" w14:textId="3D456F64"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95" w:type="dxa"/>
            <w:noWrap/>
            <w:hideMark/>
          </w:tcPr>
          <w:p w14:paraId="4146C7C2" w14:textId="2BCF134A"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54" w:type="dxa"/>
            <w:noWrap/>
            <w:hideMark/>
          </w:tcPr>
          <w:p w14:paraId="536A3824" w14:textId="4223CE0E"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82" w:type="dxa"/>
            <w:noWrap/>
            <w:hideMark/>
          </w:tcPr>
          <w:p w14:paraId="2CF88EAD" w14:textId="72A4D68F"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205,9</w:t>
            </w:r>
          </w:p>
        </w:tc>
        <w:tc>
          <w:tcPr>
            <w:tcW w:w="695" w:type="dxa"/>
            <w:noWrap/>
            <w:hideMark/>
          </w:tcPr>
          <w:p w14:paraId="56865545" w14:textId="38C8263C"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722" w:type="dxa"/>
            <w:noWrap/>
            <w:hideMark/>
          </w:tcPr>
          <w:p w14:paraId="7A820A69" w14:textId="716F900E"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82" w:type="dxa"/>
            <w:noWrap/>
            <w:hideMark/>
          </w:tcPr>
          <w:p w14:paraId="69D64FE2" w14:textId="5FF65522"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82" w:type="dxa"/>
            <w:noWrap/>
            <w:hideMark/>
          </w:tcPr>
          <w:p w14:paraId="5DC3871D" w14:textId="082CD07F"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773" w:type="dxa"/>
            <w:noWrap/>
            <w:hideMark/>
          </w:tcPr>
          <w:p w14:paraId="31234099" w14:textId="3A475521" w:rsidR="00A067F3" w:rsidRPr="00A067F3" w:rsidRDefault="00A067F3" w:rsidP="00073F96">
            <w:pPr>
              <w:spacing w:after="0" w:line="240" w:lineRule="auto"/>
              <w:jc w:val="center"/>
              <w:outlineLvl w:val="0"/>
              <w:rPr>
                <w:rFonts w:ascii="Times New Roman" w:hAnsi="Times New Roman"/>
                <w:sz w:val="14"/>
                <w:szCs w:val="14"/>
              </w:rPr>
            </w:pPr>
            <w:r w:rsidRPr="00A067F3">
              <w:rPr>
                <w:rFonts w:ascii="Times New Roman" w:hAnsi="Times New Roman"/>
                <w:sz w:val="14"/>
                <w:szCs w:val="14"/>
              </w:rPr>
              <w:t>205,9</w:t>
            </w:r>
          </w:p>
        </w:tc>
        <w:tc>
          <w:tcPr>
            <w:tcW w:w="1464" w:type="dxa"/>
            <w:gridSpan w:val="2"/>
            <w:vMerge/>
            <w:hideMark/>
          </w:tcPr>
          <w:p w14:paraId="3071F7FD" w14:textId="77777777" w:rsidR="00A067F3" w:rsidRPr="00A067F3" w:rsidRDefault="00A067F3" w:rsidP="00A067F3">
            <w:pPr>
              <w:spacing w:after="0" w:line="240" w:lineRule="auto"/>
              <w:jc w:val="center"/>
              <w:outlineLvl w:val="0"/>
              <w:rPr>
                <w:rFonts w:ascii="Times New Roman" w:hAnsi="Times New Roman"/>
                <w:sz w:val="14"/>
                <w:szCs w:val="14"/>
              </w:rPr>
            </w:pPr>
          </w:p>
        </w:tc>
      </w:tr>
      <w:tr w:rsidR="00A067F3" w:rsidRPr="00A067F3" w14:paraId="1AA7AC6B" w14:textId="77777777" w:rsidTr="006C43CA">
        <w:trPr>
          <w:gridAfter w:val="1"/>
          <w:wAfter w:w="9" w:type="dxa"/>
          <w:trHeight w:val="310"/>
        </w:trPr>
        <w:tc>
          <w:tcPr>
            <w:tcW w:w="1206" w:type="dxa"/>
            <w:vMerge/>
            <w:hideMark/>
          </w:tcPr>
          <w:p w14:paraId="77C1E731"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1124" w:type="dxa"/>
            <w:vMerge/>
            <w:hideMark/>
          </w:tcPr>
          <w:p w14:paraId="64CF36F0"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548" w:type="dxa"/>
            <w:noWrap/>
            <w:hideMark/>
          </w:tcPr>
          <w:p w14:paraId="7C7B8401"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812</w:t>
            </w:r>
          </w:p>
        </w:tc>
        <w:tc>
          <w:tcPr>
            <w:tcW w:w="573" w:type="dxa"/>
            <w:noWrap/>
            <w:hideMark/>
          </w:tcPr>
          <w:p w14:paraId="29840D01"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0113</w:t>
            </w:r>
          </w:p>
        </w:tc>
        <w:tc>
          <w:tcPr>
            <w:tcW w:w="1039" w:type="dxa"/>
            <w:noWrap/>
            <w:hideMark/>
          </w:tcPr>
          <w:p w14:paraId="49F3B5E8"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1490010360</w:t>
            </w:r>
          </w:p>
        </w:tc>
        <w:tc>
          <w:tcPr>
            <w:tcW w:w="437" w:type="dxa"/>
            <w:noWrap/>
            <w:hideMark/>
          </w:tcPr>
          <w:p w14:paraId="25965741"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110</w:t>
            </w:r>
          </w:p>
        </w:tc>
        <w:tc>
          <w:tcPr>
            <w:tcW w:w="695" w:type="dxa"/>
            <w:noWrap/>
            <w:hideMark/>
          </w:tcPr>
          <w:p w14:paraId="139E2784" w14:textId="5D99A748"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82" w:type="dxa"/>
            <w:noWrap/>
            <w:hideMark/>
          </w:tcPr>
          <w:p w14:paraId="355EB0B2" w14:textId="6AB35C41"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707" w:type="dxa"/>
            <w:noWrap/>
            <w:hideMark/>
          </w:tcPr>
          <w:p w14:paraId="0CAD69EB" w14:textId="7DE7276A"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95" w:type="dxa"/>
            <w:noWrap/>
            <w:hideMark/>
          </w:tcPr>
          <w:p w14:paraId="73C51A42" w14:textId="27E00CBD"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95" w:type="dxa"/>
            <w:noWrap/>
            <w:hideMark/>
          </w:tcPr>
          <w:p w14:paraId="6B8D5786" w14:textId="5955729E"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54" w:type="dxa"/>
            <w:noWrap/>
            <w:hideMark/>
          </w:tcPr>
          <w:p w14:paraId="2863B222" w14:textId="3E1B0DEF"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82" w:type="dxa"/>
            <w:noWrap/>
            <w:hideMark/>
          </w:tcPr>
          <w:p w14:paraId="13B57EF9" w14:textId="2EF2714D"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1 245,6</w:t>
            </w:r>
          </w:p>
        </w:tc>
        <w:tc>
          <w:tcPr>
            <w:tcW w:w="695" w:type="dxa"/>
            <w:noWrap/>
            <w:hideMark/>
          </w:tcPr>
          <w:p w14:paraId="34D4C7E9" w14:textId="25F16AE5"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722" w:type="dxa"/>
            <w:noWrap/>
            <w:hideMark/>
          </w:tcPr>
          <w:p w14:paraId="62060AFC" w14:textId="399E9774"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82" w:type="dxa"/>
            <w:noWrap/>
            <w:hideMark/>
          </w:tcPr>
          <w:p w14:paraId="1CE0617B" w14:textId="142502D4"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82" w:type="dxa"/>
            <w:noWrap/>
            <w:hideMark/>
          </w:tcPr>
          <w:p w14:paraId="67086FCB" w14:textId="6AEA2FA4"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773" w:type="dxa"/>
            <w:noWrap/>
            <w:hideMark/>
          </w:tcPr>
          <w:p w14:paraId="49B59CDB" w14:textId="3532A25C" w:rsidR="00A067F3" w:rsidRPr="00A067F3" w:rsidRDefault="00A067F3" w:rsidP="00073F96">
            <w:pPr>
              <w:spacing w:after="0" w:line="240" w:lineRule="auto"/>
              <w:jc w:val="center"/>
              <w:outlineLvl w:val="0"/>
              <w:rPr>
                <w:rFonts w:ascii="Times New Roman" w:hAnsi="Times New Roman"/>
                <w:sz w:val="14"/>
                <w:szCs w:val="14"/>
              </w:rPr>
            </w:pPr>
            <w:r w:rsidRPr="00A067F3">
              <w:rPr>
                <w:rFonts w:ascii="Times New Roman" w:hAnsi="Times New Roman"/>
                <w:sz w:val="14"/>
                <w:szCs w:val="14"/>
              </w:rPr>
              <w:t>1 245,6</w:t>
            </w:r>
          </w:p>
        </w:tc>
        <w:tc>
          <w:tcPr>
            <w:tcW w:w="1464" w:type="dxa"/>
            <w:gridSpan w:val="2"/>
            <w:vMerge/>
            <w:hideMark/>
          </w:tcPr>
          <w:p w14:paraId="574F5CCB" w14:textId="77777777" w:rsidR="00A067F3" w:rsidRPr="00A067F3" w:rsidRDefault="00A067F3" w:rsidP="00A067F3">
            <w:pPr>
              <w:spacing w:after="0" w:line="240" w:lineRule="auto"/>
              <w:jc w:val="center"/>
              <w:outlineLvl w:val="0"/>
              <w:rPr>
                <w:rFonts w:ascii="Times New Roman" w:hAnsi="Times New Roman"/>
                <w:sz w:val="14"/>
                <w:szCs w:val="14"/>
              </w:rPr>
            </w:pPr>
          </w:p>
        </w:tc>
      </w:tr>
      <w:tr w:rsidR="00A067F3" w:rsidRPr="00A067F3" w14:paraId="4F22B853" w14:textId="77777777" w:rsidTr="006C43CA">
        <w:trPr>
          <w:gridAfter w:val="1"/>
          <w:wAfter w:w="9" w:type="dxa"/>
          <w:trHeight w:val="390"/>
        </w:trPr>
        <w:tc>
          <w:tcPr>
            <w:tcW w:w="1206" w:type="dxa"/>
            <w:vMerge/>
            <w:hideMark/>
          </w:tcPr>
          <w:p w14:paraId="2D8E4217"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1124" w:type="dxa"/>
            <w:vMerge/>
            <w:hideMark/>
          </w:tcPr>
          <w:p w14:paraId="458A2F31"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548" w:type="dxa"/>
            <w:noWrap/>
            <w:hideMark/>
          </w:tcPr>
          <w:p w14:paraId="6141458A"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812</w:t>
            </w:r>
          </w:p>
        </w:tc>
        <w:tc>
          <w:tcPr>
            <w:tcW w:w="573" w:type="dxa"/>
            <w:noWrap/>
            <w:hideMark/>
          </w:tcPr>
          <w:p w14:paraId="201597B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0113</w:t>
            </w:r>
          </w:p>
        </w:tc>
        <w:tc>
          <w:tcPr>
            <w:tcW w:w="1039" w:type="dxa"/>
            <w:noWrap/>
            <w:hideMark/>
          </w:tcPr>
          <w:p w14:paraId="77697C5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1490010380</w:t>
            </w:r>
          </w:p>
        </w:tc>
        <w:tc>
          <w:tcPr>
            <w:tcW w:w="437" w:type="dxa"/>
            <w:noWrap/>
            <w:hideMark/>
          </w:tcPr>
          <w:p w14:paraId="24D3753D"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110</w:t>
            </w:r>
          </w:p>
        </w:tc>
        <w:tc>
          <w:tcPr>
            <w:tcW w:w="695" w:type="dxa"/>
            <w:noWrap/>
            <w:hideMark/>
          </w:tcPr>
          <w:p w14:paraId="5F456D04" w14:textId="728B7FF5"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82" w:type="dxa"/>
            <w:noWrap/>
            <w:hideMark/>
          </w:tcPr>
          <w:p w14:paraId="057413B7" w14:textId="6CB8C05B"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707" w:type="dxa"/>
            <w:noWrap/>
            <w:hideMark/>
          </w:tcPr>
          <w:p w14:paraId="5124FE1D" w14:textId="06B841B2"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95" w:type="dxa"/>
            <w:noWrap/>
            <w:hideMark/>
          </w:tcPr>
          <w:p w14:paraId="133585F0" w14:textId="65BD0D06"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95" w:type="dxa"/>
            <w:noWrap/>
            <w:hideMark/>
          </w:tcPr>
          <w:p w14:paraId="07601525" w14:textId="20A98456"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54" w:type="dxa"/>
            <w:noWrap/>
            <w:hideMark/>
          </w:tcPr>
          <w:p w14:paraId="0C17CE76" w14:textId="224692F6"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195,7</w:t>
            </w:r>
          </w:p>
        </w:tc>
        <w:tc>
          <w:tcPr>
            <w:tcW w:w="682" w:type="dxa"/>
            <w:noWrap/>
            <w:hideMark/>
          </w:tcPr>
          <w:p w14:paraId="08584A2E" w14:textId="0880B84B"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95" w:type="dxa"/>
            <w:noWrap/>
            <w:hideMark/>
          </w:tcPr>
          <w:p w14:paraId="3E227ADD" w14:textId="4D2ACF51"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722" w:type="dxa"/>
            <w:noWrap/>
            <w:hideMark/>
          </w:tcPr>
          <w:p w14:paraId="4BD033F2" w14:textId="7E60277F"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82" w:type="dxa"/>
            <w:noWrap/>
            <w:hideMark/>
          </w:tcPr>
          <w:p w14:paraId="0D65A595" w14:textId="49D82181"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82" w:type="dxa"/>
            <w:noWrap/>
            <w:hideMark/>
          </w:tcPr>
          <w:p w14:paraId="0F8DF05E" w14:textId="038A4123"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773" w:type="dxa"/>
            <w:noWrap/>
            <w:hideMark/>
          </w:tcPr>
          <w:p w14:paraId="534AF235" w14:textId="69F18513" w:rsidR="00A067F3" w:rsidRPr="00A067F3" w:rsidRDefault="00A067F3" w:rsidP="00073F96">
            <w:pPr>
              <w:spacing w:after="0" w:line="240" w:lineRule="auto"/>
              <w:jc w:val="center"/>
              <w:outlineLvl w:val="0"/>
              <w:rPr>
                <w:rFonts w:ascii="Times New Roman" w:hAnsi="Times New Roman"/>
                <w:sz w:val="14"/>
                <w:szCs w:val="14"/>
              </w:rPr>
            </w:pPr>
            <w:r w:rsidRPr="00A067F3">
              <w:rPr>
                <w:rFonts w:ascii="Times New Roman" w:hAnsi="Times New Roman"/>
                <w:sz w:val="14"/>
                <w:szCs w:val="14"/>
              </w:rPr>
              <w:t>195,7</w:t>
            </w:r>
          </w:p>
        </w:tc>
        <w:tc>
          <w:tcPr>
            <w:tcW w:w="1464" w:type="dxa"/>
            <w:gridSpan w:val="2"/>
            <w:vMerge/>
            <w:hideMark/>
          </w:tcPr>
          <w:p w14:paraId="7D3AAD99" w14:textId="77777777" w:rsidR="00A067F3" w:rsidRPr="00A067F3" w:rsidRDefault="00A067F3" w:rsidP="00A067F3">
            <w:pPr>
              <w:spacing w:after="0" w:line="240" w:lineRule="auto"/>
              <w:jc w:val="center"/>
              <w:outlineLvl w:val="0"/>
              <w:rPr>
                <w:rFonts w:ascii="Times New Roman" w:hAnsi="Times New Roman"/>
                <w:sz w:val="14"/>
                <w:szCs w:val="14"/>
              </w:rPr>
            </w:pPr>
          </w:p>
        </w:tc>
      </w:tr>
      <w:tr w:rsidR="00A067F3" w:rsidRPr="00A067F3" w14:paraId="3DCB8E82" w14:textId="77777777" w:rsidTr="006C43CA">
        <w:trPr>
          <w:gridAfter w:val="1"/>
          <w:wAfter w:w="9" w:type="dxa"/>
          <w:trHeight w:val="308"/>
        </w:trPr>
        <w:tc>
          <w:tcPr>
            <w:tcW w:w="1206" w:type="dxa"/>
            <w:vMerge/>
            <w:hideMark/>
          </w:tcPr>
          <w:p w14:paraId="020617CE"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1124" w:type="dxa"/>
            <w:vMerge/>
            <w:hideMark/>
          </w:tcPr>
          <w:p w14:paraId="3ECBF089"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548" w:type="dxa"/>
            <w:noWrap/>
            <w:hideMark/>
          </w:tcPr>
          <w:p w14:paraId="30D7822D"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812</w:t>
            </w:r>
          </w:p>
        </w:tc>
        <w:tc>
          <w:tcPr>
            <w:tcW w:w="573" w:type="dxa"/>
            <w:noWrap/>
            <w:hideMark/>
          </w:tcPr>
          <w:p w14:paraId="56A9D0FD"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0113</w:t>
            </w:r>
          </w:p>
        </w:tc>
        <w:tc>
          <w:tcPr>
            <w:tcW w:w="1039" w:type="dxa"/>
            <w:noWrap/>
            <w:hideMark/>
          </w:tcPr>
          <w:p w14:paraId="4BC34F2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1490010470</w:t>
            </w:r>
          </w:p>
        </w:tc>
        <w:tc>
          <w:tcPr>
            <w:tcW w:w="437" w:type="dxa"/>
            <w:noWrap/>
            <w:hideMark/>
          </w:tcPr>
          <w:p w14:paraId="1EC16650"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110</w:t>
            </w:r>
          </w:p>
        </w:tc>
        <w:tc>
          <w:tcPr>
            <w:tcW w:w="695" w:type="dxa"/>
            <w:noWrap/>
            <w:hideMark/>
          </w:tcPr>
          <w:p w14:paraId="7C7ED34A" w14:textId="718B0DEE"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82" w:type="dxa"/>
            <w:noWrap/>
            <w:hideMark/>
          </w:tcPr>
          <w:p w14:paraId="287CC1FC" w14:textId="7EA2501A"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707" w:type="dxa"/>
            <w:noWrap/>
            <w:hideMark/>
          </w:tcPr>
          <w:p w14:paraId="552A9D03" w14:textId="33E80456"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95" w:type="dxa"/>
            <w:noWrap/>
            <w:hideMark/>
          </w:tcPr>
          <w:p w14:paraId="5ED66C55" w14:textId="66FB19B4"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95" w:type="dxa"/>
            <w:noWrap/>
            <w:hideMark/>
          </w:tcPr>
          <w:p w14:paraId="6306D676" w14:textId="4A15ECA6"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216,7</w:t>
            </w:r>
          </w:p>
        </w:tc>
        <w:tc>
          <w:tcPr>
            <w:tcW w:w="654" w:type="dxa"/>
            <w:noWrap/>
            <w:hideMark/>
          </w:tcPr>
          <w:p w14:paraId="185E680D" w14:textId="4624897A"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82" w:type="dxa"/>
            <w:noWrap/>
            <w:hideMark/>
          </w:tcPr>
          <w:p w14:paraId="78CA85DF" w14:textId="02BAD9C0"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95" w:type="dxa"/>
            <w:noWrap/>
            <w:hideMark/>
          </w:tcPr>
          <w:p w14:paraId="0C7EC356" w14:textId="554058B7"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722" w:type="dxa"/>
            <w:noWrap/>
            <w:hideMark/>
          </w:tcPr>
          <w:p w14:paraId="76186F83" w14:textId="209846A4"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82" w:type="dxa"/>
            <w:noWrap/>
            <w:hideMark/>
          </w:tcPr>
          <w:p w14:paraId="227AFA6A" w14:textId="0CDACA1D"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82" w:type="dxa"/>
            <w:noWrap/>
            <w:hideMark/>
          </w:tcPr>
          <w:p w14:paraId="62E577DE" w14:textId="4088676B"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773" w:type="dxa"/>
            <w:noWrap/>
            <w:hideMark/>
          </w:tcPr>
          <w:p w14:paraId="183464CE" w14:textId="4BF44624" w:rsidR="00A067F3" w:rsidRPr="00A067F3" w:rsidRDefault="00A067F3" w:rsidP="00073F96">
            <w:pPr>
              <w:spacing w:after="0" w:line="240" w:lineRule="auto"/>
              <w:jc w:val="center"/>
              <w:outlineLvl w:val="0"/>
              <w:rPr>
                <w:rFonts w:ascii="Times New Roman" w:hAnsi="Times New Roman"/>
                <w:sz w:val="14"/>
                <w:szCs w:val="14"/>
              </w:rPr>
            </w:pPr>
            <w:r w:rsidRPr="00A067F3">
              <w:rPr>
                <w:rFonts w:ascii="Times New Roman" w:hAnsi="Times New Roman"/>
                <w:sz w:val="14"/>
                <w:szCs w:val="14"/>
              </w:rPr>
              <w:t>216,7</w:t>
            </w:r>
          </w:p>
        </w:tc>
        <w:tc>
          <w:tcPr>
            <w:tcW w:w="1464" w:type="dxa"/>
            <w:gridSpan w:val="2"/>
            <w:vMerge/>
            <w:hideMark/>
          </w:tcPr>
          <w:p w14:paraId="2D0BEE8E" w14:textId="77777777" w:rsidR="00A067F3" w:rsidRPr="00A067F3" w:rsidRDefault="00A067F3" w:rsidP="00A067F3">
            <w:pPr>
              <w:spacing w:after="0" w:line="240" w:lineRule="auto"/>
              <w:jc w:val="center"/>
              <w:outlineLvl w:val="0"/>
              <w:rPr>
                <w:rFonts w:ascii="Times New Roman" w:hAnsi="Times New Roman"/>
                <w:sz w:val="14"/>
                <w:szCs w:val="14"/>
              </w:rPr>
            </w:pPr>
          </w:p>
        </w:tc>
      </w:tr>
      <w:tr w:rsidR="00A067F3" w:rsidRPr="00A067F3" w14:paraId="02743017" w14:textId="77777777" w:rsidTr="006C43CA">
        <w:trPr>
          <w:gridAfter w:val="1"/>
          <w:wAfter w:w="9" w:type="dxa"/>
          <w:trHeight w:val="300"/>
        </w:trPr>
        <w:tc>
          <w:tcPr>
            <w:tcW w:w="1206" w:type="dxa"/>
            <w:vMerge/>
            <w:hideMark/>
          </w:tcPr>
          <w:p w14:paraId="4526F1A9"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1124" w:type="dxa"/>
            <w:vMerge/>
            <w:hideMark/>
          </w:tcPr>
          <w:p w14:paraId="0211B179"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548" w:type="dxa"/>
            <w:noWrap/>
            <w:hideMark/>
          </w:tcPr>
          <w:p w14:paraId="7BD21099"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812</w:t>
            </w:r>
          </w:p>
        </w:tc>
        <w:tc>
          <w:tcPr>
            <w:tcW w:w="573" w:type="dxa"/>
            <w:noWrap/>
            <w:hideMark/>
          </w:tcPr>
          <w:p w14:paraId="44D3ACC7"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0113</w:t>
            </w:r>
          </w:p>
        </w:tc>
        <w:tc>
          <w:tcPr>
            <w:tcW w:w="1039" w:type="dxa"/>
            <w:noWrap/>
            <w:hideMark/>
          </w:tcPr>
          <w:p w14:paraId="07982E21"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1490010490</w:t>
            </w:r>
          </w:p>
        </w:tc>
        <w:tc>
          <w:tcPr>
            <w:tcW w:w="437" w:type="dxa"/>
            <w:noWrap/>
            <w:hideMark/>
          </w:tcPr>
          <w:p w14:paraId="742E67AD"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110</w:t>
            </w:r>
          </w:p>
        </w:tc>
        <w:tc>
          <w:tcPr>
            <w:tcW w:w="695" w:type="dxa"/>
            <w:noWrap/>
            <w:hideMark/>
          </w:tcPr>
          <w:p w14:paraId="334C40D3" w14:textId="7533BDD9"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82" w:type="dxa"/>
            <w:noWrap/>
            <w:hideMark/>
          </w:tcPr>
          <w:p w14:paraId="0F5FA490" w14:textId="5D0727D0"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707" w:type="dxa"/>
            <w:noWrap/>
            <w:hideMark/>
          </w:tcPr>
          <w:p w14:paraId="6338EDD8" w14:textId="768F4BAC"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95" w:type="dxa"/>
            <w:noWrap/>
            <w:hideMark/>
          </w:tcPr>
          <w:p w14:paraId="1A0966E4" w14:textId="72570203"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95" w:type="dxa"/>
            <w:noWrap/>
            <w:hideMark/>
          </w:tcPr>
          <w:p w14:paraId="75BCF01F" w14:textId="0EF52919"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54" w:type="dxa"/>
            <w:noWrap/>
            <w:hideMark/>
          </w:tcPr>
          <w:p w14:paraId="6C54D769" w14:textId="6E366F3C"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82" w:type="dxa"/>
            <w:noWrap/>
            <w:hideMark/>
          </w:tcPr>
          <w:p w14:paraId="0DD8C49E" w14:textId="395631C1"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1 086,8</w:t>
            </w:r>
          </w:p>
        </w:tc>
        <w:tc>
          <w:tcPr>
            <w:tcW w:w="695" w:type="dxa"/>
            <w:noWrap/>
            <w:hideMark/>
          </w:tcPr>
          <w:p w14:paraId="4FFBA369" w14:textId="3ABF94C0"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722" w:type="dxa"/>
            <w:noWrap/>
            <w:hideMark/>
          </w:tcPr>
          <w:p w14:paraId="03B8CDF6" w14:textId="62BA6935"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82" w:type="dxa"/>
            <w:noWrap/>
            <w:hideMark/>
          </w:tcPr>
          <w:p w14:paraId="63C20F89" w14:textId="2462FFD4"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82" w:type="dxa"/>
            <w:noWrap/>
            <w:hideMark/>
          </w:tcPr>
          <w:p w14:paraId="26DAEB50" w14:textId="04FD3F3C"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773" w:type="dxa"/>
            <w:noWrap/>
            <w:hideMark/>
          </w:tcPr>
          <w:p w14:paraId="37822F29" w14:textId="026FA4C3" w:rsidR="00A067F3" w:rsidRPr="00A067F3" w:rsidRDefault="00A067F3" w:rsidP="00073F96">
            <w:pPr>
              <w:spacing w:after="0" w:line="240" w:lineRule="auto"/>
              <w:jc w:val="center"/>
              <w:outlineLvl w:val="0"/>
              <w:rPr>
                <w:rFonts w:ascii="Times New Roman" w:hAnsi="Times New Roman"/>
                <w:sz w:val="14"/>
                <w:szCs w:val="14"/>
              </w:rPr>
            </w:pPr>
            <w:r w:rsidRPr="00A067F3">
              <w:rPr>
                <w:rFonts w:ascii="Times New Roman" w:hAnsi="Times New Roman"/>
                <w:sz w:val="14"/>
                <w:szCs w:val="14"/>
              </w:rPr>
              <w:t>1 086,8</w:t>
            </w:r>
          </w:p>
        </w:tc>
        <w:tc>
          <w:tcPr>
            <w:tcW w:w="1464" w:type="dxa"/>
            <w:gridSpan w:val="2"/>
            <w:vMerge/>
            <w:hideMark/>
          </w:tcPr>
          <w:p w14:paraId="1857FC3B" w14:textId="77777777" w:rsidR="00A067F3" w:rsidRPr="00A067F3" w:rsidRDefault="00A067F3" w:rsidP="00A067F3">
            <w:pPr>
              <w:spacing w:after="0" w:line="240" w:lineRule="auto"/>
              <w:jc w:val="center"/>
              <w:outlineLvl w:val="0"/>
              <w:rPr>
                <w:rFonts w:ascii="Times New Roman" w:hAnsi="Times New Roman"/>
                <w:sz w:val="14"/>
                <w:szCs w:val="14"/>
              </w:rPr>
            </w:pPr>
          </w:p>
        </w:tc>
      </w:tr>
      <w:tr w:rsidR="00A067F3" w:rsidRPr="00A067F3" w14:paraId="5020594E" w14:textId="77777777" w:rsidTr="006C43CA">
        <w:trPr>
          <w:gridAfter w:val="1"/>
          <w:wAfter w:w="9" w:type="dxa"/>
          <w:trHeight w:val="278"/>
        </w:trPr>
        <w:tc>
          <w:tcPr>
            <w:tcW w:w="1206" w:type="dxa"/>
            <w:vMerge/>
            <w:hideMark/>
          </w:tcPr>
          <w:p w14:paraId="3E658EDD"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1124" w:type="dxa"/>
            <w:vMerge/>
            <w:hideMark/>
          </w:tcPr>
          <w:p w14:paraId="59268A14"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548" w:type="dxa"/>
            <w:noWrap/>
            <w:hideMark/>
          </w:tcPr>
          <w:p w14:paraId="368C1149"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812</w:t>
            </w:r>
          </w:p>
        </w:tc>
        <w:tc>
          <w:tcPr>
            <w:tcW w:w="573" w:type="dxa"/>
            <w:noWrap/>
            <w:hideMark/>
          </w:tcPr>
          <w:p w14:paraId="367FE63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0113</w:t>
            </w:r>
          </w:p>
        </w:tc>
        <w:tc>
          <w:tcPr>
            <w:tcW w:w="1039" w:type="dxa"/>
            <w:noWrap/>
            <w:hideMark/>
          </w:tcPr>
          <w:p w14:paraId="63AF13B5"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1490027240</w:t>
            </w:r>
          </w:p>
        </w:tc>
        <w:tc>
          <w:tcPr>
            <w:tcW w:w="437" w:type="dxa"/>
            <w:noWrap/>
            <w:hideMark/>
          </w:tcPr>
          <w:p w14:paraId="4E93F725"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110</w:t>
            </w:r>
          </w:p>
        </w:tc>
        <w:tc>
          <w:tcPr>
            <w:tcW w:w="695" w:type="dxa"/>
            <w:noWrap/>
            <w:hideMark/>
          </w:tcPr>
          <w:p w14:paraId="1D7D31F7" w14:textId="101076A7"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82" w:type="dxa"/>
            <w:noWrap/>
            <w:hideMark/>
          </w:tcPr>
          <w:p w14:paraId="66F29D4E" w14:textId="62A4A5C8"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707" w:type="dxa"/>
            <w:noWrap/>
            <w:hideMark/>
          </w:tcPr>
          <w:p w14:paraId="0489AB9B" w14:textId="6178D494"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95" w:type="dxa"/>
            <w:noWrap/>
            <w:hideMark/>
          </w:tcPr>
          <w:p w14:paraId="30890CDC" w14:textId="73801352"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95" w:type="dxa"/>
            <w:noWrap/>
            <w:hideMark/>
          </w:tcPr>
          <w:p w14:paraId="14BF2C91" w14:textId="13721DAA"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54" w:type="dxa"/>
            <w:noWrap/>
            <w:hideMark/>
          </w:tcPr>
          <w:p w14:paraId="051D6596" w14:textId="1BE8B364"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82" w:type="dxa"/>
            <w:noWrap/>
            <w:hideMark/>
          </w:tcPr>
          <w:p w14:paraId="53CED3BA" w14:textId="4936B262"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95" w:type="dxa"/>
            <w:noWrap/>
            <w:hideMark/>
          </w:tcPr>
          <w:p w14:paraId="409D752A" w14:textId="52663623"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1 118,3</w:t>
            </w:r>
          </w:p>
        </w:tc>
        <w:tc>
          <w:tcPr>
            <w:tcW w:w="722" w:type="dxa"/>
            <w:noWrap/>
            <w:hideMark/>
          </w:tcPr>
          <w:p w14:paraId="73A4A9FE" w14:textId="3637C311"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82" w:type="dxa"/>
            <w:noWrap/>
            <w:hideMark/>
          </w:tcPr>
          <w:p w14:paraId="0F1A5808" w14:textId="144341AA"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82" w:type="dxa"/>
            <w:noWrap/>
            <w:hideMark/>
          </w:tcPr>
          <w:p w14:paraId="00AFEDF9" w14:textId="733ACC1B"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773" w:type="dxa"/>
            <w:noWrap/>
            <w:hideMark/>
          </w:tcPr>
          <w:p w14:paraId="78490C5F" w14:textId="31B50E3D" w:rsidR="00A067F3" w:rsidRPr="00A067F3" w:rsidRDefault="00A067F3" w:rsidP="00073F96">
            <w:pPr>
              <w:spacing w:after="0" w:line="240" w:lineRule="auto"/>
              <w:jc w:val="center"/>
              <w:outlineLvl w:val="0"/>
              <w:rPr>
                <w:rFonts w:ascii="Times New Roman" w:hAnsi="Times New Roman"/>
                <w:sz w:val="14"/>
                <w:szCs w:val="14"/>
              </w:rPr>
            </w:pPr>
            <w:r w:rsidRPr="00A067F3">
              <w:rPr>
                <w:rFonts w:ascii="Times New Roman" w:hAnsi="Times New Roman"/>
                <w:sz w:val="14"/>
                <w:szCs w:val="14"/>
              </w:rPr>
              <w:t>1 118,3</w:t>
            </w:r>
          </w:p>
        </w:tc>
        <w:tc>
          <w:tcPr>
            <w:tcW w:w="1464" w:type="dxa"/>
            <w:gridSpan w:val="2"/>
            <w:vMerge/>
            <w:hideMark/>
          </w:tcPr>
          <w:p w14:paraId="256C8B15" w14:textId="77777777" w:rsidR="00A067F3" w:rsidRPr="00A067F3" w:rsidRDefault="00A067F3" w:rsidP="00A067F3">
            <w:pPr>
              <w:spacing w:after="0" w:line="240" w:lineRule="auto"/>
              <w:jc w:val="center"/>
              <w:outlineLvl w:val="0"/>
              <w:rPr>
                <w:rFonts w:ascii="Times New Roman" w:hAnsi="Times New Roman"/>
                <w:sz w:val="14"/>
                <w:szCs w:val="14"/>
              </w:rPr>
            </w:pPr>
          </w:p>
        </w:tc>
      </w:tr>
      <w:tr w:rsidR="00A067F3" w:rsidRPr="00A067F3" w14:paraId="181804F9" w14:textId="77777777" w:rsidTr="006C43CA">
        <w:trPr>
          <w:gridAfter w:val="1"/>
          <w:wAfter w:w="9" w:type="dxa"/>
          <w:trHeight w:val="376"/>
        </w:trPr>
        <w:tc>
          <w:tcPr>
            <w:tcW w:w="1206" w:type="dxa"/>
            <w:vMerge/>
            <w:hideMark/>
          </w:tcPr>
          <w:p w14:paraId="040ED36A"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1124" w:type="dxa"/>
            <w:vMerge/>
            <w:hideMark/>
          </w:tcPr>
          <w:p w14:paraId="47D14753"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548" w:type="dxa"/>
            <w:noWrap/>
            <w:hideMark/>
          </w:tcPr>
          <w:p w14:paraId="42AA0F5F"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812</w:t>
            </w:r>
          </w:p>
        </w:tc>
        <w:tc>
          <w:tcPr>
            <w:tcW w:w="573" w:type="dxa"/>
            <w:noWrap/>
            <w:hideMark/>
          </w:tcPr>
          <w:p w14:paraId="111C8FA6"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0113</w:t>
            </w:r>
          </w:p>
        </w:tc>
        <w:tc>
          <w:tcPr>
            <w:tcW w:w="1039" w:type="dxa"/>
            <w:noWrap/>
            <w:hideMark/>
          </w:tcPr>
          <w:p w14:paraId="0FBF888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1490080610</w:t>
            </w:r>
          </w:p>
        </w:tc>
        <w:tc>
          <w:tcPr>
            <w:tcW w:w="437" w:type="dxa"/>
            <w:noWrap/>
            <w:hideMark/>
          </w:tcPr>
          <w:p w14:paraId="41E4955B"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240</w:t>
            </w:r>
          </w:p>
        </w:tc>
        <w:tc>
          <w:tcPr>
            <w:tcW w:w="695" w:type="dxa"/>
            <w:noWrap/>
            <w:hideMark/>
          </w:tcPr>
          <w:p w14:paraId="79428B63" w14:textId="09EFF954"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288,3</w:t>
            </w:r>
          </w:p>
        </w:tc>
        <w:tc>
          <w:tcPr>
            <w:tcW w:w="682" w:type="dxa"/>
            <w:noWrap/>
            <w:hideMark/>
          </w:tcPr>
          <w:p w14:paraId="08EA522C" w14:textId="563CC3B6"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217,4</w:t>
            </w:r>
          </w:p>
        </w:tc>
        <w:tc>
          <w:tcPr>
            <w:tcW w:w="707" w:type="dxa"/>
            <w:noWrap/>
            <w:hideMark/>
          </w:tcPr>
          <w:p w14:paraId="205F298B" w14:textId="742CFFCB"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546,9</w:t>
            </w:r>
          </w:p>
        </w:tc>
        <w:tc>
          <w:tcPr>
            <w:tcW w:w="695" w:type="dxa"/>
            <w:noWrap/>
            <w:hideMark/>
          </w:tcPr>
          <w:p w14:paraId="7DC97EE0" w14:textId="7D5E1769"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436,9</w:t>
            </w:r>
          </w:p>
        </w:tc>
        <w:tc>
          <w:tcPr>
            <w:tcW w:w="695" w:type="dxa"/>
            <w:noWrap/>
            <w:hideMark/>
          </w:tcPr>
          <w:p w14:paraId="36155F39" w14:textId="1DB52356"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377,4</w:t>
            </w:r>
          </w:p>
        </w:tc>
        <w:tc>
          <w:tcPr>
            <w:tcW w:w="654" w:type="dxa"/>
            <w:noWrap/>
            <w:hideMark/>
          </w:tcPr>
          <w:p w14:paraId="6CF2CD52" w14:textId="49196E63"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3 054,6</w:t>
            </w:r>
          </w:p>
        </w:tc>
        <w:tc>
          <w:tcPr>
            <w:tcW w:w="682" w:type="dxa"/>
            <w:noWrap/>
            <w:hideMark/>
          </w:tcPr>
          <w:p w14:paraId="39BBA4CC" w14:textId="6FACA520"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6 415,3</w:t>
            </w:r>
          </w:p>
        </w:tc>
        <w:tc>
          <w:tcPr>
            <w:tcW w:w="695" w:type="dxa"/>
            <w:noWrap/>
            <w:hideMark/>
          </w:tcPr>
          <w:p w14:paraId="6EADF010" w14:textId="4D47C2AC"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4 990,2</w:t>
            </w:r>
          </w:p>
        </w:tc>
        <w:tc>
          <w:tcPr>
            <w:tcW w:w="722" w:type="dxa"/>
            <w:noWrap/>
            <w:hideMark/>
          </w:tcPr>
          <w:p w14:paraId="21DF7A5E" w14:textId="550418AD"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4 946,9</w:t>
            </w:r>
          </w:p>
        </w:tc>
        <w:tc>
          <w:tcPr>
            <w:tcW w:w="682" w:type="dxa"/>
            <w:noWrap/>
            <w:hideMark/>
          </w:tcPr>
          <w:p w14:paraId="15663900" w14:textId="193376AC"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6 046,9</w:t>
            </w:r>
          </w:p>
        </w:tc>
        <w:tc>
          <w:tcPr>
            <w:tcW w:w="682" w:type="dxa"/>
            <w:noWrap/>
            <w:hideMark/>
          </w:tcPr>
          <w:p w14:paraId="0DA5681B" w14:textId="665C6572"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6 046,9</w:t>
            </w:r>
          </w:p>
        </w:tc>
        <w:tc>
          <w:tcPr>
            <w:tcW w:w="773" w:type="dxa"/>
            <w:noWrap/>
            <w:hideMark/>
          </w:tcPr>
          <w:p w14:paraId="1D9782A4" w14:textId="01ACB2C4" w:rsidR="00A067F3" w:rsidRPr="00A067F3" w:rsidRDefault="00A067F3" w:rsidP="00073F96">
            <w:pPr>
              <w:spacing w:after="0" w:line="240" w:lineRule="auto"/>
              <w:jc w:val="center"/>
              <w:outlineLvl w:val="0"/>
              <w:rPr>
                <w:rFonts w:ascii="Times New Roman" w:hAnsi="Times New Roman"/>
                <w:sz w:val="14"/>
                <w:szCs w:val="14"/>
              </w:rPr>
            </w:pPr>
            <w:r w:rsidRPr="00A067F3">
              <w:rPr>
                <w:rFonts w:ascii="Times New Roman" w:hAnsi="Times New Roman"/>
                <w:sz w:val="14"/>
                <w:szCs w:val="14"/>
              </w:rPr>
              <w:t>33 367,7</w:t>
            </w:r>
          </w:p>
        </w:tc>
        <w:tc>
          <w:tcPr>
            <w:tcW w:w="1464" w:type="dxa"/>
            <w:gridSpan w:val="2"/>
            <w:vMerge/>
            <w:hideMark/>
          </w:tcPr>
          <w:p w14:paraId="587B9535" w14:textId="77777777" w:rsidR="00A067F3" w:rsidRPr="00A067F3" w:rsidRDefault="00A067F3" w:rsidP="00A067F3">
            <w:pPr>
              <w:spacing w:after="0" w:line="240" w:lineRule="auto"/>
              <w:jc w:val="center"/>
              <w:outlineLvl w:val="0"/>
              <w:rPr>
                <w:rFonts w:ascii="Times New Roman" w:hAnsi="Times New Roman"/>
                <w:sz w:val="14"/>
                <w:szCs w:val="14"/>
              </w:rPr>
            </w:pPr>
          </w:p>
        </w:tc>
      </w:tr>
      <w:tr w:rsidR="00A067F3" w:rsidRPr="00A067F3" w14:paraId="614CA7CB" w14:textId="77777777" w:rsidTr="006C43CA">
        <w:trPr>
          <w:gridAfter w:val="1"/>
          <w:wAfter w:w="9" w:type="dxa"/>
          <w:trHeight w:val="281"/>
        </w:trPr>
        <w:tc>
          <w:tcPr>
            <w:tcW w:w="1206" w:type="dxa"/>
            <w:vMerge/>
            <w:hideMark/>
          </w:tcPr>
          <w:p w14:paraId="6C837B74"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1124" w:type="dxa"/>
            <w:vMerge/>
            <w:hideMark/>
          </w:tcPr>
          <w:p w14:paraId="0B23F76C" w14:textId="77777777" w:rsidR="00A067F3" w:rsidRPr="00A067F3" w:rsidRDefault="00A067F3" w:rsidP="00A067F3">
            <w:pPr>
              <w:spacing w:after="0" w:line="240" w:lineRule="auto"/>
              <w:jc w:val="center"/>
              <w:outlineLvl w:val="0"/>
              <w:rPr>
                <w:rFonts w:ascii="Times New Roman" w:hAnsi="Times New Roman"/>
                <w:sz w:val="14"/>
                <w:szCs w:val="14"/>
              </w:rPr>
            </w:pPr>
          </w:p>
        </w:tc>
        <w:tc>
          <w:tcPr>
            <w:tcW w:w="548" w:type="dxa"/>
            <w:noWrap/>
            <w:hideMark/>
          </w:tcPr>
          <w:p w14:paraId="7DD79B75"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812</w:t>
            </w:r>
          </w:p>
        </w:tc>
        <w:tc>
          <w:tcPr>
            <w:tcW w:w="573" w:type="dxa"/>
            <w:noWrap/>
            <w:hideMark/>
          </w:tcPr>
          <w:p w14:paraId="5373E4AB"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0113</w:t>
            </w:r>
          </w:p>
        </w:tc>
        <w:tc>
          <w:tcPr>
            <w:tcW w:w="1039" w:type="dxa"/>
            <w:noWrap/>
            <w:hideMark/>
          </w:tcPr>
          <w:p w14:paraId="2018560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1490080610</w:t>
            </w:r>
          </w:p>
        </w:tc>
        <w:tc>
          <w:tcPr>
            <w:tcW w:w="437" w:type="dxa"/>
            <w:noWrap/>
            <w:hideMark/>
          </w:tcPr>
          <w:p w14:paraId="60AA1A1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850</w:t>
            </w:r>
          </w:p>
        </w:tc>
        <w:tc>
          <w:tcPr>
            <w:tcW w:w="695" w:type="dxa"/>
            <w:noWrap/>
            <w:hideMark/>
          </w:tcPr>
          <w:p w14:paraId="78B70D36" w14:textId="5952AF57"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82" w:type="dxa"/>
            <w:noWrap/>
            <w:hideMark/>
          </w:tcPr>
          <w:p w14:paraId="2182C74E" w14:textId="541D87E7"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707" w:type="dxa"/>
            <w:noWrap/>
            <w:hideMark/>
          </w:tcPr>
          <w:p w14:paraId="3124CA63" w14:textId="0BF39DF6"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0,2</w:t>
            </w:r>
          </w:p>
        </w:tc>
        <w:tc>
          <w:tcPr>
            <w:tcW w:w="695" w:type="dxa"/>
            <w:noWrap/>
            <w:hideMark/>
          </w:tcPr>
          <w:p w14:paraId="6B7503A4" w14:textId="1BFF8F35"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95" w:type="dxa"/>
            <w:noWrap/>
            <w:hideMark/>
          </w:tcPr>
          <w:p w14:paraId="031995F4" w14:textId="36259781"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54" w:type="dxa"/>
            <w:noWrap/>
            <w:hideMark/>
          </w:tcPr>
          <w:p w14:paraId="079A705C" w14:textId="5B3212FE"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13,3</w:t>
            </w:r>
          </w:p>
        </w:tc>
        <w:tc>
          <w:tcPr>
            <w:tcW w:w="682" w:type="dxa"/>
            <w:noWrap/>
            <w:hideMark/>
          </w:tcPr>
          <w:p w14:paraId="4AD52E2C" w14:textId="2B0F8007"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31,8</w:t>
            </w:r>
          </w:p>
        </w:tc>
        <w:tc>
          <w:tcPr>
            <w:tcW w:w="695" w:type="dxa"/>
            <w:noWrap/>
            <w:hideMark/>
          </w:tcPr>
          <w:p w14:paraId="6F593A05" w14:textId="0CAF59A6"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0,8</w:t>
            </w:r>
          </w:p>
        </w:tc>
        <w:tc>
          <w:tcPr>
            <w:tcW w:w="722" w:type="dxa"/>
            <w:noWrap/>
            <w:hideMark/>
          </w:tcPr>
          <w:p w14:paraId="4D13BFE3" w14:textId="3E0EE542"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82" w:type="dxa"/>
            <w:noWrap/>
            <w:hideMark/>
          </w:tcPr>
          <w:p w14:paraId="09B53ADD" w14:textId="5C7DF868"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82" w:type="dxa"/>
            <w:noWrap/>
            <w:hideMark/>
          </w:tcPr>
          <w:p w14:paraId="089FEA22" w14:textId="67AF890B"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773" w:type="dxa"/>
            <w:noWrap/>
            <w:hideMark/>
          </w:tcPr>
          <w:p w14:paraId="79E5D684" w14:textId="54294DFA" w:rsidR="00A067F3" w:rsidRPr="00A067F3" w:rsidRDefault="00A067F3" w:rsidP="00073F96">
            <w:pPr>
              <w:spacing w:after="0" w:line="240" w:lineRule="auto"/>
              <w:jc w:val="center"/>
              <w:outlineLvl w:val="0"/>
              <w:rPr>
                <w:rFonts w:ascii="Times New Roman" w:hAnsi="Times New Roman"/>
                <w:sz w:val="14"/>
                <w:szCs w:val="14"/>
              </w:rPr>
            </w:pPr>
            <w:r w:rsidRPr="00A067F3">
              <w:rPr>
                <w:rFonts w:ascii="Times New Roman" w:hAnsi="Times New Roman"/>
                <w:sz w:val="14"/>
                <w:szCs w:val="14"/>
              </w:rPr>
              <w:t>46,1</w:t>
            </w:r>
          </w:p>
        </w:tc>
        <w:tc>
          <w:tcPr>
            <w:tcW w:w="1464" w:type="dxa"/>
            <w:gridSpan w:val="2"/>
            <w:vMerge/>
            <w:hideMark/>
          </w:tcPr>
          <w:p w14:paraId="016380B1" w14:textId="77777777" w:rsidR="00A067F3" w:rsidRPr="00A067F3" w:rsidRDefault="00A067F3" w:rsidP="00A067F3">
            <w:pPr>
              <w:spacing w:after="0" w:line="240" w:lineRule="auto"/>
              <w:jc w:val="center"/>
              <w:outlineLvl w:val="0"/>
              <w:rPr>
                <w:rFonts w:ascii="Times New Roman" w:hAnsi="Times New Roman"/>
                <w:sz w:val="14"/>
                <w:szCs w:val="14"/>
              </w:rPr>
            </w:pPr>
          </w:p>
        </w:tc>
      </w:tr>
      <w:tr w:rsidR="00A067F3" w:rsidRPr="00A067F3" w14:paraId="3EA3E129" w14:textId="77777777" w:rsidTr="006C43CA">
        <w:trPr>
          <w:gridAfter w:val="1"/>
          <w:wAfter w:w="9" w:type="dxa"/>
          <w:trHeight w:val="270"/>
        </w:trPr>
        <w:tc>
          <w:tcPr>
            <w:tcW w:w="1206" w:type="dxa"/>
            <w:hideMark/>
          </w:tcPr>
          <w:p w14:paraId="54CDF801"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Итого по мероприятию</w:t>
            </w:r>
          </w:p>
        </w:tc>
        <w:tc>
          <w:tcPr>
            <w:tcW w:w="1124" w:type="dxa"/>
            <w:hideMark/>
          </w:tcPr>
          <w:p w14:paraId="7CB01AD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548" w:type="dxa"/>
            <w:noWrap/>
            <w:hideMark/>
          </w:tcPr>
          <w:p w14:paraId="0B01F00A"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573" w:type="dxa"/>
            <w:noWrap/>
            <w:hideMark/>
          </w:tcPr>
          <w:p w14:paraId="64626BF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1039" w:type="dxa"/>
            <w:noWrap/>
            <w:hideMark/>
          </w:tcPr>
          <w:p w14:paraId="2ED42B96"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437" w:type="dxa"/>
            <w:noWrap/>
            <w:hideMark/>
          </w:tcPr>
          <w:p w14:paraId="1C98D8F5"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2EC80313" w14:textId="4FA147A3"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5 373,7</w:t>
            </w:r>
          </w:p>
        </w:tc>
        <w:tc>
          <w:tcPr>
            <w:tcW w:w="682" w:type="dxa"/>
            <w:noWrap/>
            <w:hideMark/>
          </w:tcPr>
          <w:p w14:paraId="4A2AC219" w14:textId="79460D8E"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6 284,2</w:t>
            </w:r>
          </w:p>
        </w:tc>
        <w:tc>
          <w:tcPr>
            <w:tcW w:w="707" w:type="dxa"/>
            <w:noWrap/>
            <w:hideMark/>
          </w:tcPr>
          <w:p w14:paraId="65651CE2" w14:textId="0F82FC85"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7 504,4</w:t>
            </w:r>
          </w:p>
        </w:tc>
        <w:tc>
          <w:tcPr>
            <w:tcW w:w="695" w:type="dxa"/>
            <w:noWrap/>
            <w:hideMark/>
          </w:tcPr>
          <w:p w14:paraId="73120834" w14:textId="2F1E3E94"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8 112,3</w:t>
            </w:r>
          </w:p>
        </w:tc>
        <w:tc>
          <w:tcPr>
            <w:tcW w:w="695" w:type="dxa"/>
            <w:noWrap/>
            <w:hideMark/>
          </w:tcPr>
          <w:p w14:paraId="15D1A7A2" w14:textId="36537973"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8 370,0</w:t>
            </w:r>
          </w:p>
        </w:tc>
        <w:tc>
          <w:tcPr>
            <w:tcW w:w="654" w:type="dxa"/>
            <w:noWrap/>
            <w:hideMark/>
          </w:tcPr>
          <w:p w14:paraId="2718A554" w14:textId="3B6707C5"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25135,0</w:t>
            </w:r>
          </w:p>
        </w:tc>
        <w:tc>
          <w:tcPr>
            <w:tcW w:w="682" w:type="dxa"/>
            <w:noWrap/>
            <w:hideMark/>
          </w:tcPr>
          <w:p w14:paraId="778B592F" w14:textId="7AA1E5FB"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45965,8</w:t>
            </w:r>
          </w:p>
        </w:tc>
        <w:tc>
          <w:tcPr>
            <w:tcW w:w="695" w:type="dxa"/>
            <w:noWrap/>
            <w:hideMark/>
          </w:tcPr>
          <w:p w14:paraId="37E95FD4" w14:textId="3000D116"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48433,7</w:t>
            </w:r>
          </w:p>
        </w:tc>
        <w:tc>
          <w:tcPr>
            <w:tcW w:w="722" w:type="dxa"/>
            <w:noWrap/>
            <w:hideMark/>
          </w:tcPr>
          <w:p w14:paraId="0F0E1652" w14:textId="2A61F90F"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50203,4</w:t>
            </w:r>
          </w:p>
        </w:tc>
        <w:tc>
          <w:tcPr>
            <w:tcW w:w="682" w:type="dxa"/>
            <w:noWrap/>
            <w:hideMark/>
          </w:tcPr>
          <w:p w14:paraId="2A7AF426" w14:textId="0B9C738B"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51593,4</w:t>
            </w:r>
          </w:p>
        </w:tc>
        <w:tc>
          <w:tcPr>
            <w:tcW w:w="682" w:type="dxa"/>
            <w:noWrap/>
            <w:hideMark/>
          </w:tcPr>
          <w:p w14:paraId="49F51DA9" w14:textId="0C094CBA"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51593,4</w:t>
            </w:r>
          </w:p>
        </w:tc>
        <w:tc>
          <w:tcPr>
            <w:tcW w:w="773" w:type="dxa"/>
            <w:noWrap/>
            <w:hideMark/>
          </w:tcPr>
          <w:p w14:paraId="5B7FBDA6" w14:textId="5BD13C02" w:rsidR="00A067F3" w:rsidRPr="00A067F3" w:rsidRDefault="00A067F3" w:rsidP="00073F96">
            <w:pPr>
              <w:spacing w:after="0" w:line="240" w:lineRule="auto"/>
              <w:jc w:val="center"/>
              <w:outlineLvl w:val="0"/>
              <w:rPr>
                <w:rFonts w:ascii="Times New Roman" w:hAnsi="Times New Roman"/>
                <w:sz w:val="14"/>
                <w:szCs w:val="14"/>
              </w:rPr>
            </w:pPr>
            <w:r w:rsidRPr="00A067F3">
              <w:rPr>
                <w:rFonts w:ascii="Times New Roman" w:hAnsi="Times New Roman"/>
                <w:sz w:val="14"/>
                <w:szCs w:val="14"/>
              </w:rPr>
              <w:t>308569,3</w:t>
            </w:r>
          </w:p>
        </w:tc>
        <w:tc>
          <w:tcPr>
            <w:tcW w:w="1464" w:type="dxa"/>
            <w:gridSpan w:val="2"/>
            <w:hideMark/>
          </w:tcPr>
          <w:p w14:paraId="4E9B80AA"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r>
      <w:tr w:rsidR="00A067F3" w:rsidRPr="00A067F3" w14:paraId="43D01654" w14:textId="77777777" w:rsidTr="006132B2">
        <w:trPr>
          <w:gridAfter w:val="1"/>
          <w:wAfter w:w="9" w:type="dxa"/>
          <w:trHeight w:val="1982"/>
        </w:trPr>
        <w:tc>
          <w:tcPr>
            <w:tcW w:w="1206" w:type="dxa"/>
            <w:hideMark/>
          </w:tcPr>
          <w:p w14:paraId="3001AED9"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Проведение оценки эффективности деятельности администрации в период с 2018 по 2020 годы и разработке предложений по внедрению эффективных управленческих решений</w:t>
            </w:r>
          </w:p>
        </w:tc>
        <w:tc>
          <w:tcPr>
            <w:tcW w:w="1124" w:type="dxa"/>
            <w:hideMark/>
          </w:tcPr>
          <w:p w14:paraId="4B9D8336"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Финансовое управление Ачинского района</w:t>
            </w:r>
          </w:p>
        </w:tc>
        <w:tc>
          <w:tcPr>
            <w:tcW w:w="548" w:type="dxa"/>
            <w:noWrap/>
            <w:hideMark/>
          </w:tcPr>
          <w:p w14:paraId="74BF9A49"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891</w:t>
            </w:r>
          </w:p>
        </w:tc>
        <w:tc>
          <w:tcPr>
            <w:tcW w:w="573" w:type="dxa"/>
            <w:noWrap/>
            <w:hideMark/>
          </w:tcPr>
          <w:p w14:paraId="758EE365"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0113</w:t>
            </w:r>
          </w:p>
        </w:tc>
        <w:tc>
          <w:tcPr>
            <w:tcW w:w="1039" w:type="dxa"/>
            <w:noWrap/>
            <w:hideMark/>
          </w:tcPr>
          <w:p w14:paraId="05B683B8"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1490088110</w:t>
            </w:r>
          </w:p>
        </w:tc>
        <w:tc>
          <w:tcPr>
            <w:tcW w:w="437" w:type="dxa"/>
            <w:noWrap/>
            <w:hideMark/>
          </w:tcPr>
          <w:p w14:paraId="45E7DE38"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240</w:t>
            </w:r>
          </w:p>
        </w:tc>
        <w:tc>
          <w:tcPr>
            <w:tcW w:w="695" w:type="dxa"/>
            <w:noWrap/>
            <w:hideMark/>
          </w:tcPr>
          <w:p w14:paraId="6B44E2E8" w14:textId="04F7FAA9"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82" w:type="dxa"/>
            <w:noWrap/>
            <w:hideMark/>
          </w:tcPr>
          <w:p w14:paraId="4CC1D2F2" w14:textId="3857E862"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707" w:type="dxa"/>
            <w:noWrap/>
            <w:hideMark/>
          </w:tcPr>
          <w:p w14:paraId="42C660B6" w14:textId="1F7AB9EA"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95" w:type="dxa"/>
            <w:noWrap/>
            <w:hideMark/>
          </w:tcPr>
          <w:p w14:paraId="4F78F4F1" w14:textId="423B1655"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95" w:type="dxa"/>
            <w:noWrap/>
            <w:hideMark/>
          </w:tcPr>
          <w:p w14:paraId="6E599EAF" w14:textId="6FD489ED"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54" w:type="dxa"/>
            <w:noWrap/>
            <w:hideMark/>
          </w:tcPr>
          <w:p w14:paraId="7F29974E" w14:textId="47BC3B23"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82" w:type="dxa"/>
            <w:noWrap/>
            <w:hideMark/>
          </w:tcPr>
          <w:p w14:paraId="799E95BA" w14:textId="1B35993D"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95" w:type="dxa"/>
            <w:noWrap/>
            <w:hideMark/>
          </w:tcPr>
          <w:p w14:paraId="53E2ED4A" w14:textId="724485BC"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300,0</w:t>
            </w:r>
          </w:p>
        </w:tc>
        <w:tc>
          <w:tcPr>
            <w:tcW w:w="722" w:type="dxa"/>
            <w:noWrap/>
            <w:hideMark/>
          </w:tcPr>
          <w:p w14:paraId="43B61F4D" w14:textId="49CB6F90"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82" w:type="dxa"/>
            <w:noWrap/>
            <w:hideMark/>
          </w:tcPr>
          <w:p w14:paraId="3CDBAAA2" w14:textId="1C83C14E"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682" w:type="dxa"/>
            <w:noWrap/>
            <w:hideMark/>
          </w:tcPr>
          <w:p w14:paraId="522DE4A3" w14:textId="059B8696"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0,0</w:t>
            </w:r>
          </w:p>
        </w:tc>
        <w:tc>
          <w:tcPr>
            <w:tcW w:w="773" w:type="dxa"/>
            <w:noWrap/>
            <w:hideMark/>
          </w:tcPr>
          <w:p w14:paraId="45A92E9C" w14:textId="3A86D347" w:rsidR="00A067F3" w:rsidRPr="00A067F3" w:rsidRDefault="00A067F3" w:rsidP="00073F96">
            <w:pPr>
              <w:spacing w:after="0" w:line="240" w:lineRule="auto"/>
              <w:jc w:val="center"/>
              <w:outlineLvl w:val="0"/>
              <w:rPr>
                <w:rFonts w:ascii="Times New Roman" w:hAnsi="Times New Roman"/>
                <w:sz w:val="14"/>
                <w:szCs w:val="14"/>
              </w:rPr>
            </w:pPr>
            <w:r w:rsidRPr="00A067F3">
              <w:rPr>
                <w:rFonts w:ascii="Times New Roman" w:hAnsi="Times New Roman"/>
                <w:sz w:val="14"/>
                <w:szCs w:val="14"/>
              </w:rPr>
              <w:t>300,0</w:t>
            </w:r>
          </w:p>
        </w:tc>
        <w:tc>
          <w:tcPr>
            <w:tcW w:w="1464" w:type="dxa"/>
            <w:gridSpan w:val="2"/>
            <w:hideMark/>
          </w:tcPr>
          <w:p w14:paraId="066DF802"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r>
      <w:tr w:rsidR="00A067F3" w:rsidRPr="00A067F3" w14:paraId="372C6FCF" w14:textId="77777777" w:rsidTr="006132B2">
        <w:trPr>
          <w:gridAfter w:val="1"/>
          <w:wAfter w:w="9" w:type="dxa"/>
          <w:trHeight w:val="407"/>
        </w:trPr>
        <w:tc>
          <w:tcPr>
            <w:tcW w:w="1206" w:type="dxa"/>
            <w:hideMark/>
          </w:tcPr>
          <w:p w14:paraId="20F577CC"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Итого по отдельным мероприятиям</w:t>
            </w:r>
          </w:p>
        </w:tc>
        <w:tc>
          <w:tcPr>
            <w:tcW w:w="1124" w:type="dxa"/>
            <w:noWrap/>
            <w:hideMark/>
          </w:tcPr>
          <w:p w14:paraId="04019A70"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548" w:type="dxa"/>
            <w:noWrap/>
            <w:hideMark/>
          </w:tcPr>
          <w:p w14:paraId="4C8E7F8C"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573" w:type="dxa"/>
            <w:noWrap/>
            <w:hideMark/>
          </w:tcPr>
          <w:p w14:paraId="11BFF4EE"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1039" w:type="dxa"/>
            <w:noWrap/>
            <w:hideMark/>
          </w:tcPr>
          <w:p w14:paraId="0C24047D"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437" w:type="dxa"/>
            <w:noWrap/>
            <w:hideMark/>
          </w:tcPr>
          <w:p w14:paraId="5CCCE176"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3AF25298" w14:textId="1D7D32E4"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5 373,7</w:t>
            </w:r>
          </w:p>
        </w:tc>
        <w:tc>
          <w:tcPr>
            <w:tcW w:w="682" w:type="dxa"/>
            <w:noWrap/>
            <w:hideMark/>
          </w:tcPr>
          <w:p w14:paraId="7D576C2E" w14:textId="67161F61"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6 284,2</w:t>
            </w:r>
          </w:p>
        </w:tc>
        <w:tc>
          <w:tcPr>
            <w:tcW w:w="707" w:type="dxa"/>
            <w:noWrap/>
            <w:hideMark/>
          </w:tcPr>
          <w:p w14:paraId="1DDE0E2F" w14:textId="56BEC22D"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7 504,4</w:t>
            </w:r>
          </w:p>
        </w:tc>
        <w:tc>
          <w:tcPr>
            <w:tcW w:w="695" w:type="dxa"/>
            <w:noWrap/>
            <w:hideMark/>
          </w:tcPr>
          <w:p w14:paraId="6AD2E315" w14:textId="6F2C0E70"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8 112,3</w:t>
            </w:r>
          </w:p>
        </w:tc>
        <w:tc>
          <w:tcPr>
            <w:tcW w:w="695" w:type="dxa"/>
            <w:noWrap/>
            <w:hideMark/>
          </w:tcPr>
          <w:p w14:paraId="375E9DCE" w14:textId="0832D394"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8 370,0</w:t>
            </w:r>
          </w:p>
        </w:tc>
        <w:tc>
          <w:tcPr>
            <w:tcW w:w="654" w:type="dxa"/>
            <w:noWrap/>
            <w:hideMark/>
          </w:tcPr>
          <w:p w14:paraId="43D8C75F" w14:textId="5D0CD6A0"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25135,0</w:t>
            </w:r>
          </w:p>
        </w:tc>
        <w:tc>
          <w:tcPr>
            <w:tcW w:w="682" w:type="dxa"/>
            <w:noWrap/>
            <w:hideMark/>
          </w:tcPr>
          <w:p w14:paraId="6E6551B0" w14:textId="50929B68"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45965,8</w:t>
            </w:r>
          </w:p>
        </w:tc>
        <w:tc>
          <w:tcPr>
            <w:tcW w:w="695" w:type="dxa"/>
            <w:noWrap/>
            <w:hideMark/>
          </w:tcPr>
          <w:p w14:paraId="3FFBC666" w14:textId="2360B21C"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48733,7</w:t>
            </w:r>
          </w:p>
        </w:tc>
        <w:tc>
          <w:tcPr>
            <w:tcW w:w="722" w:type="dxa"/>
            <w:noWrap/>
            <w:hideMark/>
          </w:tcPr>
          <w:p w14:paraId="38F6FB77" w14:textId="4F9DA108"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50203,4</w:t>
            </w:r>
          </w:p>
        </w:tc>
        <w:tc>
          <w:tcPr>
            <w:tcW w:w="682" w:type="dxa"/>
            <w:noWrap/>
            <w:hideMark/>
          </w:tcPr>
          <w:p w14:paraId="7619D7D9" w14:textId="6D3786F8"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51593,4</w:t>
            </w:r>
          </w:p>
        </w:tc>
        <w:tc>
          <w:tcPr>
            <w:tcW w:w="682" w:type="dxa"/>
            <w:noWrap/>
            <w:hideMark/>
          </w:tcPr>
          <w:p w14:paraId="587A94F2" w14:textId="0641DAD9"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51593,4</w:t>
            </w:r>
          </w:p>
        </w:tc>
        <w:tc>
          <w:tcPr>
            <w:tcW w:w="773" w:type="dxa"/>
            <w:noWrap/>
            <w:hideMark/>
          </w:tcPr>
          <w:p w14:paraId="71B0DE27" w14:textId="277568F6" w:rsidR="00A067F3" w:rsidRPr="00A067F3" w:rsidRDefault="00A067F3" w:rsidP="00073F96">
            <w:pPr>
              <w:spacing w:after="0" w:line="240" w:lineRule="auto"/>
              <w:jc w:val="center"/>
              <w:outlineLvl w:val="0"/>
              <w:rPr>
                <w:rFonts w:ascii="Times New Roman" w:hAnsi="Times New Roman"/>
                <w:sz w:val="14"/>
                <w:szCs w:val="14"/>
              </w:rPr>
            </w:pPr>
            <w:r w:rsidRPr="00A067F3">
              <w:rPr>
                <w:rFonts w:ascii="Times New Roman" w:hAnsi="Times New Roman"/>
                <w:sz w:val="14"/>
                <w:szCs w:val="14"/>
              </w:rPr>
              <w:t>308869,3</w:t>
            </w:r>
          </w:p>
        </w:tc>
        <w:tc>
          <w:tcPr>
            <w:tcW w:w="1464" w:type="dxa"/>
            <w:gridSpan w:val="2"/>
            <w:noWrap/>
            <w:hideMark/>
          </w:tcPr>
          <w:p w14:paraId="294780FF"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r>
      <w:tr w:rsidR="00A067F3" w:rsidRPr="00A067F3" w14:paraId="25091194" w14:textId="77777777" w:rsidTr="006C43CA">
        <w:trPr>
          <w:gridAfter w:val="1"/>
          <w:wAfter w:w="9" w:type="dxa"/>
          <w:trHeight w:val="300"/>
        </w:trPr>
        <w:tc>
          <w:tcPr>
            <w:tcW w:w="1206" w:type="dxa"/>
            <w:hideMark/>
          </w:tcPr>
          <w:p w14:paraId="3ECA2261"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Всего по мероприятиям</w:t>
            </w:r>
          </w:p>
        </w:tc>
        <w:tc>
          <w:tcPr>
            <w:tcW w:w="1124" w:type="dxa"/>
            <w:noWrap/>
            <w:hideMark/>
          </w:tcPr>
          <w:p w14:paraId="6B95B655"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548" w:type="dxa"/>
            <w:noWrap/>
            <w:hideMark/>
          </w:tcPr>
          <w:p w14:paraId="6980C593"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573" w:type="dxa"/>
            <w:noWrap/>
            <w:hideMark/>
          </w:tcPr>
          <w:p w14:paraId="0C288B6C"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1039" w:type="dxa"/>
            <w:noWrap/>
            <w:hideMark/>
          </w:tcPr>
          <w:p w14:paraId="0A795ABF"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437" w:type="dxa"/>
            <w:noWrap/>
            <w:hideMark/>
          </w:tcPr>
          <w:p w14:paraId="6C9B00D0"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c>
          <w:tcPr>
            <w:tcW w:w="695" w:type="dxa"/>
            <w:noWrap/>
            <w:hideMark/>
          </w:tcPr>
          <w:p w14:paraId="117B2AF2" w14:textId="3C978616"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11546,6</w:t>
            </w:r>
          </w:p>
        </w:tc>
        <w:tc>
          <w:tcPr>
            <w:tcW w:w="682" w:type="dxa"/>
            <w:noWrap/>
            <w:hideMark/>
          </w:tcPr>
          <w:p w14:paraId="3D2B314C" w14:textId="1BFFC200"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11917,7</w:t>
            </w:r>
          </w:p>
        </w:tc>
        <w:tc>
          <w:tcPr>
            <w:tcW w:w="707" w:type="dxa"/>
            <w:noWrap/>
            <w:hideMark/>
          </w:tcPr>
          <w:p w14:paraId="3D0F10F8" w14:textId="3DC242D5"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14001,0</w:t>
            </w:r>
          </w:p>
        </w:tc>
        <w:tc>
          <w:tcPr>
            <w:tcW w:w="695" w:type="dxa"/>
            <w:noWrap/>
            <w:hideMark/>
          </w:tcPr>
          <w:p w14:paraId="060AC434" w14:textId="608AAE22"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14022,3</w:t>
            </w:r>
          </w:p>
        </w:tc>
        <w:tc>
          <w:tcPr>
            <w:tcW w:w="695" w:type="dxa"/>
            <w:noWrap/>
            <w:hideMark/>
          </w:tcPr>
          <w:p w14:paraId="6615A4A7" w14:textId="43473681"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14639,1</w:t>
            </w:r>
          </w:p>
        </w:tc>
        <w:tc>
          <w:tcPr>
            <w:tcW w:w="654" w:type="dxa"/>
            <w:noWrap/>
            <w:hideMark/>
          </w:tcPr>
          <w:p w14:paraId="675A897C" w14:textId="1E02B8C6"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32222,6</w:t>
            </w:r>
          </w:p>
        </w:tc>
        <w:tc>
          <w:tcPr>
            <w:tcW w:w="682" w:type="dxa"/>
            <w:noWrap/>
            <w:hideMark/>
          </w:tcPr>
          <w:p w14:paraId="17594CB1" w14:textId="69774976"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54154,8</w:t>
            </w:r>
          </w:p>
        </w:tc>
        <w:tc>
          <w:tcPr>
            <w:tcW w:w="695" w:type="dxa"/>
            <w:noWrap/>
            <w:hideMark/>
          </w:tcPr>
          <w:p w14:paraId="57DFD254" w14:textId="204A234A"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57403,3</w:t>
            </w:r>
          </w:p>
        </w:tc>
        <w:tc>
          <w:tcPr>
            <w:tcW w:w="722" w:type="dxa"/>
            <w:noWrap/>
            <w:hideMark/>
          </w:tcPr>
          <w:p w14:paraId="4094CAEA" w14:textId="5738852E"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59614,9</w:t>
            </w:r>
          </w:p>
        </w:tc>
        <w:tc>
          <w:tcPr>
            <w:tcW w:w="682" w:type="dxa"/>
            <w:noWrap/>
            <w:hideMark/>
          </w:tcPr>
          <w:p w14:paraId="27394A27" w14:textId="2E5A1180"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60981,9</w:t>
            </w:r>
          </w:p>
        </w:tc>
        <w:tc>
          <w:tcPr>
            <w:tcW w:w="682" w:type="dxa"/>
            <w:noWrap/>
            <w:hideMark/>
          </w:tcPr>
          <w:p w14:paraId="5BDE7729" w14:textId="505E2288" w:rsidR="00A067F3" w:rsidRPr="00FD094B" w:rsidRDefault="00A067F3" w:rsidP="00073F96">
            <w:pPr>
              <w:spacing w:after="0" w:line="240" w:lineRule="auto"/>
              <w:jc w:val="center"/>
              <w:outlineLvl w:val="0"/>
              <w:rPr>
                <w:rFonts w:ascii="Times New Roman" w:hAnsi="Times New Roman"/>
                <w:sz w:val="14"/>
                <w:szCs w:val="14"/>
              </w:rPr>
            </w:pPr>
            <w:r w:rsidRPr="00FD094B">
              <w:rPr>
                <w:rFonts w:ascii="Times New Roman" w:hAnsi="Times New Roman"/>
                <w:sz w:val="14"/>
                <w:szCs w:val="14"/>
              </w:rPr>
              <w:t>60925,9</w:t>
            </w:r>
          </w:p>
        </w:tc>
        <w:tc>
          <w:tcPr>
            <w:tcW w:w="773" w:type="dxa"/>
            <w:noWrap/>
            <w:hideMark/>
          </w:tcPr>
          <w:p w14:paraId="008E3431" w14:textId="465F9CBD" w:rsidR="00A067F3" w:rsidRPr="00A067F3" w:rsidRDefault="00A067F3" w:rsidP="00073F96">
            <w:pPr>
              <w:spacing w:after="0" w:line="240" w:lineRule="auto"/>
              <w:jc w:val="center"/>
              <w:outlineLvl w:val="0"/>
              <w:rPr>
                <w:rFonts w:ascii="Times New Roman" w:hAnsi="Times New Roman"/>
                <w:sz w:val="14"/>
                <w:szCs w:val="14"/>
              </w:rPr>
            </w:pPr>
            <w:r w:rsidRPr="00A067F3">
              <w:rPr>
                <w:rFonts w:ascii="Times New Roman" w:hAnsi="Times New Roman"/>
                <w:sz w:val="14"/>
                <w:szCs w:val="14"/>
              </w:rPr>
              <w:t>391430,1</w:t>
            </w:r>
          </w:p>
        </w:tc>
        <w:tc>
          <w:tcPr>
            <w:tcW w:w="1464" w:type="dxa"/>
            <w:gridSpan w:val="2"/>
            <w:noWrap/>
            <w:hideMark/>
          </w:tcPr>
          <w:p w14:paraId="6A74FC89" w14:textId="77777777" w:rsidR="00A067F3" w:rsidRPr="00A067F3" w:rsidRDefault="00A067F3" w:rsidP="00A067F3">
            <w:pPr>
              <w:spacing w:after="0" w:line="240" w:lineRule="auto"/>
              <w:jc w:val="center"/>
              <w:outlineLvl w:val="0"/>
              <w:rPr>
                <w:rFonts w:ascii="Times New Roman" w:hAnsi="Times New Roman"/>
                <w:sz w:val="14"/>
                <w:szCs w:val="14"/>
              </w:rPr>
            </w:pPr>
            <w:r w:rsidRPr="00A067F3">
              <w:rPr>
                <w:rFonts w:ascii="Times New Roman" w:hAnsi="Times New Roman"/>
                <w:sz w:val="14"/>
                <w:szCs w:val="14"/>
              </w:rPr>
              <w:t> </w:t>
            </w:r>
          </w:p>
        </w:tc>
      </w:tr>
    </w:tbl>
    <w:p w14:paraId="7743C056" w14:textId="7D36A8E9" w:rsidR="003F0493" w:rsidRDefault="003F0493" w:rsidP="00872230">
      <w:pPr>
        <w:spacing w:after="0" w:line="240" w:lineRule="auto"/>
        <w:jc w:val="center"/>
        <w:outlineLvl w:val="0"/>
        <w:rPr>
          <w:rFonts w:ascii="Times New Roman" w:hAnsi="Times New Roman"/>
          <w:sz w:val="24"/>
          <w:szCs w:val="24"/>
        </w:rPr>
      </w:pPr>
    </w:p>
    <w:p w14:paraId="34FAF4A5" w14:textId="1A883D7A" w:rsidR="003F0493" w:rsidRDefault="003F0493" w:rsidP="00872230">
      <w:pPr>
        <w:spacing w:after="0" w:line="240" w:lineRule="auto"/>
        <w:jc w:val="center"/>
        <w:outlineLvl w:val="0"/>
        <w:rPr>
          <w:rFonts w:ascii="Times New Roman" w:hAnsi="Times New Roman"/>
          <w:sz w:val="24"/>
          <w:szCs w:val="24"/>
        </w:rPr>
      </w:pPr>
    </w:p>
    <w:p w14:paraId="77AB3B7F" w14:textId="7F167098" w:rsidR="003F0493" w:rsidRDefault="003F0493" w:rsidP="00872230">
      <w:pPr>
        <w:spacing w:after="0" w:line="240" w:lineRule="auto"/>
        <w:jc w:val="center"/>
        <w:outlineLvl w:val="0"/>
        <w:rPr>
          <w:rFonts w:ascii="Times New Roman" w:hAnsi="Times New Roman"/>
          <w:sz w:val="24"/>
          <w:szCs w:val="24"/>
        </w:rPr>
      </w:pPr>
    </w:p>
    <w:p w14:paraId="1AEA61FF" w14:textId="2CBE20F8" w:rsidR="003F0493" w:rsidRDefault="003F0493" w:rsidP="00872230">
      <w:pPr>
        <w:spacing w:after="0" w:line="240" w:lineRule="auto"/>
        <w:jc w:val="center"/>
        <w:outlineLvl w:val="0"/>
        <w:rPr>
          <w:rFonts w:ascii="Times New Roman" w:hAnsi="Times New Roman"/>
          <w:sz w:val="24"/>
          <w:szCs w:val="24"/>
        </w:rPr>
      </w:pPr>
    </w:p>
    <w:p w14:paraId="15039FD1" w14:textId="4716C09C" w:rsidR="003F0493" w:rsidRDefault="003F0493" w:rsidP="00872230">
      <w:pPr>
        <w:spacing w:after="0" w:line="240" w:lineRule="auto"/>
        <w:jc w:val="center"/>
        <w:outlineLvl w:val="0"/>
        <w:rPr>
          <w:rFonts w:ascii="Times New Roman" w:hAnsi="Times New Roman"/>
          <w:sz w:val="24"/>
          <w:szCs w:val="24"/>
        </w:rPr>
      </w:pPr>
    </w:p>
    <w:p w14:paraId="4EE7F68A" w14:textId="33E9EC1E" w:rsidR="003F0493" w:rsidRDefault="003F0493" w:rsidP="00872230">
      <w:pPr>
        <w:spacing w:after="0" w:line="240" w:lineRule="auto"/>
        <w:jc w:val="center"/>
        <w:outlineLvl w:val="0"/>
        <w:rPr>
          <w:rFonts w:ascii="Times New Roman" w:hAnsi="Times New Roman"/>
          <w:sz w:val="24"/>
          <w:szCs w:val="24"/>
        </w:rPr>
      </w:pPr>
    </w:p>
    <w:p w14:paraId="30140887" w14:textId="0B97DD6A" w:rsidR="003F0493" w:rsidRDefault="003F0493" w:rsidP="00872230">
      <w:pPr>
        <w:spacing w:after="0" w:line="240" w:lineRule="auto"/>
        <w:jc w:val="center"/>
        <w:outlineLvl w:val="0"/>
        <w:rPr>
          <w:rFonts w:ascii="Times New Roman" w:hAnsi="Times New Roman"/>
          <w:sz w:val="24"/>
          <w:szCs w:val="24"/>
        </w:rPr>
      </w:pPr>
    </w:p>
    <w:p w14:paraId="5C15F217" w14:textId="50F53A3D" w:rsidR="003F0493" w:rsidRDefault="003F0493" w:rsidP="00872230">
      <w:pPr>
        <w:spacing w:after="0" w:line="240" w:lineRule="auto"/>
        <w:jc w:val="center"/>
        <w:outlineLvl w:val="0"/>
        <w:rPr>
          <w:rFonts w:ascii="Times New Roman" w:hAnsi="Times New Roman"/>
          <w:sz w:val="24"/>
          <w:szCs w:val="24"/>
        </w:rPr>
      </w:pPr>
    </w:p>
    <w:p w14:paraId="6AC826DA" w14:textId="1B875A3B" w:rsidR="003F0493" w:rsidRDefault="003F0493" w:rsidP="00872230">
      <w:pPr>
        <w:spacing w:after="0" w:line="240" w:lineRule="auto"/>
        <w:jc w:val="center"/>
        <w:outlineLvl w:val="0"/>
        <w:rPr>
          <w:rFonts w:ascii="Times New Roman" w:hAnsi="Times New Roman"/>
          <w:sz w:val="24"/>
          <w:szCs w:val="24"/>
        </w:rPr>
      </w:pPr>
    </w:p>
    <w:p w14:paraId="329D459A" w14:textId="5683F950" w:rsidR="003F0493" w:rsidRDefault="003F0493" w:rsidP="00872230">
      <w:pPr>
        <w:spacing w:after="0" w:line="240" w:lineRule="auto"/>
        <w:jc w:val="center"/>
        <w:outlineLvl w:val="0"/>
        <w:rPr>
          <w:rFonts w:ascii="Times New Roman" w:hAnsi="Times New Roman"/>
          <w:sz w:val="24"/>
          <w:szCs w:val="24"/>
        </w:rPr>
      </w:pPr>
    </w:p>
    <w:p w14:paraId="20006022" w14:textId="4974CBAC" w:rsidR="003F0493" w:rsidRDefault="003F0493" w:rsidP="00872230">
      <w:pPr>
        <w:spacing w:after="0" w:line="240" w:lineRule="auto"/>
        <w:jc w:val="center"/>
        <w:outlineLvl w:val="0"/>
        <w:rPr>
          <w:rFonts w:ascii="Times New Roman" w:hAnsi="Times New Roman"/>
          <w:sz w:val="24"/>
          <w:szCs w:val="24"/>
        </w:rPr>
      </w:pPr>
    </w:p>
    <w:p w14:paraId="20B65EBA" w14:textId="77777777" w:rsidR="003F0493" w:rsidRDefault="003F0493" w:rsidP="00872230">
      <w:pPr>
        <w:spacing w:after="0" w:line="240" w:lineRule="auto"/>
        <w:jc w:val="center"/>
        <w:outlineLvl w:val="0"/>
        <w:rPr>
          <w:rFonts w:ascii="Times New Roman" w:hAnsi="Times New Roman"/>
          <w:sz w:val="24"/>
          <w:szCs w:val="24"/>
        </w:rPr>
      </w:pPr>
    </w:p>
    <w:p w14:paraId="4843EAE9" w14:textId="77777777" w:rsidR="00221767" w:rsidRDefault="00221767" w:rsidP="00872230">
      <w:pPr>
        <w:spacing w:after="0" w:line="240" w:lineRule="auto"/>
        <w:jc w:val="center"/>
        <w:outlineLvl w:val="0"/>
        <w:rPr>
          <w:rFonts w:ascii="Times New Roman" w:hAnsi="Times New Roman"/>
          <w:sz w:val="24"/>
          <w:szCs w:val="24"/>
        </w:rPr>
      </w:pPr>
    </w:p>
    <w:p w14:paraId="59F817E8" w14:textId="1DBA08DC" w:rsidR="001E403B" w:rsidRDefault="001E403B" w:rsidP="00872230">
      <w:pPr>
        <w:pStyle w:val="ConsPlusNormal"/>
        <w:widowControl/>
        <w:ind w:left="9781" w:firstLine="0"/>
        <w:outlineLvl w:val="2"/>
        <w:rPr>
          <w:rFonts w:ascii="Times New Roman" w:hAnsi="Times New Roman" w:cs="Times New Roman"/>
          <w:sz w:val="16"/>
          <w:szCs w:val="16"/>
          <w:highlight w:val="yellow"/>
        </w:rPr>
      </w:pPr>
    </w:p>
    <w:p w14:paraId="04F290C7" w14:textId="68A8E640" w:rsidR="001E403B" w:rsidRDefault="001E403B" w:rsidP="00872230">
      <w:pPr>
        <w:pStyle w:val="ConsPlusNormal"/>
        <w:widowControl/>
        <w:ind w:left="9781" w:firstLine="0"/>
        <w:outlineLvl w:val="2"/>
        <w:rPr>
          <w:rFonts w:ascii="Times New Roman" w:hAnsi="Times New Roman" w:cs="Times New Roman"/>
          <w:sz w:val="16"/>
          <w:szCs w:val="16"/>
          <w:highlight w:val="yellow"/>
        </w:rPr>
      </w:pPr>
    </w:p>
    <w:p w14:paraId="32961BCA" w14:textId="43B4D57F" w:rsidR="001E403B" w:rsidRDefault="001E403B" w:rsidP="00872230">
      <w:pPr>
        <w:pStyle w:val="ConsPlusNormal"/>
        <w:widowControl/>
        <w:ind w:left="9781" w:firstLine="0"/>
        <w:outlineLvl w:val="2"/>
        <w:rPr>
          <w:rFonts w:ascii="Times New Roman" w:hAnsi="Times New Roman" w:cs="Times New Roman"/>
          <w:sz w:val="16"/>
          <w:szCs w:val="16"/>
          <w:highlight w:val="yellow"/>
        </w:rPr>
      </w:pPr>
    </w:p>
    <w:p w14:paraId="0B6F3D0F" w14:textId="45862CB5" w:rsidR="001E403B" w:rsidRDefault="001E403B" w:rsidP="00872230">
      <w:pPr>
        <w:pStyle w:val="ConsPlusNormal"/>
        <w:widowControl/>
        <w:ind w:left="9781" w:firstLine="0"/>
        <w:outlineLvl w:val="2"/>
        <w:rPr>
          <w:rFonts w:ascii="Times New Roman" w:hAnsi="Times New Roman" w:cs="Times New Roman"/>
          <w:sz w:val="16"/>
          <w:szCs w:val="16"/>
          <w:highlight w:val="yellow"/>
        </w:rPr>
      </w:pPr>
    </w:p>
    <w:p w14:paraId="476E07CD" w14:textId="632E1A76" w:rsidR="001E403B" w:rsidRDefault="001E403B" w:rsidP="00872230">
      <w:pPr>
        <w:pStyle w:val="ConsPlusNormal"/>
        <w:widowControl/>
        <w:ind w:left="9781" w:firstLine="0"/>
        <w:outlineLvl w:val="2"/>
        <w:rPr>
          <w:rFonts w:ascii="Times New Roman" w:hAnsi="Times New Roman" w:cs="Times New Roman"/>
          <w:sz w:val="16"/>
          <w:szCs w:val="16"/>
          <w:highlight w:val="yellow"/>
        </w:rPr>
      </w:pPr>
    </w:p>
    <w:p w14:paraId="7ABA1CA5" w14:textId="50E9E8D7" w:rsidR="001E403B" w:rsidRDefault="001E403B" w:rsidP="00872230">
      <w:pPr>
        <w:pStyle w:val="ConsPlusNormal"/>
        <w:widowControl/>
        <w:ind w:left="9781" w:firstLine="0"/>
        <w:outlineLvl w:val="2"/>
        <w:rPr>
          <w:rFonts w:ascii="Times New Roman" w:hAnsi="Times New Roman" w:cs="Times New Roman"/>
          <w:sz w:val="16"/>
          <w:szCs w:val="16"/>
          <w:highlight w:val="yellow"/>
        </w:rPr>
      </w:pPr>
    </w:p>
    <w:p w14:paraId="38966689" w14:textId="7CE854DB" w:rsidR="001E403B" w:rsidRDefault="001E403B" w:rsidP="00872230">
      <w:pPr>
        <w:pStyle w:val="ConsPlusNormal"/>
        <w:widowControl/>
        <w:ind w:left="9781" w:firstLine="0"/>
        <w:outlineLvl w:val="2"/>
        <w:rPr>
          <w:rFonts w:ascii="Times New Roman" w:hAnsi="Times New Roman" w:cs="Times New Roman"/>
          <w:sz w:val="16"/>
          <w:szCs w:val="16"/>
          <w:highlight w:val="yellow"/>
        </w:rPr>
      </w:pPr>
    </w:p>
    <w:p w14:paraId="780C5383" w14:textId="0BECAF78" w:rsidR="001E403B" w:rsidRDefault="001E403B" w:rsidP="00872230">
      <w:pPr>
        <w:pStyle w:val="ConsPlusNormal"/>
        <w:widowControl/>
        <w:ind w:left="9781" w:firstLine="0"/>
        <w:outlineLvl w:val="2"/>
        <w:rPr>
          <w:rFonts w:ascii="Times New Roman" w:hAnsi="Times New Roman" w:cs="Times New Roman"/>
          <w:sz w:val="16"/>
          <w:szCs w:val="16"/>
          <w:highlight w:val="yellow"/>
        </w:rPr>
      </w:pPr>
    </w:p>
    <w:p w14:paraId="12145135" w14:textId="307C2417" w:rsidR="001E403B" w:rsidRDefault="001E403B" w:rsidP="00872230">
      <w:pPr>
        <w:pStyle w:val="ConsPlusNormal"/>
        <w:widowControl/>
        <w:ind w:left="9781" w:firstLine="0"/>
        <w:outlineLvl w:val="2"/>
        <w:rPr>
          <w:rFonts w:ascii="Times New Roman" w:hAnsi="Times New Roman" w:cs="Times New Roman"/>
          <w:sz w:val="16"/>
          <w:szCs w:val="16"/>
          <w:highlight w:val="yellow"/>
        </w:rPr>
      </w:pPr>
    </w:p>
    <w:p w14:paraId="258144EC" w14:textId="6B3DDEE9" w:rsidR="001E403B" w:rsidRDefault="001E403B" w:rsidP="00872230">
      <w:pPr>
        <w:pStyle w:val="ConsPlusNormal"/>
        <w:widowControl/>
        <w:ind w:left="9781" w:firstLine="0"/>
        <w:outlineLvl w:val="2"/>
        <w:rPr>
          <w:rFonts w:ascii="Times New Roman" w:hAnsi="Times New Roman" w:cs="Times New Roman"/>
          <w:sz w:val="16"/>
          <w:szCs w:val="16"/>
          <w:highlight w:val="yellow"/>
        </w:rPr>
      </w:pPr>
    </w:p>
    <w:p w14:paraId="3F9D6DEE" w14:textId="158F22D9" w:rsidR="001E403B" w:rsidRDefault="001E403B" w:rsidP="00872230">
      <w:pPr>
        <w:pStyle w:val="ConsPlusNormal"/>
        <w:widowControl/>
        <w:ind w:left="9781" w:firstLine="0"/>
        <w:outlineLvl w:val="2"/>
        <w:rPr>
          <w:rFonts w:ascii="Times New Roman" w:hAnsi="Times New Roman" w:cs="Times New Roman"/>
          <w:sz w:val="16"/>
          <w:szCs w:val="16"/>
          <w:highlight w:val="yellow"/>
        </w:rPr>
      </w:pPr>
    </w:p>
    <w:p w14:paraId="2F389B13" w14:textId="29A2033E" w:rsidR="001E403B" w:rsidRDefault="001E403B" w:rsidP="00872230">
      <w:pPr>
        <w:pStyle w:val="ConsPlusNormal"/>
        <w:widowControl/>
        <w:ind w:left="9781" w:firstLine="0"/>
        <w:outlineLvl w:val="2"/>
        <w:rPr>
          <w:rFonts w:ascii="Times New Roman" w:hAnsi="Times New Roman" w:cs="Times New Roman"/>
          <w:sz w:val="16"/>
          <w:szCs w:val="16"/>
          <w:highlight w:val="yellow"/>
        </w:rPr>
      </w:pPr>
    </w:p>
    <w:p w14:paraId="4763251C" w14:textId="419376DE" w:rsidR="001E403B" w:rsidRDefault="001E403B" w:rsidP="00872230">
      <w:pPr>
        <w:pStyle w:val="ConsPlusNormal"/>
        <w:widowControl/>
        <w:ind w:left="9781" w:firstLine="0"/>
        <w:outlineLvl w:val="2"/>
        <w:rPr>
          <w:rFonts w:ascii="Times New Roman" w:hAnsi="Times New Roman" w:cs="Times New Roman"/>
          <w:sz w:val="16"/>
          <w:szCs w:val="16"/>
          <w:highlight w:val="yellow"/>
        </w:rPr>
      </w:pPr>
    </w:p>
    <w:p w14:paraId="5143F85E" w14:textId="379C0032" w:rsidR="001E403B" w:rsidRDefault="001E403B" w:rsidP="00872230">
      <w:pPr>
        <w:pStyle w:val="ConsPlusNormal"/>
        <w:widowControl/>
        <w:ind w:left="9781" w:firstLine="0"/>
        <w:outlineLvl w:val="2"/>
        <w:rPr>
          <w:rFonts w:ascii="Times New Roman" w:hAnsi="Times New Roman" w:cs="Times New Roman"/>
          <w:sz w:val="16"/>
          <w:szCs w:val="16"/>
          <w:highlight w:val="yellow"/>
        </w:rPr>
      </w:pPr>
    </w:p>
    <w:p w14:paraId="76C05407" w14:textId="4B6496E4" w:rsidR="001E403B" w:rsidRDefault="001E403B" w:rsidP="00872230">
      <w:pPr>
        <w:pStyle w:val="ConsPlusNormal"/>
        <w:widowControl/>
        <w:ind w:left="9781" w:firstLine="0"/>
        <w:outlineLvl w:val="2"/>
        <w:rPr>
          <w:rFonts w:ascii="Times New Roman" w:hAnsi="Times New Roman" w:cs="Times New Roman"/>
          <w:sz w:val="16"/>
          <w:szCs w:val="16"/>
          <w:highlight w:val="yellow"/>
        </w:rPr>
      </w:pPr>
    </w:p>
    <w:p w14:paraId="6CFD7687" w14:textId="52B900BE" w:rsidR="001E403B" w:rsidRDefault="001E403B" w:rsidP="00872230">
      <w:pPr>
        <w:pStyle w:val="ConsPlusNormal"/>
        <w:widowControl/>
        <w:ind w:left="9781" w:firstLine="0"/>
        <w:outlineLvl w:val="2"/>
        <w:rPr>
          <w:rFonts w:ascii="Times New Roman" w:hAnsi="Times New Roman" w:cs="Times New Roman"/>
          <w:sz w:val="16"/>
          <w:szCs w:val="16"/>
          <w:highlight w:val="yellow"/>
        </w:rPr>
      </w:pPr>
    </w:p>
    <w:p w14:paraId="1E5E61DA" w14:textId="25DCA018" w:rsidR="001E403B" w:rsidRDefault="001E403B" w:rsidP="00872230">
      <w:pPr>
        <w:pStyle w:val="ConsPlusNormal"/>
        <w:widowControl/>
        <w:ind w:left="9781" w:firstLine="0"/>
        <w:outlineLvl w:val="2"/>
        <w:rPr>
          <w:rFonts w:ascii="Times New Roman" w:hAnsi="Times New Roman" w:cs="Times New Roman"/>
          <w:sz w:val="16"/>
          <w:szCs w:val="16"/>
          <w:highlight w:val="yellow"/>
        </w:rPr>
      </w:pPr>
    </w:p>
    <w:p w14:paraId="1BF67F87" w14:textId="5A872A78" w:rsidR="001E403B" w:rsidRDefault="001E403B" w:rsidP="00872230">
      <w:pPr>
        <w:pStyle w:val="ConsPlusNormal"/>
        <w:widowControl/>
        <w:ind w:left="9781" w:firstLine="0"/>
        <w:outlineLvl w:val="2"/>
        <w:rPr>
          <w:rFonts w:ascii="Times New Roman" w:hAnsi="Times New Roman" w:cs="Times New Roman"/>
          <w:sz w:val="16"/>
          <w:szCs w:val="16"/>
          <w:highlight w:val="yellow"/>
        </w:rPr>
      </w:pPr>
    </w:p>
    <w:p w14:paraId="0E7521ED" w14:textId="040F041A" w:rsidR="001E403B" w:rsidRDefault="001E403B" w:rsidP="00872230">
      <w:pPr>
        <w:pStyle w:val="ConsPlusNormal"/>
        <w:widowControl/>
        <w:ind w:left="9781" w:firstLine="0"/>
        <w:outlineLvl w:val="2"/>
        <w:rPr>
          <w:rFonts w:ascii="Times New Roman" w:hAnsi="Times New Roman" w:cs="Times New Roman"/>
          <w:sz w:val="16"/>
          <w:szCs w:val="16"/>
          <w:highlight w:val="yellow"/>
        </w:rPr>
      </w:pPr>
    </w:p>
    <w:p w14:paraId="4F1D10D1" w14:textId="291B04AF" w:rsidR="006132B2" w:rsidRDefault="006132B2" w:rsidP="00872230">
      <w:pPr>
        <w:pStyle w:val="ConsPlusNormal"/>
        <w:widowControl/>
        <w:ind w:left="9781" w:firstLine="0"/>
        <w:outlineLvl w:val="2"/>
        <w:rPr>
          <w:rFonts w:ascii="Times New Roman" w:hAnsi="Times New Roman" w:cs="Times New Roman"/>
          <w:sz w:val="16"/>
          <w:szCs w:val="16"/>
          <w:highlight w:val="yellow"/>
        </w:rPr>
      </w:pPr>
    </w:p>
    <w:p w14:paraId="0C8F707D" w14:textId="75DB26C0" w:rsidR="006132B2" w:rsidRDefault="006132B2" w:rsidP="00872230">
      <w:pPr>
        <w:pStyle w:val="ConsPlusNormal"/>
        <w:widowControl/>
        <w:ind w:left="9781" w:firstLine="0"/>
        <w:outlineLvl w:val="2"/>
        <w:rPr>
          <w:rFonts w:ascii="Times New Roman" w:hAnsi="Times New Roman" w:cs="Times New Roman"/>
          <w:sz w:val="16"/>
          <w:szCs w:val="16"/>
          <w:highlight w:val="yellow"/>
        </w:rPr>
      </w:pPr>
    </w:p>
    <w:p w14:paraId="736A8E8E" w14:textId="77777777" w:rsidR="006132B2" w:rsidRDefault="006132B2" w:rsidP="00872230">
      <w:pPr>
        <w:pStyle w:val="ConsPlusNormal"/>
        <w:widowControl/>
        <w:ind w:left="9781" w:firstLine="0"/>
        <w:outlineLvl w:val="2"/>
        <w:rPr>
          <w:rFonts w:ascii="Times New Roman" w:hAnsi="Times New Roman" w:cs="Times New Roman"/>
          <w:sz w:val="16"/>
          <w:szCs w:val="16"/>
          <w:highlight w:val="yellow"/>
        </w:rPr>
      </w:pPr>
    </w:p>
    <w:p w14:paraId="1763CEB9" w14:textId="6AFE4527" w:rsidR="001E403B" w:rsidRDefault="001E403B" w:rsidP="00872230">
      <w:pPr>
        <w:pStyle w:val="ConsPlusNormal"/>
        <w:widowControl/>
        <w:ind w:left="9781" w:firstLine="0"/>
        <w:outlineLvl w:val="2"/>
        <w:rPr>
          <w:rFonts w:ascii="Times New Roman" w:hAnsi="Times New Roman" w:cs="Times New Roman"/>
          <w:sz w:val="16"/>
          <w:szCs w:val="16"/>
          <w:highlight w:val="yellow"/>
        </w:rPr>
      </w:pPr>
    </w:p>
    <w:p w14:paraId="5B37DF6F" w14:textId="77777777" w:rsidR="00872230" w:rsidRDefault="00872230" w:rsidP="00872230">
      <w:pPr>
        <w:pStyle w:val="ConsPlusNormal"/>
        <w:widowControl/>
        <w:ind w:left="9781" w:firstLine="0"/>
        <w:outlineLvl w:val="2"/>
        <w:rPr>
          <w:rFonts w:ascii="Times New Roman" w:hAnsi="Times New Roman" w:cs="Times New Roman"/>
          <w:sz w:val="24"/>
          <w:szCs w:val="24"/>
        </w:rPr>
      </w:pPr>
      <w:r>
        <w:rPr>
          <w:rFonts w:ascii="Times New Roman" w:hAnsi="Times New Roman" w:cs="Times New Roman"/>
          <w:sz w:val="24"/>
          <w:szCs w:val="24"/>
        </w:rPr>
        <w:t>Приложение № 6</w:t>
      </w:r>
    </w:p>
    <w:p w14:paraId="09839BB7" w14:textId="7AFD83CE" w:rsidR="00872230" w:rsidRDefault="00872230" w:rsidP="00872230">
      <w:pPr>
        <w:autoSpaceDE w:val="0"/>
        <w:autoSpaceDN w:val="0"/>
        <w:adjustRightInd w:val="0"/>
        <w:spacing w:after="0" w:line="240" w:lineRule="auto"/>
        <w:ind w:left="9781"/>
        <w:rPr>
          <w:rFonts w:ascii="Times New Roman" w:hAnsi="Times New Roman"/>
          <w:bCs/>
          <w:sz w:val="24"/>
          <w:szCs w:val="24"/>
        </w:rPr>
      </w:pPr>
      <w:r>
        <w:rPr>
          <w:rFonts w:ascii="Times New Roman" w:hAnsi="Times New Roman"/>
          <w:sz w:val="24"/>
          <w:szCs w:val="24"/>
        </w:rPr>
        <w:t>к муниципальной программе Ачинского района «Управление муниципальными финансами</w:t>
      </w:r>
      <w:r>
        <w:rPr>
          <w:rFonts w:ascii="Times New Roman" w:hAnsi="Times New Roman"/>
          <w:bCs/>
          <w:sz w:val="24"/>
          <w:szCs w:val="24"/>
        </w:rPr>
        <w:t>»</w:t>
      </w:r>
    </w:p>
    <w:p w14:paraId="6AB670B7" w14:textId="77777777" w:rsidR="00F1173F" w:rsidRDefault="00F1173F" w:rsidP="00872230">
      <w:pPr>
        <w:autoSpaceDE w:val="0"/>
        <w:autoSpaceDN w:val="0"/>
        <w:adjustRightInd w:val="0"/>
        <w:spacing w:after="0" w:line="240" w:lineRule="auto"/>
        <w:ind w:left="9781"/>
        <w:rPr>
          <w:rFonts w:ascii="Times New Roman" w:hAnsi="Times New Roman"/>
          <w:bCs/>
          <w:sz w:val="24"/>
          <w:szCs w:val="24"/>
        </w:rPr>
      </w:pPr>
    </w:p>
    <w:p w14:paraId="18F96EA9" w14:textId="77777777" w:rsidR="00872230" w:rsidRDefault="00872230" w:rsidP="00872230">
      <w:pPr>
        <w:spacing w:after="0" w:line="240" w:lineRule="auto"/>
        <w:jc w:val="center"/>
        <w:rPr>
          <w:rFonts w:ascii="Times New Roman" w:hAnsi="Times New Roman"/>
          <w:sz w:val="24"/>
          <w:szCs w:val="24"/>
        </w:rPr>
      </w:pPr>
      <w:r>
        <w:rPr>
          <w:rFonts w:ascii="Times New Roman" w:hAnsi="Times New Roman"/>
          <w:sz w:val="24"/>
          <w:szCs w:val="24"/>
        </w:rPr>
        <w:t>Информация о распределении планируемых расходов по отдельным мероприятиям программы, подпрограммам муниципальной программы Ачинского района</w:t>
      </w:r>
    </w:p>
    <w:p w14:paraId="3416FF32" w14:textId="77777777" w:rsidR="00872230" w:rsidRDefault="00872230" w:rsidP="00872230">
      <w:pPr>
        <w:spacing w:after="0" w:line="240" w:lineRule="auto"/>
        <w:jc w:val="center"/>
        <w:rPr>
          <w:rFonts w:ascii="Times New Roman" w:hAnsi="Times New Roman"/>
          <w:sz w:val="16"/>
          <w:szCs w:val="16"/>
        </w:rPr>
      </w:pPr>
    </w:p>
    <w:tbl>
      <w:tblPr>
        <w:tblW w:w="156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1430"/>
        <w:gridCol w:w="1308"/>
        <w:gridCol w:w="1032"/>
        <w:gridCol w:w="564"/>
        <w:gridCol w:w="528"/>
        <w:gridCol w:w="412"/>
        <w:gridCol w:w="736"/>
        <w:gridCol w:w="736"/>
        <w:gridCol w:w="736"/>
        <w:gridCol w:w="816"/>
        <w:gridCol w:w="816"/>
        <w:gridCol w:w="816"/>
        <w:gridCol w:w="741"/>
        <w:gridCol w:w="741"/>
        <w:gridCol w:w="741"/>
        <w:gridCol w:w="741"/>
        <w:gridCol w:w="741"/>
        <w:gridCol w:w="816"/>
      </w:tblGrid>
      <w:tr w:rsidR="00B16018" w14:paraId="6AE52ECF" w14:textId="77777777" w:rsidTr="00F1173F">
        <w:trPr>
          <w:trHeight w:val="282"/>
        </w:trPr>
        <w:tc>
          <w:tcPr>
            <w:tcW w:w="1333" w:type="dxa"/>
            <w:vMerge w:val="restart"/>
            <w:tcBorders>
              <w:top w:val="single" w:sz="4" w:space="0" w:color="auto"/>
              <w:left w:val="single" w:sz="4" w:space="0" w:color="auto"/>
              <w:bottom w:val="single" w:sz="4" w:space="0" w:color="auto"/>
              <w:right w:val="single" w:sz="4" w:space="0" w:color="auto"/>
            </w:tcBorders>
            <w:hideMark/>
          </w:tcPr>
          <w:p w14:paraId="7148E4AC"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Статус (муниципальная программа, подпрограмма)</w:t>
            </w:r>
          </w:p>
        </w:tc>
        <w:tc>
          <w:tcPr>
            <w:tcW w:w="1430" w:type="dxa"/>
            <w:vMerge w:val="restart"/>
            <w:tcBorders>
              <w:top w:val="single" w:sz="4" w:space="0" w:color="auto"/>
              <w:left w:val="single" w:sz="4" w:space="0" w:color="auto"/>
              <w:bottom w:val="single" w:sz="4" w:space="0" w:color="auto"/>
              <w:right w:val="single" w:sz="4" w:space="0" w:color="auto"/>
            </w:tcBorders>
            <w:hideMark/>
          </w:tcPr>
          <w:p w14:paraId="14798D94"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Наименование программы, подпрограммы</w:t>
            </w:r>
          </w:p>
        </w:tc>
        <w:tc>
          <w:tcPr>
            <w:tcW w:w="1308" w:type="dxa"/>
            <w:vMerge w:val="restart"/>
            <w:tcBorders>
              <w:top w:val="single" w:sz="4" w:space="0" w:color="auto"/>
              <w:left w:val="single" w:sz="4" w:space="0" w:color="auto"/>
              <w:bottom w:val="single" w:sz="4" w:space="0" w:color="auto"/>
              <w:right w:val="single" w:sz="4" w:space="0" w:color="auto"/>
            </w:tcBorders>
            <w:hideMark/>
          </w:tcPr>
          <w:p w14:paraId="16391A3F"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Наименование ГРБС</w:t>
            </w:r>
          </w:p>
        </w:tc>
        <w:tc>
          <w:tcPr>
            <w:tcW w:w="2536" w:type="dxa"/>
            <w:gridSpan w:val="4"/>
            <w:tcBorders>
              <w:top w:val="single" w:sz="4" w:space="0" w:color="auto"/>
              <w:left w:val="single" w:sz="4" w:space="0" w:color="auto"/>
              <w:bottom w:val="single" w:sz="4" w:space="0" w:color="auto"/>
              <w:right w:val="single" w:sz="4" w:space="0" w:color="auto"/>
            </w:tcBorders>
            <w:noWrap/>
            <w:hideMark/>
          </w:tcPr>
          <w:p w14:paraId="27B08E32"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 xml:space="preserve">Код бюджетной классификации </w:t>
            </w:r>
          </w:p>
        </w:tc>
        <w:tc>
          <w:tcPr>
            <w:tcW w:w="9012" w:type="dxa"/>
            <w:gridSpan w:val="12"/>
            <w:tcBorders>
              <w:top w:val="single" w:sz="4" w:space="0" w:color="auto"/>
              <w:left w:val="single" w:sz="4" w:space="0" w:color="auto"/>
              <w:bottom w:val="single" w:sz="4" w:space="0" w:color="auto"/>
              <w:right w:val="single" w:sz="4" w:space="0" w:color="auto"/>
            </w:tcBorders>
          </w:tcPr>
          <w:p w14:paraId="3B4BED8E" w14:textId="22E93CF4"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Расходы (тыс. руб.), годы</w:t>
            </w:r>
          </w:p>
        </w:tc>
      </w:tr>
      <w:tr w:rsidR="00B16018" w14:paraId="4A203CBB" w14:textId="77777777" w:rsidTr="00D004C1">
        <w:trPr>
          <w:trHeight w:val="510"/>
        </w:trPr>
        <w:tc>
          <w:tcPr>
            <w:tcW w:w="1333" w:type="dxa"/>
            <w:vMerge/>
            <w:tcBorders>
              <w:top w:val="single" w:sz="4" w:space="0" w:color="auto"/>
              <w:left w:val="single" w:sz="4" w:space="0" w:color="auto"/>
              <w:bottom w:val="single" w:sz="4" w:space="0" w:color="auto"/>
              <w:right w:val="single" w:sz="4" w:space="0" w:color="auto"/>
            </w:tcBorders>
            <w:vAlign w:val="center"/>
            <w:hideMark/>
          </w:tcPr>
          <w:p w14:paraId="7541AD50" w14:textId="77777777" w:rsidR="00B16018" w:rsidRDefault="00B16018">
            <w:pPr>
              <w:spacing w:after="0" w:line="240" w:lineRule="auto"/>
              <w:rPr>
                <w:rFonts w:ascii="Times New Roman" w:hAnsi="Times New Roman"/>
                <w:sz w:val="16"/>
                <w:szCs w:val="16"/>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14:paraId="73A2C87A" w14:textId="77777777" w:rsidR="00B16018" w:rsidRDefault="00B16018">
            <w:pPr>
              <w:spacing w:after="0" w:line="240" w:lineRule="auto"/>
              <w:rPr>
                <w:rFonts w:ascii="Times New Roman" w:hAnsi="Times New Roman"/>
                <w:sz w:val="16"/>
                <w:szCs w:val="16"/>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14:paraId="46F1D83F" w14:textId="77777777" w:rsidR="00B16018" w:rsidRDefault="00B16018">
            <w:pPr>
              <w:spacing w:after="0" w:line="240" w:lineRule="auto"/>
              <w:rPr>
                <w:rFonts w:ascii="Times New Roman" w:hAnsi="Times New Roman"/>
                <w:sz w:val="16"/>
                <w:szCs w:val="16"/>
              </w:rPr>
            </w:pPr>
          </w:p>
        </w:tc>
        <w:tc>
          <w:tcPr>
            <w:tcW w:w="1032" w:type="dxa"/>
            <w:tcBorders>
              <w:top w:val="single" w:sz="4" w:space="0" w:color="auto"/>
              <w:left w:val="single" w:sz="4" w:space="0" w:color="auto"/>
              <w:bottom w:val="single" w:sz="4" w:space="0" w:color="auto"/>
              <w:right w:val="single" w:sz="4" w:space="0" w:color="auto"/>
            </w:tcBorders>
            <w:noWrap/>
            <w:hideMark/>
          </w:tcPr>
          <w:p w14:paraId="4701C054"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ГРБС</w:t>
            </w:r>
          </w:p>
        </w:tc>
        <w:tc>
          <w:tcPr>
            <w:tcW w:w="564" w:type="dxa"/>
            <w:tcBorders>
              <w:top w:val="single" w:sz="4" w:space="0" w:color="auto"/>
              <w:left w:val="single" w:sz="4" w:space="0" w:color="auto"/>
              <w:bottom w:val="single" w:sz="4" w:space="0" w:color="auto"/>
              <w:right w:val="single" w:sz="4" w:space="0" w:color="auto"/>
            </w:tcBorders>
            <w:noWrap/>
            <w:hideMark/>
          </w:tcPr>
          <w:p w14:paraId="293C2F62"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РзПр</w:t>
            </w:r>
          </w:p>
        </w:tc>
        <w:tc>
          <w:tcPr>
            <w:tcW w:w="528" w:type="dxa"/>
            <w:tcBorders>
              <w:top w:val="single" w:sz="4" w:space="0" w:color="auto"/>
              <w:left w:val="single" w:sz="4" w:space="0" w:color="auto"/>
              <w:bottom w:val="single" w:sz="4" w:space="0" w:color="auto"/>
              <w:right w:val="single" w:sz="4" w:space="0" w:color="auto"/>
            </w:tcBorders>
            <w:noWrap/>
            <w:hideMark/>
          </w:tcPr>
          <w:p w14:paraId="04F2866A"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ЦСР</w:t>
            </w:r>
          </w:p>
        </w:tc>
        <w:tc>
          <w:tcPr>
            <w:tcW w:w="412" w:type="dxa"/>
            <w:tcBorders>
              <w:top w:val="single" w:sz="4" w:space="0" w:color="auto"/>
              <w:left w:val="single" w:sz="4" w:space="0" w:color="auto"/>
              <w:bottom w:val="single" w:sz="4" w:space="0" w:color="auto"/>
              <w:right w:val="single" w:sz="4" w:space="0" w:color="auto"/>
            </w:tcBorders>
            <w:noWrap/>
            <w:hideMark/>
          </w:tcPr>
          <w:p w14:paraId="671B52BE"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ВР</w:t>
            </w:r>
          </w:p>
        </w:tc>
        <w:tc>
          <w:tcPr>
            <w:tcW w:w="736" w:type="dxa"/>
            <w:tcBorders>
              <w:top w:val="single" w:sz="4" w:space="0" w:color="auto"/>
              <w:left w:val="single" w:sz="4" w:space="0" w:color="auto"/>
              <w:bottom w:val="single" w:sz="4" w:space="0" w:color="auto"/>
              <w:right w:val="single" w:sz="4" w:space="0" w:color="auto"/>
            </w:tcBorders>
            <w:hideMark/>
          </w:tcPr>
          <w:p w14:paraId="1E4232BE"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2014 год</w:t>
            </w:r>
          </w:p>
        </w:tc>
        <w:tc>
          <w:tcPr>
            <w:tcW w:w="736" w:type="dxa"/>
            <w:tcBorders>
              <w:top w:val="single" w:sz="4" w:space="0" w:color="auto"/>
              <w:left w:val="single" w:sz="4" w:space="0" w:color="auto"/>
              <w:bottom w:val="single" w:sz="4" w:space="0" w:color="auto"/>
              <w:right w:val="single" w:sz="4" w:space="0" w:color="auto"/>
            </w:tcBorders>
            <w:hideMark/>
          </w:tcPr>
          <w:p w14:paraId="6CA17631"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2015 год</w:t>
            </w:r>
          </w:p>
        </w:tc>
        <w:tc>
          <w:tcPr>
            <w:tcW w:w="736" w:type="dxa"/>
            <w:tcBorders>
              <w:top w:val="single" w:sz="4" w:space="0" w:color="auto"/>
              <w:left w:val="single" w:sz="4" w:space="0" w:color="auto"/>
              <w:bottom w:val="single" w:sz="4" w:space="0" w:color="auto"/>
              <w:right w:val="single" w:sz="4" w:space="0" w:color="auto"/>
            </w:tcBorders>
            <w:hideMark/>
          </w:tcPr>
          <w:p w14:paraId="09402778"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2016 год</w:t>
            </w:r>
          </w:p>
        </w:tc>
        <w:tc>
          <w:tcPr>
            <w:tcW w:w="741" w:type="dxa"/>
            <w:tcBorders>
              <w:top w:val="single" w:sz="4" w:space="0" w:color="auto"/>
              <w:left w:val="single" w:sz="4" w:space="0" w:color="auto"/>
              <w:bottom w:val="single" w:sz="4" w:space="0" w:color="auto"/>
              <w:right w:val="single" w:sz="4" w:space="0" w:color="auto"/>
            </w:tcBorders>
            <w:hideMark/>
          </w:tcPr>
          <w:p w14:paraId="7D36EF32"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2017 год</w:t>
            </w:r>
          </w:p>
        </w:tc>
        <w:tc>
          <w:tcPr>
            <w:tcW w:w="816" w:type="dxa"/>
            <w:tcBorders>
              <w:top w:val="single" w:sz="4" w:space="0" w:color="auto"/>
              <w:left w:val="single" w:sz="4" w:space="0" w:color="auto"/>
              <w:bottom w:val="single" w:sz="4" w:space="0" w:color="auto"/>
              <w:right w:val="single" w:sz="4" w:space="0" w:color="auto"/>
            </w:tcBorders>
            <w:hideMark/>
          </w:tcPr>
          <w:p w14:paraId="3F8351BE"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2018 год</w:t>
            </w:r>
          </w:p>
        </w:tc>
        <w:tc>
          <w:tcPr>
            <w:tcW w:w="741" w:type="dxa"/>
            <w:tcBorders>
              <w:top w:val="single" w:sz="4" w:space="0" w:color="auto"/>
              <w:left w:val="single" w:sz="4" w:space="0" w:color="auto"/>
              <w:bottom w:val="single" w:sz="4" w:space="0" w:color="auto"/>
              <w:right w:val="single" w:sz="4" w:space="0" w:color="auto"/>
            </w:tcBorders>
            <w:hideMark/>
          </w:tcPr>
          <w:p w14:paraId="2BE3B42D"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2019 год</w:t>
            </w:r>
          </w:p>
        </w:tc>
        <w:tc>
          <w:tcPr>
            <w:tcW w:w="741" w:type="dxa"/>
            <w:tcBorders>
              <w:top w:val="single" w:sz="4" w:space="0" w:color="auto"/>
              <w:left w:val="single" w:sz="4" w:space="0" w:color="auto"/>
              <w:bottom w:val="single" w:sz="4" w:space="0" w:color="auto"/>
              <w:right w:val="single" w:sz="4" w:space="0" w:color="auto"/>
            </w:tcBorders>
            <w:hideMark/>
          </w:tcPr>
          <w:p w14:paraId="5983E721"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2020 год</w:t>
            </w:r>
          </w:p>
        </w:tc>
        <w:tc>
          <w:tcPr>
            <w:tcW w:w="741" w:type="dxa"/>
            <w:tcBorders>
              <w:top w:val="single" w:sz="4" w:space="0" w:color="auto"/>
              <w:left w:val="single" w:sz="4" w:space="0" w:color="auto"/>
              <w:bottom w:val="single" w:sz="4" w:space="0" w:color="auto"/>
              <w:right w:val="single" w:sz="4" w:space="0" w:color="auto"/>
            </w:tcBorders>
            <w:hideMark/>
          </w:tcPr>
          <w:p w14:paraId="3446D373"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2021 год</w:t>
            </w:r>
          </w:p>
        </w:tc>
        <w:tc>
          <w:tcPr>
            <w:tcW w:w="736" w:type="dxa"/>
            <w:tcBorders>
              <w:top w:val="single" w:sz="4" w:space="0" w:color="auto"/>
              <w:left w:val="single" w:sz="4" w:space="0" w:color="auto"/>
              <w:bottom w:val="single" w:sz="4" w:space="0" w:color="auto"/>
              <w:right w:val="single" w:sz="4" w:space="0" w:color="auto"/>
            </w:tcBorders>
            <w:hideMark/>
          </w:tcPr>
          <w:p w14:paraId="1C2AC34A"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2022 год</w:t>
            </w:r>
          </w:p>
        </w:tc>
        <w:tc>
          <w:tcPr>
            <w:tcW w:w="736" w:type="dxa"/>
            <w:tcBorders>
              <w:top w:val="single" w:sz="4" w:space="0" w:color="auto"/>
              <w:left w:val="single" w:sz="4" w:space="0" w:color="auto"/>
              <w:bottom w:val="single" w:sz="4" w:space="0" w:color="auto"/>
              <w:right w:val="single" w:sz="4" w:space="0" w:color="auto"/>
            </w:tcBorders>
            <w:hideMark/>
          </w:tcPr>
          <w:p w14:paraId="2F929F90"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2023 год</w:t>
            </w:r>
          </w:p>
        </w:tc>
        <w:tc>
          <w:tcPr>
            <w:tcW w:w="736" w:type="dxa"/>
            <w:tcBorders>
              <w:top w:val="single" w:sz="4" w:space="0" w:color="auto"/>
              <w:left w:val="single" w:sz="4" w:space="0" w:color="auto"/>
              <w:bottom w:val="single" w:sz="4" w:space="0" w:color="auto"/>
              <w:right w:val="single" w:sz="4" w:space="0" w:color="auto"/>
            </w:tcBorders>
          </w:tcPr>
          <w:p w14:paraId="227096D3" w14:textId="55F40A05"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2024 год</w:t>
            </w:r>
          </w:p>
        </w:tc>
        <w:tc>
          <w:tcPr>
            <w:tcW w:w="816" w:type="dxa"/>
            <w:tcBorders>
              <w:top w:val="single" w:sz="4" w:space="0" w:color="auto"/>
              <w:left w:val="single" w:sz="4" w:space="0" w:color="auto"/>
              <w:bottom w:val="single" w:sz="4" w:space="0" w:color="auto"/>
              <w:right w:val="single" w:sz="4" w:space="0" w:color="auto"/>
            </w:tcBorders>
            <w:hideMark/>
          </w:tcPr>
          <w:p w14:paraId="27001B33" w14:textId="12E700E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Итого за 2014-2024 годы</w:t>
            </w:r>
          </w:p>
        </w:tc>
      </w:tr>
      <w:tr w:rsidR="00B16018" w14:paraId="0DC56DD5" w14:textId="77777777" w:rsidTr="00D004C1">
        <w:trPr>
          <w:trHeight w:val="1020"/>
        </w:trPr>
        <w:tc>
          <w:tcPr>
            <w:tcW w:w="1333" w:type="dxa"/>
            <w:vMerge w:val="restart"/>
            <w:tcBorders>
              <w:top w:val="single" w:sz="4" w:space="0" w:color="auto"/>
              <w:left w:val="single" w:sz="4" w:space="0" w:color="auto"/>
              <w:bottom w:val="single" w:sz="4" w:space="0" w:color="auto"/>
              <w:right w:val="single" w:sz="4" w:space="0" w:color="auto"/>
            </w:tcBorders>
            <w:hideMark/>
          </w:tcPr>
          <w:p w14:paraId="51C6BD88"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Муниципальная программа</w:t>
            </w:r>
          </w:p>
        </w:tc>
        <w:tc>
          <w:tcPr>
            <w:tcW w:w="1430" w:type="dxa"/>
            <w:vMerge w:val="restart"/>
            <w:tcBorders>
              <w:top w:val="single" w:sz="4" w:space="0" w:color="auto"/>
              <w:left w:val="single" w:sz="4" w:space="0" w:color="auto"/>
              <w:bottom w:val="single" w:sz="4" w:space="0" w:color="auto"/>
              <w:right w:val="single" w:sz="4" w:space="0" w:color="auto"/>
            </w:tcBorders>
            <w:hideMark/>
          </w:tcPr>
          <w:p w14:paraId="5061DDF3"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Управление муниципальными финансами</w:t>
            </w:r>
          </w:p>
        </w:tc>
        <w:tc>
          <w:tcPr>
            <w:tcW w:w="1308" w:type="dxa"/>
            <w:tcBorders>
              <w:top w:val="single" w:sz="4" w:space="0" w:color="auto"/>
              <w:left w:val="single" w:sz="4" w:space="0" w:color="auto"/>
              <w:bottom w:val="single" w:sz="4" w:space="0" w:color="auto"/>
              <w:right w:val="single" w:sz="4" w:space="0" w:color="auto"/>
            </w:tcBorders>
            <w:hideMark/>
          </w:tcPr>
          <w:p w14:paraId="558CA16C"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всего расходные обязательства по программе, в том числе по ГРБС:</w:t>
            </w:r>
          </w:p>
        </w:tc>
        <w:tc>
          <w:tcPr>
            <w:tcW w:w="1032" w:type="dxa"/>
            <w:tcBorders>
              <w:top w:val="single" w:sz="4" w:space="0" w:color="auto"/>
              <w:left w:val="single" w:sz="4" w:space="0" w:color="auto"/>
              <w:bottom w:val="single" w:sz="4" w:space="0" w:color="auto"/>
              <w:right w:val="single" w:sz="4" w:space="0" w:color="auto"/>
            </w:tcBorders>
            <w:hideMark/>
          </w:tcPr>
          <w:p w14:paraId="0F198687"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 </w:t>
            </w:r>
          </w:p>
        </w:tc>
        <w:tc>
          <w:tcPr>
            <w:tcW w:w="564" w:type="dxa"/>
            <w:tcBorders>
              <w:top w:val="single" w:sz="4" w:space="0" w:color="auto"/>
              <w:left w:val="single" w:sz="4" w:space="0" w:color="auto"/>
              <w:bottom w:val="single" w:sz="4" w:space="0" w:color="auto"/>
              <w:right w:val="single" w:sz="4" w:space="0" w:color="auto"/>
            </w:tcBorders>
            <w:noWrap/>
            <w:hideMark/>
          </w:tcPr>
          <w:p w14:paraId="614A97CC"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 </w:t>
            </w:r>
          </w:p>
        </w:tc>
        <w:tc>
          <w:tcPr>
            <w:tcW w:w="528" w:type="dxa"/>
            <w:tcBorders>
              <w:top w:val="single" w:sz="4" w:space="0" w:color="auto"/>
              <w:left w:val="single" w:sz="4" w:space="0" w:color="auto"/>
              <w:bottom w:val="single" w:sz="4" w:space="0" w:color="auto"/>
              <w:right w:val="single" w:sz="4" w:space="0" w:color="auto"/>
            </w:tcBorders>
            <w:noWrap/>
            <w:hideMark/>
          </w:tcPr>
          <w:p w14:paraId="05AE5424"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 </w:t>
            </w:r>
          </w:p>
        </w:tc>
        <w:tc>
          <w:tcPr>
            <w:tcW w:w="412" w:type="dxa"/>
            <w:tcBorders>
              <w:top w:val="single" w:sz="4" w:space="0" w:color="auto"/>
              <w:left w:val="single" w:sz="4" w:space="0" w:color="auto"/>
              <w:bottom w:val="single" w:sz="4" w:space="0" w:color="auto"/>
              <w:right w:val="single" w:sz="4" w:space="0" w:color="auto"/>
            </w:tcBorders>
            <w:noWrap/>
            <w:hideMark/>
          </w:tcPr>
          <w:p w14:paraId="0BDE9331"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 </w:t>
            </w:r>
          </w:p>
        </w:tc>
        <w:tc>
          <w:tcPr>
            <w:tcW w:w="736" w:type="dxa"/>
            <w:tcBorders>
              <w:top w:val="single" w:sz="4" w:space="0" w:color="auto"/>
              <w:left w:val="single" w:sz="4" w:space="0" w:color="auto"/>
              <w:bottom w:val="single" w:sz="4" w:space="0" w:color="auto"/>
              <w:right w:val="single" w:sz="4" w:space="0" w:color="auto"/>
            </w:tcBorders>
            <w:noWrap/>
            <w:hideMark/>
          </w:tcPr>
          <w:p w14:paraId="74C1756C" w14:textId="50102955" w:rsidR="00B16018" w:rsidRPr="00B16018" w:rsidRDefault="00B16018" w:rsidP="00344264">
            <w:pPr>
              <w:spacing w:after="0" w:line="240" w:lineRule="auto"/>
              <w:jc w:val="center"/>
              <w:rPr>
                <w:rFonts w:ascii="Times New Roman" w:hAnsi="Times New Roman"/>
                <w:sz w:val="14"/>
                <w:szCs w:val="14"/>
              </w:rPr>
            </w:pPr>
            <w:r w:rsidRPr="00B16018">
              <w:rPr>
                <w:rFonts w:ascii="Times New Roman" w:hAnsi="Times New Roman"/>
                <w:sz w:val="14"/>
                <w:szCs w:val="14"/>
              </w:rPr>
              <w:t>51142,4</w:t>
            </w:r>
          </w:p>
        </w:tc>
        <w:tc>
          <w:tcPr>
            <w:tcW w:w="736" w:type="dxa"/>
            <w:tcBorders>
              <w:top w:val="single" w:sz="4" w:space="0" w:color="auto"/>
              <w:left w:val="single" w:sz="4" w:space="0" w:color="auto"/>
              <w:bottom w:val="single" w:sz="4" w:space="0" w:color="auto"/>
              <w:right w:val="single" w:sz="4" w:space="0" w:color="auto"/>
            </w:tcBorders>
            <w:noWrap/>
            <w:hideMark/>
          </w:tcPr>
          <w:p w14:paraId="3CC29A09" w14:textId="170E871C" w:rsidR="00B16018" w:rsidRPr="00B16018" w:rsidRDefault="00B16018" w:rsidP="00344264">
            <w:pPr>
              <w:spacing w:after="0" w:line="240" w:lineRule="auto"/>
              <w:jc w:val="center"/>
              <w:rPr>
                <w:rFonts w:ascii="Times New Roman" w:hAnsi="Times New Roman"/>
                <w:sz w:val="14"/>
                <w:szCs w:val="14"/>
              </w:rPr>
            </w:pPr>
            <w:r w:rsidRPr="00B16018">
              <w:rPr>
                <w:rFonts w:ascii="Times New Roman" w:hAnsi="Times New Roman"/>
                <w:sz w:val="14"/>
                <w:szCs w:val="14"/>
              </w:rPr>
              <w:t>40455,1</w:t>
            </w:r>
          </w:p>
        </w:tc>
        <w:tc>
          <w:tcPr>
            <w:tcW w:w="736" w:type="dxa"/>
            <w:tcBorders>
              <w:top w:val="single" w:sz="4" w:space="0" w:color="auto"/>
              <w:left w:val="single" w:sz="4" w:space="0" w:color="auto"/>
              <w:bottom w:val="single" w:sz="4" w:space="0" w:color="auto"/>
              <w:right w:val="single" w:sz="4" w:space="0" w:color="auto"/>
            </w:tcBorders>
            <w:noWrap/>
            <w:hideMark/>
          </w:tcPr>
          <w:p w14:paraId="109C1108" w14:textId="2361FFDC" w:rsidR="00B16018" w:rsidRPr="00B16018" w:rsidRDefault="00B16018" w:rsidP="00344264">
            <w:pPr>
              <w:spacing w:after="0" w:line="240" w:lineRule="auto"/>
              <w:jc w:val="center"/>
              <w:rPr>
                <w:rFonts w:ascii="Times New Roman" w:hAnsi="Times New Roman"/>
                <w:sz w:val="14"/>
                <w:szCs w:val="14"/>
              </w:rPr>
            </w:pPr>
            <w:r w:rsidRPr="00B16018">
              <w:rPr>
                <w:rFonts w:ascii="Times New Roman" w:hAnsi="Times New Roman"/>
                <w:sz w:val="14"/>
                <w:szCs w:val="14"/>
              </w:rPr>
              <w:t>60006,2</w:t>
            </w:r>
          </w:p>
        </w:tc>
        <w:tc>
          <w:tcPr>
            <w:tcW w:w="741" w:type="dxa"/>
            <w:tcBorders>
              <w:top w:val="single" w:sz="4" w:space="0" w:color="auto"/>
              <w:left w:val="single" w:sz="4" w:space="0" w:color="auto"/>
              <w:bottom w:val="single" w:sz="4" w:space="0" w:color="auto"/>
              <w:right w:val="single" w:sz="4" w:space="0" w:color="auto"/>
            </w:tcBorders>
            <w:noWrap/>
            <w:hideMark/>
          </w:tcPr>
          <w:p w14:paraId="4E461781" w14:textId="01A167BA" w:rsidR="00B16018" w:rsidRPr="00B16018" w:rsidRDefault="00B16018" w:rsidP="00344264">
            <w:pPr>
              <w:spacing w:after="0" w:line="240" w:lineRule="auto"/>
              <w:jc w:val="center"/>
              <w:rPr>
                <w:rFonts w:ascii="Times New Roman" w:hAnsi="Times New Roman"/>
                <w:sz w:val="14"/>
                <w:szCs w:val="14"/>
              </w:rPr>
            </w:pPr>
            <w:r w:rsidRPr="00B16018">
              <w:rPr>
                <w:rFonts w:ascii="Times New Roman" w:hAnsi="Times New Roman"/>
                <w:sz w:val="14"/>
                <w:szCs w:val="14"/>
              </w:rPr>
              <w:t>108806,2</w:t>
            </w:r>
          </w:p>
        </w:tc>
        <w:tc>
          <w:tcPr>
            <w:tcW w:w="816" w:type="dxa"/>
            <w:tcBorders>
              <w:top w:val="single" w:sz="4" w:space="0" w:color="auto"/>
              <w:left w:val="single" w:sz="4" w:space="0" w:color="auto"/>
              <w:bottom w:val="single" w:sz="4" w:space="0" w:color="auto"/>
              <w:right w:val="single" w:sz="4" w:space="0" w:color="auto"/>
            </w:tcBorders>
            <w:noWrap/>
            <w:hideMark/>
          </w:tcPr>
          <w:p w14:paraId="72008128" w14:textId="28150504" w:rsidR="00B16018" w:rsidRPr="00B16018" w:rsidRDefault="00B16018" w:rsidP="00344264">
            <w:pPr>
              <w:spacing w:after="0" w:line="240" w:lineRule="auto"/>
              <w:jc w:val="center"/>
              <w:rPr>
                <w:rFonts w:ascii="Times New Roman" w:hAnsi="Times New Roman"/>
                <w:sz w:val="14"/>
                <w:szCs w:val="14"/>
              </w:rPr>
            </w:pPr>
            <w:r w:rsidRPr="00B16018">
              <w:rPr>
                <w:rFonts w:ascii="Times New Roman" w:hAnsi="Times New Roman"/>
                <w:sz w:val="14"/>
                <w:szCs w:val="14"/>
              </w:rPr>
              <w:t>125547,1</w:t>
            </w:r>
          </w:p>
        </w:tc>
        <w:tc>
          <w:tcPr>
            <w:tcW w:w="741" w:type="dxa"/>
            <w:tcBorders>
              <w:top w:val="single" w:sz="4" w:space="0" w:color="auto"/>
              <w:left w:val="single" w:sz="4" w:space="0" w:color="auto"/>
              <w:bottom w:val="single" w:sz="4" w:space="0" w:color="auto"/>
              <w:right w:val="single" w:sz="4" w:space="0" w:color="auto"/>
            </w:tcBorders>
            <w:noWrap/>
            <w:hideMark/>
          </w:tcPr>
          <w:p w14:paraId="1867DECF" w14:textId="496E3801" w:rsidR="00B16018" w:rsidRPr="00B16018" w:rsidRDefault="00B16018" w:rsidP="00344264">
            <w:pPr>
              <w:spacing w:after="0" w:line="240" w:lineRule="auto"/>
              <w:jc w:val="center"/>
              <w:rPr>
                <w:rFonts w:ascii="Times New Roman" w:hAnsi="Times New Roman"/>
                <w:sz w:val="14"/>
                <w:szCs w:val="14"/>
              </w:rPr>
            </w:pPr>
            <w:r w:rsidRPr="00B16018">
              <w:rPr>
                <w:rFonts w:ascii="Times New Roman" w:hAnsi="Times New Roman"/>
                <w:sz w:val="14"/>
                <w:szCs w:val="14"/>
              </w:rPr>
              <w:t>129575,1</w:t>
            </w:r>
          </w:p>
        </w:tc>
        <w:tc>
          <w:tcPr>
            <w:tcW w:w="741" w:type="dxa"/>
            <w:tcBorders>
              <w:top w:val="single" w:sz="4" w:space="0" w:color="auto"/>
              <w:left w:val="single" w:sz="4" w:space="0" w:color="auto"/>
              <w:bottom w:val="single" w:sz="4" w:space="0" w:color="auto"/>
              <w:right w:val="single" w:sz="4" w:space="0" w:color="auto"/>
            </w:tcBorders>
            <w:noWrap/>
            <w:hideMark/>
          </w:tcPr>
          <w:p w14:paraId="63DB67AA" w14:textId="77777777" w:rsidR="00B16018" w:rsidRPr="00B16018" w:rsidRDefault="00B16018" w:rsidP="00344264">
            <w:pPr>
              <w:spacing w:after="0" w:line="240" w:lineRule="auto"/>
              <w:jc w:val="center"/>
              <w:rPr>
                <w:rFonts w:ascii="Times New Roman" w:hAnsi="Times New Roman"/>
                <w:sz w:val="14"/>
                <w:szCs w:val="14"/>
              </w:rPr>
            </w:pPr>
            <w:r w:rsidRPr="00B16018">
              <w:rPr>
                <w:rFonts w:ascii="Times New Roman" w:hAnsi="Times New Roman"/>
                <w:sz w:val="14"/>
                <w:szCs w:val="14"/>
              </w:rPr>
              <w:t>126216,4</w:t>
            </w:r>
          </w:p>
        </w:tc>
        <w:tc>
          <w:tcPr>
            <w:tcW w:w="741" w:type="dxa"/>
            <w:tcBorders>
              <w:top w:val="single" w:sz="4" w:space="0" w:color="auto"/>
              <w:left w:val="single" w:sz="4" w:space="0" w:color="auto"/>
              <w:bottom w:val="single" w:sz="4" w:space="0" w:color="auto"/>
              <w:right w:val="single" w:sz="4" w:space="0" w:color="auto"/>
            </w:tcBorders>
            <w:noWrap/>
            <w:hideMark/>
          </w:tcPr>
          <w:p w14:paraId="7324D4FF" w14:textId="3AA255B3" w:rsidR="00B16018" w:rsidRPr="00073F96" w:rsidRDefault="00073F96" w:rsidP="00344264">
            <w:pPr>
              <w:spacing w:after="0" w:line="240" w:lineRule="auto"/>
              <w:jc w:val="center"/>
              <w:rPr>
                <w:rFonts w:ascii="Times New Roman" w:hAnsi="Times New Roman"/>
                <w:sz w:val="14"/>
                <w:szCs w:val="14"/>
              </w:rPr>
            </w:pPr>
            <w:r w:rsidRPr="00073F96">
              <w:rPr>
                <w:rFonts w:ascii="Times New Roman" w:hAnsi="Times New Roman"/>
                <w:sz w:val="14"/>
                <w:szCs w:val="14"/>
              </w:rPr>
              <w:t>126497,2</w:t>
            </w:r>
          </w:p>
        </w:tc>
        <w:tc>
          <w:tcPr>
            <w:tcW w:w="736" w:type="dxa"/>
            <w:tcBorders>
              <w:top w:val="single" w:sz="4" w:space="0" w:color="auto"/>
              <w:left w:val="single" w:sz="4" w:space="0" w:color="auto"/>
              <w:bottom w:val="single" w:sz="4" w:space="0" w:color="auto"/>
              <w:right w:val="single" w:sz="4" w:space="0" w:color="auto"/>
            </w:tcBorders>
          </w:tcPr>
          <w:p w14:paraId="670C3E95" w14:textId="06DC5BCE" w:rsidR="00B16018" w:rsidRPr="00B16018" w:rsidRDefault="005540E0" w:rsidP="00B16018">
            <w:pPr>
              <w:spacing w:after="0" w:line="240" w:lineRule="auto"/>
              <w:rPr>
                <w:rFonts w:ascii="Times New Roman" w:hAnsi="Times New Roman"/>
                <w:sz w:val="14"/>
                <w:szCs w:val="14"/>
              </w:rPr>
            </w:pPr>
            <w:r>
              <w:rPr>
                <w:rFonts w:ascii="Times New Roman" w:hAnsi="Times New Roman"/>
                <w:sz w:val="14"/>
                <w:szCs w:val="14"/>
              </w:rPr>
              <w:t>122398,5</w:t>
            </w:r>
          </w:p>
        </w:tc>
        <w:tc>
          <w:tcPr>
            <w:tcW w:w="736" w:type="dxa"/>
            <w:tcBorders>
              <w:top w:val="single" w:sz="4" w:space="0" w:color="auto"/>
              <w:left w:val="single" w:sz="4" w:space="0" w:color="auto"/>
              <w:bottom w:val="single" w:sz="4" w:space="0" w:color="auto"/>
              <w:right w:val="single" w:sz="4" w:space="0" w:color="auto"/>
            </w:tcBorders>
          </w:tcPr>
          <w:p w14:paraId="5BC9D562" w14:textId="132CB599" w:rsidR="00B16018" w:rsidRPr="00B16018" w:rsidRDefault="005540E0">
            <w:pPr>
              <w:spacing w:after="0" w:line="240" w:lineRule="auto"/>
              <w:jc w:val="center"/>
              <w:rPr>
                <w:rFonts w:ascii="Times New Roman" w:hAnsi="Times New Roman"/>
                <w:sz w:val="14"/>
                <w:szCs w:val="14"/>
              </w:rPr>
            </w:pPr>
            <w:r>
              <w:rPr>
                <w:rFonts w:ascii="Times New Roman" w:hAnsi="Times New Roman"/>
                <w:sz w:val="14"/>
                <w:szCs w:val="14"/>
              </w:rPr>
              <w:t>120257,3</w:t>
            </w:r>
          </w:p>
        </w:tc>
        <w:tc>
          <w:tcPr>
            <w:tcW w:w="736" w:type="dxa"/>
            <w:tcBorders>
              <w:top w:val="single" w:sz="4" w:space="0" w:color="auto"/>
              <w:left w:val="single" w:sz="4" w:space="0" w:color="auto"/>
              <w:bottom w:val="single" w:sz="4" w:space="0" w:color="auto"/>
              <w:right w:val="single" w:sz="4" w:space="0" w:color="auto"/>
            </w:tcBorders>
          </w:tcPr>
          <w:p w14:paraId="233E9F5C" w14:textId="24829AF2" w:rsidR="00B16018" w:rsidRPr="00B16018" w:rsidRDefault="005540E0">
            <w:pPr>
              <w:spacing w:after="0" w:line="240" w:lineRule="auto"/>
              <w:jc w:val="center"/>
              <w:rPr>
                <w:rFonts w:ascii="Times New Roman" w:hAnsi="Times New Roman"/>
                <w:sz w:val="14"/>
                <w:szCs w:val="14"/>
              </w:rPr>
            </w:pPr>
            <w:r>
              <w:rPr>
                <w:rFonts w:ascii="Times New Roman" w:hAnsi="Times New Roman"/>
                <w:sz w:val="14"/>
                <w:szCs w:val="14"/>
              </w:rPr>
              <w:t>120197,3</w:t>
            </w:r>
          </w:p>
        </w:tc>
        <w:tc>
          <w:tcPr>
            <w:tcW w:w="816" w:type="dxa"/>
            <w:tcBorders>
              <w:top w:val="single" w:sz="4" w:space="0" w:color="auto"/>
              <w:left w:val="single" w:sz="4" w:space="0" w:color="auto"/>
              <w:bottom w:val="single" w:sz="4" w:space="0" w:color="auto"/>
              <w:right w:val="single" w:sz="4" w:space="0" w:color="auto"/>
            </w:tcBorders>
            <w:noWrap/>
            <w:hideMark/>
          </w:tcPr>
          <w:p w14:paraId="690C0916" w14:textId="0524C3D7" w:rsidR="00B16018" w:rsidRPr="00A73B2D" w:rsidRDefault="00073F96">
            <w:pPr>
              <w:spacing w:after="0" w:line="240" w:lineRule="auto"/>
              <w:jc w:val="center"/>
              <w:rPr>
                <w:rFonts w:ascii="Times New Roman" w:hAnsi="Times New Roman"/>
                <w:sz w:val="14"/>
                <w:szCs w:val="14"/>
              </w:rPr>
            </w:pPr>
            <w:r>
              <w:rPr>
                <w:rFonts w:ascii="Times New Roman" w:hAnsi="Times New Roman"/>
                <w:sz w:val="14"/>
                <w:szCs w:val="14"/>
              </w:rPr>
              <w:t>1131098,8</w:t>
            </w:r>
          </w:p>
        </w:tc>
      </w:tr>
      <w:tr w:rsidR="00B16018" w14:paraId="6602A454" w14:textId="77777777" w:rsidTr="00D004C1">
        <w:trPr>
          <w:trHeight w:val="510"/>
        </w:trPr>
        <w:tc>
          <w:tcPr>
            <w:tcW w:w="1333" w:type="dxa"/>
            <w:vMerge/>
            <w:tcBorders>
              <w:top w:val="single" w:sz="4" w:space="0" w:color="auto"/>
              <w:left w:val="single" w:sz="4" w:space="0" w:color="auto"/>
              <w:bottom w:val="single" w:sz="4" w:space="0" w:color="auto"/>
              <w:right w:val="single" w:sz="4" w:space="0" w:color="auto"/>
            </w:tcBorders>
            <w:vAlign w:val="center"/>
            <w:hideMark/>
          </w:tcPr>
          <w:p w14:paraId="6A1339E0" w14:textId="77777777" w:rsidR="00B16018" w:rsidRDefault="00B16018">
            <w:pPr>
              <w:spacing w:after="0" w:line="240" w:lineRule="auto"/>
              <w:rPr>
                <w:rFonts w:ascii="Times New Roman" w:hAnsi="Times New Roman"/>
                <w:sz w:val="16"/>
                <w:szCs w:val="16"/>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14:paraId="7EA03ABC" w14:textId="77777777" w:rsidR="00B16018" w:rsidRDefault="00B16018">
            <w:pPr>
              <w:spacing w:after="0" w:line="240" w:lineRule="auto"/>
              <w:rPr>
                <w:rFonts w:ascii="Times New Roman" w:hAnsi="Times New Roman"/>
                <w:sz w:val="16"/>
                <w:szCs w:val="16"/>
              </w:rPr>
            </w:pPr>
          </w:p>
        </w:tc>
        <w:tc>
          <w:tcPr>
            <w:tcW w:w="1308" w:type="dxa"/>
            <w:tcBorders>
              <w:top w:val="single" w:sz="4" w:space="0" w:color="auto"/>
              <w:left w:val="single" w:sz="4" w:space="0" w:color="auto"/>
              <w:bottom w:val="single" w:sz="4" w:space="0" w:color="auto"/>
              <w:right w:val="single" w:sz="4" w:space="0" w:color="auto"/>
            </w:tcBorders>
            <w:hideMark/>
          </w:tcPr>
          <w:p w14:paraId="63FA41DE"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Финансовое управление Ачинского района</w:t>
            </w:r>
          </w:p>
        </w:tc>
        <w:tc>
          <w:tcPr>
            <w:tcW w:w="1032" w:type="dxa"/>
            <w:tcBorders>
              <w:top w:val="single" w:sz="4" w:space="0" w:color="auto"/>
              <w:left w:val="single" w:sz="4" w:space="0" w:color="auto"/>
              <w:bottom w:val="single" w:sz="4" w:space="0" w:color="auto"/>
              <w:right w:val="single" w:sz="4" w:space="0" w:color="auto"/>
            </w:tcBorders>
            <w:noWrap/>
            <w:hideMark/>
          </w:tcPr>
          <w:p w14:paraId="12BDE05B"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891</w:t>
            </w:r>
          </w:p>
        </w:tc>
        <w:tc>
          <w:tcPr>
            <w:tcW w:w="564" w:type="dxa"/>
            <w:tcBorders>
              <w:top w:val="single" w:sz="4" w:space="0" w:color="auto"/>
              <w:left w:val="single" w:sz="4" w:space="0" w:color="auto"/>
              <w:bottom w:val="single" w:sz="4" w:space="0" w:color="auto"/>
              <w:right w:val="single" w:sz="4" w:space="0" w:color="auto"/>
            </w:tcBorders>
            <w:noWrap/>
            <w:hideMark/>
          </w:tcPr>
          <w:p w14:paraId="1954BC75"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Х</w:t>
            </w:r>
          </w:p>
        </w:tc>
        <w:tc>
          <w:tcPr>
            <w:tcW w:w="528" w:type="dxa"/>
            <w:tcBorders>
              <w:top w:val="single" w:sz="4" w:space="0" w:color="auto"/>
              <w:left w:val="single" w:sz="4" w:space="0" w:color="auto"/>
              <w:bottom w:val="single" w:sz="4" w:space="0" w:color="auto"/>
              <w:right w:val="single" w:sz="4" w:space="0" w:color="auto"/>
            </w:tcBorders>
            <w:noWrap/>
            <w:hideMark/>
          </w:tcPr>
          <w:p w14:paraId="62CE8D39"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Х</w:t>
            </w:r>
          </w:p>
        </w:tc>
        <w:tc>
          <w:tcPr>
            <w:tcW w:w="412" w:type="dxa"/>
            <w:tcBorders>
              <w:top w:val="single" w:sz="4" w:space="0" w:color="auto"/>
              <w:left w:val="single" w:sz="4" w:space="0" w:color="auto"/>
              <w:bottom w:val="single" w:sz="4" w:space="0" w:color="auto"/>
              <w:right w:val="single" w:sz="4" w:space="0" w:color="auto"/>
            </w:tcBorders>
            <w:noWrap/>
            <w:hideMark/>
          </w:tcPr>
          <w:p w14:paraId="290CB0CE"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Х</w:t>
            </w:r>
          </w:p>
        </w:tc>
        <w:tc>
          <w:tcPr>
            <w:tcW w:w="736" w:type="dxa"/>
            <w:tcBorders>
              <w:top w:val="single" w:sz="4" w:space="0" w:color="auto"/>
              <w:left w:val="single" w:sz="4" w:space="0" w:color="auto"/>
              <w:bottom w:val="single" w:sz="4" w:space="0" w:color="auto"/>
              <w:right w:val="single" w:sz="4" w:space="0" w:color="auto"/>
            </w:tcBorders>
            <w:noWrap/>
            <w:hideMark/>
          </w:tcPr>
          <w:p w14:paraId="66E7944B" w14:textId="4966F1EC" w:rsidR="00B16018" w:rsidRPr="00837440" w:rsidRDefault="00B16018">
            <w:pPr>
              <w:spacing w:after="0" w:line="240" w:lineRule="auto"/>
              <w:jc w:val="center"/>
              <w:rPr>
                <w:rFonts w:ascii="Times New Roman" w:hAnsi="Times New Roman"/>
                <w:sz w:val="16"/>
                <w:szCs w:val="16"/>
              </w:rPr>
            </w:pPr>
            <w:r w:rsidRPr="00837440">
              <w:rPr>
                <w:rFonts w:ascii="Times New Roman" w:hAnsi="Times New Roman"/>
                <w:sz w:val="16"/>
                <w:szCs w:val="16"/>
              </w:rPr>
              <w:t xml:space="preserve">45768,7   </w:t>
            </w:r>
          </w:p>
        </w:tc>
        <w:tc>
          <w:tcPr>
            <w:tcW w:w="736" w:type="dxa"/>
            <w:tcBorders>
              <w:top w:val="single" w:sz="4" w:space="0" w:color="auto"/>
              <w:left w:val="single" w:sz="4" w:space="0" w:color="auto"/>
              <w:bottom w:val="single" w:sz="4" w:space="0" w:color="auto"/>
              <w:right w:val="single" w:sz="4" w:space="0" w:color="auto"/>
            </w:tcBorders>
            <w:noWrap/>
            <w:hideMark/>
          </w:tcPr>
          <w:p w14:paraId="5D30E9B2" w14:textId="0D2CD080" w:rsidR="00B16018" w:rsidRPr="00837440" w:rsidRDefault="00B16018" w:rsidP="00B16018">
            <w:pPr>
              <w:spacing w:after="0" w:line="240" w:lineRule="auto"/>
              <w:rPr>
                <w:rFonts w:ascii="Times New Roman" w:hAnsi="Times New Roman"/>
                <w:sz w:val="16"/>
                <w:szCs w:val="16"/>
              </w:rPr>
            </w:pPr>
            <w:r w:rsidRPr="00837440">
              <w:rPr>
                <w:rFonts w:ascii="Times New Roman" w:hAnsi="Times New Roman"/>
                <w:sz w:val="16"/>
                <w:szCs w:val="16"/>
              </w:rPr>
              <w:t xml:space="preserve">34170,9   </w:t>
            </w:r>
          </w:p>
        </w:tc>
        <w:tc>
          <w:tcPr>
            <w:tcW w:w="736" w:type="dxa"/>
            <w:tcBorders>
              <w:top w:val="single" w:sz="4" w:space="0" w:color="auto"/>
              <w:left w:val="single" w:sz="4" w:space="0" w:color="auto"/>
              <w:bottom w:val="single" w:sz="4" w:space="0" w:color="auto"/>
              <w:right w:val="single" w:sz="4" w:space="0" w:color="auto"/>
            </w:tcBorders>
            <w:noWrap/>
            <w:hideMark/>
          </w:tcPr>
          <w:p w14:paraId="38823372" w14:textId="713FD4AB" w:rsidR="00B16018" w:rsidRPr="00837440" w:rsidRDefault="00B16018" w:rsidP="001B5E3F">
            <w:pPr>
              <w:spacing w:after="0" w:line="240" w:lineRule="auto"/>
              <w:rPr>
                <w:rFonts w:ascii="Times New Roman" w:hAnsi="Times New Roman"/>
                <w:sz w:val="16"/>
                <w:szCs w:val="16"/>
              </w:rPr>
            </w:pPr>
            <w:r w:rsidRPr="00837440">
              <w:rPr>
                <w:rFonts w:ascii="Times New Roman" w:hAnsi="Times New Roman"/>
                <w:sz w:val="16"/>
                <w:szCs w:val="16"/>
              </w:rPr>
              <w:t xml:space="preserve">52316,8   </w:t>
            </w:r>
          </w:p>
        </w:tc>
        <w:tc>
          <w:tcPr>
            <w:tcW w:w="741" w:type="dxa"/>
            <w:tcBorders>
              <w:top w:val="single" w:sz="4" w:space="0" w:color="auto"/>
              <w:left w:val="single" w:sz="4" w:space="0" w:color="auto"/>
              <w:bottom w:val="single" w:sz="4" w:space="0" w:color="auto"/>
              <w:right w:val="single" w:sz="4" w:space="0" w:color="auto"/>
            </w:tcBorders>
            <w:noWrap/>
            <w:hideMark/>
          </w:tcPr>
          <w:p w14:paraId="75FC77D3" w14:textId="42ABBE5B" w:rsidR="00B16018" w:rsidRPr="00837440" w:rsidRDefault="00B16018" w:rsidP="001B5E3F">
            <w:pPr>
              <w:spacing w:after="0" w:line="240" w:lineRule="auto"/>
              <w:rPr>
                <w:rFonts w:ascii="Times New Roman" w:hAnsi="Times New Roman"/>
                <w:sz w:val="16"/>
                <w:szCs w:val="16"/>
              </w:rPr>
            </w:pPr>
            <w:r w:rsidRPr="00837440">
              <w:rPr>
                <w:rFonts w:ascii="Times New Roman" w:hAnsi="Times New Roman"/>
                <w:sz w:val="16"/>
                <w:szCs w:val="16"/>
              </w:rPr>
              <w:t xml:space="preserve">100244,0   </w:t>
            </w:r>
          </w:p>
        </w:tc>
        <w:tc>
          <w:tcPr>
            <w:tcW w:w="816" w:type="dxa"/>
            <w:tcBorders>
              <w:top w:val="single" w:sz="4" w:space="0" w:color="auto"/>
              <w:left w:val="single" w:sz="4" w:space="0" w:color="auto"/>
              <w:bottom w:val="single" w:sz="4" w:space="0" w:color="auto"/>
              <w:right w:val="single" w:sz="4" w:space="0" w:color="auto"/>
            </w:tcBorders>
            <w:noWrap/>
            <w:hideMark/>
          </w:tcPr>
          <w:p w14:paraId="718DCA91" w14:textId="2795AB83" w:rsidR="00B16018" w:rsidRPr="00837440" w:rsidRDefault="00B16018" w:rsidP="001B5E3F">
            <w:pPr>
              <w:spacing w:after="0" w:line="240" w:lineRule="auto"/>
              <w:rPr>
                <w:rFonts w:ascii="Times New Roman" w:hAnsi="Times New Roman"/>
                <w:sz w:val="16"/>
                <w:szCs w:val="16"/>
              </w:rPr>
            </w:pPr>
            <w:r w:rsidRPr="00837440">
              <w:rPr>
                <w:rFonts w:ascii="Times New Roman" w:hAnsi="Times New Roman"/>
                <w:sz w:val="16"/>
                <w:szCs w:val="16"/>
              </w:rPr>
              <w:t xml:space="preserve">116703,7   </w:t>
            </w:r>
          </w:p>
        </w:tc>
        <w:tc>
          <w:tcPr>
            <w:tcW w:w="741" w:type="dxa"/>
            <w:tcBorders>
              <w:top w:val="single" w:sz="4" w:space="0" w:color="auto"/>
              <w:left w:val="single" w:sz="4" w:space="0" w:color="auto"/>
              <w:bottom w:val="single" w:sz="4" w:space="0" w:color="auto"/>
              <w:right w:val="single" w:sz="4" w:space="0" w:color="auto"/>
            </w:tcBorders>
            <w:noWrap/>
            <w:hideMark/>
          </w:tcPr>
          <w:p w14:paraId="67A112B0" w14:textId="4412131B" w:rsidR="00B16018" w:rsidRPr="00837440" w:rsidRDefault="00B16018" w:rsidP="001B5E3F">
            <w:pPr>
              <w:spacing w:after="0" w:line="240" w:lineRule="auto"/>
              <w:rPr>
                <w:rFonts w:ascii="Times New Roman" w:hAnsi="Times New Roman"/>
                <w:sz w:val="16"/>
                <w:szCs w:val="16"/>
              </w:rPr>
            </w:pPr>
            <w:r w:rsidRPr="00837440">
              <w:rPr>
                <w:rFonts w:ascii="Times New Roman" w:hAnsi="Times New Roman"/>
                <w:sz w:val="16"/>
                <w:szCs w:val="16"/>
              </w:rPr>
              <w:t xml:space="preserve">103902,7   </w:t>
            </w:r>
          </w:p>
        </w:tc>
        <w:tc>
          <w:tcPr>
            <w:tcW w:w="741" w:type="dxa"/>
            <w:tcBorders>
              <w:top w:val="single" w:sz="4" w:space="0" w:color="auto"/>
              <w:left w:val="single" w:sz="4" w:space="0" w:color="auto"/>
              <w:bottom w:val="single" w:sz="4" w:space="0" w:color="auto"/>
              <w:right w:val="single" w:sz="4" w:space="0" w:color="auto"/>
            </w:tcBorders>
            <w:noWrap/>
            <w:hideMark/>
          </w:tcPr>
          <w:p w14:paraId="2956C713" w14:textId="77777777" w:rsidR="00B16018" w:rsidRPr="00073F96" w:rsidRDefault="00B16018">
            <w:pPr>
              <w:spacing w:after="0" w:line="240" w:lineRule="auto"/>
              <w:jc w:val="center"/>
              <w:rPr>
                <w:rFonts w:ascii="Times New Roman" w:hAnsi="Times New Roman"/>
                <w:sz w:val="16"/>
                <w:szCs w:val="16"/>
              </w:rPr>
            </w:pPr>
            <w:r w:rsidRPr="00073F96">
              <w:rPr>
                <w:rFonts w:ascii="Times New Roman" w:hAnsi="Times New Roman"/>
                <w:sz w:val="16"/>
                <w:szCs w:val="16"/>
              </w:rPr>
              <w:t>80250,6</w:t>
            </w:r>
          </w:p>
        </w:tc>
        <w:tc>
          <w:tcPr>
            <w:tcW w:w="741" w:type="dxa"/>
            <w:tcBorders>
              <w:top w:val="single" w:sz="4" w:space="0" w:color="auto"/>
              <w:left w:val="single" w:sz="4" w:space="0" w:color="auto"/>
              <w:bottom w:val="single" w:sz="4" w:space="0" w:color="auto"/>
              <w:right w:val="single" w:sz="4" w:space="0" w:color="auto"/>
            </w:tcBorders>
            <w:noWrap/>
            <w:hideMark/>
          </w:tcPr>
          <w:p w14:paraId="011FF547" w14:textId="5EECF981" w:rsidR="00B16018" w:rsidRPr="00073F96" w:rsidRDefault="00073F96">
            <w:pPr>
              <w:spacing w:after="0" w:line="240" w:lineRule="auto"/>
              <w:jc w:val="center"/>
              <w:rPr>
                <w:rFonts w:ascii="Times New Roman" w:hAnsi="Times New Roman"/>
                <w:sz w:val="16"/>
                <w:szCs w:val="16"/>
              </w:rPr>
            </w:pPr>
            <w:r w:rsidRPr="00073F96">
              <w:rPr>
                <w:rFonts w:ascii="Times New Roman" w:hAnsi="Times New Roman"/>
                <w:sz w:val="16"/>
                <w:szCs w:val="16"/>
              </w:rPr>
              <w:t>78063,5</w:t>
            </w:r>
          </w:p>
        </w:tc>
        <w:tc>
          <w:tcPr>
            <w:tcW w:w="736" w:type="dxa"/>
            <w:tcBorders>
              <w:top w:val="single" w:sz="4" w:space="0" w:color="auto"/>
              <w:left w:val="single" w:sz="4" w:space="0" w:color="auto"/>
              <w:bottom w:val="single" w:sz="4" w:space="0" w:color="auto"/>
              <w:right w:val="single" w:sz="4" w:space="0" w:color="auto"/>
            </w:tcBorders>
          </w:tcPr>
          <w:p w14:paraId="4211624F" w14:textId="6792FCA7" w:rsidR="00B16018" w:rsidRPr="00837440" w:rsidRDefault="005540E0">
            <w:pPr>
              <w:spacing w:after="0" w:line="240" w:lineRule="auto"/>
              <w:jc w:val="center"/>
              <w:rPr>
                <w:rFonts w:ascii="Times New Roman" w:hAnsi="Times New Roman"/>
                <w:sz w:val="16"/>
                <w:szCs w:val="16"/>
              </w:rPr>
            </w:pPr>
            <w:r>
              <w:rPr>
                <w:rFonts w:ascii="Times New Roman" w:hAnsi="Times New Roman"/>
                <w:sz w:val="16"/>
                <w:szCs w:val="16"/>
              </w:rPr>
              <w:t>72195,1</w:t>
            </w:r>
          </w:p>
        </w:tc>
        <w:tc>
          <w:tcPr>
            <w:tcW w:w="736" w:type="dxa"/>
            <w:tcBorders>
              <w:top w:val="single" w:sz="4" w:space="0" w:color="auto"/>
              <w:left w:val="single" w:sz="4" w:space="0" w:color="auto"/>
              <w:bottom w:val="single" w:sz="4" w:space="0" w:color="auto"/>
              <w:right w:val="single" w:sz="4" w:space="0" w:color="auto"/>
            </w:tcBorders>
          </w:tcPr>
          <w:p w14:paraId="2FF54F69" w14:textId="1512DEBE" w:rsidR="00B16018" w:rsidRPr="00837440" w:rsidRDefault="005540E0">
            <w:pPr>
              <w:spacing w:after="0" w:line="240" w:lineRule="auto"/>
              <w:jc w:val="center"/>
              <w:rPr>
                <w:rFonts w:ascii="Times New Roman" w:hAnsi="Times New Roman"/>
                <w:sz w:val="16"/>
                <w:szCs w:val="16"/>
              </w:rPr>
            </w:pPr>
            <w:r>
              <w:rPr>
                <w:rFonts w:ascii="Times New Roman" w:hAnsi="Times New Roman"/>
                <w:sz w:val="16"/>
                <w:szCs w:val="16"/>
              </w:rPr>
              <w:t>68663,9</w:t>
            </w:r>
          </w:p>
        </w:tc>
        <w:tc>
          <w:tcPr>
            <w:tcW w:w="736" w:type="dxa"/>
            <w:tcBorders>
              <w:top w:val="single" w:sz="4" w:space="0" w:color="auto"/>
              <w:left w:val="single" w:sz="4" w:space="0" w:color="auto"/>
              <w:bottom w:val="single" w:sz="4" w:space="0" w:color="auto"/>
              <w:right w:val="single" w:sz="4" w:space="0" w:color="auto"/>
            </w:tcBorders>
          </w:tcPr>
          <w:p w14:paraId="6B794414" w14:textId="203989A4" w:rsidR="00B16018" w:rsidRPr="00837440" w:rsidRDefault="005540E0">
            <w:pPr>
              <w:spacing w:after="0" w:line="240" w:lineRule="auto"/>
              <w:jc w:val="center"/>
              <w:rPr>
                <w:rFonts w:ascii="Times New Roman" w:hAnsi="Times New Roman"/>
                <w:sz w:val="16"/>
                <w:szCs w:val="16"/>
              </w:rPr>
            </w:pPr>
            <w:r>
              <w:rPr>
                <w:rFonts w:ascii="Times New Roman" w:hAnsi="Times New Roman"/>
                <w:sz w:val="16"/>
                <w:szCs w:val="16"/>
              </w:rPr>
              <w:t>68603,9</w:t>
            </w:r>
          </w:p>
        </w:tc>
        <w:tc>
          <w:tcPr>
            <w:tcW w:w="816" w:type="dxa"/>
            <w:tcBorders>
              <w:top w:val="single" w:sz="4" w:space="0" w:color="auto"/>
              <w:left w:val="single" w:sz="4" w:space="0" w:color="auto"/>
              <w:bottom w:val="single" w:sz="4" w:space="0" w:color="auto"/>
              <w:right w:val="single" w:sz="4" w:space="0" w:color="auto"/>
            </w:tcBorders>
            <w:noWrap/>
          </w:tcPr>
          <w:p w14:paraId="70F444DC" w14:textId="32E09E5B" w:rsidR="00B16018" w:rsidRPr="00837440" w:rsidRDefault="00073F96">
            <w:pPr>
              <w:spacing w:after="0" w:line="240" w:lineRule="auto"/>
              <w:jc w:val="center"/>
              <w:rPr>
                <w:rFonts w:ascii="Times New Roman" w:hAnsi="Times New Roman"/>
                <w:sz w:val="16"/>
                <w:szCs w:val="16"/>
              </w:rPr>
            </w:pPr>
            <w:r>
              <w:rPr>
                <w:rFonts w:ascii="Times New Roman" w:hAnsi="Times New Roman"/>
                <w:sz w:val="16"/>
                <w:szCs w:val="16"/>
              </w:rPr>
              <w:t>820883,8</w:t>
            </w:r>
          </w:p>
        </w:tc>
      </w:tr>
      <w:tr w:rsidR="00B16018" w14:paraId="149E1F71" w14:textId="77777777" w:rsidTr="00D004C1">
        <w:trPr>
          <w:trHeight w:val="510"/>
        </w:trPr>
        <w:tc>
          <w:tcPr>
            <w:tcW w:w="1333" w:type="dxa"/>
            <w:vMerge/>
            <w:tcBorders>
              <w:top w:val="single" w:sz="4" w:space="0" w:color="auto"/>
              <w:left w:val="single" w:sz="4" w:space="0" w:color="auto"/>
              <w:bottom w:val="single" w:sz="4" w:space="0" w:color="auto"/>
              <w:right w:val="single" w:sz="4" w:space="0" w:color="auto"/>
            </w:tcBorders>
            <w:vAlign w:val="center"/>
            <w:hideMark/>
          </w:tcPr>
          <w:p w14:paraId="0E6726D3" w14:textId="77777777" w:rsidR="00B16018" w:rsidRDefault="00B16018">
            <w:pPr>
              <w:spacing w:after="0" w:line="240" w:lineRule="auto"/>
              <w:rPr>
                <w:rFonts w:ascii="Times New Roman" w:hAnsi="Times New Roman"/>
                <w:sz w:val="16"/>
                <w:szCs w:val="16"/>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14:paraId="26492D3E" w14:textId="77777777" w:rsidR="00B16018" w:rsidRDefault="00B16018">
            <w:pPr>
              <w:spacing w:after="0" w:line="240" w:lineRule="auto"/>
              <w:rPr>
                <w:rFonts w:ascii="Times New Roman" w:hAnsi="Times New Roman"/>
                <w:sz w:val="16"/>
                <w:szCs w:val="16"/>
              </w:rPr>
            </w:pPr>
          </w:p>
        </w:tc>
        <w:tc>
          <w:tcPr>
            <w:tcW w:w="1308" w:type="dxa"/>
            <w:tcBorders>
              <w:top w:val="single" w:sz="4" w:space="0" w:color="auto"/>
              <w:left w:val="single" w:sz="4" w:space="0" w:color="auto"/>
              <w:bottom w:val="single" w:sz="4" w:space="0" w:color="auto"/>
              <w:right w:val="single" w:sz="4" w:space="0" w:color="auto"/>
            </w:tcBorders>
            <w:hideMark/>
          </w:tcPr>
          <w:p w14:paraId="60596D07"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Ревизионная комиссия в районном Совете депутатов</w:t>
            </w:r>
          </w:p>
        </w:tc>
        <w:tc>
          <w:tcPr>
            <w:tcW w:w="1032" w:type="dxa"/>
            <w:tcBorders>
              <w:top w:val="single" w:sz="4" w:space="0" w:color="auto"/>
              <w:left w:val="single" w:sz="4" w:space="0" w:color="auto"/>
              <w:bottom w:val="single" w:sz="4" w:space="0" w:color="auto"/>
              <w:right w:val="single" w:sz="4" w:space="0" w:color="auto"/>
            </w:tcBorders>
            <w:noWrap/>
            <w:hideMark/>
          </w:tcPr>
          <w:p w14:paraId="61B886A6"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844</w:t>
            </w:r>
          </w:p>
        </w:tc>
        <w:tc>
          <w:tcPr>
            <w:tcW w:w="564" w:type="dxa"/>
            <w:tcBorders>
              <w:top w:val="single" w:sz="4" w:space="0" w:color="auto"/>
              <w:left w:val="single" w:sz="4" w:space="0" w:color="auto"/>
              <w:bottom w:val="single" w:sz="4" w:space="0" w:color="auto"/>
              <w:right w:val="single" w:sz="4" w:space="0" w:color="auto"/>
            </w:tcBorders>
            <w:noWrap/>
            <w:hideMark/>
          </w:tcPr>
          <w:p w14:paraId="7F1277BA"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Х</w:t>
            </w:r>
          </w:p>
        </w:tc>
        <w:tc>
          <w:tcPr>
            <w:tcW w:w="528" w:type="dxa"/>
            <w:tcBorders>
              <w:top w:val="single" w:sz="4" w:space="0" w:color="auto"/>
              <w:left w:val="single" w:sz="4" w:space="0" w:color="auto"/>
              <w:bottom w:val="single" w:sz="4" w:space="0" w:color="auto"/>
              <w:right w:val="single" w:sz="4" w:space="0" w:color="auto"/>
            </w:tcBorders>
            <w:noWrap/>
            <w:hideMark/>
          </w:tcPr>
          <w:p w14:paraId="02880A38"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Х</w:t>
            </w:r>
          </w:p>
        </w:tc>
        <w:tc>
          <w:tcPr>
            <w:tcW w:w="412" w:type="dxa"/>
            <w:tcBorders>
              <w:top w:val="single" w:sz="4" w:space="0" w:color="auto"/>
              <w:left w:val="single" w:sz="4" w:space="0" w:color="auto"/>
              <w:bottom w:val="single" w:sz="4" w:space="0" w:color="auto"/>
              <w:right w:val="single" w:sz="4" w:space="0" w:color="auto"/>
            </w:tcBorders>
            <w:noWrap/>
            <w:hideMark/>
          </w:tcPr>
          <w:p w14:paraId="37FCAC55"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Х</w:t>
            </w:r>
          </w:p>
        </w:tc>
        <w:tc>
          <w:tcPr>
            <w:tcW w:w="9012" w:type="dxa"/>
            <w:gridSpan w:val="12"/>
            <w:tcBorders>
              <w:top w:val="single" w:sz="4" w:space="0" w:color="auto"/>
              <w:left w:val="single" w:sz="4" w:space="0" w:color="auto"/>
              <w:bottom w:val="single" w:sz="4" w:space="0" w:color="auto"/>
              <w:right w:val="single" w:sz="4" w:space="0" w:color="auto"/>
            </w:tcBorders>
          </w:tcPr>
          <w:p w14:paraId="736C163D" w14:textId="26359593" w:rsidR="00B16018" w:rsidRPr="00073F96" w:rsidRDefault="00B16018">
            <w:pPr>
              <w:spacing w:after="0" w:line="240" w:lineRule="auto"/>
              <w:jc w:val="center"/>
              <w:rPr>
                <w:rFonts w:ascii="Times New Roman" w:hAnsi="Times New Roman"/>
                <w:sz w:val="16"/>
                <w:szCs w:val="16"/>
              </w:rPr>
            </w:pPr>
            <w:r w:rsidRPr="00073F96">
              <w:rPr>
                <w:rFonts w:ascii="Times New Roman" w:hAnsi="Times New Roman"/>
                <w:sz w:val="16"/>
                <w:szCs w:val="16"/>
              </w:rPr>
              <w:t>Без финансирования</w:t>
            </w:r>
          </w:p>
        </w:tc>
      </w:tr>
      <w:tr w:rsidR="00837440" w14:paraId="7786B39E" w14:textId="77777777" w:rsidTr="00D004C1">
        <w:trPr>
          <w:trHeight w:val="510"/>
        </w:trPr>
        <w:tc>
          <w:tcPr>
            <w:tcW w:w="1333" w:type="dxa"/>
            <w:vMerge/>
            <w:tcBorders>
              <w:top w:val="single" w:sz="4" w:space="0" w:color="auto"/>
              <w:left w:val="single" w:sz="4" w:space="0" w:color="auto"/>
              <w:bottom w:val="single" w:sz="4" w:space="0" w:color="auto"/>
              <w:right w:val="single" w:sz="4" w:space="0" w:color="auto"/>
            </w:tcBorders>
            <w:vAlign w:val="center"/>
            <w:hideMark/>
          </w:tcPr>
          <w:p w14:paraId="11290081" w14:textId="77777777" w:rsidR="00837440" w:rsidRDefault="00837440" w:rsidP="00837440">
            <w:pPr>
              <w:spacing w:after="0" w:line="240" w:lineRule="auto"/>
              <w:rPr>
                <w:rFonts w:ascii="Times New Roman" w:hAnsi="Times New Roman"/>
                <w:sz w:val="16"/>
                <w:szCs w:val="16"/>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14:paraId="6D050F28" w14:textId="77777777" w:rsidR="00837440" w:rsidRDefault="00837440" w:rsidP="00837440">
            <w:pPr>
              <w:spacing w:after="0" w:line="240" w:lineRule="auto"/>
              <w:rPr>
                <w:rFonts w:ascii="Times New Roman" w:hAnsi="Times New Roman"/>
                <w:sz w:val="16"/>
                <w:szCs w:val="16"/>
              </w:rPr>
            </w:pPr>
          </w:p>
        </w:tc>
        <w:tc>
          <w:tcPr>
            <w:tcW w:w="1308" w:type="dxa"/>
            <w:tcBorders>
              <w:top w:val="single" w:sz="4" w:space="0" w:color="auto"/>
              <w:left w:val="single" w:sz="4" w:space="0" w:color="auto"/>
              <w:bottom w:val="single" w:sz="4" w:space="0" w:color="auto"/>
              <w:right w:val="single" w:sz="4" w:space="0" w:color="auto"/>
            </w:tcBorders>
            <w:hideMark/>
          </w:tcPr>
          <w:p w14:paraId="76235781" w14:textId="77777777" w:rsidR="00837440" w:rsidRDefault="00837440" w:rsidP="00837440">
            <w:pPr>
              <w:spacing w:after="0" w:line="240" w:lineRule="auto"/>
              <w:jc w:val="center"/>
              <w:rPr>
                <w:rFonts w:ascii="Times New Roman" w:hAnsi="Times New Roman"/>
                <w:sz w:val="16"/>
                <w:szCs w:val="16"/>
              </w:rPr>
            </w:pPr>
            <w:r>
              <w:rPr>
                <w:rFonts w:ascii="Times New Roman" w:hAnsi="Times New Roman"/>
                <w:sz w:val="16"/>
                <w:szCs w:val="16"/>
              </w:rPr>
              <w:t>Администрация Ачинского района</w:t>
            </w:r>
          </w:p>
        </w:tc>
        <w:tc>
          <w:tcPr>
            <w:tcW w:w="1032" w:type="dxa"/>
            <w:tcBorders>
              <w:top w:val="single" w:sz="4" w:space="0" w:color="auto"/>
              <w:left w:val="single" w:sz="4" w:space="0" w:color="auto"/>
              <w:bottom w:val="single" w:sz="4" w:space="0" w:color="auto"/>
              <w:right w:val="single" w:sz="4" w:space="0" w:color="auto"/>
            </w:tcBorders>
            <w:noWrap/>
            <w:hideMark/>
          </w:tcPr>
          <w:p w14:paraId="44E0F84F" w14:textId="77777777" w:rsidR="00837440" w:rsidRDefault="00837440" w:rsidP="00837440">
            <w:pPr>
              <w:spacing w:after="0" w:line="240" w:lineRule="auto"/>
              <w:jc w:val="center"/>
              <w:rPr>
                <w:rFonts w:ascii="Times New Roman" w:hAnsi="Times New Roman"/>
                <w:sz w:val="16"/>
                <w:szCs w:val="16"/>
              </w:rPr>
            </w:pPr>
            <w:r>
              <w:rPr>
                <w:rFonts w:ascii="Times New Roman" w:hAnsi="Times New Roman"/>
                <w:sz w:val="16"/>
                <w:szCs w:val="16"/>
              </w:rPr>
              <w:t>812</w:t>
            </w:r>
          </w:p>
        </w:tc>
        <w:tc>
          <w:tcPr>
            <w:tcW w:w="564" w:type="dxa"/>
            <w:tcBorders>
              <w:top w:val="single" w:sz="4" w:space="0" w:color="auto"/>
              <w:left w:val="single" w:sz="4" w:space="0" w:color="auto"/>
              <w:bottom w:val="single" w:sz="4" w:space="0" w:color="auto"/>
              <w:right w:val="single" w:sz="4" w:space="0" w:color="auto"/>
            </w:tcBorders>
            <w:noWrap/>
            <w:hideMark/>
          </w:tcPr>
          <w:p w14:paraId="05A2BFB3" w14:textId="77777777" w:rsidR="00837440" w:rsidRDefault="00837440" w:rsidP="00837440">
            <w:pPr>
              <w:spacing w:after="0" w:line="240" w:lineRule="auto"/>
              <w:jc w:val="center"/>
              <w:rPr>
                <w:rFonts w:ascii="Times New Roman" w:hAnsi="Times New Roman"/>
                <w:sz w:val="16"/>
                <w:szCs w:val="16"/>
              </w:rPr>
            </w:pPr>
            <w:r>
              <w:rPr>
                <w:rFonts w:ascii="Times New Roman" w:hAnsi="Times New Roman"/>
                <w:sz w:val="16"/>
                <w:szCs w:val="16"/>
              </w:rPr>
              <w:t>Х</w:t>
            </w:r>
          </w:p>
        </w:tc>
        <w:tc>
          <w:tcPr>
            <w:tcW w:w="528" w:type="dxa"/>
            <w:tcBorders>
              <w:top w:val="single" w:sz="4" w:space="0" w:color="auto"/>
              <w:left w:val="single" w:sz="4" w:space="0" w:color="auto"/>
              <w:bottom w:val="single" w:sz="4" w:space="0" w:color="auto"/>
              <w:right w:val="single" w:sz="4" w:space="0" w:color="auto"/>
            </w:tcBorders>
            <w:noWrap/>
            <w:hideMark/>
          </w:tcPr>
          <w:p w14:paraId="4FA0F711" w14:textId="77777777" w:rsidR="00837440" w:rsidRDefault="00837440" w:rsidP="00837440">
            <w:pPr>
              <w:spacing w:after="0" w:line="240" w:lineRule="auto"/>
              <w:jc w:val="center"/>
              <w:rPr>
                <w:rFonts w:ascii="Times New Roman" w:hAnsi="Times New Roman"/>
                <w:sz w:val="16"/>
                <w:szCs w:val="16"/>
              </w:rPr>
            </w:pPr>
            <w:r>
              <w:rPr>
                <w:rFonts w:ascii="Times New Roman" w:hAnsi="Times New Roman"/>
                <w:sz w:val="16"/>
                <w:szCs w:val="16"/>
              </w:rPr>
              <w:t>Х</w:t>
            </w:r>
          </w:p>
        </w:tc>
        <w:tc>
          <w:tcPr>
            <w:tcW w:w="412" w:type="dxa"/>
            <w:tcBorders>
              <w:top w:val="single" w:sz="4" w:space="0" w:color="auto"/>
              <w:left w:val="single" w:sz="4" w:space="0" w:color="auto"/>
              <w:bottom w:val="single" w:sz="4" w:space="0" w:color="auto"/>
              <w:right w:val="single" w:sz="4" w:space="0" w:color="auto"/>
            </w:tcBorders>
            <w:noWrap/>
            <w:hideMark/>
          </w:tcPr>
          <w:p w14:paraId="6D331420" w14:textId="77777777" w:rsidR="00837440" w:rsidRDefault="00837440" w:rsidP="00837440">
            <w:pPr>
              <w:spacing w:after="0" w:line="240" w:lineRule="auto"/>
              <w:jc w:val="center"/>
              <w:rPr>
                <w:rFonts w:ascii="Times New Roman" w:hAnsi="Times New Roman"/>
                <w:sz w:val="16"/>
                <w:szCs w:val="16"/>
              </w:rPr>
            </w:pPr>
            <w:r>
              <w:rPr>
                <w:rFonts w:ascii="Times New Roman" w:hAnsi="Times New Roman"/>
                <w:sz w:val="16"/>
                <w:szCs w:val="16"/>
              </w:rPr>
              <w:t>Х</w:t>
            </w:r>
          </w:p>
        </w:tc>
        <w:tc>
          <w:tcPr>
            <w:tcW w:w="736" w:type="dxa"/>
            <w:tcBorders>
              <w:top w:val="single" w:sz="4" w:space="0" w:color="auto"/>
              <w:left w:val="single" w:sz="4" w:space="0" w:color="auto"/>
              <w:bottom w:val="single" w:sz="4" w:space="0" w:color="auto"/>
              <w:right w:val="single" w:sz="4" w:space="0" w:color="auto"/>
            </w:tcBorders>
            <w:noWrap/>
            <w:hideMark/>
          </w:tcPr>
          <w:p w14:paraId="5B97FE5E" w14:textId="54B5561D" w:rsidR="00837440" w:rsidRDefault="00837440" w:rsidP="00837440">
            <w:pPr>
              <w:spacing w:after="0" w:line="240" w:lineRule="auto"/>
              <w:rPr>
                <w:rFonts w:ascii="Times New Roman" w:hAnsi="Times New Roman"/>
                <w:sz w:val="16"/>
                <w:szCs w:val="16"/>
              </w:rPr>
            </w:pPr>
            <w:r>
              <w:rPr>
                <w:rFonts w:ascii="Times New Roman" w:hAnsi="Times New Roman"/>
                <w:sz w:val="16"/>
                <w:szCs w:val="16"/>
              </w:rPr>
              <w:t xml:space="preserve">5373,7  </w:t>
            </w:r>
          </w:p>
        </w:tc>
        <w:tc>
          <w:tcPr>
            <w:tcW w:w="736" w:type="dxa"/>
            <w:tcBorders>
              <w:top w:val="single" w:sz="4" w:space="0" w:color="auto"/>
              <w:left w:val="single" w:sz="4" w:space="0" w:color="auto"/>
              <w:bottom w:val="single" w:sz="4" w:space="0" w:color="auto"/>
              <w:right w:val="single" w:sz="4" w:space="0" w:color="auto"/>
            </w:tcBorders>
            <w:noWrap/>
            <w:hideMark/>
          </w:tcPr>
          <w:p w14:paraId="710647F8" w14:textId="119E00FC" w:rsidR="00837440" w:rsidRDefault="00837440" w:rsidP="00837440">
            <w:pPr>
              <w:spacing w:after="0" w:line="240" w:lineRule="auto"/>
              <w:jc w:val="center"/>
              <w:rPr>
                <w:rFonts w:ascii="Times New Roman" w:hAnsi="Times New Roman"/>
                <w:sz w:val="16"/>
                <w:szCs w:val="16"/>
              </w:rPr>
            </w:pPr>
            <w:r>
              <w:rPr>
                <w:rFonts w:ascii="Times New Roman" w:hAnsi="Times New Roman"/>
                <w:sz w:val="16"/>
                <w:szCs w:val="16"/>
              </w:rPr>
              <w:t>6284,2</w:t>
            </w:r>
          </w:p>
        </w:tc>
        <w:tc>
          <w:tcPr>
            <w:tcW w:w="736" w:type="dxa"/>
            <w:tcBorders>
              <w:top w:val="single" w:sz="4" w:space="0" w:color="auto"/>
              <w:left w:val="single" w:sz="4" w:space="0" w:color="auto"/>
              <w:bottom w:val="single" w:sz="4" w:space="0" w:color="auto"/>
              <w:right w:val="single" w:sz="4" w:space="0" w:color="auto"/>
            </w:tcBorders>
            <w:noWrap/>
            <w:hideMark/>
          </w:tcPr>
          <w:p w14:paraId="1903DD8C" w14:textId="75987BF7" w:rsidR="00837440" w:rsidRDefault="00837440" w:rsidP="00837440">
            <w:pPr>
              <w:spacing w:after="0" w:line="240" w:lineRule="auto"/>
              <w:jc w:val="center"/>
              <w:rPr>
                <w:rFonts w:ascii="Times New Roman" w:hAnsi="Times New Roman"/>
                <w:sz w:val="16"/>
                <w:szCs w:val="16"/>
              </w:rPr>
            </w:pPr>
            <w:r>
              <w:rPr>
                <w:rFonts w:ascii="Times New Roman" w:hAnsi="Times New Roman"/>
                <w:sz w:val="16"/>
                <w:szCs w:val="16"/>
              </w:rPr>
              <w:t>7689,4</w:t>
            </w:r>
          </w:p>
        </w:tc>
        <w:tc>
          <w:tcPr>
            <w:tcW w:w="741" w:type="dxa"/>
            <w:tcBorders>
              <w:top w:val="single" w:sz="4" w:space="0" w:color="auto"/>
              <w:left w:val="single" w:sz="4" w:space="0" w:color="auto"/>
              <w:bottom w:val="single" w:sz="4" w:space="0" w:color="auto"/>
              <w:right w:val="single" w:sz="4" w:space="0" w:color="auto"/>
            </w:tcBorders>
            <w:noWrap/>
            <w:hideMark/>
          </w:tcPr>
          <w:p w14:paraId="4456FF6D" w14:textId="75D8AA50" w:rsidR="00837440" w:rsidRDefault="00837440" w:rsidP="00837440">
            <w:pPr>
              <w:spacing w:after="0" w:line="240" w:lineRule="auto"/>
              <w:jc w:val="center"/>
              <w:rPr>
                <w:rFonts w:ascii="Times New Roman" w:hAnsi="Times New Roman"/>
                <w:sz w:val="16"/>
                <w:szCs w:val="16"/>
              </w:rPr>
            </w:pPr>
            <w:r>
              <w:rPr>
                <w:rFonts w:ascii="Times New Roman" w:hAnsi="Times New Roman"/>
                <w:sz w:val="16"/>
                <w:szCs w:val="16"/>
              </w:rPr>
              <w:t>8562,2</w:t>
            </w:r>
          </w:p>
        </w:tc>
        <w:tc>
          <w:tcPr>
            <w:tcW w:w="816" w:type="dxa"/>
            <w:tcBorders>
              <w:top w:val="single" w:sz="4" w:space="0" w:color="auto"/>
              <w:left w:val="single" w:sz="4" w:space="0" w:color="auto"/>
              <w:bottom w:val="single" w:sz="4" w:space="0" w:color="auto"/>
              <w:right w:val="single" w:sz="4" w:space="0" w:color="auto"/>
            </w:tcBorders>
            <w:noWrap/>
            <w:hideMark/>
          </w:tcPr>
          <w:p w14:paraId="5891E1F2" w14:textId="140ABB5F" w:rsidR="00837440" w:rsidRDefault="00837440" w:rsidP="00837440">
            <w:pPr>
              <w:spacing w:after="0" w:line="240" w:lineRule="auto"/>
              <w:jc w:val="center"/>
              <w:rPr>
                <w:rFonts w:ascii="Times New Roman" w:hAnsi="Times New Roman"/>
                <w:sz w:val="16"/>
                <w:szCs w:val="16"/>
              </w:rPr>
            </w:pPr>
            <w:r>
              <w:rPr>
                <w:rFonts w:ascii="Times New Roman" w:hAnsi="Times New Roman"/>
                <w:sz w:val="16"/>
                <w:szCs w:val="16"/>
              </w:rPr>
              <w:t>8843,4</w:t>
            </w:r>
          </w:p>
        </w:tc>
        <w:tc>
          <w:tcPr>
            <w:tcW w:w="741" w:type="dxa"/>
            <w:tcBorders>
              <w:top w:val="single" w:sz="4" w:space="0" w:color="auto"/>
              <w:left w:val="single" w:sz="4" w:space="0" w:color="auto"/>
              <w:bottom w:val="single" w:sz="4" w:space="0" w:color="auto"/>
              <w:right w:val="single" w:sz="4" w:space="0" w:color="auto"/>
            </w:tcBorders>
            <w:noWrap/>
            <w:hideMark/>
          </w:tcPr>
          <w:p w14:paraId="6F95E996" w14:textId="7AC2EC2C" w:rsidR="00837440" w:rsidRDefault="00837440" w:rsidP="00837440">
            <w:pPr>
              <w:spacing w:after="0" w:line="240" w:lineRule="auto"/>
              <w:jc w:val="center"/>
              <w:rPr>
                <w:rFonts w:ascii="Times New Roman" w:hAnsi="Times New Roman"/>
                <w:sz w:val="16"/>
                <w:szCs w:val="16"/>
              </w:rPr>
            </w:pPr>
            <w:r>
              <w:rPr>
                <w:rFonts w:ascii="Times New Roman" w:hAnsi="Times New Roman"/>
                <w:sz w:val="16"/>
                <w:szCs w:val="16"/>
              </w:rPr>
              <w:t>25672,4</w:t>
            </w:r>
          </w:p>
        </w:tc>
        <w:tc>
          <w:tcPr>
            <w:tcW w:w="741" w:type="dxa"/>
            <w:tcBorders>
              <w:top w:val="single" w:sz="4" w:space="0" w:color="auto"/>
              <w:left w:val="single" w:sz="4" w:space="0" w:color="auto"/>
              <w:bottom w:val="single" w:sz="4" w:space="0" w:color="auto"/>
              <w:right w:val="single" w:sz="4" w:space="0" w:color="auto"/>
            </w:tcBorders>
            <w:noWrap/>
            <w:hideMark/>
          </w:tcPr>
          <w:p w14:paraId="652F162D" w14:textId="77777777" w:rsidR="00837440" w:rsidRPr="00073F96" w:rsidRDefault="00837440" w:rsidP="00837440">
            <w:pPr>
              <w:spacing w:after="0" w:line="240" w:lineRule="auto"/>
              <w:jc w:val="center"/>
              <w:rPr>
                <w:rFonts w:ascii="Times New Roman" w:hAnsi="Times New Roman"/>
                <w:sz w:val="16"/>
                <w:szCs w:val="16"/>
              </w:rPr>
            </w:pPr>
            <w:r w:rsidRPr="00073F96">
              <w:rPr>
                <w:rFonts w:ascii="Times New Roman" w:hAnsi="Times New Roman"/>
                <w:sz w:val="16"/>
                <w:szCs w:val="16"/>
              </w:rPr>
              <w:t>45965,8</w:t>
            </w:r>
          </w:p>
        </w:tc>
        <w:tc>
          <w:tcPr>
            <w:tcW w:w="741" w:type="dxa"/>
            <w:tcBorders>
              <w:top w:val="single" w:sz="4" w:space="0" w:color="auto"/>
              <w:left w:val="single" w:sz="4" w:space="0" w:color="auto"/>
              <w:bottom w:val="single" w:sz="4" w:space="0" w:color="auto"/>
              <w:right w:val="single" w:sz="4" w:space="0" w:color="auto"/>
            </w:tcBorders>
            <w:noWrap/>
            <w:hideMark/>
          </w:tcPr>
          <w:p w14:paraId="5A72B1C2" w14:textId="5DB82AE7" w:rsidR="00837440" w:rsidRPr="00073F96" w:rsidRDefault="00837440" w:rsidP="00837440">
            <w:pPr>
              <w:spacing w:after="0" w:line="240" w:lineRule="auto"/>
              <w:jc w:val="center"/>
              <w:rPr>
                <w:rFonts w:ascii="Times New Roman" w:hAnsi="Times New Roman"/>
                <w:sz w:val="16"/>
                <w:szCs w:val="16"/>
              </w:rPr>
            </w:pPr>
            <w:r w:rsidRPr="00073F96">
              <w:rPr>
                <w:rFonts w:ascii="Times New Roman" w:hAnsi="Times New Roman"/>
                <w:sz w:val="16"/>
                <w:szCs w:val="16"/>
              </w:rPr>
              <w:t>48433,7</w:t>
            </w:r>
          </w:p>
        </w:tc>
        <w:tc>
          <w:tcPr>
            <w:tcW w:w="736" w:type="dxa"/>
            <w:tcBorders>
              <w:top w:val="single" w:sz="4" w:space="0" w:color="auto"/>
              <w:left w:val="single" w:sz="4" w:space="0" w:color="auto"/>
              <w:bottom w:val="single" w:sz="4" w:space="0" w:color="auto"/>
              <w:right w:val="single" w:sz="4" w:space="0" w:color="auto"/>
            </w:tcBorders>
          </w:tcPr>
          <w:p w14:paraId="7D1A5184" w14:textId="606D6670" w:rsidR="00837440" w:rsidRDefault="00837440" w:rsidP="00837440">
            <w:pPr>
              <w:spacing w:after="0" w:line="240" w:lineRule="auto"/>
              <w:jc w:val="center"/>
              <w:rPr>
                <w:rFonts w:ascii="Times New Roman" w:hAnsi="Times New Roman"/>
                <w:sz w:val="16"/>
                <w:szCs w:val="16"/>
              </w:rPr>
            </w:pPr>
            <w:r w:rsidRPr="00D004C1">
              <w:rPr>
                <w:rFonts w:ascii="Times New Roman" w:hAnsi="Times New Roman"/>
                <w:sz w:val="16"/>
                <w:szCs w:val="16"/>
              </w:rPr>
              <w:t>50203,4</w:t>
            </w:r>
          </w:p>
        </w:tc>
        <w:tc>
          <w:tcPr>
            <w:tcW w:w="736" w:type="dxa"/>
            <w:tcBorders>
              <w:top w:val="single" w:sz="4" w:space="0" w:color="auto"/>
              <w:left w:val="single" w:sz="4" w:space="0" w:color="auto"/>
              <w:bottom w:val="single" w:sz="4" w:space="0" w:color="auto"/>
              <w:right w:val="single" w:sz="4" w:space="0" w:color="auto"/>
            </w:tcBorders>
          </w:tcPr>
          <w:p w14:paraId="75B62053" w14:textId="5FFFD132" w:rsidR="00837440" w:rsidRDefault="00837440" w:rsidP="00837440">
            <w:pPr>
              <w:spacing w:after="0" w:line="240" w:lineRule="auto"/>
              <w:jc w:val="center"/>
              <w:rPr>
                <w:rFonts w:ascii="Times New Roman" w:hAnsi="Times New Roman"/>
                <w:sz w:val="16"/>
                <w:szCs w:val="16"/>
              </w:rPr>
            </w:pPr>
            <w:r w:rsidRPr="00D004C1">
              <w:rPr>
                <w:rFonts w:ascii="Times New Roman" w:hAnsi="Times New Roman"/>
                <w:sz w:val="16"/>
                <w:szCs w:val="16"/>
              </w:rPr>
              <w:t>51593,4</w:t>
            </w:r>
          </w:p>
        </w:tc>
        <w:tc>
          <w:tcPr>
            <w:tcW w:w="736" w:type="dxa"/>
            <w:tcBorders>
              <w:top w:val="single" w:sz="4" w:space="0" w:color="auto"/>
              <w:left w:val="single" w:sz="4" w:space="0" w:color="auto"/>
              <w:bottom w:val="single" w:sz="4" w:space="0" w:color="auto"/>
              <w:right w:val="single" w:sz="4" w:space="0" w:color="auto"/>
            </w:tcBorders>
          </w:tcPr>
          <w:p w14:paraId="71667C30" w14:textId="74094453" w:rsidR="00837440" w:rsidRDefault="00837440" w:rsidP="00837440">
            <w:pPr>
              <w:spacing w:after="0" w:line="240" w:lineRule="auto"/>
              <w:jc w:val="center"/>
              <w:rPr>
                <w:rFonts w:ascii="Times New Roman" w:hAnsi="Times New Roman"/>
                <w:sz w:val="16"/>
                <w:szCs w:val="16"/>
              </w:rPr>
            </w:pPr>
            <w:r w:rsidRPr="00D004C1">
              <w:rPr>
                <w:rFonts w:ascii="Times New Roman" w:hAnsi="Times New Roman"/>
                <w:sz w:val="16"/>
                <w:szCs w:val="16"/>
              </w:rPr>
              <w:t>51593,4</w:t>
            </w:r>
          </w:p>
        </w:tc>
        <w:tc>
          <w:tcPr>
            <w:tcW w:w="816" w:type="dxa"/>
            <w:tcBorders>
              <w:top w:val="single" w:sz="4" w:space="0" w:color="auto"/>
              <w:left w:val="single" w:sz="4" w:space="0" w:color="auto"/>
              <w:bottom w:val="single" w:sz="4" w:space="0" w:color="auto"/>
              <w:right w:val="single" w:sz="4" w:space="0" w:color="auto"/>
            </w:tcBorders>
            <w:noWrap/>
            <w:hideMark/>
          </w:tcPr>
          <w:p w14:paraId="6702F53B" w14:textId="5587B72D" w:rsidR="00837440" w:rsidRPr="00A73B2D" w:rsidRDefault="00837440" w:rsidP="00837440">
            <w:pPr>
              <w:spacing w:after="0" w:line="240" w:lineRule="auto"/>
              <w:jc w:val="center"/>
              <w:rPr>
                <w:rFonts w:ascii="Times New Roman" w:hAnsi="Times New Roman"/>
                <w:sz w:val="16"/>
                <w:szCs w:val="16"/>
              </w:rPr>
            </w:pPr>
            <w:r w:rsidRPr="00A73B2D">
              <w:rPr>
                <w:rFonts w:ascii="Times New Roman" w:hAnsi="Times New Roman"/>
                <w:sz w:val="16"/>
                <w:szCs w:val="16"/>
              </w:rPr>
              <w:t>3</w:t>
            </w:r>
            <w:r w:rsidR="00C3521F" w:rsidRPr="00A73B2D">
              <w:rPr>
                <w:rFonts w:ascii="Times New Roman" w:hAnsi="Times New Roman"/>
                <w:sz w:val="16"/>
                <w:szCs w:val="16"/>
              </w:rPr>
              <w:t>10215,0</w:t>
            </w:r>
          </w:p>
        </w:tc>
      </w:tr>
      <w:tr w:rsidR="00B16018" w14:paraId="4DBB910A" w14:textId="77777777" w:rsidTr="00CA4F8D">
        <w:trPr>
          <w:trHeight w:val="1847"/>
        </w:trPr>
        <w:tc>
          <w:tcPr>
            <w:tcW w:w="1333" w:type="dxa"/>
            <w:vMerge w:val="restart"/>
            <w:tcBorders>
              <w:top w:val="single" w:sz="4" w:space="0" w:color="auto"/>
              <w:left w:val="single" w:sz="4" w:space="0" w:color="auto"/>
              <w:bottom w:val="single" w:sz="4" w:space="0" w:color="auto"/>
              <w:right w:val="single" w:sz="4" w:space="0" w:color="auto"/>
            </w:tcBorders>
            <w:hideMark/>
          </w:tcPr>
          <w:p w14:paraId="05A5B6C7"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Подпрограмма 1</w:t>
            </w:r>
          </w:p>
        </w:tc>
        <w:tc>
          <w:tcPr>
            <w:tcW w:w="1430" w:type="dxa"/>
            <w:vMerge w:val="restart"/>
            <w:tcBorders>
              <w:top w:val="single" w:sz="4" w:space="0" w:color="auto"/>
              <w:left w:val="single" w:sz="4" w:space="0" w:color="auto"/>
              <w:bottom w:val="single" w:sz="4" w:space="0" w:color="auto"/>
              <w:right w:val="single" w:sz="4" w:space="0" w:color="auto"/>
            </w:tcBorders>
            <w:hideMark/>
          </w:tcPr>
          <w:p w14:paraId="4161A5DE"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Ачинского района</w:t>
            </w:r>
          </w:p>
        </w:tc>
        <w:tc>
          <w:tcPr>
            <w:tcW w:w="1308" w:type="dxa"/>
            <w:tcBorders>
              <w:top w:val="single" w:sz="4" w:space="0" w:color="auto"/>
              <w:left w:val="single" w:sz="4" w:space="0" w:color="auto"/>
              <w:bottom w:val="single" w:sz="4" w:space="0" w:color="auto"/>
              <w:right w:val="single" w:sz="4" w:space="0" w:color="auto"/>
            </w:tcBorders>
            <w:hideMark/>
          </w:tcPr>
          <w:p w14:paraId="5A250A9E"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всего расходные обязательства по подпрограмме, в том числе по ГРБС:</w:t>
            </w:r>
          </w:p>
        </w:tc>
        <w:tc>
          <w:tcPr>
            <w:tcW w:w="1032" w:type="dxa"/>
            <w:tcBorders>
              <w:top w:val="single" w:sz="4" w:space="0" w:color="auto"/>
              <w:left w:val="single" w:sz="4" w:space="0" w:color="auto"/>
              <w:bottom w:val="single" w:sz="4" w:space="0" w:color="auto"/>
              <w:right w:val="single" w:sz="4" w:space="0" w:color="auto"/>
            </w:tcBorders>
            <w:noWrap/>
            <w:hideMark/>
          </w:tcPr>
          <w:p w14:paraId="5A15287D"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 </w:t>
            </w:r>
          </w:p>
        </w:tc>
        <w:tc>
          <w:tcPr>
            <w:tcW w:w="564" w:type="dxa"/>
            <w:tcBorders>
              <w:top w:val="single" w:sz="4" w:space="0" w:color="auto"/>
              <w:left w:val="single" w:sz="4" w:space="0" w:color="auto"/>
              <w:bottom w:val="single" w:sz="4" w:space="0" w:color="auto"/>
              <w:right w:val="single" w:sz="4" w:space="0" w:color="auto"/>
            </w:tcBorders>
            <w:noWrap/>
            <w:hideMark/>
          </w:tcPr>
          <w:p w14:paraId="78BF1C1F"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 </w:t>
            </w:r>
          </w:p>
        </w:tc>
        <w:tc>
          <w:tcPr>
            <w:tcW w:w="528" w:type="dxa"/>
            <w:tcBorders>
              <w:top w:val="single" w:sz="4" w:space="0" w:color="auto"/>
              <w:left w:val="single" w:sz="4" w:space="0" w:color="auto"/>
              <w:bottom w:val="single" w:sz="4" w:space="0" w:color="auto"/>
              <w:right w:val="single" w:sz="4" w:space="0" w:color="auto"/>
            </w:tcBorders>
            <w:noWrap/>
            <w:hideMark/>
          </w:tcPr>
          <w:p w14:paraId="56A6D3DC"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 </w:t>
            </w:r>
          </w:p>
        </w:tc>
        <w:tc>
          <w:tcPr>
            <w:tcW w:w="412" w:type="dxa"/>
            <w:tcBorders>
              <w:top w:val="single" w:sz="4" w:space="0" w:color="auto"/>
              <w:left w:val="single" w:sz="4" w:space="0" w:color="auto"/>
              <w:bottom w:val="single" w:sz="4" w:space="0" w:color="auto"/>
              <w:right w:val="single" w:sz="4" w:space="0" w:color="auto"/>
            </w:tcBorders>
            <w:noWrap/>
            <w:hideMark/>
          </w:tcPr>
          <w:p w14:paraId="591A8FD6"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 </w:t>
            </w:r>
          </w:p>
        </w:tc>
        <w:tc>
          <w:tcPr>
            <w:tcW w:w="736" w:type="dxa"/>
            <w:tcBorders>
              <w:top w:val="single" w:sz="4" w:space="0" w:color="auto"/>
              <w:left w:val="single" w:sz="4" w:space="0" w:color="auto"/>
              <w:bottom w:val="single" w:sz="4" w:space="0" w:color="auto"/>
              <w:right w:val="single" w:sz="4" w:space="0" w:color="auto"/>
            </w:tcBorders>
            <w:noWrap/>
            <w:hideMark/>
          </w:tcPr>
          <w:p w14:paraId="6B0CFAAD" w14:textId="4BB58BF3" w:rsidR="00B16018" w:rsidRDefault="00B16018" w:rsidP="001B5E3F">
            <w:pPr>
              <w:spacing w:after="0" w:line="240" w:lineRule="auto"/>
              <w:rPr>
                <w:rFonts w:ascii="Times New Roman" w:hAnsi="Times New Roman"/>
                <w:sz w:val="16"/>
                <w:szCs w:val="16"/>
              </w:rPr>
            </w:pPr>
            <w:r>
              <w:rPr>
                <w:rFonts w:ascii="Times New Roman" w:hAnsi="Times New Roman"/>
                <w:sz w:val="16"/>
                <w:szCs w:val="16"/>
              </w:rPr>
              <w:t xml:space="preserve">39450,4  </w:t>
            </w:r>
          </w:p>
        </w:tc>
        <w:tc>
          <w:tcPr>
            <w:tcW w:w="736" w:type="dxa"/>
            <w:tcBorders>
              <w:top w:val="single" w:sz="4" w:space="0" w:color="auto"/>
              <w:left w:val="single" w:sz="4" w:space="0" w:color="auto"/>
              <w:bottom w:val="single" w:sz="4" w:space="0" w:color="auto"/>
              <w:right w:val="single" w:sz="4" w:space="0" w:color="auto"/>
            </w:tcBorders>
            <w:noWrap/>
            <w:hideMark/>
          </w:tcPr>
          <w:p w14:paraId="6BF9BB4D" w14:textId="0EC6B4F5" w:rsidR="00B16018" w:rsidRDefault="00B16018" w:rsidP="001B5E3F">
            <w:pPr>
              <w:spacing w:after="0" w:line="240" w:lineRule="auto"/>
              <w:rPr>
                <w:rFonts w:ascii="Times New Roman" w:hAnsi="Times New Roman"/>
                <w:sz w:val="16"/>
                <w:szCs w:val="16"/>
              </w:rPr>
            </w:pPr>
            <w:r>
              <w:rPr>
                <w:rFonts w:ascii="Times New Roman" w:hAnsi="Times New Roman"/>
                <w:sz w:val="16"/>
                <w:szCs w:val="16"/>
              </w:rPr>
              <w:t xml:space="preserve">28537,4  </w:t>
            </w:r>
          </w:p>
        </w:tc>
        <w:tc>
          <w:tcPr>
            <w:tcW w:w="736" w:type="dxa"/>
            <w:tcBorders>
              <w:top w:val="single" w:sz="4" w:space="0" w:color="auto"/>
              <w:left w:val="single" w:sz="4" w:space="0" w:color="auto"/>
              <w:bottom w:val="single" w:sz="4" w:space="0" w:color="auto"/>
              <w:right w:val="single" w:sz="4" w:space="0" w:color="auto"/>
            </w:tcBorders>
            <w:noWrap/>
            <w:hideMark/>
          </w:tcPr>
          <w:p w14:paraId="66936DEF" w14:textId="7818E003" w:rsidR="00B16018" w:rsidRDefault="00B16018" w:rsidP="001B5E3F">
            <w:pPr>
              <w:spacing w:after="0" w:line="240" w:lineRule="auto"/>
              <w:rPr>
                <w:rFonts w:ascii="Times New Roman" w:hAnsi="Times New Roman"/>
                <w:sz w:val="16"/>
                <w:szCs w:val="16"/>
              </w:rPr>
            </w:pPr>
            <w:r>
              <w:rPr>
                <w:rFonts w:ascii="Times New Roman" w:hAnsi="Times New Roman"/>
                <w:sz w:val="16"/>
                <w:szCs w:val="16"/>
              </w:rPr>
              <w:t xml:space="preserve">46005,2  </w:t>
            </w:r>
          </w:p>
        </w:tc>
        <w:tc>
          <w:tcPr>
            <w:tcW w:w="741" w:type="dxa"/>
            <w:tcBorders>
              <w:top w:val="single" w:sz="4" w:space="0" w:color="auto"/>
              <w:left w:val="single" w:sz="4" w:space="0" w:color="auto"/>
              <w:bottom w:val="single" w:sz="4" w:space="0" w:color="auto"/>
              <w:right w:val="single" w:sz="4" w:space="0" w:color="auto"/>
            </w:tcBorders>
            <w:noWrap/>
            <w:hideMark/>
          </w:tcPr>
          <w:p w14:paraId="40ED587E" w14:textId="6D56B817" w:rsidR="00B16018" w:rsidRDefault="00B16018" w:rsidP="001B5E3F">
            <w:pPr>
              <w:spacing w:after="0" w:line="240" w:lineRule="auto"/>
              <w:rPr>
                <w:rFonts w:ascii="Times New Roman" w:hAnsi="Times New Roman"/>
                <w:sz w:val="16"/>
                <w:szCs w:val="16"/>
              </w:rPr>
            </w:pPr>
            <w:r>
              <w:rPr>
                <w:rFonts w:ascii="Times New Roman" w:hAnsi="Times New Roman"/>
                <w:sz w:val="16"/>
                <w:szCs w:val="16"/>
              </w:rPr>
              <w:t xml:space="preserve">94783,9  </w:t>
            </w:r>
          </w:p>
        </w:tc>
        <w:tc>
          <w:tcPr>
            <w:tcW w:w="816" w:type="dxa"/>
            <w:tcBorders>
              <w:top w:val="single" w:sz="4" w:space="0" w:color="auto"/>
              <w:left w:val="single" w:sz="4" w:space="0" w:color="auto"/>
              <w:bottom w:val="single" w:sz="4" w:space="0" w:color="auto"/>
              <w:right w:val="single" w:sz="4" w:space="0" w:color="auto"/>
            </w:tcBorders>
            <w:noWrap/>
            <w:hideMark/>
          </w:tcPr>
          <w:p w14:paraId="6C68BE7A" w14:textId="32E144DD" w:rsidR="00B16018" w:rsidRDefault="00B16018" w:rsidP="001B5E3F">
            <w:pPr>
              <w:spacing w:after="0" w:line="240" w:lineRule="auto"/>
              <w:rPr>
                <w:rFonts w:ascii="Times New Roman" w:hAnsi="Times New Roman"/>
                <w:sz w:val="16"/>
                <w:szCs w:val="16"/>
              </w:rPr>
            </w:pPr>
            <w:r>
              <w:rPr>
                <w:rFonts w:ascii="Times New Roman" w:hAnsi="Times New Roman"/>
                <w:sz w:val="16"/>
                <w:szCs w:val="16"/>
              </w:rPr>
              <w:t xml:space="preserve">110908,0  </w:t>
            </w:r>
          </w:p>
        </w:tc>
        <w:tc>
          <w:tcPr>
            <w:tcW w:w="741" w:type="dxa"/>
            <w:tcBorders>
              <w:top w:val="single" w:sz="4" w:space="0" w:color="auto"/>
              <w:left w:val="single" w:sz="4" w:space="0" w:color="auto"/>
              <w:bottom w:val="single" w:sz="4" w:space="0" w:color="auto"/>
              <w:right w:val="single" w:sz="4" w:space="0" w:color="auto"/>
            </w:tcBorders>
            <w:noWrap/>
            <w:hideMark/>
          </w:tcPr>
          <w:p w14:paraId="09602CF5"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 xml:space="preserve">97352,5  </w:t>
            </w:r>
          </w:p>
        </w:tc>
        <w:tc>
          <w:tcPr>
            <w:tcW w:w="741" w:type="dxa"/>
            <w:tcBorders>
              <w:top w:val="single" w:sz="4" w:space="0" w:color="auto"/>
              <w:left w:val="single" w:sz="4" w:space="0" w:color="auto"/>
              <w:bottom w:val="single" w:sz="4" w:space="0" w:color="auto"/>
              <w:right w:val="single" w:sz="4" w:space="0" w:color="auto"/>
            </w:tcBorders>
            <w:noWrap/>
            <w:hideMark/>
          </w:tcPr>
          <w:p w14:paraId="49A9765D" w14:textId="77777777" w:rsidR="00B16018" w:rsidRPr="00073F96" w:rsidRDefault="00B16018">
            <w:pPr>
              <w:spacing w:after="0" w:line="240" w:lineRule="auto"/>
              <w:jc w:val="center"/>
              <w:rPr>
                <w:rFonts w:ascii="Times New Roman" w:hAnsi="Times New Roman"/>
                <w:sz w:val="16"/>
                <w:szCs w:val="16"/>
              </w:rPr>
            </w:pPr>
            <w:r w:rsidRPr="00073F96">
              <w:rPr>
                <w:rFonts w:ascii="Times New Roman" w:hAnsi="Times New Roman"/>
                <w:sz w:val="16"/>
                <w:szCs w:val="16"/>
              </w:rPr>
              <w:t>72061,6</w:t>
            </w:r>
          </w:p>
        </w:tc>
        <w:tc>
          <w:tcPr>
            <w:tcW w:w="741" w:type="dxa"/>
            <w:tcBorders>
              <w:top w:val="single" w:sz="4" w:space="0" w:color="auto"/>
              <w:left w:val="single" w:sz="4" w:space="0" w:color="auto"/>
              <w:bottom w:val="single" w:sz="4" w:space="0" w:color="auto"/>
              <w:right w:val="single" w:sz="4" w:space="0" w:color="auto"/>
            </w:tcBorders>
            <w:noWrap/>
            <w:hideMark/>
          </w:tcPr>
          <w:p w14:paraId="052EB2F1" w14:textId="7AB5E381" w:rsidR="00B16018" w:rsidRPr="00073F96" w:rsidRDefault="00073F96">
            <w:pPr>
              <w:spacing w:after="0" w:line="240" w:lineRule="auto"/>
              <w:jc w:val="center"/>
              <w:rPr>
                <w:rFonts w:ascii="Times New Roman" w:hAnsi="Times New Roman"/>
                <w:sz w:val="16"/>
                <w:szCs w:val="16"/>
              </w:rPr>
            </w:pPr>
            <w:r w:rsidRPr="00073F96">
              <w:rPr>
                <w:rFonts w:ascii="Times New Roman" w:hAnsi="Times New Roman"/>
                <w:sz w:val="16"/>
                <w:szCs w:val="16"/>
              </w:rPr>
              <w:t>69083,9</w:t>
            </w:r>
          </w:p>
        </w:tc>
        <w:tc>
          <w:tcPr>
            <w:tcW w:w="736" w:type="dxa"/>
            <w:tcBorders>
              <w:top w:val="single" w:sz="4" w:space="0" w:color="auto"/>
              <w:left w:val="single" w:sz="4" w:space="0" w:color="auto"/>
              <w:bottom w:val="single" w:sz="4" w:space="0" w:color="auto"/>
              <w:right w:val="single" w:sz="4" w:space="0" w:color="auto"/>
            </w:tcBorders>
          </w:tcPr>
          <w:p w14:paraId="6B938344" w14:textId="0AB9AF98" w:rsidR="00B16018" w:rsidRDefault="00765C55">
            <w:pPr>
              <w:spacing w:after="0" w:line="240" w:lineRule="auto"/>
              <w:jc w:val="center"/>
              <w:rPr>
                <w:rFonts w:ascii="Times New Roman" w:hAnsi="Times New Roman"/>
                <w:sz w:val="16"/>
                <w:szCs w:val="16"/>
              </w:rPr>
            </w:pPr>
            <w:r>
              <w:rPr>
                <w:rFonts w:ascii="Times New Roman" w:hAnsi="Times New Roman"/>
                <w:sz w:val="16"/>
                <w:szCs w:val="16"/>
              </w:rPr>
              <w:t>62708,6</w:t>
            </w:r>
          </w:p>
        </w:tc>
        <w:tc>
          <w:tcPr>
            <w:tcW w:w="736" w:type="dxa"/>
            <w:tcBorders>
              <w:top w:val="single" w:sz="4" w:space="0" w:color="auto"/>
              <w:left w:val="single" w:sz="4" w:space="0" w:color="auto"/>
              <w:bottom w:val="single" w:sz="4" w:space="0" w:color="auto"/>
              <w:right w:val="single" w:sz="4" w:space="0" w:color="auto"/>
            </w:tcBorders>
          </w:tcPr>
          <w:p w14:paraId="151FBEFE" w14:textId="0364C1E0" w:rsidR="00B16018" w:rsidRDefault="00765C55">
            <w:pPr>
              <w:spacing w:after="0" w:line="240" w:lineRule="auto"/>
              <w:jc w:val="center"/>
              <w:rPr>
                <w:rFonts w:ascii="Times New Roman" w:hAnsi="Times New Roman"/>
                <w:sz w:val="16"/>
                <w:szCs w:val="16"/>
              </w:rPr>
            </w:pPr>
            <w:r>
              <w:rPr>
                <w:rFonts w:ascii="Times New Roman" w:hAnsi="Times New Roman"/>
                <w:sz w:val="16"/>
                <w:szCs w:val="16"/>
              </w:rPr>
              <w:t>59215,4</w:t>
            </w:r>
          </w:p>
        </w:tc>
        <w:tc>
          <w:tcPr>
            <w:tcW w:w="736" w:type="dxa"/>
            <w:tcBorders>
              <w:top w:val="single" w:sz="4" w:space="0" w:color="auto"/>
              <w:left w:val="single" w:sz="4" w:space="0" w:color="auto"/>
              <w:bottom w:val="single" w:sz="4" w:space="0" w:color="auto"/>
              <w:right w:val="single" w:sz="4" w:space="0" w:color="auto"/>
            </w:tcBorders>
          </w:tcPr>
          <w:p w14:paraId="2599C75D" w14:textId="73281BEC" w:rsidR="00B16018" w:rsidRDefault="00765C55">
            <w:pPr>
              <w:spacing w:after="0" w:line="240" w:lineRule="auto"/>
              <w:jc w:val="center"/>
              <w:rPr>
                <w:rFonts w:ascii="Times New Roman" w:hAnsi="Times New Roman"/>
                <w:sz w:val="16"/>
                <w:szCs w:val="16"/>
              </w:rPr>
            </w:pPr>
            <w:r>
              <w:rPr>
                <w:rFonts w:ascii="Times New Roman" w:hAnsi="Times New Roman"/>
                <w:sz w:val="16"/>
                <w:szCs w:val="16"/>
              </w:rPr>
              <w:t>59215,4</w:t>
            </w:r>
          </w:p>
        </w:tc>
        <w:tc>
          <w:tcPr>
            <w:tcW w:w="816" w:type="dxa"/>
            <w:tcBorders>
              <w:top w:val="single" w:sz="4" w:space="0" w:color="auto"/>
              <w:left w:val="single" w:sz="4" w:space="0" w:color="auto"/>
              <w:bottom w:val="single" w:sz="4" w:space="0" w:color="auto"/>
              <w:right w:val="single" w:sz="4" w:space="0" w:color="auto"/>
            </w:tcBorders>
            <w:noWrap/>
            <w:hideMark/>
          </w:tcPr>
          <w:p w14:paraId="7DEED057" w14:textId="67AE7FA7" w:rsidR="00B16018" w:rsidRDefault="00073F96">
            <w:pPr>
              <w:spacing w:after="0" w:line="240" w:lineRule="auto"/>
              <w:jc w:val="center"/>
              <w:rPr>
                <w:rFonts w:ascii="Times New Roman" w:hAnsi="Times New Roman"/>
                <w:sz w:val="16"/>
                <w:szCs w:val="16"/>
              </w:rPr>
            </w:pPr>
            <w:r>
              <w:rPr>
                <w:rFonts w:ascii="Times New Roman" w:hAnsi="Times New Roman"/>
                <w:sz w:val="16"/>
                <w:szCs w:val="16"/>
              </w:rPr>
              <w:t>739322,3</w:t>
            </w:r>
          </w:p>
        </w:tc>
      </w:tr>
      <w:tr w:rsidR="00B16018" w14:paraId="7D50A78D" w14:textId="77777777" w:rsidTr="00D004C1">
        <w:trPr>
          <w:trHeight w:val="510"/>
        </w:trPr>
        <w:tc>
          <w:tcPr>
            <w:tcW w:w="1333" w:type="dxa"/>
            <w:vMerge/>
            <w:tcBorders>
              <w:top w:val="single" w:sz="4" w:space="0" w:color="auto"/>
              <w:left w:val="single" w:sz="4" w:space="0" w:color="auto"/>
              <w:bottom w:val="single" w:sz="4" w:space="0" w:color="auto"/>
              <w:right w:val="single" w:sz="4" w:space="0" w:color="auto"/>
            </w:tcBorders>
            <w:vAlign w:val="center"/>
            <w:hideMark/>
          </w:tcPr>
          <w:p w14:paraId="2FB81B27" w14:textId="77777777" w:rsidR="00B16018" w:rsidRDefault="00B16018">
            <w:pPr>
              <w:spacing w:after="0" w:line="240" w:lineRule="auto"/>
              <w:rPr>
                <w:rFonts w:ascii="Times New Roman" w:hAnsi="Times New Roman"/>
                <w:sz w:val="16"/>
                <w:szCs w:val="16"/>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14:paraId="44F67DEF" w14:textId="77777777" w:rsidR="00B16018" w:rsidRDefault="00B16018">
            <w:pPr>
              <w:spacing w:after="0" w:line="240" w:lineRule="auto"/>
              <w:rPr>
                <w:rFonts w:ascii="Times New Roman" w:hAnsi="Times New Roman"/>
                <w:sz w:val="16"/>
                <w:szCs w:val="16"/>
              </w:rPr>
            </w:pPr>
          </w:p>
        </w:tc>
        <w:tc>
          <w:tcPr>
            <w:tcW w:w="1308" w:type="dxa"/>
            <w:tcBorders>
              <w:top w:val="single" w:sz="4" w:space="0" w:color="auto"/>
              <w:left w:val="single" w:sz="4" w:space="0" w:color="auto"/>
              <w:bottom w:val="single" w:sz="4" w:space="0" w:color="auto"/>
              <w:right w:val="single" w:sz="4" w:space="0" w:color="auto"/>
            </w:tcBorders>
            <w:hideMark/>
          </w:tcPr>
          <w:p w14:paraId="3F4A20B3"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Финансовое управление Ачинского района</w:t>
            </w:r>
          </w:p>
        </w:tc>
        <w:tc>
          <w:tcPr>
            <w:tcW w:w="1032" w:type="dxa"/>
            <w:tcBorders>
              <w:top w:val="single" w:sz="4" w:space="0" w:color="auto"/>
              <w:left w:val="single" w:sz="4" w:space="0" w:color="auto"/>
              <w:bottom w:val="single" w:sz="4" w:space="0" w:color="auto"/>
              <w:right w:val="single" w:sz="4" w:space="0" w:color="auto"/>
            </w:tcBorders>
            <w:noWrap/>
            <w:hideMark/>
          </w:tcPr>
          <w:p w14:paraId="19D55BEE"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891</w:t>
            </w:r>
          </w:p>
        </w:tc>
        <w:tc>
          <w:tcPr>
            <w:tcW w:w="564" w:type="dxa"/>
            <w:tcBorders>
              <w:top w:val="single" w:sz="4" w:space="0" w:color="auto"/>
              <w:left w:val="single" w:sz="4" w:space="0" w:color="auto"/>
              <w:bottom w:val="single" w:sz="4" w:space="0" w:color="auto"/>
              <w:right w:val="single" w:sz="4" w:space="0" w:color="auto"/>
            </w:tcBorders>
            <w:noWrap/>
            <w:hideMark/>
          </w:tcPr>
          <w:p w14:paraId="29347854"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Х</w:t>
            </w:r>
          </w:p>
        </w:tc>
        <w:tc>
          <w:tcPr>
            <w:tcW w:w="528" w:type="dxa"/>
            <w:tcBorders>
              <w:top w:val="single" w:sz="4" w:space="0" w:color="auto"/>
              <w:left w:val="single" w:sz="4" w:space="0" w:color="auto"/>
              <w:bottom w:val="single" w:sz="4" w:space="0" w:color="auto"/>
              <w:right w:val="single" w:sz="4" w:space="0" w:color="auto"/>
            </w:tcBorders>
            <w:noWrap/>
            <w:hideMark/>
          </w:tcPr>
          <w:p w14:paraId="5CF8F133"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Х</w:t>
            </w:r>
          </w:p>
        </w:tc>
        <w:tc>
          <w:tcPr>
            <w:tcW w:w="412" w:type="dxa"/>
            <w:tcBorders>
              <w:top w:val="single" w:sz="4" w:space="0" w:color="auto"/>
              <w:left w:val="single" w:sz="4" w:space="0" w:color="auto"/>
              <w:bottom w:val="single" w:sz="4" w:space="0" w:color="auto"/>
              <w:right w:val="single" w:sz="4" w:space="0" w:color="auto"/>
            </w:tcBorders>
            <w:noWrap/>
            <w:hideMark/>
          </w:tcPr>
          <w:p w14:paraId="554A24B1"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Х</w:t>
            </w:r>
          </w:p>
        </w:tc>
        <w:tc>
          <w:tcPr>
            <w:tcW w:w="736" w:type="dxa"/>
            <w:tcBorders>
              <w:top w:val="single" w:sz="4" w:space="0" w:color="auto"/>
              <w:left w:val="single" w:sz="4" w:space="0" w:color="auto"/>
              <w:bottom w:val="single" w:sz="4" w:space="0" w:color="auto"/>
              <w:right w:val="single" w:sz="4" w:space="0" w:color="auto"/>
            </w:tcBorders>
            <w:noWrap/>
            <w:hideMark/>
          </w:tcPr>
          <w:p w14:paraId="186E7B1C" w14:textId="6D5AD648" w:rsidR="00B16018" w:rsidRDefault="00B16018" w:rsidP="001B5E3F">
            <w:pPr>
              <w:spacing w:after="0" w:line="240" w:lineRule="auto"/>
              <w:rPr>
                <w:rFonts w:ascii="Times New Roman" w:hAnsi="Times New Roman"/>
                <w:sz w:val="16"/>
                <w:szCs w:val="16"/>
              </w:rPr>
            </w:pPr>
            <w:r>
              <w:rPr>
                <w:rFonts w:ascii="Times New Roman" w:hAnsi="Times New Roman"/>
                <w:sz w:val="16"/>
                <w:szCs w:val="16"/>
              </w:rPr>
              <w:t xml:space="preserve">39450,4  </w:t>
            </w:r>
          </w:p>
        </w:tc>
        <w:tc>
          <w:tcPr>
            <w:tcW w:w="736" w:type="dxa"/>
            <w:tcBorders>
              <w:top w:val="single" w:sz="4" w:space="0" w:color="auto"/>
              <w:left w:val="single" w:sz="4" w:space="0" w:color="auto"/>
              <w:bottom w:val="single" w:sz="4" w:space="0" w:color="auto"/>
              <w:right w:val="single" w:sz="4" w:space="0" w:color="auto"/>
            </w:tcBorders>
            <w:noWrap/>
            <w:hideMark/>
          </w:tcPr>
          <w:p w14:paraId="6175AEB9" w14:textId="1EEFB761" w:rsidR="00B16018" w:rsidRDefault="00B16018" w:rsidP="001B5E3F">
            <w:pPr>
              <w:spacing w:after="0" w:line="240" w:lineRule="auto"/>
              <w:rPr>
                <w:rFonts w:ascii="Times New Roman" w:hAnsi="Times New Roman"/>
                <w:sz w:val="16"/>
                <w:szCs w:val="16"/>
              </w:rPr>
            </w:pPr>
            <w:r>
              <w:rPr>
                <w:rFonts w:ascii="Times New Roman" w:hAnsi="Times New Roman"/>
                <w:sz w:val="16"/>
                <w:szCs w:val="16"/>
              </w:rPr>
              <w:t xml:space="preserve">28537,4  </w:t>
            </w:r>
          </w:p>
        </w:tc>
        <w:tc>
          <w:tcPr>
            <w:tcW w:w="736" w:type="dxa"/>
            <w:tcBorders>
              <w:top w:val="single" w:sz="4" w:space="0" w:color="auto"/>
              <w:left w:val="single" w:sz="4" w:space="0" w:color="auto"/>
              <w:bottom w:val="single" w:sz="4" w:space="0" w:color="auto"/>
              <w:right w:val="single" w:sz="4" w:space="0" w:color="auto"/>
            </w:tcBorders>
            <w:noWrap/>
            <w:hideMark/>
          </w:tcPr>
          <w:p w14:paraId="7ABCC8F8" w14:textId="6F25F9DE" w:rsidR="00B16018" w:rsidRDefault="00B16018" w:rsidP="001B5E3F">
            <w:pPr>
              <w:spacing w:after="0" w:line="240" w:lineRule="auto"/>
              <w:rPr>
                <w:rFonts w:ascii="Times New Roman" w:hAnsi="Times New Roman"/>
                <w:sz w:val="16"/>
                <w:szCs w:val="16"/>
              </w:rPr>
            </w:pPr>
            <w:r>
              <w:rPr>
                <w:rFonts w:ascii="Times New Roman" w:hAnsi="Times New Roman"/>
                <w:sz w:val="16"/>
                <w:szCs w:val="16"/>
              </w:rPr>
              <w:t xml:space="preserve">46005,2  </w:t>
            </w:r>
          </w:p>
        </w:tc>
        <w:tc>
          <w:tcPr>
            <w:tcW w:w="741" w:type="dxa"/>
            <w:tcBorders>
              <w:top w:val="single" w:sz="4" w:space="0" w:color="auto"/>
              <w:left w:val="single" w:sz="4" w:space="0" w:color="auto"/>
              <w:bottom w:val="single" w:sz="4" w:space="0" w:color="auto"/>
              <w:right w:val="single" w:sz="4" w:space="0" w:color="auto"/>
            </w:tcBorders>
            <w:noWrap/>
            <w:hideMark/>
          </w:tcPr>
          <w:p w14:paraId="3776C329" w14:textId="5C2E169A" w:rsidR="00B16018" w:rsidRDefault="00B16018" w:rsidP="001B5E3F">
            <w:pPr>
              <w:spacing w:after="0" w:line="240" w:lineRule="auto"/>
              <w:rPr>
                <w:rFonts w:ascii="Times New Roman" w:hAnsi="Times New Roman"/>
                <w:sz w:val="16"/>
                <w:szCs w:val="16"/>
              </w:rPr>
            </w:pPr>
            <w:r>
              <w:rPr>
                <w:rFonts w:ascii="Times New Roman" w:hAnsi="Times New Roman"/>
                <w:sz w:val="16"/>
                <w:szCs w:val="16"/>
              </w:rPr>
              <w:t xml:space="preserve">94783,9  </w:t>
            </w:r>
          </w:p>
        </w:tc>
        <w:tc>
          <w:tcPr>
            <w:tcW w:w="816" w:type="dxa"/>
            <w:tcBorders>
              <w:top w:val="single" w:sz="4" w:space="0" w:color="auto"/>
              <w:left w:val="single" w:sz="4" w:space="0" w:color="auto"/>
              <w:bottom w:val="single" w:sz="4" w:space="0" w:color="auto"/>
              <w:right w:val="single" w:sz="4" w:space="0" w:color="auto"/>
            </w:tcBorders>
            <w:noWrap/>
            <w:hideMark/>
          </w:tcPr>
          <w:p w14:paraId="6229D97A" w14:textId="724F02DF" w:rsidR="00B16018" w:rsidRDefault="00B16018" w:rsidP="001B5E3F">
            <w:pPr>
              <w:spacing w:after="0" w:line="240" w:lineRule="auto"/>
              <w:rPr>
                <w:rFonts w:ascii="Times New Roman" w:hAnsi="Times New Roman"/>
                <w:sz w:val="16"/>
                <w:szCs w:val="16"/>
              </w:rPr>
            </w:pPr>
            <w:r>
              <w:rPr>
                <w:rFonts w:ascii="Times New Roman" w:hAnsi="Times New Roman"/>
                <w:sz w:val="16"/>
                <w:szCs w:val="16"/>
              </w:rPr>
              <w:t xml:space="preserve">110908,0  </w:t>
            </w:r>
          </w:p>
        </w:tc>
        <w:tc>
          <w:tcPr>
            <w:tcW w:w="741" w:type="dxa"/>
            <w:tcBorders>
              <w:top w:val="single" w:sz="4" w:space="0" w:color="auto"/>
              <w:left w:val="single" w:sz="4" w:space="0" w:color="auto"/>
              <w:bottom w:val="single" w:sz="4" w:space="0" w:color="auto"/>
              <w:right w:val="single" w:sz="4" w:space="0" w:color="auto"/>
            </w:tcBorders>
            <w:noWrap/>
            <w:hideMark/>
          </w:tcPr>
          <w:p w14:paraId="7A891880"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 xml:space="preserve">97352,5  </w:t>
            </w:r>
          </w:p>
        </w:tc>
        <w:tc>
          <w:tcPr>
            <w:tcW w:w="741" w:type="dxa"/>
            <w:tcBorders>
              <w:top w:val="single" w:sz="4" w:space="0" w:color="auto"/>
              <w:left w:val="single" w:sz="4" w:space="0" w:color="auto"/>
              <w:bottom w:val="single" w:sz="4" w:space="0" w:color="auto"/>
              <w:right w:val="single" w:sz="4" w:space="0" w:color="auto"/>
            </w:tcBorders>
            <w:noWrap/>
            <w:hideMark/>
          </w:tcPr>
          <w:p w14:paraId="787DD803" w14:textId="77777777" w:rsidR="00B16018" w:rsidRPr="00073F96" w:rsidRDefault="00B16018">
            <w:pPr>
              <w:spacing w:after="0" w:line="240" w:lineRule="auto"/>
              <w:jc w:val="center"/>
              <w:rPr>
                <w:rFonts w:ascii="Times New Roman" w:hAnsi="Times New Roman"/>
                <w:sz w:val="16"/>
                <w:szCs w:val="16"/>
              </w:rPr>
            </w:pPr>
            <w:r w:rsidRPr="00073F96">
              <w:rPr>
                <w:rFonts w:ascii="Times New Roman" w:hAnsi="Times New Roman"/>
                <w:sz w:val="16"/>
                <w:szCs w:val="16"/>
              </w:rPr>
              <w:t>72061,6</w:t>
            </w:r>
          </w:p>
        </w:tc>
        <w:tc>
          <w:tcPr>
            <w:tcW w:w="741" w:type="dxa"/>
            <w:tcBorders>
              <w:top w:val="single" w:sz="4" w:space="0" w:color="auto"/>
              <w:left w:val="single" w:sz="4" w:space="0" w:color="auto"/>
              <w:bottom w:val="single" w:sz="4" w:space="0" w:color="auto"/>
              <w:right w:val="single" w:sz="4" w:space="0" w:color="auto"/>
            </w:tcBorders>
            <w:noWrap/>
            <w:hideMark/>
          </w:tcPr>
          <w:p w14:paraId="0ED4F27D" w14:textId="35E5681C" w:rsidR="00B16018" w:rsidRPr="00073F96" w:rsidRDefault="00073F96">
            <w:pPr>
              <w:spacing w:after="0" w:line="240" w:lineRule="auto"/>
              <w:jc w:val="center"/>
              <w:rPr>
                <w:rFonts w:ascii="Times New Roman" w:hAnsi="Times New Roman"/>
                <w:sz w:val="16"/>
                <w:szCs w:val="16"/>
              </w:rPr>
            </w:pPr>
            <w:r w:rsidRPr="00073F96">
              <w:rPr>
                <w:rFonts w:ascii="Times New Roman" w:hAnsi="Times New Roman"/>
                <w:sz w:val="16"/>
                <w:szCs w:val="16"/>
              </w:rPr>
              <w:t>69083,9</w:t>
            </w:r>
          </w:p>
        </w:tc>
        <w:tc>
          <w:tcPr>
            <w:tcW w:w="736" w:type="dxa"/>
            <w:tcBorders>
              <w:top w:val="single" w:sz="4" w:space="0" w:color="auto"/>
              <w:left w:val="single" w:sz="4" w:space="0" w:color="auto"/>
              <w:bottom w:val="single" w:sz="4" w:space="0" w:color="auto"/>
              <w:right w:val="single" w:sz="4" w:space="0" w:color="auto"/>
            </w:tcBorders>
          </w:tcPr>
          <w:p w14:paraId="1A676195" w14:textId="5CC8089F" w:rsidR="00B16018" w:rsidRDefault="00765C55">
            <w:pPr>
              <w:spacing w:after="0" w:line="240" w:lineRule="auto"/>
              <w:jc w:val="center"/>
              <w:rPr>
                <w:rFonts w:ascii="Times New Roman" w:hAnsi="Times New Roman"/>
                <w:sz w:val="16"/>
                <w:szCs w:val="16"/>
              </w:rPr>
            </w:pPr>
            <w:r>
              <w:rPr>
                <w:rFonts w:ascii="Times New Roman" w:hAnsi="Times New Roman"/>
                <w:sz w:val="16"/>
                <w:szCs w:val="16"/>
              </w:rPr>
              <w:t>62708,6</w:t>
            </w:r>
          </w:p>
        </w:tc>
        <w:tc>
          <w:tcPr>
            <w:tcW w:w="736" w:type="dxa"/>
            <w:tcBorders>
              <w:top w:val="single" w:sz="4" w:space="0" w:color="auto"/>
              <w:left w:val="single" w:sz="4" w:space="0" w:color="auto"/>
              <w:bottom w:val="single" w:sz="4" w:space="0" w:color="auto"/>
              <w:right w:val="single" w:sz="4" w:space="0" w:color="auto"/>
            </w:tcBorders>
          </w:tcPr>
          <w:p w14:paraId="0B173F23" w14:textId="1D2D3403" w:rsidR="00B16018" w:rsidRDefault="00765C55">
            <w:pPr>
              <w:spacing w:after="0" w:line="240" w:lineRule="auto"/>
              <w:jc w:val="center"/>
              <w:rPr>
                <w:rFonts w:ascii="Times New Roman" w:hAnsi="Times New Roman"/>
                <w:sz w:val="16"/>
                <w:szCs w:val="16"/>
              </w:rPr>
            </w:pPr>
            <w:r>
              <w:rPr>
                <w:rFonts w:ascii="Times New Roman" w:hAnsi="Times New Roman"/>
                <w:sz w:val="16"/>
                <w:szCs w:val="16"/>
              </w:rPr>
              <w:t>59215,4</w:t>
            </w:r>
          </w:p>
        </w:tc>
        <w:tc>
          <w:tcPr>
            <w:tcW w:w="736" w:type="dxa"/>
            <w:tcBorders>
              <w:top w:val="single" w:sz="4" w:space="0" w:color="auto"/>
              <w:left w:val="single" w:sz="4" w:space="0" w:color="auto"/>
              <w:bottom w:val="single" w:sz="4" w:space="0" w:color="auto"/>
              <w:right w:val="single" w:sz="4" w:space="0" w:color="auto"/>
            </w:tcBorders>
          </w:tcPr>
          <w:p w14:paraId="6F19EC73" w14:textId="7094CCCB" w:rsidR="00B16018" w:rsidRDefault="00765C55">
            <w:pPr>
              <w:spacing w:after="0" w:line="240" w:lineRule="auto"/>
              <w:jc w:val="center"/>
              <w:rPr>
                <w:rFonts w:ascii="Times New Roman" w:hAnsi="Times New Roman"/>
                <w:sz w:val="16"/>
                <w:szCs w:val="16"/>
              </w:rPr>
            </w:pPr>
            <w:r>
              <w:rPr>
                <w:rFonts w:ascii="Times New Roman" w:hAnsi="Times New Roman"/>
                <w:sz w:val="16"/>
                <w:szCs w:val="16"/>
              </w:rPr>
              <w:t>59215,4</w:t>
            </w:r>
          </w:p>
        </w:tc>
        <w:tc>
          <w:tcPr>
            <w:tcW w:w="816" w:type="dxa"/>
            <w:tcBorders>
              <w:top w:val="single" w:sz="4" w:space="0" w:color="auto"/>
              <w:left w:val="single" w:sz="4" w:space="0" w:color="auto"/>
              <w:bottom w:val="single" w:sz="4" w:space="0" w:color="auto"/>
              <w:right w:val="single" w:sz="4" w:space="0" w:color="auto"/>
            </w:tcBorders>
            <w:noWrap/>
          </w:tcPr>
          <w:p w14:paraId="15DDE96D" w14:textId="62F55399" w:rsidR="00B16018" w:rsidRDefault="00073F96">
            <w:pPr>
              <w:spacing w:after="0" w:line="240" w:lineRule="auto"/>
              <w:jc w:val="center"/>
              <w:rPr>
                <w:rFonts w:ascii="Times New Roman" w:hAnsi="Times New Roman"/>
                <w:sz w:val="16"/>
                <w:szCs w:val="16"/>
              </w:rPr>
            </w:pPr>
            <w:r>
              <w:rPr>
                <w:rFonts w:ascii="Times New Roman" w:hAnsi="Times New Roman"/>
                <w:sz w:val="16"/>
                <w:szCs w:val="16"/>
              </w:rPr>
              <w:t>739322,3</w:t>
            </w:r>
          </w:p>
        </w:tc>
      </w:tr>
      <w:tr w:rsidR="00B16018" w14:paraId="56F98A17" w14:textId="77777777" w:rsidTr="00CA4F8D">
        <w:trPr>
          <w:trHeight w:val="416"/>
        </w:trPr>
        <w:tc>
          <w:tcPr>
            <w:tcW w:w="1333" w:type="dxa"/>
            <w:vMerge w:val="restart"/>
            <w:tcBorders>
              <w:top w:val="single" w:sz="4" w:space="0" w:color="auto"/>
              <w:left w:val="single" w:sz="4" w:space="0" w:color="auto"/>
              <w:bottom w:val="single" w:sz="4" w:space="0" w:color="auto"/>
              <w:right w:val="single" w:sz="4" w:space="0" w:color="auto"/>
            </w:tcBorders>
            <w:hideMark/>
          </w:tcPr>
          <w:p w14:paraId="1A38CBD4"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Подпрограмма 2</w:t>
            </w:r>
          </w:p>
        </w:tc>
        <w:tc>
          <w:tcPr>
            <w:tcW w:w="1430" w:type="dxa"/>
            <w:vMerge w:val="restart"/>
            <w:tcBorders>
              <w:top w:val="single" w:sz="4" w:space="0" w:color="auto"/>
              <w:left w:val="single" w:sz="4" w:space="0" w:color="auto"/>
              <w:bottom w:val="single" w:sz="4" w:space="0" w:color="auto"/>
              <w:right w:val="single" w:sz="4" w:space="0" w:color="auto"/>
            </w:tcBorders>
            <w:hideMark/>
          </w:tcPr>
          <w:p w14:paraId="0FF04462"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Управление муниципальным долгом Ачинского района</w:t>
            </w:r>
          </w:p>
        </w:tc>
        <w:tc>
          <w:tcPr>
            <w:tcW w:w="1308" w:type="dxa"/>
            <w:tcBorders>
              <w:top w:val="single" w:sz="4" w:space="0" w:color="auto"/>
              <w:left w:val="single" w:sz="4" w:space="0" w:color="auto"/>
              <w:bottom w:val="single" w:sz="4" w:space="0" w:color="auto"/>
              <w:right w:val="single" w:sz="4" w:space="0" w:color="auto"/>
            </w:tcBorders>
            <w:hideMark/>
          </w:tcPr>
          <w:p w14:paraId="0F7C1834"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всего расходные обязательства по подпрограмме, в том числе</w:t>
            </w:r>
          </w:p>
        </w:tc>
        <w:tc>
          <w:tcPr>
            <w:tcW w:w="1032" w:type="dxa"/>
            <w:tcBorders>
              <w:top w:val="single" w:sz="4" w:space="0" w:color="auto"/>
              <w:left w:val="single" w:sz="4" w:space="0" w:color="auto"/>
              <w:bottom w:val="single" w:sz="4" w:space="0" w:color="auto"/>
              <w:right w:val="single" w:sz="4" w:space="0" w:color="auto"/>
            </w:tcBorders>
            <w:noWrap/>
            <w:hideMark/>
          </w:tcPr>
          <w:p w14:paraId="26B94A00"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 </w:t>
            </w:r>
          </w:p>
        </w:tc>
        <w:tc>
          <w:tcPr>
            <w:tcW w:w="564" w:type="dxa"/>
            <w:tcBorders>
              <w:top w:val="single" w:sz="4" w:space="0" w:color="auto"/>
              <w:left w:val="single" w:sz="4" w:space="0" w:color="auto"/>
              <w:bottom w:val="single" w:sz="4" w:space="0" w:color="auto"/>
              <w:right w:val="single" w:sz="4" w:space="0" w:color="auto"/>
            </w:tcBorders>
            <w:noWrap/>
            <w:hideMark/>
          </w:tcPr>
          <w:p w14:paraId="2D58A3F0"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 </w:t>
            </w:r>
          </w:p>
        </w:tc>
        <w:tc>
          <w:tcPr>
            <w:tcW w:w="528" w:type="dxa"/>
            <w:tcBorders>
              <w:top w:val="single" w:sz="4" w:space="0" w:color="auto"/>
              <w:left w:val="single" w:sz="4" w:space="0" w:color="auto"/>
              <w:bottom w:val="single" w:sz="4" w:space="0" w:color="auto"/>
              <w:right w:val="single" w:sz="4" w:space="0" w:color="auto"/>
            </w:tcBorders>
            <w:noWrap/>
            <w:hideMark/>
          </w:tcPr>
          <w:p w14:paraId="3C960208"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 </w:t>
            </w:r>
          </w:p>
        </w:tc>
        <w:tc>
          <w:tcPr>
            <w:tcW w:w="412" w:type="dxa"/>
            <w:tcBorders>
              <w:top w:val="single" w:sz="4" w:space="0" w:color="auto"/>
              <w:left w:val="single" w:sz="4" w:space="0" w:color="auto"/>
              <w:bottom w:val="single" w:sz="4" w:space="0" w:color="auto"/>
              <w:right w:val="single" w:sz="4" w:space="0" w:color="auto"/>
            </w:tcBorders>
            <w:noWrap/>
            <w:hideMark/>
          </w:tcPr>
          <w:p w14:paraId="61D8D08F"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 </w:t>
            </w:r>
          </w:p>
        </w:tc>
        <w:tc>
          <w:tcPr>
            <w:tcW w:w="736" w:type="dxa"/>
            <w:tcBorders>
              <w:top w:val="single" w:sz="4" w:space="0" w:color="auto"/>
              <w:left w:val="single" w:sz="4" w:space="0" w:color="auto"/>
              <w:bottom w:val="single" w:sz="4" w:space="0" w:color="auto"/>
              <w:right w:val="single" w:sz="4" w:space="0" w:color="auto"/>
            </w:tcBorders>
            <w:noWrap/>
            <w:hideMark/>
          </w:tcPr>
          <w:p w14:paraId="55C5EE1E"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 xml:space="preserve">145,4  </w:t>
            </w:r>
          </w:p>
        </w:tc>
        <w:tc>
          <w:tcPr>
            <w:tcW w:w="736" w:type="dxa"/>
            <w:tcBorders>
              <w:top w:val="single" w:sz="4" w:space="0" w:color="auto"/>
              <w:left w:val="single" w:sz="4" w:space="0" w:color="auto"/>
              <w:bottom w:val="single" w:sz="4" w:space="0" w:color="auto"/>
              <w:right w:val="single" w:sz="4" w:space="0" w:color="auto"/>
            </w:tcBorders>
            <w:noWrap/>
            <w:hideMark/>
          </w:tcPr>
          <w:p w14:paraId="254CCB84"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 xml:space="preserve">0,0  </w:t>
            </w:r>
          </w:p>
        </w:tc>
        <w:tc>
          <w:tcPr>
            <w:tcW w:w="736" w:type="dxa"/>
            <w:tcBorders>
              <w:top w:val="single" w:sz="4" w:space="0" w:color="auto"/>
              <w:left w:val="single" w:sz="4" w:space="0" w:color="auto"/>
              <w:bottom w:val="single" w:sz="4" w:space="0" w:color="auto"/>
              <w:right w:val="single" w:sz="4" w:space="0" w:color="auto"/>
            </w:tcBorders>
            <w:noWrap/>
            <w:hideMark/>
          </w:tcPr>
          <w:p w14:paraId="0E285FE5"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 xml:space="preserve">0,0  </w:t>
            </w:r>
          </w:p>
        </w:tc>
        <w:tc>
          <w:tcPr>
            <w:tcW w:w="741" w:type="dxa"/>
            <w:tcBorders>
              <w:top w:val="single" w:sz="4" w:space="0" w:color="auto"/>
              <w:left w:val="single" w:sz="4" w:space="0" w:color="auto"/>
              <w:bottom w:val="single" w:sz="4" w:space="0" w:color="auto"/>
              <w:right w:val="single" w:sz="4" w:space="0" w:color="auto"/>
            </w:tcBorders>
            <w:noWrap/>
            <w:hideMark/>
          </w:tcPr>
          <w:p w14:paraId="3DF39EF8"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 xml:space="preserve">0,0  </w:t>
            </w:r>
          </w:p>
        </w:tc>
        <w:tc>
          <w:tcPr>
            <w:tcW w:w="816" w:type="dxa"/>
            <w:tcBorders>
              <w:top w:val="single" w:sz="4" w:space="0" w:color="auto"/>
              <w:left w:val="single" w:sz="4" w:space="0" w:color="auto"/>
              <w:bottom w:val="single" w:sz="4" w:space="0" w:color="auto"/>
              <w:right w:val="single" w:sz="4" w:space="0" w:color="auto"/>
            </w:tcBorders>
            <w:noWrap/>
            <w:hideMark/>
          </w:tcPr>
          <w:p w14:paraId="46267493"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 xml:space="preserve">0,0  </w:t>
            </w:r>
          </w:p>
        </w:tc>
        <w:tc>
          <w:tcPr>
            <w:tcW w:w="741" w:type="dxa"/>
            <w:tcBorders>
              <w:top w:val="single" w:sz="4" w:space="0" w:color="auto"/>
              <w:left w:val="single" w:sz="4" w:space="0" w:color="auto"/>
              <w:bottom w:val="single" w:sz="4" w:space="0" w:color="auto"/>
              <w:right w:val="single" w:sz="4" w:space="0" w:color="auto"/>
            </w:tcBorders>
            <w:noWrap/>
            <w:hideMark/>
          </w:tcPr>
          <w:p w14:paraId="4C52F522"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 xml:space="preserve">0,0  </w:t>
            </w:r>
          </w:p>
        </w:tc>
        <w:tc>
          <w:tcPr>
            <w:tcW w:w="741" w:type="dxa"/>
            <w:tcBorders>
              <w:top w:val="single" w:sz="4" w:space="0" w:color="auto"/>
              <w:left w:val="single" w:sz="4" w:space="0" w:color="auto"/>
              <w:bottom w:val="single" w:sz="4" w:space="0" w:color="auto"/>
              <w:right w:val="single" w:sz="4" w:space="0" w:color="auto"/>
            </w:tcBorders>
            <w:noWrap/>
            <w:hideMark/>
          </w:tcPr>
          <w:p w14:paraId="2592E901" w14:textId="77777777" w:rsidR="00B16018" w:rsidRPr="00073F96" w:rsidRDefault="00B16018">
            <w:pPr>
              <w:spacing w:after="0" w:line="240" w:lineRule="auto"/>
              <w:jc w:val="center"/>
              <w:rPr>
                <w:rFonts w:ascii="Times New Roman" w:hAnsi="Times New Roman"/>
                <w:sz w:val="16"/>
                <w:szCs w:val="16"/>
              </w:rPr>
            </w:pPr>
            <w:r w:rsidRPr="00073F96">
              <w:rPr>
                <w:rFonts w:ascii="Times New Roman" w:hAnsi="Times New Roman"/>
                <w:sz w:val="16"/>
                <w:szCs w:val="16"/>
              </w:rPr>
              <w:t xml:space="preserve">0,0  </w:t>
            </w:r>
          </w:p>
        </w:tc>
        <w:tc>
          <w:tcPr>
            <w:tcW w:w="741" w:type="dxa"/>
            <w:tcBorders>
              <w:top w:val="single" w:sz="4" w:space="0" w:color="auto"/>
              <w:left w:val="single" w:sz="4" w:space="0" w:color="auto"/>
              <w:bottom w:val="single" w:sz="4" w:space="0" w:color="auto"/>
              <w:right w:val="single" w:sz="4" w:space="0" w:color="auto"/>
            </w:tcBorders>
            <w:noWrap/>
            <w:hideMark/>
          </w:tcPr>
          <w:p w14:paraId="10018210" w14:textId="6ADAC8BD" w:rsidR="00B16018" w:rsidRPr="00073F96" w:rsidRDefault="00956A62">
            <w:pPr>
              <w:spacing w:after="0" w:line="240" w:lineRule="auto"/>
              <w:jc w:val="center"/>
              <w:rPr>
                <w:rFonts w:ascii="Times New Roman" w:hAnsi="Times New Roman"/>
                <w:sz w:val="16"/>
                <w:szCs w:val="16"/>
              </w:rPr>
            </w:pPr>
            <w:r w:rsidRPr="00073F96">
              <w:rPr>
                <w:rFonts w:ascii="Times New Roman" w:hAnsi="Times New Roman"/>
                <w:sz w:val="16"/>
                <w:szCs w:val="16"/>
              </w:rPr>
              <w:t>10,0</w:t>
            </w:r>
          </w:p>
        </w:tc>
        <w:tc>
          <w:tcPr>
            <w:tcW w:w="736" w:type="dxa"/>
            <w:tcBorders>
              <w:top w:val="single" w:sz="4" w:space="0" w:color="auto"/>
              <w:left w:val="single" w:sz="4" w:space="0" w:color="auto"/>
              <w:bottom w:val="single" w:sz="4" w:space="0" w:color="auto"/>
              <w:right w:val="single" w:sz="4" w:space="0" w:color="auto"/>
            </w:tcBorders>
            <w:hideMark/>
          </w:tcPr>
          <w:p w14:paraId="24E76A38" w14:textId="09E32322" w:rsidR="00B16018" w:rsidRDefault="00956A62">
            <w:pPr>
              <w:spacing w:after="0" w:line="240" w:lineRule="auto"/>
              <w:jc w:val="center"/>
              <w:rPr>
                <w:rFonts w:ascii="Times New Roman" w:hAnsi="Times New Roman"/>
                <w:sz w:val="16"/>
                <w:szCs w:val="16"/>
              </w:rPr>
            </w:pPr>
            <w:r>
              <w:rPr>
                <w:rFonts w:ascii="Times New Roman" w:hAnsi="Times New Roman"/>
                <w:sz w:val="16"/>
                <w:szCs w:val="16"/>
              </w:rPr>
              <w:t>75,0</w:t>
            </w:r>
          </w:p>
        </w:tc>
        <w:tc>
          <w:tcPr>
            <w:tcW w:w="736" w:type="dxa"/>
            <w:tcBorders>
              <w:top w:val="single" w:sz="4" w:space="0" w:color="auto"/>
              <w:left w:val="single" w:sz="4" w:space="0" w:color="auto"/>
              <w:bottom w:val="single" w:sz="4" w:space="0" w:color="auto"/>
              <w:right w:val="single" w:sz="4" w:space="0" w:color="auto"/>
            </w:tcBorders>
            <w:hideMark/>
          </w:tcPr>
          <w:p w14:paraId="5CE2A7FB" w14:textId="16C17A41" w:rsidR="00B16018" w:rsidRDefault="00956A62">
            <w:pPr>
              <w:spacing w:after="0" w:line="240" w:lineRule="auto"/>
              <w:jc w:val="center"/>
              <w:rPr>
                <w:rFonts w:ascii="Times New Roman" w:hAnsi="Times New Roman"/>
                <w:sz w:val="16"/>
                <w:szCs w:val="16"/>
              </w:rPr>
            </w:pPr>
            <w:r>
              <w:rPr>
                <w:rFonts w:ascii="Times New Roman" w:hAnsi="Times New Roman"/>
                <w:sz w:val="16"/>
                <w:szCs w:val="16"/>
              </w:rPr>
              <w:t>60,0</w:t>
            </w:r>
          </w:p>
        </w:tc>
        <w:tc>
          <w:tcPr>
            <w:tcW w:w="736" w:type="dxa"/>
            <w:tcBorders>
              <w:top w:val="single" w:sz="4" w:space="0" w:color="auto"/>
              <w:left w:val="single" w:sz="4" w:space="0" w:color="auto"/>
              <w:bottom w:val="single" w:sz="4" w:space="0" w:color="auto"/>
              <w:right w:val="single" w:sz="4" w:space="0" w:color="auto"/>
            </w:tcBorders>
          </w:tcPr>
          <w:p w14:paraId="60E5B3A0" w14:textId="77C52D26" w:rsidR="00B16018" w:rsidRDefault="00956A62">
            <w:pPr>
              <w:spacing w:after="0" w:line="240" w:lineRule="auto"/>
              <w:jc w:val="center"/>
              <w:rPr>
                <w:rFonts w:ascii="Times New Roman" w:hAnsi="Times New Roman"/>
                <w:sz w:val="16"/>
                <w:szCs w:val="16"/>
              </w:rPr>
            </w:pPr>
            <w:r>
              <w:rPr>
                <w:rFonts w:ascii="Times New Roman" w:hAnsi="Times New Roman"/>
                <w:sz w:val="16"/>
                <w:szCs w:val="16"/>
              </w:rPr>
              <w:t>56,0</w:t>
            </w:r>
          </w:p>
        </w:tc>
        <w:tc>
          <w:tcPr>
            <w:tcW w:w="816" w:type="dxa"/>
            <w:tcBorders>
              <w:top w:val="single" w:sz="4" w:space="0" w:color="auto"/>
              <w:left w:val="single" w:sz="4" w:space="0" w:color="auto"/>
              <w:bottom w:val="single" w:sz="4" w:space="0" w:color="auto"/>
              <w:right w:val="single" w:sz="4" w:space="0" w:color="auto"/>
            </w:tcBorders>
            <w:noWrap/>
            <w:hideMark/>
          </w:tcPr>
          <w:p w14:paraId="7E532684" w14:textId="00C4E9FB" w:rsidR="00B16018" w:rsidRDefault="00956A62">
            <w:pPr>
              <w:spacing w:after="0" w:line="240" w:lineRule="auto"/>
              <w:jc w:val="center"/>
              <w:rPr>
                <w:rFonts w:ascii="Times New Roman" w:hAnsi="Times New Roman"/>
                <w:sz w:val="16"/>
                <w:szCs w:val="16"/>
              </w:rPr>
            </w:pPr>
            <w:r>
              <w:rPr>
                <w:rFonts w:ascii="Times New Roman" w:hAnsi="Times New Roman"/>
                <w:sz w:val="16"/>
                <w:szCs w:val="16"/>
              </w:rPr>
              <w:t>346,4</w:t>
            </w:r>
            <w:r w:rsidR="00B16018">
              <w:rPr>
                <w:rFonts w:ascii="Times New Roman" w:hAnsi="Times New Roman"/>
                <w:sz w:val="16"/>
                <w:szCs w:val="16"/>
              </w:rPr>
              <w:t xml:space="preserve">  </w:t>
            </w:r>
          </w:p>
        </w:tc>
      </w:tr>
      <w:tr w:rsidR="00956A62" w14:paraId="661D5F60" w14:textId="77777777" w:rsidTr="00D004C1">
        <w:trPr>
          <w:trHeight w:val="510"/>
        </w:trPr>
        <w:tc>
          <w:tcPr>
            <w:tcW w:w="1333" w:type="dxa"/>
            <w:vMerge/>
            <w:tcBorders>
              <w:top w:val="single" w:sz="4" w:space="0" w:color="auto"/>
              <w:left w:val="single" w:sz="4" w:space="0" w:color="auto"/>
              <w:bottom w:val="single" w:sz="4" w:space="0" w:color="auto"/>
              <w:right w:val="single" w:sz="4" w:space="0" w:color="auto"/>
            </w:tcBorders>
            <w:vAlign w:val="center"/>
            <w:hideMark/>
          </w:tcPr>
          <w:p w14:paraId="3E33832D" w14:textId="77777777" w:rsidR="00956A62" w:rsidRDefault="00956A62" w:rsidP="00956A62">
            <w:pPr>
              <w:spacing w:after="0" w:line="240" w:lineRule="auto"/>
              <w:rPr>
                <w:rFonts w:ascii="Times New Roman" w:hAnsi="Times New Roman"/>
                <w:sz w:val="16"/>
                <w:szCs w:val="16"/>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14:paraId="593C21A0" w14:textId="77777777" w:rsidR="00956A62" w:rsidRDefault="00956A62" w:rsidP="00956A62">
            <w:pPr>
              <w:spacing w:after="0" w:line="240" w:lineRule="auto"/>
              <w:rPr>
                <w:rFonts w:ascii="Times New Roman" w:hAnsi="Times New Roman"/>
                <w:sz w:val="16"/>
                <w:szCs w:val="16"/>
              </w:rPr>
            </w:pPr>
          </w:p>
        </w:tc>
        <w:tc>
          <w:tcPr>
            <w:tcW w:w="1308" w:type="dxa"/>
            <w:tcBorders>
              <w:top w:val="single" w:sz="4" w:space="0" w:color="auto"/>
              <w:left w:val="single" w:sz="4" w:space="0" w:color="auto"/>
              <w:bottom w:val="single" w:sz="4" w:space="0" w:color="auto"/>
              <w:right w:val="single" w:sz="4" w:space="0" w:color="auto"/>
            </w:tcBorders>
            <w:hideMark/>
          </w:tcPr>
          <w:p w14:paraId="72E2CD84" w14:textId="77777777" w:rsidR="00956A62" w:rsidRDefault="00956A62" w:rsidP="00956A62">
            <w:pPr>
              <w:spacing w:after="0" w:line="240" w:lineRule="auto"/>
              <w:jc w:val="center"/>
              <w:rPr>
                <w:rFonts w:ascii="Times New Roman" w:hAnsi="Times New Roman"/>
                <w:sz w:val="16"/>
                <w:szCs w:val="16"/>
              </w:rPr>
            </w:pPr>
            <w:r>
              <w:rPr>
                <w:rFonts w:ascii="Times New Roman" w:hAnsi="Times New Roman"/>
                <w:sz w:val="16"/>
                <w:szCs w:val="16"/>
              </w:rPr>
              <w:t>Финансовое управление Ачинского района</w:t>
            </w:r>
          </w:p>
        </w:tc>
        <w:tc>
          <w:tcPr>
            <w:tcW w:w="1032" w:type="dxa"/>
            <w:tcBorders>
              <w:top w:val="single" w:sz="4" w:space="0" w:color="auto"/>
              <w:left w:val="single" w:sz="4" w:space="0" w:color="auto"/>
              <w:bottom w:val="single" w:sz="4" w:space="0" w:color="auto"/>
              <w:right w:val="single" w:sz="4" w:space="0" w:color="auto"/>
            </w:tcBorders>
            <w:noWrap/>
            <w:hideMark/>
          </w:tcPr>
          <w:p w14:paraId="01F32B5B" w14:textId="77777777" w:rsidR="00956A62" w:rsidRDefault="00956A62" w:rsidP="00956A62">
            <w:pPr>
              <w:spacing w:after="0" w:line="240" w:lineRule="auto"/>
              <w:jc w:val="center"/>
              <w:rPr>
                <w:rFonts w:ascii="Times New Roman" w:hAnsi="Times New Roman"/>
                <w:sz w:val="16"/>
                <w:szCs w:val="16"/>
              </w:rPr>
            </w:pPr>
            <w:r>
              <w:rPr>
                <w:rFonts w:ascii="Times New Roman" w:hAnsi="Times New Roman"/>
                <w:sz w:val="16"/>
                <w:szCs w:val="16"/>
              </w:rPr>
              <w:t>891</w:t>
            </w:r>
          </w:p>
        </w:tc>
        <w:tc>
          <w:tcPr>
            <w:tcW w:w="564" w:type="dxa"/>
            <w:tcBorders>
              <w:top w:val="single" w:sz="4" w:space="0" w:color="auto"/>
              <w:left w:val="single" w:sz="4" w:space="0" w:color="auto"/>
              <w:bottom w:val="single" w:sz="4" w:space="0" w:color="auto"/>
              <w:right w:val="single" w:sz="4" w:space="0" w:color="auto"/>
            </w:tcBorders>
            <w:noWrap/>
            <w:hideMark/>
          </w:tcPr>
          <w:p w14:paraId="68D2F2D6" w14:textId="77777777" w:rsidR="00956A62" w:rsidRDefault="00956A62" w:rsidP="00956A62">
            <w:pPr>
              <w:spacing w:after="0" w:line="240" w:lineRule="auto"/>
              <w:jc w:val="center"/>
              <w:rPr>
                <w:rFonts w:ascii="Times New Roman" w:hAnsi="Times New Roman"/>
                <w:sz w:val="16"/>
                <w:szCs w:val="16"/>
              </w:rPr>
            </w:pPr>
            <w:r>
              <w:rPr>
                <w:rFonts w:ascii="Times New Roman" w:hAnsi="Times New Roman"/>
                <w:sz w:val="16"/>
                <w:szCs w:val="16"/>
              </w:rPr>
              <w:t>Х</w:t>
            </w:r>
          </w:p>
        </w:tc>
        <w:tc>
          <w:tcPr>
            <w:tcW w:w="528" w:type="dxa"/>
            <w:tcBorders>
              <w:top w:val="single" w:sz="4" w:space="0" w:color="auto"/>
              <w:left w:val="single" w:sz="4" w:space="0" w:color="auto"/>
              <w:bottom w:val="single" w:sz="4" w:space="0" w:color="auto"/>
              <w:right w:val="single" w:sz="4" w:space="0" w:color="auto"/>
            </w:tcBorders>
            <w:noWrap/>
            <w:hideMark/>
          </w:tcPr>
          <w:p w14:paraId="7FBADF19" w14:textId="77777777" w:rsidR="00956A62" w:rsidRDefault="00956A62" w:rsidP="00956A62">
            <w:pPr>
              <w:spacing w:after="0" w:line="240" w:lineRule="auto"/>
              <w:jc w:val="center"/>
              <w:rPr>
                <w:rFonts w:ascii="Times New Roman" w:hAnsi="Times New Roman"/>
                <w:sz w:val="16"/>
                <w:szCs w:val="16"/>
              </w:rPr>
            </w:pPr>
            <w:r>
              <w:rPr>
                <w:rFonts w:ascii="Times New Roman" w:hAnsi="Times New Roman"/>
                <w:sz w:val="16"/>
                <w:szCs w:val="16"/>
              </w:rPr>
              <w:t>Х</w:t>
            </w:r>
          </w:p>
        </w:tc>
        <w:tc>
          <w:tcPr>
            <w:tcW w:w="412" w:type="dxa"/>
            <w:tcBorders>
              <w:top w:val="single" w:sz="4" w:space="0" w:color="auto"/>
              <w:left w:val="single" w:sz="4" w:space="0" w:color="auto"/>
              <w:bottom w:val="single" w:sz="4" w:space="0" w:color="auto"/>
              <w:right w:val="single" w:sz="4" w:space="0" w:color="auto"/>
            </w:tcBorders>
            <w:noWrap/>
            <w:hideMark/>
          </w:tcPr>
          <w:p w14:paraId="3F0DAD61" w14:textId="77777777" w:rsidR="00956A62" w:rsidRDefault="00956A62" w:rsidP="00956A62">
            <w:pPr>
              <w:spacing w:after="0" w:line="240" w:lineRule="auto"/>
              <w:jc w:val="center"/>
              <w:rPr>
                <w:rFonts w:ascii="Times New Roman" w:hAnsi="Times New Roman"/>
                <w:sz w:val="16"/>
                <w:szCs w:val="16"/>
              </w:rPr>
            </w:pPr>
            <w:r>
              <w:rPr>
                <w:rFonts w:ascii="Times New Roman" w:hAnsi="Times New Roman"/>
                <w:sz w:val="16"/>
                <w:szCs w:val="16"/>
              </w:rPr>
              <w:t>Х</w:t>
            </w:r>
          </w:p>
        </w:tc>
        <w:tc>
          <w:tcPr>
            <w:tcW w:w="736" w:type="dxa"/>
            <w:tcBorders>
              <w:top w:val="single" w:sz="4" w:space="0" w:color="auto"/>
              <w:left w:val="single" w:sz="4" w:space="0" w:color="auto"/>
              <w:bottom w:val="single" w:sz="4" w:space="0" w:color="auto"/>
              <w:right w:val="single" w:sz="4" w:space="0" w:color="auto"/>
            </w:tcBorders>
            <w:noWrap/>
            <w:hideMark/>
          </w:tcPr>
          <w:p w14:paraId="0AC14047" w14:textId="5B4D6ECB" w:rsidR="00956A62" w:rsidRDefault="00956A62" w:rsidP="00956A62">
            <w:pPr>
              <w:spacing w:after="0" w:line="240" w:lineRule="auto"/>
              <w:jc w:val="center"/>
              <w:rPr>
                <w:rFonts w:ascii="Times New Roman" w:hAnsi="Times New Roman"/>
                <w:sz w:val="16"/>
                <w:szCs w:val="16"/>
              </w:rPr>
            </w:pPr>
            <w:r>
              <w:rPr>
                <w:rFonts w:ascii="Times New Roman" w:hAnsi="Times New Roman"/>
                <w:sz w:val="16"/>
                <w:szCs w:val="16"/>
              </w:rPr>
              <w:t xml:space="preserve">145,4  </w:t>
            </w:r>
          </w:p>
        </w:tc>
        <w:tc>
          <w:tcPr>
            <w:tcW w:w="736" w:type="dxa"/>
            <w:tcBorders>
              <w:top w:val="single" w:sz="4" w:space="0" w:color="auto"/>
              <w:left w:val="single" w:sz="4" w:space="0" w:color="auto"/>
              <w:bottom w:val="single" w:sz="4" w:space="0" w:color="auto"/>
              <w:right w:val="single" w:sz="4" w:space="0" w:color="auto"/>
            </w:tcBorders>
            <w:noWrap/>
            <w:hideMark/>
          </w:tcPr>
          <w:p w14:paraId="32CB95B2" w14:textId="52D592C2" w:rsidR="00956A62" w:rsidRDefault="00956A62" w:rsidP="00956A62">
            <w:pPr>
              <w:spacing w:after="0" w:line="240" w:lineRule="auto"/>
              <w:jc w:val="center"/>
              <w:rPr>
                <w:rFonts w:ascii="Times New Roman" w:hAnsi="Times New Roman"/>
                <w:sz w:val="16"/>
                <w:szCs w:val="16"/>
              </w:rPr>
            </w:pPr>
            <w:r>
              <w:rPr>
                <w:rFonts w:ascii="Times New Roman" w:hAnsi="Times New Roman"/>
                <w:sz w:val="16"/>
                <w:szCs w:val="16"/>
              </w:rPr>
              <w:t xml:space="preserve">0,0  </w:t>
            </w:r>
          </w:p>
        </w:tc>
        <w:tc>
          <w:tcPr>
            <w:tcW w:w="736" w:type="dxa"/>
            <w:tcBorders>
              <w:top w:val="single" w:sz="4" w:space="0" w:color="auto"/>
              <w:left w:val="single" w:sz="4" w:space="0" w:color="auto"/>
              <w:bottom w:val="single" w:sz="4" w:space="0" w:color="auto"/>
              <w:right w:val="single" w:sz="4" w:space="0" w:color="auto"/>
            </w:tcBorders>
            <w:noWrap/>
            <w:hideMark/>
          </w:tcPr>
          <w:p w14:paraId="473AA674" w14:textId="56DDF2B5" w:rsidR="00956A62" w:rsidRDefault="00956A62" w:rsidP="00956A62">
            <w:pPr>
              <w:spacing w:after="0" w:line="240" w:lineRule="auto"/>
              <w:jc w:val="center"/>
              <w:rPr>
                <w:rFonts w:ascii="Times New Roman" w:hAnsi="Times New Roman"/>
                <w:sz w:val="16"/>
                <w:szCs w:val="16"/>
              </w:rPr>
            </w:pPr>
            <w:r>
              <w:rPr>
                <w:rFonts w:ascii="Times New Roman" w:hAnsi="Times New Roman"/>
                <w:sz w:val="16"/>
                <w:szCs w:val="16"/>
              </w:rPr>
              <w:t xml:space="preserve">0,0  </w:t>
            </w:r>
          </w:p>
        </w:tc>
        <w:tc>
          <w:tcPr>
            <w:tcW w:w="741" w:type="dxa"/>
            <w:tcBorders>
              <w:top w:val="single" w:sz="4" w:space="0" w:color="auto"/>
              <w:left w:val="single" w:sz="4" w:space="0" w:color="auto"/>
              <w:bottom w:val="single" w:sz="4" w:space="0" w:color="auto"/>
              <w:right w:val="single" w:sz="4" w:space="0" w:color="auto"/>
            </w:tcBorders>
            <w:noWrap/>
            <w:hideMark/>
          </w:tcPr>
          <w:p w14:paraId="30109359" w14:textId="096043CB" w:rsidR="00956A62" w:rsidRDefault="00956A62" w:rsidP="00956A62">
            <w:pPr>
              <w:spacing w:after="0" w:line="240" w:lineRule="auto"/>
              <w:jc w:val="center"/>
              <w:rPr>
                <w:rFonts w:ascii="Times New Roman" w:hAnsi="Times New Roman"/>
                <w:sz w:val="16"/>
                <w:szCs w:val="16"/>
              </w:rPr>
            </w:pPr>
            <w:r>
              <w:rPr>
                <w:rFonts w:ascii="Times New Roman" w:hAnsi="Times New Roman"/>
                <w:sz w:val="16"/>
                <w:szCs w:val="16"/>
              </w:rPr>
              <w:t xml:space="preserve">0,0  </w:t>
            </w:r>
          </w:p>
        </w:tc>
        <w:tc>
          <w:tcPr>
            <w:tcW w:w="816" w:type="dxa"/>
            <w:tcBorders>
              <w:top w:val="single" w:sz="4" w:space="0" w:color="auto"/>
              <w:left w:val="single" w:sz="4" w:space="0" w:color="auto"/>
              <w:bottom w:val="single" w:sz="4" w:space="0" w:color="auto"/>
              <w:right w:val="single" w:sz="4" w:space="0" w:color="auto"/>
            </w:tcBorders>
            <w:noWrap/>
            <w:hideMark/>
          </w:tcPr>
          <w:p w14:paraId="06F183B2" w14:textId="4D7342B6" w:rsidR="00956A62" w:rsidRDefault="00956A62" w:rsidP="00956A62">
            <w:pPr>
              <w:spacing w:after="0" w:line="240" w:lineRule="auto"/>
              <w:jc w:val="center"/>
              <w:rPr>
                <w:rFonts w:ascii="Times New Roman" w:hAnsi="Times New Roman"/>
                <w:sz w:val="16"/>
                <w:szCs w:val="16"/>
              </w:rPr>
            </w:pPr>
            <w:r>
              <w:rPr>
                <w:rFonts w:ascii="Times New Roman" w:hAnsi="Times New Roman"/>
                <w:sz w:val="16"/>
                <w:szCs w:val="16"/>
              </w:rPr>
              <w:t xml:space="preserve">0,0  </w:t>
            </w:r>
          </w:p>
        </w:tc>
        <w:tc>
          <w:tcPr>
            <w:tcW w:w="741" w:type="dxa"/>
            <w:tcBorders>
              <w:top w:val="single" w:sz="4" w:space="0" w:color="auto"/>
              <w:left w:val="single" w:sz="4" w:space="0" w:color="auto"/>
              <w:bottom w:val="single" w:sz="4" w:space="0" w:color="auto"/>
              <w:right w:val="single" w:sz="4" w:space="0" w:color="auto"/>
            </w:tcBorders>
            <w:noWrap/>
            <w:hideMark/>
          </w:tcPr>
          <w:p w14:paraId="7A55E647" w14:textId="147D67D3" w:rsidR="00956A62" w:rsidRDefault="00956A62" w:rsidP="00956A62">
            <w:pPr>
              <w:spacing w:after="0" w:line="240" w:lineRule="auto"/>
              <w:jc w:val="center"/>
              <w:rPr>
                <w:rFonts w:ascii="Times New Roman" w:hAnsi="Times New Roman"/>
                <w:sz w:val="16"/>
                <w:szCs w:val="16"/>
              </w:rPr>
            </w:pPr>
            <w:r>
              <w:rPr>
                <w:rFonts w:ascii="Times New Roman" w:hAnsi="Times New Roman"/>
                <w:sz w:val="16"/>
                <w:szCs w:val="16"/>
              </w:rPr>
              <w:t xml:space="preserve">0,0  </w:t>
            </w:r>
          </w:p>
        </w:tc>
        <w:tc>
          <w:tcPr>
            <w:tcW w:w="741" w:type="dxa"/>
            <w:tcBorders>
              <w:top w:val="single" w:sz="4" w:space="0" w:color="auto"/>
              <w:left w:val="single" w:sz="4" w:space="0" w:color="auto"/>
              <w:bottom w:val="single" w:sz="4" w:space="0" w:color="auto"/>
              <w:right w:val="single" w:sz="4" w:space="0" w:color="auto"/>
            </w:tcBorders>
            <w:noWrap/>
            <w:hideMark/>
          </w:tcPr>
          <w:p w14:paraId="4C702ED9" w14:textId="11E417A8" w:rsidR="00956A62" w:rsidRPr="00073F96" w:rsidRDefault="00956A62" w:rsidP="00956A62">
            <w:pPr>
              <w:spacing w:after="0" w:line="240" w:lineRule="auto"/>
              <w:jc w:val="center"/>
              <w:rPr>
                <w:rFonts w:ascii="Times New Roman" w:hAnsi="Times New Roman"/>
                <w:sz w:val="16"/>
                <w:szCs w:val="16"/>
              </w:rPr>
            </w:pPr>
            <w:r w:rsidRPr="00073F96">
              <w:rPr>
                <w:rFonts w:ascii="Times New Roman" w:hAnsi="Times New Roman"/>
                <w:sz w:val="16"/>
                <w:szCs w:val="16"/>
              </w:rPr>
              <w:t xml:space="preserve">0,0  </w:t>
            </w:r>
          </w:p>
        </w:tc>
        <w:tc>
          <w:tcPr>
            <w:tcW w:w="741" w:type="dxa"/>
            <w:tcBorders>
              <w:top w:val="single" w:sz="4" w:space="0" w:color="auto"/>
              <w:left w:val="single" w:sz="4" w:space="0" w:color="auto"/>
              <w:bottom w:val="single" w:sz="4" w:space="0" w:color="auto"/>
              <w:right w:val="single" w:sz="4" w:space="0" w:color="auto"/>
            </w:tcBorders>
            <w:noWrap/>
            <w:hideMark/>
          </w:tcPr>
          <w:p w14:paraId="06C21AD2" w14:textId="31E31403" w:rsidR="00956A62" w:rsidRPr="00073F96" w:rsidRDefault="00956A62" w:rsidP="00956A62">
            <w:pPr>
              <w:spacing w:after="0" w:line="240" w:lineRule="auto"/>
              <w:jc w:val="center"/>
              <w:rPr>
                <w:rFonts w:ascii="Times New Roman" w:hAnsi="Times New Roman"/>
                <w:sz w:val="16"/>
                <w:szCs w:val="16"/>
              </w:rPr>
            </w:pPr>
            <w:r w:rsidRPr="00073F96">
              <w:rPr>
                <w:rFonts w:ascii="Times New Roman" w:hAnsi="Times New Roman"/>
                <w:sz w:val="16"/>
                <w:szCs w:val="16"/>
              </w:rPr>
              <w:t>10,0</w:t>
            </w:r>
          </w:p>
        </w:tc>
        <w:tc>
          <w:tcPr>
            <w:tcW w:w="736" w:type="dxa"/>
            <w:tcBorders>
              <w:top w:val="single" w:sz="4" w:space="0" w:color="auto"/>
              <w:left w:val="single" w:sz="4" w:space="0" w:color="auto"/>
              <w:bottom w:val="single" w:sz="4" w:space="0" w:color="auto"/>
              <w:right w:val="single" w:sz="4" w:space="0" w:color="auto"/>
            </w:tcBorders>
            <w:hideMark/>
          </w:tcPr>
          <w:p w14:paraId="5F8B918D" w14:textId="221FF161" w:rsidR="00956A62" w:rsidRDefault="00956A62" w:rsidP="00956A62">
            <w:pPr>
              <w:spacing w:after="0" w:line="240" w:lineRule="auto"/>
              <w:jc w:val="center"/>
              <w:rPr>
                <w:rFonts w:ascii="Times New Roman" w:hAnsi="Times New Roman"/>
                <w:sz w:val="16"/>
                <w:szCs w:val="16"/>
              </w:rPr>
            </w:pPr>
            <w:r>
              <w:rPr>
                <w:rFonts w:ascii="Times New Roman" w:hAnsi="Times New Roman"/>
                <w:sz w:val="16"/>
                <w:szCs w:val="16"/>
              </w:rPr>
              <w:t>75,0</w:t>
            </w:r>
          </w:p>
        </w:tc>
        <w:tc>
          <w:tcPr>
            <w:tcW w:w="736" w:type="dxa"/>
            <w:tcBorders>
              <w:top w:val="single" w:sz="4" w:space="0" w:color="auto"/>
              <w:left w:val="single" w:sz="4" w:space="0" w:color="auto"/>
              <w:bottom w:val="single" w:sz="4" w:space="0" w:color="auto"/>
              <w:right w:val="single" w:sz="4" w:space="0" w:color="auto"/>
            </w:tcBorders>
            <w:hideMark/>
          </w:tcPr>
          <w:p w14:paraId="085BAEF5" w14:textId="334E8598" w:rsidR="00956A62" w:rsidRDefault="00956A62" w:rsidP="00956A62">
            <w:pPr>
              <w:spacing w:after="0" w:line="240" w:lineRule="auto"/>
              <w:jc w:val="center"/>
              <w:rPr>
                <w:rFonts w:ascii="Times New Roman" w:hAnsi="Times New Roman"/>
                <w:sz w:val="16"/>
                <w:szCs w:val="16"/>
              </w:rPr>
            </w:pPr>
            <w:r>
              <w:rPr>
                <w:rFonts w:ascii="Times New Roman" w:hAnsi="Times New Roman"/>
                <w:sz w:val="16"/>
                <w:szCs w:val="16"/>
              </w:rPr>
              <w:t>60,0</w:t>
            </w:r>
          </w:p>
        </w:tc>
        <w:tc>
          <w:tcPr>
            <w:tcW w:w="736" w:type="dxa"/>
            <w:tcBorders>
              <w:top w:val="single" w:sz="4" w:space="0" w:color="auto"/>
              <w:left w:val="single" w:sz="4" w:space="0" w:color="auto"/>
              <w:bottom w:val="single" w:sz="4" w:space="0" w:color="auto"/>
              <w:right w:val="single" w:sz="4" w:space="0" w:color="auto"/>
            </w:tcBorders>
          </w:tcPr>
          <w:p w14:paraId="2955FA03" w14:textId="6667EC83" w:rsidR="00956A62" w:rsidRDefault="00956A62" w:rsidP="00956A62">
            <w:pPr>
              <w:spacing w:after="0" w:line="240" w:lineRule="auto"/>
              <w:jc w:val="center"/>
              <w:rPr>
                <w:rFonts w:ascii="Times New Roman" w:hAnsi="Times New Roman"/>
                <w:sz w:val="16"/>
                <w:szCs w:val="16"/>
              </w:rPr>
            </w:pPr>
            <w:r>
              <w:rPr>
                <w:rFonts w:ascii="Times New Roman" w:hAnsi="Times New Roman"/>
                <w:sz w:val="16"/>
                <w:szCs w:val="16"/>
              </w:rPr>
              <w:t>56,0</w:t>
            </w:r>
          </w:p>
        </w:tc>
        <w:tc>
          <w:tcPr>
            <w:tcW w:w="816" w:type="dxa"/>
            <w:tcBorders>
              <w:top w:val="single" w:sz="4" w:space="0" w:color="auto"/>
              <w:left w:val="single" w:sz="4" w:space="0" w:color="auto"/>
              <w:bottom w:val="single" w:sz="4" w:space="0" w:color="auto"/>
              <w:right w:val="single" w:sz="4" w:space="0" w:color="auto"/>
            </w:tcBorders>
            <w:noWrap/>
            <w:hideMark/>
          </w:tcPr>
          <w:p w14:paraId="4053B396" w14:textId="7EFD11BD" w:rsidR="00956A62" w:rsidRDefault="00956A62" w:rsidP="00956A62">
            <w:pPr>
              <w:spacing w:after="0" w:line="240" w:lineRule="auto"/>
              <w:jc w:val="center"/>
              <w:rPr>
                <w:rFonts w:ascii="Times New Roman" w:hAnsi="Times New Roman"/>
                <w:sz w:val="16"/>
                <w:szCs w:val="16"/>
              </w:rPr>
            </w:pPr>
            <w:r>
              <w:rPr>
                <w:rFonts w:ascii="Times New Roman" w:hAnsi="Times New Roman"/>
                <w:sz w:val="16"/>
                <w:szCs w:val="16"/>
              </w:rPr>
              <w:t xml:space="preserve">346,4  </w:t>
            </w:r>
          </w:p>
        </w:tc>
      </w:tr>
      <w:tr w:rsidR="00B16018" w14:paraId="40942B91" w14:textId="77777777" w:rsidTr="00CA4F8D">
        <w:trPr>
          <w:trHeight w:val="660"/>
        </w:trPr>
        <w:tc>
          <w:tcPr>
            <w:tcW w:w="1333" w:type="dxa"/>
            <w:vMerge w:val="restart"/>
            <w:tcBorders>
              <w:top w:val="single" w:sz="4" w:space="0" w:color="auto"/>
              <w:left w:val="single" w:sz="4" w:space="0" w:color="auto"/>
              <w:bottom w:val="single" w:sz="4" w:space="0" w:color="auto"/>
              <w:right w:val="single" w:sz="4" w:space="0" w:color="auto"/>
            </w:tcBorders>
            <w:hideMark/>
          </w:tcPr>
          <w:p w14:paraId="0FE0D692"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Подпрограмма 3</w:t>
            </w:r>
          </w:p>
        </w:tc>
        <w:tc>
          <w:tcPr>
            <w:tcW w:w="1430" w:type="dxa"/>
            <w:vMerge w:val="restart"/>
            <w:tcBorders>
              <w:top w:val="single" w:sz="4" w:space="0" w:color="auto"/>
              <w:left w:val="single" w:sz="4" w:space="0" w:color="auto"/>
              <w:bottom w:val="single" w:sz="4" w:space="0" w:color="auto"/>
              <w:right w:val="single" w:sz="4" w:space="0" w:color="auto"/>
            </w:tcBorders>
            <w:hideMark/>
          </w:tcPr>
          <w:p w14:paraId="3F9459B5"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Обеспечение реализации муниципальной программы и прочие мероприятия</w:t>
            </w:r>
          </w:p>
        </w:tc>
        <w:tc>
          <w:tcPr>
            <w:tcW w:w="1308" w:type="dxa"/>
            <w:tcBorders>
              <w:top w:val="single" w:sz="4" w:space="0" w:color="auto"/>
              <w:left w:val="single" w:sz="4" w:space="0" w:color="auto"/>
              <w:bottom w:val="single" w:sz="4" w:space="0" w:color="auto"/>
              <w:right w:val="single" w:sz="4" w:space="0" w:color="auto"/>
            </w:tcBorders>
            <w:hideMark/>
          </w:tcPr>
          <w:p w14:paraId="39425736"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всего расходные обязательства по подпрограмме, в том числе по ГРБС:</w:t>
            </w:r>
          </w:p>
        </w:tc>
        <w:tc>
          <w:tcPr>
            <w:tcW w:w="1032" w:type="dxa"/>
            <w:tcBorders>
              <w:top w:val="single" w:sz="4" w:space="0" w:color="auto"/>
              <w:left w:val="single" w:sz="4" w:space="0" w:color="auto"/>
              <w:bottom w:val="single" w:sz="4" w:space="0" w:color="auto"/>
              <w:right w:val="single" w:sz="4" w:space="0" w:color="auto"/>
            </w:tcBorders>
            <w:noWrap/>
            <w:hideMark/>
          </w:tcPr>
          <w:p w14:paraId="41188005"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 </w:t>
            </w:r>
          </w:p>
        </w:tc>
        <w:tc>
          <w:tcPr>
            <w:tcW w:w="564" w:type="dxa"/>
            <w:tcBorders>
              <w:top w:val="single" w:sz="4" w:space="0" w:color="auto"/>
              <w:left w:val="single" w:sz="4" w:space="0" w:color="auto"/>
              <w:bottom w:val="single" w:sz="4" w:space="0" w:color="auto"/>
              <w:right w:val="single" w:sz="4" w:space="0" w:color="auto"/>
            </w:tcBorders>
            <w:noWrap/>
            <w:hideMark/>
          </w:tcPr>
          <w:p w14:paraId="63F40BA4"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 </w:t>
            </w:r>
          </w:p>
        </w:tc>
        <w:tc>
          <w:tcPr>
            <w:tcW w:w="528" w:type="dxa"/>
            <w:tcBorders>
              <w:top w:val="single" w:sz="4" w:space="0" w:color="auto"/>
              <w:left w:val="single" w:sz="4" w:space="0" w:color="auto"/>
              <w:bottom w:val="single" w:sz="4" w:space="0" w:color="auto"/>
              <w:right w:val="single" w:sz="4" w:space="0" w:color="auto"/>
            </w:tcBorders>
            <w:noWrap/>
            <w:hideMark/>
          </w:tcPr>
          <w:p w14:paraId="246F8BE4"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 </w:t>
            </w:r>
          </w:p>
        </w:tc>
        <w:tc>
          <w:tcPr>
            <w:tcW w:w="412" w:type="dxa"/>
            <w:tcBorders>
              <w:top w:val="single" w:sz="4" w:space="0" w:color="auto"/>
              <w:left w:val="single" w:sz="4" w:space="0" w:color="auto"/>
              <w:bottom w:val="single" w:sz="4" w:space="0" w:color="auto"/>
              <w:right w:val="single" w:sz="4" w:space="0" w:color="auto"/>
            </w:tcBorders>
            <w:noWrap/>
            <w:hideMark/>
          </w:tcPr>
          <w:p w14:paraId="66566039"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 </w:t>
            </w:r>
          </w:p>
        </w:tc>
        <w:tc>
          <w:tcPr>
            <w:tcW w:w="736" w:type="dxa"/>
            <w:tcBorders>
              <w:top w:val="single" w:sz="4" w:space="0" w:color="auto"/>
              <w:left w:val="single" w:sz="4" w:space="0" w:color="auto"/>
              <w:bottom w:val="single" w:sz="4" w:space="0" w:color="auto"/>
              <w:right w:val="single" w:sz="4" w:space="0" w:color="auto"/>
            </w:tcBorders>
            <w:noWrap/>
            <w:hideMark/>
          </w:tcPr>
          <w:p w14:paraId="1AB665F7"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 xml:space="preserve">6 172,9  </w:t>
            </w:r>
          </w:p>
        </w:tc>
        <w:tc>
          <w:tcPr>
            <w:tcW w:w="736" w:type="dxa"/>
            <w:tcBorders>
              <w:top w:val="single" w:sz="4" w:space="0" w:color="auto"/>
              <w:left w:val="single" w:sz="4" w:space="0" w:color="auto"/>
              <w:bottom w:val="single" w:sz="4" w:space="0" w:color="auto"/>
              <w:right w:val="single" w:sz="4" w:space="0" w:color="auto"/>
            </w:tcBorders>
            <w:noWrap/>
            <w:hideMark/>
          </w:tcPr>
          <w:p w14:paraId="627286DA"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 xml:space="preserve">5 633,5  </w:t>
            </w:r>
          </w:p>
        </w:tc>
        <w:tc>
          <w:tcPr>
            <w:tcW w:w="736" w:type="dxa"/>
            <w:tcBorders>
              <w:top w:val="single" w:sz="4" w:space="0" w:color="auto"/>
              <w:left w:val="single" w:sz="4" w:space="0" w:color="auto"/>
              <w:bottom w:val="single" w:sz="4" w:space="0" w:color="auto"/>
              <w:right w:val="single" w:sz="4" w:space="0" w:color="auto"/>
            </w:tcBorders>
            <w:noWrap/>
            <w:hideMark/>
          </w:tcPr>
          <w:p w14:paraId="5EAC3608"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 xml:space="preserve">6 496,6  </w:t>
            </w:r>
          </w:p>
        </w:tc>
        <w:tc>
          <w:tcPr>
            <w:tcW w:w="741" w:type="dxa"/>
            <w:tcBorders>
              <w:top w:val="single" w:sz="4" w:space="0" w:color="auto"/>
              <w:left w:val="single" w:sz="4" w:space="0" w:color="auto"/>
              <w:bottom w:val="single" w:sz="4" w:space="0" w:color="auto"/>
              <w:right w:val="single" w:sz="4" w:space="0" w:color="auto"/>
            </w:tcBorders>
            <w:noWrap/>
            <w:hideMark/>
          </w:tcPr>
          <w:p w14:paraId="0FA1ACC6"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 xml:space="preserve">5 910,0  </w:t>
            </w:r>
          </w:p>
        </w:tc>
        <w:tc>
          <w:tcPr>
            <w:tcW w:w="816" w:type="dxa"/>
            <w:tcBorders>
              <w:top w:val="single" w:sz="4" w:space="0" w:color="auto"/>
              <w:left w:val="single" w:sz="4" w:space="0" w:color="auto"/>
              <w:bottom w:val="single" w:sz="4" w:space="0" w:color="auto"/>
              <w:right w:val="single" w:sz="4" w:space="0" w:color="auto"/>
            </w:tcBorders>
            <w:noWrap/>
            <w:hideMark/>
          </w:tcPr>
          <w:p w14:paraId="486DCF91"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 xml:space="preserve">6 269,1  </w:t>
            </w:r>
          </w:p>
        </w:tc>
        <w:tc>
          <w:tcPr>
            <w:tcW w:w="741" w:type="dxa"/>
            <w:tcBorders>
              <w:top w:val="single" w:sz="4" w:space="0" w:color="auto"/>
              <w:left w:val="single" w:sz="4" w:space="0" w:color="auto"/>
              <w:bottom w:val="single" w:sz="4" w:space="0" w:color="auto"/>
              <w:right w:val="single" w:sz="4" w:space="0" w:color="auto"/>
            </w:tcBorders>
            <w:noWrap/>
            <w:hideMark/>
          </w:tcPr>
          <w:p w14:paraId="37C0CAE3"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 xml:space="preserve">7087,6  </w:t>
            </w:r>
          </w:p>
        </w:tc>
        <w:tc>
          <w:tcPr>
            <w:tcW w:w="741" w:type="dxa"/>
            <w:tcBorders>
              <w:top w:val="single" w:sz="4" w:space="0" w:color="auto"/>
              <w:left w:val="single" w:sz="4" w:space="0" w:color="auto"/>
              <w:bottom w:val="single" w:sz="4" w:space="0" w:color="auto"/>
              <w:right w:val="single" w:sz="4" w:space="0" w:color="auto"/>
            </w:tcBorders>
            <w:noWrap/>
            <w:hideMark/>
          </w:tcPr>
          <w:p w14:paraId="7A343ECD" w14:textId="77777777" w:rsidR="00B16018" w:rsidRPr="00073F96" w:rsidRDefault="00B16018">
            <w:pPr>
              <w:spacing w:after="0" w:line="240" w:lineRule="auto"/>
              <w:jc w:val="center"/>
              <w:rPr>
                <w:rFonts w:ascii="Times New Roman" w:hAnsi="Times New Roman"/>
                <w:sz w:val="16"/>
                <w:szCs w:val="16"/>
              </w:rPr>
            </w:pPr>
            <w:r w:rsidRPr="00073F96">
              <w:rPr>
                <w:rFonts w:ascii="Times New Roman" w:hAnsi="Times New Roman"/>
                <w:sz w:val="16"/>
                <w:szCs w:val="16"/>
              </w:rPr>
              <w:t>8189,0</w:t>
            </w:r>
          </w:p>
        </w:tc>
        <w:tc>
          <w:tcPr>
            <w:tcW w:w="741" w:type="dxa"/>
            <w:tcBorders>
              <w:top w:val="single" w:sz="4" w:space="0" w:color="auto"/>
              <w:left w:val="single" w:sz="4" w:space="0" w:color="auto"/>
              <w:bottom w:val="single" w:sz="4" w:space="0" w:color="auto"/>
              <w:right w:val="single" w:sz="4" w:space="0" w:color="auto"/>
            </w:tcBorders>
            <w:noWrap/>
            <w:hideMark/>
          </w:tcPr>
          <w:p w14:paraId="415A4498" w14:textId="06C74C43" w:rsidR="00B16018" w:rsidRPr="00073F96" w:rsidRDefault="00073F96">
            <w:pPr>
              <w:spacing w:after="0" w:line="240" w:lineRule="auto"/>
              <w:jc w:val="center"/>
              <w:rPr>
                <w:rFonts w:ascii="Times New Roman" w:hAnsi="Times New Roman"/>
                <w:sz w:val="16"/>
                <w:szCs w:val="16"/>
              </w:rPr>
            </w:pPr>
            <w:r w:rsidRPr="00073F96">
              <w:rPr>
                <w:rFonts w:ascii="Times New Roman" w:hAnsi="Times New Roman"/>
                <w:sz w:val="16"/>
                <w:szCs w:val="16"/>
              </w:rPr>
              <w:t>8669,6</w:t>
            </w:r>
          </w:p>
        </w:tc>
        <w:tc>
          <w:tcPr>
            <w:tcW w:w="736" w:type="dxa"/>
            <w:tcBorders>
              <w:top w:val="single" w:sz="4" w:space="0" w:color="auto"/>
              <w:left w:val="single" w:sz="4" w:space="0" w:color="auto"/>
              <w:bottom w:val="single" w:sz="4" w:space="0" w:color="auto"/>
              <w:right w:val="single" w:sz="4" w:space="0" w:color="auto"/>
            </w:tcBorders>
            <w:hideMark/>
          </w:tcPr>
          <w:p w14:paraId="3F065A74" w14:textId="3E3E3B12" w:rsidR="00B16018" w:rsidRDefault="00765C55">
            <w:pPr>
              <w:spacing w:after="0" w:line="240" w:lineRule="auto"/>
              <w:jc w:val="center"/>
              <w:rPr>
                <w:rFonts w:ascii="Times New Roman" w:hAnsi="Times New Roman"/>
                <w:sz w:val="16"/>
                <w:szCs w:val="16"/>
              </w:rPr>
            </w:pPr>
            <w:r>
              <w:rPr>
                <w:rFonts w:ascii="Times New Roman" w:hAnsi="Times New Roman"/>
                <w:sz w:val="16"/>
                <w:szCs w:val="16"/>
              </w:rPr>
              <w:t>9411,5</w:t>
            </w:r>
          </w:p>
        </w:tc>
        <w:tc>
          <w:tcPr>
            <w:tcW w:w="736" w:type="dxa"/>
            <w:tcBorders>
              <w:top w:val="single" w:sz="4" w:space="0" w:color="auto"/>
              <w:left w:val="single" w:sz="4" w:space="0" w:color="auto"/>
              <w:bottom w:val="single" w:sz="4" w:space="0" w:color="auto"/>
              <w:right w:val="single" w:sz="4" w:space="0" w:color="auto"/>
            </w:tcBorders>
            <w:hideMark/>
          </w:tcPr>
          <w:p w14:paraId="71C8E8CF" w14:textId="5382A279" w:rsidR="00B16018" w:rsidRDefault="00765C55">
            <w:pPr>
              <w:spacing w:after="0" w:line="240" w:lineRule="auto"/>
              <w:jc w:val="center"/>
              <w:rPr>
                <w:rFonts w:ascii="Times New Roman" w:hAnsi="Times New Roman"/>
                <w:sz w:val="16"/>
                <w:szCs w:val="16"/>
              </w:rPr>
            </w:pPr>
            <w:r>
              <w:rPr>
                <w:rFonts w:ascii="Times New Roman" w:hAnsi="Times New Roman"/>
                <w:sz w:val="16"/>
                <w:szCs w:val="16"/>
              </w:rPr>
              <w:t>9388,5</w:t>
            </w:r>
          </w:p>
        </w:tc>
        <w:tc>
          <w:tcPr>
            <w:tcW w:w="736" w:type="dxa"/>
            <w:tcBorders>
              <w:top w:val="single" w:sz="4" w:space="0" w:color="auto"/>
              <w:left w:val="single" w:sz="4" w:space="0" w:color="auto"/>
              <w:bottom w:val="single" w:sz="4" w:space="0" w:color="auto"/>
              <w:right w:val="single" w:sz="4" w:space="0" w:color="auto"/>
            </w:tcBorders>
          </w:tcPr>
          <w:p w14:paraId="58417198" w14:textId="795ED148" w:rsidR="00B16018" w:rsidRDefault="00765C55">
            <w:pPr>
              <w:spacing w:after="0" w:line="240" w:lineRule="auto"/>
              <w:jc w:val="center"/>
              <w:rPr>
                <w:rFonts w:ascii="Times New Roman" w:hAnsi="Times New Roman"/>
                <w:sz w:val="16"/>
                <w:szCs w:val="16"/>
              </w:rPr>
            </w:pPr>
            <w:r>
              <w:rPr>
                <w:rFonts w:ascii="Times New Roman" w:hAnsi="Times New Roman"/>
                <w:sz w:val="16"/>
                <w:szCs w:val="16"/>
              </w:rPr>
              <w:t>9332,5</w:t>
            </w:r>
          </w:p>
        </w:tc>
        <w:tc>
          <w:tcPr>
            <w:tcW w:w="816" w:type="dxa"/>
            <w:tcBorders>
              <w:top w:val="single" w:sz="4" w:space="0" w:color="auto"/>
              <w:left w:val="single" w:sz="4" w:space="0" w:color="auto"/>
              <w:bottom w:val="single" w:sz="4" w:space="0" w:color="auto"/>
              <w:right w:val="single" w:sz="4" w:space="0" w:color="auto"/>
            </w:tcBorders>
            <w:noWrap/>
            <w:hideMark/>
          </w:tcPr>
          <w:p w14:paraId="439830C7" w14:textId="2DA6E2BD" w:rsidR="00B16018" w:rsidRDefault="00073F96">
            <w:pPr>
              <w:spacing w:after="0" w:line="240" w:lineRule="auto"/>
              <w:jc w:val="center"/>
              <w:rPr>
                <w:rFonts w:ascii="Times New Roman" w:hAnsi="Times New Roman"/>
                <w:sz w:val="16"/>
                <w:szCs w:val="16"/>
              </w:rPr>
            </w:pPr>
            <w:r>
              <w:rPr>
                <w:rFonts w:ascii="Times New Roman" w:hAnsi="Times New Roman"/>
                <w:sz w:val="16"/>
                <w:szCs w:val="16"/>
              </w:rPr>
              <w:t>82560,8</w:t>
            </w:r>
          </w:p>
        </w:tc>
      </w:tr>
      <w:tr w:rsidR="00B16018" w14:paraId="3FF6F38A" w14:textId="77777777" w:rsidTr="00D004C1">
        <w:trPr>
          <w:trHeight w:val="510"/>
        </w:trPr>
        <w:tc>
          <w:tcPr>
            <w:tcW w:w="1333" w:type="dxa"/>
            <w:vMerge/>
            <w:tcBorders>
              <w:top w:val="single" w:sz="4" w:space="0" w:color="auto"/>
              <w:left w:val="single" w:sz="4" w:space="0" w:color="auto"/>
              <w:bottom w:val="single" w:sz="4" w:space="0" w:color="auto"/>
              <w:right w:val="single" w:sz="4" w:space="0" w:color="auto"/>
            </w:tcBorders>
            <w:vAlign w:val="center"/>
            <w:hideMark/>
          </w:tcPr>
          <w:p w14:paraId="0F583B63" w14:textId="77777777" w:rsidR="00B16018" w:rsidRDefault="00B16018">
            <w:pPr>
              <w:spacing w:after="0" w:line="240" w:lineRule="auto"/>
              <w:rPr>
                <w:rFonts w:ascii="Times New Roman" w:hAnsi="Times New Roman"/>
                <w:sz w:val="16"/>
                <w:szCs w:val="16"/>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14:paraId="46EAF30C" w14:textId="77777777" w:rsidR="00B16018" w:rsidRDefault="00B16018">
            <w:pPr>
              <w:spacing w:after="0" w:line="240" w:lineRule="auto"/>
              <w:rPr>
                <w:rFonts w:ascii="Times New Roman" w:hAnsi="Times New Roman"/>
                <w:sz w:val="16"/>
                <w:szCs w:val="16"/>
              </w:rPr>
            </w:pPr>
          </w:p>
        </w:tc>
        <w:tc>
          <w:tcPr>
            <w:tcW w:w="1308" w:type="dxa"/>
            <w:tcBorders>
              <w:top w:val="single" w:sz="4" w:space="0" w:color="auto"/>
              <w:left w:val="single" w:sz="4" w:space="0" w:color="auto"/>
              <w:bottom w:val="single" w:sz="4" w:space="0" w:color="auto"/>
              <w:right w:val="single" w:sz="4" w:space="0" w:color="auto"/>
            </w:tcBorders>
            <w:hideMark/>
          </w:tcPr>
          <w:p w14:paraId="3E7AE209"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Администрация Ачинского района</w:t>
            </w:r>
          </w:p>
        </w:tc>
        <w:tc>
          <w:tcPr>
            <w:tcW w:w="1032" w:type="dxa"/>
            <w:tcBorders>
              <w:top w:val="single" w:sz="4" w:space="0" w:color="auto"/>
              <w:left w:val="single" w:sz="4" w:space="0" w:color="auto"/>
              <w:bottom w:val="single" w:sz="4" w:space="0" w:color="auto"/>
              <w:right w:val="single" w:sz="4" w:space="0" w:color="auto"/>
            </w:tcBorders>
            <w:noWrap/>
            <w:hideMark/>
          </w:tcPr>
          <w:p w14:paraId="0B3E4279"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812</w:t>
            </w:r>
          </w:p>
        </w:tc>
        <w:tc>
          <w:tcPr>
            <w:tcW w:w="564" w:type="dxa"/>
            <w:tcBorders>
              <w:top w:val="single" w:sz="4" w:space="0" w:color="auto"/>
              <w:left w:val="single" w:sz="4" w:space="0" w:color="auto"/>
              <w:bottom w:val="single" w:sz="4" w:space="0" w:color="auto"/>
              <w:right w:val="single" w:sz="4" w:space="0" w:color="auto"/>
            </w:tcBorders>
            <w:noWrap/>
            <w:hideMark/>
          </w:tcPr>
          <w:p w14:paraId="6E88CF35"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Х</w:t>
            </w:r>
          </w:p>
        </w:tc>
        <w:tc>
          <w:tcPr>
            <w:tcW w:w="528" w:type="dxa"/>
            <w:tcBorders>
              <w:top w:val="single" w:sz="4" w:space="0" w:color="auto"/>
              <w:left w:val="single" w:sz="4" w:space="0" w:color="auto"/>
              <w:bottom w:val="single" w:sz="4" w:space="0" w:color="auto"/>
              <w:right w:val="single" w:sz="4" w:space="0" w:color="auto"/>
            </w:tcBorders>
            <w:noWrap/>
            <w:hideMark/>
          </w:tcPr>
          <w:p w14:paraId="11820763"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Х</w:t>
            </w:r>
          </w:p>
        </w:tc>
        <w:tc>
          <w:tcPr>
            <w:tcW w:w="412" w:type="dxa"/>
            <w:tcBorders>
              <w:top w:val="single" w:sz="4" w:space="0" w:color="auto"/>
              <w:left w:val="single" w:sz="4" w:space="0" w:color="auto"/>
              <w:bottom w:val="single" w:sz="4" w:space="0" w:color="auto"/>
              <w:right w:val="single" w:sz="4" w:space="0" w:color="auto"/>
            </w:tcBorders>
            <w:noWrap/>
            <w:hideMark/>
          </w:tcPr>
          <w:p w14:paraId="4462206E"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Х</w:t>
            </w:r>
          </w:p>
        </w:tc>
        <w:tc>
          <w:tcPr>
            <w:tcW w:w="736" w:type="dxa"/>
            <w:tcBorders>
              <w:top w:val="single" w:sz="4" w:space="0" w:color="auto"/>
              <w:left w:val="single" w:sz="4" w:space="0" w:color="auto"/>
              <w:bottom w:val="single" w:sz="4" w:space="0" w:color="auto"/>
              <w:right w:val="single" w:sz="4" w:space="0" w:color="auto"/>
            </w:tcBorders>
            <w:noWrap/>
            <w:hideMark/>
          </w:tcPr>
          <w:p w14:paraId="0382F009"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 xml:space="preserve">0,0  </w:t>
            </w:r>
          </w:p>
        </w:tc>
        <w:tc>
          <w:tcPr>
            <w:tcW w:w="736" w:type="dxa"/>
            <w:tcBorders>
              <w:top w:val="single" w:sz="4" w:space="0" w:color="auto"/>
              <w:left w:val="single" w:sz="4" w:space="0" w:color="auto"/>
              <w:bottom w:val="single" w:sz="4" w:space="0" w:color="auto"/>
              <w:right w:val="single" w:sz="4" w:space="0" w:color="auto"/>
            </w:tcBorders>
            <w:noWrap/>
            <w:hideMark/>
          </w:tcPr>
          <w:p w14:paraId="513F351A"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 xml:space="preserve">0,0  </w:t>
            </w:r>
          </w:p>
        </w:tc>
        <w:tc>
          <w:tcPr>
            <w:tcW w:w="736" w:type="dxa"/>
            <w:tcBorders>
              <w:top w:val="single" w:sz="4" w:space="0" w:color="auto"/>
              <w:left w:val="single" w:sz="4" w:space="0" w:color="auto"/>
              <w:bottom w:val="single" w:sz="4" w:space="0" w:color="auto"/>
              <w:right w:val="single" w:sz="4" w:space="0" w:color="auto"/>
            </w:tcBorders>
            <w:noWrap/>
            <w:hideMark/>
          </w:tcPr>
          <w:p w14:paraId="00E50A41"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 xml:space="preserve">185,0  </w:t>
            </w:r>
          </w:p>
        </w:tc>
        <w:tc>
          <w:tcPr>
            <w:tcW w:w="741" w:type="dxa"/>
            <w:tcBorders>
              <w:top w:val="single" w:sz="4" w:space="0" w:color="auto"/>
              <w:left w:val="single" w:sz="4" w:space="0" w:color="auto"/>
              <w:bottom w:val="single" w:sz="4" w:space="0" w:color="auto"/>
              <w:right w:val="single" w:sz="4" w:space="0" w:color="auto"/>
            </w:tcBorders>
            <w:noWrap/>
            <w:hideMark/>
          </w:tcPr>
          <w:p w14:paraId="6DC710FD"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 xml:space="preserve">449,9  </w:t>
            </w:r>
          </w:p>
        </w:tc>
        <w:tc>
          <w:tcPr>
            <w:tcW w:w="816" w:type="dxa"/>
            <w:tcBorders>
              <w:top w:val="single" w:sz="4" w:space="0" w:color="auto"/>
              <w:left w:val="single" w:sz="4" w:space="0" w:color="auto"/>
              <w:bottom w:val="single" w:sz="4" w:space="0" w:color="auto"/>
              <w:right w:val="single" w:sz="4" w:space="0" w:color="auto"/>
            </w:tcBorders>
            <w:noWrap/>
            <w:hideMark/>
          </w:tcPr>
          <w:p w14:paraId="08E3AEA7" w14:textId="65B9FB29" w:rsidR="00B16018" w:rsidRDefault="00011EFD">
            <w:pPr>
              <w:spacing w:after="0" w:line="240" w:lineRule="auto"/>
              <w:jc w:val="center"/>
              <w:rPr>
                <w:rFonts w:ascii="Times New Roman" w:hAnsi="Times New Roman"/>
                <w:sz w:val="16"/>
                <w:szCs w:val="16"/>
              </w:rPr>
            </w:pPr>
            <w:r>
              <w:rPr>
                <w:rFonts w:ascii="Times New Roman" w:hAnsi="Times New Roman"/>
                <w:sz w:val="16"/>
                <w:szCs w:val="16"/>
              </w:rPr>
              <w:t>4</w:t>
            </w:r>
            <w:r w:rsidR="00765C55">
              <w:rPr>
                <w:rFonts w:ascii="Times New Roman" w:hAnsi="Times New Roman"/>
                <w:sz w:val="16"/>
                <w:szCs w:val="16"/>
              </w:rPr>
              <w:t>73,4</w:t>
            </w:r>
            <w:r w:rsidR="00B16018">
              <w:rPr>
                <w:rFonts w:ascii="Times New Roman" w:hAnsi="Times New Roman"/>
                <w:sz w:val="16"/>
                <w:szCs w:val="16"/>
              </w:rPr>
              <w:t xml:space="preserve">  </w:t>
            </w:r>
          </w:p>
        </w:tc>
        <w:tc>
          <w:tcPr>
            <w:tcW w:w="741" w:type="dxa"/>
            <w:tcBorders>
              <w:top w:val="single" w:sz="4" w:space="0" w:color="auto"/>
              <w:left w:val="single" w:sz="4" w:space="0" w:color="auto"/>
              <w:bottom w:val="single" w:sz="4" w:space="0" w:color="auto"/>
              <w:right w:val="single" w:sz="4" w:space="0" w:color="auto"/>
            </w:tcBorders>
            <w:noWrap/>
            <w:hideMark/>
          </w:tcPr>
          <w:p w14:paraId="21AFFB89" w14:textId="6FE75F3B"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5</w:t>
            </w:r>
            <w:r w:rsidR="00765C55">
              <w:rPr>
                <w:rFonts w:ascii="Times New Roman" w:hAnsi="Times New Roman"/>
                <w:sz w:val="16"/>
                <w:szCs w:val="16"/>
              </w:rPr>
              <w:t>37,4</w:t>
            </w:r>
            <w:r>
              <w:rPr>
                <w:rFonts w:ascii="Times New Roman" w:hAnsi="Times New Roman"/>
                <w:sz w:val="16"/>
                <w:szCs w:val="16"/>
              </w:rPr>
              <w:t xml:space="preserve">  </w:t>
            </w:r>
          </w:p>
        </w:tc>
        <w:tc>
          <w:tcPr>
            <w:tcW w:w="741" w:type="dxa"/>
            <w:tcBorders>
              <w:top w:val="single" w:sz="4" w:space="0" w:color="auto"/>
              <w:left w:val="single" w:sz="4" w:space="0" w:color="auto"/>
              <w:bottom w:val="single" w:sz="4" w:space="0" w:color="auto"/>
              <w:right w:val="single" w:sz="4" w:space="0" w:color="auto"/>
            </w:tcBorders>
            <w:noWrap/>
            <w:hideMark/>
          </w:tcPr>
          <w:p w14:paraId="77517974" w14:textId="77777777" w:rsidR="00B16018" w:rsidRPr="00073F96" w:rsidRDefault="00B16018">
            <w:pPr>
              <w:spacing w:after="0" w:line="240" w:lineRule="auto"/>
              <w:jc w:val="center"/>
              <w:rPr>
                <w:rFonts w:ascii="Times New Roman" w:hAnsi="Times New Roman"/>
                <w:sz w:val="16"/>
                <w:szCs w:val="16"/>
              </w:rPr>
            </w:pPr>
            <w:r w:rsidRPr="00073F96">
              <w:rPr>
                <w:rFonts w:ascii="Times New Roman" w:hAnsi="Times New Roman"/>
                <w:sz w:val="16"/>
                <w:szCs w:val="16"/>
              </w:rPr>
              <w:t>0,0</w:t>
            </w:r>
          </w:p>
        </w:tc>
        <w:tc>
          <w:tcPr>
            <w:tcW w:w="741" w:type="dxa"/>
            <w:tcBorders>
              <w:top w:val="single" w:sz="4" w:space="0" w:color="auto"/>
              <w:left w:val="single" w:sz="4" w:space="0" w:color="auto"/>
              <w:bottom w:val="single" w:sz="4" w:space="0" w:color="auto"/>
              <w:right w:val="single" w:sz="4" w:space="0" w:color="auto"/>
            </w:tcBorders>
            <w:noWrap/>
            <w:hideMark/>
          </w:tcPr>
          <w:p w14:paraId="0BAD4A4F" w14:textId="77777777" w:rsidR="00B16018" w:rsidRPr="00073F96" w:rsidRDefault="00B16018">
            <w:pPr>
              <w:spacing w:after="0" w:line="240" w:lineRule="auto"/>
              <w:jc w:val="center"/>
              <w:rPr>
                <w:rFonts w:ascii="Times New Roman" w:hAnsi="Times New Roman"/>
                <w:sz w:val="16"/>
                <w:szCs w:val="16"/>
              </w:rPr>
            </w:pPr>
            <w:r w:rsidRPr="00073F96">
              <w:rPr>
                <w:rFonts w:ascii="Times New Roman" w:hAnsi="Times New Roman"/>
                <w:sz w:val="16"/>
                <w:szCs w:val="16"/>
              </w:rPr>
              <w:t>0,0</w:t>
            </w:r>
          </w:p>
        </w:tc>
        <w:tc>
          <w:tcPr>
            <w:tcW w:w="736" w:type="dxa"/>
            <w:tcBorders>
              <w:top w:val="single" w:sz="4" w:space="0" w:color="auto"/>
              <w:left w:val="single" w:sz="4" w:space="0" w:color="auto"/>
              <w:bottom w:val="single" w:sz="4" w:space="0" w:color="auto"/>
              <w:right w:val="single" w:sz="4" w:space="0" w:color="auto"/>
            </w:tcBorders>
            <w:hideMark/>
          </w:tcPr>
          <w:p w14:paraId="12087339"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0,0</w:t>
            </w:r>
          </w:p>
        </w:tc>
        <w:tc>
          <w:tcPr>
            <w:tcW w:w="736" w:type="dxa"/>
            <w:tcBorders>
              <w:top w:val="single" w:sz="4" w:space="0" w:color="auto"/>
              <w:left w:val="single" w:sz="4" w:space="0" w:color="auto"/>
              <w:bottom w:val="single" w:sz="4" w:space="0" w:color="auto"/>
              <w:right w:val="single" w:sz="4" w:space="0" w:color="auto"/>
            </w:tcBorders>
            <w:hideMark/>
          </w:tcPr>
          <w:p w14:paraId="6938FFDC"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0,0</w:t>
            </w:r>
          </w:p>
        </w:tc>
        <w:tc>
          <w:tcPr>
            <w:tcW w:w="736" w:type="dxa"/>
            <w:tcBorders>
              <w:top w:val="single" w:sz="4" w:space="0" w:color="auto"/>
              <w:left w:val="single" w:sz="4" w:space="0" w:color="auto"/>
              <w:bottom w:val="single" w:sz="4" w:space="0" w:color="auto"/>
              <w:right w:val="single" w:sz="4" w:space="0" w:color="auto"/>
            </w:tcBorders>
          </w:tcPr>
          <w:p w14:paraId="2E13CBD6" w14:textId="37AFFA53" w:rsidR="00B16018" w:rsidRDefault="00765C55">
            <w:pPr>
              <w:spacing w:after="0" w:line="240" w:lineRule="auto"/>
              <w:jc w:val="center"/>
              <w:rPr>
                <w:rFonts w:ascii="Times New Roman" w:hAnsi="Times New Roman"/>
                <w:sz w:val="16"/>
                <w:szCs w:val="16"/>
              </w:rPr>
            </w:pPr>
            <w:r>
              <w:rPr>
                <w:rFonts w:ascii="Times New Roman" w:hAnsi="Times New Roman"/>
                <w:sz w:val="16"/>
                <w:szCs w:val="16"/>
              </w:rPr>
              <w:t>0,0</w:t>
            </w:r>
          </w:p>
        </w:tc>
        <w:tc>
          <w:tcPr>
            <w:tcW w:w="816" w:type="dxa"/>
            <w:tcBorders>
              <w:top w:val="single" w:sz="4" w:space="0" w:color="auto"/>
              <w:left w:val="single" w:sz="4" w:space="0" w:color="auto"/>
              <w:bottom w:val="single" w:sz="4" w:space="0" w:color="auto"/>
              <w:right w:val="single" w:sz="4" w:space="0" w:color="auto"/>
            </w:tcBorders>
            <w:noWrap/>
            <w:hideMark/>
          </w:tcPr>
          <w:p w14:paraId="4ABC96EE" w14:textId="1323D323"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16</w:t>
            </w:r>
            <w:r w:rsidR="00765C55">
              <w:rPr>
                <w:rFonts w:ascii="Times New Roman" w:hAnsi="Times New Roman"/>
                <w:sz w:val="16"/>
                <w:szCs w:val="16"/>
              </w:rPr>
              <w:t>4</w:t>
            </w:r>
            <w:r w:rsidR="00011EFD">
              <w:rPr>
                <w:rFonts w:ascii="Times New Roman" w:hAnsi="Times New Roman"/>
                <w:sz w:val="16"/>
                <w:szCs w:val="16"/>
              </w:rPr>
              <w:t>5,</w:t>
            </w:r>
            <w:r w:rsidR="00765C55">
              <w:rPr>
                <w:rFonts w:ascii="Times New Roman" w:hAnsi="Times New Roman"/>
                <w:sz w:val="16"/>
                <w:szCs w:val="16"/>
              </w:rPr>
              <w:t>7</w:t>
            </w:r>
          </w:p>
        </w:tc>
      </w:tr>
      <w:tr w:rsidR="00B16018" w14:paraId="6D13C740" w14:textId="77777777" w:rsidTr="00D004C1">
        <w:trPr>
          <w:trHeight w:val="510"/>
        </w:trPr>
        <w:tc>
          <w:tcPr>
            <w:tcW w:w="1333" w:type="dxa"/>
            <w:vMerge/>
            <w:tcBorders>
              <w:top w:val="single" w:sz="4" w:space="0" w:color="auto"/>
              <w:left w:val="single" w:sz="4" w:space="0" w:color="auto"/>
              <w:bottom w:val="single" w:sz="4" w:space="0" w:color="auto"/>
              <w:right w:val="single" w:sz="4" w:space="0" w:color="auto"/>
            </w:tcBorders>
            <w:vAlign w:val="center"/>
            <w:hideMark/>
          </w:tcPr>
          <w:p w14:paraId="7FE9CF1E" w14:textId="77777777" w:rsidR="00B16018" w:rsidRDefault="00B16018">
            <w:pPr>
              <w:spacing w:after="0" w:line="240" w:lineRule="auto"/>
              <w:rPr>
                <w:rFonts w:ascii="Times New Roman" w:hAnsi="Times New Roman"/>
                <w:sz w:val="16"/>
                <w:szCs w:val="16"/>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14:paraId="47BBB7DF" w14:textId="77777777" w:rsidR="00B16018" w:rsidRDefault="00B16018">
            <w:pPr>
              <w:spacing w:after="0" w:line="240" w:lineRule="auto"/>
              <w:rPr>
                <w:rFonts w:ascii="Times New Roman" w:hAnsi="Times New Roman"/>
                <w:sz w:val="16"/>
                <w:szCs w:val="16"/>
              </w:rPr>
            </w:pPr>
          </w:p>
        </w:tc>
        <w:tc>
          <w:tcPr>
            <w:tcW w:w="1308" w:type="dxa"/>
            <w:tcBorders>
              <w:top w:val="single" w:sz="4" w:space="0" w:color="auto"/>
              <w:left w:val="single" w:sz="4" w:space="0" w:color="auto"/>
              <w:bottom w:val="single" w:sz="4" w:space="0" w:color="auto"/>
              <w:right w:val="single" w:sz="4" w:space="0" w:color="auto"/>
            </w:tcBorders>
            <w:hideMark/>
          </w:tcPr>
          <w:p w14:paraId="0789B72A"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Финансовое управление Ачинского района</w:t>
            </w:r>
          </w:p>
        </w:tc>
        <w:tc>
          <w:tcPr>
            <w:tcW w:w="1032" w:type="dxa"/>
            <w:tcBorders>
              <w:top w:val="single" w:sz="4" w:space="0" w:color="auto"/>
              <w:left w:val="single" w:sz="4" w:space="0" w:color="auto"/>
              <w:bottom w:val="single" w:sz="4" w:space="0" w:color="auto"/>
              <w:right w:val="single" w:sz="4" w:space="0" w:color="auto"/>
            </w:tcBorders>
            <w:noWrap/>
            <w:hideMark/>
          </w:tcPr>
          <w:p w14:paraId="49446EDE"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891</w:t>
            </w:r>
          </w:p>
        </w:tc>
        <w:tc>
          <w:tcPr>
            <w:tcW w:w="564" w:type="dxa"/>
            <w:tcBorders>
              <w:top w:val="single" w:sz="4" w:space="0" w:color="auto"/>
              <w:left w:val="single" w:sz="4" w:space="0" w:color="auto"/>
              <w:bottom w:val="single" w:sz="4" w:space="0" w:color="auto"/>
              <w:right w:val="single" w:sz="4" w:space="0" w:color="auto"/>
            </w:tcBorders>
            <w:noWrap/>
            <w:hideMark/>
          </w:tcPr>
          <w:p w14:paraId="615E25B8"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Х</w:t>
            </w:r>
          </w:p>
        </w:tc>
        <w:tc>
          <w:tcPr>
            <w:tcW w:w="528" w:type="dxa"/>
            <w:tcBorders>
              <w:top w:val="single" w:sz="4" w:space="0" w:color="auto"/>
              <w:left w:val="single" w:sz="4" w:space="0" w:color="auto"/>
              <w:bottom w:val="single" w:sz="4" w:space="0" w:color="auto"/>
              <w:right w:val="single" w:sz="4" w:space="0" w:color="auto"/>
            </w:tcBorders>
            <w:noWrap/>
            <w:hideMark/>
          </w:tcPr>
          <w:p w14:paraId="73D9F356"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Х</w:t>
            </w:r>
          </w:p>
        </w:tc>
        <w:tc>
          <w:tcPr>
            <w:tcW w:w="412" w:type="dxa"/>
            <w:tcBorders>
              <w:top w:val="single" w:sz="4" w:space="0" w:color="auto"/>
              <w:left w:val="single" w:sz="4" w:space="0" w:color="auto"/>
              <w:bottom w:val="single" w:sz="4" w:space="0" w:color="auto"/>
              <w:right w:val="single" w:sz="4" w:space="0" w:color="auto"/>
            </w:tcBorders>
            <w:noWrap/>
            <w:hideMark/>
          </w:tcPr>
          <w:p w14:paraId="0B590EE0"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Х</w:t>
            </w:r>
          </w:p>
        </w:tc>
        <w:tc>
          <w:tcPr>
            <w:tcW w:w="736" w:type="dxa"/>
            <w:tcBorders>
              <w:top w:val="single" w:sz="4" w:space="0" w:color="auto"/>
              <w:left w:val="single" w:sz="4" w:space="0" w:color="auto"/>
              <w:bottom w:val="single" w:sz="4" w:space="0" w:color="auto"/>
              <w:right w:val="single" w:sz="4" w:space="0" w:color="auto"/>
            </w:tcBorders>
            <w:noWrap/>
            <w:hideMark/>
          </w:tcPr>
          <w:p w14:paraId="729C58C0"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 xml:space="preserve">6 172,9  </w:t>
            </w:r>
          </w:p>
        </w:tc>
        <w:tc>
          <w:tcPr>
            <w:tcW w:w="736" w:type="dxa"/>
            <w:tcBorders>
              <w:top w:val="single" w:sz="4" w:space="0" w:color="auto"/>
              <w:left w:val="single" w:sz="4" w:space="0" w:color="auto"/>
              <w:bottom w:val="single" w:sz="4" w:space="0" w:color="auto"/>
              <w:right w:val="single" w:sz="4" w:space="0" w:color="auto"/>
            </w:tcBorders>
            <w:noWrap/>
            <w:hideMark/>
          </w:tcPr>
          <w:p w14:paraId="7305B27C"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 xml:space="preserve">5 633,5  </w:t>
            </w:r>
          </w:p>
        </w:tc>
        <w:tc>
          <w:tcPr>
            <w:tcW w:w="736" w:type="dxa"/>
            <w:tcBorders>
              <w:top w:val="single" w:sz="4" w:space="0" w:color="auto"/>
              <w:left w:val="single" w:sz="4" w:space="0" w:color="auto"/>
              <w:bottom w:val="single" w:sz="4" w:space="0" w:color="auto"/>
              <w:right w:val="single" w:sz="4" w:space="0" w:color="auto"/>
            </w:tcBorders>
            <w:noWrap/>
            <w:hideMark/>
          </w:tcPr>
          <w:p w14:paraId="3C9D3F40"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 xml:space="preserve">6 311,6  </w:t>
            </w:r>
          </w:p>
        </w:tc>
        <w:tc>
          <w:tcPr>
            <w:tcW w:w="741" w:type="dxa"/>
            <w:tcBorders>
              <w:top w:val="single" w:sz="4" w:space="0" w:color="auto"/>
              <w:left w:val="single" w:sz="4" w:space="0" w:color="auto"/>
              <w:bottom w:val="single" w:sz="4" w:space="0" w:color="auto"/>
              <w:right w:val="single" w:sz="4" w:space="0" w:color="auto"/>
            </w:tcBorders>
            <w:noWrap/>
            <w:hideMark/>
          </w:tcPr>
          <w:p w14:paraId="77904BFE"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 xml:space="preserve">5 460,1  </w:t>
            </w:r>
          </w:p>
        </w:tc>
        <w:tc>
          <w:tcPr>
            <w:tcW w:w="816" w:type="dxa"/>
            <w:tcBorders>
              <w:top w:val="single" w:sz="4" w:space="0" w:color="auto"/>
              <w:left w:val="single" w:sz="4" w:space="0" w:color="auto"/>
              <w:bottom w:val="single" w:sz="4" w:space="0" w:color="auto"/>
              <w:right w:val="single" w:sz="4" w:space="0" w:color="auto"/>
            </w:tcBorders>
            <w:noWrap/>
            <w:hideMark/>
          </w:tcPr>
          <w:p w14:paraId="75C055FE"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 xml:space="preserve">5 795,7  </w:t>
            </w:r>
          </w:p>
        </w:tc>
        <w:tc>
          <w:tcPr>
            <w:tcW w:w="741" w:type="dxa"/>
            <w:tcBorders>
              <w:top w:val="single" w:sz="4" w:space="0" w:color="auto"/>
              <w:left w:val="single" w:sz="4" w:space="0" w:color="auto"/>
              <w:bottom w:val="single" w:sz="4" w:space="0" w:color="auto"/>
              <w:right w:val="single" w:sz="4" w:space="0" w:color="auto"/>
            </w:tcBorders>
            <w:noWrap/>
            <w:hideMark/>
          </w:tcPr>
          <w:p w14:paraId="6EAFE1E3"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 xml:space="preserve">6550,2  </w:t>
            </w:r>
          </w:p>
        </w:tc>
        <w:tc>
          <w:tcPr>
            <w:tcW w:w="741" w:type="dxa"/>
            <w:tcBorders>
              <w:top w:val="single" w:sz="4" w:space="0" w:color="auto"/>
              <w:left w:val="single" w:sz="4" w:space="0" w:color="auto"/>
              <w:bottom w:val="single" w:sz="4" w:space="0" w:color="auto"/>
              <w:right w:val="single" w:sz="4" w:space="0" w:color="auto"/>
            </w:tcBorders>
            <w:noWrap/>
            <w:hideMark/>
          </w:tcPr>
          <w:p w14:paraId="6C79C1F7" w14:textId="77777777" w:rsidR="00B16018" w:rsidRPr="00073F96" w:rsidRDefault="00B16018">
            <w:pPr>
              <w:spacing w:after="0" w:line="240" w:lineRule="auto"/>
              <w:jc w:val="center"/>
              <w:rPr>
                <w:rFonts w:ascii="Times New Roman" w:hAnsi="Times New Roman"/>
                <w:sz w:val="16"/>
                <w:szCs w:val="16"/>
              </w:rPr>
            </w:pPr>
            <w:r w:rsidRPr="00073F96">
              <w:rPr>
                <w:rFonts w:ascii="Times New Roman" w:hAnsi="Times New Roman"/>
                <w:sz w:val="16"/>
                <w:szCs w:val="16"/>
              </w:rPr>
              <w:t>8189,0</w:t>
            </w:r>
          </w:p>
        </w:tc>
        <w:tc>
          <w:tcPr>
            <w:tcW w:w="741" w:type="dxa"/>
            <w:tcBorders>
              <w:top w:val="single" w:sz="4" w:space="0" w:color="auto"/>
              <w:left w:val="single" w:sz="4" w:space="0" w:color="auto"/>
              <w:bottom w:val="single" w:sz="4" w:space="0" w:color="auto"/>
              <w:right w:val="single" w:sz="4" w:space="0" w:color="auto"/>
            </w:tcBorders>
            <w:noWrap/>
            <w:hideMark/>
          </w:tcPr>
          <w:p w14:paraId="16130E5A" w14:textId="1A32DD2E" w:rsidR="00B16018" w:rsidRPr="00073F96" w:rsidRDefault="00073F96">
            <w:pPr>
              <w:spacing w:after="0" w:line="240" w:lineRule="auto"/>
              <w:jc w:val="center"/>
              <w:rPr>
                <w:rFonts w:ascii="Times New Roman" w:hAnsi="Times New Roman"/>
                <w:sz w:val="16"/>
                <w:szCs w:val="16"/>
              </w:rPr>
            </w:pPr>
            <w:r w:rsidRPr="00073F96">
              <w:rPr>
                <w:rFonts w:ascii="Times New Roman" w:hAnsi="Times New Roman"/>
                <w:sz w:val="16"/>
                <w:szCs w:val="16"/>
              </w:rPr>
              <w:t>8669,6</w:t>
            </w:r>
          </w:p>
        </w:tc>
        <w:tc>
          <w:tcPr>
            <w:tcW w:w="736" w:type="dxa"/>
            <w:tcBorders>
              <w:top w:val="single" w:sz="4" w:space="0" w:color="auto"/>
              <w:left w:val="single" w:sz="4" w:space="0" w:color="auto"/>
              <w:bottom w:val="single" w:sz="4" w:space="0" w:color="auto"/>
              <w:right w:val="single" w:sz="4" w:space="0" w:color="auto"/>
            </w:tcBorders>
          </w:tcPr>
          <w:p w14:paraId="741A62A4" w14:textId="1FB3362F" w:rsidR="00B16018" w:rsidRPr="00765C55" w:rsidRDefault="00011EFD">
            <w:pPr>
              <w:spacing w:after="0" w:line="240" w:lineRule="auto"/>
              <w:jc w:val="center"/>
              <w:rPr>
                <w:rFonts w:ascii="Times New Roman" w:hAnsi="Times New Roman"/>
                <w:sz w:val="16"/>
                <w:szCs w:val="16"/>
              </w:rPr>
            </w:pPr>
            <w:r w:rsidRPr="00765C55">
              <w:rPr>
                <w:rFonts w:ascii="Times New Roman" w:hAnsi="Times New Roman"/>
                <w:sz w:val="16"/>
                <w:szCs w:val="16"/>
              </w:rPr>
              <w:t>9411,5</w:t>
            </w:r>
          </w:p>
        </w:tc>
        <w:tc>
          <w:tcPr>
            <w:tcW w:w="736" w:type="dxa"/>
            <w:tcBorders>
              <w:top w:val="single" w:sz="4" w:space="0" w:color="auto"/>
              <w:left w:val="single" w:sz="4" w:space="0" w:color="auto"/>
              <w:bottom w:val="single" w:sz="4" w:space="0" w:color="auto"/>
              <w:right w:val="single" w:sz="4" w:space="0" w:color="auto"/>
            </w:tcBorders>
          </w:tcPr>
          <w:p w14:paraId="33472683" w14:textId="13C89814" w:rsidR="00B16018" w:rsidRPr="00765C55" w:rsidRDefault="00011EFD">
            <w:pPr>
              <w:spacing w:after="0" w:line="240" w:lineRule="auto"/>
              <w:jc w:val="center"/>
              <w:rPr>
                <w:rFonts w:ascii="Times New Roman" w:hAnsi="Times New Roman"/>
                <w:sz w:val="16"/>
                <w:szCs w:val="16"/>
              </w:rPr>
            </w:pPr>
            <w:r w:rsidRPr="00765C55">
              <w:rPr>
                <w:rFonts w:ascii="Times New Roman" w:hAnsi="Times New Roman"/>
                <w:sz w:val="16"/>
                <w:szCs w:val="16"/>
              </w:rPr>
              <w:t>9388,5</w:t>
            </w:r>
          </w:p>
        </w:tc>
        <w:tc>
          <w:tcPr>
            <w:tcW w:w="736" w:type="dxa"/>
            <w:tcBorders>
              <w:top w:val="single" w:sz="4" w:space="0" w:color="auto"/>
              <w:left w:val="single" w:sz="4" w:space="0" w:color="auto"/>
              <w:bottom w:val="single" w:sz="4" w:space="0" w:color="auto"/>
              <w:right w:val="single" w:sz="4" w:space="0" w:color="auto"/>
            </w:tcBorders>
          </w:tcPr>
          <w:p w14:paraId="60DA74AD" w14:textId="1236F4DD" w:rsidR="00B16018" w:rsidRPr="00765C55" w:rsidRDefault="00011EFD">
            <w:pPr>
              <w:spacing w:after="0" w:line="240" w:lineRule="auto"/>
              <w:jc w:val="center"/>
              <w:rPr>
                <w:rFonts w:ascii="Times New Roman" w:hAnsi="Times New Roman"/>
                <w:sz w:val="16"/>
                <w:szCs w:val="16"/>
              </w:rPr>
            </w:pPr>
            <w:r w:rsidRPr="00765C55">
              <w:rPr>
                <w:rFonts w:ascii="Times New Roman" w:hAnsi="Times New Roman"/>
                <w:sz w:val="16"/>
                <w:szCs w:val="16"/>
              </w:rPr>
              <w:t>9332,5</w:t>
            </w:r>
          </w:p>
        </w:tc>
        <w:tc>
          <w:tcPr>
            <w:tcW w:w="816" w:type="dxa"/>
            <w:tcBorders>
              <w:top w:val="single" w:sz="4" w:space="0" w:color="auto"/>
              <w:left w:val="single" w:sz="4" w:space="0" w:color="auto"/>
              <w:bottom w:val="single" w:sz="4" w:space="0" w:color="auto"/>
              <w:right w:val="single" w:sz="4" w:space="0" w:color="auto"/>
            </w:tcBorders>
            <w:noWrap/>
            <w:hideMark/>
          </w:tcPr>
          <w:p w14:paraId="4B9D5006" w14:textId="285703E7" w:rsidR="00B16018" w:rsidRDefault="00073F96">
            <w:pPr>
              <w:spacing w:after="0" w:line="240" w:lineRule="auto"/>
              <w:jc w:val="center"/>
              <w:rPr>
                <w:rFonts w:ascii="Times New Roman" w:hAnsi="Times New Roman"/>
                <w:sz w:val="16"/>
                <w:szCs w:val="16"/>
              </w:rPr>
            </w:pPr>
            <w:r>
              <w:rPr>
                <w:rFonts w:ascii="Times New Roman" w:hAnsi="Times New Roman"/>
                <w:sz w:val="16"/>
                <w:szCs w:val="16"/>
              </w:rPr>
              <w:t>80915,1</w:t>
            </w:r>
          </w:p>
        </w:tc>
      </w:tr>
      <w:tr w:rsidR="00B16018" w14:paraId="38E9DEEF" w14:textId="77777777" w:rsidTr="00D004C1">
        <w:trPr>
          <w:trHeight w:val="3060"/>
        </w:trPr>
        <w:tc>
          <w:tcPr>
            <w:tcW w:w="1333" w:type="dxa"/>
            <w:tcBorders>
              <w:top w:val="single" w:sz="4" w:space="0" w:color="auto"/>
              <w:left w:val="single" w:sz="4" w:space="0" w:color="auto"/>
              <w:bottom w:val="single" w:sz="4" w:space="0" w:color="auto"/>
              <w:right w:val="single" w:sz="4" w:space="0" w:color="auto"/>
            </w:tcBorders>
            <w:hideMark/>
          </w:tcPr>
          <w:p w14:paraId="2ACFD09F"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Отдельное мероприятия 1</w:t>
            </w:r>
          </w:p>
        </w:tc>
        <w:tc>
          <w:tcPr>
            <w:tcW w:w="1430" w:type="dxa"/>
            <w:tcBorders>
              <w:top w:val="single" w:sz="4" w:space="0" w:color="auto"/>
              <w:left w:val="single" w:sz="4" w:space="0" w:color="auto"/>
              <w:bottom w:val="single" w:sz="4" w:space="0" w:color="auto"/>
              <w:right w:val="single" w:sz="4" w:space="0" w:color="auto"/>
            </w:tcBorders>
            <w:hideMark/>
          </w:tcPr>
          <w:p w14:paraId="01832CAC"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 xml:space="preserve">Реализация полномочий органов местного самоуправления в сфере закупок товаров, работ, услуг для обеспечения муниципальных нужд, сопровождение (организация и ведение учета) и обслуживание органов местного самоуправления и муниципальных районных учреждений </w:t>
            </w:r>
          </w:p>
        </w:tc>
        <w:tc>
          <w:tcPr>
            <w:tcW w:w="1308" w:type="dxa"/>
            <w:tcBorders>
              <w:top w:val="single" w:sz="4" w:space="0" w:color="auto"/>
              <w:left w:val="single" w:sz="4" w:space="0" w:color="auto"/>
              <w:bottom w:val="single" w:sz="4" w:space="0" w:color="auto"/>
              <w:right w:val="single" w:sz="4" w:space="0" w:color="auto"/>
            </w:tcBorders>
            <w:hideMark/>
          </w:tcPr>
          <w:p w14:paraId="20556BD9"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Администрация Ачинского района</w:t>
            </w:r>
          </w:p>
        </w:tc>
        <w:tc>
          <w:tcPr>
            <w:tcW w:w="1032" w:type="dxa"/>
            <w:tcBorders>
              <w:top w:val="single" w:sz="4" w:space="0" w:color="auto"/>
              <w:left w:val="single" w:sz="4" w:space="0" w:color="auto"/>
              <w:bottom w:val="single" w:sz="4" w:space="0" w:color="auto"/>
              <w:right w:val="single" w:sz="4" w:space="0" w:color="auto"/>
            </w:tcBorders>
            <w:noWrap/>
            <w:hideMark/>
          </w:tcPr>
          <w:p w14:paraId="08172181"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812</w:t>
            </w:r>
          </w:p>
        </w:tc>
        <w:tc>
          <w:tcPr>
            <w:tcW w:w="564" w:type="dxa"/>
            <w:tcBorders>
              <w:top w:val="single" w:sz="4" w:space="0" w:color="auto"/>
              <w:left w:val="single" w:sz="4" w:space="0" w:color="auto"/>
              <w:bottom w:val="single" w:sz="4" w:space="0" w:color="auto"/>
              <w:right w:val="single" w:sz="4" w:space="0" w:color="auto"/>
            </w:tcBorders>
            <w:noWrap/>
            <w:hideMark/>
          </w:tcPr>
          <w:p w14:paraId="7A6CFD48"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Х</w:t>
            </w:r>
          </w:p>
        </w:tc>
        <w:tc>
          <w:tcPr>
            <w:tcW w:w="528" w:type="dxa"/>
            <w:tcBorders>
              <w:top w:val="single" w:sz="4" w:space="0" w:color="auto"/>
              <w:left w:val="single" w:sz="4" w:space="0" w:color="auto"/>
              <w:bottom w:val="single" w:sz="4" w:space="0" w:color="auto"/>
              <w:right w:val="single" w:sz="4" w:space="0" w:color="auto"/>
            </w:tcBorders>
            <w:noWrap/>
            <w:hideMark/>
          </w:tcPr>
          <w:p w14:paraId="423DAA2E"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Х</w:t>
            </w:r>
          </w:p>
        </w:tc>
        <w:tc>
          <w:tcPr>
            <w:tcW w:w="412" w:type="dxa"/>
            <w:tcBorders>
              <w:top w:val="single" w:sz="4" w:space="0" w:color="auto"/>
              <w:left w:val="single" w:sz="4" w:space="0" w:color="auto"/>
              <w:bottom w:val="single" w:sz="4" w:space="0" w:color="auto"/>
              <w:right w:val="single" w:sz="4" w:space="0" w:color="auto"/>
            </w:tcBorders>
            <w:noWrap/>
            <w:hideMark/>
          </w:tcPr>
          <w:p w14:paraId="52B6820C"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Х</w:t>
            </w:r>
          </w:p>
        </w:tc>
        <w:tc>
          <w:tcPr>
            <w:tcW w:w="736" w:type="dxa"/>
            <w:tcBorders>
              <w:top w:val="single" w:sz="4" w:space="0" w:color="auto"/>
              <w:left w:val="single" w:sz="4" w:space="0" w:color="auto"/>
              <w:bottom w:val="single" w:sz="4" w:space="0" w:color="auto"/>
              <w:right w:val="single" w:sz="4" w:space="0" w:color="auto"/>
            </w:tcBorders>
            <w:noWrap/>
            <w:hideMark/>
          </w:tcPr>
          <w:p w14:paraId="3EA7F04F"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 xml:space="preserve">5 373,7  </w:t>
            </w:r>
          </w:p>
        </w:tc>
        <w:tc>
          <w:tcPr>
            <w:tcW w:w="736" w:type="dxa"/>
            <w:tcBorders>
              <w:top w:val="single" w:sz="4" w:space="0" w:color="auto"/>
              <w:left w:val="single" w:sz="4" w:space="0" w:color="auto"/>
              <w:bottom w:val="single" w:sz="4" w:space="0" w:color="auto"/>
              <w:right w:val="single" w:sz="4" w:space="0" w:color="auto"/>
            </w:tcBorders>
            <w:noWrap/>
            <w:hideMark/>
          </w:tcPr>
          <w:p w14:paraId="4BBADA65"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 xml:space="preserve">6 284,2  </w:t>
            </w:r>
          </w:p>
        </w:tc>
        <w:tc>
          <w:tcPr>
            <w:tcW w:w="736" w:type="dxa"/>
            <w:tcBorders>
              <w:top w:val="single" w:sz="4" w:space="0" w:color="auto"/>
              <w:left w:val="single" w:sz="4" w:space="0" w:color="auto"/>
              <w:bottom w:val="single" w:sz="4" w:space="0" w:color="auto"/>
              <w:right w:val="single" w:sz="4" w:space="0" w:color="auto"/>
            </w:tcBorders>
            <w:noWrap/>
            <w:hideMark/>
          </w:tcPr>
          <w:p w14:paraId="5A592A68"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 xml:space="preserve">7 504,4  </w:t>
            </w:r>
          </w:p>
        </w:tc>
        <w:tc>
          <w:tcPr>
            <w:tcW w:w="741" w:type="dxa"/>
            <w:tcBorders>
              <w:top w:val="single" w:sz="4" w:space="0" w:color="auto"/>
              <w:left w:val="single" w:sz="4" w:space="0" w:color="auto"/>
              <w:bottom w:val="single" w:sz="4" w:space="0" w:color="auto"/>
              <w:right w:val="single" w:sz="4" w:space="0" w:color="auto"/>
            </w:tcBorders>
            <w:noWrap/>
            <w:hideMark/>
          </w:tcPr>
          <w:p w14:paraId="29BCD031"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 xml:space="preserve">8 112,3  </w:t>
            </w:r>
          </w:p>
        </w:tc>
        <w:tc>
          <w:tcPr>
            <w:tcW w:w="816" w:type="dxa"/>
            <w:tcBorders>
              <w:top w:val="single" w:sz="4" w:space="0" w:color="auto"/>
              <w:left w:val="single" w:sz="4" w:space="0" w:color="auto"/>
              <w:bottom w:val="single" w:sz="4" w:space="0" w:color="auto"/>
              <w:right w:val="single" w:sz="4" w:space="0" w:color="auto"/>
            </w:tcBorders>
            <w:noWrap/>
            <w:hideMark/>
          </w:tcPr>
          <w:p w14:paraId="4B8BBDAB"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 xml:space="preserve">8 370,0  </w:t>
            </w:r>
          </w:p>
        </w:tc>
        <w:tc>
          <w:tcPr>
            <w:tcW w:w="741" w:type="dxa"/>
            <w:tcBorders>
              <w:top w:val="single" w:sz="4" w:space="0" w:color="auto"/>
              <w:left w:val="single" w:sz="4" w:space="0" w:color="auto"/>
              <w:bottom w:val="single" w:sz="4" w:space="0" w:color="auto"/>
              <w:right w:val="single" w:sz="4" w:space="0" w:color="auto"/>
            </w:tcBorders>
            <w:noWrap/>
            <w:hideMark/>
          </w:tcPr>
          <w:p w14:paraId="4AF8291B" w14:textId="77777777" w:rsidR="00B16018" w:rsidRDefault="00B16018">
            <w:pPr>
              <w:spacing w:after="0" w:line="240" w:lineRule="auto"/>
              <w:jc w:val="center"/>
              <w:rPr>
                <w:rFonts w:ascii="Times New Roman" w:hAnsi="Times New Roman"/>
                <w:sz w:val="16"/>
                <w:szCs w:val="16"/>
              </w:rPr>
            </w:pPr>
            <w:r>
              <w:rPr>
                <w:rFonts w:ascii="Times New Roman" w:hAnsi="Times New Roman"/>
                <w:sz w:val="16"/>
                <w:szCs w:val="16"/>
              </w:rPr>
              <w:t xml:space="preserve">25135,0  </w:t>
            </w:r>
          </w:p>
        </w:tc>
        <w:tc>
          <w:tcPr>
            <w:tcW w:w="741" w:type="dxa"/>
            <w:tcBorders>
              <w:top w:val="single" w:sz="4" w:space="0" w:color="auto"/>
              <w:left w:val="single" w:sz="4" w:space="0" w:color="auto"/>
              <w:bottom w:val="single" w:sz="4" w:space="0" w:color="auto"/>
              <w:right w:val="single" w:sz="4" w:space="0" w:color="auto"/>
            </w:tcBorders>
            <w:noWrap/>
            <w:hideMark/>
          </w:tcPr>
          <w:p w14:paraId="2D4DBE70" w14:textId="77777777" w:rsidR="00B16018" w:rsidRPr="00073F96" w:rsidRDefault="00B16018">
            <w:pPr>
              <w:spacing w:after="0" w:line="240" w:lineRule="auto"/>
              <w:jc w:val="center"/>
              <w:rPr>
                <w:rFonts w:ascii="Times New Roman" w:hAnsi="Times New Roman"/>
                <w:sz w:val="16"/>
                <w:szCs w:val="16"/>
              </w:rPr>
            </w:pPr>
            <w:r w:rsidRPr="00073F96">
              <w:rPr>
                <w:rFonts w:ascii="Times New Roman" w:hAnsi="Times New Roman"/>
                <w:sz w:val="16"/>
                <w:szCs w:val="16"/>
              </w:rPr>
              <w:t>45965,8</w:t>
            </w:r>
          </w:p>
        </w:tc>
        <w:tc>
          <w:tcPr>
            <w:tcW w:w="741" w:type="dxa"/>
            <w:tcBorders>
              <w:top w:val="single" w:sz="4" w:space="0" w:color="auto"/>
              <w:left w:val="single" w:sz="4" w:space="0" w:color="auto"/>
              <w:bottom w:val="single" w:sz="4" w:space="0" w:color="auto"/>
              <w:right w:val="single" w:sz="4" w:space="0" w:color="auto"/>
            </w:tcBorders>
            <w:noWrap/>
            <w:hideMark/>
          </w:tcPr>
          <w:p w14:paraId="1A8F890F" w14:textId="4237F600" w:rsidR="00B16018" w:rsidRPr="00073F96" w:rsidRDefault="00D004C1">
            <w:pPr>
              <w:spacing w:after="0" w:line="240" w:lineRule="auto"/>
              <w:jc w:val="center"/>
              <w:rPr>
                <w:rFonts w:ascii="Times New Roman" w:hAnsi="Times New Roman"/>
                <w:sz w:val="16"/>
                <w:szCs w:val="16"/>
              </w:rPr>
            </w:pPr>
            <w:r w:rsidRPr="00073F96">
              <w:rPr>
                <w:rFonts w:ascii="Times New Roman" w:hAnsi="Times New Roman"/>
                <w:sz w:val="16"/>
                <w:szCs w:val="16"/>
              </w:rPr>
              <w:t>48433,7</w:t>
            </w:r>
          </w:p>
        </w:tc>
        <w:tc>
          <w:tcPr>
            <w:tcW w:w="736" w:type="dxa"/>
            <w:tcBorders>
              <w:top w:val="single" w:sz="4" w:space="0" w:color="auto"/>
              <w:left w:val="single" w:sz="4" w:space="0" w:color="auto"/>
              <w:bottom w:val="single" w:sz="4" w:space="0" w:color="auto"/>
              <w:right w:val="single" w:sz="4" w:space="0" w:color="auto"/>
            </w:tcBorders>
            <w:hideMark/>
          </w:tcPr>
          <w:p w14:paraId="0F89CB09" w14:textId="7351E4B6" w:rsidR="00B16018" w:rsidRPr="00D004C1" w:rsidRDefault="00D004C1">
            <w:pPr>
              <w:spacing w:after="0" w:line="240" w:lineRule="auto"/>
              <w:jc w:val="center"/>
              <w:rPr>
                <w:rFonts w:ascii="Times New Roman" w:hAnsi="Times New Roman"/>
                <w:sz w:val="16"/>
                <w:szCs w:val="16"/>
              </w:rPr>
            </w:pPr>
            <w:r w:rsidRPr="00D004C1">
              <w:rPr>
                <w:rFonts w:ascii="Times New Roman" w:hAnsi="Times New Roman"/>
                <w:sz w:val="16"/>
                <w:szCs w:val="16"/>
              </w:rPr>
              <w:t>50203,4</w:t>
            </w:r>
          </w:p>
        </w:tc>
        <w:tc>
          <w:tcPr>
            <w:tcW w:w="736" w:type="dxa"/>
            <w:tcBorders>
              <w:top w:val="single" w:sz="4" w:space="0" w:color="auto"/>
              <w:left w:val="single" w:sz="4" w:space="0" w:color="auto"/>
              <w:bottom w:val="single" w:sz="4" w:space="0" w:color="auto"/>
              <w:right w:val="single" w:sz="4" w:space="0" w:color="auto"/>
            </w:tcBorders>
            <w:hideMark/>
          </w:tcPr>
          <w:p w14:paraId="343ECFCB" w14:textId="167D5CE6" w:rsidR="00B16018" w:rsidRPr="00D004C1" w:rsidRDefault="00D004C1">
            <w:pPr>
              <w:spacing w:after="0" w:line="240" w:lineRule="auto"/>
              <w:jc w:val="center"/>
              <w:rPr>
                <w:rFonts w:ascii="Times New Roman" w:hAnsi="Times New Roman"/>
                <w:sz w:val="16"/>
                <w:szCs w:val="16"/>
              </w:rPr>
            </w:pPr>
            <w:r w:rsidRPr="00D004C1">
              <w:rPr>
                <w:rFonts w:ascii="Times New Roman" w:hAnsi="Times New Roman"/>
                <w:sz w:val="16"/>
                <w:szCs w:val="16"/>
              </w:rPr>
              <w:t>51593,4</w:t>
            </w:r>
          </w:p>
        </w:tc>
        <w:tc>
          <w:tcPr>
            <w:tcW w:w="736" w:type="dxa"/>
            <w:tcBorders>
              <w:top w:val="single" w:sz="4" w:space="0" w:color="auto"/>
              <w:left w:val="single" w:sz="4" w:space="0" w:color="auto"/>
              <w:bottom w:val="single" w:sz="4" w:space="0" w:color="auto"/>
              <w:right w:val="single" w:sz="4" w:space="0" w:color="auto"/>
            </w:tcBorders>
          </w:tcPr>
          <w:p w14:paraId="1A4E4227" w14:textId="2BA6D5FC" w:rsidR="00B16018" w:rsidRPr="00D004C1" w:rsidRDefault="00D004C1">
            <w:pPr>
              <w:spacing w:after="0" w:line="240" w:lineRule="auto"/>
              <w:jc w:val="center"/>
              <w:rPr>
                <w:rFonts w:ascii="Times New Roman" w:hAnsi="Times New Roman"/>
                <w:sz w:val="16"/>
                <w:szCs w:val="16"/>
              </w:rPr>
            </w:pPr>
            <w:r w:rsidRPr="00D004C1">
              <w:rPr>
                <w:rFonts w:ascii="Times New Roman" w:hAnsi="Times New Roman"/>
                <w:sz w:val="16"/>
                <w:szCs w:val="16"/>
              </w:rPr>
              <w:t>51593,4</w:t>
            </w:r>
          </w:p>
        </w:tc>
        <w:tc>
          <w:tcPr>
            <w:tcW w:w="816" w:type="dxa"/>
            <w:tcBorders>
              <w:top w:val="single" w:sz="4" w:space="0" w:color="auto"/>
              <w:left w:val="single" w:sz="4" w:space="0" w:color="auto"/>
              <w:bottom w:val="single" w:sz="4" w:space="0" w:color="auto"/>
              <w:right w:val="single" w:sz="4" w:space="0" w:color="auto"/>
            </w:tcBorders>
            <w:noWrap/>
            <w:hideMark/>
          </w:tcPr>
          <w:p w14:paraId="68B66913" w14:textId="1BF24FD0" w:rsidR="00B16018" w:rsidRDefault="00D004C1">
            <w:pPr>
              <w:spacing w:after="0" w:line="240" w:lineRule="auto"/>
              <w:jc w:val="center"/>
              <w:rPr>
                <w:rFonts w:ascii="Times New Roman" w:hAnsi="Times New Roman"/>
                <w:sz w:val="16"/>
                <w:szCs w:val="16"/>
              </w:rPr>
            </w:pPr>
            <w:r>
              <w:rPr>
                <w:rFonts w:ascii="Times New Roman" w:hAnsi="Times New Roman"/>
                <w:sz w:val="16"/>
                <w:szCs w:val="16"/>
              </w:rPr>
              <w:t>308569,3</w:t>
            </w:r>
          </w:p>
        </w:tc>
      </w:tr>
      <w:tr w:rsidR="00D004C1" w14:paraId="28C78186" w14:textId="77777777" w:rsidTr="00E12943">
        <w:trPr>
          <w:trHeight w:val="2402"/>
        </w:trPr>
        <w:tc>
          <w:tcPr>
            <w:tcW w:w="1333" w:type="dxa"/>
            <w:tcBorders>
              <w:top w:val="single" w:sz="4" w:space="0" w:color="auto"/>
              <w:left w:val="single" w:sz="4" w:space="0" w:color="auto"/>
              <w:bottom w:val="single" w:sz="4" w:space="0" w:color="auto"/>
              <w:right w:val="single" w:sz="4" w:space="0" w:color="auto"/>
            </w:tcBorders>
          </w:tcPr>
          <w:p w14:paraId="46535AB6" w14:textId="21CD1FAD" w:rsidR="00D004C1" w:rsidRDefault="001D1821" w:rsidP="00D004C1">
            <w:pPr>
              <w:spacing w:after="0" w:line="240" w:lineRule="auto"/>
              <w:jc w:val="center"/>
              <w:rPr>
                <w:rFonts w:ascii="Times New Roman" w:hAnsi="Times New Roman"/>
                <w:sz w:val="16"/>
                <w:szCs w:val="16"/>
              </w:rPr>
            </w:pPr>
            <w:r w:rsidRPr="001D1821">
              <w:rPr>
                <w:rFonts w:ascii="Times New Roman" w:hAnsi="Times New Roman"/>
                <w:sz w:val="16"/>
                <w:szCs w:val="16"/>
              </w:rPr>
              <w:t xml:space="preserve">Отдельное мероприятия </w:t>
            </w:r>
            <w:r>
              <w:rPr>
                <w:rFonts w:ascii="Times New Roman" w:hAnsi="Times New Roman"/>
                <w:sz w:val="16"/>
                <w:szCs w:val="16"/>
              </w:rPr>
              <w:t>2</w:t>
            </w:r>
          </w:p>
        </w:tc>
        <w:tc>
          <w:tcPr>
            <w:tcW w:w="1430" w:type="dxa"/>
            <w:tcBorders>
              <w:top w:val="single" w:sz="4" w:space="0" w:color="auto"/>
              <w:left w:val="single" w:sz="4" w:space="0" w:color="auto"/>
              <w:bottom w:val="single" w:sz="4" w:space="0" w:color="auto"/>
              <w:right w:val="single" w:sz="4" w:space="0" w:color="auto"/>
            </w:tcBorders>
          </w:tcPr>
          <w:p w14:paraId="06CBD7A8" w14:textId="1B212310" w:rsidR="00D004C1" w:rsidRDefault="00E12943" w:rsidP="00D004C1">
            <w:pPr>
              <w:spacing w:after="0" w:line="240" w:lineRule="auto"/>
              <w:jc w:val="center"/>
              <w:rPr>
                <w:rFonts w:ascii="Times New Roman" w:hAnsi="Times New Roman"/>
                <w:sz w:val="16"/>
                <w:szCs w:val="16"/>
              </w:rPr>
            </w:pPr>
            <w:r w:rsidRPr="00E12943">
              <w:rPr>
                <w:rFonts w:ascii="Times New Roman" w:hAnsi="Times New Roman"/>
                <w:sz w:val="16"/>
                <w:szCs w:val="16"/>
              </w:rPr>
              <w:t>Проведение оценки эффективности деятельности администрации в период с 2018 по 2020 годы и разработке предложений по внедрению эффективных управленческих решений</w:t>
            </w:r>
          </w:p>
        </w:tc>
        <w:tc>
          <w:tcPr>
            <w:tcW w:w="1308" w:type="dxa"/>
            <w:tcBorders>
              <w:top w:val="single" w:sz="4" w:space="0" w:color="auto"/>
              <w:left w:val="single" w:sz="4" w:space="0" w:color="auto"/>
              <w:bottom w:val="single" w:sz="4" w:space="0" w:color="auto"/>
              <w:right w:val="single" w:sz="4" w:space="0" w:color="auto"/>
            </w:tcBorders>
          </w:tcPr>
          <w:p w14:paraId="551CEBD9" w14:textId="268E903C" w:rsidR="00D004C1" w:rsidRDefault="001D1821" w:rsidP="00D004C1">
            <w:pPr>
              <w:spacing w:after="0" w:line="240" w:lineRule="auto"/>
              <w:jc w:val="center"/>
              <w:rPr>
                <w:rFonts w:ascii="Times New Roman" w:hAnsi="Times New Roman"/>
                <w:sz w:val="16"/>
                <w:szCs w:val="16"/>
              </w:rPr>
            </w:pPr>
            <w:r>
              <w:rPr>
                <w:rFonts w:ascii="Times New Roman" w:hAnsi="Times New Roman"/>
                <w:sz w:val="16"/>
                <w:szCs w:val="16"/>
              </w:rPr>
              <w:t>Финансовое управление Ачинского района</w:t>
            </w:r>
          </w:p>
        </w:tc>
        <w:tc>
          <w:tcPr>
            <w:tcW w:w="1032" w:type="dxa"/>
            <w:tcBorders>
              <w:top w:val="single" w:sz="4" w:space="0" w:color="auto"/>
              <w:left w:val="single" w:sz="4" w:space="0" w:color="auto"/>
              <w:bottom w:val="single" w:sz="4" w:space="0" w:color="auto"/>
              <w:right w:val="single" w:sz="4" w:space="0" w:color="auto"/>
            </w:tcBorders>
            <w:noWrap/>
          </w:tcPr>
          <w:p w14:paraId="5190B6ED" w14:textId="3403E8FB" w:rsidR="00D004C1" w:rsidRDefault="00D004C1" w:rsidP="00D004C1">
            <w:pPr>
              <w:spacing w:after="0" w:line="240" w:lineRule="auto"/>
              <w:jc w:val="center"/>
              <w:rPr>
                <w:rFonts w:ascii="Times New Roman" w:hAnsi="Times New Roman"/>
                <w:sz w:val="16"/>
                <w:szCs w:val="16"/>
              </w:rPr>
            </w:pPr>
            <w:r>
              <w:rPr>
                <w:rFonts w:ascii="Times New Roman" w:hAnsi="Times New Roman"/>
                <w:sz w:val="16"/>
                <w:szCs w:val="16"/>
              </w:rPr>
              <w:t>891</w:t>
            </w:r>
          </w:p>
        </w:tc>
        <w:tc>
          <w:tcPr>
            <w:tcW w:w="564" w:type="dxa"/>
            <w:tcBorders>
              <w:top w:val="single" w:sz="4" w:space="0" w:color="auto"/>
              <w:left w:val="single" w:sz="4" w:space="0" w:color="auto"/>
              <w:bottom w:val="single" w:sz="4" w:space="0" w:color="auto"/>
              <w:right w:val="single" w:sz="4" w:space="0" w:color="auto"/>
            </w:tcBorders>
            <w:noWrap/>
          </w:tcPr>
          <w:p w14:paraId="37C68CCC" w14:textId="5B79065F" w:rsidR="00D004C1" w:rsidRDefault="00D004C1" w:rsidP="00D004C1">
            <w:pPr>
              <w:spacing w:after="0" w:line="240" w:lineRule="auto"/>
              <w:jc w:val="center"/>
              <w:rPr>
                <w:rFonts w:ascii="Times New Roman" w:hAnsi="Times New Roman"/>
                <w:sz w:val="16"/>
                <w:szCs w:val="16"/>
              </w:rPr>
            </w:pPr>
            <w:r>
              <w:rPr>
                <w:rFonts w:ascii="Times New Roman" w:hAnsi="Times New Roman"/>
                <w:sz w:val="16"/>
                <w:szCs w:val="16"/>
              </w:rPr>
              <w:t>Х</w:t>
            </w:r>
          </w:p>
        </w:tc>
        <w:tc>
          <w:tcPr>
            <w:tcW w:w="528" w:type="dxa"/>
            <w:tcBorders>
              <w:top w:val="single" w:sz="4" w:space="0" w:color="auto"/>
              <w:left w:val="single" w:sz="4" w:space="0" w:color="auto"/>
              <w:bottom w:val="single" w:sz="4" w:space="0" w:color="auto"/>
              <w:right w:val="single" w:sz="4" w:space="0" w:color="auto"/>
            </w:tcBorders>
            <w:noWrap/>
          </w:tcPr>
          <w:p w14:paraId="57143AC3" w14:textId="4CF64D0B" w:rsidR="00D004C1" w:rsidRDefault="00D004C1" w:rsidP="00D004C1">
            <w:pPr>
              <w:spacing w:after="0" w:line="240" w:lineRule="auto"/>
              <w:jc w:val="center"/>
              <w:rPr>
                <w:rFonts w:ascii="Times New Roman" w:hAnsi="Times New Roman"/>
                <w:sz w:val="16"/>
                <w:szCs w:val="16"/>
              </w:rPr>
            </w:pPr>
            <w:r>
              <w:rPr>
                <w:rFonts w:ascii="Times New Roman" w:hAnsi="Times New Roman"/>
                <w:sz w:val="16"/>
                <w:szCs w:val="16"/>
              </w:rPr>
              <w:t>Х</w:t>
            </w:r>
          </w:p>
        </w:tc>
        <w:tc>
          <w:tcPr>
            <w:tcW w:w="412" w:type="dxa"/>
            <w:tcBorders>
              <w:top w:val="single" w:sz="4" w:space="0" w:color="auto"/>
              <w:left w:val="single" w:sz="4" w:space="0" w:color="auto"/>
              <w:bottom w:val="single" w:sz="4" w:space="0" w:color="auto"/>
              <w:right w:val="single" w:sz="4" w:space="0" w:color="auto"/>
            </w:tcBorders>
            <w:noWrap/>
          </w:tcPr>
          <w:p w14:paraId="3E1F1DB6" w14:textId="1FF6735E" w:rsidR="00D004C1" w:rsidRDefault="00D004C1" w:rsidP="00D004C1">
            <w:pPr>
              <w:spacing w:after="0" w:line="240" w:lineRule="auto"/>
              <w:jc w:val="center"/>
              <w:rPr>
                <w:rFonts w:ascii="Times New Roman" w:hAnsi="Times New Roman"/>
                <w:sz w:val="16"/>
                <w:szCs w:val="16"/>
              </w:rPr>
            </w:pPr>
            <w:r>
              <w:rPr>
                <w:rFonts w:ascii="Times New Roman" w:hAnsi="Times New Roman"/>
                <w:sz w:val="16"/>
                <w:szCs w:val="16"/>
              </w:rPr>
              <w:t>Х</w:t>
            </w:r>
          </w:p>
        </w:tc>
        <w:tc>
          <w:tcPr>
            <w:tcW w:w="736" w:type="dxa"/>
            <w:tcBorders>
              <w:top w:val="single" w:sz="4" w:space="0" w:color="auto"/>
              <w:left w:val="single" w:sz="4" w:space="0" w:color="auto"/>
              <w:bottom w:val="single" w:sz="4" w:space="0" w:color="auto"/>
              <w:right w:val="single" w:sz="4" w:space="0" w:color="auto"/>
            </w:tcBorders>
            <w:noWrap/>
          </w:tcPr>
          <w:p w14:paraId="4AC3A4E9" w14:textId="4355E9DE" w:rsidR="00D004C1" w:rsidRDefault="00D004C1" w:rsidP="00D004C1">
            <w:pPr>
              <w:spacing w:after="0" w:line="240" w:lineRule="auto"/>
              <w:jc w:val="center"/>
              <w:rPr>
                <w:rFonts w:ascii="Times New Roman" w:hAnsi="Times New Roman"/>
                <w:sz w:val="16"/>
                <w:szCs w:val="16"/>
              </w:rPr>
            </w:pPr>
            <w:r>
              <w:rPr>
                <w:rFonts w:ascii="Times New Roman" w:hAnsi="Times New Roman"/>
                <w:sz w:val="16"/>
                <w:szCs w:val="16"/>
              </w:rPr>
              <w:t>0,0</w:t>
            </w:r>
          </w:p>
        </w:tc>
        <w:tc>
          <w:tcPr>
            <w:tcW w:w="736" w:type="dxa"/>
            <w:tcBorders>
              <w:top w:val="single" w:sz="4" w:space="0" w:color="auto"/>
              <w:left w:val="single" w:sz="4" w:space="0" w:color="auto"/>
              <w:bottom w:val="single" w:sz="4" w:space="0" w:color="auto"/>
              <w:right w:val="single" w:sz="4" w:space="0" w:color="auto"/>
            </w:tcBorders>
            <w:noWrap/>
          </w:tcPr>
          <w:p w14:paraId="4E9A57A9" w14:textId="5F3B1676" w:rsidR="00D004C1" w:rsidRDefault="00D004C1" w:rsidP="00D004C1">
            <w:pPr>
              <w:spacing w:after="0" w:line="240" w:lineRule="auto"/>
              <w:jc w:val="center"/>
              <w:rPr>
                <w:rFonts w:ascii="Times New Roman" w:hAnsi="Times New Roman"/>
                <w:sz w:val="16"/>
                <w:szCs w:val="16"/>
              </w:rPr>
            </w:pPr>
            <w:r>
              <w:rPr>
                <w:rFonts w:ascii="Times New Roman" w:hAnsi="Times New Roman"/>
                <w:sz w:val="16"/>
                <w:szCs w:val="16"/>
              </w:rPr>
              <w:t>0,0</w:t>
            </w:r>
          </w:p>
        </w:tc>
        <w:tc>
          <w:tcPr>
            <w:tcW w:w="736" w:type="dxa"/>
            <w:tcBorders>
              <w:top w:val="single" w:sz="4" w:space="0" w:color="auto"/>
              <w:left w:val="single" w:sz="4" w:space="0" w:color="auto"/>
              <w:bottom w:val="single" w:sz="4" w:space="0" w:color="auto"/>
              <w:right w:val="single" w:sz="4" w:space="0" w:color="auto"/>
            </w:tcBorders>
            <w:noWrap/>
          </w:tcPr>
          <w:p w14:paraId="1221C025" w14:textId="627B4807" w:rsidR="00D004C1" w:rsidRDefault="00D004C1" w:rsidP="00D004C1">
            <w:pPr>
              <w:spacing w:after="0" w:line="240" w:lineRule="auto"/>
              <w:jc w:val="center"/>
              <w:rPr>
                <w:rFonts w:ascii="Times New Roman" w:hAnsi="Times New Roman"/>
                <w:sz w:val="16"/>
                <w:szCs w:val="16"/>
              </w:rPr>
            </w:pPr>
            <w:r>
              <w:rPr>
                <w:rFonts w:ascii="Times New Roman" w:hAnsi="Times New Roman"/>
                <w:sz w:val="16"/>
                <w:szCs w:val="16"/>
              </w:rPr>
              <w:t>0,0</w:t>
            </w:r>
          </w:p>
        </w:tc>
        <w:tc>
          <w:tcPr>
            <w:tcW w:w="741" w:type="dxa"/>
            <w:tcBorders>
              <w:top w:val="single" w:sz="4" w:space="0" w:color="auto"/>
              <w:left w:val="single" w:sz="4" w:space="0" w:color="auto"/>
              <w:bottom w:val="single" w:sz="4" w:space="0" w:color="auto"/>
              <w:right w:val="single" w:sz="4" w:space="0" w:color="auto"/>
            </w:tcBorders>
            <w:noWrap/>
          </w:tcPr>
          <w:p w14:paraId="33D50570" w14:textId="7F2432EF" w:rsidR="00D004C1" w:rsidRDefault="00D004C1" w:rsidP="00D004C1">
            <w:pPr>
              <w:spacing w:after="0" w:line="240" w:lineRule="auto"/>
              <w:jc w:val="center"/>
              <w:rPr>
                <w:rFonts w:ascii="Times New Roman" w:hAnsi="Times New Roman"/>
                <w:sz w:val="16"/>
                <w:szCs w:val="16"/>
              </w:rPr>
            </w:pPr>
            <w:r>
              <w:rPr>
                <w:rFonts w:ascii="Times New Roman" w:hAnsi="Times New Roman"/>
                <w:sz w:val="16"/>
                <w:szCs w:val="16"/>
              </w:rPr>
              <w:t>0,0</w:t>
            </w:r>
          </w:p>
        </w:tc>
        <w:tc>
          <w:tcPr>
            <w:tcW w:w="816" w:type="dxa"/>
            <w:tcBorders>
              <w:top w:val="single" w:sz="4" w:space="0" w:color="auto"/>
              <w:left w:val="single" w:sz="4" w:space="0" w:color="auto"/>
              <w:bottom w:val="single" w:sz="4" w:space="0" w:color="auto"/>
              <w:right w:val="single" w:sz="4" w:space="0" w:color="auto"/>
            </w:tcBorders>
            <w:noWrap/>
          </w:tcPr>
          <w:p w14:paraId="0E3E63CC" w14:textId="4BDF08BB" w:rsidR="00D004C1" w:rsidRDefault="00D004C1" w:rsidP="00D004C1">
            <w:pPr>
              <w:spacing w:after="0" w:line="240" w:lineRule="auto"/>
              <w:jc w:val="center"/>
              <w:rPr>
                <w:rFonts w:ascii="Times New Roman" w:hAnsi="Times New Roman"/>
                <w:sz w:val="16"/>
                <w:szCs w:val="16"/>
              </w:rPr>
            </w:pPr>
            <w:r>
              <w:rPr>
                <w:rFonts w:ascii="Times New Roman" w:hAnsi="Times New Roman"/>
                <w:sz w:val="16"/>
                <w:szCs w:val="16"/>
              </w:rPr>
              <w:t>0,0</w:t>
            </w:r>
          </w:p>
        </w:tc>
        <w:tc>
          <w:tcPr>
            <w:tcW w:w="741" w:type="dxa"/>
            <w:tcBorders>
              <w:top w:val="single" w:sz="4" w:space="0" w:color="auto"/>
              <w:left w:val="single" w:sz="4" w:space="0" w:color="auto"/>
              <w:bottom w:val="single" w:sz="4" w:space="0" w:color="auto"/>
              <w:right w:val="single" w:sz="4" w:space="0" w:color="auto"/>
            </w:tcBorders>
            <w:noWrap/>
          </w:tcPr>
          <w:p w14:paraId="0A872EE0" w14:textId="6EAE2609" w:rsidR="00D004C1" w:rsidRDefault="00D004C1" w:rsidP="00D004C1">
            <w:pPr>
              <w:spacing w:after="0" w:line="240" w:lineRule="auto"/>
              <w:jc w:val="center"/>
              <w:rPr>
                <w:rFonts w:ascii="Times New Roman" w:hAnsi="Times New Roman"/>
                <w:sz w:val="16"/>
                <w:szCs w:val="16"/>
              </w:rPr>
            </w:pPr>
            <w:r>
              <w:rPr>
                <w:rFonts w:ascii="Times New Roman" w:hAnsi="Times New Roman"/>
                <w:sz w:val="16"/>
                <w:szCs w:val="16"/>
              </w:rPr>
              <w:t>0,0</w:t>
            </w:r>
          </w:p>
        </w:tc>
        <w:tc>
          <w:tcPr>
            <w:tcW w:w="741" w:type="dxa"/>
            <w:tcBorders>
              <w:top w:val="single" w:sz="4" w:space="0" w:color="auto"/>
              <w:left w:val="single" w:sz="4" w:space="0" w:color="auto"/>
              <w:bottom w:val="single" w:sz="4" w:space="0" w:color="auto"/>
              <w:right w:val="single" w:sz="4" w:space="0" w:color="auto"/>
            </w:tcBorders>
            <w:noWrap/>
          </w:tcPr>
          <w:p w14:paraId="7F1E0FD4" w14:textId="77435F5B" w:rsidR="00D004C1" w:rsidRDefault="00D004C1" w:rsidP="00D004C1">
            <w:pPr>
              <w:spacing w:after="0" w:line="240" w:lineRule="auto"/>
              <w:jc w:val="center"/>
              <w:rPr>
                <w:rFonts w:ascii="Times New Roman" w:hAnsi="Times New Roman"/>
                <w:sz w:val="16"/>
                <w:szCs w:val="16"/>
              </w:rPr>
            </w:pPr>
            <w:r>
              <w:rPr>
                <w:rFonts w:ascii="Times New Roman" w:hAnsi="Times New Roman"/>
                <w:sz w:val="16"/>
                <w:szCs w:val="16"/>
              </w:rPr>
              <w:t>0,0</w:t>
            </w:r>
          </w:p>
        </w:tc>
        <w:tc>
          <w:tcPr>
            <w:tcW w:w="741" w:type="dxa"/>
            <w:tcBorders>
              <w:top w:val="single" w:sz="4" w:space="0" w:color="auto"/>
              <w:left w:val="single" w:sz="4" w:space="0" w:color="auto"/>
              <w:bottom w:val="single" w:sz="4" w:space="0" w:color="auto"/>
              <w:right w:val="single" w:sz="4" w:space="0" w:color="auto"/>
            </w:tcBorders>
            <w:noWrap/>
          </w:tcPr>
          <w:p w14:paraId="3F522AA8" w14:textId="67521C83" w:rsidR="00D004C1" w:rsidRPr="00D004C1" w:rsidRDefault="00D004C1" w:rsidP="00D004C1">
            <w:pPr>
              <w:spacing w:after="0" w:line="240" w:lineRule="auto"/>
              <w:jc w:val="center"/>
              <w:rPr>
                <w:rFonts w:ascii="Times New Roman" w:hAnsi="Times New Roman"/>
                <w:sz w:val="16"/>
                <w:szCs w:val="16"/>
              </w:rPr>
            </w:pPr>
            <w:r w:rsidRPr="00D004C1">
              <w:rPr>
                <w:rFonts w:ascii="Times New Roman" w:hAnsi="Times New Roman"/>
                <w:sz w:val="16"/>
                <w:szCs w:val="16"/>
              </w:rPr>
              <w:t>300,0</w:t>
            </w:r>
          </w:p>
        </w:tc>
        <w:tc>
          <w:tcPr>
            <w:tcW w:w="736" w:type="dxa"/>
            <w:tcBorders>
              <w:top w:val="single" w:sz="4" w:space="0" w:color="auto"/>
              <w:left w:val="single" w:sz="4" w:space="0" w:color="auto"/>
              <w:bottom w:val="single" w:sz="4" w:space="0" w:color="auto"/>
              <w:right w:val="single" w:sz="4" w:space="0" w:color="auto"/>
            </w:tcBorders>
          </w:tcPr>
          <w:p w14:paraId="4E3B4593" w14:textId="16226B53" w:rsidR="00D004C1" w:rsidRPr="00D004C1" w:rsidRDefault="00D004C1" w:rsidP="00D004C1">
            <w:pPr>
              <w:spacing w:after="0" w:line="240" w:lineRule="auto"/>
              <w:jc w:val="center"/>
              <w:rPr>
                <w:rFonts w:ascii="Times New Roman" w:hAnsi="Times New Roman"/>
                <w:sz w:val="16"/>
                <w:szCs w:val="16"/>
              </w:rPr>
            </w:pPr>
            <w:r w:rsidRPr="00D004C1">
              <w:rPr>
                <w:rFonts w:ascii="Times New Roman" w:hAnsi="Times New Roman"/>
                <w:sz w:val="16"/>
                <w:szCs w:val="16"/>
              </w:rPr>
              <w:t>0,0</w:t>
            </w:r>
          </w:p>
        </w:tc>
        <w:tc>
          <w:tcPr>
            <w:tcW w:w="736" w:type="dxa"/>
            <w:tcBorders>
              <w:top w:val="single" w:sz="4" w:space="0" w:color="auto"/>
              <w:left w:val="single" w:sz="4" w:space="0" w:color="auto"/>
              <w:bottom w:val="single" w:sz="4" w:space="0" w:color="auto"/>
              <w:right w:val="single" w:sz="4" w:space="0" w:color="auto"/>
            </w:tcBorders>
          </w:tcPr>
          <w:p w14:paraId="52E8EA60" w14:textId="5138A673" w:rsidR="00D004C1" w:rsidRPr="00D004C1" w:rsidRDefault="00D004C1" w:rsidP="00D004C1">
            <w:pPr>
              <w:spacing w:after="0" w:line="240" w:lineRule="auto"/>
              <w:jc w:val="center"/>
              <w:rPr>
                <w:rFonts w:ascii="Times New Roman" w:hAnsi="Times New Roman"/>
                <w:sz w:val="16"/>
                <w:szCs w:val="16"/>
              </w:rPr>
            </w:pPr>
            <w:r w:rsidRPr="00D004C1">
              <w:rPr>
                <w:rFonts w:ascii="Times New Roman" w:hAnsi="Times New Roman"/>
                <w:sz w:val="16"/>
                <w:szCs w:val="16"/>
              </w:rPr>
              <w:t>0,0</w:t>
            </w:r>
          </w:p>
        </w:tc>
        <w:tc>
          <w:tcPr>
            <w:tcW w:w="736" w:type="dxa"/>
            <w:tcBorders>
              <w:top w:val="single" w:sz="4" w:space="0" w:color="auto"/>
              <w:left w:val="single" w:sz="4" w:space="0" w:color="auto"/>
              <w:bottom w:val="single" w:sz="4" w:space="0" w:color="auto"/>
              <w:right w:val="single" w:sz="4" w:space="0" w:color="auto"/>
            </w:tcBorders>
          </w:tcPr>
          <w:p w14:paraId="4C7433C6" w14:textId="609B99A8" w:rsidR="00D004C1" w:rsidRPr="00D004C1" w:rsidRDefault="00D004C1" w:rsidP="00D004C1">
            <w:pPr>
              <w:spacing w:after="0" w:line="240" w:lineRule="auto"/>
              <w:jc w:val="center"/>
              <w:rPr>
                <w:rFonts w:ascii="Times New Roman" w:hAnsi="Times New Roman"/>
                <w:sz w:val="16"/>
                <w:szCs w:val="16"/>
              </w:rPr>
            </w:pPr>
            <w:r w:rsidRPr="00D004C1">
              <w:rPr>
                <w:rFonts w:ascii="Times New Roman" w:hAnsi="Times New Roman"/>
                <w:sz w:val="16"/>
                <w:szCs w:val="16"/>
              </w:rPr>
              <w:t>0,0</w:t>
            </w:r>
          </w:p>
        </w:tc>
        <w:tc>
          <w:tcPr>
            <w:tcW w:w="816" w:type="dxa"/>
            <w:tcBorders>
              <w:top w:val="single" w:sz="4" w:space="0" w:color="auto"/>
              <w:left w:val="single" w:sz="4" w:space="0" w:color="auto"/>
              <w:bottom w:val="single" w:sz="4" w:space="0" w:color="auto"/>
              <w:right w:val="single" w:sz="4" w:space="0" w:color="auto"/>
            </w:tcBorders>
            <w:noWrap/>
          </w:tcPr>
          <w:p w14:paraId="20F31709" w14:textId="77511436" w:rsidR="00D004C1" w:rsidRDefault="00D004C1" w:rsidP="00D004C1">
            <w:pPr>
              <w:spacing w:after="0" w:line="240" w:lineRule="auto"/>
              <w:jc w:val="center"/>
              <w:rPr>
                <w:rFonts w:ascii="Times New Roman" w:hAnsi="Times New Roman"/>
                <w:sz w:val="16"/>
                <w:szCs w:val="16"/>
              </w:rPr>
            </w:pPr>
            <w:r>
              <w:rPr>
                <w:rFonts w:ascii="Times New Roman" w:hAnsi="Times New Roman"/>
                <w:sz w:val="16"/>
                <w:szCs w:val="16"/>
              </w:rPr>
              <w:t>300,0</w:t>
            </w:r>
          </w:p>
        </w:tc>
      </w:tr>
    </w:tbl>
    <w:p w14:paraId="7F1A5947" w14:textId="77777777" w:rsidR="00872230" w:rsidRDefault="00872230" w:rsidP="00872230">
      <w:pPr>
        <w:spacing w:after="0" w:line="240" w:lineRule="auto"/>
        <w:jc w:val="center"/>
        <w:rPr>
          <w:rFonts w:ascii="Times New Roman" w:hAnsi="Times New Roman"/>
          <w:sz w:val="16"/>
          <w:szCs w:val="16"/>
        </w:rPr>
      </w:pPr>
    </w:p>
    <w:p w14:paraId="30DFEC8F" w14:textId="77777777" w:rsidR="00872230" w:rsidRDefault="00872230" w:rsidP="00872230">
      <w:pPr>
        <w:spacing w:after="0" w:line="240" w:lineRule="auto"/>
        <w:jc w:val="center"/>
        <w:rPr>
          <w:rFonts w:ascii="Times New Roman" w:hAnsi="Times New Roman"/>
          <w:sz w:val="16"/>
          <w:szCs w:val="16"/>
        </w:rPr>
      </w:pPr>
    </w:p>
    <w:p w14:paraId="1982F5DB" w14:textId="77777777" w:rsidR="00872230" w:rsidRDefault="00872230" w:rsidP="00872230">
      <w:pPr>
        <w:spacing w:after="0" w:line="240" w:lineRule="auto"/>
        <w:jc w:val="center"/>
        <w:rPr>
          <w:rFonts w:ascii="Times New Roman" w:hAnsi="Times New Roman"/>
          <w:sz w:val="16"/>
          <w:szCs w:val="16"/>
        </w:rPr>
      </w:pPr>
    </w:p>
    <w:p w14:paraId="501E861C" w14:textId="77777777" w:rsidR="00872230" w:rsidRDefault="00872230" w:rsidP="00872230">
      <w:pPr>
        <w:spacing w:after="0" w:line="240" w:lineRule="auto"/>
        <w:jc w:val="center"/>
        <w:rPr>
          <w:rFonts w:ascii="Times New Roman" w:hAnsi="Times New Roman"/>
          <w:sz w:val="16"/>
          <w:szCs w:val="16"/>
        </w:rPr>
      </w:pPr>
    </w:p>
    <w:p w14:paraId="3E0BB8D0" w14:textId="77777777" w:rsidR="00872230" w:rsidRDefault="00872230" w:rsidP="00872230">
      <w:pPr>
        <w:spacing w:after="0" w:line="240" w:lineRule="auto"/>
        <w:jc w:val="center"/>
        <w:rPr>
          <w:rFonts w:ascii="Times New Roman" w:hAnsi="Times New Roman"/>
          <w:sz w:val="16"/>
          <w:szCs w:val="16"/>
        </w:rPr>
      </w:pPr>
    </w:p>
    <w:p w14:paraId="62BDD8D4" w14:textId="77777777" w:rsidR="00872230" w:rsidRDefault="00872230" w:rsidP="00872230">
      <w:pPr>
        <w:spacing w:after="0" w:line="240" w:lineRule="auto"/>
        <w:jc w:val="center"/>
        <w:rPr>
          <w:rFonts w:ascii="Times New Roman" w:hAnsi="Times New Roman"/>
          <w:sz w:val="16"/>
          <w:szCs w:val="16"/>
        </w:rPr>
      </w:pPr>
    </w:p>
    <w:p w14:paraId="4918F7C6" w14:textId="77777777" w:rsidR="00872230" w:rsidRDefault="00872230" w:rsidP="00872230">
      <w:pPr>
        <w:pStyle w:val="ConsPlusNormal"/>
        <w:widowControl/>
        <w:ind w:left="9781" w:firstLine="0"/>
        <w:outlineLvl w:val="2"/>
        <w:rPr>
          <w:rFonts w:ascii="Times New Roman" w:hAnsi="Times New Roman" w:cs="Times New Roman"/>
          <w:sz w:val="24"/>
          <w:szCs w:val="24"/>
        </w:rPr>
      </w:pPr>
      <w:r>
        <w:rPr>
          <w:rFonts w:ascii="Times New Roman" w:hAnsi="Times New Roman" w:cs="Times New Roman"/>
          <w:sz w:val="24"/>
          <w:szCs w:val="24"/>
        </w:rPr>
        <w:t>Приложение № 7</w:t>
      </w:r>
    </w:p>
    <w:p w14:paraId="5DE63BBF" w14:textId="645FBC99" w:rsidR="00872230" w:rsidRDefault="00872230" w:rsidP="00872230">
      <w:pPr>
        <w:autoSpaceDE w:val="0"/>
        <w:autoSpaceDN w:val="0"/>
        <w:adjustRightInd w:val="0"/>
        <w:spacing w:after="0" w:line="240" w:lineRule="auto"/>
        <w:ind w:left="9781"/>
        <w:rPr>
          <w:rFonts w:ascii="Times New Roman" w:hAnsi="Times New Roman"/>
          <w:bCs/>
          <w:sz w:val="24"/>
          <w:szCs w:val="24"/>
        </w:rPr>
      </w:pPr>
      <w:r>
        <w:rPr>
          <w:rFonts w:ascii="Times New Roman" w:hAnsi="Times New Roman"/>
          <w:sz w:val="24"/>
          <w:szCs w:val="24"/>
        </w:rPr>
        <w:t>к муниципальной программе Ачинского района «Управление муниципальными финансами</w:t>
      </w:r>
      <w:r>
        <w:rPr>
          <w:rFonts w:ascii="Times New Roman" w:hAnsi="Times New Roman"/>
          <w:bCs/>
          <w:sz w:val="24"/>
          <w:szCs w:val="24"/>
        </w:rPr>
        <w:t>»</w:t>
      </w:r>
    </w:p>
    <w:p w14:paraId="47D32E8C" w14:textId="77777777" w:rsidR="00CA4F8D" w:rsidRDefault="00CA4F8D" w:rsidP="00872230">
      <w:pPr>
        <w:autoSpaceDE w:val="0"/>
        <w:autoSpaceDN w:val="0"/>
        <w:adjustRightInd w:val="0"/>
        <w:spacing w:after="0" w:line="240" w:lineRule="auto"/>
        <w:ind w:left="9781"/>
        <w:rPr>
          <w:rFonts w:ascii="Times New Roman" w:hAnsi="Times New Roman"/>
          <w:bCs/>
          <w:sz w:val="24"/>
          <w:szCs w:val="24"/>
        </w:rPr>
      </w:pPr>
    </w:p>
    <w:p w14:paraId="648EFFE7" w14:textId="62AB6C3B" w:rsidR="00872230" w:rsidRDefault="00872230" w:rsidP="00872230">
      <w:pPr>
        <w:spacing w:after="0" w:line="240" w:lineRule="auto"/>
        <w:jc w:val="center"/>
        <w:rPr>
          <w:rFonts w:ascii="Times New Roman" w:hAnsi="Times New Roman"/>
          <w:sz w:val="24"/>
          <w:szCs w:val="24"/>
        </w:rPr>
      </w:pPr>
      <w:r>
        <w:rPr>
          <w:rFonts w:ascii="Times New Roman" w:hAnsi="Times New Roman"/>
          <w:sz w:val="24"/>
          <w:szCs w:val="24"/>
        </w:rPr>
        <w:t>Информация о ресурсном обеспечении и прогнозной оценке расходов на реализацию целей муниципальной программы Ачинского района с учетом источников финансирования, в том числе средств федерального, краевого бюджетов и бюджетов муниципальных образований Ачинского района</w:t>
      </w:r>
    </w:p>
    <w:p w14:paraId="5CFC21E0" w14:textId="0B99D0BD" w:rsidR="00872230" w:rsidRDefault="00872230" w:rsidP="00872230">
      <w:pPr>
        <w:spacing w:after="0" w:line="240" w:lineRule="auto"/>
        <w:jc w:val="center"/>
        <w:rPr>
          <w:rFonts w:ascii="Times New Roman" w:hAnsi="Times New Roman"/>
          <w:sz w:val="16"/>
          <w:szCs w:val="16"/>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430"/>
        <w:gridCol w:w="1323"/>
        <w:gridCol w:w="895"/>
        <w:gridCol w:w="932"/>
        <w:gridCol w:w="948"/>
        <w:gridCol w:w="869"/>
        <w:gridCol w:w="869"/>
        <w:gridCol w:w="948"/>
        <w:gridCol w:w="816"/>
        <w:gridCol w:w="816"/>
        <w:gridCol w:w="816"/>
        <w:gridCol w:w="816"/>
        <w:gridCol w:w="816"/>
        <w:gridCol w:w="947"/>
      </w:tblGrid>
      <w:tr w:rsidR="00804FD0" w14:paraId="663606DE" w14:textId="77777777" w:rsidTr="00212879">
        <w:trPr>
          <w:trHeight w:val="300"/>
        </w:trPr>
        <w:tc>
          <w:tcPr>
            <w:tcW w:w="1300" w:type="dxa"/>
            <w:vMerge w:val="restart"/>
            <w:tcBorders>
              <w:top w:val="single" w:sz="4" w:space="0" w:color="auto"/>
              <w:left w:val="single" w:sz="4" w:space="0" w:color="auto"/>
              <w:bottom w:val="single" w:sz="4" w:space="0" w:color="auto"/>
              <w:right w:val="single" w:sz="4" w:space="0" w:color="auto"/>
            </w:tcBorders>
            <w:hideMark/>
          </w:tcPr>
          <w:p w14:paraId="4FAC69DD" w14:textId="77777777" w:rsidR="00CA4F8D" w:rsidRDefault="00CA4F8D">
            <w:pPr>
              <w:spacing w:after="0" w:line="240" w:lineRule="auto"/>
              <w:jc w:val="center"/>
              <w:rPr>
                <w:rFonts w:ascii="Times New Roman" w:hAnsi="Times New Roman"/>
                <w:sz w:val="16"/>
                <w:szCs w:val="16"/>
              </w:rPr>
            </w:pPr>
            <w:r>
              <w:rPr>
                <w:rFonts w:ascii="Times New Roman" w:hAnsi="Times New Roman"/>
                <w:sz w:val="16"/>
                <w:szCs w:val="16"/>
              </w:rPr>
              <w:t>Статус</w:t>
            </w:r>
          </w:p>
        </w:tc>
        <w:tc>
          <w:tcPr>
            <w:tcW w:w="1407" w:type="dxa"/>
            <w:vMerge w:val="restart"/>
            <w:tcBorders>
              <w:top w:val="single" w:sz="4" w:space="0" w:color="auto"/>
              <w:left w:val="single" w:sz="4" w:space="0" w:color="auto"/>
              <w:bottom w:val="single" w:sz="4" w:space="0" w:color="auto"/>
              <w:right w:val="single" w:sz="4" w:space="0" w:color="auto"/>
            </w:tcBorders>
            <w:hideMark/>
          </w:tcPr>
          <w:p w14:paraId="246614CF" w14:textId="77777777" w:rsidR="00CA4F8D" w:rsidRDefault="00CA4F8D">
            <w:pPr>
              <w:spacing w:after="0" w:line="240" w:lineRule="auto"/>
              <w:jc w:val="center"/>
              <w:rPr>
                <w:rFonts w:ascii="Times New Roman" w:hAnsi="Times New Roman"/>
                <w:sz w:val="16"/>
                <w:szCs w:val="16"/>
              </w:rPr>
            </w:pPr>
            <w:r>
              <w:rPr>
                <w:rFonts w:ascii="Times New Roman" w:hAnsi="Times New Roman"/>
                <w:sz w:val="16"/>
                <w:szCs w:val="16"/>
              </w:rPr>
              <w:t>Наименование муниципальной программы, подпрограммы муниципальной программы</w:t>
            </w:r>
          </w:p>
        </w:tc>
        <w:tc>
          <w:tcPr>
            <w:tcW w:w="1303" w:type="dxa"/>
            <w:vMerge w:val="restart"/>
            <w:tcBorders>
              <w:top w:val="single" w:sz="4" w:space="0" w:color="auto"/>
              <w:left w:val="single" w:sz="4" w:space="0" w:color="auto"/>
              <w:bottom w:val="single" w:sz="4" w:space="0" w:color="auto"/>
              <w:right w:val="single" w:sz="4" w:space="0" w:color="auto"/>
            </w:tcBorders>
            <w:hideMark/>
          </w:tcPr>
          <w:p w14:paraId="7B3914A6" w14:textId="77777777" w:rsidR="00CA4F8D" w:rsidRDefault="00CA4F8D">
            <w:pPr>
              <w:spacing w:after="0" w:line="240" w:lineRule="auto"/>
              <w:jc w:val="center"/>
              <w:rPr>
                <w:rFonts w:ascii="Times New Roman" w:hAnsi="Times New Roman"/>
                <w:sz w:val="16"/>
                <w:szCs w:val="16"/>
              </w:rPr>
            </w:pPr>
            <w:r>
              <w:rPr>
                <w:rFonts w:ascii="Times New Roman" w:hAnsi="Times New Roman"/>
                <w:sz w:val="16"/>
                <w:szCs w:val="16"/>
              </w:rPr>
              <w:t>Ответственный исполнитель, соисполнители</w:t>
            </w:r>
          </w:p>
        </w:tc>
        <w:tc>
          <w:tcPr>
            <w:tcW w:w="10444" w:type="dxa"/>
            <w:gridSpan w:val="12"/>
            <w:tcBorders>
              <w:top w:val="single" w:sz="4" w:space="0" w:color="auto"/>
              <w:left w:val="single" w:sz="4" w:space="0" w:color="auto"/>
              <w:bottom w:val="single" w:sz="4" w:space="0" w:color="auto"/>
              <w:right w:val="single" w:sz="4" w:space="0" w:color="auto"/>
            </w:tcBorders>
          </w:tcPr>
          <w:p w14:paraId="57DA2122" w14:textId="62155F94" w:rsidR="00CA4F8D" w:rsidRDefault="00CA4F8D">
            <w:pPr>
              <w:spacing w:after="0" w:line="240" w:lineRule="auto"/>
              <w:jc w:val="center"/>
              <w:rPr>
                <w:rFonts w:ascii="Times New Roman" w:hAnsi="Times New Roman"/>
                <w:sz w:val="16"/>
                <w:szCs w:val="16"/>
              </w:rPr>
            </w:pPr>
            <w:r>
              <w:rPr>
                <w:rFonts w:ascii="Times New Roman" w:hAnsi="Times New Roman"/>
                <w:sz w:val="16"/>
                <w:szCs w:val="16"/>
              </w:rPr>
              <w:t>Оценка расходов (тыс. руб.), годы</w:t>
            </w:r>
          </w:p>
        </w:tc>
      </w:tr>
      <w:tr w:rsidR="00212879" w14:paraId="001E86A0" w14:textId="77777777" w:rsidTr="00212879">
        <w:trPr>
          <w:trHeight w:val="51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41B2539B" w14:textId="77777777" w:rsidR="00CA4F8D" w:rsidRDefault="00CA4F8D">
            <w:pPr>
              <w:spacing w:after="0" w:line="240" w:lineRule="auto"/>
              <w:rPr>
                <w:rFonts w:ascii="Times New Roman" w:hAnsi="Times New Roman"/>
                <w:sz w:val="16"/>
                <w:szCs w:val="16"/>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713E3CCB" w14:textId="77777777" w:rsidR="00CA4F8D" w:rsidRDefault="00CA4F8D">
            <w:pPr>
              <w:spacing w:after="0" w:line="240" w:lineRule="auto"/>
              <w:rPr>
                <w:rFonts w:ascii="Times New Roman" w:hAnsi="Times New Roman"/>
                <w:sz w:val="16"/>
                <w:szCs w:val="16"/>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14:paraId="7BAF2FA1" w14:textId="77777777" w:rsidR="00CA4F8D" w:rsidRDefault="00CA4F8D">
            <w:pPr>
              <w:spacing w:after="0" w:line="240" w:lineRule="auto"/>
              <w:rPr>
                <w:rFonts w:ascii="Times New Roman" w:hAnsi="Times New Roman"/>
                <w:sz w:val="16"/>
                <w:szCs w:val="16"/>
              </w:rPr>
            </w:pPr>
          </w:p>
        </w:tc>
        <w:tc>
          <w:tcPr>
            <w:tcW w:w="895" w:type="dxa"/>
            <w:tcBorders>
              <w:top w:val="single" w:sz="4" w:space="0" w:color="auto"/>
              <w:left w:val="single" w:sz="4" w:space="0" w:color="auto"/>
              <w:bottom w:val="single" w:sz="4" w:space="0" w:color="auto"/>
              <w:right w:val="single" w:sz="4" w:space="0" w:color="auto"/>
            </w:tcBorders>
            <w:hideMark/>
          </w:tcPr>
          <w:p w14:paraId="0AC3254F" w14:textId="77777777" w:rsidR="00CA4F8D" w:rsidRDefault="00CA4F8D">
            <w:pPr>
              <w:spacing w:after="0" w:line="240" w:lineRule="auto"/>
              <w:jc w:val="center"/>
              <w:rPr>
                <w:rFonts w:ascii="Times New Roman" w:hAnsi="Times New Roman"/>
                <w:sz w:val="16"/>
                <w:szCs w:val="16"/>
              </w:rPr>
            </w:pPr>
            <w:r>
              <w:rPr>
                <w:rFonts w:ascii="Times New Roman" w:hAnsi="Times New Roman"/>
                <w:sz w:val="16"/>
                <w:szCs w:val="16"/>
              </w:rPr>
              <w:t>2014 год</w:t>
            </w:r>
          </w:p>
        </w:tc>
        <w:tc>
          <w:tcPr>
            <w:tcW w:w="932" w:type="dxa"/>
            <w:tcBorders>
              <w:top w:val="single" w:sz="4" w:space="0" w:color="auto"/>
              <w:left w:val="single" w:sz="4" w:space="0" w:color="auto"/>
              <w:bottom w:val="single" w:sz="4" w:space="0" w:color="auto"/>
              <w:right w:val="single" w:sz="4" w:space="0" w:color="auto"/>
            </w:tcBorders>
            <w:hideMark/>
          </w:tcPr>
          <w:p w14:paraId="7B7AF7E0" w14:textId="77777777" w:rsidR="00CA4F8D" w:rsidRDefault="00CA4F8D">
            <w:pPr>
              <w:spacing w:after="0" w:line="240" w:lineRule="auto"/>
              <w:jc w:val="center"/>
              <w:rPr>
                <w:rFonts w:ascii="Times New Roman" w:hAnsi="Times New Roman"/>
                <w:sz w:val="16"/>
                <w:szCs w:val="16"/>
              </w:rPr>
            </w:pPr>
            <w:r>
              <w:rPr>
                <w:rFonts w:ascii="Times New Roman" w:hAnsi="Times New Roman"/>
                <w:sz w:val="16"/>
                <w:szCs w:val="16"/>
              </w:rPr>
              <w:t>2015 год</w:t>
            </w:r>
          </w:p>
        </w:tc>
        <w:tc>
          <w:tcPr>
            <w:tcW w:w="948" w:type="dxa"/>
            <w:tcBorders>
              <w:top w:val="single" w:sz="4" w:space="0" w:color="auto"/>
              <w:left w:val="single" w:sz="4" w:space="0" w:color="auto"/>
              <w:bottom w:val="single" w:sz="4" w:space="0" w:color="auto"/>
              <w:right w:val="single" w:sz="4" w:space="0" w:color="auto"/>
            </w:tcBorders>
            <w:hideMark/>
          </w:tcPr>
          <w:p w14:paraId="378444B6" w14:textId="77777777" w:rsidR="00CA4F8D" w:rsidRDefault="00CA4F8D">
            <w:pPr>
              <w:spacing w:after="0" w:line="240" w:lineRule="auto"/>
              <w:jc w:val="center"/>
              <w:rPr>
                <w:rFonts w:ascii="Times New Roman" w:hAnsi="Times New Roman"/>
                <w:sz w:val="16"/>
                <w:szCs w:val="16"/>
              </w:rPr>
            </w:pPr>
            <w:r>
              <w:rPr>
                <w:rFonts w:ascii="Times New Roman" w:hAnsi="Times New Roman"/>
                <w:sz w:val="16"/>
                <w:szCs w:val="16"/>
              </w:rPr>
              <w:t>2016 год</w:t>
            </w:r>
          </w:p>
        </w:tc>
        <w:tc>
          <w:tcPr>
            <w:tcW w:w="869" w:type="dxa"/>
            <w:tcBorders>
              <w:top w:val="single" w:sz="4" w:space="0" w:color="auto"/>
              <w:left w:val="single" w:sz="4" w:space="0" w:color="auto"/>
              <w:bottom w:val="single" w:sz="4" w:space="0" w:color="auto"/>
              <w:right w:val="single" w:sz="4" w:space="0" w:color="auto"/>
            </w:tcBorders>
            <w:hideMark/>
          </w:tcPr>
          <w:p w14:paraId="684CC92A" w14:textId="77777777" w:rsidR="00CA4F8D" w:rsidRDefault="00CA4F8D">
            <w:pPr>
              <w:spacing w:after="0" w:line="240" w:lineRule="auto"/>
              <w:jc w:val="center"/>
              <w:rPr>
                <w:rFonts w:ascii="Times New Roman" w:hAnsi="Times New Roman"/>
                <w:sz w:val="16"/>
                <w:szCs w:val="16"/>
              </w:rPr>
            </w:pPr>
            <w:r>
              <w:rPr>
                <w:rFonts w:ascii="Times New Roman" w:hAnsi="Times New Roman"/>
                <w:sz w:val="16"/>
                <w:szCs w:val="16"/>
              </w:rPr>
              <w:t>2017 год</w:t>
            </w:r>
          </w:p>
        </w:tc>
        <w:tc>
          <w:tcPr>
            <w:tcW w:w="869" w:type="dxa"/>
            <w:tcBorders>
              <w:top w:val="single" w:sz="4" w:space="0" w:color="auto"/>
              <w:left w:val="single" w:sz="4" w:space="0" w:color="auto"/>
              <w:bottom w:val="single" w:sz="4" w:space="0" w:color="auto"/>
              <w:right w:val="single" w:sz="4" w:space="0" w:color="auto"/>
            </w:tcBorders>
            <w:hideMark/>
          </w:tcPr>
          <w:p w14:paraId="64CE424C" w14:textId="77777777" w:rsidR="00CA4F8D" w:rsidRDefault="00CA4F8D">
            <w:pPr>
              <w:spacing w:after="0" w:line="240" w:lineRule="auto"/>
              <w:jc w:val="center"/>
              <w:rPr>
                <w:rFonts w:ascii="Times New Roman" w:hAnsi="Times New Roman"/>
                <w:sz w:val="16"/>
                <w:szCs w:val="16"/>
              </w:rPr>
            </w:pPr>
            <w:r>
              <w:rPr>
                <w:rFonts w:ascii="Times New Roman" w:hAnsi="Times New Roman"/>
                <w:sz w:val="16"/>
                <w:szCs w:val="16"/>
              </w:rPr>
              <w:t>2018 год</w:t>
            </w:r>
          </w:p>
        </w:tc>
        <w:tc>
          <w:tcPr>
            <w:tcW w:w="948" w:type="dxa"/>
            <w:tcBorders>
              <w:top w:val="single" w:sz="4" w:space="0" w:color="auto"/>
              <w:left w:val="single" w:sz="4" w:space="0" w:color="auto"/>
              <w:bottom w:val="single" w:sz="4" w:space="0" w:color="auto"/>
              <w:right w:val="single" w:sz="4" w:space="0" w:color="auto"/>
            </w:tcBorders>
            <w:hideMark/>
          </w:tcPr>
          <w:p w14:paraId="57D248FB" w14:textId="77777777" w:rsidR="00CA4F8D" w:rsidRDefault="00CA4F8D">
            <w:pPr>
              <w:spacing w:after="0" w:line="240" w:lineRule="auto"/>
              <w:jc w:val="center"/>
              <w:rPr>
                <w:rFonts w:ascii="Times New Roman" w:hAnsi="Times New Roman"/>
                <w:sz w:val="16"/>
                <w:szCs w:val="16"/>
              </w:rPr>
            </w:pPr>
            <w:r>
              <w:rPr>
                <w:rFonts w:ascii="Times New Roman" w:hAnsi="Times New Roman"/>
                <w:sz w:val="16"/>
                <w:szCs w:val="16"/>
              </w:rPr>
              <w:t>2019 год</w:t>
            </w:r>
          </w:p>
        </w:tc>
        <w:tc>
          <w:tcPr>
            <w:tcW w:w="805" w:type="dxa"/>
            <w:tcBorders>
              <w:top w:val="single" w:sz="4" w:space="0" w:color="auto"/>
              <w:left w:val="single" w:sz="4" w:space="0" w:color="auto"/>
              <w:bottom w:val="single" w:sz="4" w:space="0" w:color="auto"/>
              <w:right w:val="single" w:sz="4" w:space="0" w:color="auto"/>
            </w:tcBorders>
            <w:hideMark/>
          </w:tcPr>
          <w:p w14:paraId="3946AA30" w14:textId="77777777" w:rsidR="00CA4F8D" w:rsidRDefault="00CA4F8D">
            <w:pPr>
              <w:spacing w:after="0" w:line="240" w:lineRule="auto"/>
              <w:jc w:val="center"/>
              <w:rPr>
                <w:rFonts w:ascii="Times New Roman" w:hAnsi="Times New Roman"/>
                <w:sz w:val="16"/>
                <w:szCs w:val="16"/>
              </w:rPr>
            </w:pPr>
            <w:r>
              <w:rPr>
                <w:rFonts w:ascii="Times New Roman" w:hAnsi="Times New Roman"/>
                <w:sz w:val="16"/>
                <w:szCs w:val="16"/>
              </w:rPr>
              <w:t>2020 год</w:t>
            </w:r>
          </w:p>
        </w:tc>
        <w:tc>
          <w:tcPr>
            <w:tcW w:w="816" w:type="dxa"/>
            <w:tcBorders>
              <w:top w:val="single" w:sz="4" w:space="0" w:color="auto"/>
              <w:left w:val="single" w:sz="4" w:space="0" w:color="auto"/>
              <w:bottom w:val="single" w:sz="4" w:space="0" w:color="auto"/>
              <w:right w:val="single" w:sz="4" w:space="0" w:color="auto"/>
            </w:tcBorders>
            <w:hideMark/>
          </w:tcPr>
          <w:p w14:paraId="66FBC794" w14:textId="77777777" w:rsidR="00CA4F8D" w:rsidRDefault="00CA4F8D">
            <w:pPr>
              <w:spacing w:after="0" w:line="240" w:lineRule="auto"/>
              <w:jc w:val="center"/>
              <w:rPr>
                <w:rFonts w:ascii="Times New Roman" w:hAnsi="Times New Roman"/>
                <w:sz w:val="16"/>
                <w:szCs w:val="16"/>
              </w:rPr>
            </w:pPr>
            <w:r>
              <w:rPr>
                <w:rFonts w:ascii="Times New Roman" w:hAnsi="Times New Roman"/>
                <w:sz w:val="16"/>
                <w:szCs w:val="16"/>
              </w:rPr>
              <w:t>2021 год</w:t>
            </w:r>
          </w:p>
        </w:tc>
        <w:tc>
          <w:tcPr>
            <w:tcW w:w="805" w:type="dxa"/>
            <w:tcBorders>
              <w:top w:val="single" w:sz="4" w:space="0" w:color="auto"/>
              <w:left w:val="single" w:sz="4" w:space="0" w:color="auto"/>
              <w:bottom w:val="single" w:sz="4" w:space="0" w:color="auto"/>
              <w:right w:val="single" w:sz="4" w:space="0" w:color="auto"/>
            </w:tcBorders>
            <w:hideMark/>
          </w:tcPr>
          <w:p w14:paraId="6424784B" w14:textId="77777777" w:rsidR="00CA4F8D" w:rsidRDefault="00CA4F8D">
            <w:pPr>
              <w:spacing w:after="0" w:line="240" w:lineRule="auto"/>
              <w:jc w:val="center"/>
              <w:rPr>
                <w:rFonts w:ascii="Times New Roman" w:hAnsi="Times New Roman"/>
                <w:sz w:val="16"/>
                <w:szCs w:val="16"/>
              </w:rPr>
            </w:pPr>
            <w:r>
              <w:rPr>
                <w:rFonts w:ascii="Times New Roman" w:hAnsi="Times New Roman"/>
                <w:sz w:val="16"/>
                <w:szCs w:val="16"/>
              </w:rPr>
              <w:t>2022 год</w:t>
            </w:r>
          </w:p>
        </w:tc>
        <w:tc>
          <w:tcPr>
            <w:tcW w:w="805" w:type="dxa"/>
            <w:tcBorders>
              <w:top w:val="single" w:sz="4" w:space="0" w:color="auto"/>
              <w:left w:val="single" w:sz="4" w:space="0" w:color="auto"/>
              <w:bottom w:val="single" w:sz="4" w:space="0" w:color="auto"/>
              <w:right w:val="single" w:sz="4" w:space="0" w:color="auto"/>
            </w:tcBorders>
            <w:hideMark/>
          </w:tcPr>
          <w:p w14:paraId="6627B4ED" w14:textId="77777777" w:rsidR="00CA4F8D" w:rsidRDefault="00CA4F8D">
            <w:pPr>
              <w:spacing w:after="0" w:line="240" w:lineRule="auto"/>
              <w:jc w:val="center"/>
              <w:rPr>
                <w:rFonts w:ascii="Times New Roman" w:hAnsi="Times New Roman"/>
                <w:sz w:val="16"/>
                <w:szCs w:val="16"/>
              </w:rPr>
            </w:pPr>
            <w:r>
              <w:rPr>
                <w:rFonts w:ascii="Times New Roman" w:hAnsi="Times New Roman"/>
                <w:sz w:val="16"/>
                <w:szCs w:val="16"/>
              </w:rPr>
              <w:t>2023 год</w:t>
            </w:r>
          </w:p>
        </w:tc>
        <w:tc>
          <w:tcPr>
            <w:tcW w:w="805" w:type="dxa"/>
            <w:tcBorders>
              <w:top w:val="single" w:sz="4" w:space="0" w:color="auto"/>
              <w:left w:val="single" w:sz="4" w:space="0" w:color="auto"/>
              <w:bottom w:val="single" w:sz="4" w:space="0" w:color="auto"/>
              <w:right w:val="single" w:sz="4" w:space="0" w:color="auto"/>
            </w:tcBorders>
          </w:tcPr>
          <w:p w14:paraId="178D3A87" w14:textId="74C5ADC1" w:rsidR="00CA4F8D" w:rsidRDefault="00CA4F8D">
            <w:pPr>
              <w:spacing w:after="0" w:line="240" w:lineRule="auto"/>
              <w:jc w:val="center"/>
              <w:rPr>
                <w:rFonts w:ascii="Times New Roman" w:hAnsi="Times New Roman"/>
                <w:sz w:val="16"/>
                <w:szCs w:val="16"/>
              </w:rPr>
            </w:pPr>
            <w:r>
              <w:rPr>
                <w:rFonts w:ascii="Times New Roman" w:hAnsi="Times New Roman"/>
                <w:sz w:val="16"/>
                <w:szCs w:val="16"/>
              </w:rPr>
              <w:t>2024 год</w:t>
            </w:r>
          </w:p>
        </w:tc>
        <w:tc>
          <w:tcPr>
            <w:tcW w:w="947" w:type="dxa"/>
            <w:tcBorders>
              <w:top w:val="single" w:sz="4" w:space="0" w:color="auto"/>
              <w:left w:val="single" w:sz="4" w:space="0" w:color="auto"/>
              <w:bottom w:val="single" w:sz="4" w:space="0" w:color="auto"/>
              <w:right w:val="single" w:sz="4" w:space="0" w:color="auto"/>
            </w:tcBorders>
            <w:hideMark/>
          </w:tcPr>
          <w:p w14:paraId="1C54E694" w14:textId="597278B2" w:rsidR="00CA4F8D" w:rsidRDefault="00CA4F8D">
            <w:pPr>
              <w:spacing w:after="0" w:line="240" w:lineRule="auto"/>
              <w:jc w:val="center"/>
              <w:rPr>
                <w:rFonts w:ascii="Times New Roman" w:hAnsi="Times New Roman"/>
                <w:sz w:val="16"/>
                <w:szCs w:val="16"/>
              </w:rPr>
            </w:pPr>
            <w:r>
              <w:rPr>
                <w:rFonts w:ascii="Times New Roman" w:hAnsi="Times New Roman"/>
                <w:sz w:val="16"/>
                <w:szCs w:val="16"/>
              </w:rPr>
              <w:t>Итого за 2014-2024 годы</w:t>
            </w:r>
          </w:p>
        </w:tc>
      </w:tr>
      <w:tr w:rsidR="00212879" w14:paraId="59518833" w14:textId="77777777" w:rsidTr="008A12FE">
        <w:trPr>
          <w:trHeight w:val="300"/>
        </w:trPr>
        <w:tc>
          <w:tcPr>
            <w:tcW w:w="1300" w:type="dxa"/>
            <w:vMerge w:val="restart"/>
            <w:tcBorders>
              <w:top w:val="single" w:sz="4" w:space="0" w:color="auto"/>
              <w:left w:val="single" w:sz="4" w:space="0" w:color="auto"/>
              <w:bottom w:val="single" w:sz="4" w:space="0" w:color="auto"/>
              <w:right w:val="single" w:sz="4" w:space="0" w:color="auto"/>
            </w:tcBorders>
            <w:hideMark/>
          </w:tcPr>
          <w:p w14:paraId="2E1F46D9" w14:textId="77777777" w:rsidR="00CA4F8D" w:rsidRDefault="00CA4F8D">
            <w:pPr>
              <w:spacing w:after="0" w:line="240" w:lineRule="auto"/>
              <w:jc w:val="center"/>
              <w:rPr>
                <w:rFonts w:ascii="Times New Roman" w:hAnsi="Times New Roman"/>
                <w:sz w:val="16"/>
                <w:szCs w:val="16"/>
              </w:rPr>
            </w:pPr>
            <w:r>
              <w:rPr>
                <w:rFonts w:ascii="Times New Roman" w:hAnsi="Times New Roman"/>
                <w:sz w:val="16"/>
                <w:szCs w:val="16"/>
              </w:rPr>
              <w:t>Муниципальная программа</w:t>
            </w:r>
          </w:p>
        </w:tc>
        <w:tc>
          <w:tcPr>
            <w:tcW w:w="1407" w:type="dxa"/>
            <w:vMerge w:val="restart"/>
            <w:tcBorders>
              <w:top w:val="single" w:sz="4" w:space="0" w:color="auto"/>
              <w:left w:val="single" w:sz="4" w:space="0" w:color="auto"/>
              <w:bottom w:val="single" w:sz="4" w:space="0" w:color="auto"/>
              <w:right w:val="single" w:sz="4" w:space="0" w:color="auto"/>
            </w:tcBorders>
            <w:hideMark/>
          </w:tcPr>
          <w:p w14:paraId="00EDB872" w14:textId="77777777" w:rsidR="00CA4F8D" w:rsidRDefault="00CA4F8D">
            <w:pPr>
              <w:spacing w:after="0" w:line="240" w:lineRule="auto"/>
              <w:jc w:val="center"/>
              <w:rPr>
                <w:rFonts w:ascii="Times New Roman" w:hAnsi="Times New Roman"/>
                <w:sz w:val="16"/>
                <w:szCs w:val="16"/>
              </w:rPr>
            </w:pPr>
            <w:r>
              <w:rPr>
                <w:rFonts w:ascii="Times New Roman" w:hAnsi="Times New Roman"/>
                <w:sz w:val="16"/>
                <w:szCs w:val="16"/>
              </w:rPr>
              <w:t>Управление муниципальными финансами</w:t>
            </w:r>
          </w:p>
        </w:tc>
        <w:tc>
          <w:tcPr>
            <w:tcW w:w="1303" w:type="dxa"/>
            <w:tcBorders>
              <w:top w:val="single" w:sz="4" w:space="0" w:color="auto"/>
              <w:left w:val="single" w:sz="4" w:space="0" w:color="auto"/>
              <w:bottom w:val="single" w:sz="4" w:space="0" w:color="auto"/>
              <w:right w:val="single" w:sz="4" w:space="0" w:color="auto"/>
            </w:tcBorders>
            <w:hideMark/>
          </w:tcPr>
          <w:p w14:paraId="3AC9A576" w14:textId="77777777" w:rsidR="00CA4F8D" w:rsidRDefault="00CA4F8D" w:rsidP="00CA4F8D">
            <w:pPr>
              <w:spacing w:after="0" w:line="240" w:lineRule="auto"/>
              <w:rPr>
                <w:rFonts w:ascii="Times New Roman" w:hAnsi="Times New Roman"/>
                <w:sz w:val="16"/>
                <w:szCs w:val="16"/>
              </w:rPr>
            </w:pPr>
            <w:r>
              <w:rPr>
                <w:rFonts w:ascii="Times New Roman" w:hAnsi="Times New Roman"/>
                <w:sz w:val="16"/>
                <w:szCs w:val="16"/>
              </w:rPr>
              <w:t xml:space="preserve">Всего                    </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64DD749C" w14:textId="2FD4CDB6"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51 142,4</w:t>
            </w: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1ECF7AB0" w14:textId="050717A5"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40 455,1</w:t>
            </w: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18A268A3" w14:textId="5B617A35"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60 006,2</w:t>
            </w: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2994FF9F" w14:textId="459A35F8"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108 806,2</w:t>
            </w: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541F3866" w14:textId="48154874"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125 547,1</w:t>
            </w: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4CC37F64" w14:textId="77777777"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129575,1</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02FAED1C" w14:textId="77777777"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126216,4</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6F66ED1D" w14:textId="25101044" w:rsidR="00CA4F8D" w:rsidRPr="0079179A" w:rsidRDefault="0013502E" w:rsidP="00CA4F8D">
            <w:pPr>
              <w:spacing w:after="0" w:line="240" w:lineRule="auto"/>
              <w:jc w:val="center"/>
              <w:rPr>
                <w:rFonts w:ascii="Times New Roman" w:hAnsi="Times New Roman"/>
                <w:sz w:val="16"/>
                <w:szCs w:val="16"/>
              </w:rPr>
            </w:pPr>
            <w:r w:rsidRPr="0079179A">
              <w:rPr>
                <w:rFonts w:ascii="Times New Roman" w:hAnsi="Times New Roman"/>
                <w:sz w:val="16"/>
                <w:szCs w:val="16"/>
              </w:rPr>
              <w:t>126497,2</w:t>
            </w:r>
          </w:p>
        </w:tc>
        <w:tc>
          <w:tcPr>
            <w:tcW w:w="805" w:type="dxa"/>
            <w:tcBorders>
              <w:top w:val="single" w:sz="4" w:space="0" w:color="auto"/>
              <w:left w:val="single" w:sz="4" w:space="0" w:color="auto"/>
              <w:bottom w:val="single" w:sz="4" w:space="0" w:color="auto"/>
              <w:right w:val="single" w:sz="4" w:space="0" w:color="auto"/>
            </w:tcBorders>
            <w:vAlign w:val="center"/>
          </w:tcPr>
          <w:p w14:paraId="5AA3563D" w14:textId="3AEA1313" w:rsidR="00CA4F8D" w:rsidRDefault="00804FD0" w:rsidP="00CA4F8D">
            <w:pPr>
              <w:spacing w:after="0" w:line="240" w:lineRule="auto"/>
              <w:jc w:val="center"/>
              <w:rPr>
                <w:rFonts w:ascii="Times New Roman" w:hAnsi="Times New Roman"/>
                <w:sz w:val="16"/>
                <w:szCs w:val="16"/>
              </w:rPr>
            </w:pPr>
            <w:r>
              <w:rPr>
                <w:rFonts w:ascii="Times New Roman" w:hAnsi="Times New Roman"/>
                <w:sz w:val="16"/>
                <w:szCs w:val="16"/>
              </w:rPr>
              <w:t>122398,5</w:t>
            </w:r>
          </w:p>
        </w:tc>
        <w:tc>
          <w:tcPr>
            <w:tcW w:w="805" w:type="dxa"/>
            <w:tcBorders>
              <w:top w:val="single" w:sz="4" w:space="0" w:color="auto"/>
              <w:left w:val="single" w:sz="4" w:space="0" w:color="auto"/>
              <w:bottom w:val="single" w:sz="4" w:space="0" w:color="auto"/>
              <w:right w:val="single" w:sz="4" w:space="0" w:color="auto"/>
            </w:tcBorders>
            <w:vAlign w:val="center"/>
          </w:tcPr>
          <w:p w14:paraId="473057DF" w14:textId="6C9EECDB" w:rsidR="00CA4F8D" w:rsidRDefault="00804FD0" w:rsidP="00CA4F8D">
            <w:pPr>
              <w:spacing w:after="0" w:line="240" w:lineRule="auto"/>
              <w:jc w:val="center"/>
              <w:rPr>
                <w:rFonts w:ascii="Times New Roman" w:hAnsi="Times New Roman"/>
                <w:sz w:val="16"/>
                <w:szCs w:val="16"/>
              </w:rPr>
            </w:pPr>
            <w:r>
              <w:rPr>
                <w:rFonts w:ascii="Times New Roman" w:hAnsi="Times New Roman"/>
                <w:sz w:val="16"/>
                <w:szCs w:val="16"/>
              </w:rPr>
              <w:t>120257,3</w:t>
            </w:r>
          </w:p>
        </w:tc>
        <w:tc>
          <w:tcPr>
            <w:tcW w:w="805" w:type="dxa"/>
            <w:tcBorders>
              <w:top w:val="single" w:sz="4" w:space="0" w:color="auto"/>
              <w:left w:val="single" w:sz="4" w:space="0" w:color="auto"/>
              <w:bottom w:val="single" w:sz="4" w:space="0" w:color="auto"/>
              <w:right w:val="single" w:sz="4" w:space="0" w:color="auto"/>
            </w:tcBorders>
            <w:vAlign w:val="center"/>
          </w:tcPr>
          <w:p w14:paraId="65447044" w14:textId="38D307D3" w:rsidR="00CA4F8D" w:rsidRDefault="00804FD0" w:rsidP="00CA4F8D">
            <w:pPr>
              <w:spacing w:after="0" w:line="240" w:lineRule="auto"/>
              <w:jc w:val="center"/>
              <w:rPr>
                <w:rFonts w:ascii="Times New Roman" w:hAnsi="Times New Roman"/>
                <w:sz w:val="16"/>
                <w:szCs w:val="16"/>
              </w:rPr>
            </w:pPr>
            <w:r>
              <w:rPr>
                <w:rFonts w:ascii="Times New Roman" w:hAnsi="Times New Roman"/>
                <w:sz w:val="16"/>
                <w:szCs w:val="16"/>
              </w:rPr>
              <w:t>120197,3</w:t>
            </w: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24A7ED91" w14:textId="14239A8F" w:rsidR="00CA4F8D" w:rsidRDefault="0079179A" w:rsidP="00CA4F8D">
            <w:pPr>
              <w:spacing w:after="0" w:line="240" w:lineRule="auto"/>
              <w:jc w:val="center"/>
              <w:rPr>
                <w:rFonts w:ascii="Times New Roman" w:hAnsi="Times New Roman"/>
                <w:sz w:val="16"/>
                <w:szCs w:val="16"/>
              </w:rPr>
            </w:pPr>
            <w:r>
              <w:rPr>
                <w:rFonts w:ascii="Times New Roman" w:hAnsi="Times New Roman"/>
                <w:sz w:val="16"/>
                <w:szCs w:val="16"/>
              </w:rPr>
              <w:t>1131098,8</w:t>
            </w:r>
          </w:p>
        </w:tc>
      </w:tr>
      <w:tr w:rsidR="00212879" w14:paraId="238FBF4E" w14:textId="77777777" w:rsidTr="008A12FE">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27E2F308" w14:textId="77777777" w:rsidR="00CA4F8D" w:rsidRDefault="00CA4F8D">
            <w:pPr>
              <w:spacing w:after="0" w:line="240" w:lineRule="auto"/>
              <w:rPr>
                <w:rFonts w:ascii="Times New Roman" w:hAnsi="Times New Roman"/>
                <w:sz w:val="16"/>
                <w:szCs w:val="16"/>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48923FF7" w14:textId="77777777" w:rsidR="00CA4F8D" w:rsidRDefault="00CA4F8D">
            <w:pPr>
              <w:spacing w:after="0" w:line="240" w:lineRule="auto"/>
              <w:rPr>
                <w:rFonts w:ascii="Times New Roman" w:hAnsi="Times New Roman"/>
                <w:sz w:val="16"/>
                <w:szCs w:val="16"/>
              </w:rPr>
            </w:pPr>
          </w:p>
        </w:tc>
        <w:tc>
          <w:tcPr>
            <w:tcW w:w="1303" w:type="dxa"/>
            <w:tcBorders>
              <w:top w:val="single" w:sz="4" w:space="0" w:color="auto"/>
              <w:left w:val="single" w:sz="4" w:space="0" w:color="auto"/>
              <w:bottom w:val="single" w:sz="4" w:space="0" w:color="auto"/>
              <w:right w:val="single" w:sz="4" w:space="0" w:color="auto"/>
            </w:tcBorders>
            <w:hideMark/>
          </w:tcPr>
          <w:p w14:paraId="2DACBA34" w14:textId="77777777" w:rsidR="00CA4F8D" w:rsidRDefault="00CA4F8D" w:rsidP="00CA4F8D">
            <w:pPr>
              <w:spacing w:after="0" w:line="240" w:lineRule="auto"/>
              <w:rPr>
                <w:rFonts w:ascii="Times New Roman" w:hAnsi="Times New Roman"/>
                <w:sz w:val="16"/>
                <w:szCs w:val="16"/>
              </w:rPr>
            </w:pPr>
            <w:r>
              <w:rPr>
                <w:rFonts w:ascii="Times New Roman" w:hAnsi="Times New Roman"/>
                <w:sz w:val="16"/>
                <w:szCs w:val="16"/>
              </w:rPr>
              <w:t xml:space="preserve">в том числе: </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56701DB4" w14:textId="7389706A" w:rsidR="00CA4F8D" w:rsidRDefault="00CA4F8D" w:rsidP="00CA4F8D">
            <w:pPr>
              <w:spacing w:after="0" w:line="240" w:lineRule="auto"/>
              <w:jc w:val="center"/>
              <w:rPr>
                <w:rFonts w:ascii="Times New Roman" w:hAnsi="Times New Roman"/>
                <w:sz w:val="16"/>
                <w:szCs w:val="16"/>
              </w:rPr>
            </w:pP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263060CD" w14:textId="7AAA9062" w:rsidR="00CA4F8D" w:rsidRDefault="00CA4F8D" w:rsidP="00CA4F8D">
            <w:pPr>
              <w:spacing w:after="0" w:line="240" w:lineRule="auto"/>
              <w:jc w:val="center"/>
              <w:rPr>
                <w:rFonts w:ascii="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28FE6D38" w14:textId="7C7205CB" w:rsidR="00CA4F8D" w:rsidRDefault="00CA4F8D" w:rsidP="00CA4F8D">
            <w:pPr>
              <w:spacing w:after="0" w:line="240" w:lineRule="auto"/>
              <w:jc w:val="center"/>
              <w:rPr>
                <w:rFonts w:ascii="Times New Roman" w:hAnsi="Times New Roman"/>
                <w:sz w:val="16"/>
                <w:szCs w:val="16"/>
              </w:rPr>
            </w:pP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43B0C187" w14:textId="3D55493D" w:rsidR="00CA4F8D" w:rsidRDefault="00CA4F8D" w:rsidP="00CA4F8D">
            <w:pPr>
              <w:spacing w:after="0" w:line="240" w:lineRule="auto"/>
              <w:jc w:val="center"/>
              <w:rPr>
                <w:rFonts w:ascii="Times New Roman" w:hAnsi="Times New Roman"/>
                <w:sz w:val="16"/>
                <w:szCs w:val="16"/>
              </w:rPr>
            </w:pP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6EFD3D1E" w14:textId="0BE772D1" w:rsidR="00CA4F8D" w:rsidRDefault="00CA4F8D" w:rsidP="00CA4F8D">
            <w:pPr>
              <w:spacing w:after="0" w:line="240" w:lineRule="auto"/>
              <w:jc w:val="center"/>
              <w:rPr>
                <w:rFonts w:ascii="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041EA961" w14:textId="492C849B"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27549CEC" w14:textId="4BE80F7D" w:rsidR="00CA4F8D" w:rsidRDefault="00CA4F8D" w:rsidP="00CA4F8D">
            <w:pPr>
              <w:spacing w:after="0" w:line="240" w:lineRule="auto"/>
              <w:jc w:val="center"/>
              <w:rPr>
                <w:rFonts w:ascii="Times New Roman" w:hAnsi="Times New Roman"/>
                <w:sz w:val="16"/>
                <w:szCs w:val="16"/>
              </w:rPr>
            </w:pP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7414C36D" w14:textId="20A71ECE" w:rsidR="00CA4F8D" w:rsidRPr="0079179A"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5B9A278E" w14:textId="77777777"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43EC4F46" w14:textId="77777777"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796AC104" w14:textId="77777777" w:rsidR="00CA4F8D" w:rsidRDefault="00CA4F8D" w:rsidP="00CA4F8D">
            <w:pPr>
              <w:spacing w:after="0" w:line="240" w:lineRule="auto"/>
              <w:jc w:val="center"/>
              <w:rPr>
                <w:rFonts w:ascii="Times New Roman" w:hAnsi="Times New Roman"/>
                <w:sz w:val="16"/>
                <w:szCs w:val="16"/>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5BA9FE5B" w14:textId="465589FF" w:rsidR="00CA4F8D" w:rsidRDefault="00CA4F8D" w:rsidP="00CA4F8D">
            <w:pPr>
              <w:spacing w:after="0" w:line="240" w:lineRule="auto"/>
              <w:jc w:val="center"/>
              <w:rPr>
                <w:rFonts w:ascii="Times New Roman" w:hAnsi="Times New Roman"/>
                <w:sz w:val="16"/>
                <w:szCs w:val="16"/>
              </w:rPr>
            </w:pPr>
          </w:p>
        </w:tc>
      </w:tr>
      <w:tr w:rsidR="00212879" w14:paraId="5AD416BF" w14:textId="77777777" w:rsidTr="008A12FE">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5CAAC96F" w14:textId="77777777" w:rsidR="00CA4F8D" w:rsidRDefault="00CA4F8D">
            <w:pPr>
              <w:spacing w:after="0" w:line="240" w:lineRule="auto"/>
              <w:rPr>
                <w:rFonts w:ascii="Times New Roman" w:hAnsi="Times New Roman"/>
                <w:sz w:val="16"/>
                <w:szCs w:val="16"/>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1EFE86B6" w14:textId="77777777" w:rsidR="00CA4F8D" w:rsidRDefault="00CA4F8D">
            <w:pPr>
              <w:spacing w:after="0" w:line="240" w:lineRule="auto"/>
              <w:rPr>
                <w:rFonts w:ascii="Times New Roman" w:hAnsi="Times New Roman"/>
                <w:sz w:val="16"/>
                <w:szCs w:val="16"/>
              </w:rPr>
            </w:pPr>
          </w:p>
        </w:tc>
        <w:tc>
          <w:tcPr>
            <w:tcW w:w="1303" w:type="dxa"/>
            <w:tcBorders>
              <w:top w:val="single" w:sz="4" w:space="0" w:color="auto"/>
              <w:left w:val="single" w:sz="4" w:space="0" w:color="auto"/>
              <w:bottom w:val="single" w:sz="4" w:space="0" w:color="auto"/>
              <w:right w:val="single" w:sz="4" w:space="0" w:color="auto"/>
            </w:tcBorders>
            <w:hideMark/>
          </w:tcPr>
          <w:p w14:paraId="2582B05D" w14:textId="77777777" w:rsidR="00CA4F8D" w:rsidRDefault="00CA4F8D" w:rsidP="00CA4F8D">
            <w:pPr>
              <w:spacing w:after="0" w:line="240" w:lineRule="auto"/>
              <w:rPr>
                <w:rFonts w:ascii="Times New Roman" w:hAnsi="Times New Roman"/>
                <w:sz w:val="16"/>
                <w:szCs w:val="16"/>
              </w:rPr>
            </w:pPr>
            <w:r>
              <w:rPr>
                <w:rFonts w:ascii="Times New Roman" w:hAnsi="Times New Roman"/>
                <w:sz w:val="16"/>
                <w:szCs w:val="16"/>
              </w:rPr>
              <w:t xml:space="preserve">федеральный бюджет </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21B494C3" w14:textId="5A9BC836"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27BBC06D" w14:textId="255CB1E3"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68D1E94A" w14:textId="70210503"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57EFB7F7" w14:textId="3DCA4318"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227150C7" w14:textId="137CC511"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7034B828" w14:textId="34A0CC62"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3189DCE1" w14:textId="17CD8FB7"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10EB7171" w14:textId="77777777" w:rsidR="00CA4F8D" w:rsidRPr="0079179A" w:rsidRDefault="00CA4F8D" w:rsidP="00CA4F8D">
            <w:pPr>
              <w:spacing w:after="0" w:line="240" w:lineRule="auto"/>
              <w:jc w:val="center"/>
              <w:rPr>
                <w:rFonts w:ascii="Times New Roman" w:hAnsi="Times New Roman"/>
                <w:sz w:val="16"/>
                <w:szCs w:val="16"/>
              </w:rPr>
            </w:pPr>
            <w:r w:rsidRPr="0079179A">
              <w:rPr>
                <w:rFonts w:ascii="Times New Roman" w:hAnsi="Times New Roman"/>
                <w:sz w:val="16"/>
                <w:szCs w:val="16"/>
              </w:rPr>
              <w:t>0,0</w:t>
            </w:r>
          </w:p>
        </w:tc>
        <w:tc>
          <w:tcPr>
            <w:tcW w:w="805" w:type="dxa"/>
            <w:tcBorders>
              <w:top w:val="single" w:sz="4" w:space="0" w:color="auto"/>
              <w:left w:val="single" w:sz="4" w:space="0" w:color="auto"/>
              <w:bottom w:val="single" w:sz="4" w:space="0" w:color="auto"/>
              <w:right w:val="single" w:sz="4" w:space="0" w:color="auto"/>
            </w:tcBorders>
            <w:vAlign w:val="center"/>
            <w:hideMark/>
          </w:tcPr>
          <w:p w14:paraId="336BBD64" w14:textId="77777777"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805" w:type="dxa"/>
            <w:tcBorders>
              <w:top w:val="single" w:sz="4" w:space="0" w:color="auto"/>
              <w:left w:val="single" w:sz="4" w:space="0" w:color="auto"/>
              <w:bottom w:val="single" w:sz="4" w:space="0" w:color="auto"/>
              <w:right w:val="single" w:sz="4" w:space="0" w:color="auto"/>
            </w:tcBorders>
            <w:vAlign w:val="center"/>
            <w:hideMark/>
          </w:tcPr>
          <w:p w14:paraId="474D67CA" w14:textId="77777777"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805" w:type="dxa"/>
            <w:tcBorders>
              <w:top w:val="single" w:sz="4" w:space="0" w:color="auto"/>
              <w:left w:val="single" w:sz="4" w:space="0" w:color="auto"/>
              <w:bottom w:val="single" w:sz="4" w:space="0" w:color="auto"/>
              <w:right w:val="single" w:sz="4" w:space="0" w:color="auto"/>
            </w:tcBorders>
            <w:vAlign w:val="center"/>
          </w:tcPr>
          <w:p w14:paraId="16B98C9D" w14:textId="785EB4DD" w:rsidR="00CA4F8D" w:rsidRDefault="00804FD0"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7F938EA4" w14:textId="440F173A"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r>
      <w:tr w:rsidR="00212879" w14:paraId="45063B7B" w14:textId="77777777" w:rsidTr="008A12FE">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15799041" w14:textId="77777777" w:rsidR="00CA4F8D" w:rsidRDefault="00CA4F8D">
            <w:pPr>
              <w:spacing w:after="0" w:line="240" w:lineRule="auto"/>
              <w:rPr>
                <w:rFonts w:ascii="Times New Roman" w:hAnsi="Times New Roman"/>
                <w:sz w:val="16"/>
                <w:szCs w:val="16"/>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739FD28B" w14:textId="77777777" w:rsidR="00CA4F8D" w:rsidRDefault="00CA4F8D">
            <w:pPr>
              <w:spacing w:after="0" w:line="240" w:lineRule="auto"/>
              <w:rPr>
                <w:rFonts w:ascii="Times New Roman" w:hAnsi="Times New Roman"/>
                <w:sz w:val="16"/>
                <w:szCs w:val="16"/>
              </w:rPr>
            </w:pPr>
          </w:p>
        </w:tc>
        <w:tc>
          <w:tcPr>
            <w:tcW w:w="1303" w:type="dxa"/>
            <w:tcBorders>
              <w:top w:val="single" w:sz="4" w:space="0" w:color="auto"/>
              <w:left w:val="single" w:sz="4" w:space="0" w:color="auto"/>
              <w:bottom w:val="single" w:sz="4" w:space="0" w:color="auto"/>
              <w:right w:val="single" w:sz="4" w:space="0" w:color="auto"/>
            </w:tcBorders>
            <w:hideMark/>
          </w:tcPr>
          <w:p w14:paraId="555D22E5" w14:textId="77777777" w:rsidR="00CA4F8D" w:rsidRDefault="00CA4F8D" w:rsidP="00CA4F8D">
            <w:pPr>
              <w:spacing w:after="0" w:line="240" w:lineRule="auto"/>
              <w:rPr>
                <w:rFonts w:ascii="Times New Roman" w:hAnsi="Times New Roman"/>
                <w:sz w:val="16"/>
                <w:szCs w:val="16"/>
              </w:rPr>
            </w:pPr>
            <w:r>
              <w:rPr>
                <w:rFonts w:ascii="Times New Roman" w:hAnsi="Times New Roman"/>
                <w:sz w:val="16"/>
                <w:szCs w:val="16"/>
              </w:rPr>
              <w:t xml:space="preserve">краевой бюджет           </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71108387" w14:textId="11FAEB4F"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7 353,2</w:t>
            </w: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2192D82B" w14:textId="6221E401"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7 026,0</w:t>
            </w: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197BA27F" w14:textId="4934DDF1"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9 031,1</w:t>
            </w: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37159071" w14:textId="0C334FC1"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10 244,6</w:t>
            </w: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515322A1" w14:textId="2787537D"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20 310,7</w:t>
            </w: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7D6463AF" w14:textId="77777777"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19694,4</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0F5131AE" w14:textId="77777777"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23053,4</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38EB927D" w14:textId="06D80672" w:rsidR="00CA4F8D" w:rsidRPr="0079179A" w:rsidRDefault="00804FD0" w:rsidP="00CA4F8D">
            <w:pPr>
              <w:spacing w:after="0" w:line="240" w:lineRule="auto"/>
              <w:jc w:val="center"/>
              <w:rPr>
                <w:rFonts w:ascii="Times New Roman" w:hAnsi="Times New Roman"/>
                <w:sz w:val="16"/>
                <w:szCs w:val="16"/>
              </w:rPr>
            </w:pPr>
            <w:r w:rsidRPr="0079179A">
              <w:rPr>
                <w:rFonts w:ascii="Times New Roman" w:hAnsi="Times New Roman"/>
                <w:sz w:val="16"/>
                <w:szCs w:val="16"/>
              </w:rPr>
              <w:t>17091,5</w:t>
            </w:r>
          </w:p>
        </w:tc>
        <w:tc>
          <w:tcPr>
            <w:tcW w:w="805" w:type="dxa"/>
            <w:tcBorders>
              <w:top w:val="single" w:sz="4" w:space="0" w:color="auto"/>
              <w:left w:val="single" w:sz="4" w:space="0" w:color="auto"/>
              <w:bottom w:val="single" w:sz="4" w:space="0" w:color="auto"/>
              <w:right w:val="single" w:sz="4" w:space="0" w:color="auto"/>
            </w:tcBorders>
            <w:vAlign w:val="center"/>
          </w:tcPr>
          <w:p w14:paraId="405F9AAE" w14:textId="60A863E4" w:rsidR="00CA4F8D" w:rsidRDefault="00804FD0" w:rsidP="00CA4F8D">
            <w:pPr>
              <w:spacing w:after="0" w:line="240" w:lineRule="auto"/>
              <w:jc w:val="center"/>
              <w:rPr>
                <w:rFonts w:ascii="Times New Roman" w:hAnsi="Times New Roman"/>
                <w:sz w:val="16"/>
                <w:szCs w:val="16"/>
              </w:rPr>
            </w:pPr>
            <w:r>
              <w:rPr>
                <w:rFonts w:ascii="Times New Roman" w:hAnsi="Times New Roman"/>
                <w:sz w:val="16"/>
                <w:szCs w:val="16"/>
              </w:rPr>
              <w:t>17466,1</w:t>
            </w:r>
          </w:p>
        </w:tc>
        <w:tc>
          <w:tcPr>
            <w:tcW w:w="805" w:type="dxa"/>
            <w:tcBorders>
              <w:top w:val="single" w:sz="4" w:space="0" w:color="auto"/>
              <w:left w:val="single" w:sz="4" w:space="0" w:color="auto"/>
              <w:bottom w:val="single" w:sz="4" w:space="0" w:color="auto"/>
              <w:right w:val="single" w:sz="4" w:space="0" w:color="auto"/>
            </w:tcBorders>
            <w:vAlign w:val="center"/>
          </w:tcPr>
          <w:p w14:paraId="2EBDD3D0" w14:textId="17FB1706" w:rsidR="00CA4F8D" w:rsidRDefault="00804FD0" w:rsidP="00CA4F8D">
            <w:pPr>
              <w:spacing w:after="0" w:line="240" w:lineRule="auto"/>
              <w:jc w:val="center"/>
              <w:rPr>
                <w:rFonts w:ascii="Times New Roman" w:hAnsi="Times New Roman"/>
                <w:sz w:val="16"/>
                <w:szCs w:val="16"/>
              </w:rPr>
            </w:pPr>
            <w:r>
              <w:rPr>
                <w:rFonts w:ascii="Times New Roman" w:hAnsi="Times New Roman"/>
                <w:sz w:val="16"/>
                <w:szCs w:val="16"/>
              </w:rPr>
              <w:t>13972,9</w:t>
            </w:r>
          </w:p>
        </w:tc>
        <w:tc>
          <w:tcPr>
            <w:tcW w:w="805" w:type="dxa"/>
            <w:tcBorders>
              <w:top w:val="single" w:sz="4" w:space="0" w:color="auto"/>
              <w:left w:val="single" w:sz="4" w:space="0" w:color="auto"/>
              <w:bottom w:val="single" w:sz="4" w:space="0" w:color="auto"/>
              <w:right w:val="single" w:sz="4" w:space="0" w:color="auto"/>
            </w:tcBorders>
            <w:vAlign w:val="center"/>
          </w:tcPr>
          <w:p w14:paraId="211883F1" w14:textId="77665949" w:rsidR="00CA4F8D" w:rsidRDefault="00804FD0" w:rsidP="00CA4F8D">
            <w:pPr>
              <w:spacing w:after="0" w:line="240" w:lineRule="auto"/>
              <w:jc w:val="center"/>
              <w:rPr>
                <w:rFonts w:ascii="Times New Roman" w:hAnsi="Times New Roman"/>
                <w:sz w:val="16"/>
                <w:szCs w:val="16"/>
              </w:rPr>
            </w:pPr>
            <w:r>
              <w:rPr>
                <w:rFonts w:ascii="Times New Roman" w:hAnsi="Times New Roman"/>
                <w:sz w:val="16"/>
                <w:szCs w:val="16"/>
              </w:rPr>
              <w:t>13972,9</w:t>
            </w: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43739ACB" w14:textId="271F11B9" w:rsidR="00CA4F8D" w:rsidRDefault="00804FD0" w:rsidP="00CA4F8D">
            <w:pPr>
              <w:spacing w:after="0" w:line="240" w:lineRule="auto"/>
              <w:jc w:val="center"/>
              <w:rPr>
                <w:rFonts w:ascii="Times New Roman" w:hAnsi="Times New Roman"/>
                <w:sz w:val="16"/>
                <w:szCs w:val="16"/>
              </w:rPr>
            </w:pPr>
            <w:r>
              <w:rPr>
                <w:rFonts w:ascii="Times New Roman" w:hAnsi="Times New Roman"/>
                <w:sz w:val="16"/>
                <w:szCs w:val="16"/>
              </w:rPr>
              <w:t>159216,8</w:t>
            </w:r>
          </w:p>
        </w:tc>
      </w:tr>
      <w:tr w:rsidR="00212879" w14:paraId="2ED4D020" w14:textId="77777777" w:rsidTr="008A12FE">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1B24C071" w14:textId="77777777" w:rsidR="00CA4F8D" w:rsidRDefault="00CA4F8D">
            <w:pPr>
              <w:spacing w:after="0" w:line="240" w:lineRule="auto"/>
              <w:rPr>
                <w:rFonts w:ascii="Times New Roman" w:hAnsi="Times New Roman"/>
                <w:sz w:val="16"/>
                <w:szCs w:val="16"/>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6BF771F6" w14:textId="77777777" w:rsidR="00CA4F8D" w:rsidRDefault="00CA4F8D">
            <w:pPr>
              <w:spacing w:after="0" w:line="240" w:lineRule="auto"/>
              <w:rPr>
                <w:rFonts w:ascii="Times New Roman" w:hAnsi="Times New Roman"/>
                <w:sz w:val="16"/>
                <w:szCs w:val="16"/>
              </w:rPr>
            </w:pPr>
          </w:p>
        </w:tc>
        <w:tc>
          <w:tcPr>
            <w:tcW w:w="1303" w:type="dxa"/>
            <w:tcBorders>
              <w:top w:val="single" w:sz="4" w:space="0" w:color="auto"/>
              <w:left w:val="single" w:sz="4" w:space="0" w:color="auto"/>
              <w:bottom w:val="single" w:sz="4" w:space="0" w:color="auto"/>
              <w:right w:val="single" w:sz="4" w:space="0" w:color="auto"/>
            </w:tcBorders>
            <w:hideMark/>
          </w:tcPr>
          <w:p w14:paraId="0EDBCC14" w14:textId="77777777" w:rsidR="00CA4F8D" w:rsidRDefault="00CA4F8D" w:rsidP="00CA4F8D">
            <w:pPr>
              <w:spacing w:after="0" w:line="240" w:lineRule="auto"/>
              <w:rPr>
                <w:rFonts w:ascii="Times New Roman" w:hAnsi="Times New Roman"/>
                <w:sz w:val="16"/>
                <w:szCs w:val="16"/>
              </w:rPr>
            </w:pPr>
            <w:r>
              <w:rPr>
                <w:rFonts w:ascii="Times New Roman" w:hAnsi="Times New Roman"/>
                <w:sz w:val="16"/>
                <w:szCs w:val="16"/>
              </w:rPr>
              <w:t>районный бюджет</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2130C959" w14:textId="0D9ABAFB"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43 369,5</w:t>
            </w: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67A92A01" w14:textId="0403D720"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33 014,8</w:t>
            </w: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5FBD5DED" w14:textId="226092FC"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50 559,9</w:t>
            </w: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7EC926B5" w14:textId="6DF39567"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98 125,0</w:t>
            </w: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05DEF740" w14:textId="34B771AD"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104 756,3</w:t>
            </w: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55C011B7" w14:textId="7C90CAFE"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109344,8</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44746D8D" w14:textId="77777777"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102539,0</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419B8C6B" w14:textId="65C9EA82" w:rsidR="00CA4F8D" w:rsidRPr="0079179A" w:rsidRDefault="0013502E" w:rsidP="00CA4F8D">
            <w:pPr>
              <w:spacing w:after="0" w:line="240" w:lineRule="auto"/>
              <w:jc w:val="center"/>
              <w:rPr>
                <w:rFonts w:ascii="Times New Roman" w:hAnsi="Times New Roman"/>
                <w:sz w:val="16"/>
                <w:szCs w:val="16"/>
              </w:rPr>
            </w:pPr>
            <w:r w:rsidRPr="0079179A">
              <w:rPr>
                <w:rFonts w:ascii="Times New Roman" w:hAnsi="Times New Roman"/>
                <w:sz w:val="16"/>
                <w:szCs w:val="16"/>
              </w:rPr>
              <w:t>108425,9</w:t>
            </w:r>
          </w:p>
        </w:tc>
        <w:tc>
          <w:tcPr>
            <w:tcW w:w="805" w:type="dxa"/>
            <w:tcBorders>
              <w:top w:val="single" w:sz="4" w:space="0" w:color="auto"/>
              <w:left w:val="single" w:sz="4" w:space="0" w:color="auto"/>
              <w:bottom w:val="single" w:sz="4" w:space="0" w:color="auto"/>
              <w:right w:val="single" w:sz="4" w:space="0" w:color="auto"/>
            </w:tcBorders>
            <w:vAlign w:val="center"/>
          </w:tcPr>
          <w:p w14:paraId="0766C8AE" w14:textId="5DA88706" w:rsidR="00CA4F8D" w:rsidRDefault="00804FD0" w:rsidP="00CA4F8D">
            <w:pPr>
              <w:spacing w:after="0" w:line="240" w:lineRule="auto"/>
              <w:jc w:val="center"/>
              <w:rPr>
                <w:rFonts w:ascii="Times New Roman" w:hAnsi="Times New Roman"/>
                <w:sz w:val="16"/>
                <w:szCs w:val="16"/>
              </w:rPr>
            </w:pPr>
            <w:r>
              <w:rPr>
                <w:rFonts w:ascii="Times New Roman" w:hAnsi="Times New Roman"/>
                <w:sz w:val="16"/>
                <w:szCs w:val="16"/>
              </w:rPr>
              <w:t>104207,9</w:t>
            </w:r>
          </w:p>
        </w:tc>
        <w:tc>
          <w:tcPr>
            <w:tcW w:w="805" w:type="dxa"/>
            <w:tcBorders>
              <w:top w:val="single" w:sz="4" w:space="0" w:color="auto"/>
              <w:left w:val="single" w:sz="4" w:space="0" w:color="auto"/>
              <w:bottom w:val="single" w:sz="4" w:space="0" w:color="auto"/>
              <w:right w:val="single" w:sz="4" w:space="0" w:color="auto"/>
            </w:tcBorders>
            <w:vAlign w:val="center"/>
          </w:tcPr>
          <w:p w14:paraId="0D2D6C98" w14:textId="0F2FAF35" w:rsidR="00CA4F8D" w:rsidRDefault="00804FD0" w:rsidP="00CA4F8D">
            <w:pPr>
              <w:spacing w:after="0" w:line="240" w:lineRule="auto"/>
              <w:jc w:val="center"/>
              <w:rPr>
                <w:rFonts w:ascii="Times New Roman" w:hAnsi="Times New Roman"/>
                <w:sz w:val="16"/>
                <w:szCs w:val="16"/>
              </w:rPr>
            </w:pPr>
            <w:r>
              <w:rPr>
                <w:rFonts w:ascii="Times New Roman" w:hAnsi="Times New Roman"/>
                <w:sz w:val="16"/>
                <w:szCs w:val="16"/>
              </w:rPr>
              <w:t>105559,9</w:t>
            </w:r>
          </w:p>
        </w:tc>
        <w:tc>
          <w:tcPr>
            <w:tcW w:w="805" w:type="dxa"/>
            <w:tcBorders>
              <w:top w:val="single" w:sz="4" w:space="0" w:color="auto"/>
              <w:left w:val="single" w:sz="4" w:space="0" w:color="auto"/>
              <w:bottom w:val="single" w:sz="4" w:space="0" w:color="auto"/>
              <w:right w:val="single" w:sz="4" w:space="0" w:color="auto"/>
            </w:tcBorders>
            <w:vAlign w:val="center"/>
          </w:tcPr>
          <w:p w14:paraId="1215490C" w14:textId="37C62349" w:rsidR="00CA4F8D" w:rsidRDefault="00804FD0" w:rsidP="00CA4F8D">
            <w:pPr>
              <w:spacing w:after="0" w:line="240" w:lineRule="auto"/>
              <w:jc w:val="center"/>
              <w:rPr>
                <w:rFonts w:ascii="Times New Roman" w:hAnsi="Times New Roman"/>
                <w:sz w:val="16"/>
                <w:szCs w:val="16"/>
              </w:rPr>
            </w:pPr>
            <w:r>
              <w:rPr>
                <w:rFonts w:ascii="Times New Roman" w:hAnsi="Times New Roman"/>
                <w:sz w:val="16"/>
                <w:szCs w:val="16"/>
              </w:rPr>
              <w:t>105499,9</w:t>
            </w: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22ABAB3C" w14:textId="729B4A55" w:rsidR="00CA4F8D" w:rsidRDefault="0079179A" w:rsidP="00CA4F8D">
            <w:pPr>
              <w:spacing w:after="0" w:line="240" w:lineRule="auto"/>
              <w:jc w:val="center"/>
              <w:rPr>
                <w:rFonts w:ascii="Times New Roman" w:hAnsi="Times New Roman"/>
                <w:sz w:val="16"/>
                <w:szCs w:val="16"/>
              </w:rPr>
            </w:pPr>
            <w:r>
              <w:rPr>
                <w:rFonts w:ascii="Times New Roman" w:hAnsi="Times New Roman"/>
                <w:sz w:val="16"/>
                <w:szCs w:val="16"/>
              </w:rPr>
              <w:t>965402,9</w:t>
            </w:r>
          </w:p>
        </w:tc>
      </w:tr>
      <w:tr w:rsidR="00212879" w14:paraId="7C6ACD2B" w14:textId="77777777" w:rsidTr="008A12FE">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35411F5C" w14:textId="77777777" w:rsidR="00CA4F8D" w:rsidRDefault="00CA4F8D">
            <w:pPr>
              <w:spacing w:after="0" w:line="240" w:lineRule="auto"/>
              <w:rPr>
                <w:rFonts w:ascii="Times New Roman" w:hAnsi="Times New Roman"/>
                <w:sz w:val="16"/>
                <w:szCs w:val="16"/>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1E5CEE0E" w14:textId="77777777" w:rsidR="00CA4F8D" w:rsidRDefault="00CA4F8D">
            <w:pPr>
              <w:spacing w:after="0" w:line="240" w:lineRule="auto"/>
              <w:rPr>
                <w:rFonts w:ascii="Times New Roman" w:hAnsi="Times New Roman"/>
                <w:sz w:val="16"/>
                <w:szCs w:val="16"/>
              </w:rPr>
            </w:pPr>
          </w:p>
        </w:tc>
        <w:tc>
          <w:tcPr>
            <w:tcW w:w="1303" w:type="dxa"/>
            <w:tcBorders>
              <w:top w:val="single" w:sz="4" w:space="0" w:color="auto"/>
              <w:left w:val="single" w:sz="4" w:space="0" w:color="auto"/>
              <w:bottom w:val="single" w:sz="4" w:space="0" w:color="auto"/>
              <w:right w:val="single" w:sz="4" w:space="0" w:color="auto"/>
            </w:tcBorders>
            <w:hideMark/>
          </w:tcPr>
          <w:p w14:paraId="6E255C8F" w14:textId="77777777" w:rsidR="00CA4F8D" w:rsidRDefault="00CA4F8D" w:rsidP="00CA4F8D">
            <w:pPr>
              <w:spacing w:after="0" w:line="240" w:lineRule="auto"/>
              <w:rPr>
                <w:rFonts w:ascii="Times New Roman" w:hAnsi="Times New Roman"/>
                <w:sz w:val="16"/>
                <w:szCs w:val="16"/>
              </w:rPr>
            </w:pPr>
            <w:r>
              <w:rPr>
                <w:rFonts w:ascii="Times New Roman" w:hAnsi="Times New Roman"/>
                <w:sz w:val="16"/>
                <w:szCs w:val="16"/>
              </w:rPr>
              <w:t xml:space="preserve">внебюджетные источники                 </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2A5CD31C" w14:textId="59C8679C"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461BA812" w14:textId="783BB6E4"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2E0B9EA5" w14:textId="25E44643"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0ED1ED32" w14:textId="41682E83"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2685550F" w14:textId="54CD3DF1"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641CD546" w14:textId="60CE2509"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412EBA71" w14:textId="5F6FA5FB"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38B35CFD" w14:textId="7720E7B2" w:rsidR="00CA4F8D" w:rsidRPr="0079179A" w:rsidRDefault="0013502E" w:rsidP="00CA4F8D">
            <w:pPr>
              <w:spacing w:after="0" w:line="240" w:lineRule="auto"/>
              <w:jc w:val="center"/>
              <w:rPr>
                <w:rFonts w:ascii="Times New Roman" w:hAnsi="Times New Roman"/>
                <w:sz w:val="16"/>
                <w:szCs w:val="16"/>
              </w:rPr>
            </w:pPr>
            <w:r w:rsidRPr="0079179A">
              <w:rPr>
                <w:rFonts w:ascii="Times New Roman" w:hAnsi="Times New Roman"/>
                <w:sz w:val="16"/>
                <w:szCs w:val="16"/>
              </w:rPr>
              <w:t>300,0</w:t>
            </w:r>
          </w:p>
        </w:tc>
        <w:tc>
          <w:tcPr>
            <w:tcW w:w="805" w:type="dxa"/>
            <w:tcBorders>
              <w:top w:val="single" w:sz="4" w:space="0" w:color="auto"/>
              <w:left w:val="single" w:sz="4" w:space="0" w:color="auto"/>
              <w:bottom w:val="single" w:sz="4" w:space="0" w:color="auto"/>
              <w:right w:val="single" w:sz="4" w:space="0" w:color="auto"/>
            </w:tcBorders>
            <w:vAlign w:val="center"/>
            <w:hideMark/>
          </w:tcPr>
          <w:p w14:paraId="54032AE1" w14:textId="77777777"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805" w:type="dxa"/>
            <w:tcBorders>
              <w:top w:val="single" w:sz="4" w:space="0" w:color="auto"/>
              <w:left w:val="single" w:sz="4" w:space="0" w:color="auto"/>
              <w:bottom w:val="single" w:sz="4" w:space="0" w:color="auto"/>
              <w:right w:val="single" w:sz="4" w:space="0" w:color="auto"/>
            </w:tcBorders>
            <w:vAlign w:val="center"/>
            <w:hideMark/>
          </w:tcPr>
          <w:p w14:paraId="1890D2D5" w14:textId="77777777"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805" w:type="dxa"/>
            <w:tcBorders>
              <w:top w:val="single" w:sz="4" w:space="0" w:color="auto"/>
              <w:left w:val="single" w:sz="4" w:space="0" w:color="auto"/>
              <w:bottom w:val="single" w:sz="4" w:space="0" w:color="auto"/>
              <w:right w:val="single" w:sz="4" w:space="0" w:color="auto"/>
            </w:tcBorders>
            <w:vAlign w:val="center"/>
          </w:tcPr>
          <w:p w14:paraId="77EBEBA4" w14:textId="2940BE0F" w:rsidR="00CA4F8D" w:rsidRDefault="00804FD0"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06F4E7BC" w14:textId="58F6A54C" w:rsidR="00CA4F8D" w:rsidRDefault="0079179A" w:rsidP="00CA4F8D">
            <w:pPr>
              <w:spacing w:after="0" w:line="240" w:lineRule="auto"/>
              <w:jc w:val="center"/>
              <w:rPr>
                <w:rFonts w:ascii="Times New Roman" w:hAnsi="Times New Roman"/>
                <w:sz w:val="16"/>
                <w:szCs w:val="16"/>
              </w:rPr>
            </w:pPr>
            <w:r>
              <w:rPr>
                <w:rFonts w:ascii="Times New Roman" w:hAnsi="Times New Roman"/>
                <w:sz w:val="16"/>
                <w:szCs w:val="16"/>
              </w:rPr>
              <w:t>300,0</w:t>
            </w:r>
          </w:p>
        </w:tc>
      </w:tr>
      <w:tr w:rsidR="00212879" w14:paraId="497E7F3B" w14:textId="77777777" w:rsidTr="008A12FE">
        <w:trPr>
          <w:trHeight w:val="45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284DDB77" w14:textId="77777777" w:rsidR="00CA4F8D" w:rsidRDefault="00CA4F8D">
            <w:pPr>
              <w:spacing w:after="0" w:line="240" w:lineRule="auto"/>
              <w:rPr>
                <w:rFonts w:ascii="Times New Roman" w:hAnsi="Times New Roman"/>
                <w:sz w:val="16"/>
                <w:szCs w:val="16"/>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4DE92CFC" w14:textId="77777777" w:rsidR="00CA4F8D" w:rsidRDefault="00CA4F8D">
            <w:pPr>
              <w:spacing w:after="0" w:line="240" w:lineRule="auto"/>
              <w:rPr>
                <w:rFonts w:ascii="Times New Roman" w:hAnsi="Times New Roman"/>
                <w:sz w:val="16"/>
                <w:szCs w:val="16"/>
              </w:rPr>
            </w:pPr>
          </w:p>
        </w:tc>
        <w:tc>
          <w:tcPr>
            <w:tcW w:w="1303" w:type="dxa"/>
            <w:tcBorders>
              <w:top w:val="single" w:sz="4" w:space="0" w:color="auto"/>
              <w:left w:val="single" w:sz="4" w:space="0" w:color="auto"/>
              <w:bottom w:val="single" w:sz="4" w:space="0" w:color="auto"/>
              <w:right w:val="single" w:sz="4" w:space="0" w:color="auto"/>
            </w:tcBorders>
            <w:hideMark/>
          </w:tcPr>
          <w:p w14:paraId="056FA7B3" w14:textId="77777777" w:rsidR="00CA4F8D" w:rsidRDefault="00CA4F8D" w:rsidP="00CA4F8D">
            <w:pPr>
              <w:spacing w:after="0" w:line="240" w:lineRule="auto"/>
              <w:rPr>
                <w:rFonts w:ascii="Times New Roman" w:hAnsi="Times New Roman"/>
                <w:sz w:val="16"/>
                <w:szCs w:val="16"/>
              </w:rPr>
            </w:pPr>
            <w:r>
              <w:rPr>
                <w:rFonts w:ascii="Times New Roman" w:hAnsi="Times New Roman"/>
                <w:sz w:val="16"/>
                <w:szCs w:val="16"/>
              </w:rPr>
              <w:t>бюджеты муниципальных образований района</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278143F0" w14:textId="72696A1F"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419,7</w:t>
            </w: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251813B9" w14:textId="51192537"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414,3</w:t>
            </w: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27B96944" w14:textId="4CB595DB"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415,2</w:t>
            </w: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0F080D01" w14:textId="6D42DB75"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436,6</w:t>
            </w: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42E794CA" w14:textId="38E9FCBC"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480,1</w:t>
            </w: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4943D06A" w14:textId="03917B10"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535,9</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499F53D7" w14:textId="77777777"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624,0</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00603713" w14:textId="493C66F8" w:rsidR="00CA4F8D" w:rsidRPr="0079179A" w:rsidRDefault="0013502E" w:rsidP="00CA4F8D">
            <w:pPr>
              <w:spacing w:after="0" w:line="240" w:lineRule="auto"/>
              <w:jc w:val="center"/>
              <w:rPr>
                <w:rFonts w:ascii="Times New Roman" w:hAnsi="Times New Roman"/>
                <w:sz w:val="16"/>
                <w:szCs w:val="16"/>
              </w:rPr>
            </w:pPr>
            <w:r w:rsidRPr="0079179A">
              <w:rPr>
                <w:rFonts w:ascii="Times New Roman" w:hAnsi="Times New Roman"/>
                <w:sz w:val="16"/>
                <w:szCs w:val="16"/>
              </w:rPr>
              <w:t>679,8</w:t>
            </w:r>
          </w:p>
        </w:tc>
        <w:tc>
          <w:tcPr>
            <w:tcW w:w="805" w:type="dxa"/>
            <w:tcBorders>
              <w:top w:val="single" w:sz="4" w:space="0" w:color="auto"/>
              <w:left w:val="single" w:sz="4" w:space="0" w:color="auto"/>
              <w:bottom w:val="single" w:sz="4" w:space="0" w:color="auto"/>
              <w:right w:val="single" w:sz="4" w:space="0" w:color="auto"/>
            </w:tcBorders>
            <w:vAlign w:val="center"/>
          </w:tcPr>
          <w:p w14:paraId="062D90D3" w14:textId="26FFBB80" w:rsidR="00CA4F8D" w:rsidRDefault="00804FD0" w:rsidP="00CA4F8D">
            <w:pPr>
              <w:spacing w:after="0" w:line="240" w:lineRule="auto"/>
              <w:jc w:val="center"/>
              <w:rPr>
                <w:rFonts w:ascii="Times New Roman" w:hAnsi="Times New Roman"/>
                <w:sz w:val="16"/>
                <w:szCs w:val="16"/>
              </w:rPr>
            </w:pPr>
            <w:r>
              <w:rPr>
                <w:rFonts w:ascii="Times New Roman" w:hAnsi="Times New Roman"/>
                <w:sz w:val="16"/>
                <w:szCs w:val="16"/>
              </w:rPr>
              <w:t>724,5</w:t>
            </w:r>
          </w:p>
        </w:tc>
        <w:tc>
          <w:tcPr>
            <w:tcW w:w="805" w:type="dxa"/>
            <w:tcBorders>
              <w:top w:val="single" w:sz="4" w:space="0" w:color="auto"/>
              <w:left w:val="single" w:sz="4" w:space="0" w:color="auto"/>
              <w:bottom w:val="single" w:sz="4" w:space="0" w:color="auto"/>
              <w:right w:val="single" w:sz="4" w:space="0" w:color="auto"/>
            </w:tcBorders>
            <w:vAlign w:val="center"/>
          </w:tcPr>
          <w:p w14:paraId="1D19959E" w14:textId="0997141C" w:rsidR="00CA4F8D" w:rsidRDefault="00804FD0" w:rsidP="00CA4F8D">
            <w:pPr>
              <w:spacing w:after="0" w:line="240" w:lineRule="auto"/>
              <w:jc w:val="center"/>
              <w:rPr>
                <w:rFonts w:ascii="Times New Roman" w:hAnsi="Times New Roman"/>
                <w:sz w:val="16"/>
                <w:szCs w:val="16"/>
              </w:rPr>
            </w:pPr>
            <w:r>
              <w:rPr>
                <w:rFonts w:ascii="Times New Roman" w:hAnsi="Times New Roman"/>
                <w:sz w:val="16"/>
                <w:szCs w:val="16"/>
              </w:rPr>
              <w:t>724,5</w:t>
            </w:r>
          </w:p>
        </w:tc>
        <w:tc>
          <w:tcPr>
            <w:tcW w:w="805" w:type="dxa"/>
            <w:tcBorders>
              <w:top w:val="single" w:sz="4" w:space="0" w:color="auto"/>
              <w:left w:val="single" w:sz="4" w:space="0" w:color="auto"/>
              <w:bottom w:val="single" w:sz="4" w:space="0" w:color="auto"/>
              <w:right w:val="single" w:sz="4" w:space="0" w:color="auto"/>
            </w:tcBorders>
            <w:vAlign w:val="center"/>
          </w:tcPr>
          <w:p w14:paraId="3697063C" w14:textId="0A9926B4" w:rsidR="00CA4F8D" w:rsidRDefault="00804FD0" w:rsidP="00CA4F8D">
            <w:pPr>
              <w:spacing w:after="0" w:line="240" w:lineRule="auto"/>
              <w:jc w:val="center"/>
              <w:rPr>
                <w:rFonts w:ascii="Times New Roman" w:hAnsi="Times New Roman"/>
                <w:sz w:val="16"/>
                <w:szCs w:val="16"/>
              </w:rPr>
            </w:pPr>
            <w:r>
              <w:rPr>
                <w:rFonts w:ascii="Times New Roman" w:hAnsi="Times New Roman"/>
                <w:sz w:val="16"/>
                <w:szCs w:val="16"/>
              </w:rPr>
              <w:t>724,5</w:t>
            </w: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798DA1A0" w14:textId="119FF83F" w:rsidR="00CA4F8D" w:rsidRDefault="0079179A" w:rsidP="00CA4F8D">
            <w:pPr>
              <w:spacing w:after="0" w:line="240" w:lineRule="auto"/>
              <w:jc w:val="center"/>
              <w:rPr>
                <w:rFonts w:ascii="Times New Roman" w:hAnsi="Times New Roman"/>
                <w:sz w:val="16"/>
                <w:szCs w:val="16"/>
              </w:rPr>
            </w:pPr>
            <w:r>
              <w:rPr>
                <w:rFonts w:ascii="Times New Roman" w:hAnsi="Times New Roman"/>
                <w:sz w:val="16"/>
                <w:szCs w:val="16"/>
              </w:rPr>
              <w:t>6179,10</w:t>
            </w:r>
          </w:p>
        </w:tc>
      </w:tr>
      <w:tr w:rsidR="00212879" w14:paraId="28F4A536" w14:textId="77777777" w:rsidTr="008A12FE">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14E3E5A9" w14:textId="77777777" w:rsidR="00CA4F8D" w:rsidRDefault="00CA4F8D">
            <w:pPr>
              <w:spacing w:after="0" w:line="240" w:lineRule="auto"/>
              <w:rPr>
                <w:rFonts w:ascii="Times New Roman" w:hAnsi="Times New Roman"/>
                <w:sz w:val="16"/>
                <w:szCs w:val="16"/>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05EE351A" w14:textId="77777777" w:rsidR="00CA4F8D" w:rsidRDefault="00CA4F8D">
            <w:pPr>
              <w:spacing w:after="0" w:line="240" w:lineRule="auto"/>
              <w:rPr>
                <w:rFonts w:ascii="Times New Roman" w:hAnsi="Times New Roman"/>
                <w:sz w:val="16"/>
                <w:szCs w:val="16"/>
              </w:rPr>
            </w:pPr>
          </w:p>
        </w:tc>
        <w:tc>
          <w:tcPr>
            <w:tcW w:w="1303" w:type="dxa"/>
            <w:tcBorders>
              <w:top w:val="single" w:sz="4" w:space="0" w:color="auto"/>
              <w:left w:val="single" w:sz="4" w:space="0" w:color="auto"/>
              <w:bottom w:val="single" w:sz="4" w:space="0" w:color="auto"/>
              <w:right w:val="single" w:sz="4" w:space="0" w:color="auto"/>
            </w:tcBorders>
            <w:hideMark/>
          </w:tcPr>
          <w:p w14:paraId="1E77DC79" w14:textId="77777777" w:rsidR="00CA4F8D" w:rsidRDefault="00CA4F8D" w:rsidP="00CA4F8D">
            <w:pPr>
              <w:spacing w:after="0" w:line="240" w:lineRule="auto"/>
              <w:rPr>
                <w:rFonts w:ascii="Times New Roman" w:hAnsi="Times New Roman"/>
                <w:sz w:val="16"/>
                <w:szCs w:val="16"/>
              </w:rPr>
            </w:pPr>
            <w:r>
              <w:rPr>
                <w:rFonts w:ascii="Times New Roman" w:hAnsi="Times New Roman"/>
                <w:sz w:val="16"/>
                <w:szCs w:val="16"/>
              </w:rPr>
              <w:t>юридические лица</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7751C002" w14:textId="7F2AC237"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163FF375" w14:textId="2669BB08"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2E6B842E" w14:textId="4138EFE8"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6DBAA6C9" w14:textId="4058747E"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2C9D5133" w14:textId="1C79DE1E"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2A40E5D3" w14:textId="0A4ADE4C"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16BD9065" w14:textId="753EC254"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015923C6" w14:textId="77777777" w:rsidR="00CA4F8D" w:rsidRPr="0079179A" w:rsidRDefault="00CA4F8D" w:rsidP="00CA4F8D">
            <w:pPr>
              <w:spacing w:after="0" w:line="240" w:lineRule="auto"/>
              <w:jc w:val="center"/>
              <w:rPr>
                <w:rFonts w:ascii="Times New Roman" w:hAnsi="Times New Roman"/>
                <w:sz w:val="16"/>
                <w:szCs w:val="16"/>
              </w:rPr>
            </w:pPr>
            <w:r w:rsidRPr="0079179A">
              <w:rPr>
                <w:rFonts w:ascii="Times New Roman" w:hAnsi="Times New Roman"/>
                <w:sz w:val="16"/>
                <w:szCs w:val="16"/>
              </w:rPr>
              <w:t>0,0</w:t>
            </w:r>
          </w:p>
        </w:tc>
        <w:tc>
          <w:tcPr>
            <w:tcW w:w="805" w:type="dxa"/>
            <w:tcBorders>
              <w:top w:val="single" w:sz="4" w:space="0" w:color="auto"/>
              <w:left w:val="single" w:sz="4" w:space="0" w:color="auto"/>
              <w:bottom w:val="single" w:sz="4" w:space="0" w:color="auto"/>
              <w:right w:val="single" w:sz="4" w:space="0" w:color="auto"/>
            </w:tcBorders>
            <w:vAlign w:val="center"/>
            <w:hideMark/>
          </w:tcPr>
          <w:p w14:paraId="53BE156E" w14:textId="77777777"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805" w:type="dxa"/>
            <w:tcBorders>
              <w:top w:val="single" w:sz="4" w:space="0" w:color="auto"/>
              <w:left w:val="single" w:sz="4" w:space="0" w:color="auto"/>
              <w:bottom w:val="single" w:sz="4" w:space="0" w:color="auto"/>
              <w:right w:val="single" w:sz="4" w:space="0" w:color="auto"/>
            </w:tcBorders>
            <w:vAlign w:val="center"/>
            <w:hideMark/>
          </w:tcPr>
          <w:p w14:paraId="3E490723" w14:textId="77777777"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805" w:type="dxa"/>
            <w:tcBorders>
              <w:top w:val="single" w:sz="4" w:space="0" w:color="auto"/>
              <w:left w:val="single" w:sz="4" w:space="0" w:color="auto"/>
              <w:bottom w:val="single" w:sz="4" w:space="0" w:color="auto"/>
              <w:right w:val="single" w:sz="4" w:space="0" w:color="auto"/>
            </w:tcBorders>
            <w:vAlign w:val="center"/>
          </w:tcPr>
          <w:p w14:paraId="01DB5F9D" w14:textId="51DAA437" w:rsidR="00CA4F8D" w:rsidRDefault="00804FD0"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12A3976B" w14:textId="03B1FD9D"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r>
      <w:tr w:rsidR="00212879" w14:paraId="0FCA528D" w14:textId="77777777" w:rsidTr="008A12FE">
        <w:trPr>
          <w:trHeight w:val="300"/>
        </w:trPr>
        <w:tc>
          <w:tcPr>
            <w:tcW w:w="1300" w:type="dxa"/>
            <w:vMerge w:val="restart"/>
            <w:tcBorders>
              <w:top w:val="single" w:sz="4" w:space="0" w:color="auto"/>
              <w:left w:val="single" w:sz="4" w:space="0" w:color="auto"/>
              <w:bottom w:val="single" w:sz="4" w:space="0" w:color="auto"/>
              <w:right w:val="single" w:sz="4" w:space="0" w:color="auto"/>
            </w:tcBorders>
            <w:hideMark/>
          </w:tcPr>
          <w:p w14:paraId="4C72CB14" w14:textId="77777777" w:rsidR="00CA4F8D" w:rsidRDefault="00CA4F8D">
            <w:pPr>
              <w:spacing w:after="0" w:line="240" w:lineRule="auto"/>
              <w:jc w:val="center"/>
              <w:rPr>
                <w:rFonts w:ascii="Times New Roman" w:hAnsi="Times New Roman"/>
                <w:sz w:val="16"/>
                <w:szCs w:val="16"/>
              </w:rPr>
            </w:pPr>
            <w:r>
              <w:rPr>
                <w:rFonts w:ascii="Times New Roman" w:hAnsi="Times New Roman"/>
                <w:sz w:val="16"/>
                <w:szCs w:val="16"/>
              </w:rPr>
              <w:t>Подпрограмма 1</w:t>
            </w:r>
          </w:p>
        </w:tc>
        <w:tc>
          <w:tcPr>
            <w:tcW w:w="1407" w:type="dxa"/>
            <w:vMerge w:val="restart"/>
            <w:tcBorders>
              <w:top w:val="single" w:sz="4" w:space="0" w:color="auto"/>
              <w:left w:val="single" w:sz="4" w:space="0" w:color="auto"/>
              <w:bottom w:val="single" w:sz="4" w:space="0" w:color="auto"/>
              <w:right w:val="single" w:sz="4" w:space="0" w:color="auto"/>
            </w:tcBorders>
            <w:hideMark/>
          </w:tcPr>
          <w:p w14:paraId="6AE59C86" w14:textId="77777777" w:rsidR="00CA4F8D" w:rsidRDefault="00CA4F8D">
            <w:pPr>
              <w:spacing w:after="0" w:line="240" w:lineRule="auto"/>
              <w:jc w:val="center"/>
              <w:rPr>
                <w:rFonts w:ascii="Times New Roman" w:hAnsi="Times New Roman"/>
                <w:sz w:val="16"/>
                <w:szCs w:val="16"/>
              </w:rPr>
            </w:pPr>
            <w:r>
              <w:rPr>
                <w:rFonts w:ascii="Times New Roman" w:hAnsi="Times New Roman"/>
                <w:sz w:val="16"/>
                <w:szCs w:val="16"/>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Ачинского района</w:t>
            </w:r>
          </w:p>
        </w:tc>
        <w:tc>
          <w:tcPr>
            <w:tcW w:w="1303" w:type="dxa"/>
            <w:tcBorders>
              <w:top w:val="single" w:sz="4" w:space="0" w:color="auto"/>
              <w:left w:val="single" w:sz="4" w:space="0" w:color="auto"/>
              <w:bottom w:val="single" w:sz="4" w:space="0" w:color="auto"/>
              <w:right w:val="single" w:sz="4" w:space="0" w:color="auto"/>
            </w:tcBorders>
            <w:hideMark/>
          </w:tcPr>
          <w:p w14:paraId="05B2ADDB" w14:textId="77777777" w:rsidR="00CA4F8D" w:rsidRDefault="00CA4F8D" w:rsidP="00CA4F8D">
            <w:pPr>
              <w:spacing w:after="0" w:line="240" w:lineRule="auto"/>
              <w:rPr>
                <w:rFonts w:ascii="Times New Roman" w:hAnsi="Times New Roman"/>
                <w:sz w:val="16"/>
                <w:szCs w:val="16"/>
              </w:rPr>
            </w:pPr>
            <w:r>
              <w:rPr>
                <w:rFonts w:ascii="Times New Roman" w:hAnsi="Times New Roman"/>
                <w:sz w:val="16"/>
                <w:szCs w:val="16"/>
              </w:rPr>
              <w:t xml:space="preserve">Всего                    </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32C450B3" w14:textId="5E5B357E"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39 450,4</w:t>
            </w: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3058A7F6" w14:textId="6C200B39"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28 537,4</w:t>
            </w: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54306667" w14:textId="245B6B7E"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46 005,2</w:t>
            </w: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5FD555AF" w14:textId="623775E5"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94 783,9</w:t>
            </w: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1644F35E" w14:textId="04B2CA15"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110 908,0</w:t>
            </w: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6E3919FD" w14:textId="77777777"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97352,5</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1FA6EBA2" w14:textId="77777777"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72061,6</w:t>
            </w:r>
          </w:p>
        </w:tc>
        <w:tc>
          <w:tcPr>
            <w:tcW w:w="816" w:type="dxa"/>
            <w:tcBorders>
              <w:top w:val="single" w:sz="4" w:space="0" w:color="auto"/>
              <w:left w:val="single" w:sz="4" w:space="0" w:color="auto"/>
              <w:bottom w:val="single" w:sz="4" w:space="0" w:color="auto"/>
              <w:right w:val="single" w:sz="4" w:space="0" w:color="auto"/>
            </w:tcBorders>
            <w:noWrap/>
            <w:vAlign w:val="center"/>
          </w:tcPr>
          <w:p w14:paraId="61AA6EE8" w14:textId="4B4FB3EF" w:rsidR="00CA4F8D" w:rsidRPr="0079179A" w:rsidRDefault="0013502E" w:rsidP="00CA4F8D">
            <w:pPr>
              <w:spacing w:after="0" w:line="240" w:lineRule="auto"/>
              <w:jc w:val="center"/>
              <w:rPr>
                <w:rFonts w:ascii="Times New Roman" w:hAnsi="Times New Roman"/>
                <w:sz w:val="16"/>
                <w:szCs w:val="16"/>
              </w:rPr>
            </w:pPr>
            <w:r w:rsidRPr="0079179A">
              <w:rPr>
                <w:rFonts w:ascii="Times New Roman" w:hAnsi="Times New Roman"/>
                <w:sz w:val="16"/>
                <w:szCs w:val="16"/>
              </w:rPr>
              <w:t>69083,9</w:t>
            </w:r>
          </w:p>
        </w:tc>
        <w:tc>
          <w:tcPr>
            <w:tcW w:w="805" w:type="dxa"/>
            <w:tcBorders>
              <w:top w:val="single" w:sz="4" w:space="0" w:color="auto"/>
              <w:left w:val="single" w:sz="4" w:space="0" w:color="auto"/>
              <w:bottom w:val="single" w:sz="4" w:space="0" w:color="auto"/>
              <w:right w:val="single" w:sz="4" w:space="0" w:color="auto"/>
            </w:tcBorders>
            <w:vAlign w:val="center"/>
          </w:tcPr>
          <w:p w14:paraId="626D97F1" w14:textId="0F51AE25" w:rsidR="00CA4F8D" w:rsidRDefault="00804FD0" w:rsidP="00CA4F8D">
            <w:pPr>
              <w:spacing w:after="0" w:line="240" w:lineRule="auto"/>
              <w:jc w:val="center"/>
              <w:rPr>
                <w:rFonts w:ascii="Times New Roman" w:hAnsi="Times New Roman"/>
                <w:sz w:val="16"/>
                <w:szCs w:val="16"/>
              </w:rPr>
            </w:pPr>
            <w:r>
              <w:rPr>
                <w:rFonts w:ascii="Times New Roman" w:hAnsi="Times New Roman"/>
                <w:sz w:val="16"/>
                <w:szCs w:val="16"/>
              </w:rPr>
              <w:t>62708,6</w:t>
            </w:r>
          </w:p>
        </w:tc>
        <w:tc>
          <w:tcPr>
            <w:tcW w:w="805" w:type="dxa"/>
            <w:tcBorders>
              <w:top w:val="single" w:sz="4" w:space="0" w:color="auto"/>
              <w:left w:val="single" w:sz="4" w:space="0" w:color="auto"/>
              <w:bottom w:val="single" w:sz="4" w:space="0" w:color="auto"/>
              <w:right w:val="single" w:sz="4" w:space="0" w:color="auto"/>
            </w:tcBorders>
            <w:vAlign w:val="center"/>
          </w:tcPr>
          <w:p w14:paraId="216AD457" w14:textId="76E85428" w:rsidR="00CA4F8D" w:rsidRDefault="00804FD0" w:rsidP="00CA4F8D">
            <w:pPr>
              <w:spacing w:after="0" w:line="240" w:lineRule="auto"/>
              <w:jc w:val="center"/>
              <w:rPr>
                <w:rFonts w:ascii="Times New Roman" w:hAnsi="Times New Roman"/>
                <w:sz w:val="16"/>
                <w:szCs w:val="16"/>
              </w:rPr>
            </w:pPr>
            <w:r>
              <w:rPr>
                <w:rFonts w:ascii="Times New Roman" w:hAnsi="Times New Roman"/>
                <w:sz w:val="16"/>
                <w:szCs w:val="16"/>
              </w:rPr>
              <w:t>59215,4</w:t>
            </w:r>
          </w:p>
        </w:tc>
        <w:tc>
          <w:tcPr>
            <w:tcW w:w="805" w:type="dxa"/>
            <w:tcBorders>
              <w:top w:val="single" w:sz="4" w:space="0" w:color="auto"/>
              <w:left w:val="single" w:sz="4" w:space="0" w:color="auto"/>
              <w:bottom w:val="single" w:sz="4" w:space="0" w:color="auto"/>
              <w:right w:val="single" w:sz="4" w:space="0" w:color="auto"/>
            </w:tcBorders>
            <w:vAlign w:val="center"/>
          </w:tcPr>
          <w:p w14:paraId="212114F8" w14:textId="3AA583AF" w:rsidR="00CA4F8D" w:rsidRDefault="00804FD0" w:rsidP="00804FD0">
            <w:pPr>
              <w:spacing w:after="0" w:line="240" w:lineRule="auto"/>
              <w:jc w:val="center"/>
              <w:rPr>
                <w:rFonts w:ascii="Times New Roman" w:hAnsi="Times New Roman"/>
                <w:sz w:val="16"/>
                <w:szCs w:val="16"/>
              </w:rPr>
            </w:pPr>
            <w:r>
              <w:rPr>
                <w:rFonts w:ascii="Times New Roman" w:hAnsi="Times New Roman"/>
                <w:sz w:val="16"/>
                <w:szCs w:val="16"/>
              </w:rPr>
              <w:t>59215,4</w:t>
            </w:r>
          </w:p>
        </w:tc>
        <w:tc>
          <w:tcPr>
            <w:tcW w:w="947" w:type="dxa"/>
            <w:tcBorders>
              <w:top w:val="single" w:sz="4" w:space="0" w:color="auto"/>
              <w:left w:val="single" w:sz="4" w:space="0" w:color="auto"/>
              <w:bottom w:val="single" w:sz="4" w:space="0" w:color="auto"/>
              <w:right w:val="single" w:sz="4" w:space="0" w:color="auto"/>
            </w:tcBorders>
            <w:noWrap/>
            <w:vAlign w:val="center"/>
          </w:tcPr>
          <w:p w14:paraId="1A60D4A4" w14:textId="622F7FCD" w:rsidR="00CA4F8D" w:rsidRDefault="0079179A" w:rsidP="00CA4F8D">
            <w:pPr>
              <w:spacing w:after="0" w:line="240" w:lineRule="auto"/>
              <w:jc w:val="center"/>
              <w:rPr>
                <w:rFonts w:ascii="Times New Roman" w:hAnsi="Times New Roman"/>
                <w:sz w:val="16"/>
                <w:szCs w:val="16"/>
              </w:rPr>
            </w:pPr>
            <w:r>
              <w:rPr>
                <w:rFonts w:ascii="Times New Roman" w:hAnsi="Times New Roman"/>
                <w:sz w:val="16"/>
                <w:szCs w:val="16"/>
              </w:rPr>
              <w:t>739322,3</w:t>
            </w:r>
          </w:p>
        </w:tc>
      </w:tr>
      <w:tr w:rsidR="00212879" w14:paraId="149C02D0" w14:textId="77777777" w:rsidTr="008A12FE">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5FCD9CD3" w14:textId="77777777" w:rsidR="00CA4F8D" w:rsidRDefault="00CA4F8D">
            <w:pPr>
              <w:spacing w:after="0" w:line="240" w:lineRule="auto"/>
              <w:rPr>
                <w:rFonts w:ascii="Times New Roman" w:hAnsi="Times New Roman"/>
                <w:sz w:val="16"/>
                <w:szCs w:val="16"/>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6E062DEE" w14:textId="77777777" w:rsidR="00CA4F8D" w:rsidRDefault="00CA4F8D">
            <w:pPr>
              <w:spacing w:after="0" w:line="240" w:lineRule="auto"/>
              <w:rPr>
                <w:rFonts w:ascii="Times New Roman" w:hAnsi="Times New Roman"/>
                <w:sz w:val="16"/>
                <w:szCs w:val="16"/>
              </w:rPr>
            </w:pPr>
          </w:p>
        </w:tc>
        <w:tc>
          <w:tcPr>
            <w:tcW w:w="1303" w:type="dxa"/>
            <w:tcBorders>
              <w:top w:val="single" w:sz="4" w:space="0" w:color="auto"/>
              <w:left w:val="single" w:sz="4" w:space="0" w:color="auto"/>
              <w:bottom w:val="single" w:sz="4" w:space="0" w:color="auto"/>
              <w:right w:val="single" w:sz="4" w:space="0" w:color="auto"/>
            </w:tcBorders>
            <w:hideMark/>
          </w:tcPr>
          <w:p w14:paraId="7E1CF726" w14:textId="77777777" w:rsidR="00CA4F8D" w:rsidRDefault="00CA4F8D" w:rsidP="00CA4F8D">
            <w:pPr>
              <w:spacing w:after="0" w:line="240" w:lineRule="auto"/>
              <w:rPr>
                <w:rFonts w:ascii="Times New Roman" w:hAnsi="Times New Roman"/>
                <w:sz w:val="16"/>
                <w:szCs w:val="16"/>
              </w:rPr>
            </w:pPr>
            <w:r>
              <w:rPr>
                <w:rFonts w:ascii="Times New Roman" w:hAnsi="Times New Roman"/>
                <w:sz w:val="16"/>
                <w:szCs w:val="16"/>
              </w:rPr>
              <w:t xml:space="preserve">в том числе: </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38425807" w14:textId="59FF2CB8" w:rsidR="00CA4F8D" w:rsidRDefault="00CA4F8D" w:rsidP="00CA4F8D">
            <w:pPr>
              <w:spacing w:after="0" w:line="240" w:lineRule="auto"/>
              <w:jc w:val="center"/>
              <w:rPr>
                <w:rFonts w:ascii="Times New Roman" w:hAnsi="Times New Roman"/>
                <w:sz w:val="16"/>
                <w:szCs w:val="16"/>
              </w:rPr>
            </w:pP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6437DBAF" w14:textId="2D636550" w:rsidR="00CA4F8D" w:rsidRDefault="00CA4F8D" w:rsidP="00CA4F8D">
            <w:pPr>
              <w:spacing w:after="0" w:line="240" w:lineRule="auto"/>
              <w:jc w:val="center"/>
              <w:rPr>
                <w:rFonts w:ascii="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4DF3ABEE" w14:textId="59327911" w:rsidR="00CA4F8D" w:rsidRDefault="00CA4F8D" w:rsidP="00CA4F8D">
            <w:pPr>
              <w:spacing w:after="0" w:line="240" w:lineRule="auto"/>
              <w:jc w:val="center"/>
              <w:rPr>
                <w:rFonts w:ascii="Times New Roman" w:hAnsi="Times New Roman"/>
                <w:sz w:val="16"/>
                <w:szCs w:val="16"/>
              </w:rPr>
            </w:pP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18179DC2" w14:textId="005B5433" w:rsidR="00CA4F8D" w:rsidRDefault="00CA4F8D" w:rsidP="00CA4F8D">
            <w:pPr>
              <w:spacing w:after="0" w:line="240" w:lineRule="auto"/>
              <w:jc w:val="center"/>
              <w:rPr>
                <w:rFonts w:ascii="Times New Roman" w:hAnsi="Times New Roman"/>
                <w:sz w:val="16"/>
                <w:szCs w:val="16"/>
              </w:rPr>
            </w:pP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5D0BDC37" w14:textId="4AB9E5E5" w:rsidR="00CA4F8D" w:rsidRDefault="00CA4F8D" w:rsidP="00CA4F8D">
            <w:pPr>
              <w:spacing w:after="0" w:line="240" w:lineRule="auto"/>
              <w:jc w:val="center"/>
              <w:rPr>
                <w:rFonts w:ascii="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2B0C016C" w14:textId="58B552F7"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069F651A" w14:textId="3F3CAE9D" w:rsidR="00CA4F8D" w:rsidRDefault="00CA4F8D" w:rsidP="00CA4F8D">
            <w:pPr>
              <w:spacing w:after="0" w:line="240" w:lineRule="auto"/>
              <w:jc w:val="center"/>
              <w:rPr>
                <w:rFonts w:ascii="Times New Roman" w:hAnsi="Times New Roman"/>
                <w:sz w:val="16"/>
                <w:szCs w:val="16"/>
              </w:rPr>
            </w:pP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2BF65A42" w14:textId="1603918F" w:rsidR="00CA4F8D" w:rsidRPr="0079179A"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24F15837" w14:textId="77777777"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59D1FF56" w14:textId="77777777"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3E65E8BA" w14:textId="77777777" w:rsidR="00CA4F8D" w:rsidRDefault="00CA4F8D" w:rsidP="00CA4F8D">
            <w:pPr>
              <w:spacing w:after="0" w:line="240" w:lineRule="auto"/>
              <w:jc w:val="center"/>
              <w:rPr>
                <w:rFonts w:ascii="Times New Roman" w:hAnsi="Times New Roman"/>
                <w:sz w:val="16"/>
                <w:szCs w:val="16"/>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683D5969" w14:textId="21F3CA3B" w:rsidR="00CA4F8D" w:rsidRDefault="00CA4F8D" w:rsidP="00CA4F8D">
            <w:pPr>
              <w:spacing w:after="0" w:line="240" w:lineRule="auto"/>
              <w:jc w:val="center"/>
              <w:rPr>
                <w:rFonts w:ascii="Times New Roman" w:hAnsi="Times New Roman"/>
                <w:sz w:val="16"/>
                <w:szCs w:val="16"/>
              </w:rPr>
            </w:pPr>
          </w:p>
        </w:tc>
      </w:tr>
      <w:tr w:rsidR="00212879" w14:paraId="23EA2B05" w14:textId="77777777" w:rsidTr="008A12FE">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4024AE18" w14:textId="77777777" w:rsidR="00CA4F8D" w:rsidRDefault="00CA4F8D">
            <w:pPr>
              <w:spacing w:after="0" w:line="240" w:lineRule="auto"/>
              <w:rPr>
                <w:rFonts w:ascii="Times New Roman" w:hAnsi="Times New Roman"/>
                <w:sz w:val="16"/>
                <w:szCs w:val="16"/>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5A37A1F6" w14:textId="77777777" w:rsidR="00CA4F8D" w:rsidRDefault="00CA4F8D">
            <w:pPr>
              <w:spacing w:after="0" w:line="240" w:lineRule="auto"/>
              <w:rPr>
                <w:rFonts w:ascii="Times New Roman" w:hAnsi="Times New Roman"/>
                <w:sz w:val="16"/>
                <w:szCs w:val="16"/>
              </w:rPr>
            </w:pPr>
          </w:p>
        </w:tc>
        <w:tc>
          <w:tcPr>
            <w:tcW w:w="1303" w:type="dxa"/>
            <w:tcBorders>
              <w:top w:val="single" w:sz="4" w:space="0" w:color="auto"/>
              <w:left w:val="single" w:sz="4" w:space="0" w:color="auto"/>
              <w:bottom w:val="single" w:sz="4" w:space="0" w:color="auto"/>
              <w:right w:val="single" w:sz="4" w:space="0" w:color="auto"/>
            </w:tcBorders>
            <w:hideMark/>
          </w:tcPr>
          <w:p w14:paraId="234D5301" w14:textId="77777777" w:rsidR="00CA4F8D" w:rsidRDefault="00CA4F8D" w:rsidP="00CA4F8D">
            <w:pPr>
              <w:spacing w:after="0" w:line="240" w:lineRule="auto"/>
              <w:rPr>
                <w:rFonts w:ascii="Times New Roman" w:hAnsi="Times New Roman"/>
                <w:sz w:val="16"/>
                <w:szCs w:val="16"/>
              </w:rPr>
            </w:pPr>
            <w:r>
              <w:rPr>
                <w:rFonts w:ascii="Times New Roman" w:hAnsi="Times New Roman"/>
                <w:sz w:val="16"/>
                <w:szCs w:val="16"/>
              </w:rPr>
              <w:t xml:space="preserve">федеральный бюджет </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687611C5" w14:textId="77777777"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1494AC8D" w14:textId="20A20484"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26AC6BF9" w14:textId="0293EF95"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3FB705A0" w14:textId="005AE061"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6B5FA09E" w14:textId="395E9407"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4EA1B0E7" w14:textId="7C619026"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2C0C7027" w14:textId="45E3F9EA"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743740A9" w14:textId="55F76671" w:rsidR="00CA4F8D" w:rsidRPr="0079179A" w:rsidRDefault="00CA4F8D" w:rsidP="00CA4F8D">
            <w:pPr>
              <w:spacing w:after="0" w:line="240" w:lineRule="auto"/>
              <w:jc w:val="center"/>
              <w:rPr>
                <w:rFonts w:ascii="Times New Roman" w:hAnsi="Times New Roman"/>
                <w:sz w:val="16"/>
                <w:szCs w:val="16"/>
              </w:rPr>
            </w:pPr>
            <w:r w:rsidRPr="0079179A">
              <w:rPr>
                <w:rFonts w:ascii="Times New Roman" w:hAnsi="Times New Roman"/>
                <w:sz w:val="16"/>
                <w:szCs w:val="16"/>
              </w:rPr>
              <w:t>0,0</w:t>
            </w:r>
          </w:p>
        </w:tc>
        <w:tc>
          <w:tcPr>
            <w:tcW w:w="805" w:type="dxa"/>
            <w:tcBorders>
              <w:top w:val="single" w:sz="4" w:space="0" w:color="auto"/>
              <w:left w:val="single" w:sz="4" w:space="0" w:color="auto"/>
              <w:bottom w:val="single" w:sz="4" w:space="0" w:color="auto"/>
              <w:right w:val="single" w:sz="4" w:space="0" w:color="auto"/>
            </w:tcBorders>
            <w:vAlign w:val="center"/>
            <w:hideMark/>
          </w:tcPr>
          <w:p w14:paraId="06B891F4" w14:textId="77777777"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805" w:type="dxa"/>
            <w:tcBorders>
              <w:top w:val="single" w:sz="4" w:space="0" w:color="auto"/>
              <w:left w:val="single" w:sz="4" w:space="0" w:color="auto"/>
              <w:bottom w:val="single" w:sz="4" w:space="0" w:color="auto"/>
              <w:right w:val="single" w:sz="4" w:space="0" w:color="auto"/>
            </w:tcBorders>
            <w:vAlign w:val="center"/>
            <w:hideMark/>
          </w:tcPr>
          <w:p w14:paraId="71C3E92C" w14:textId="77777777"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805" w:type="dxa"/>
            <w:tcBorders>
              <w:top w:val="single" w:sz="4" w:space="0" w:color="auto"/>
              <w:left w:val="single" w:sz="4" w:space="0" w:color="auto"/>
              <w:bottom w:val="single" w:sz="4" w:space="0" w:color="auto"/>
              <w:right w:val="single" w:sz="4" w:space="0" w:color="auto"/>
            </w:tcBorders>
            <w:vAlign w:val="center"/>
          </w:tcPr>
          <w:p w14:paraId="57BCDE66" w14:textId="7F58B4FA" w:rsidR="00CA4F8D" w:rsidRDefault="00804FD0"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03D52B48" w14:textId="0F21CE20"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r>
      <w:tr w:rsidR="00212879" w14:paraId="6B04E30F" w14:textId="77777777" w:rsidTr="008A12FE">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69812BB1" w14:textId="77777777" w:rsidR="00CA4F8D" w:rsidRDefault="00CA4F8D">
            <w:pPr>
              <w:spacing w:after="0" w:line="240" w:lineRule="auto"/>
              <w:rPr>
                <w:rFonts w:ascii="Times New Roman" w:hAnsi="Times New Roman"/>
                <w:sz w:val="16"/>
                <w:szCs w:val="16"/>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1B760D14" w14:textId="77777777" w:rsidR="00CA4F8D" w:rsidRDefault="00CA4F8D">
            <w:pPr>
              <w:spacing w:after="0" w:line="240" w:lineRule="auto"/>
              <w:rPr>
                <w:rFonts w:ascii="Times New Roman" w:hAnsi="Times New Roman"/>
                <w:sz w:val="16"/>
                <w:szCs w:val="16"/>
              </w:rPr>
            </w:pPr>
          </w:p>
        </w:tc>
        <w:tc>
          <w:tcPr>
            <w:tcW w:w="1303" w:type="dxa"/>
            <w:tcBorders>
              <w:top w:val="single" w:sz="4" w:space="0" w:color="auto"/>
              <w:left w:val="single" w:sz="4" w:space="0" w:color="auto"/>
              <w:bottom w:val="single" w:sz="4" w:space="0" w:color="auto"/>
              <w:right w:val="single" w:sz="4" w:space="0" w:color="auto"/>
            </w:tcBorders>
            <w:hideMark/>
          </w:tcPr>
          <w:p w14:paraId="1AE081B3" w14:textId="77777777" w:rsidR="00CA4F8D" w:rsidRDefault="00CA4F8D" w:rsidP="00CA4F8D">
            <w:pPr>
              <w:spacing w:after="0" w:line="240" w:lineRule="auto"/>
              <w:rPr>
                <w:rFonts w:ascii="Times New Roman" w:hAnsi="Times New Roman"/>
                <w:sz w:val="16"/>
                <w:szCs w:val="16"/>
              </w:rPr>
            </w:pPr>
            <w:r>
              <w:rPr>
                <w:rFonts w:ascii="Times New Roman" w:hAnsi="Times New Roman"/>
                <w:sz w:val="16"/>
                <w:szCs w:val="16"/>
              </w:rPr>
              <w:t xml:space="preserve">краевой бюджет           </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31DC63CE" w14:textId="1EED69A2"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7 353,2</w:t>
            </w: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6EED9D04" w14:textId="14FA34AF"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7 026,0</w:t>
            </w: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2CAD91B9" w14:textId="5DC3E654"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8 373,9</w:t>
            </w: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19BC3602" w14:textId="3F680CAB"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10 244,6</w:t>
            </w: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6470AF5C" w14:textId="15BAC208"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19 383,2</w:t>
            </w: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520444F2" w14:textId="77777777"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18091,0</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08D5E0AB" w14:textId="389707B2"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19732</w:t>
            </w:r>
            <w:r w:rsidR="00804FD0">
              <w:rPr>
                <w:rFonts w:ascii="Times New Roman" w:hAnsi="Times New Roman"/>
                <w:sz w:val="16"/>
                <w:szCs w:val="16"/>
              </w:rPr>
              <w:t>,0</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1018B10D" w14:textId="77777777" w:rsidR="00CA4F8D" w:rsidRPr="0079179A" w:rsidRDefault="00CA4F8D" w:rsidP="00CA4F8D">
            <w:pPr>
              <w:spacing w:after="0" w:line="240" w:lineRule="auto"/>
              <w:jc w:val="center"/>
              <w:rPr>
                <w:rFonts w:ascii="Times New Roman" w:hAnsi="Times New Roman"/>
                <w:sz w:val="16"/>
                <w:szCs w:val="16"/>
              </w:rPr>
            </w:pPr>
            <w:r w:rsidRPr="0079179A">
              <w:rPr>
                <w:rFonts w:ascii="Times New Roman" w:hAnsi="Times New Roman"/>
                <w:sz w:val="16"/>
                <w:szCs w:val="16"/>
              </w:rPr>
              <w:t>15973,2</w:t>
            </w:r>
          </w:p>
        </w:tc>
        <w:tc>
          <w:tcPr>
            <w:tcW w:w="805" w:type="dxa"/>
            <w:tcBorders>
              <w:top w:val="single" w:sz="4" w:space="0" w:color="auto"/>
              <w:left w:val="single" w:sz="4" w:space="0" w:color="auto"/>
              <w:bottom w:val="single" w:sz="4" w:space="0" w:color="auto"/>
              <w:right w:val="single" w:sz="4" w:space="0" w:color="auto"/>
            </w:tcBorders>
            <w:vAlign w:val="center"/>
          </w:tcPr>
          <w:p w14:paraId="1E4D0AA7" w14:textId="4C4EB995" w:rsidR="00CA4F8D" w:rsidRDefault="00804FD0" w:rsidP="00CA4F8D">
            <w:pPr>
              <w:spacing w:after="0" w:line="240" w:lineRule="auto"/>
              <w:jc w:val="center"/>
              <w:rPr>
                <w:rFonts w:ascii="Times New Roman" w:hAnsi="Times New Roman"/>
                <w:sz w:val="16"/>
                <w:szCs w:val="16"/>
              </w:rPr>
            </w:pPr>
            <w:r>
              <w:rPr>
                <w:rFonts w:ascii="Times New Roman" w:hAnsi="Times New Roman"/>
                <w:sz w:val="16"/>
                <w:szCs w:val="16"/>
              </w:rPr>
              <w:t>17466,1</w:t>
            </w:r>
          </w:p>
        </w:tc>
        <w:tc>
          <w:tcPr>
            <w:tcW w:w="805" w:type="dxa"/>
            <w:tcBorders>
              <w:top w:val="single" w:sz="4" w:space="0" w:color="auto"/>
              <w:left w:val="single" w:sz="4" w:space="0" w:color="auto"/>
              <w:bottom w:val="single" w:sz="4" w:space="0" w:color="auto"/>
              <w:right w:val="single" w:sz="4" w:space="0" w:color="auto"/>
            </w:tcBorders>
            <w:vAlign w:val="center"/>
          </w:tcPr>
          <w:p w14:paraId="0C9E74B9" w14:textId="674118D5" w:rsidR="00CA4F8D" w:rsidRDefault="00804FD0" w:rsidP="00CA4F8D">
            <w:pPr>
              <w:spacing w:after="0" w:line="240" w:lineRule="auto"/>
              <w:jc w:val="center"/>
              <w:rPr>
                <w:rFonts w:ascii="Times New Roman" w:hAnsi="Times New Roman"/>
                <w:sz w:val="16"/>
                <w:szCs w:val="16"/>
              </w:rPr>
            </w:pPr>
            <w:r>
              <w:rPr>
                <w:rFonts w:ascii="Times New Roman" w:hAnsi="Times New Roman"/>
                <w:sz w:val="16"/>
                <w:szCs w:val="16"/>
              </w:rPr>
              <w:t>13972,9</w:t>
            </w:r>
          </w:p>
        </w:tc>
        <w:tc>
          <w:tcPr>
            <w:tcW w:w="805" w:type="dxa"/>
            <w:tcBorders>
              <w:top w:val="single" w:sz="4" w:space="0" w:color="auto"/>
              <w:left w:val="single" w:sz="4" w:space="0" w:color="auto"/>
              <w:bottom w:val="single" w:sz="4" w:space="0" w:color="auto"/>
              <w:right w:val="single" w:sz="4" w:space="0" w:color="auto"/>
            </w:tcBorders>
            <w:vAlign w:val="center"/>
          </w:tcPr>
          <w:p w14:paraId="1A865E1E" w14:textId="2C103EF7" w:rsidR="00CA4F8D" w:rsidRDefault="00804FD0" w:rsidP="00CA4F8D">
            <w:pPr>
              <w:spacing w:after="0" w:line="240" w:lineRule="auto"/>
              <w:jc w:val="center"/>
              <w:rPr>
                <w:rFonts w:ascii="Times New Roman" w:hAnsi="Times New Roman"/>
                <w:sz w:val="16"/>
                <w:szCs w:val="16"/>
              </w:rPr>
            </w:pPr>
            <w:r>
              <w:rPr>
                <w:rFonts w:ascii="Times New Roman" w:hAnsi="Times New Roman"/>
                <w:sz w:val="16"/>
                <w:szCs w:val="16"/>
              </w:rPr>
              <w:t>13972,9</w:t>
            </w: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35F09EB2" w14:textId="6D4688ED" w:rsidR="00CA4F8D" w:rsidRDefault="0079179A" w:rsidP="00CA4F8D">
            <w:pPr>
              <w:spacing w:after="0" w:line="240" w:lineRule="auto"/>
              <w:jc w:val="center"/>
              <w:rPr>
                <w:rFonts w:ascii="Times New Roman" w:hAnsi="Times New Roman"/>
                <w:sz w:val="16"/>
                <w:szCs w:val="16"/>
              </w:rPr>
            </w:pPr>
            <w:r>
              <w:rPr>
                <w:rFonts w:ascii="Times New Roman" w:hAnsi="Times New Roman"/>
                <w:sz w:val="16"/>
                <w:szCs w:val="16"/>
              </w:rPr>
              <w:t>151589,0</w:t>
            </w:r>
          </w:p>
        </w:tc>
      </w:tr>
      <w:tr w:rsidR="00212879" w14:paraId="4316ED08" w14:textId="77777777" w:rsidTr="008A12FE">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3587B2D5" w14:textId="77777777" w:rsidR="00CA4F8D" w:rsidRDefault="00CA4F8D">
            <w:pPr>
              <w:spacing w:after="0" w:line="240" w:lineRule="auto"/>
              <w:rPr>
                <w:rFonts w:ascii="Times New Roman" w:hAnsi="Times New Roman"/>
                <w:sz w:val="16"/>
                <w:szCs w:val="16"/>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31E45CF0" w14:textId="77777777" w:rsidR="00CA4F8D" w:rsidRDefault="00CA4F8D">
            <w:pPr>
              <w:spacing w:after="0" w:line="240" w:lineRule="auto"/>
              <w:rPr>
                <w:rFonts w:ascii="Times New Roman" w:hAnsi="Times New Roman"/>
                <w:sz w:val="16"/>
                <w:szCs w:val="16"/>
              </w:rPr>
            </w:pPr>
          </w:p>
        </w:tc>
        <w:tc>
          <w:tcPr>
            <w:tcW w:w="1303" w:type="dxa"/>
            <w:tcBorders>
              <w:top w:val="single" w:sz="4" w:space="0" w:color="auto"/>
              <w:left w:val="single" w:sz="4" w:space="0" w:color="auto"/>
              <w:bottom w:val="single" w:sz="4" w:space="0" w:color="auto"/>
              <w:right w:val="single" w:sz="4" w:space="0" w:color="auto"/>
            </w:tcBorders>
            <w:hideMark/>
          </w:tcPr>
          <w:p w14:paraId="20CE2893" w14:textId="77777777" w:rsidR="00CA4F8D" w:rsidRDefault="00CA4F8D" w:rsidP="00CA4F8D">
            <w:pPr>
              <w:spacing w:after="0" w:line="240" w:lineRule="auto"/>
              <w:rPr>
                <w:rFonts w:ascii="Times New Roman" w:hAnsi="Times New Roman"/>
                <w:sz w:val="16"/>
                <w:szCs w:val="16"/>
              </w:rPr>
            </w:pPr>
            <w:r>
              <w:rPr>
                <w:rFonts w:ascii="Times New Roman" w:hAnsi="Times New Roman"/>
                <w:sz w:val="16"/>
                <w:szCs w:val="16"/>
              </w:rPr>
              <w:t>районный бюджет</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1FF74A86" w14:textId="38B27271"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32 097,2</w:t>
            </w: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6CF2B637" w14:textId="30DD221B"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21 511,4</w:t>
            </w: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36455D62" w14:textId="2E724378"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37 631,3</w:t>
            </w: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1E1C46C1" w14:textId="70932E61"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84 539,3</w:t>
            </w: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3DD31EE6" w14:textId="59672CA2"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91 524,8</w:t>
            </w: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67552DA7" w14:textId="6628242E"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79261,5</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49C5402D" w14:textId="77777777"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52329,6</w:t>
            </w:r>
          </w:p>
        </w:tc>
        <w:tc>
          <w:tcPr>
            <w:tcW w:w="816" w:type="dxa"/>
            <w:tcBorders>
              <w:top w:val="single" w:sz="4" w:space="0" w:color="auto"/>
              <w:left w:val="single" w:sz="4" w:space="0" w:color="auto"/>
              <w:bottom w:val="single" w:sz="4" w:space="0" w:color="auto"/>
              <w:right w:val="single" w:sz="4" w:space="0" w:color="auto"/>
            </w:tcBorders>
            <w:noWrap/>
            <w:vAlign w:val="center"/>
          </w:tcPr>
          <w:p w14:paraId="2F3BD664" w14:textId="77E9C031" w:rsidR="00CA4F8D" w:rsidRPr="0079179A" w:rsidRDefault="0013502E" w:rsidP="00CA4F8D">
            <w:pPr>
              <w:spacing w:after="0" w:line="240" w:lineRule="auto"/>
              <w:jc w:val="center"/>
              <w:rPr>
                <w:rFonts w:ascii="Times New Roman" w:hAnsi="Times New Roman"/>
                <w:sz w:val="16"/>
                <w:szCs w:val="16"/>
              </w:rPr>
            </w:pPr>
            <w:r w:rsidRPr="0079179A">
              <w:rPr>
                <w:rFonts w:ascii="Times New Roman" w:hAnsi="Times New Roman"/>
                <w:sz w:val="16"/>
                <w:szCs w:val="16"/>
              </w:rPr>
              <w:t>53110,7</w:t>
            </w:r>
          </w:p>
        </w:tc>
        <w:tc>
          <w:tcPr>
            <w:tcW w:w="805" w:type="dxa"/>
            <w:tcBorders>
              <w:top w:val="single" w:sz="4" w:space="0" w:color="auto"/>
              <w:left w:val="single" w:sz="4" w:space="0" w:color="auto"/>
              <w:bottom w:val="single" w:sz="4" w:space="0" w:color="auto"/>
              <w:right w:val="single" w:sz="4" w:space="0" w:color="auto"/>
            </w:tcBorders>
            <w:vAlign w:val="center"/>
          </w:tcPr>
          <w:p w14:paraId="259C7E37" w14:textId="3E9FEC71" w:rsidR="00CA4F8D" w:rsidRDefault="00804FD0" w:rsidP="00CA4F8D">
            <w:pPr>
              <w:spacing w:after="0" w:line="240" w:lineRule="auto"/>
              <w:jc w:val="center"/>
              <w:rPr>
                <w:rFonts w:ascii="Times New Roman" w:hAnsi="Times New Roman"/>
                <w:sz w:val="16"/>
                <w:szCs w:val="16"/>
              </w:rPr>
            </w:pPr>
            <w:r>
              <w:rPr>
                <w:rFonts w:ascii="Times New Roman" w:hAnsi="Times New Roman"/>
                <w:sz w:val="16"/>
                <w:szCs w:val="16"/>
              </w:rPr>
              <w:t>45242,5</w:t>
            </w:r>
          </w:p>
        </w:tc>
        <w:tc>
          <w:tcPr>
            <w:tcW w:w="805" w:type="dxa"/>
            <w:tcBorders>
              <w:top w:val="single" w:sz="4" w:space="0" w:color="auto"/>
              <w:left w:val="single" w:sz="4" w:space="0" w:color="auto"/>
              <w:bottom w:val="single" w:sz="4" w:space="0" w:color="auto"/>
              <w:right w:val="single" w:sz="4" w:space="0" w:color="auto"/>
            </w:tcBorders>
            <w:vAlign w:val="center"/>
          </w:tcPr>
          <w:p w14:paraId="7FA2CD2F" w14:textId="2AE696B2" w:rsidR="00CA4F8D" w:rsidRDefault="00804FD0" w:rsidP="00CA4F8D">
            <w:pPr>
              <w:spacing w:after="0" w:line="240" w:lineRule="auto"/>
              <w:jc w:val="center"/>
              <w:rPr>
                <w:rFonts w:ascii="Times New Roman" w:hAnsi="Times New Roman"/>
                <w:sz w:val="16"/>
                <w:szCs w:val="16"/>
              </w:rPr>
            </w:pPr>
            <w:r>
              <w:rPr>
                <w:rFonts w:ascii="Times New Roman" w:hAnsi="Times New Roman"/>
                <w:sz w:val="16"/>
                <w:szCs w:val="16"/>
              </w:rPr>
              <w:t>45242,5</w:t>
            </w:r>
          </w:p>
        </w:tc>
        <w:tc>
          <w:tcPr>
            <w:tcW w:w="805" w:type="dxa"/>
            <w:tcBorders>
              <w:top w:val="single" w:sz="4" w:space="0" w:color="auto"/>
              <w:left w:val="single" w:sz="4" w:space="0" w:color="auto"/>
              <w:bottom w:val="single" w:sz="4" w:space="0" w:color="auto"/>
              <w:right w:val="single" w:sz="4" w:space="0" w:color="auto"/>
            </w:tcBorders>
            <w:vAlign w:val="center"/>
          </w:tcPr>
          <w:p w14:paraId="2B63763B" w14:textId="65FC87A9" w:rsidR="00CA4F8D" w:rsidRDefault="00804FD0" w:rsidP="00CA4F8D">
            <w:pPr>
              <w:spacing w:after="0" w:line="240" w:lineRule="auto"/>
              <w:jc w:val="center"/>
              <w:rPr>
                <w:rFonts w:ascii="Times New Roman" w:hAnsi="Times New Roman"/>
                <w:sz w:val="16"/>
                <w:szCs w:val="16"/>
              </w:rPr>
            </w:pPr>
            <w:r>
              <w:rPr>
                <w:rFonts w:ascii="Times New Roman" w:hAnsi="Times New Roman"/>
                <w:sz w:val="16"/>
                <w:szCs w:val="16"/>
              </w:rPr>
              <w:t>45242,5</w:t>
            </w:r>
          </w:p>
        </w:tc>
        <w:tc>
          <w:tcPr>
            <w:tcW w:w="947" w:type="dxa"/>
            <w:tcBorders>
              <w:top w:val="single" w:sz="4" w:space="0" w:color="auto"/>
              <w:left w:val="single" w:sz="4" w:space="0" w:color="auto"/>
              <w:bottom w:val="single" w:sz="4" w:space="0" w:color="auto"/>
              <w:right w:val="single" w:sz="4" w:space="0" w:color="auto"/>
            </w:tcBorders>
            <w:noWrap/>
            <w:vAlign w:val="center"/>
          </w:tcPr>
          <w:p w14:paraId="23A66FAC" w14:textId="0D2DAE40" w:rsidR="00CA4F8D" w:rsidRDefault="0079179A" w:rsidP="00CA4F8D">
            <w:pPr>
              <w:spacing w:after="0" w:line="240" w:lineRule="auto"/>
              <w:jc w:val="center"/>
              <w:rPr>
                <w:rFonts w:ascii="Times New Roman" w:hAnsi="Times New Roman"/>
                <w:sz w:val="16"/>
                <w:szCs w:val="16"/>
              </w:rPr>
            </w:pPr>
            <w:r>
              <w:rPr>
                <w:rFonts w:ascii="Times New Roman" w:hAnsi="Times New Roman"/>
                <w:sz w:val="16"/>
                <w:szCs w:val="16"/>
              </w:rPr>
              <w:t>587733,3</w:t>
            </w:r>
          </w:p>
        </w:tc>
      </w:tr>
      <w:tr w:rsidR="00212879" w14:paraId="07AE68ED" w14:textId="77777777" w:rsidTr="008A12FE">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619013B0" w14:textId="77777777" w:rsidR="00CA4F8D" w:rsidRDefault="00CA4F8D">
            <w:pPr>
              <w:spacing w:after="0" w:line="240" w:lineRule="auto"/>
              <w:rPr>
                <w:rFonts w:ascii="Times New Roman" w:hAnsi="Times New Roman"/>
                <w:sz w:val="16"/>
                <w:szCs w:val="16"/>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6F502139" w14:textId="77777777" w:rsidR="00CA4F8D" w:rsidRDefault="00CA4F8D">
            <w:pPr>
              <w:spacing w:after="0" w:line="240" w:lineRule="auto"/>
              <w:rPr>
                <w:rFonts w:ascii="Times New Roman" w:hAnsi="Times New Roman"/>
                <w:sz w:val="16"/>
                <w:szCs w:val="16"/>
              </w:rPr>
            </w:pPr>
          </w:p>
        </w:tc>
        <w:tc>
          <w:tcPr>
            <w:tcW w:w="1303" w:type="dxa"/>
            <w:tcBorders>
              <w:top w:val="single" w:sz="4" w:space="0" w:color="auto"/>
              <w:left w:val="single" w:sz="4" w:space="0" w:color="auto"/>
              <w:bottom w:val="single" w:sz="4" w:space="0" w:color="auto"/>
              <w:right w:val="single" w:sz="4" w:space="0" w:color="auto"/>
            </w:tcBorders>
            <w:hideMark/>
          </w:tcPr>
          <w:p w14:paraId="70178330" w14:textId="77777777" w:rsidR="00CA4F8D" w:rsidRDefault="00CA4F8D" w:rsidP="00CA4F8D">
            <w:pPr>
              <w:spacing w:after="0" w:line="240" w:lineRule="auto"/>
              <w:rPr>
                <w:rFonts w:ascii="Times New Roman" w:hAnsi="Times New Roman"/>
                <w:sz w:val="16"/>
                <w:szCs w:val="16"/>
              </w:rPr>
            </w:pPr>
            <w:r>
              <w:rPr>
                <w:rFonts w:ascii="Times New Roman" w:hAnsi="Times New Roman"/>
                <w:sz w:val="16"/>
                <w:szCs w:val="16"/>
              </w:rPr>
              <w:t xml:space="preserve">внебюджетные источники                 </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5110AF77" w14:textId="2D00F70B" w:rsidR="00CA4F8D" w:rsidRDefault="00CA4F8D" w:rsidP="00CA4F8D">
            <w:pPr>
              <w:spacing w:after="0" w:line="240" w:lineRule="auto"/>
              <w:jc w:val="center"/>
              <w:rPr>
                <w:rFonts w:ascii="Times New Roman" w:hAnsi="Times New Roman"/>
                <w:sz w:val="16"/>
                <w:szCs w:val="16"/>
              </w:rPr>
            </w:pP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082838C8" w14:textId="19121DEA" w:rsidR="00CA4F8D" w:rsidRDefault="00CA4F8D" w:rsidP="00CA4F8D">
            <w:pPr>
              <w:spacing w:after="0" w:line="240" w:lineRule="auto"/>
              <w:jc w:val="center"/>
              <w:rPr>
                <w:rFonts w:ascii="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0A170E40" w14:textId="67126755" w:rsidR="00CA4F8D" w:rsidRDefault="00CA4F8D" w:rsidP="00CA4F8D">
            <w:pPr>
              <w:spacing w:after="0" w:line="240" w:lineRule="auto"/>
              <w:jc w:val="center"/>
              <w:rPr>
                <w:rFonts w:ascii="Times New Roman" w:hAnsi="Times New Roman"/>
                <w:sz w:val="16"/>
                <w:szCs w:val="16"/>
              </w:rPr>
            </w:pP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318A6C91" w14:textId="4813131A" w:rsidR="00CA4F8D" w:rsidRDefault="00CA4F8D" w:rsidP="00CA4F8D">
            <w:pPr>
              <w:spacing w:after="0" w:line="240" w:lineRule="auto"/>
              <w:jc w:val="center"/>
              <w:rPr>
                <w:rFonts w:ascii="Times New Roman" w:hAnsi="Times New Roman"/>
                <w:sz w:val="16"/>
                <w:szCs w:val="16"/>
              </w:rPr>
            </w:pP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2673BCD0" w14:textId="1ED0A384" w:rsidR="00CA4F8D" w:rsidRDefault="00CA4F8D" w:rsidP="00CA4F8D">
            <w:pPr>
              <w:spacing w:after="0" w:line="240" w:lineRule="auto"/>
              <w:jc w:val="center"/>
              <w:rPr>
                <w:rFonts w:ascii="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411F2BA3" w14:textId="451DB4FA"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63D9EF45" w14:textId="1FB4B33D" w:rsidR="00CA4F8D" w:rsidRDefault="00CA4F8D" w:rsidP="00CA4F8D">
            <w:pPr>
              <w:spacing w:after="0" w:line="240" w:lineRule="auto"/>
              <w:jc w:val="center"/>
              <w:rPr>
                <w:rFonts w:ascii="Times New Roman" w:hAnsi="Times New Roman"/>
                <w:sz w:val="16"/>
                <w:szCs w:val="16"/>
              </w:rPr>
            </w:pP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3ABD08DA" w14:textId="724CEB85" w:rsidR="00CA4F8D" w:rsidRPr="0079179A"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0109646C" w14:textId="77777777"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605E32D0" w14:textId="77777777"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32B68AA3" w14:textId="77777777" w:rsidR="00CA4F8D" w:rsidRDefault="00CA4F8D" w:rsidP="00CA4F8D">
            <w:pPr>
              <w:spacing w:after="0" w:line="240" w:lineRule="auto"/>
              <w:jc w:val="center"/>
              <w:rPr>
                <w:rFonts w:ascii="Times New Roman" w:hAnsi="Times New Roman"/>
                <w:sz w:val="16"/>
                <w:szCs w:val="16"/>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18D03C85" w14:textId="3679D733"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w:t>
            </w:r>
          </w:p>
        </w:tc>
      </w:tr>
      <w:tr w:rsidR="00212879" w14:paraId="42F2B54D" w14:textId="77777777" w:rsidTr="008A12FE">
        <w:trPr>
          <w:trHeight w:val="45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48FBFED3" w14:textId="77777777" w:rsidR="00CA4F8D" w:rsidRDefault="00CA4F8D">
            <w:pPr>
              <w:spacing w:after="0" w:line="240" w:lineRule="auto"/>
              <w:rPr>
                <w:rFonts w:ascii="Times New Roman" w:hAnsi="Times New Roman"/>
                <w:sz w:val="16"/>
                <w:szCs w:val="16"/>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066BBD5F" w14:textId="77777777" w:rsidR="00CA4F8D" w:rsidRDefault="00CA4F8D">
            <w:pPr>
              <w:spacing w:after="0" w:line="240" w:lineRule="auto"/>
              <w:rPr>
                <w:rFonts w:ascii="Times New Roman" w:hAnsi="Times New Roman"/>
                <w:sz w:val="16"/>
                <w:szCs w:val="16"/>
              </w:rPr>
            </w:pPr>
          </w:p>
        </w:tc>
        <w:tc>
          <w:tcPr>
            <w:tcW w:w="1303" w:type="dxa"/>
            <w:tcBorders>
              <w:top w:val="single" w:sz="4" w:space="0" w:color="auto"/>
              <w:left w:val="single" w:sz="4" w:space="0" w:color="auto"/>
              <w:bottom w:val="single" w:sz="4" w:space="0" w:color="auto"/>
              <w:right w:val="single" w:sz="4" w:space="0" w:color="auto"/>
            </w:tcBorders>
            <w:hideMark/>
          </w:tcPr>
          <w:p w14:paraId="6E4C9B62" w14:textId="77777777" w:rsidR="00CA4F8D" w:rsidRDefault="00CA4F8D" w:rsidP="00CA4F8D">
            <w:pPr>
              <w:spacing w:after="0" w:line="240" w:lineRule="auto"/>
              <w:rPr>
                <w:rFonts w:ascii="Times New Roman" w:hAnsi="Times New Roman"/>
                <w:sz w:val="16"/>
                <w:szCs w:val="16"/>
              </w:rPr>
            </w:pPr>
            <w:r>
              <w:rPr>
                <w:rFonts w:ascii="Times New Roman" w:hAnsi="Times New Roman"/>
                <w:sz w:val="16"/>
                <w:szCs w:val="16"/>
              </w:rPr>
              <w:t xml:space="preserve">бюджеты муниципальных   образований района </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0BF1EF72" w14:textId="7B418F66" w:rsidR="00CA4F8D" w:rsidRDefault="00CA4F8D" w:rsidP="00CA4F8D">
            <w:pPr>
              <w:spacing w:after="0" w:line="240" w:lineRule="auto"/>
              <w:jc w:val="center"/>
              <w:rPr>
                <w:rFonts w:ascii="Times New Roman" w:hAnsi="Times New Roman"/>
                <w:sz w:val="16"/>
                <w:szCs w:val="16"/>
              </w:rPr>
            </w:pP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5B7BB12B" w14:textId="1D272E06" w:rsidR="00CA4F8D" w:rsidRDefault="00CA4F8D" w:rsidP="00CA4F8D">
            <w:pPr>
              <w:spacing w:after="0" w:line="240" w:lineRule="auto"/>
              <w:jc w:val="center"/>
              <w:rPr>
                <w:rFonts w:ascii="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3348A6C6" w14:textId="031D5A4D" w:rsidR="00CA4F8D" w:rsidRDefault="00CA4F8D" w:rsidP="00CA4F8D">
            <w:pPr>
              <w:spacing w:after="0" w:line="240" w:lineRule="auto"/>
              <w:jc w:val="center"/>
              <w:rPr>
                <w:rFonts w:ascii="Times New Roman" w:hAnsi="Times New Roman"/>
                <w:sz w:val="16"/>
                <w:szCs w:val="16"/>
              </w:rPr>
            </w:pP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0532BFD7" w14:textId="181DDF57" w:rsidR="00CA4F8D" w:rsidRDefault="00CA4F8D" w:rsidP="00CA4F8D">
            <w:pPr>
              <w:spacing w:after="0" w:line="240" w:lineRule="auto"/>
              <w:jc w:val="center"/>
              <w:rPr>
                <w:rFonts w:ascii="Times New Roman" w:hAnsi="Times New Roman"/>
                <w:sz w:val="16"/>
                <w:szCs w:val="16"/>
              </w:rPr>
            </w:pP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06F660A5" w14:textId="4D0DDC42" w:rsidR="00CA4F8D" w:rsidRDefault="00CA4F8D" w:rsidP="00CA4F8D">
            <w:pPr>
              <w:spacing w:after="0" w:line="240" w:lineRule="auto"/>
              <w:jc w:val="center"/>
              <w:rPr>
                <w:rFonts w:ascii="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34E63CA2" w14:textId="27C79DAE"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7FB0F082" w14:textId="2FF8DD8D" w:rsidR="00CA4F8D" w:rsidRDefault="00CA4F8D" w:rsidP="00CA4F8D">
            <w:pPr>
              <w:spacing w:after="0" w:line="240" w:lineRule="auto"/>
              <w:jc w:val="center"/>
              <w:rPr>
                <w:rFonts w:ascii="Times New Roman" w:hAnsi="Times New Roman"/>
                <w:sz w:val="16"/>
                <w:szCs w:val="16"/>
              </w:rPr>
            </w:pP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4207AD61" w14:textId="79582CAE" w:rsidR="00CA4F8D" w:rsidRPr="0079179A"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3B932959" w14:textId="77777777"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17A5FD46" w14:textId="77777777"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0BCB0A97" w14:textId="77777777" w:rsidR="00CA4F8D" w:rsidRDefault="00CA4F8D" w:rsidP="00CA4F8D">
            <w:pPr>
              <w:spacing w:after="0" w:line="240" w:lineRule="auto"/>
              <w:jc w:val="center"/>
              <w:rPr>
                <w:rFonts w:ascii="Times New Roman" w:hAnsi="Times New Roman"/>
                <w:sz w:val="16"/>
                <w:szCs w:val="16"/>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55F213E9" w14:textId="7880BFB2"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w:t>
            </w:r>
          </w:p>
        </w:tc>
      </w:tr>
      <w:tr w:rsidR="00212879" w14:paraId="652FF8DD" w14:textId="77777777" w:rsidTr="008A12FE">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742214C6" w14:textId="77777777" w:rsidR="00CA4F8D" w:rsidRDefault="00CA4F8D">
            <w:pPr>
              <w:spacing w:after="0" w:line="240" w:lineRule="auto"/>
              <w:rPr>
                <w:rFonts w:ascii="Times New Roman" w:hAnsi="Times New Roman"/>
                <w:sz w:val="16"/>
                <w:szCs w:val="16"/>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5A83ECE9" w14:textId="77777777" w:rsidR="00CA4F8D" w:rsidRDefault="00CA4F8D">
            <w:pPr>
              <w:spacing w:after="0" w:line="240" w:lineRule="auto"/>
              <w:rPr>
                <w:rFonts w:ascii="Times New Roman" w:hAnsi="Times New Roman"/>
                <w:sz w:val="16"/>
                <w:szCs w:val="16"/>
              </w:rPr>
            </w:pPr>
          </w:p>
        </w:tc>
        <w:tc>
          <w:tcPr>
            <w:tcW w:w="1303" w:type="dxa"/>
            <w:tcBorders>
              <w:top w:val="single" w:sz="4" w:space="0" w:color="auto"/>
              <w:left w:val="single" w:sz="4" w:space="0" w:color="auto"/>
              <w:bottom w:val="single" w:sz="4" w:space="0" w:color="auto"/>
              <w:right w:val="single" w:sz="4" w:space="0" w:color="auto"/>
            </w:tcBorders>
            <w:hideMark/>
          </w:tcPr>
          <w:p w14:paraId="12247F96" w14:textId="77777777" w:rsidR="00CA4F8D" w:rsidRDefault="00CA4F8D" w:rsidP="00CA4F8D">
            <w:pPr>
              <w:spacing w:after="0" w:line="240" w:lineRule="auto"/>
              <w:rPr>
                <w:rFonts w:ascii="Times New Roman" w:hAnsi="Times New Roman"/>
                <w:sz w:val="16"/>
                <w:szCs w:val="16"/>
              </w:rPr>
            </w:pPr>
            <w:r>
              <w:rPr>
                <w:rFonts w:ascii="Times New Roman" w:hAnsi="Times New Roman"/>
                <w:sz w:val="16"/>
                <w:szCs w:val="16"/>
              </w:rPr>
              <w:t>юридические лица</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1D3F6846" w14:textId="7E471063" w:rsidR="00CA4F8D" w:rsidRDefault="00CA4F8D" w:rsidP="00CA4F8D">
            <w:pPr>
              <w:spacing w:after="0" w:line="240" w:lineRule="auto"/>
              <w:jc w:val="center"/>
              <w:rPr>
                <w:rFonts w:ascii="Times New Roman" w:hAnsi="Times New Roman"/>
                <w:sz w:val="16"/>
                <w:szCs w:val="16"/>
              </w:rPr>
            </w:pP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2490038C" w14:textId="074CA892" w:rsidR="00CA4F8D" w:rsidRDefault="00CA4F8D" w:rsidP="00CA4F8D">
            <w:pPr>
              <w:spacing w:after="0" w:line="240" w:lineRule="auto"/>
              <w:jc w:val="center"/>
              <w:rPr>
                <w:rFonts w:ascii="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43E4DB97" w14:textId="22EB8D3B" w:rsidR="00CA4F8D" w:rsidRDefault="00CA4F8D" w:rsidP="00CA4F8D">
            <w:pPr>
              <w:spacing w:after="0" w:line="240" w:lineRule="auto"/>
              <w:jc w:val="center"/>
              <w:rPr>
                <w:rFonts w:ascii="Times New Roman" w:hAnsi="Times New Roman"/>
                <w:sz w:val="16"/>
                <w:szCs w:val="16"/>
              </w:rPr>
            </w:pP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3DC8FF81" w14:textId="4195E002" w:rsidR="00CA4F8D" w:rsidRDefault="00CA4F8D" w:rsidP="00CA4F8D">
            <w:pPr>
              <w:spacing w:after="0" w:line="240" w:lineRule="auto"/>
              <w:jc w:val="center"/>
              <w:rPr>
                <w:rFonts w:ascii="Times New Roman" w:hAnsi="Times New Roman"/>
                <w:sz w:val="16"/>
                <w:szCs w:val="16"/>
              </w:rPr>
            </w:pP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62FED4EC" w14:textId="2DBF82D2" w:rsidR="00CA4F8D" w:rsidRDefault="00CA4F8D" w:rsidP="00CA4F8D">
            <w:pPr>
              <w:spacing w:after="0" w:line="240" w:lineRule="auto"/>
              <w:jc w:val="center"/>
              <w:rPr>
                <w:rFonts w:ascii="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653B5280" w14:textId="270A80D1"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2FD8E080" w14:textId="58FC9330" w:rsidR="00CA4F8D" w:rsidRDefault="00CA4F8D" w:rsidP="00CA4F8D">
            <w:pPr>
              <w:spacing w:after="0" w:line="240" w:lineRule="auto"/>
              <w:jc w:val="center"/>
              <w:rPr>
                <w:rFonts w:ascii="Times New Roman" w:hAnsi="Times New Roman"/>
                <w:sz w:val="16"/>
                <w:szCs w:val="16"/>
              </w:rPr>
            </w:pP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2E296CD6" w14:textId="6CA77A4B" w:rsidR="00CA4F8D" w:rsidRPr="0079179A"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06411B86" w14:textId="77777777"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0AC985A0" w14:textId="77777777"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526DC0FC" w14:textId="77777777" w:rsidR="00CA4F8D" w:rsidRDefault="00CA4F8D" w:rsidP="00CA4F8D">
            <w:pPr>
              <w:spacing w:after="0" w:line="240" w:lineRule="auto"/>
              <w:jc w:val="center"/>
              <w:rPr>
                <w:rFonts w:ascii="Times New Roman" w:hAnsi="Times New Roman"/>
                <w:sz w:val="16"/>
                <w:szCs w:val="16"/>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70180976" w14:textId="0212F400"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w:t>
            </w:r>
          </w:p>
        </w:tc>
      </w:tr>
      <w:tr w:rsidR="00212879" w14:paraId="4C66B271" w14:textId="77777777" w:rsidTr="008A12FE">
        <w:trPr>
          <w:trHeight w:val="300"/>
        </w:trPr>
        <w:tc>
          <w:tcPr>
            <w:tcW w:w="1300" w:type="dxa"/>
            <w:vMerge w:val="restart"/>
            <w:tcBorders>
              <w:top w:val="single" w:sz="4" w:space="0" w:color="auto"/>
              <w:left w:val="single" w:sz="4" w:space="0" w:color="auto"/>
              <w:bottom w:val="single" w:sz="4" w:space="0" w:color="auto"/>
              <w:right w:val="single" w:sz="4" w:space="0" w:color="auto"/>
            </w:tcBorders>
            <w:hideMark/>
          </w:tcPr>
          <w:p w14:paraId="7C6B2001" w14:textId="77777777" w:rsidR="00804FD0" w:rsidRDefault="00804FD0" w:rsidP="00804FD0">
            <w:pPr>
              <w:spacing w:after="0" w:line="240" w:lineRule="auto"/>
              <w:jc w:val="center"/>
              <w:rPr>
                <w:rFonts w:ascii="Times New Roman" w:hAnsi="Times New Roman"/>
                <w:sz w:val="16"/>
                <w:szCs w:val="16"/>
              </w:rPr>
            </w:pPr>
            <w:r>
              <w:rPr>
                <w:rFonts w:ascii="Times New Roman" w:hAnsi="Times New Roman"/>
                <w:sz w:val="16"/>
                <w:szCs w:val="16"/>
              </w:rPr>
              <w:t>Подпрограмма 2</w:t>
            </w:r>
          </w:p>
        </w:tc>
        <w:tc>
          <w:tcPr>
            <w:tcW w:w="1407" w:type="dxa"/>
            <w:vMerge w:val="restart"/>
            <w:tcBorders>
              <w:top w:val="single" w:sz="4" w:space="0" w:color="auto"/>
              <w:left w:val="single" w:sz="4" w:space="0" w:color="auto"/>
              <w:bottom w:val="single" w:sz="4" w:space="0" w:color="auto"/>
              <w:right w:val="single" w:sz="4" w:space="0" w:color="auto"/>
            </w:tcBorders>
            <w:hideMark/>
          </w:tcPr>
          <w:p w14:paraId="34B7D1E1" w14:textId="77777777" w:rsidR="00804FD0" w:rsidRDefault="00804FD0" w:rsidP="00804FD0">
            <w:pPr>
              <w:spacing w:after="0" w:line="240" w:lineRule="auto"/>
              <w:jc w:val="center"/>
              <w:rPr>
                <w:rFonts w:ascii="Times New Roman" w:hAnsi="Times New Roman"/>
                <w:sz w:val="16"/>
                <w:szCs w:val="16"/>
              </w:rPr>
            </w:pPr>
            <w:r>
              <w:rPr>
                <w:rFonts w:ascii="Times New Roman" w:hAnsi="Times New Roman"/>
                <w:sz w:val="16"/>
                <w:szCs w:val="16"/>
              </w:rPr>
              <w:t>Управление муниципальным долгом Ачинского района</w:t>
            </w:r>
          </w:p>
        </w:tc>
        <w:tc>
          <w:tcPr>
            <w:tcW w:w="1303" w:type="dxa"/>
            <w:tcBorders>
              <w:top w:val="single" w:sz="4" w:space="0" w:color="auto"/>
              <w:left w:val="single" w:sz="4" w:space="0" w:color="auto"/>
              <w:bottom w:val="single" w:sz="4" w:space="0" w:color="auto"/>
              <w:right w:val="single" w:sz="4" w:space="0" w:color="auto"/>
            </w:tcBorders>
            <w:hideMark/>
          </w:tcPr>
          <w:p w14:paraId="0AFB86F9" w14:textId="77777777" w:rsidR="00804FD0" w:rsidRDefault="00804FD0" w:rsidP="00804FD0">
            <w:pPr>
              <w:spacing w:after="0" w:line="240" w:lineRule="auto"/>
              <w:rPr>
                <w:rFonts w:ascii="Times New Roman" w:hAnsi="Times New Roman"/>
                <w:sz w:val="16"/>
                <w:szCs w:val="16"/>
              </w:rPr>
            </w:pPr>
            <w:r>
              <w:rPr>
                <w:rFonts w:ascii="Times New Roman" w:hAnsi="Times New Roman"/>
                <w:sz w:val="16"/>
                <w:szCs w:val="16"/>
              </w:rPr>
              <w:t xml:space="preserve">Всего                    </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6E75B6F3" w14:textId="2C2754A1" w:rsidR="00804FD0" w:rsidRDefault="00804FD0" w:rsidP="00804FD0">
            <w:pPr>
              <w:spacing w:after="0" w:line="240" w:lineRule="auto"/>
              <w:jc w:val="center"/>
              <w:rPr>
                <w:rFonts w:ascii="Times New Roman" w:hAnsi="Times New Roman"/>
                <w:sz w:val="16"/>
                <w:szCs w:val="16"/>
              </w:rPr>
            </w:pPr>
            <w:r>
              <w:rPr>
                <w:rFonts w:ascii="Times New Roman" w:hAnsi="Times New Roman"/>
                <w:sz w:val="16"/>
                <w:szCs w:val="16"/>
              </w:rPr>
              <w:t>145,4</w:t>
            </w: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34F886D5" w14:textId="7BE679E8" w:rsidR="00804FD0" w:rsidRDefault="00804FD0" w:rsidP="00804FD0">
            <w:pPr>
              <w:spacing w:after="0" w:line="240" w:lineRule="auto"/>
              <w:jc w:val="center"/>
              <w:rPr>
                <w:rFonts w:ascii="Times New Roman" w:hAnsi="Times New Roman"/>
                <w:sz w:val="16"/>
                <w:szCs w:val="16"/>
              </w:rPr>
            </w:pPr>
            <w:r>
              <w:rPr>
                <w:rFonts w:ascii="Times New Roman" w:hAnsi="Times New Roman"/>
                <w:sz w:val="16"/>
                <w:szCs w:val="16"/>
              </w:rPr>
              <w:t>0,0</w:t>
            </w: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3D596B47" w14:textId="53DFACD2" w:rsidR="00804FD0" w:rsidRDefault="00804FD0" w:rsidP="00804FD0">
            <w:pPr>
              <w:spacing w:after="0" w:line="240" w:lineRule="auto"/>
              <w:jc w:val="center"/>
              <w:rPr>
                <w:rFonts w:ascii="Times New Roman" w:hAnsi="Times New Roman"/>
                <w:sz w:val="16"/>
                <w:szCs w:val="16"/>
              </w:rPr>
            </w:pPr>
            <w:r>
              <w:rPr>
                <w:rFonts w:ascii="Times New Roman" w:hAnsi="Times New Roman"/>
                <w:sz w:val="16"/>
                <w:szCs w:val="16"/>
              </w:rPr>
              <w:t>0,0</w:t>
            </w: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2A754ABA" w14:textId="46F5D1B9" w:rsidR="00804FD0" w:rsidRDefault="00804FD0" w:rsidP="00804FD0">
            <w:pPr>
              <w:spacing w:after="0" w:line="240" w:lineRule="auto"/>
              <w:jc w:val="center"/>
              <w:rPr>
                <w:rFonts w:ascii="Times New Roman" w:hAnsi="Times New Roman"/>
                <w:sz w:val="16"/>
                <w:szCs w:val="16"/>
              </w:rPr>
            </w:pPr>
            <w:r>
              <w:rPr>
                <w:rFonts w:ascii="Times New Roman" w:hAnsi="Times New Roman"/>
                <w:sz w:val="16"/>
                <w:szCs w:val="16"/>
              </w:rPr>
              <w:t>0,0</w:t>
            </w: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70C0836E" w14:textId="5F7B9373" w:rsidR="00804FD0" w:rsidRDefault="00804FD0" w:rsidP="00804FD0">
            <w:pPr>
              <w:spacing w:after="0" w:line="240" w:lineRule="auto"/>
              <w:jc w:val="center"/>
              <w:rPr>
                <w:rFonts w:ascii="Times New Roman" w:hAnsi="Times New Roman"/>
                <w:sz w:val="16"/>
                <w:szCs w:val="16"/>
              </w:rPr>
            </w:pPr>
            <w:r>
              <w:rPr>
                <w:rFonts w:ascii="Times New Roman" w:hAnsi="Times New Roman"/>
                <w:sz w:val="16"/>
                <w:szCs w:val="16"/>
              </w:rPr>
              <w:t>0,0</w:t>
            </w: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247F0634" w14:textId="22D49C8A" w:rsidR="00804FD0" w:rsidRDefault="00804FD0" w:rsidP="00804FD0">
            <w:pPr>
              <w:spacing w:after="0" w:line="240" w:lineRule="auto"/>
              <w:jc w:val="center"/>
              <w:rPr>
                <w:rFonts w:ascii="Times New Roman" w:hAnsi="Times New Roman"/>
                <w:sz w:val="16"/>
                <w:szCs w:val="16"/>
              </w:rPr>
            </w:pPr>
            <w:r>
              <w:rPr>
                <w:rFonts w:ascii="Times New Roman" w:hAnsi="Times New Roman"/>
                <w:sz w:val="16"/>
                <w:szCs w:val="16"/>
              </w:rPr>
              <w:t>0,0</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381DBA74" w14:textId="518613FA" w:rsidR="00804FD0" w:rsidRDefault="00804FD0" w:rsidP="00804FD0">
            <w:pPr>
              <w:spacing w:after="0" w:line="240" w:lineRule="auto"/>
              <w:jc w:val="center"/>
              <w:rPr>
                <w:rFonts w:ascii="Times New Roman" w:hAnsi="Times New Roman"/>
                <w:sz w:val="16"/>
                <w:szCs w:val="16"/>
              </w:rPr>
            </w:pPr>
            <w:r>
              <w:rPr>
                <w:rFonts w:ascii="Times New Roman" w:hAnsi="Times New Roman"/>
                <w:sz w:val="16"/>
                <w:szCs w:val="16"/>
              </w:rPr>
              <w:t>0,0</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6786CB81" w14:textId="2113C5DC" w:rsidR="00804FD0" w:rsidRPr="0079179A" w:rsidRDefault="00804FD0" w:rsidP="00804FD0">
            <w:pPr>
              <w:spacing w:after="0" w:line="240" w:lineRule="auto"/>
              <w:jc w:val="center"/>
              <w:rPr>
                <w:rFonts w:ascii="Times New Roman" w:hAnsi="Times New Roman"/>
                <w:sz w:val="16"/>
                <w:szCs w:val="16"/>
              </w:rPr>
            </w:pPr>
            <w:r w:rsidRPr="0079179A">
              <w:rPr>
                <w:rFonts w:ascii="Times New Roman" w:hAnsi="Times New Roman"/>
                <w:sz w:val="16"/>
                <w:szCs w:val="16"/>
              </w:rPr>
              <w:t>10,0</w:t>
            </w:r>
          </w:p>
        </w:tc>
        <w:tc>
          <w:tcPr>
            <w:tcW w:w="805" w:type="dxa"/>
            <w:tcBorders>
              <w:top w:val="single" w:sz="4" w:space="0" w:color="auto"/>
              <w:left w:val="single" w:sz="4" w:space="0" w:color="auto"/>
              <w:bottom w:val="single" w:sz="4" w:space="0" w:color="auto"/>
              <w:right w:val="single" w:sz="4" w:space="0" w:color="auto"/>
            </w:tcBorders>
            <w:vAlign w:val="center"/>
            <w:hideMark/>
          </w:tcPr>
          <w:p w14:paraId="393A0C20" w14:textId="51813EE5" w:rsidR="00804FD0" w:rsidRDefault="00804FD0" w:rsidP="00804FD0">
            <w:pPr>
              <w:spacing w:after="0" w:line="240" w:lineRule="auto"/>
              <w:jc w:val="center"/>
              <w:rPr>
                <w:rFonts w:ascii="Times New Roman" w:hAnsi="Times New Roman"/>
                <w:sz w:val="16"/>
                <w:szCs w:val="16"/>
              </w:rPr>
            </w:pPr>
            <w:r>
              <w:rPr>
                <w:rFonts w:ascii="Times New Roman" w:hAnsi="Times New Roman"/>
                <w:sz w:val="16"/>
                <w:szCs w:val="16"/>
              </w:rPr>
              <w:t>75,0</w:t>
            </w:r>
          </w:p>
        </w:tc>
        <w:tc>
          <w:tcPr>
            <w:tcW w:w="805" w:type="dxa"/>
            <w:tcBorders>
              <w:top w:val="single" w:sz="4" w:space="0" w:color="auto"/>
              <w:left w:val="single" w:sz="4" w:space="0" w:color="auto"/>
              <w:bottom w:val="single" w:sz="4" w:space="0" w:color="auto"/>
              <w:right w:val="single" w:sz="4" w:space="0" w:color="auto"/>
            </w:tcBorders>
            <w:vAlign w:val="center"/>
            <w:hideMark/>
          </w:tcPr>
          <w:p w14:paraId="02EFEF8F" w14:textId="2642980C" w:rsidR="00804FD0" w:rsidRDefault="00804FD0" w:rsidP="00804FD0">
            <w:pPr>
              <w:spacing w:after="0" w:line="240" w:lineRule="auto"/>
              <w:jc w:val="center"/>
              <w:rPr>
                <w:rFonts w:ascii="Times New Roman" w:hAnsi="Times New Roman"/>
                <w:sz w:val="16"/>
                <w:szCs w:val="16"/>
              </w:rPr>
            </w:pPr>
            <w:r>
              <w:rPr>
                <w:rFonts w:ascii="Times New Roman" w:hAnsi="Times New Roman"/>
                <w:sz w:val="16"/>
                <w:szCs w:val="16"/>
              </w:rPr>
              <w:t>60,0</w:t>
            </w:r>
          </w:p>
        </w:tc>
        <w:tc>
          <w:tcPr>
            <w:tcW w:w="805" w:type="dxa"/>
            <w:tcBorders>
              <w:top w:val="single" w:sz="4" w:space="0" w:color="auto"/>
              <w:left w:val="single" w:sz="4" w:space="0" w:color="auto"/>
              <w:bottom w:val="single" w:sz="4" w:space="0" w:color="auto"/>
              <w:right w:val="single" w:sz="4" w:space="0" w:color="auto"/>
            </w:tcBorders>
            <w:vAlign w:val="center"/>
          </w:tcPr>
          <w:p w14:paraId="7E7EF338" w14:textId="63CFC59F" w:rsidR="00804FD0" w:rsidRDefault="00804FD0" w:rsidP="00804FD0">
            <w:pPr>
              <w:spacing w:after="0" w:line="240" w:lineRule="auto"/>
              <w:jc w:val="center"/>
              <w:rPr>
                <w:rFonts w:ascii="Times New Roman" w:hAnsi="Times New Roman"/>
                <w:sz w:val="16"/>
                <w:szCs w:val="16"/>
              </w:rPr>
            </w:pPr>
            <w:r>
              <w:rPr>
                <w:rFonts w:ascii="Times New Roman" w:hAnsi="Times New Roman"/>
                <w:sz w:val="16"/>
                <w:szCs w:val="16"/>
              </w:rPr>
              <w:t>56,0</w:t>
            </w: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49C602D0" w14:textId="27EAFDC8" w:rsidR="00804FD0" w:rsidRDefault="00804FD0" w:rsidP="00804FD0">
            <w:pPr>
              <w:spacing w:after="0" w:line="240" w:lineRule="auto"/>
              <w:jc w:val="center"/>
              <w:rPr>
                <w:rFonts w:ascii="Times New Roman" w:hAnsi="Times New Roman"/>
                <w:sz w:val="16"/>
                <w:szCs w:val="16"/>
              </w:rPr>
            </w:pPr>
            <w:r>
              <w:rPr>
                <w:rFonts w:ascii="Times New Roman" w:hAnsi="Times New Roman"/>
                <w:sz w:val="16"/>
                <w:szCs w:val="16"/>
              </w:rPr>
              <w:t>346,4</w:t>
            </w:r>
          </w:p>
        </w:tc>
      </w:tr>
      <w:tr w:rsidR="00212879" w14:paraId="4721A491" w14:textId="77777777" w:rsidTr="008A12FE">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1AD87178" w14:textId="77777777" w:rsidR="00CA4F8D" w:rsidRDefault="00CA4F8D">
            <w:pPr>
              <w:spacing w:after="0" w:line="240" w:lineRule="auto"/>
              <w:rPr>
                <w:rFonts w:ascii="Times New Roman" w:hAnsi="Times New Roman"/>
                <w:sz w:val="16"/>
                <w:szCs w:val="16"/>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7C85C8F4" w14:textId="77777777" w:rsidR="00CA4F8D" w:rsidRDefault="00CA4F8D">
            <w:pPr>
              <w:spacing w:after="0" w:line="240" w:lineRule="auto"/>
              <w:rPr>
                <w:rFonts w:ascii="Times New Roman" w:hAnsi="Times New Roman"/>
                <w:sz w:val="16"/>
                <w:szCs w:val="16"/>
              </w:rPr>
            </w:pPr>
          </w:p>
        </w:tc>
        <w:tc>
          <w:tcPr>
            <w:tcW w:w="1303" w:type="dxa"/>
            <w:tcBorders>
              <w:top w:val="single" w:sz="4" w:space="0" w:color="auto"/>
              <w:left w:val="single" w:sz="4" w:space="0" w:color="auto"/>
              <w:bottom w:val="single" w:sz="4" w:space="0" w:color="auto"/>
              <w:right w:val="single" w:sz="4" w:space="0" w:color="auto"/>
            </w:tcBorders>
            <w:hideMark/>
          </w:tcPr>
          <w:p w14:paraId="337B39F8" w14:textId="77777777" w:rsidR="00CA4F8D" w:rsidRDefault="00CA4F8D" w:rsidP="00CA4F8D">
            <w:pPr>
              <w:spacing w:after="0" w:line="240" w:lineRule="auto"/>
              <w:rPr>
                <w:rFonts w:ascii="Times New Roman" w:hAnsi="Times New Roman"/>
                <w:sz w:val="16"/>
                <w:szCs w:val="16"/>
              </w:rPr>
            </w:pPr>
            <w:r>
              <w:rPr>
                <w:rFonts w:ascii="Times New Roman" w:hAnsi="Times New Roman"/>
                <w:sz w:val="16"/>
                <w:szCs w:val="16"/>
              </w:rPr>
              <w:t xml:space="preserve">в том числе: </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196BA65A" w14:textId="485800E2" w:rsidR="00CA4F8D" w:rsidRDefault="00CA4F8D" w:rsidP="00CA4F8D">
            <w:pPr>
              <w:spacing w:after="0" w:line="240" w:lineRule="auto"/>
              <w:jc w:val="center"/>
              <w:rPr>
                <w:rFonts w:ascii="Times New Roman" w:hAnsi="Times New Roman"/>
                <w:sz w:val="16"/>
                <w:szCs w:val="16"/>
              </w:rPr>
            </w:pP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51D99A91" w14:textId="7326B16B" w:rsidR="00CA4F8D" w:rsidRDefault="00CA4F8D" w:rsidP="00CA4F8D">
            <w:pPr>
              <w:spacing w:after="0" w:line="240" w:lineRule="auto"/>
              <w:jc w:val="center"/>
              <w:rPr>
                <w:rFonts w:ascii="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240B9EA5" w14:textId="2E71557A" w:rsidR="00CA4F8D" w:rsidRDefault="00CA4F8D" w:rsidP="00CA4F8D">
            <w:pPr>
              <w:spacing w:after="0" w:line="240" w:lineRule="auto"/>
              <w:jc w:val="center"/>
              <w:rPr>
                <w:rFonts w:ascii="Times New Roman" w:hAnsi="Times New Roman"/>
                <w:sz w:val="16"/>
                <w:szCs w:val="16"/>
              </w:rPr>
            </w:pP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6CD1DDFB" w14:textId="4CE8E9AF" w:rsidR="00CA4F8D" w:rsidRDefault="00CA4F8D" w:rsidP="00CA4F8D">
            <w:pPr>
              <w:spacing w:after="0" w:line="240" w:lineRule="auto"/>
              <w:jc w:val="center"/>
              <w:rPr>
                <w:rFonts w:ascii="Times New Roman" w:hAnsi="Times New Roman"/>
                <w:sz w:val="16"/>
                <w:szCs w:val="16"/>
              </w:rPr>
            </w:pP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4A3DCF4F" w14:textId="1E59B98A" w:rsidR="00CA4F8D" w:rsidRDefault="00CA4F8D" w:rsidP="00CA4F8D">
            <w:pPr>
              <w:spacing w:after="0" w:line="240" w:lineRule="auto"/>
              <w:jc w:val="center"/>
              <w:rPr>
                <w:rFonts w:ascii="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4046DD8B" w14:textId="732FAA3D"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79AE0126" w14:textId="06A2CE77" w:rsidR="00CA4F8D" w:rsidRDefault="00CA4F8D" w:rsidP="00CA4F8D">
            <w:pPr>
              <w:spacing w:after="0" w:line="240" w:lineRule="auto"/>
              <w:jc w:val="center"/>
              <w:rPr>
                <w:rFonts w:ascii="Times New Roman" w:hAnsi="Times New Roman"/>
                <w:sz w:val="16"/>
                <w:szCs w:val="16"/>
              </w:rPr>
            </w:pP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236EFEF9" w14:textId="2ED758B7" w:rsidR="00CA4F8D" w:rsidRPr="003B4E8E" w:rsidRDefault="00CA4F8D" w:rsidP="00CA4F8D">
            <w:pPr>
              <w:spacing w:after="0" w:line="240" w:lineRule="auto"/>
              <w:jc w:val="center"/>
              <w:rPr>
                <w:rFonts w:ascii="Times New Roman" w:hAnsi="Times New Roman"/>
                <w:sz w:val="16"/>
                <w:szCs w:val="16"/>
                <w:highlight w:val="yellow"/>
              </w:rPr>
            </w:pPr>
          </w:p>
        </w:tc>
        <w:tc>
          <w:tcPr>
            <w:tcW w:w="805" w:type="dxa"/>
            <w:tcBorders>
              <w:top w:val="single" w:sz="4" w:space="0" w:color="auto"/>
              <w:left w:val="single" w:sz="4" w:space="0" w:color="auto"/>
              <w:bottom w:val="single" w:sz="4" w:space="0" w:color="auto"/>
              <w:right w:val="single" w:sz="4" w:space="0" w:color="auto"/>
            </w:tcBorders>
            <w:vAlign w:val="center"/>
          </w:tcPr>
          <w:p w14:paraId="74386D25" w14:textId="77777777"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33C02AB7" w14:textId="77777777"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779C228D" w14:textId="77777777" w:rsidR="00CA4F8D" w:rsidRDefault="00CA4F8D" w:rsidP="00CA4F8D">
            <w:pPr>
              <w:spacing w:after="0" w:line="240" w:lineRule="auto"/>
              <w:jc w:val="center"/>
              <w:rPr>
                <w:rFonts w:ascii="Times New Roman" w:hAnsi="Times New Roman"/>
                <w:sz w:val="16"/>
                <w:szCs w:val="16"/>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6E337523" w14:textId="167321C6" w:rsidR="00CA4F8D" w:rsidRDefault="00CA4F8D" w:rsidP="00CA4F8D">
            <w:pPr>
              <w:spacing w:after="0" w:line="240" w:lineRule="auto"/>
              <w:jc w:val="center"/>
              <w:rPr>
                <w:rFonts w:ascii="Times New Roman" w:hAnsi="Times New Roman"/>
                <w:sz w:val="16"/>
                <w:szCs w:val="16"/>
              </w:rPr>
            </w:pPr>
          </w:p>
        </w:tc>
      </w:tr>
      <w:tr w:rsidR="00212879" w14:paraId="78507760" w14:textId="77777777" w:rsidTr="008A12FE">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70B33B65" w14:textId="77777777" w:rsidR="00CA4F8D" w:rsidRDefault="00CA4F8D">
            <w:pPr>
              <w:spacing w:after="0" w:line="240" w:lineRule="auto"/>
              <w:rPr>
                <w:rFonts w:ascii="Times New Roman" w:hAnsi="Times New Roman"/>
                <w:sz w:val="16"/>
                <w:szCs w:val="16"/>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26FA8109" w14:textId="77777777" w:rsidR="00CA4F8D" w:rsidRDefault="00CA4F8D">
            <w:pPr>
              <w:spacing w:after="0" w:line="240" w:lineRule="auto"/>
              <w:rPr>
                <w:rFonts w:ascii="Times New Roman" w:hAnsi="Times New Roman"/>
                <w:sz w:val="16"/>
                <w:szCs w:val="16"/>
              </w:rPr>
            </w:pPr>
          </w:p>
        </w:tc>
        <w:tc>
          <w:tcPr>
            <w:tcW w:w="1303" w:type="dxa"/>
            <w:tcBorders>
              <w:top w:val="single" w:sz="4" w:space="0" w:color="auto"/>
              <w:left w:val="single" w:sz="4" w:space="0" w:color="auto"/>
              <w:bottom w:val="single" w:sz="4" w:space="0" w:color="auto"/>
              <w:right w:val="single" w:sz="4" w:space="0" w:color="auto"/>
            </w:tcBorders>
            <w:hideMark/>
          </w:tcPr>
          <w:p w14:paraId="73350D1C" w14:textId="77777777" w:rsidR="00CA4F8D" w:rsidRDefault="00CA4F8D" w:rsidP="00CA4F8D">
            <w:pPr>
              <w:spacing w:after="0" w:line="240" w:lineRule="auto"/>
              <w:rPr>
                <w:rFonts w:ascii="Times New Roman" w:hAnsi="Times New Roman"/>
                <w:sz w:val="16"/>
                <w:szCs w:val="16"/>
              </w:rPr>
            </w:pPr>
            <w:r>
              <w:rPr>
                <w:rFonts w:ascii="Times New Roman" w:hAnsi="Times New Roman"/>
                <w:sz w:val="16"/>
                <w:szCs w:val="16"/>
              </w:rPr>
              <w:t xml:space="preserve">федеральный бюджет  </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5544D904" w14:textId="59E372BC" w:rsidR="00CA4F8D" w:rsidRDefault="00CA4F8D" w:rsidP="00CA4F8D">
            <w:pPr>
              <w:spacing w:after="0" w:line="240" w:lineRule="auto"/>
              <w:jc w:val="center"/>
              <w:rPr>
                <w:rFonts w:ascii="Times New Roman" w:hAnsi="Times New Roman"/>
                <w:sz w:val="16"/>
                <w:szCs w:val="16"/>
              </w:rPr>
            </w:pP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4D465362" w14:textId="05B56CEB" w:rsidR="00CA4F8D" w:rsidRDefault="00CA4F8D" w:rsidP="00CA4F8D">
            <w:pPr>
              <w:spacing w:after="0" w:line="240" w:lineRule="auto"/>
              <w:jc w:val="center"/>
              <w:rPr>
                <w:rFonts w:ascii="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1DF9A3C8" w14:textId="1C2025F3" w:rsidR="00CA4F8D" w:rsidRDefault="00CA4F8D" w:rsidP="00CA4F8D">
            <w:pPr>
              <w:spacing w:after="0" w:line="240" w:lineRule="auto"/>
              <w:jc w:val="center"/>
              <w:rPr>
                <w:rFonts w:ascii="Times New Roman" w:hAnsi="Times New Roman"/>
                <w:sz w:val="16"/>
                <w:szCs w:val="16"/>
              </w:rPr>
            </w:pP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0D0CE695" w14:textId="185CA60F" w:rsidR="00CA4F8D" w:rsidRDefault="00CA4F8D" w:rsidP="00CA4F8D">
            <w:pPr>
              <w:spacing w:after="0" w:line="240" w:lineRule="auto"/>
              <w:jc w:val="center"/>
              <w:rPr>
                <w:rFonts w:ascii="Times New Roman" w:hAnsi="Times New Roman"/>
                <w:sz w:val="16"/>
                <w:szCs w:val="16"/>
              </w:rPr>
            </w:pP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42F69B13" w14:textId="355B4B91" w:rsidR="00CA4F8D" w:rsidRDefault="00CA4F8D" w:rsidP="00CA4F8D">
            <w:pPr>
              <w:spacing w:after="0" w:line="240" w:lineRule="auto"/>
              <w:jc w:val="center"/>
              <w:rPr>
                <w:rFonts w:ascii="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09A8038B" w14:textId="0A6EC369"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0D9CA498" w14:textId="564B3C6E" w:rsidR="00CA4F8D" w:rsidRDefault="00CA4F8D" w:rsidP="00CA4F8D">
            <w:pPr>
              <w:spacing w:after="0" w:line="240" w:lineRule="auto"/>
              <w:jc w:val="center"/>
              <w:rPr>
                <w:rFonts w:ascii="Times New Roman" w:hAnsi="Times New Roman"/>
                <w:sz w:val="16"/>
                <w:szCs w:val="16"/>
              </w:rPr>
            </w:pP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4D631E6E" w14:textId="1F5A2506"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6E93392D" w14:textId="77777777"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21055DAC" w14:textId="77777777"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12174D6C" w14:textId="77777777" w:rsidR="00CA4F8D" w:rsidRDefault="00CA4F8D" w:rsidP="00CA4F8D">
            <w:pPr>
              <w:spacing w:after="0" w:line="240" w:lineRule="auto"/>
              <w:jc w:val="center"/>
              <w:rPr>
                <w:rFonts w:ascii="Times New Roman" w:hAnsi="Times New Roman"/>
                <w:sz w:val="16"/>
                <w:szCs w:val="16"/>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65E75FBB" w14:textId="3D543921"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w:t>
            </w:r>
          </w:p>
        </w:tc>
      </w:tr>
      <w:tr w:rsidR="00212879" w14:paraId="201FA5F2" w14:textId="77777777" w:rsidTr="008A12FE">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4200940A" w14:textId="77777777" w:rsidR="00CA4F8D" w:rsidRDefault="00CA4F8D">
            <w:pPr>
              <w:spacing w:after="0" w:line="240" w:lineRule="auto"/>
              <w:rPr>
                <w:rFonts w:ascii="Times New Roman" w:hAnsi="Times New Roman"/>
                <w:sz w:val="16"/>
                <w:szCs w:val="16"/>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2B3C0858" w14:textId="77777777" w:rsidR="00CA4F8D" w:rsidRDefault="00CA4F8D">
            <w:pPr>
              <w:spacing w:after="0" w:line="240" w:lineRule="auto"/>
              <w:rPr>
                <w:rFonts w:ascii="Times New Roman" w:hAnsi="Times New Roman"/>
                <w:sz w:val="16"/>
                <w:szCs w:val="16"/>
              </w:rPr>
            </w:pPr>
          </w:p>
        </w:tc>
        <w:tc>
          <w:tcPr>
            <w:tcW w:w="1303" w:type="dxa"/>
            <w:tcBorders>
              <w:top w:val="single" w:sz="4" w:space="0" w:color="auto"/>
              <w:left w:val="single" w:sz="4" w:space="0" w:color="auto"/>
              <w:bottom w:val="single" w:sz="4" w:space="0" w:color="auto"/>
              <w:right w:val="single" w:sz="4" w:space="0" w:color="auto"/>
            </w:tcBorders>
            <w:hideMark/>
          </w:tcPr>
          <w:p w14:paraId="3918E119" w14:textId="77777777" w:rsidR="00CA4F8D" w:rsidRDefault="00CA4F8D" w:rsidP="00CA4F8D">
            <w:pPr>
              <w:spacing w:after="0" w:line="240" w:lineRule="auto"/>
              <w:rPr>
                <w:rFonts w:ascii="Times New Roman" w:hAnsi="Times New Roman"/>
                <w:sz w:val="16"/>
                <w:szCs w:val="16"/>
              </w:rPr>
            </w:pPr>
            <w:r>
              <w:rPr>
                <w:rFonts w:ascii="Times New Roman" w:hAnsi="Times New Roman"/>
                <w:sz w:val="16"/>
                <w:szCs w:val="16"/>
              </w:rPr>
              <w:t xml:space="preserve">краевой бюджет           </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0A8060B7" w14:textId="63208552" w:rsidR="00CA4F8D" w:rsidRDefault="00CA4F8D" w:rsidP="00CA4F8D">
            <w:pPr>
              <w:spacing w:after="0" w:line="240" w:lineRule="auto"/>
              <w:jc w:val="center"/>
              <w:rPr>
                <w:rFonts w:ascii="Times New Roman" w:hAnsi="Times New Roman"/>
                <w:sz w:val="16"/>
                <w:szCs w:val="16"/>
              </w:rPr>
            </w:pP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7A0AFDC8" w14:textId="71A78EED" w:rsidR="00CA4F8D" w:rsidRDefault="00CA4F8D" w:rsidP="00CA4F8D">
            <w:pPr>
              <w:spacing w:after="0" w:line="240" w:lineRule="auto"/>
              <w:jc w:val="center"/>
              <w:rPr>
                <w:rFonts w:ascii="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12B6CF6E" w14:textId="442308C4" w:rsidR="00CA4F8D" w:rsidRDefault="00CA4F8D" w:rsidP="00CA4F8D">
            <w:pPr>
              <w:spacing w:after="0" w:line="240" w:lineRule="auto"/>
              <w:jc w:val="center"/>
              <w:rPr>
                <w:rFonts w:ascii="Times New Roman" w:hAnsi="Times New Roman"/>
                <w:sz w:val="16"/>
                <w:szCs w:val="16"/>
              </w:rPr>
            </w:pP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0A40667D" w14:textId="0F142BFC" w:rsidR="00CA4F8D" w:rsidRDefault="00CA4F8D" w:rsidP="00CA4F8D">
            <w:pPr>
              <w:spacing w:after="0" w:line="240" w:lineRule="auto"/>
              <w:jc w:val="center"/>
              <w:rPr>
                <w:rFonts w:ascii="Times New Roman" w:hAnsi="Times New Roman"/>
                <w:sz w:val="16"/>
                <w:szCs w:val="16"/>
              </w:rPr>
            </w:pP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63A86D60" w14:textId="13E821CA" w:rsidR="00CA4F8D" w:rsidRDefault="00CA4F8D" w:rsidP="00CA4F8D">
            <w:pPr>
              <w:spacing w:after="0" w:line="240" w:lineRule="auto"/>
              <w:jc w:val="center"/>
              <w:rPr>
                <w:rFonts w:ascii="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4F78DCE8" w14:textId="4B65018C"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6ABF92BC" w14:textId="7CF9366A" w:rsidR="00CA4F8D" w:rsidRDefault="00CA4F8D" w:rsidP="00CA4F8D">
            <w:pPr>
              <w:spacing w:after="0" w:line="240" w:lineRule="auto"/>
              <w:jc w:val="center"/>
              <w:rPr>
                <w:rFonts w:ascii="Times New Roman" w:hAnsi="Times New Roman"/>
                <w:sz w:val="16"/>
                <w:szCs w:val="16"/>
              </w:rPr>
            </w:pP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526D2A0F" w14:textId="7FA9898C"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40F373A4" w14:textId="77777777"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56A82D86" w14:textId="77777777"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1A95B870" w14:textId="77777777" w:rsidR="00CA4F8D" w:rsidRDefault="00CA4F8D" w:rsidP="00CA4F8D">
            <w:pPr>
              <w:spacing w:after="0" w:line="240" w:lineRule="auto"/>
              <w:jc w:val="center"/>
              <w:rPr>
                <w:rFonts w:ascii="Times New Roman" w:hAnsi="Times New Roman"/>
                <w:sz w:val="16"/>
                <w:szCs w:val="16"/>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0CE74A72" w14:textId="2032A8D2"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w:t>
            </w:r>
          </w:p>
        </w:tc>
      </w:tr>
      <w:tr w:rsidR="00212879" w14:paraId="453C4DCC" w14:textId="77777777" w:rsidTr="008A12FE">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792E0708" w14:textId="77777777" w:rsidR="00CA4F8D" w:rsidRDefault="00CA4F8D">
            <w:pPr>
              <w:spacing w:after="0" w:line="240" w:lineRule="auto"/>
              <w:rPr>
                <w:rFonts w:ascii="Times New Roman" w:hAnsi="Times New Roman"/>
                <w:sz w:val="16"/>
                <w:szCs w:val="16"/>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75D0C11A" w14:textId="77777777" w:rsidR="00CA4F8D" w:rsidRDefault="00CA4F8D">
            <w:pPr>
              <w:spacing w:after="0" w:line="240" w:lineRule="auto"/>
              <w:rPr>
                <w:rFonts w:ascii="Times New Roman" w:hAnsi="Times New Roman"/>
                <w:sz w:val="16"/>
                <w:szCs w:val="16"/>
              </w:rPr>
            </w:pPr>
          </w:p>
        </w:tc>
        <w:tc>
          <w:tcPr>
            <w:tcW w:w="1303" w:type="dxa"/>
            <w:tcBorders>
              <w:top w:val="single" w:sz="4" w:space="0" w:color="auto"/>
              <w:left w:val="single" w:sz="4" w:space="0" w:color="auto"/>
              <w:bottom w:val="single" w:sz="4" w:space="0" w:color="auto"/>
              <w:right w:val="single" w:sz="4" w:space="0" w:color="auto"/>
            </w:tcBorders>
            <w:hideMark/>
          </w:tcPr>
          <w:p w14:paraId="648D04BE" w14:textId="77777777" w:rsidR="00CA4F8D" w:rsidRDefault="00CA4F8D" w:rsidP="00CA4F8D">
            <w:pPr>
              <w:spacing w:after="0" w:line="240" w:lineRule="auto"/>
              <w:rPr>
                <w:rFonts w:ascii="Times New Roman" w:hAnsi="Times New Roman"/>
                <w:sz w:val="16"/>
                <w:szCs w:val="16"/>
              </w:rPr>
            </w:pPr>
            <w:r>
              <w:rPr>
                <w:rFonts w:ascii="Times New Roman" w:hAnsi="Times New Roman"/>
                <w:sz w:val="16"/>
                <w:szCs w:val="16"/>
              </w:rPr>
              <w:t>районный бюджет</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10FBE86F" w14:textId="528330D7"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145,4</w:t>
            </w: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2B10A405" w14:textId="0DF59CEC"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38712869" w14:textId="2291C408"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682820C1" w14:textId="4D1A2685"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667D796E" w14:textId="7F449E52"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76A871AF" w14:textId="067AA01C"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371E4906" w14:textId="295D1070"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816" w:type="dxa"/>
            <w:tcBorders>
              <w:top w:val="single" w:sz="4" w:space="0" w:color="auto"/>
              <w:left w:val="single" w:sz="4" w:space="0" w:color="auto"/>
              <w:bottom w:val="single" w:sz="4" w:space="0" w:color="auto"/>
              <w:right w:val="single" w:sz="4" w:space="0" w:color="auto"/>
            </w:tcBorders>
            <w:noWrap/>
            <w:vAlign w:val="center"/>
          </w:tcPr>
          <w:p w14:paraId="1FE44E2A" w14:textId="2E9CF91C" w:rsidR="00CA4F8D" w:rsidRPr="0079179A" w:rsidRDefault="00E11C74" w:rsidP="00CA4F8D">
            <w:pPr>
              <w:spacing w:after="0" w:line="240" w:lineRule="auto"/>
              <w:jc w:val="center"/>
              <w:rPr>
                <w:rFonts w:ascii="Times New Roman" w:hAnsi="Times New Roman"/>
                <w:sz w:val="16"/>
                <w:szCs w:val="16"/>
              </w:rPr>
            </w:pPr>
            <w:r w:rsidRPr="0079179A">
              <w:rPr>
                <w:rFonts w:ascii="Times New Roman" w:hAnsi="Times New Roman"/>
                <w:sz w:val="16"/>
                <w:szCs w:val="16"/>
              </w:rPr>
              <w:t>10,0</w:t>
            </w:r>
          </w:p>
        </w:tc>
        <w:tc>
          <w:tcPr>
            <w:tcW w:w="805" w:type="dxa"/>
            <w:tcBorders>
              <w:top w:val="single" w:sz="4" w:space="0" w:color="auto"/>
              <w:left w:val="single" w:sz="4" w:space="0" w:color="auto"/>
              <w:bottom w:val="single" w:sz="4" w:space="0" w:color="auto"/>
              <w:right w:val="single" w:sz="4" w:space="0" w:color="auto"/>
            </w:tcBorders>
            <w:vAlign w:val="center"/>
          </w:tcPr>
          <w:p w14:paraId="149752B7" w14:textId="2B8242C3" w:rsidR="00CA4F8D" w:rsidRDefault="00E11C74" w:rsidP="00CA4F8D">
            <w:pPr>
              <w:spacing w:after="0" w:line="240" w:lineRule="auto"/>
              <w:jc w:val="center"/>
              <w:rPr>
                <w:rFonts w:ascii="Times New Roman" w:hAnsi="Times New Roman"/>
                <w:sz w:val="16"/>
                <w:szCs w:val="16"/>
              </w:rPr>
            </w:pPr>
            <w:r>
              <w:rPr>
                <w:rFonts w:ascii="Times New Roman" w:hAnsi="Times New Roman"/>
                <w:sz w:val="16"/>
                <w:szCs w:val="16"/>
              </w:rPr>
              <w:t>75,0</w:t>
            </w:r>
          </w:p>
        </w:tc>
        <w:tc>
          <w:tcPr>
            <w:tcW w:w="805" w:type="dxa"/>
            <w:tcBorders>
              <w:top w:val="single" w:sz="4" w:space="0" w:color="auto"/>
              <w:left w:val="single" w:sz="4" w:space="0" w:color="auto"/>
              <w:bottom w:val="single" w:sz="4" w:space="0" w:color="auto"/>
              <w:right w:val="single" w:sz="4" w:space="0" w:color="auto"/>
            </w:tcBorders>
            <w:vAlign w:val="center"/>
          </w:tcPr>
          <w:p w14:paraId="0C4CE577" w14:textId="7ABEBBF4" w:rsidR="00CA4F8D" w:rsidRDefault="00E11C74" w:rsidP="00CA4F8D">
            <w:pPr>
              <w:spacing w:after="0" w:line="240" w:lineRule="auto"/>
              <w:jc w:val="center"/>
              <w:rPr>
                <w:rFonts w:ascii="Times New Roman" w:hAnsi="Times New Roman"/>
                <w:sz w:val="16"/>
                <w:szCs w:val="16"/>
              </w:rPr>
            </w:pPr>
            <w:r>
              <w:rPr>
                <w:rFonts w:ascii="Times New Roman" w:hAnsi="Times New Roman"/>
                <w:sz w:val="16"/>
                <w:szCs w:val="16"/>
              </w:rPr>
              <w:t>60,0</w:t>
            </w:r>
          </w:p>
        </w:tc>
        <w:tc>
          <w:tcPr>
            <w:tcW w:w="805" w:type="dxa"/>
            <w:tcBorders>
              <w:top w:val="single" w:sz="4" w:space="0" w:color="auto"/>
              <w:left w:val="single" w:sz="4" w:space="0" w:color="auto"/>
              <w:bottom w:val="single" w:sz="4" w:space="0" w:color="auto"/>
              <w:right w:val="single" w:sz="4" w:space="0" w:color="auto"/>
            </w:tcBorders>
            <w:vAlign w:val="center"/>
          </w:tcPr>
          <w:p w14:paraId="05F57CAA" w14:textId="63D4B467" w:rsidR="00CA4F8D" w:rsidRDefault="00E11C74" w:rsidP="00CA4F8D">
            <w:pPr>
              <w:spacing w:after="0" w:line="240" w:lineRule="auto"/>
              <w:jc w:val="center"/>
              <w:rPr>
                <w:rFonts w:ascii="Times New Roman" w:hAnsi="Times New Roman"/>
                <w:sz w:val="16"/>
                <w:szCs w:val="16"/>
              </w:rPr>
            </w:pPr>
            <w:r>
              <w:rPr>
                <w:rFonts w:ascii="Times New Roman" w:hAnsi="Times New Roman"/>
                <w:sz w:val="16"/>
                <w:szCs w:val="16"/>
              </w:rPr>
              <w:t>56,0</w:t>
            </w: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7D0BB56F" w14:textId="57946827" w:rsidR="00CA4F8D" w:rsidRDefault="00E11C74" w:rsidP="00CA4F8D">
            <w:pPr>
              <w:spacing w:after="0" w:line="240" w:lineRule="auto"/>
              <w:jc w:val="center"/>
              <w:rPr>
                <w:rFonts w:ascii="Times New Roman" w:hAnsi="Times New Roman"/>
                <w:sz w:val="16"/>
                <w:szCs w:val="16"/>
              </w:rPr>
            </w:pPr>
            <w:r>
              <w:rPr>
                <w:rFonts w:ascii="Times New Roman" w:hAnsi="Times New Roman"/>
                <w:sz w:val="16"/>
                <w:szCs w:val="16"/>
              </w:rPr>
              <w:t>346,4</w:t>
            </w:r>
          </w:p>
        </w:tc>
      </w:tr>
      <w:tr w:rsidR="00212879" w14:paraId="7D8B171B" w14:textId="77777777" w:rsidTr="008A12FE">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3581694C" w14:textId="77777777" w:rsidR="00CA4F8D" w:rsidRDefault="00CA4F8D">
            <w:pPr>
              <w:spacing w:after="0" w:line="240" w:lineRule="auto"/>
              <w:rPr>
                <w:rFonts w:ascii="Times New Roman" w:hAnsi="Times New Roman"/>
                <w:sz w:val="16"/>
                <w:szCs w:val="16"/>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40B14873" w14:textId="77777777" w:rsidR="00CA4F8D" w:rsidRDefault="00CA4F8D">
            <w:pPr>
              <w:spacing w:after="0" w:line="240" w:lineRule="auto"/>
              <w:rPr>
                <w:rFonts w:ascii="Times New Roman" w:hAnsi="Times New Roman"/>
                <w:sz w:val="16"/>
                <w:szCs w:val="16"/>
              </w:rPr>
            </w:pPr>
          </w:p>
        </w:tc>
        <w:tc>
          <w:tcPr>
            <w:tcW w:w="1303" w:type="dxa"/>
            <w:tcBorders>
              <w:top w:val="single" w:sz="4" w:space="0" w:color="auto"/>
              <w:left w:val="single" w:sz="4" w:space="0" w:color="auto"/>
              <w:bottom w:val="single" w:sz="4" w:space="0" w:color="auto"/>
              <w:right w:val="single" w:sz="4" w:space="0" w:color="auto"/>
            </w:tcBorders>
            <w:hideMark/>
          </w:tcPr>
          <w:p w14:paraId="6C353453" w14:textId="77777777" w:rsidR="00CA4F8D" w:rsidRDefault="00CA4F8D" w:rsidP="00CA4F8D">
            <w:pPr>
              <w:spacing w:after="0" w:line="240" w:lineRule="auto"/>
              <w:rPr>
                <w:rFonts w:ascii="Times New Roman" w:hAnsi="Times New Roman"/>
                <w:sz w:val="16"/>
                <w:szCs w:val="16"/>
              </w:rPr>
            </w:pPr>
            <w:r>
              <w:rPr>
                <w:rFonts w:ascii="Times New Roman" w:hAnsi="Times New Roman"/>
                <w:sz w:val="16"/>
                <w:szCs w:val="16"/>
              </w:rPr>
              <w:t xml:space="preserve">внебюджетные источники                 </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5025381B" w14:textId="1C27251E" w:rsidR="00CA4F8D" w:rsidRDefault="00CA4F8D" w:rsidP="00CA4F8D">
            <w:pPr>
              <w:spacing w:after="0" w:line="240" w:lineRule="auto"/>
              <w:jc w:val="center"/>
              <w:rPr>
                <w:rFonts w:ascii="Times New Roman" w:hAnsi="Times New Roman"/>
                <w:sz w:val="16"/>
                <w:szCs w:val="16"/>
              </w:rPr>
            </w:pP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3EE649A3" w14:textId="24C7BA4E" w:rsidR="00CA4F8D" w:rsidRDefault="00CA4F8D" w:rsidP="00CA4F8D">
            <w:pPr>
              <w:spacing w:after="0" w:line="240" w:lineRule="auto"/>
              <w:jc w:val="center"/>
              <w:rPr>
                <w:rFonts w:ascii="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23A3C649" w14:textId="1D4303FA" w:rsidR="00CA4F8D" w:rsidRDefault="00CA4F8D" w:rsidP="00CA4F8D">
            <w:pPr>
              <w:spacing w:after="0" w:line="240" w:lineRule="auto"/>
              <w:jc w:val="center"/>
              <w:rPr>
                <w:rFonts w:ascii="Times New Roman" w:hAnsi="Times New Roman"/>
                <w:sz w:val="16"/>
                <w:szCs w:val="16"/>
              </w:rPr>
            </w:pP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5CFAB0B7" w14:textId="2EFC45CB" w:rsidR="00CA4F8D" w:rsidRDefault="00CA4F8D" w:rsidP="00CA4F8D">
            <w:pPr>
              <w:spacing w:after="0" w:line="240" w:lineRule="auto"/>
              <w:jc w:val="center"/>
              <w:rPr>
                <w:rFonts w:ascii="Times New Roman" w:hAnsi="Times New Roman"/>
                <w:sz w:val="16"/>
                <w:szCs w:val="16"/>
              </w:rPr>
            </w:pP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185A404A" w14:textId="1F0E4A86" w:rsidR="00CA4F8D" w:rsidRDefault="00CA4F8D" w:rsidP="00CA4F8D">
            <w:pPr>
              <w:spacing w:after="0" w:line="240" w:lineRule="auto"/>
              <w:jc w:val="center"/>
              <w:rPr>
                <w:rFonts w:ascii="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59610842" w14:textId="024DBEFD"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7A86C0B6" w14:textId="7BA4AE3F" w:rsidR="00CA4F8D" w:rsidRDefault="00CA4F8D" w:rsidP="00CA4F8D">
            <w:pPr>
              <w:spacing w:after="0" w:line="240" w:lineRule="auto"/>
              <w:jc w:val="center"/>
              <w:rPr>
                <w:rFonts w:ascii="Times New Roman" w:hAnsi="Times New Roman"/>
                <w:sz w:val="16"/>
                <w:szCs w:val="16"/>
              </w:rPr>
            </w:pP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1E9C062C" w14:textId="77BDABE2" w:rsidR="00CA4F8D" w:rsidRPr="0079179A"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62A589CB" w14:textId="77777777"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03A4195A" w14:textId="77777777"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137BE6FC" w14:textId="77777777" w:rsidR="00CA4F8D" w:rsidRDefault="00CA4F8D" w:rsidP="00CA4F8D">
            <w:pPr>
              <w:spacing w:after="0" w:line="240" w:lineRule="auto"/>
              <w:jc w:val="center"/>
              <w:rPr>
                <w:rFonts w:ascii="Times New Roman" w:hAnsi="Times New Roman"/>
                <w:sz w:val="16"/>
                <w:szCs w:val="16"/>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496D34B0" w14:textId="104EAA4F"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w:t>
            </w:r>
          </w:p>
        </w:tc>
      </w:tr>
      <w:tr w:rsidR="00212879" w14:paraId="007A8933" w14:textId="77777777" w:rsidTr="008A12FE">
        <w:trPr>
          <w:trHeight w:val="45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5C025879" w14:textId="77777777" w:rsidR="00CA4F8D" w:rsidRDefault="00CA4F8D">
            <w:pPr>
              <w:spacing w:after="0" w:line="240" w:lineRule="auto"/>
              <w:rPr>
                <w:rFonts w:ascii="Times New Roman" w:hAnsi="Times New Roman"/>
                <w:sz w:val="16"/>
                <w:szCs w:val="16"/>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610908ED" w14:textId="77777777" w:rsidR="00CA4F8D" w:rsidRDefault="00CA4F8D">
            <w:pPr>
              <w:spacing w:after="0" w:line="240" w:lineRule="auto"/>
              <w:rPr>
                <w:rFonts w:ascii="Times New Roman" w:hAnsi="Times New Roman"/>
                <w:sz w:val="16"/>
                <w:szCs w:val="16"/>
              </w:rPr>
            </w:pPr>
          </w:p>
        </w:tc>
        <w:tc>
          <w:tcPr>
            <w:tcW w:w="1303" w:type="dxa"/>
            <w:tcBorders>
              <w:top w:val="single" w:sz="4" w:space="0" w:color="auto"/>
              <w:left w:val="single" w:sz="4" w:space="0" w:color="auto"/>
              <w:bottom w:val="single" w:sz="4" w:space="0" w:color="auto"/>
              <w:right w:val="single" w:sz="4" w:space="0" w:color="auto"/>
            </w:tcBorders>
            <w:hideMark/>
          </w:tcPr>
          <w:p w14:paraId="32A84650" w14:textId="77777777" w:rsidR="00CA4F8D" w:rsidRDefault="00CA4F8D" w:rsidP="00CA4F8D">
            <w:pPr>
              <w:spacing w:after="0" w:line="240" w:lineRule="auto"/>
              <w:rPr>
                <w:rFonts w:ascii="Times New Roman" w:hAnsi="Times New Roman"/>
                <w:sz w:val="16"/>
                <w:szCs w:val="16"/>
              </w:rPr>
            </w:pPr>
            <w:r>
              <w:rPr>
                <w:rFonts w:ascii="Times New Roman" w:hAnsi="Times New Roman"/>
                <w:sz w:val="16"/>
                <w:szCs w:val="16"/>
              </w:rPr>
              <w:t>бюджеты муниципальных   образований района</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7C9E3936" w14:textId="34E86055" w:rsidR="00CA4F8D" w:rsidRDefault="00CA4F8D" w:rsidP="00CA4F8D">
            <w:pPr>
              <w:spacing w:after="0" w:line="240" w:lineRule="auto"/>
              <w:jc w:val="center"/>
              <w:rPr>
                <w:rFonts w:ascii="Times New Roman" w:hAnsi="Times New Roman"/>
                <w:sz w:val="16"/>
                <w:szCs w:val="16"/>
              </w:rPr>
            </w:pP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5D05B7C3" w14:textId="51C4693B" w:rsidR="00CA4F8D" w:rsidRDefault="00CA4F8D" w:rsidP="00CA4F8D">
            <w:pPr>
              <w:spacing w:after="0" w:line="240" w:lineRule="auto"/>
              <w:jc w:val="center"/>
              <w:rPr>
                <w:rFonts w:ascii="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3F67AA74" w14:textId="7705D9CB" w:rsidR="00CA4F8D" w:rsidRDefault="00CA4F8D" w:rsidP="00CA4F8D">
            <w:pPr>
              <w:spacing w:after="0" w:line="240" w:lineRule="auto"/>
              <w:jc w:val="center"/>
              <w:rPr>
                <w:rFonts w:ascii="Times New Roman" w:hAnsi="Times New Roman"/>
                <w:sz w:val="16"/>
                <w:szCs w:val="16"/>
              </w:rPr>
            </w:pP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0702EC3A" w14:textId="36812706" w:rsidR="00CA4F8D" w:rsidRDefault="00CA4F8D" w:rsidP="00CA4F8D">
            <w:pPr>
              <w:spacing w:after="0" w:line="240" w:lineRule="auto"/>
              <w:jc w:val="center"/>
              <w:rPr>
                <w:rFonts w:ascii="Times New Roman" w:hAnsi="Times New Roman"/>
                <w:sz w:val="16"/>
                <w:szCs w:val="16"/>
              </w:rPr>
            </w:pP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162D1682" w14:textId="13C2E8C6" w:rsidR="00CA4F8D" w:rsidRDefault="00CA4F8D" w:rsidP="00CA4F8D">
            <w:pPr>
              <w:spacing w:after="0" w:line="240" w:lineRule="auto"/>
              <w:jc w:val="center"/>
              <w:rPr>
                <w:rFonts w:ascii="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5AC53DDC" w14:textId="3768B45E"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5BE30972" w14:textId="46DC5C14" w:rsidR="00CA4F8D" w:rsidRDefault="00CA4F8D" w:rsidP="00CA4F8D">
            <w:pPr>
              <w:spacing w:after="0" w:line="240" w:lineRule="auto"/>
              <w:jc w:val="center"/>
              <w:rPr>
                <w:rFonts w:ascii="Times New Roman" w:hAnsi="Times New Roman"/>
                <w:sz w:val="16"/>
                <w:szCs w:val="16"/>
              </w:rPr>
            </w:pP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2FEE432A" w14:textId="0EC5549E" w:rsidR="00CA4F8D" w:rsidRPr="0079179A"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6293798C" w14:textId="77777777"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4EAAE126" w14:textId="77777777"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5BFCA800" w14:textId="77777777" w:rsidR="00CA4F8D" w:rsidRDefault="00CA4F8D" w:rsidP="00CA4F8D">
            <w:pPr>
              <w:spacing w:after="0" w:line="240" w:lineRule="auto"/>
              <w:jc w:val="center"/>
              <w:rPr>
                <w:rFonts w:ascii="Times New Roman" w:hAnsi="Times New Roman"/>
                <w:sz w:val="16"/>
                <w:szCs w:val="16"/>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0C8C6139" w14:textId="53D15D70"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w:t>
            </w:r>
          </w:p>
        </w:tc>
      </w:tr>
      <w:tr w:rsidR="00212879" w14:paraId="63550BA0" w14:textId="77777777" w:rsidTr="008A12FE">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77EE138F" w14:textId="77777777" w:rsidR="00CA4F8D" w:rsidRDefault="00CA4F8D">
            <w:pPr>
              <w:spacing w:after="0" w:line="240" w:lineRule="auto"/>
              <w:rPr>
                <w:rFonts w:ascii="Times New Roman" w:hAnsi="Times New Roman"/>
                <w:sz w:val="16"/>
                <w:szCs w:val="16"/>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03715156" w14:textId="77777777" w:rsidR="00CA4F8D" w:rsidRDefault="00CA4F8D">
            <w:pPr>
              <w:spacing w:after="0" w:line="240" w:lineRule="auto"/>
              <w:rPr>
                <w:rFonts w:ascii="Times New Roman" w:hAnsi="Times New Roman"/>
                <w:sz w:val="16"/>
                <w:szCs w:val="16"/>
              </w:rPr>
            </w:pPr>
          </w:p>
        </w:tc>
        <w:tc>
          <w:tcPr>
            <w:tcW w:w="1303" w:type="dxa"/>
            <w:tcBorders>
              <w:top w:val="single" w:sz="4" w:space="0" w:color="auto"/>
              <w:left w:val="single" w:sz="4" w:space="0" w:color="auto"/>
              <w:bottom w:val="single" w:sz="4" w:space="0" w:color="auto"/>
              <w:right w:val="single" w:sz="4" w:space="0" w:color="auto"/>
            </w:tcBorders>
            <w:hideMark/>
          </w:tcPr>
          <w:p w14:paraId="2D49FCFA" w14:textId="77777777" w:rsidR="00CA4F8D" w:rsidRDefault="00CA4F8D" w:rsidP="00CA4F8D">
            <w:pPr>
              <w:spacing w:after="0" w:line="240" w:lineRule="auto"/>
              <w:rPr>
                <w:rFonts w:ascii="Times New Roman" w:hAnsi="Times New Roman"/>
                <w:sz w:val="16"/>
                <w:szCs w:val="16"/>
              </w:rPr>
            </w:pPr>
            <w:r>
              <w:rPr>
                <w:rFonts w:ascii="Times New Roman" w:hAnsi="Times New Roman"/>
                <w:sz w:val="16"/>
                <w:szCs w:val="16"/>
              </w:rPr>
              <w:t>юридические лица</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0A7AC729" w14:textId="21FA871A" w:rsidR="00CA4F8D" w:rsidRDefault="00CA4F8D" w:rsidP="00CA4F8D">
            <w:pPr>
              <w:spacing w:after="0" w:line="240" w:lineRule="auto"/>
              <w:jc w:val="center"/>
              <w:rPr>
                <w:rFonts w:ascii="Times New Roman" w:hAnsi="Times New Roman"/>
                <w:sz w:val="16"/>
                <w:szCs w:val="16"/>
              </w:rPr>
            </w:pP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2337162F" w14:textId="231DBC20" w:rsidR="00CA4F8D" w:rsidRDefault="00CA4F8D" w:rsidP="00CA4F8D">
            <w:pPr>
              <w:spacing w:after="0" w:line="240" w:lineRule="auto"/>
              <w:jc w:val="center"/>
              <w:rPr>
                <w:rFonts w:ascii="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135ADBF3" w14:textId="46C6DCA2" w:rsidR="00CA4F8D" w:rsidRDefault="00CA4F8D" w:rsidP="00CA4F8D">
            <w:pPr>
              <w:spacing w:after="0" w:line="240" w:lineRule="auto"/>
              <w:jc w:val="center"/>
              <w:rPr>
                <w:rFonts w:ascii="Times New Roman" w:hAnsi="Times New Roman"/>
                <w:sz w:val="16"/>
                <w:szCs w:val="16"/>
              </w:rPr>
            </w:pP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1FB4A8B6" w14:textId="560B17DB" w:rsidR="00CA4F8D" w:rsidRDefault="00CA4F8D" w:rsidP="00CA4F8D">
            <w:pPr>
              <w:spacing w:after="0" w:line="240" w:lineRule="auto"/>
              <w:jc w:val="center"/>
              <w:rPr>
                <w:rFonts w:ascii="Times New Roman" w:hAnsi="Times New Roman"/>
                <w:sz w:val="16"/>
                <w:szCs w:val="16"/>
              </w:rPr>
            </w:pP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70B900C4" w14:textId="029F00B5" w:rsidR="00CA4F8D" w:rsidRDefault="00CA4F8D" w:rsidP="00CA4F8D">
            <w:pPr>
              <w:spacing w:after="0" w:line="240" w:lineRule="auto"/>
              <w:jc w:val="center"/>
              <w:rPr>
                <w:rFonts w:ascii="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045F5751" w14:textId="28EAD28F"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58A5787E" w14:textId="539C7145" w:rsidR="00CA4F8D" w:rsidRDefault="00CA4F8D" w:rsidP="00CA4F8D">
            <w:pPr>
              <w:spacing w:after="0" w:line="240" w:lineRule="auto"/>
              <w:jc w:val="center"/>
              <w:rPr>
                <w:rFonts w:ascii="Times New Roman" w:hAnsi="Times New Roman"/>
                <w:sz w:val="16"/>
                <w:szCs w:val="16"/>
              </w:rPr>
            </w:pP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5F0C7135" w14:textId="33B25330" w:rsidR="00CA4F8D" w:rsidRPr="0079179A"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7B5FEC9F" w14:textId="77777777"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2A057EF5" w14:textId="77777777"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74809838" w14:textId="77777777" w:rsidR="00CA4F8D" w:rsidRDefault="00CA4F8D" w:rsidP="00CA4F8D">
            <w:pPr>
              <w:spacing w:after="0" w:line="240" w:lineRule="auto"/>
              <w:jc w:val="center"/>
              <w:rPr>
                <w:rFonts w:ascii="Times New Roman" w:hAnsi="Times New Roman"/>
                <w:sz w:val="16"/>
                <w:szCs w:val="16"/>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2FE445C3" w14:textId="12B0E8FB"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w:t>
            </w:r>
          </w:p>
        </w:tc>
      </w:tr>
      <w:tr w:rsidR="00212879" w14:paraId="09EFA392" w14:textId="77777777" w:rsidTr="008A12FE">
        <w:trPr>
          <w:trHeight w:val="300"/>
        </w:trPr>
        <w:tc>
          <w:tcPr>
            <w:tcW w:w="1300" w:type="dxa"/>
            <w:vMerge w:val="restart"/>
            <w:tcBorders>
              <w:top w:val="single" w:sz="4" w:space="0" w:color="auto"/>
              <w:left w:val="single" w:sz="4" w:space="0" w:color="auto"/>
              <w:bottom w:val="single" w:sz="4" w:space="0" w:color="auto"/>
              <w:right w:val="single" w:sz="4" w:space="0" w:color="auto"/>
            </w:tcBorders>
            <w:hideMark/>
          </w:tcPr>
          <w:p w14:paraId="50ABE565" w14:textId="77777777" w:rsidR="00CA4F8D" w:rsidRDefault="00CA4F8D">
            <w:pPr>
              <w:spacing w:after="0" w:line="240" w:lineRule="auto"/>
              <w:jc w:val="center"/>
              <w:rPr>
                <w:rFonts w:ascii="Times New Roman" w:hAnsi="Times New Roman"/>
                <w:sz w:val="16"/>
                <w:szCs w:val="16"/>
              </w:rPr>
            </w:pPr>
            <w:r>
              <w:rPr>
                <w:rFonts w:ascii="Times New Roman" w:hAnsi="Times New Roman"/>
                <w:sz w:val="16"/>
                <w:szCs w:val="16"/>
              </w:rPr>
              <w:t>Подпрограмма 3</w:t>
            </w:r>
          </w:p>
        </w:tc>
        <w:tc>
          <w:tcPr>
            <w:tcW w:w="1407" w:type="dxa"/>
            <w:vMerge w:val="restart"/>
            <w:tcBorders>
              <w:top w:val="single" w:sz="4" w:space="0" w:color="auto"/>
              <w:left w:val="single" w:sz="4" w:space="0" w:color="auto"/>
              <w:bottom w:val="single" w:sz="4" w:space="0" w:color="auto"/>
              <w:right w:val="single" w:sz="4" w:space="0" w:color="auto"/>
            </w:tcBorders>
            <w:hideMark/>
          </w:tcPr>
          <w:p w14:paraId="6D8C3F96" w14:textId="77777777" w:rsidR="00CA4F8D" w:rsidRDefault="00CA4F8D">
            <w:pPr>
              <w:spacing w:after="0" w:line="240" w:lineRule="auto"/>
              <w:jc w:val="center"/>
              <w:rPr>
                <w:rFonts w:ascii="Times New Roman" w:hAnsi="Times New Roman"/>
                <w:sz w:val="16"/>
                <w:szCs w:val="16"/>
              </w:rPr>
            </w:pPr>
            <w:r>
              <w:rPr>
                <w:rFonts w:ascii="Times New Roman" w:hAnsi="Times New Roman"/>
                <w:sz w:val="16"/>
                <w:szCs w:val="16"/>
              </w:rPr>
              <w:t>Обеспечение реализации муниципальной программы и прочие мероприятия</w:t>
            </w:r>
          </w:p>
        </w:tc>
        <w:tc>
          <w:tcPr>
            <w:tcW w:w="1303" w:type="dxa"/>
            <w:tcBorders>
              <w:top w:val="single" w:sz="4" w:space="0" w:color="auto"/>
              <w:left w:val="single" w:sz="4" w:space="0" w:color="auto"/>
              <w:bottom w:val="single" w:sz="4" w:space="0" w:color="auto"/>
              <w:right w:val="single" w:sz="4" w:space="0" w:color="auto"/>
            </w:tcBorders>
            <w:hideMark/>
          </w:tcPr>
          <w:p w14:paraId="38704CE9" w14:textId="77777777" w:rsidR="00CA4F8D" w:rsidRDefault="00CA4F8D" w:rsidP="00CA4F8D">
            <w:pPr>
              <w:spacing w:after="0" w:line="240" w:lineRule="auto"/>
              <w:rPr>
                <w:rFonts w:ascii="Times New Roman" w:hAnsi="Times New Roman"/>
                <w:sz w:val="16"/>
                <w:szCs w:val="16"/>
              </w:rPr>
            </w:pPr>
            <w:r>
              <w:rPr>
                <w:rFonts w:ascii="Times New Roman" w:hAnsi="Times New Roman"/>
                <w:sz w:val="16"/>
                <w:szCs w:val="16"/>
              </w:rPr>
              <w:t xml:space="preserve">Всего                    </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47436461" w14:textId="27E6AAB8"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6 172,9</w:t>
            </w: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7F6EBFFD" w14:textId="57301DE6"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5 633,5</w:t>
            </w: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56C85C8C" w14:textId="6BF7DE36"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6 496,6</w:t>
            </w: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5F9348A4" w14:textId="1F14BFC5"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5 910,0</w:t>
            </w: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305696FE" w14:textId="7A0DAFAC"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6 269,1</w:t>
            </w: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04EB58D5" w14:textId="77777777"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7087,6</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53BB8C97" w14:textId="77777777"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8189,0</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5D0D52F2" w14:textId="2D56F750" w:rsidR="00CA4F8D" w:rsidRPr="0079179A" w:rsidRDefault="0013502E" w:rsidP="00CA4F8D">
            <w:pPr>
              <w:spacing w:after="0" w:line="240" w:lineRule="auto"/>
              <w:jc w:val="center"/>
              <w:rPr>
                <w:rFonts w:ascii="Times New Roman" w:hAnsi="Times New Roman"/>
                <w:sz w:val="16"/>
                <w:szCs w:val="16"/>
              </w:rPr>
            </w:pPr>
            <w:r w:rsidRPr="0079179A">
              <w:rPr>
                <w:rFonts w:ascii="Times New Roman" w:hAnsi="Times New Roman"/>
                <w:sz w:val="16"/>
                <w:szCs w:val="16"/>
              </w:rPr>
              <w:t>8669,6</w:t>
            </w:r>
          </w:p>
        </w:tc>
        <w:tc>
          <w:tcPr>
            <w:tcW w:w="805" w:type="dxa"/>
            <w:tcBorders>
              <w:top w:val="single" w:sz="4" w:space="0" w:color="auto"/>
              <w:left w:val="single" w:sz="4" w:space="0" w:color="auto"/>
              <w:bottom w:val="single" w:sz="4" w:space="0" w:color="auto"/>
              <w:right w:val="single" w:sz="4" w:space="0" w:color="auto"/>
            </w:tcBorders>
            <w:vAlign w:val="center"/>
          </w:tcPr>
          <w:p w14:paraId="633402CD" w14:textId="66F35E9A" w:rsidR="00CA4F8D" w:rsidRDefault="00E11C74" w:rsidP="00CA4F8D">
            <w:pPr>
              <w:spacing w:after="0" w:line="240" w:lineRule="auto"/>
              <w:jc w:val="center"/>
              <w:rPr>
                <w:rFonts w:ascii="Times New Roman" w:hAnsi="Times New Roman"/>
                <w:sz w:val="16"/>
                <w:szCs w:val="16"/>
              </w:rPr>
            </w:pPr>
            <w:r>
              <w:rPr>
                <w:rFonts w:ascii="Times New Roman" w:hAnsi="Times New Roman"/>
                <w:sz w:val="16"/>
                <w:szCs w:val="16"/>
              </w:rPr>
              <w:t>9411,5</w:t>
            </w:r>
          </w:p>
        </w:tc>
        <w:tc>
          <w:tcPr>
            <w:tcW w:w="805" w:type="dxa"/>
            <w:tcBorders>
              <w:top w:val="single" w:sz="4" w:space="0" w:color="auto"/>
              <w:left w:val="single" w:sz="4" w:space="0" w:color="auto"/>
              <w:bottom w:val="single" w:sz="4" w:space="0" w:color="auto"/>
              <w:right w:val="single" w:sz="4" w:space="0" w:color="auto"/>
            </w:tcBorders>
            <w:vAlign w:val="center"/>
          </w:tcPr>
          <w:p w14:paraId="5D5C5A19" w14:textId="0A3AD190" w:rsidR="00CA4F8D" w:rsidRDefault="00E11C74" w:rsidP="00CA4F8D">
            <w:pPr>
              <w:spacing w:after="0" w:line="240" w:lineRule="auto"/>
              <w:jc w:val="center"/>
              <w:rPr>
                <w:rFonts w:ascii="Times New Roman" w:hAnsi="Times New Roman"/>
                <w:sz w:val="16"/>
                <w:szCs w:val="16"/>
              </w:rPr>
            </w:pPr>
            <w:r>
              <w:rPr>
                <w:rFonts w:ascii="Times New Roman" w:hAnsi="Times New Roman"/>
                <w:sz w:val="16"/>
                <w:szCs w:val="16"/>
              </w:rPr>
              <w:t>9388,5</w:t>
            </w:r>
          </w:p>
        </w:tc>
        <w:tc>
          <w:tcPr>
            <w:tcW w:w="805" w:type="dxa"/>
            <w:tcBorders>
              <w:top w:val="single" w:sz="4" w:space="0" w:color="auto"/>
              <w:left w:val="single" w:sz="4" w:space="0" w:color="auto"/>
              <w:bottom w:val="single" w:sz="4" w:space="0" w:color="auto"/>
              <w:right w:val="single" w:sz="4" w:space="0" w:color="auto"/>
            </w:tcBorders>
            <w:vAlign w:val="center"/>
          </w:tcPr>
          <w:p w14:paraId="6C0065DE" w14:textId="270EB38D" w:rsidR="00CA4F8D" w:rsidRDefault="00E11C74" w:rsidP="00CA4F8D">
            <w:pPr>
              <w:spacing w:after="0" w:line="240" w:lineRule="auto"/>
              <w:jc w:val="center"/>
              <w:rPr>
                <w:rFonts w:ascii="Times New Roman" w:hAnsi="Times New Roman"/>
                <w:sz w:val="16"/>
                <w:szCs w:val="16"/>
              </w:rPr>
            </w:pPr>
            <w:r>
              <w:rPr>
                <w:rFonts w:ascii="Times New Roman" w:hAnsi="Times New Roman"/>
                <w:sz w:val="16"/>
                <w:szCs w:val="16"/>
              </w:rPr>
              <w:t>9332,5</w:t>
            </w: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3AF952F0" w14:textId="567F6B8C" w:rsidR="00CA4F8D" w:rsidRDefault="0079179A" w:rsidP="00CA4F8D">
            <w:pPr>
              <w:spacing w:after="0" w:line="240" w:lineRule="auto"/>
              <w:jc w:val="center"/>
              <w:rPr>
                <w:rFonts w:ascii="Times New Roman" w:hAnsi="Times New Roman"/>
                <w:sz w:val="16"/>
                <w:szCs w:val="16"/>
              </w:rPr>
            </w:pPr>
            <w:r>
              <w:rPr>
                <w:rFonts w:ascii="Times New Roman" w:hAnsi="Times New Roman"/>
                <w:sz w:val="16"/>
                <w:szCs w:val="16"/>
              </w:rPr>
              <w:t>82560,8</w:t>
            </w:r>
          </w:p>
        </w:tc>
      </w:tr>
      <w:tr w:rsidR="00212879" w14:paraId="51338362" w14:textId="77777777" w:rsidTr="008A12FE">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4962DE79" w14:textId="77777777" w:rsidR="00CA4F8D" w:rsidRDefault="00CA4F8D">
            <w:pPr>
              <w:spacing w:after="0" w:line="240" w:lineRule="auto"/>
              <w:rPr>
                <w:rFonts w:ascii="Times New Roman" w:hAnsi="Times New Roman"/>
                <w:sz w:val="16"/>
                <w:szCs w:val="16"/>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70FD97E7" w14:textId="77777777" w:rsidR="00CA4F8D" w:rsidRDefault="00CA4F8D">
            <w:pPr>
              <w:spacing w:after="0" w:line="240" w:lineRule="auto"/>
              <w:rPr>
                <w:rFonts w:ascii="Times New Roman" w:hAnsi="Times New Roman"/>
                <w:sz w:val="16"/>
                <w:szCs w:val="16"/>
              </w:rPr>
            </w:pPr>
          </w:p>
        </w:tc>
        <w:tc>
          <w:tcPr>
            <w:tcW w:w="1303" w:type="dxa"/>
            <w:tcBorders>
              <w:top w:val="single" w:sz="4" w:space="0" w:color="auto"/>
              <w:left w:val="single" w:sz="4" w:space="0" w:color="auto"/>
              <w:bottom w:val="single" w:sz="4" w:space="0" w:color="auto"/>
              <w:right w:val="single" w:sz="4" w:space="0" w:color="auto"/>
            </w:tcBorders>
            <w:hideMark/>
          </w:tcPr>
          <w:p w14:paraId="4BB971DA" w14:textId="77777777" w:rsidR="00CA4F8D" w:rsidRDefault="00CA4F8D" w:rsidP="00CA4F8D">
            <w:pPr>
              <w:spacing w:after="0" w:line="240" w:lineRule="auto"/>
              <w:rPr>
                <w:rFonts w:ascii="Times New Roman" w:hAnsi="Times New Roman"/>
                <w:sz w:val="16"/>
                <w:szCs w:val="16"/>
              </w:rPr>
            </w:pPr>
            <w:r>
              <w:rPr>
                <w:rFonts w:ascii="Times New Roman" w:hAnsi="Times New Roman"/>
                <w:sz w:val="16"/>
                <w:szCs w:val="16"/>
              </w:rPr>
              <w:t xml:space="preserve">в том числе: </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245198A1" w14:textId="7A1941C8" w:rsidR="00CA4F8D" w:rsidRDefault="00CA4F8D" w:rsidP="00CA4F8D">
            <w:pPr>
              <w:spacing w:after="0" w:line="240" w:lineRule="auto"/>
              <w:jc w:val="center"/>
              <w:rPr>
                <w:rFonts w:ascii="Times New Roman" w:hAnsi="Times New Roman"/>
                <w:sz w:val="16"/>
                <w:szCs w:val="16"/>
              </w:rPr>
            </w:pP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6959298F" w14:textId="35FD8FDE" w:rsidR="00CA4F8D" w:rsidRDefault="00CA4F8D" w:rsidP="00CA4F8D">
            <w:pPr>
              <w:spacing w:after="0" w:line="240" w:lineRule="auto"/>
              <w:jc w:val="center"/>
              <w:rPr>
                <w:rFonts w:ascii="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1C9C4152" w14:textId="5B84F503" w:rsidR="00CA4F8D" w:rsidRDefault="00CA4F8D" w:rsidP="00CA4F8D">
            <w:pPr>
              <w:spacing w:after="0" w:line="240" w:lineRule="auto"/>
              <w:jc w:val="center"/>
              <w:rPr>
                <w:rFonts w:ascii="Times New Roman" w:hAnsi="Times New Roman"/>
                <w:sz w:val="16"/>
                <w:szCs w:val="16"/>
              </w:rPr>
            </w:pP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3182AF9F" w14:textId="16B86B3B" w:rsidR="00CA4F8D" w:rsidRDefault="00CA4F8D" w:rsidP="00CA4F8D">
            <w:pPr>
              <w:spacing w:after="0" w:line="240" w:lineRule="auto"/>
              <w:jc w:val="center"/>
              <w:rPr>
                <w:rFonts w:ascii="Times New Roman" w:hAnsi="Times New Roman"/>
                <w:sz w:val="16"/>
                <w:szCs w:val="16"/>
              </w:rPr>
            </w:pP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7D982F83" w14:textId="3BF66291" w:rsidR="00CA4F8D" w:rsidRDefault="00CA4F8D" w:rsidP="00CA4F8D">
            <w:pPr>
              <w:spacing w:after="0" w:line="240" w:lineRule="auto"/>
              <w:jc w:val="center"/>
              <w:rPr>
                <w:rFonts w:ascii="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5263C31A" w14:textId="76302DFD"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5840A8DE" w14:textId="31613088" w:rsidR="00CA4F8D" w:rsidRDefault="00CA4F8D" w:rsidP="00CA4F8D">
            <w:pPr>
              <w:spacing w:after="0" w:line="240" w:lineRule="auto"/>
              <w:jc w:val="center"/>
              <w:rPr>
                <w:rFonts w:ascii="Times New Roman" w:hAnsi="Times New Roman"/>
                <w:sz w:val="16"/>
                <w:szCs w:val="16"/>
              </w:rPr>
            </w:pP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439B201E" w14:textId="788FA15A" w:rsidR="00CA4F8D" w:rsidRPr="0079179A"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312C0613" w14:textId="77777777"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00F1E551" w14:textId="77777777"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499E6D42" w14:textId="77777777" w:rsidR="00CA4F8D" w:rsidRDefault="00CA4F8D" w:rsidP="00CA4F8D">
            <w:pPr>
              <w:spacing w:after="0" w:line="240" w:lineRule="auto"/>
              <w:jc w:val="center"/>
              <w:rPr>
                <w:rFonts w:ascii="Times New Roman" w:hAnsi="Times New Roman"/>
                <w:sz w:val="16"/>
                <w:szCs w:val="16"/>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5AF702CE" w14:textId="392DF2A1" w:rsidR="00CA4F8D" w:rsidRDefault="00CA4F8D" w:rsidP="00CA4F8D">
            <w:pPr>
              <w:spacing w:after="0" w:line="240" w:lineRule="auto"/>
              <w:jc w:val="center"/>
              <w:rPr>
                <w:rFonts w:ascii="Times New Roman" w:hAnsi="Times New Roman"/>
                <w:sz w:val="16"/>
                <w:szCs w:val="16"/>
              </w:rPr>
            </w:pPr>
          </w:p>
        </w:tc>
      </w:tr>
      <w:tr w:rsidR="00212879" w14:paraId="4F4AE8A1" w14:textId="77777777" w:rsidTr="008A12FE">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40443725" w14:textId="77777777" w:rsidR="00CA4F8D" w:rsidRDefault="00CA4F8D">
            <w:pPr>
              <w:spacing w:after="0" w:line="240" w:lineRule="auto"/>
              <w:rPr>
                <w:rFonts w:ascii="Times New Roman" w:hAnsi="Times New Roman"/>
                <w:sz w:val="16"/>
                <w:szCs w:val="16"/>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1404598A" w14:textId="77777777" w:rsidR="00CA4F8D" w:rsidRDefault="00CA4F8D">
            <w:pPr>
              <w:spacing w:after="0" w:line="240" w:lineRule="auto"/>
              <w:rPr>
                <w:rFonts w:ascii="Times New Roman" w:hAnsi="Times New Roman"/>
                <w:sz w:val="16"/>
                <w:szCs w:val="16"/>
              </w:rPr>
            </w:pPr>
          </w:p>
        </w:tc>
        <w:tc>
          <w:tcPr>
            <w:tcW w:w="1303" w:type="dxa"/>
            <w:tcBorders>
              <w:top w:val="single" w:sz="4" w:space="0" w:color="auto"/>
              <w:left w:val="single" w:sz="4" w:space="0" w:color="auto"/>
              <w:bottom w:val="single" w:sz="4" w:space="0" w:color="auto"/>
              <w:right w:val="single" w:sz="4" w:space="0" w:color="auto"/>
            </w:tcBorders>
            <w:hideMark/>
          </w:tcPr>
          <w:p w14:paraId="05EBC779" w14:textId="77777777" w:rsidR="00CA4F8D" w:rsidRDefault="00CA4F8D" w:rsidP="00CA4F8D">
            <w:pPr>
              <w:spacing w:after="0" w:line="240" w:lineRule="auto"/>
              <w:rPr>
                <w:rFonts w:ascii="Times New Roman" w:hAnsi="Times New Roman"/>
                <w:sz w:val="16"/>
                <w:szCs w:val="16"/>
              </w:rPr>
            </w:pPr>
            <w:r>
              <w:rPr>
                <w:rFonts w:ascii="Times New Roman" w:hAnsi="Times New Roman"/>
                <w:sz w:val="16"/>
                <w:szCs w:val="16"/>
              </w:rPr>
              <w:t xml:space="preserve">федеральный бюджет </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4150133F" w14:textId="32C1EAEC" w:rsidR="00CA4F8D" w:rsidRDefault="00CA4F8D" w:rsidP="00CA4F8D">
            <w:pPr>
              <w:spacing w:after="0" w:line="240" w:lineRule="auto"/>
              <w:jc w:val="center"/>
              <w:rPr>
                <w:rFonts w:ascii="Times New Roman" w:hAnsi="Times New Roman"/>
                <w:sz w:val="16"/>
                <w:szCs w:val="16"/>
              </w:rPr>
            </w:pP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37FF2AC2" w14:textId="545E30CE" w:rsidR="00CA4F8D" w:rsidRDefault="00CA4F8D" w:rsidP="00CA4F8D">
            <w:pPr>
              <w:spacing w:after="0" w:line="240" w:lineRule="auto"/>
              <w:jc w:val="center"/>
              <w:rPr>
                <w:rFonts w:ascii="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53182A45" w14:textId="3C833D35" w:rsidR="00CA4F8D" w:rsidRDefault="00CA4F8D" w:rsidP="00CA4F8D">
            <w:pPr>
              <w:spacing w:after="0" w:line="240" w:lineRule="auto"/>
              <w:jc w:val="center"/>
              <w:rPr>
                <w:rFonts w:ascii="Times New Roman" w:hAnsi="Times New Roman"/>
                <w:sz w:val="16"/>
                <w:szCs w:val="16"/>
              </w:rPr>
            </w:pP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611A7214" w14:textId="11CFE316" w:rsidR="00CA4F8D" w:rsidRDefault="00CA4F8D" w:rsidP="00CA4F8D">
            <w:pPr>
              <w:spacing w:after="0" w:line="240" w:lineRule="auto"/>
              <w:jc w:val="center"/>
              <w:rPr>
                <w:rFonts w:ascii="Times New Roman" w:hAnsi="Times New Roman"/>
                <w:sz w:val="16"/>
                <w:szCs w:val="16"/>
              </w:rPr>
            </w:pP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4E976160" w14:textId="6F478BBF" w:rsidR="00CA4F8D" w:rsidRDefault="00CA4F8D" w:rsidP="00CA4F8D">
            <w:pPr>
              <w:spacing w:after="0" w:line="240" w:lineRule="auto"/>
              <w:jc w:val="center"/>
              <w:rPr>
                <w:rFonts w:ascii="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207F803C" w14:textId="26C9068A"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566747E6" w14:textId="090CA232" w:rsidR="00CA4F8D" w:rsidRDefault="00CA4F8D" w:rsidP="00CA4F8D">
            <w:pPr>
              <w:spacing w:after="0" w:line="240" w:lineRule="auto"/>
              <w:jc w:val="center"/>
              <w:rPr>
                <w:rFonts w:ascii="Times New Roman" w:hAnsi="Times New Roman"/>
                <w:sz w:val="16"/>
                <w:szCs w:val="16"/>
              </w:rPr>
            </w:pP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533E350B" w14:textId="44B70545" w:rsidR="00CA4F8D" w:rsidRPr="0079179A"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1485D5D1" w14:textId="77777777"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6D687F33" w14:textId="77777777"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680910BA" w14:textId="77777777" w:rsidR="00CA4F8D" w:rsidRDefault="00CA4F8D" w:rsidP="00CA4F8D">
            <w:pPr>
              <w:spacing w:after="0" w:line="240" w:lineRule="auto"/>
              <w:jc w:val="center"/>
              <w:rPr>
                <w:rFonts w:ascii="Times New Roman" w:hAnsi="Times New Roman"/>
                <w:sz w:val="16"/>
                <w:szCs w:val="16"/>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5CE4C448" w14:textId="331F9BEF"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w:t>
            </w:r>
          </w:p>
        </w:tc>
      </w:tr>
      <w:tr w:rsidR="00212879" w14:paraId="1258F26A" w14:textId="77777777" w:rsidTr="008A12FE">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07CB469A" w14:textId="77777777" w:rsidR="00CA4F8D" w:rsidRDefault="00CA4F8D">
            <w:pPr>
              <w:spacing w:after="0" w:line="240" w:lineRule="auto"/>
              <w:rPr>
                <w:rFonts w:ascii="Times New Roman" w:hAnsi="Times New Roman"/>
                <w:sz w:val="16"/>
                <w:szCs w:val="16"/>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1C603AD2" w14:textId="77777777" w:rsidR="00CA4F8D" w:rsidRDefault="00CA4F8D">
            <w:pPr>
              <w:spacing w:after="0" w:line="240" w:lineRule="auto"/>
              <w:rPr>
                <w:rFonts w:ascii="Times New Roman" w:hAnsi="Times New Roman"/>
                <w:sz w:val="16"/>
                <w:szCs w:val="16"/>
              </w:rPr>
            </w:pPr>
          </w:p>
        </w:tc>
        <w:tc>
          <w:tcPr>
            <w:tcW w:w="1303" w:type="dxa"/>
            <w:tcBorders>
              <w:top w:val="single" w:sz="4" w:space="0" w:color="auto"/>
              <w:left w:val="single" w:sz="4" w:space="0" w:color="auto"/>
              <w:bottom w:val="single" w:sz="4" w:space="0" w:color="auto"/>
              <w:right w:val="single" w:sz="4" w:space="0" w:color="auto"/>
            </w:tcBorders>
            <w:hideMark/>
          </w:tcPr>
          <w:p w14:paraId="32BD3899" w14:textId="77777777" w:rsidR="00CA4F8D" w:rsidRDefault="00CA4F8D" w:rsidP="00CA4F8D">
            <w:pPr>
              <w:spacing w:after="0" w:line="240" w:lineRule="auto"/>
              <w:rPr>
                <w:rFonts w:ascii="Times New Roman" w:hAnsi="Times New Roman"/>
                <w:sz w:val="16"/>
                <w:szCs w:val="16"/>
              </w:rPr>
            </w:pPr>
            <w:r>
              <w:rPr>
                <w:rFonts w:ascii="Times New Roman" w:hAnsi="Times New Roman"/>
                <w:sz w:val="16"/>
                <w:szCs w:val="16"/>
              </w:rPr>
              <w:t xml:space="preserve">краевой бюджет           </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203102CD" w14:textId="5EADF491"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13453550" w14:textId="528C4939"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611AF270" w14:textId="6AE1F4C8"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657,2</w:t>
            </w: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61D38B40" w14:textId="79789E21"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0B920AEB" w14:textId="23575366"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710,8</w:t>
            </w: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7CB985BA" w14:textId="77777777"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59,7</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744C1EC9" w14:textId="77777777"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783,1</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27460CB7" w14:textId="77777777" w:rsidR="00CA4F8D" w:rsidRPr="0079179A" w:rsidRDefault="00CA4F8D" w:rsidP="00CA4F8D">
            <w:pPr>
              <w:spacing w:after="0" w:line="240" w:lineRule="auto"/>
              <w:jc w:val="center"/>
              <w:rPr>
                <w:rFonts w:ascii="Times New Roman" w:hAnsi="Times New Roman"/>
                <w:sz w:val="16"/>
                <w:szCs w:val="16"/>
              </w:rPr>
            </w:pPr>
            <w:r w:rsidRPr="0079179A">
              <w:rPr>
                <w:rFonts w:ascii="Times New Roman" w:hAnsi="Times New Roman"/>
                <w:sz w:val="16"/>
                <w:szCs w:val="16"/>
              </w:rPr>
              <w:t>0,0</w:t>
            </w:r>
          </w:p>
        </w:tc>
        <w:tc>
          <w:tcPr>
            <w:tcW w:w="805" w:type="dxa"/>
            <w:tcBorders>
              <w:top w:val="single" w:sz="4" w:space="0" w:color="auto"/>
              <w:left w:val="single" w:sz="4" w:space="0" w:color="auto"/>
              <w:bottom w:val="single" w:sz="4" w:space="0" w:color="auto"/>
              <w:right w:val="single" w:sz="4" w:space="0" w:color="auto"/>
            </w:tcBorders>
            <w:vAlign w:val="center"/>
            <w:hideMark/>
          </w:tcPr>
          <w:p w14:paraId="4562A085" w14:textId="77777777"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805" w:type="dxa"/>
            <w:tcBorders>
              <w:top w:val="single" w:sz="4" w:space="0" w:color="auto"/>
              <w:left w:val="single" w:sz="4" w:space="0" w:color="auto"/>
              <w:bottom w:val="single" w:sz="4" w:space="0" w:color="auto"/>
              <w:right w:val="single" w:sz="4" w:space="0" w:color="auto"/>
            </w:tcBorders>
            <w:vAlign w:val="center"/>
            <w:hideMark/>
          </w:tcPr>
          <w:p w14:paraId="73B4F890" w14:textId="77777777"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805" w:type="dxa"/>
            <w:tcBorders>
              <w:top w:val="single" w:sz="4" w:space="0" w:color="auto"/>
              <w:left w:val="single" w:sz="4" w:space="0" w:color="auto"/>
              <w:bottom w:val="single" w:sz="4" w:space="0" w:color="auto"/>
              <w:right w:val="single" w:sz="4" w:space="0" w:color="auto"/>
            </w:tcBorders>
            <w:vAlign w:val="center"/>
          </w:tcPr>
          <w:p w14:paraId="577E8DF5" w14:textId="583FE590" w:rsidR="00CA4F8D" w:rsidRDefault="00E11C74"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00B09BE3" w14:textId="3ED39EC4"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2210,8</w:t>
            </w:r>
          </w:p>
        </w:tc>
      </w:tr>
      <w:tr w:rsidR="00212879" w14:paraId="5B67ECB4" w14:textId="77777777" w:rsidTr="008A12FE">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795880A8" w14:textId="77777777" w:rsidR="00CA4F8D" w:rsidRDefault="00CA4F8D">
            <w:pPr>
              <w:spacing w:after="0" w:line="240" w:lineRule="auto"/>
              <w:rPr>
                <w:rFonts w:ascii="Times New Roman" w:hAnsi="Times New Roman"/>
                <w:sz w:val="16"/>
                <w:szCs w:val="16"/>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534CA28E" w14:textId="77777777" w:rsidR="00CA4F8D" w:rsidRDefault="00CA4F8D">
            <w:pPr>
              <w:spacing w:after="0" w:line="240" w:lineRule="auto"/>
              <w:rPr>
                <w:rFonts w:ascii="Times New Roman" w:hAnsi="Times New Roman"/>
                <w:sz w:val="16"/>
                <w:szCs w:val="16"/>
              </w:rPr>
            </w:pPr>
          </w:p>
        </w:tc>
        <w:tc>
          <w:tcPr>
            <w:tcW w:w="1303" w:type="dxa"/>
            <w:tcBorders>
              <w:top w:val="single" w:sz="4" w:space="0" w:color="auto"/>
              <w:left w:val="single" w:sz="4" w:space="0" w:color="auto"/>
              <w:bottom w:val="single" w:sz="4" w:space="0" w:color="auto"/>
              <w:right w:val="single" w:sz="4" w:space="0" w:color="auto"/>
            </w:tcBorders>
            <w:hideMark/>
          </w:tcPr>
          <w:p w14:paraId="3E050B03" w14:textId="77777777" w:rsidR="00CA4F8D" w:rsidRDefault="00CA4F8D" w:rsidP="00CA4F8D">
            <w:pPr>
              <w:spacing w:after="0" w:line="240" w:lineRule="auto"/>
              <w:rPr>
                <w:rFonts w:ascii="Times New Roman" w:hAnsi="Times New Roman"/>
                <w:sz w:val="16"/>
                <w:szCs w:val="16"/>
              </w:rPr>
            </w:pPr>
            <w:r>
              <w:rPr>
                <w:rFonts w:ascii="Times New Roman" w:hAnsi="Times New Roman"/>
                <w:sz w:val="16"/>
                <w:szCs w:val="16"/>
              </w:rPr>
              <w:t>районный бюджет</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62843B5E" w14:textId="682729D3"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5 753,2</w:t>
            </w: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05E677B8" w14:textId="417C5F37"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5 219,2</w:t>
            </w: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758B76E7" w14:textId="5B5D9978"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5 424,2</w:t>
            </w: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025D6A71" w14:textId="30D57E4A"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5 473,4</w:t>
            </w: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54C92187" w14:textId="095AB3BA"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5 078,2</w:t>
            </w: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431825E4" w14:textId="77ADAE0D"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6492,0</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10727140" w14:textId="77777777"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6781,9</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116F5A6D" w14:textId="17595CAB" w:rsidR="00CA4F8D" w:rsidRPr="0079179A" w:rsidRDefault="0013502E" w:rsidP="00CA4F8D">
            <w:pPr>
              <w:spacing w:after="0" w:line="240" w:lineRule="auto"/>
              <w:jc w:val="center"/>
              <w:rPr>
                <w:rFonts w:ascii="Times New Roman" w:hAnsi="Times New Roman"/>
                <w:sz w:val="16"/>
                <w:szCs w:val="16"/>
              </w:rPr>
            </w:pPr>
            <w:r w:rsidRPr="0079179A">
              <w:rPr>
                <w:rFonts w:ascii="Times New Roman" w:hAnsi="Times New Roman"/>
                <w:sz w:val="16"/>
                <w:szCs w:val="16"/>
              </w:rPr>
              <w:t>7989,8</w:t>
            </w:r>
          </w:p>
        </w:tc>
        <w:tc>
          <w:tcPr>
            <w:tcW w:w="805" w:type="dxa"/>
            <w:tcBorders>
              <w:top w:val="single" w:sz="4" w:space="0" w:color="auto"/>
              <w:left w:val="single" w:sz="4" w:space="0" w:color="auto"/>
              <w:bottom w:val="single" w:sz="4" w:space="0" w:color="auto"/>
              <w:right w:val="single" w:sz="4" w:space="0" w:color="auto"/>
            </w:tcBorders>
            <w:vAlign w:val="center"/>
          </w:tcPr>
          <w:p w14:paraId="77ECC795" w14:textId="061E8513" w:rsidR="00CA4F8D" w:rsidRDefault="00E11C74" w:rsidP="00CA4F8D">
            <w:pPr>
              <w:spacing w:after="0" w:line="240" w:lineRule="auto"/>
              <w:jc w:val="center"/>
              <w:rPr>
                <w:rFonts w:ascii="Times New Roman" w:hAnsi="Times New Roman"/>
                <w:sz w:val="16"/>
                <w:szCs w:val="16"/>
              </w:rPr>
            </w:pPr>
            <w:r>
              <w:rPr>
                <w:rFonts w:ascii="Times New Roman" w:hAnsi="Times New Roman"/>
                <w:sz w:val="16"/>
                <w:szCs w:val="16"/>
              </w:rPr>
              <w:t>8687,0</w:t>
            </w:r>
          </w:p>
        </w:tc>
        <w:tc>
          <w:tcPr>
            <w:tcW w:w="805" w:type="dxa"/>
            <w:tcBorders>
              <w:top w:val="single" w:sz="4" w:space="0" w:color="auto"/>
              <w:left w:val="single" w:sz="4" w:space="0" w:color="auto"/>
              <w:bottom w:val="single" w:sz="4" w:space="0" w:color="auto"/>
              <w:right w:val="single" w:sz="4" w:space="0" w:color="auto"/>
            </w:tcBorders>
            <w:vAlign w:val="center"/>
          </w:tcPr>
          <w:p w14:paraId="51B1A3FA" w14:textId="0CC14C0D" w:rsidR="00CA4F8D" w:rsidRDefault="00E11C74" w:rsidP="00CA4F8D">
            <w:pPr>
              <w:spacing w:after="0" w:line="240" w:lineRule="auto"/>
              <w:jc w:val="center"/>
              <w:rPr>
                <w:rFonts w:ascii="Times New Roman" w:hAnsi="Times New Roman"/>
                <w:sz w:val="16"/>
                <w:szCs w:val="16"/>
              </w:rPr>
            </w:pPr>
            <w:r>
              <w:rPr>
                <w:rFonts w:ascii="Times New Roman" w:hAnsi="Times New Roman"/>
                <w:sz w:val="16"/>
                <w:szCs w:val="16"/>
              </w:rPr>
              <w:t>8664,0</w:t>
            </w:r>
          </w:p>
        </w:tc>
        <w:tc>
          <w:tcPr>
            <w:tcW w:w="805" w:type="dxa"/>
            <w:tcBorders>
              <w:top w:val="single" w:sz="4" w:space="0" w:color="auto"/>
              <w:left w:val="single" w:sz="4" w:space="0" w:color="auto"/>
              <w:bottom w:val="single" w:sz="4" w:space="0" w:color="auto"/>
              <w:right w:val="single" w:sz="4" w:space="0" w:color="auto"/>
            </w:tcBorders>
            <w:vAlign w:val="center"/>
          </w:tcPr>
          <w:p w14:paraId="2D293C71" w14:textId="700D021E" w:rsidR="00CA4F8D" w:rsidRDefault="00E11C74" w:rsidP="00CA4F8D">
            <w:pPr>
              <w:spacing w:after="0" w:line="240" w:lineRule="auto"/>
              <w:jc w:val="center"/>
              <w:rPr>
                <w:rFonts w:ascii="Times New Roman" w:hAnsi="Times New Roman"/>
                <w:sz w:val="16"/>
                <w:szCs w:val="16"/>
              </w:rPr>
            </w:pPr>
            <w:r>
              <w:rPr>
                <w:rFonts w:ascii="Times New Roman" w:hAnsi="Times New Roman"/>
                <w:sz w:val="16"/>
                <w:szCs w:val="16"/>
              </w:rPr>
              <w:t>8608,0</w:t>
            </w: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26EC899C" w14:textId="2A8D70B5" w:rsidR="00CA4F8D" w:rsidRDefault="0079179A" w:rsidP="00CA4F8D">
            <w:pPr>
              <w:spacing w:after="0" w:line="240" w:lineRule="auto"/>
              <w:jc w:val="center"/>
              <w:rPr>
                <w:rFonts w:ascii="Times New Roman" w:hAnsi="Times New Roman"/>
                <w:sz w:val="16"/>
                <w:szCs w:val="16"/>
              </w:rPr>
            </w:pPr>
            <w:r>
              <w:rPr>
                <w:rFonts w:ascii="Times New Roman" w:hAnsi="Times New Roman"/>
                <w:sz w:val="16"/>
                <w:szCs w:val="16"/>
              </w:rPr>
              <w:t>74170,9</w:t>
            </w:r>
          </w:p>
        </w:tc>
      </w:tr>
      <w:tr w:rsidR="00212879" w14:paraId="7D639BCD" w14:textId="77777777" w:rsidTr="008A12FE">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3CF096B9" w14:textId="77777777" w:rsidR="00CA4F8D" w:rsidRDefault="00CA4F8D">
            <w:pPr>
              <w:spacing w:after="0" w:line="240" w:lineRule="auto"/>
              <w:rPr>
                <w:rFonts w:ascii="Times New Roman" w:hAnsi="Times New Roman"/>
                <w:sz w:val="16"/>
                <w:szCs w:val="16"/>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74D30F2C" w14:textId="77777777" w:rsidR="00CA4F8D" w:rsidRDefault="00CA4F8D">
            <w:pPr>
              <w:spacing w:after="0" w:line="240" w:lineRule="auto"/>
              <w:rPr>
                <w:rFonts w:ascii="Times New Roman" w:hAnsi="Times New Roman"/>
                <w:sz w:val="16"/>
                <w:szCs w:val="16"/>
              </w:rPr>
            </w:pPr>
          </w:p>
        </w:tc>
        <w:tc>
          <w:tcPr>
            <w:tcW w:w="1303" w:type="dxa"/>
            <w:tcBorders>
              <w:top w:val="single" w:sz="4" w:space="0" w:color="auto"/>
              <w:left w:val="single" w:sz="4" w:space="0" w:color="auto"/>
              <w:bottom w:val="single" w:sz="4" w:space="0" w:color="auto"/>
              <w:right w:val="single" w:sz="4" w:space="0" w:color="auto"/>
            </w:tcBorders>
            <w:hideMark/>
          </w:tcPr>
          <w:p w14:paraId="5FF9EE43" w14:textId="77777777" w:rsidR="00CA4F8D" w:rsidRDefault="00CA4F8D" w:rsidP="00CA4F8D">
            <w:pPr>
              <w:spacing w:after="0" w:line="240" w:lineRule="auto"/>
              <w:rPr>
                <w:rFonts w:ascii="Times New Roman" w:hAnsi="Times New Roman"/>
                <w:sz w:val="16"/>
                <w:szCs w:val="16"/>
              </w:rPr>
            </w:pPr>
            <w:r>
              <w:rPr>
                <w:rFonts w:ascii="Times New Roman" w:hAnsi="Times New Roman"/>
                <w:sz w:val="16"/>
                <w:szCs w:val="16"/>
              </w:rPr>
              <w:t xml:space="preserve">внебюджетные источники                 </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1236741B" w14:textId="5CFB0D80" w:rsidR="00CA4F8D" w:rsidRDefault="00CA4F8D" w:rsidP="00CA4F8D">
            <w:pPr>
              <w:spacing w:after="0" w:line="240" w:lineRule="auto"/>
              <w:jc w:val="center"/>
              <w:rPr>
                <w:rFonts w:ascii="Times New Roman" w:hAnsi="Times New Roman"/>
                <w:sz w:val="16"/>
                <w:szCs w:val="16"/>
              </w:rPr>
            </w:pP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4E10FBA3" w14:textId="2641CD2E" w:rsidR="00CA4F8D" w:rsidRDefault="00CA4F8D" w:rsidP="00CA4F8D">
            <w:pPr>
              <w:spacing w:after="0" w:line="240" w:lineRule="auto"/>
              <w:jc w:val="center"/>
              <w:rPr>
                <w:rFonts w:ascii="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7C926F28" w14:textId="456923D8" w:rsidR="00CA4F8D" w:rsidRDefault="00CA4F8D" w:rsidP="00CA4F8D">
            <w:pPr>
              <w:spacing w:after="0" w:line="240" w:lineRule="auto"/>
              <w:jc w:val="center"/>
              <w:rPr>
                <w:rFonts w:ascii="Times New Roman" w:hAnsi="Times New Roman"/>
                <w:sz w:val="16"/>
                <w:szCs w:val="16"/>
              </w:rPr>
            </w:pP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18BF54A9" w14:textId="6D90EFE8" w:rsidR="00CA4F8D" w:rsidRDefault="00CA4F8D" w:rsidP="00CA4F8D">
            <w:pPr>
              <w:spacing w:after="0" w:line="240" w:lineRule="auto"/>
              <w:jc w:val="center"/>
              <w:rPr>
                <w:rFonts w:ascii="Times New Roman" w:hAnsi="Times New Roman"/>
                <w:sz w:val="16"/>
                <w:szCs w:val="16"/>
              </w:rPr>
            </w:pP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7F1F8612" w14:textId="6C507A56" w:rsidR="00CA4F8D" w:rsidRDefault="00CA4F8D" w:rsidP="00CA4F8D">
            <w:pPr>
              <w:spacing w:after="0" w:line="240" w:lineRule="auto"/>
              <w:jc w:val="center"/>
              <w:rPr>
                <w:rFonts w:ascii="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776766F5" w14:textId="6672142D"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54E5C01C" w14:textId="417CE195" w:rsidR="00CA4F8D" w:rsidRDefault="00CA4F8D" w:rsidP="00CA4F8D">
            <w:pPr>
              <w:spacing w:after="0" w:line="240" w:lineRule="auto"/>
              <w:jc w:val="center"/>
              <w:rPr>
                <w:rFonts w:ascii="Times New Roman" w:hAnsi="Times New Roman"/>
                <w:sz w:val="16"/>
                <w:szCs w:val="16"/>
              </w:rPr>
            </w:pP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0D07DCCC" w14:textId="6EE6E5CC" w:rsidR="00CA4F8D" w:rsidRPr="0079179A"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01AE43CC" w14:textId="77777777"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156B99BE" w14:textId="77777777"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0851C38D" w14:textId="77777777" w:rsidR="00CA4F8D" w:rsidRDefault="00CA4F8D" w:rsidP="00CA4F8D">
            <w:pPr>
              <w:spacing w:after="0" w:line="240" w:lineRule="auto"/>
              <w:jc w:val="center"/>
              <w:rPr>
                <w:rFonts w:ascii="Times New Roman" w:hAnsi="Times New Roman"/>
                <w:sz w:val="16"/>
                <w:szCs w:val="16"/>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5BF5BD14" w14:textId="52A99736"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w:t>
            </w:r>
          </w:p>
        </w:tc>
      </w:tr>
      <w:tr w:rsidR="00212879" w14:paraId="3BA70F33" w14:textId="77777777" w:rsidTr="008A12FE">
        <w:trPr>
          <w:trHeight w:val="45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715D0B1E" w14:textId="77777777" w:rsidR="00CA4F8D" w:rsidRDefault="00CA4F8D">
            <w:pPr>
              <w:spacing w:after="0" w:line="240" w:lineRule="auto"/>
              <w:rPr>
                <w:rFonts w:ascii="Times New Roman" w:hAnsi="Times New Roman"/>
                <w:sz w:val="16"/>
                <w:szCs w:val="16"/>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198083A6" w14:textId="77777777" w:rsidR="00CA4F8D" w:rsidRDefault="00CA4F8D">
            <w:pPr>
              <w:spacing w:after="0" w:line="240" w:lineRule="auto"/>
              <w:rPr>
                <w:rFonts w:ascii="Times New Roman" w:hAnsi="Times New Roman"/>
                <w:sz w:val="16"/>
                <w:szCs w:val="16"/>
              </w:rPr>
            </w:pPr>
          </w:p>
        </w:tc>
        <w:tc>
          <w:tcPr>
            <w:tcW w:w="1303" w:type="dxa"/>
            <w:tcBorders>
              <w:top w:val="single" w:sz="4" w:space="0" w:color="auto"/>
              <w:left w:val="single" w:sz="4" w:space="0" w:color="auto"/>
              <w:bottom w:val="single" w:sz="4" w:space="0" w:color="auto"/>
              <w:right w:val="single" w:sz="4" w:space="0" w:color="auto"/>
            </w:tcBorders>
            <w:hideMark/>
          </w:tcPr>
          <w:p w14:paraId="7247339F" w14:textId="77777777" w:rsidR="00CA4F8D" w:rsidRDefault="00CA4F8D" w:rsidP="00CA4F8D">
            <w:pPr>
              <w:spacing w:after="0" w:line="240" w:lineRule="auto"/>
              <w:rPr>
                <w:rFonts w:ascii="Times New Roman" w:hAnsi="Times New Roman"/>
                <w:sz w:val="16"/>
                <w:szCs w:val="16"/>
              </w:rPr>
            </w:pPr>
            <w:r>
              <w:rPr>
                <w:rFonts w:ascii="Times New Roman" w:hAnsi="Times New Roman"/>
                <w:sz w:val="16"/>
                <w:szCs w:val="16"/>
              </w:rPr>
              <w:t>бюджеты муниципальных   образований района</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30943D12" w14:textId="4F1AD453"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419,7</w:t>
            </w: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41F79B01" w14:textId="53504898"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414,3</w:t>
            </w: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5302496F" w14:textId="49FDE442"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415,2</w:t>
            </w: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19C7F986" w14:textId="2C2A872D"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436,6</w:t>
            </w: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27BC471F" w14:textId="7690A2F5"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480,1</w:t>
            </w: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7D014800" w14:textId="25C89A80"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535,9</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35341CBD" w14:textId="77777777"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624,0</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2B3F5880" w14:textId="2AFCD6E9" w:rsidR="00CA4F8D" w:rsidRPr="0079179A" w:rsidRDefault="0013502E" w:rsidP="00E11C74">
            <w:pPr>
              <w:spacing w:after="0" w:line="240" w:lineRule="auto"/>
              <w:jc w:val="center"/>
              <w:rPr>
                <w:rFonts w:ascii="Times New Roman" w:hAnsi="Times New Roman"/>
                <w:sz w:val="16"/>
                <w:szCs w:val="16"/>
              </w:rPr>
            </w:pPr>
            <w:r w:rsidRPr="0079179A">
              <w:rPr>
                <w:rFonts w:ascii="Times New Roman" w:hAnsi="Times New Roman"/>
                <w:sz w:val="16"/>
                <w:szCs w:val="16"/>
              </w:rPr>
              <w:t>679,8</w:t>
            </w:r>
          </w:p>
        </w:tc>
        <w:tc>
          <w:tcPr>
            <w:tcW w:w="805" w:type="dxa"/>
            <w:tcBorders>
              <w:top w:val="single" w:sz="4" w:space="0" w:color="auto"/>
              <w:left w:val="single" w:sz="4" w:space="0" w:color="auto"/>
              <w:bottom w:val="single" w:sz="4" w:space="0" w:color="auto"/>
              <w:right w:val="single" w:sz="4" w:space="0" w:color="auto"/>
            </w:tcBorders>
            <w:vAlign w:val="center"/>
            <w:hideMark/>
          </w:tcPr>
          <w:p w14:paraId="3832F82C" w14:textId="579ABF87" w:rsidR="00CA4F8D" w:rsidRDefault="00E11C74" w:rsidP="00E11C74">
            <w:pPr>
              <w:spacing w:after="0" w:line="240" w:lineRule="auto"/>
              <w:jc w:val="center"/>
              <w:rPr>
                <w:rFonts w:ascii="Times New Roman" w:hAnsi="Times New Roman"/>
                <w:sz w:val="16"/>
                <w:szCs w:val="16"/>
              </w:rPr>
            </w:pPr>
            <w:r>
              <w:rPr>
                <w:rFonts w:ascii="Times New Roman" w:hAnsi="Times New Roman"/>
                <w:sz w:val="16"/>
                <w:szCs w:val="16"/>
              </w:rPr>
              <w:t>724,5</w:t>
            </w:r>
          </w:p>
        </w:tc>
        <w:tc>
          <w:tcPr>
            <w:tcW w:w="805" w:type="dxa"/>
            <w:tcBorders>
              <w:top w:val="single" w:sz="4" w:space="0" w:color="auto"/>
              <w:left w:val="single" w:sz="4" w:space="0" w:color="auto"/>
              <w:bottom w:val="single" w:sz="4" w:space="0" w:color="auto"/>
              <w:right w:val="single" w:sz="4" w:space="0" w:color="auto"/>
            </w:tcBorders>
            <w:vAlign w:val="center"/>
            <w:hideMark/>
          </w:tcPr>
          <w:p w14:paraId="16678960" w14:textId="1A7A30F9" w:rsidR="00CA4F8D" w:rsidRDefault="00E11C74" w:rsidP="00E11C74">
            <w:pPr>
              <w:spacing w:after="0" w:line="240" w:lineRule="auto"/>
              <w:jc w:val="center"/>
              <w:rPr>
                <w:rFonts w:ascii="Times New Roman" w:hAnsi="Times New Roman"/>
                <w:sz w:val="16"/>
                <w:szCs w:val="16"/>
              </w:rPr>
            </w:pPr>
            <w:r>
              <w:rPr>
                <w:rFonts w:ascii="Times New Roman" w:hAnsi="Times New Roman"/>
                <w:sz w:val="16"/>
                <w:szCs w:val="16"/>
              </w:rPr>
              <w:t>724,5</w:t>
            </w:r>
          </w:p>
        </w:tc>
        <w:tc>
          <w:tcPr>
            <w:tcW w:w="805" w:type="dxa"/>
            <w:tcBorders>
              <w:top w:val="single" w:sz="4" w:space="0" w:color="auto"/>
              <w:left w:val="single" w:sz="4" w:space="0" w:color="auto"/>
              <w:bottom w:val="single" w:sz="4" w:space="0" w:color="auto"/>
              <w:right w:val="single" w:sz="4" w:space="0" w:color="auto"/>
            </w:tcBorders>
            <w:vAlign w:val="center"/>
          </w:tcPr>
          <w:p w14:paraId="5EA55D1A" w14:textId="151DB55E" w:rsidR="00CA4F8D" w:rsidRDefault="00E11C74" w:rsidP="00E11C74">
            <w:pPr>
              <w:spacing w:after="0" w:line="240" w:lineRule="auto"/>
              <w:jc w:val="center"/>
              <w:rPr>
                <w:rFonts w:ascii="Times New Roman" w:hAnsi="Times New Roman"/>
                <w:sz w:val="16"/>
                <w:szCs w:val="16"/>
              </w:rPr>
            </w:pPr>
            <w:r>
              <w:rPr>
                <w:rFonts w:ascii="Times New Roman" w:hAnsi="Times New Roman"/>
                <w:sz w:val="16"/>
                <w:szCs w:val="16"/>
              </w:rPr>
              <w:t>724,5</w:t>
            </w: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1D0DF61A" w14:textId="63804304" w:rsidR="00CA4F8D" w:rsidRDefault="0079179A" w:rsidP="00CA4F8D">
            <w:pPr>
              <w:spacing w:after="0" w:line="240" w:lineRule="auto"/>
              <w:jc w:val="center"/>
              <w:rPr>
                <w:rFonts w:ascii="Times New Roman" w:hAnsi="Times New Roman"/>
                <w:sz w:val="16"/>
                <w:szCs w:val="16"/>
              </w:rPr>
            </w:pPr>
            <w:r>
              <w:rPr>
                <w:rFonts w:ascii="Times New Roman" w:hAnsi="Times New Roman"/>
                <w:sz w:val="16"/>
                <w:szCs w:val="16"/>
              </w:rPr>
              <w:t>6179,10</w:t>
            </w:r>
          </w:p>
        </w:tc>
      </w:tr>
      <w:tr w:rsidR="00804FD0" w14:paraId="12D5C011" w14:textId="77777777" w:rsidTr="008A12FE">
        <w:trPr>
          <w:trHeight w:val="300"/>
        </w:trPr>
        <w:tc>
          <w:tcPr>
            <w:tcW w:w="1300" w:type="dxa"/>
            <w:vMerge w:val="restart"/>
            <w:tcBorders>
              <w:top w:val="single" w:sz="4" w:space="0" w:color="auto"/>
              <w:left w:val="single" w:sz="4" w:space="0" w:color="auto"/>
              <w:bottom w:val="single" w:sz="4" w:space="0" w:color="auto"/>
              <w:right w:val="single" w:sz="4" w:space="0" w:color="auto"/>
            </w:tcBorders>
            <w:hideMark/>
          </w:tcPr>
          <w:p w14:paraId="12FEE382" w14:textId="77777777" w:rsidR="00E11C74" w:rsidRDefault="00E11C74" w:rsidP="00E11C74">
            <w:pPr>
              <w:spacing w:after="0" w:line="240" w:lineRule="auto"/>
              <w:jc w:val="center"/>
              <w:rPr>
                <w:rFonts w:ascii="Times New Roman" w:hAnsi="Times New Roman"/>
                <w:sz w:val="16"/>
                <w:szCs w:val="16"/>
              </w:rPr>
            </w:pPr>
            <w:r>
              <w:rPr>
                <w:rFonts w:ascii="Times New Roman" w:hAnsi="Times New Roman"/>
                <w:sz w:val="16"/>
                <w:szCs w:val="16"/>
              </w:rPr>
              <w:t>Отдельное мероприятие 1</w:t>
            </w:r>
          </w:p>
        </w:tc>
        <w:tc>
          <w:tcPr>
            <w:tcW w:w="1407" w:type="dxa"/>
            <w:vMerge w:val="restart"/>
            <w:tcBorders>
              <w:top w:val="single" w:sz="4" w:space="0" w:color="auto"/>
              <w:left w:val="single" w:sz="4" w:space="0" w:color="auto"/>
              <w:bottom w:val="single" w:sz="4" w:space="0" w:color="auto"/>
              <w:right w:val="single" w:sz="4" w:space="0" w:color="auto"/>
            </w:tcBorders>
            <w:hideMark/>
          </w:tcPr>
          <w:p w14:paraId="576AACBF" w14:textId="77777777" w:rsidR="00E11C74" w:rsidRDefault="00E11C74" w:rsidP="00E11C74">
            <w:pPr>
              <w:spacing w:after="0" w:line="240" w:lineRule="auto"/>
              <w:jc w:val="center"/>
              <w:rPr>
                <w:rFonts w:ascii="Times New Roman" w:hAnsi="Times New Roman"/>
                <w:sz w:val="16"/>
                <w:szCs w:val="16"/>
              </w:rPr>
            </w:pPr>
            <w:r>
              <w:rPr>
                <w:rFonts w:ascii="Times New Roman" w:hAnsi="Times New Roman"/>
                <w:sz w:val="16"/>
                <w:szCs w:val="16"/>
              </w:rPr>
              <w:t xml:space="preserve">Реализация полномочий органов местного самоуправления в сфере закупок товаров, работ, услуг для обеспечения муниципальных нужд, сопровождение (организация и ведение учета) и обслуживание органов местного самоуправления и муниципальных районных учреждений </w:t>
            </w:r>
          </w:p>
        </w:tc>
        <w:tc>
          <w:tcPr>
            <w:tcW w:w="1303" w:type="dxa"/>
            <w:tcBorders>
              <w:top w:val="single" w:sz="4" w:space="0" w:color="auto"/>
              <w:left w:val="single" w:sz="4" w:space="0" w:color="auto"/>
              <w:bottom w:val="single" w:sz="4" w:space="0" w:color="auto"/>
              <w:right w:val="single" w:sz="4" w:space="0" w:color="auto"/>
            </w:tcBorders>
            <w:hideMark/>
          </w:tcPr>
          <w:p w14:paraId="3271EFE8" w14:textId="77777777" w:rsidR="00E11C74" w:rsidRDefault="00E11C74" w:rsidP="00E11C74">
            <w:pPr>
              <w:spacing w:after="0" w:line="240" w:lineRule="auto"/>
              <w:rPr>
                <w:rFonts w:ascii="Times New Roman" w:hAnsi="Times New Roman"/>
                <w:sz w:val="16"/>
                <w:szCs w:val="16"/>
              </w:rPr>
            </w:pPr>
            <w:r>
              <w:rPr>
                <w:rFonts w:ascii="Times New Roman" w:hAnsi="Times New Roman"/>
                <w:sz w:val="16"/>
                <w:szCs w:val="16"/>
              </w:rPr>
              <w:t xml:space="preserve">Всего                    </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580D6CEC" w14:textId="1BDBDFF8" w:rsidR="00E11C74" w:rsidRDefault="00E11C74" w:rsidP="00E11C74">
            <w:pPr>
              <w:spacing w:after="0" w:line="240" w:lineRule="auto"/>
              <w:jc w:val="center"/>
              <w:rPr>
                <w:rFonts w:ascii="Times New Roman" w:hAnsi="Times New Roman"/>
                <w:sz w:val="16"/>
                <w:szCs w:val="16"/>
              </w:rPr>
            </w:pPr>
            <w:r>
              <w:rPr>
                <w:rFonts w:ascii="Times New Roman" w:hAnsi="Times New Roman"/>
                <w:sz w:val="16"/>
                <w:szCs w:val="16"/>
              </w:rPr>
              <w:t>5 373,7</w:t>
            </w: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16188B2E" w14:textId="5D2BDACC" w:rsidR="00E11C74" w:rsidRDefault="00E11C74" w:rsidP="00E11C74">
            <w:pPr>
              <w:spacing w:after="0" w:line="240" w:lineRule="auto"/>
              <w:jc w:val="center"/>
              <w:rPr>
                <w:rFonts w:ascii="Times New Roman" w:hAnsi="Times New Roman"/>
                <w:sz w:val="16"/>
                <w:szCs w:val="16"/>
              </w:rPr>
            </w:pPr>
            <w:r>
              <w:rPr>
                <w:rFonts w:ascii="Times New Roman" w:hAnsi="Times New Roman"/>
                <w:sz w:val="16"/>
                <w:szCs w:val="16"/>
              </w:rPr>
              <w:t>6 284,2</w:t>
            </w: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46A01756" w14:textId="7675BCAA" w:rsidR="00E11C74" w:rsidRDefault="00E11C74" w:rsidP="00E11C74">
            <w:pPr>
              <w:spacing w:after="0" w:line="240" w:lineRule="auto"/>
              <w:jc w:val="center"/>
              <w:rPr>
                <w:rFonts w:ascii="Times New Roman" w:hAnsi="Times New Roman"/>
                <w:sz w:val="16"/>
                <w:szCs w:val="16"/>
              </w:rPr>
            </w:pPr>
            <w:r>
              <w:rPr>
                <w:rFonts w:ascii="Times New Roman" w:hAnsi="Times New Roman"/>
                <w:sz w:val="16"/>
                <w:szCs w:val="16"/>
              </w:rPr>
              <w:t>7 504,4</w:t>
            </w: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06AC1DDB" w14:textId="1DD3CFEE" w:rsidR="00E11C74" w:rsidRDefault="00E11C74" w:rsidP="00E11C74">
            <w:pPr>
              <w:spacing w:after="0" w:line="240" w:lineRule="auto"/>
              <w:jc w:val="center"/>
              <w:rPr>
                <w:rFonts w:ascii="Times New Roman" w:hAnsi="Times New Roman"/>
                <w:sz w:val="16"/>
                <w:szCs w:val="16"/>
              </w:rPr>
            </w:pPr>
            <w:r>
              <w:rPr>
                <w:rFonts w:ascii="Times New Roman" w:hAnsi="Times New Roman"/>
                <w:sz w:val="16"/>
                <w:szCs w:val="16"/>
              </w:rPr>
              <w:t>8 112,3</w:t>
            </w: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14020558" w14:textId="61DC8ED6" w:rsidR="00E11C74" w:rsidRDefault="00E11C74" w:rsidP="00E11C74">
            <w:pPr>
              <w:spacing w:after="0" w:line="240" w:lineRule="auto"/>
              <w:jc w:val="center"/>
              <w:rPr>
                <w:rFonts w:ascii="Times New Roman" w:hAnsi="Times New Roman"/>
                <w:sz w:val="16"/>
                <w:szCs w:val="16"/>
              </w:rPr>
            </w:pPr>
            <w:r>
              <w:rPr>
                <w:rFonts w:ascii="Times New Roman" w:hAnsi="Times New Roman"/>
                <w:sz w:val="16"/>
                <w:szCs w:val="16"/>
              </w:rPr>
              <w:t>8 370,0</w:t>
            </w: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2C93CFF2" w14:textId="77777777" w:rsidR="00E11C74" w:rsidRDefault="00E11C74" w:rsidP="00E11C74">
            <w:pPr>
              <w:spacing w:after="0" w:line="240" w:lineRule="auto"/>
              <w:jc w:val="center"/>
              <w:rPr>
                <w:rFonts w:ascii="Times New Roman" w:hAnsi="Times New Roman"/>
                <w:sz w:val="16"/>
                <w:szCs w:val="16"/>
              </w:rPr>
            </w:pPr>
            <w:r>
              <w:rPr>
                <w:rFonts w:ascii="Times New Roman" w:hAnsi="Times New Roman"/>
                <w:sz w:val="16"/>
                <w:szCs w:val="16"/>
              </w:rPr>
              <w:t>25135,0</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3D9D3BA0" w14:textId="77777777" w:rsidR="00E11C74" w:rsidRDefault="00E11C74" w:rsidP="00E11C74">
            <w:pPr>
              <w:spacing w:after="0" w:line="240" w:lineRule="auto"/>
              <w:jc w:val="center"/>
              <w:rPr>
                <w:rFonts w:ascii="Times New Roman" w:hAnsi="Times New Roman"/>
                <w:sz w:val="16"/>
                <w:szCs w:val="16"/>
              </w:rPr>
            </w:pPr>
            <w:r>
              <w:rPr>
                <w:rFonts w:ascii="Times New Roman" w:hAnsi="Times New Roman"/>
                <w:sz w:val="16"/>
                <w:szCs w:val="16"/>
              </w:rPr>
              <w:t>45965,8</w:t>
            </w:r>
          </w:p>
        </w:tc>
        <w:tc>
          <w:tcPr>
            <w:tcW w:w="816" w:type="dxa"/>
            <w:tcBorders>
              <w:top w:val="single" w:sz="4" w:space="0" w:color="auto"/>
              <w:left w:val="single" w:sz="4" w:space="0" w:color="auto"/>
              <w:bottom w:val="single" w:sz="4" w:space="0" w:color="auto"/>
              <w:right w:val="single" w:sz="4" w:space="0" w:color="auto"/>
            </w:tcBorders>
            <w:noWrap/>
            <w:vAlign w:val="center"/>
          </w:tcPr>
          <w:p w14:paraId="54053241" w14:textId="714B77DC" w:rsidR="00E11C74" w:rsidRPr="0079179A" w:rsidRDefault="00E11C74" w:rsidP="00E11C74">
            <w:pPr>
              <w:spacing w:after="0" w:line="240" w:lineRule="auto"/>
              <w:jc w:val="center"/>
              <w:rPr>
                <w:rFonts w:ascii="Times New Roman" w:hAnsi="Times New Roman"/>
                <w:sz w:val="16"/>
                <w:szCs w:val="16"/>
              </w:rPr>
            </w:pPr>
            <w:r w:rsidRPr="0079179A">
              <w:rPr>
                <w:rFonts w:ascii="Times New Roman" w:hAnsi="Times New Roman"/>
                <w:sz w:val="16"/>
                <w:szCs w:val="16"/>
              </w:rPr>
              <w:t>48433,7</w:t>
            </w:r>
          </w:p>
        </w:tc>
        <w:tc>
          <w:tcPr>
            <w:tcW w:w="805" w:type="dxa"/>
            <w:tcBorders>
              <w:top w:val="single" w:sz="4" w:space="0" w:color="auto"/>
              <w:left w:val="single" w:sz="4" w:space="0" w:color="auto"/>
              <w:bottom w:val="single" w:sz="4" w:space="0" w:color="auto"/>
              <w:right w:val="single" w:sz="4" w:space="0" w:color="auto"/>
            </w:tcBorders>
            <w:vAlign w:val="center"/>
          </w:tcPr>
          <w:p w14:paraId="6665CC3D" w14:textId="093CE021" w:rsidR="00E11C74" w:rsidRDefault="00E11C74" w:rsidP="00E11C74">
            <w:pPr>
              <w:spacing w:after="0" w:line="240" w:lineRule="auto"/>
              <w:jc w:val="center"/>
              <w:rPr>
                <w:rFonts w:ascii="Times New Roman" w:hAnsi="Times New Roman"/>
                <w:sz w:val="16"/>
                <w:szCs w:val="16"/>
              </w:rPr>
            </w:pPr>
            <w:r>
              <w:rPr>
                <w:rFonts w:ascii="Times New Roman" w:hAnsi="Times New Roman"/>
                <w:sz w:val="16"/>
                <w:szCs w:val="16"/>
              </w:rPr>
              <w:t>50203,4</w:t>
            </w:r>
          </w:p>
        </w:tc>
        <w:tc>
          <w:tcPr>
            <w:tcW w:w="805" w:type="dxa"/>
            <w:tcBorders>
              <w:top w:val="single" w:sz="4" w:space="0" w:color="auto"/>
              <w:left w:val="single" w:sz="4" w:space="0" w:color="auto"/>
              <w:bottom w:val="single" w:sz="4" w:space="0" w:color="auto"/>
              <w:right w:val="single" w:sz="4" w:space="0" w:color="auto"/>
            </w:tcBorders>
            <w:vAlign w:val="center"/>
          </w:tcPr>
          <w:p w14:paraId="6A593E30" w14:textId="7F6F0696" w:rsidR="00E11C74" w:rsidRDefault="00E11C74" w:rsidP="00E11C74">
            <w:pPr>
              <w:spacing w:after="0" w:line="240" w:lineRule="auto"/>
              <w:jc w:val="center"/>
              <w:rPr>
                <w:rFonts w:ascii="Times New Roman" w:hAnsi="Times New Roman"/>
                <w:sz w:val="16"/>
                <w:szCs w:val="16"/>
              </w:rPr>
            </w:pPr>
            <w:r>
              <w:rPr>
                <w:rFonts w:ascii="Times New Roman" w:hAnsi="Times New Roman"/>
                <w:sz w:val="16"/>
                <w:szCs w:val="16"/>
              </w:rPr>
              <w:t>51593,4</w:t>
            </w:r>
          </w:p>
        </w:tc>
        <w:tc>
          <w:tcPr>
            <w:tcW w:w="805" w:type="dxa"/>
            <w:tcBorders>
              <w:top w:val="single" w:sz="4" w:space="0" w:color="auto"/>
              <w:left w:val="single" w:sz="4" w:space="0" w:color="auto"/>
              <w:bottom w:val="single" w:sz="4" w:space="0" w:color="auto"/>
              <w:right w:val="single" w:sz="4" w:space="0" w:color="auto"/>
            </w:tcBorders>
            <w:vAlign w:val="center"/>
          </w:tcPr>
          <w:p w14:paraId="37F46870" w14:textId="615C95F6" w:rsidR="00E11C74" w:rsidRDefault="00E11C74" w:rsidP="00E11C74">
            <w:pPr>
              <w:spacing w:after="0" w:line="240" w:lineRule="auto"/>
              <w:jc w:val="center"/>
              <w:rPr>
                <w:rFonts w:ascii="Times New Roman" w:hAnsi="Times New Roman"/>
                <w:sz w:val="16"/>
                <w:szCs w:val="16"/>
              </w:rPr>
            </w:pPr>
            <w:r>
              <w:rPr>
                <w:rFonts w:ascii="Times New Roman" w:hAnsi="Times New Roman"/>
                <w:sz w:val="16"/>
                <w:szCs w:val="16"/>
              </w:rPr>
              <w:t>51593,4</w:t>
            </w:r>
          </w:p>
        </w:tc>
        <w:tc>
          <w:tcPr>
            <w:tcW w:w="947" w:type="dxa"/>
            <w:tcBorders>
              <w:top w:val="single" w:sz="4" w:space="0" w:color="auto"/>
              <w:left w:val="single" w:sz="4" w:space="0" w:color="auto"/>
              <w:bottom w:val="single" w:sz="4" w:space="0" w:color="auto"/>
              <w:right w:val="single" w:sz="4" w:space="0" w:color="auto"/>
            </w:tcBorders>
            <w:noWrap/>
            <w:vAlign w:val="center"/>
          </w:tcPr>
          <w:p w14:paraId="7CB3A534" w14:textId="7872FE16" w:rsidR="00E11C74" w:rsidRDefault="0079179A" w:rsidP="00E11C74">
            <w:pPr>
              <w:spacing w:after="0" w:line="240" w:lineRule="auto"/>
              <w:jc w:val="center"/>
              <w:rPr>
                <w:rFonts w:ascii="Times New Roman" w:hAnsi="Times New Roman"/>
                <w:sz w:val="16"/>
                <w:szCs w:val="16"/>
              </w:rPr>
            </w:pPr>
            <w:r>
              <w:rPr>
                <w:rFonts w:ascii="Times New Roman" w:hAnsi="Times New Roman"/>
                <w:sz w:val="16"/>
                <w:szCs w:val="16"/>
              </w:rPr>
              <w:t>308569,3</w:t>
            </w:r>
          </w:p>
        </w:tc>
      </w:tr>
      <w:tr w:rsidR="00212879" w14:paraId="7FEBB4D8" w14:textId="77777777" w:rsidTr="008A12FE">
        <w:trPr>
          <w:trHeight w:val="228"/>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2D360F8A" w14:textId="77777777" w:rsidR="00CA4F8D" w:rsidRDefault="00CA4F8D">
            <w:pPr>
              <w:spacing w:after="0" w:line="240" w:lineRule="auto"/>
              <w:rPr>
                <w:rFonts w:ascii="Times New Roman" w:hAnsi="Times New Roman"/>
                <w:sz w:val="16"/>
                <w:szCs w:val="16"/>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0DFEDFED" w14:textId="77777777" w:rsidR="00CA4F8D" w:rsidRDefault="00CA4F8D">
            <w:pPr>
              <w:spacing w:after="0" w:line="240" w:lineRule="auto"/>
              <w:rPr>
                <w:rFonts w:ascii="Times New Roman" w:hAnsi="Times New Roman"/>
                <w:sz w:val="16"/>
                <w:szCs w:val="16"/>
              </w:rPr>
            </w:pPr>
          </w:p>
        </w:tc>
        <w:tc>
          <w:tcPr>
            <w:tcW w:w="1303" w:type="dxa"/>
            <w:tcBorders>
              <w:top w:val="single" w:sz="4" w:space="0" w:color="auto"/>
              <w:left w:val="single" w:sz="4" w:space="0" w:color="auto"/>
              <w:bottom w:val="single" w:sz="4" w:space="0" w:color="auto"/>
              <w:right w:val="single" w:sz="4" w:space="0" w:color="auto"/>
            </w:tcBorders>
            <w:hideMark/>
          </w:tcPr>
          <w:p w14:paraId="05E142D2" w14:textId="77777777" w:rsidR="00CA4F8D" w:rsidRDefault="00CA4F8D" w:rsidP="00CA4F8D">
            <w:pPr>
              <w:spacing w:after="0" w:line="240" w:lineRule="auto"/>
              <w:rPr>
                <w:rFonts w:ascii="Times New Roman" w:hAnsi="Times New Roman"/>
                <w:sz w:val="16"/>
                <w:szCs w:val="16"/>
              </w:rPr>
            </w:pPr>
            <w:r>
              <w:rPr>
                <w:rFonts w:ascii="Times New Roman" w:hAnsi="Times New Roman"/>
                <w:sz w:val="16"/>
                <w:szCs w:val="16"/>
              </w:rPr>
              <w:t xml:space="preserve">в том числе: </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2DCD1CDA" w14:textId="65609C7A" w:rsidR="00CA4F8D" w:rsidRDefault="00CA4F8D" w:rsidP="00CA4F8D">
            <w:pPr>
              <w:spacing w:after="0" w:line="240" w:lineRule="auto"/>
              <w:jc w:val="center"/>
              <w:rPr>
                <w:rFonts w:ascii="Times New Roman" w:hAnsi="Times New Roman"/>
                <w:sz w:val="16"/>
                <w:szCs w:val="16"/>
              </w:rPr>
            </w:pP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30D89144" w14:textId="465FF45F" w:rsidR="00CA4F8D" w:rsidRDefault="00CA4F8D" w:rsidP="00CA4F8D">
            <w:pPr>
              <w:spacing w:after="0" w:line="240" w:lineRule="auto"/>
              <w:jc w:val="center"/>
              <w:rPr>
                <w:rFonts w:ascii="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7F49AEC6" w14:textId="6A2ECA9C" w:rsidR="00CA4F8D" w:rsidRDefault="00CA4F8D" w:rsidP="00CA4F8D">
            <w:pPr>
              <w:spacing w:after="0" w:line="240" w:lineRule="auto"/>
              <w:jc w:val="center"/>
              <w:rPr>
                <w:rFonts w:ascii="Times New Roman" w:hAnsi="Times New Roman"/>
                <w:sz w:val="16"/>
                <w:szCs w:val="16"/>
              </w:rPr>
            </w:pP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48C2D04D" w14:textId="201FA44E" w:rsidR="00CA4F8D" w:rsidRDefault="00CA4F8D" w:rsidP="00CA4F8D">
            <w:pPr>
              <w:spacing w:after="0" w:line="240" w:lineRule="auto"/>
              <w:jc w:val="center"/>
              <w:rPr>
                <w:rFonts w:ascii="Times New Roman" w:hAnsi="Times New Roman"/>
                <w:sz w:val="16"/>
                <w:szCs w:val="16"/>
              </w:rPr>
            </w:pP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74BDE2E0" w14:textId="78EF11CF" w:rsidR="00CA4F8D" w:rsidRDefault="00CA4F8D" w:rsidP="00CA4F8D">
            <w:pPr>
              <w:spacing w:after="0" w:line="240" w:lineRule="auto"/>
              <w:jc w:val="center"/>
              <w:rPr>
                <w:rFonts w:ascii="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33B5A177" w14:textId="068B2B5D"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5A000FE5" w14:textId="240B3753" w:rsidR="00CA4F8D" w:rsidRDefault="00CA4F8D" w:rsidP="00CA4F8D">
            <w:pPr>
              <w:spacing w:after="0" w:line="240" w:lineRule="auto"/>
              <w:jc w:val="center"/>
              <w:rPr>
                <w:rFonts w:ascii="Times New Roman" w:hAnsi="Times New Roman"/>
                <w:sz w:val="16"/>
                <w:szCs w:val="16"/>
              </w:rPr>
            </w:pP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4F6EB0D6" w14:textId="5D5628E4" w:rsidR="00CA4F8D" w:rsidRPr="0079179A"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6482EA1E" w14:textId="77777777"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0D5C5BB7" w14:textId="77777777"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5256B1F2" w14:textId="77777777" w:rsidR="00CA4F8D" w:rsidRDefault="00CA4F8D" w:rsidP="00CA4F8D">
            <w:pPr>
              <w:spacing w:after="0" w:line="240" w:lineRule="auto"/>
              <w:jc w:val="center"/>
              <w:rPr>
                <w:rFonts w:ascii="Times New Roman" w:hAnsi="Times New Roman"/>
                <w:sz w:val="16"/>
                <w:szCs w:val="16"/>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2B3734A7" w14:textId="4D6BA671" w:rsidR="00CA4F8D" w:rsidRDefault="00CA4F8D" w:rsidP="00CA4F8D">
            <w:pPr>
              <w:spacing w:after="0" w:line="240" w:lineRule="auto"/>
              <w:jc w:val="center"/>
              <w:rPr>
                <w:rFonts w:ascii="Times New Roman" w:hAnsi="Times New Roman"/>
                <w:sz w:val="16"/>
                <w:szCs w:val="16"/>
              </w:rPr>
            </w:pPr>
          </w:p>
        </w:tc>
      </w:tr>
      <w:tr w:rsidR="00212879" w14:paraId="5C367E24" w14:textId="77777777" w:rsidTr="008A12FE">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1085BBEE" w14:textId="77777777" w:rsidR="00CA4F8D" w:rsidRDefault="00CA4F8D">
            <w:pPr>
              <w:spacing w:after="0" w:line="240" w:lineRule="auto"/>
              <w:rPr>
                <w:rFonts w:ascii="Times New Roman" w:hAnsi="Times New Roman"/>
                <w:sz w:val="16"/>
                <w:szCs w:val="16"/>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75875DDE" w14:textId="77777777" w:rsidR="00CA4F8D" w:rsidRDefault="00CA4F8D">
            <w:pPr>
              <w:spacing w:after="0" w:line="240" w:lineRule="auto"/>
              <w:rPr>
                <w:rFonts w:ascii="Times New Roman" w:hAnsi="Times New Roman"/>
                <w:sz w:val="16"/>
                <w:szCs w:val="16"/>
              </w:rPr>
            </w:pPr>
          </w:p>
        </w:tc>
        <w:tc>
          <w:tcPr>
            <w:tcW w:w="1303" w:type="dxa"/>
            <w:tcBorders>
              <w:top w:val="single" w:sz="4" w:space="0" w:color="auto"/>
              <w:left w:val="single" w:sz="4" w:space="0" w:color="auto"/>
              <w:bottom w:val="single" w:sz="4" w:space="0" w:color="auto"/>
              <w:right w:val="single" w:sz="4" w:space="0" w:color="auto"/>
            </w:tcBorders>
            <w:hideMark/>
          </w:tcPr>
          <w:p w14:paraId="652907A1" w14:textId="77777777" w:rsidR="00CA4F8D" w:rsidRDefault="00CA4F8D" w:rsidP="00CA4F8D">
            <w:pPr>
              <w:spacing w:after="0" w:line="240" w:lineRule="auto"/>
              <w:rPr>
                <w:rFonts w:ascii="Times New Roman" w:hAnsi="Times New Roman"/>
                <w:sz w:val="16"/>
                <w:szCs w:val="16"/>
              </w:rPr>
            </w:pPr>
            <w:r>
              <w:rPr>
                <w:rFonts w:ascii="Times New Roman" w:hAnsi="Times New Roman"/>
                <w:sz w:val="16"/>
                <w:szCs w:val="16"/>
              </w:rPr>
              <w:t xml:space="preserve">федеральный бюджет </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7216A099" w14:textId="35DD214E" w:rsidR="00CA4F8D" w:rsidRDefault="00CA4F8D" w:rsidP="00CA4F8D">
            <w:pPr>
              <w:spacing w:after="0" w:line="240" w:lineRule="auto"/>
              <w:jc w:val="center"/>
              <w:rPr>
                <w:rFonts w:ascii="Times New Roman" w:hAnsi="Times New Roman"/>
                <w:sz w:val="16"/>
                <w:szCs w:val="16"/>
              </w:rPr>
            </w:pP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691C0A1C" w14:textId="7F538885" w:rsidR="00CA4F8D" w:rsidRDefault="00CA4F8D" w:rsidP="00CA4F8D">
            <w:pPr>
              <w:spacing w:after="0" w:line="240" w:lineRule="auto"/>
              <w:jc w:val="center"/>
              <w:rPr>
                <w:rFonts w:ascii="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73BCD02D" w14:textId="42A958B1" w:rsidR="00CA4F8D" w:rsidRDefault="00CA4F8D" w:rsidP="00CA4F8D">
            <w:pPr>
              <w:spacing w:after="0" w:line="240" w:lineRule="auto"/>
              <w:jc w:val="center"/>
              <w:rPr>
                <w:rFonts w:ascii="Times New Roman" w:hAnsi="Times New Roman"/>
                <w:sz w:val="16"/>
                <w:szCs w:val="16"/>
              </w:rPr>
            </w:pP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2D8B3FCA" w14:textId="75BC5A3C" w:rsidR="00CA4F8D" w:rsidRDefault="00CA4F8D" w:rsidP="00CA4F8D">
            <w:pPr>
              <w:spacing w:after="0" w:line="240" w:lineRule="auto"/>
              <w:jc w:val="center"/>
              <w:rPr>
                <w:rFonts w:ascii="Times New Roman" w:hAnsi="Times New Roman"/>
                <w:sz w:val="16"/>
                <w:szCs w:val="16"/>
              </w:rPr>
            </w:pP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521B0285" w14:textId="55DEAB21" w:rsidR="00CA4F8D" w:rsidRDefault="00CA4F8D" w:rsidP="00CA4F8D">
            <w:pPr>
              <w:spacing w:after="0" w:line="240" w:lineRule="auto"/>
              <w:jc w:val="center"/>
              <w:rPr>
                <w:rFonts w:ascii="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713C95DC" w14:textId="5A57EA3A"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3C4E0831" w14:textId="79C199B8" w:rsidR="00CA4F8D" w:rsidRDefault="00CA4F8D" w:rsidP="00CA4F8D">
            <w:pPr>
              <w:spacing w:after="0" w:line="240" w:lineRule="auto"/>
              <w:jc w:val="center"/>
              <w:rPr>
                <w:rFonts w:ascii="Times New Roman" w:hAnsi="Times New Roman"/>
                <w:sz w:val="16"/>
                <w:szCs w:val="16"/>
              </w:rPr>
            </w:pP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189D0F9A" w14:textId="13332234" w:rsidR="00CA4F8D" w:rsidRPr="0079179A"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5C6C4B94" w14:textId="77777777"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419C554A" w14:textId="77777777"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7FECF32A" w14:textId="77777777" w:rsidR="00CA4F8D" w:rsidRDefault="00CA4F8D" w:rsidP="00CA4F8D">
            <w:pPr>
              <w:spacing w:after="0" w:line="240" w:lineRule="auto"/>
              <w:jc w:val="center"/>
              <w:rPr>
                <w:rFonts w:ascii="Times New Roman" w:hAnsi="Times New Roman"/>
                <w:sz w:val="16"/>
                <w:szCs w:val="16"/>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2580E0A2" w14:textId="311276B2"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w:t>
            </w:r>
          </w:p>
        </w:tc>
      </w:tr>
      <w:tr w:rsidR="00212879" w14:paraId="480CF517" w14:textId="77777777" w:rsidTr="008A12FE">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31921C5F" w14:textId="77777777" w:rsidR="00CA4F8D" w:rsidRDefault="00CA4F8D">
            <w:pPr>
              <w:spacing w:after="0" w:line="240" w:lineRule="auto"/>
              <w:rPr>
                <w:rFonts w:ascii="Times New Roman" w:hAnsi="Times New Roman"/>
                <w:sz w:val="16"/>
                <w:szCs w:val="16"/>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4D573490" w14:textId="77777777" w:rsidR="00CA4F8D" w:rsidRDefault="00CA4F8D">
            <w:pPr>
              <w:spacing w:after="0" w:line="240" w:lineRule="auto"/>
              <w:rPr>
                <w:rFonts w:ascii="Times New Roman" w:hAnsi="Times New Roman"/>
                <w:sz w:val="16"/>
                <w:szCs w:val="16"/>
              </w:rPr>
            </w:pPr>
          </w:p>
        </w:tc>
        <w:tc>
          <w:tcPr>
            <w:tcW w:w="1303" w:type="dxa"/>
            <w:tcBorders>
              <w:top w:val="single" w:sz="4" w:space="0" w:color="auto"/>
              <w:left w:val="single" w:sz="4" w:space="0" w:color="auto"/>
              <w:bottom w:val="single" w:sz="4" w:space="0" w:color="auto"/>
              <w:right w:val="single" w:sz="4" w:space="0" w:color="auto"/>
            </w:tcBorders>
            <w:hideMark/>
          </w:tcPr>
          <w:p w14:paraId="2588602A" w14:textId="77777777" w:rsidR="00CA4F8D" w:rsidRDefault="00CA4F8D" w:rsidP="00CA4F8D">
            <w:pPr>
              <w:spacing w:after="0" w:line="240" w:lineRule="auto"/>
              <w:rPr>
                <w:rFonts w:ascii="Times New Roman" w:hAnsi="Times New Roman"/>
                <w:sz w:val="16"/>
                <w:szCs w:val="16"/>
              </w:rPr>
            </w:pPr>
            <w:r>
              <w:rPr>
                <w:rFonts w:ascii="Times New Roman" w:hAnsi="Times New Roman"/>
                <w:sz w:val="16"/>
                <w:szCs w:val="16"/>
              </w:rPr>
              <w:t xml:space="preserve">краевой бюджет           </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7BDDFBA7" w14:textId="2C605DE9"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0E0C320D" w14:textId="07FF85EB"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04E8E448" w14:textId="70C14CC7"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758A6389" w14:textId="42AB6847"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5919869D" w14:textId="44CC3A8B"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216,7</w:t>
            </w: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434E1B03" w14:textId="77777777"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1543,7</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266F2419" w14:textId="77777777"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2538,3</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10C89D0A" w14:textId="37639AB0" w:rsidR="00CA4F8D" w:rsidRPr="0079179A" w:rsidRDefault="00E11C74" w:rsidP="00CA4F8D">
            <w:pPr>
              <w:spacing w:after="0" w:line="240" w:lineRule="auto"/>
              <w:jc w:val="center"/>
              <w:rPr>
                <w:rFonts w:ascii="Times New Roman" w:hAnsi="Times New Roman"/>
                <w:sz w:val="16"/>
                <w:szCs w:val="16"/>
              </w:rPr>
            </w:pPr>
            <w:r w:rsidRPr="0079179A">
              <w:rPr>
                <w:rFonts w:ascii="Times New Roman" w:hAnsi="Times New Roman"/>
                <w:sz w:val="16"/>
                <w:szCs w:val="16"/>
              </w:rPr>
              <w:t>1118,3</w:t>
            </w:r>
          </w:p>
        </w:tc>
        <w:tc>
          <w:tcPr>
            <w:tcW w:w="805" w:type="dxa"/>
            <w:tcBorders>
              <w:top w:val="single" w:sz="4" w:space="0" w:color="auto"/>
              <w:left w:val="single" w:sz="4" w:space="0" w:color="auto"/>
              <w:bottom w:val="single" w:sz="4" w:space="0" w:color="auto"/>
              <w:right w:val="single" w:sz="4" w:space="0" w:color="auto"/>
            </w:tcBorders>
            <w:vAlign w:val="center"/>
            <w:hideMark/>
          </w:tcPr>
          <w:p w14:paraId="7B3D46D2" w14:textId="77777777"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805" w:type="dxa"/>
            <w:tcBorders>
              <w:top w:val="single" w:sz="4" w:space="0" w:color="auto"/>
              <w:left w:val="single" w:sz="4" w:space="0" w:color="auto"/>
              <w:bottom w:val="single" w:sz="4" w:space="0" w:color="auto"/>
              <w:right w:val="single" w:sz="4" w:space="0" w:color="auto"/>
            </w:tcBorders>
            <w:vAlign w:val="center"/>
            <w:hideMark/>
          </w:tcPr>
          <w:p w14:paraId="78D2DD59" w14:textId="77777777"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0,0</w:t>
            </w:r>
          </w:p>
        </w:tc>
        <w:tc>
          <w:tcPr>
            <w:tcW w:w="805" w:type="dxa"/>
            <w:tcBorders>
              <w:top w:val="single" w:sz="4" w:space="0" w:color="auto"/>
              <w:left w:val="single" w:sz="4" w:space="0" w:color="auto"/>
              <w:bottom w:val="single" w:sz="4" w:space="0" w:color="auto"/>
              <w:right w:val="single" w:sz="4" w:space="0" w:color="auto"/>
            </w:tcBorders>
            <w:vAlign w:val="center"/>
          </w:tcPr>
          <w:p w14:paraId="7B4A2F78" w14:textId="77777777" w:rsidR="00CA4F8D" w:rsidRDefault="00CA4F8D" w:rsidP="00CA4F8D">
            <w:pPr>
              <w:spacing w:after="0" w:line="240" w:lineRule="auto"/>
              <w:jc w:val="center"/>
              <w:rPr>
                <w:rFonts w:ascii="Times New Roman" w:hAnsi="Times New Roman"/>
                <w:sz w:val="16"/>
                <w:szCs w:val="16"/>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4C82914C" w14:textId="6DF0CCB5" w:rsidR="00CA4F8D" w:rsidRDefault="00E11C74" w:rsidP="00CA4F8D">
            <w:pPr>
              <w:spacing w:after="0" w:line="240" w:lineRule="auto"/>
              <w:jc w:val="center"/>
              <w:rPr>
                <w:rFonts w:ascii="Times New Roman" w:hAnsi="Times New Roman"/>
                <w:sz w:val="16"/>
                <w:szCs w:val="16"/>
              </w:rPr>
            </w:pPr>
            <w:r>
              <w:rPr>
                <w:rFonts w:ascii="Times New Roman" w:hAnsi="Times New Roman"/>
                <w:sz w:val="16"/>
                <w:szCs w:val="16"/>
              </w:rPr>
              <w:t>5417</w:t>
            </w:r>
            <w:r w:rsidR="008A12FE">
              <w:rPr>
                <w:rFonts w:ascii="Times New Roman" w:hAnsi="Times New Roman"/>
                <w:sz w:val="16"/>
                <w:szCs w:val="16"/>
              </w:rPr>
              <w:t>,0</w:t>
            </w:r>
          </w:p>
        </w:tc>
      </w:tr>
      <w:tr w:rsidR="00212879" w14:paraId="57C40AAC" w14:textId="77777777" w:rsidTr="008A12FE">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34233D16" w14:textId="77777777" w:rsidR="00CA4F8D" w:rsidRDefault="00CA4F8D">
            <w:pPr>
              <w:spacing w:after="0" w:line="240" w:lineRule="auto"/>
              <w:rPr>
                <w:rFonts w:ascii="Times New Roman" w:hAnsi="Times New Roman"/>
                <w:sz w:val="16"/>
                <w:szCs w:val="16"/>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46EB44A4" w14:textId="77777777" w:rsidR="00CA4F8D" w:rsidRDefault="00CA4F8D">
            <w:pPr>
              <w:spacing w:after="0" w:line="240" w:lineRule="auto"/>
              <w:rPr>
                <w:rFonts w:ascii="Times New Roman" w:hAnsi="Times New Roman"/>
                <w:sz w:val="16"/>
                <w:szCs w:val="16"/>
              </w:rPr>
            </w:pPr>
          </w:p>
        </w:tc>
        <w:tc>
          <w:tcPr>
            <w:tcW w:w="1303" w:type="dxa"/>
            <w:tcBorders>
              <w:top w:val="single" w:sz="4" w:space="0" w:color="auto"/>
              <w:left w:val="single" w:sz="4" w:space="0" w:color="auto"/>
              <w:bottom w:val="single" w:sz="4" w:space="0" w:color="auto"/>
              <w:right w:val="single" w:sz="4" w:space="0" w:color="auto"/>
            </w:tcBorders>
            <w:hideMark/>
          </w:tcPr>
          <w:p w14:paraId="4AB524A4" w14:textId="77777777" w:rsidR="00CA4F8D" w:rsidRDefault="00CA4F8D" w:rsidP="00CA4F8D">
            <w:pPr>
              <w:spacing w:after="0" w:line="240" w:lineRule="auto"/>
              <w:rPr>
                <w:rFonts w:ascii="Times New Roman" w:hAnsi="Times New Roman"/>
                <w:sz w:val="16"/>
                <w:szCs w:val="16"/>
              </w:rPr>
            </w:pPr>
            <w:r>
              <w:rPr>
                <w:rFonts w:ascii="Times New Roman" w:hAnsi="Times New Roman"/>
                <w:sz w:val="16"/>
                <w:szCs w:val="16"/>
              </w:rPr>
              <w:t>районный бюджет</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224B71FC" w14:textId="69EEBCA9"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5 373,7</w:t>
            </w: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4360922F" w14:textId="06C89B41"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6 284,2</w:t>
            </w: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6AD4F368" w14:textId="58F8C9C1"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7 504,4</w:t>
            </w: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068AD0ED" w14:textId="5B60D358"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8 112,3</w:t>
            </w: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167DB631" w14:textId="2C98B5D4"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8 153,3</w:t>
            </w: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6FC34213" w14:textId="79845E34"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23591,3</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30CACFA9" w14:textId="77777777"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43427,5</w:t>
            </w:r>
          </w:p>
        </w:tc>
        <w:tc>
          <w:tcPr>
            <w:tcW w:w="816" w:type="dxa"/>
            <w:tcBorders>
              <w:top w:val="single" w:sz="4" w:space="0" w:color="auto"/>
              <w:left w:val="single" w:sz="4" w:space="0" w:color="auto"/>
              <w:bottom w:val="single" w:sz="4" w:space="0" w:color="auto"/>
              <w:right w:val="single" w:sz="4" w:space="0" w:color="auto"/>
            </w:tcBorders>
            <w:noWrap/>
            <w:vAlign w:val="center"/>
          </w:tcPr>
          <w:p w14:paraId="6F8D4A80" w14:textId="787CAD95" w:rsidR="00CA4F8D" w:rsidRPr="0079179A" w:rsidRDefault="00E11C74" w:rsidP="00CA4F8D">
            <w:pPr>
              <w:spacing w:after="0" w:line="240" w:lineRule="auto"/>
              <w:jc w:val="center"/>
              <w:rPr>
                <w:rFonts w:ascii="Times New Roman" w:hAnsi="Times New Roman"/>
                <w:sz w:val="16"/>
                <w:szCs w:val="16"/>
              </w:rPr>
            </w:pPr>
            <w:r w:rsidRPr="0079179A">
              <w:rPr>
                <w:rFonts w:ascii="Times New Roman" w:hAnsi="Times New Roman"/>
                <w:sz w:val="16"/>
                <w:szCs w:val="16"/>
              </w:rPr>
              <w:t>47315,4</w:t>
            </w:r>
          </w:p>
        </w:tc>
        <w:tc>
          <w:tcPr>
            <w:tcW w:w="805" w:type="dxa"/>
            <w:tcBorders>
              <w:top w:val="single" w:sz="4" w:space="0" w:color="auto"/>
              <w:left w:val="single" w:sz="4" w:space="0" w:color="auto"/>
              <w:bottom w:val="single" w:sz="4" w:space="0" w:color="auto"/>
              <w:right w:val="single" w:sz="4" w:space="0" w:color="auto"/>
            </w:tcBorders>
            <w:vAlign w:val="center"/>
          </w:tcPr>
          <w:p w14:paraId="1A7014FA" w14:textId="4F35D55E" w:rsidR="00CA4F8D" w:rsidRDefault="00E11C74" w:rsidP="00CA4F8D">
            <w:pPr>
              <w:spacing w:after="0" w:line="240" w:lineRule="auto"/>
              <w:jc w:val="center"/>
              <w:rPr>
                <w:rFonts w:ascii="Times New Roman" w:hAnsi="Times New Roman"/>
                <w:sz w:val="16"/>
                <w:szCs w:val="16"/>
              </w:rPr>
            </w:pPr>
            <w:r>
              <w:rPr>
                <w:rFonts w:ascii="Times New Roman" w:hAnsi="Times New Roman"/>
                <w:sz w:val="16"/>
                <w:szCs w:val="16"/>
              </w:rPr>
              <w:t>50203,4</w:t>
            </w:r>
          </w:p>
        </w:tc>
        <w:tc>
          <w:tcPr>
            <w:tcW w:w="805" w:type="dxa"/>
            <w:tcBorders>
              <w:top w:val="single" w:sz="4" w:space="0" w:color="auto"/>
              <w:left w:val="single" w:sz="4" w:space="0" w:color="auto"/>
              <w:bottom w:val="single" w:sz="4" w:space="0" w:color="auto"/>
              <w:right w:val="single" w:sz="4" w:space="0" w:color="auto"/>
            </w:tcBorders>
            <w:vAlign w:val="center"/>
          </w:tcPr>
          <w:p w14:paraId="58E173B1" w14:textId="60A69AE6" w:rsidR="00CA4F8D" w:rsidRDefault="00E11C74" w:rsidP="00CA4F8D">
            <w:pPr>
              <w:spacing w:after="0" w:line="240" w:lineRule="auto"/>
              <w:jc w:val="center"/>
              <w:rPr>
                <w:rFonts w:ascii="Times New Roman" w:hAnsi="Times New Roman"/>
                <w:sz w:val="16"/>
                <w:szCs w:val="16"/>
              </w:rPr>
            </w:pPr>
            <w:r>
              <w:rPr>
                <w:rFonts w:ascii="Times New Roman" w:hAnsi="Times New Roman"/>
                <w:sz w:val="16"/>
                <w:szCs w:val="16"/>
              </w:rPr>
              <w:t>51593,4</w:t>
            </w:r>
          </w:p>
        </w:tc>
        <w:tc>
          <w:tcPr>
            <w:tcW w:w="805" w:type="dxa"/>
            <w:tcBorders>
              <w:top w:val="single" w:sz="4" w:space="0" w:color="auto"/>
              <w:left w:val="single" w:sz="4" w:space="0" w:color="auto"/>
              <w:bottom w:val="single" w:sz="4" w:space="0" w:color="auto"/>
              <w:right w:val="single" w:sz="4" w:space="0" w:color="auto"/>
            </w:tcBorders>
            <w:vAlign w:val="center"/>
          </w:tcPr>
          <w:p w14:paraId="33808456" w14:textId="03137FF3" w:rsidR="00CA4F8D" w:rsidRDefault="00E11C74" w:rsidP="00CA4F8D">
            <w:pPr>
              <w:spacing w:after="0" w:line="240" w:lineRule="auto"/>
              <w:jc w:val="center"/>
              <w:rPr>
                <w:rFonts w:ascii="Times New Roman" w:hAnsi="Times New Roman"/>
                <w:sz w:val="16"/>
                <w:szCs w:val="16"/>
              </w:rPr>
            </w:pPr>
            <w:r>
              <w:rPr>
                <w:rFonts w:ascii="Times New Roman" w:hAnsi="Times New Roman"/>
                <w:sz w:val="16"/>
                <w:szCs w:val="16"/>
              </w:rPr>
              <w:t>51593,4</w:t>
            </w: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5C2021F8" w14:textId="7F0F2716" w:rsidR="00CA4F8D" w:rsidRDefault="0079179A" w:rsidP="00CA4F8D">
            <w:pPr>
              <w:spacing w:after="0" w:line="240" w:lineRule="auto"/>
              <w:jc w:val="center"/>
              <w:rPr>
                <w:rFonts w:ascii="Times New Roman" w:hAnsi="Times New Roman"/>
                <w:sz w:val="16"/>
                <w:szCs w:val="16"/>
              </w:rPr>
            </w:pPr>
            <w:r>
              <w:rPr>
                <w:rFonts w:ascii="Times New Roman" w:hAnsi="Times New Roman"/>
                <w:sz w:val="16"/>
                <w:szCs w:val="16"/>
              </w:rPr>
              <w:t>303152,3</w:t>
            </w:r>
          </w:p>
        </w:tc>
      </w:tr>
      <w:tr w:rsidR="00212879" w14:paraId="19613E39" w14:textId="77777777" w:rsidTr="008A12FE">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16DA51B0" w14:textId="77777777" w:rsidR="00CA4F8D" w:rsidRDefault="00CA4F8D">
            <w:pPr>
              <w:spacing w:after="0" w:line="240" w:lineRule="auto"/>
              <w:rPr>
                <w:rFonts w:ascii="Times New Roman" w:hAnsi="Times New Roman"/>
                <w:sz w:val="16"/>
                <w:szCs w:val="16"/>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507C8150" w14:textId="77777777" w:rsidR="00CA4F8D" w:rsidRDefault="00CA4F8D">
            <w:pPr>
              <w:spacing w:after="0" w:line="240" w:lineRule="auto"/>
              <w:rPr>
                <w:rFonts w:ascii="Times New Roman" w:hAnsi="Times New Roman"/>
                <w:sz w:val="16"/>
                <w:szCs w:val="16"/>
              </w:rPr>
            </w:pPr>
          </w:p>
        </w:tc>
        <w:tc>
          <w:tcPr>
            <w:tcW w:w="1303" w:type="dxa"/>
            <w:tcBorders>
              <w:top w:val="single" w:sz="4" w:space="0" w:color="auto"/>
              <w:left w:val="single" w:sz="4" w:space="0" w:color="auto"/>
              <w:bottom w:val="single" w:sz="4" w:space="0" w:color="auto"/>
              <w:right w:val="single" w:sz="4" w:space="0" w:color="auto"/>
            </w:tcBorders>
            <w:hideMark/>
          </w:tcPr>
          <w:p w14:paraId="5379B2A0" w14:textId="77777777" w:rsidR="00CA4F8D" w:rsidRDefault="00CA4F8D" w:rsidP="00CA4F8D">
            <w:pPr>
              <w:spacing w:after="0" w:line="240" w:lineRule="auto"/>
              <w:rPr>
                <w:rFonts w:ascii="Times New Roman" w:hAnsi="Times New Roman"/>
                <w:sz w:val="16"/>
                <w:szCs w:val="16"/>
              </w:rPr>
            </w:pPr>
            <w:r>
              <w:rPr>
                <w:rFonts w:ascii="Times New Roman" w:hAnsi="Times New Roman"/>
                <w:sz w:val="16"/>
                <w:szCs w:val="16"/>
              </w:rPr>
              <w:t xml:space="preserve">внебюджетные источники                 </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7EC698C9" w14:textId="661EE913" w:rsidR="00CA4F8D" w:rsidRDefault="00CA4F8D" w:rsidP="00CA4F8D">
            <w:pPr>
              <w:spacing w:after="0" w:line="240" w:lineRule="auto"/>
              <w:jc w:val="center"/>
              <w:rPr>
                <w:rFonts w:ascii="Times New Roman" w:hAnsi="Times New Roman"/>
                <w:sz w:val="16"/>
                <w:szCs w:val="16"/>
              </w:rPr>
            </w:pP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23E0501B" w14:textId="4AE0653A" w:rsidR="00CA4F8D" w:rsidRDefault="00CA4F8D" w:rsidP="00CA4F8D">
            <w:pPr>
              <w:spacing w:after="0" w:line="240" w:lineRule="auto"/>
              <w:jc w:val="center"/>
              <w:rPr>
                <w:rFonts w:ascii="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6F6DE3AA" w14:textId="1D984E6B" w:rsidR="00CA4F8D" w:rsidRDefault="00CA4F8D" w:rsidP="00CA4F8D">
            <w:pPr>
              <w:spacing w:after="0" w:line="240" w:lineRule="auto"/>
              <w:jc w:val="center"/>
              <w:rPr>
                <w:rFonts w:ascii="Times New Roman" w:hAnsi="Times New Roman"/>
                <w:sz w:val="16"/>
                <w:szCs w:val="16"/>
              </w:rPr>
            </w:pP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65C3D203" w14:textId="77052B5F" w:rsidR="00CA4F8D" w:rsidRDefault="00CA4F8D" w:rsidP="00CA4F8D">
            <w:pPr>
              <w:spacing w:after="0" w:line="240" w:lineRule="auto"/>
              <w:jc w:val="center"/>
              <w:rPr>
                <w:rFonts w:ascii="Times New Roman" w:hAnsi="Times New Roman"/>
                <w:sz w:val="16"/>
                <w:szCs w:val="16"/>
              </w:rPr>
            </w:pP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245CB49A" w14:textId="1C5DC6D0" w:rsidR="00CA4F8D" w:rsidRDefault="00CA4F8D" w:rsidP="00CA4F8D">
            <w:pPr>
              <w:spacing w:after="0" w:line="240" w:lineRule="auto"/>
              <w:jc w:val="center"/>
              <w:rPr>
                <w:rFonts w:ascii="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138946EC" w14:textId="54A0D13C"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14729072" w14:textId="3887C310" w:rsidR="00CA4F8D" w:rsidRDefault="00CA4F8D" w:rsidP="00CA4F8D">
            <w:pPr>
              <w:spacing w:after="0" w:line="240" w:lineRule="auto"/>
              <w:jc w:val="center"/>
              <w:rPr>
                <w:rFonts w:ascii="Times New Roman" w:hAnsi="Times New Roman"/>
                <w:sz w:val="16"/>
                <w:szCs w:val="16"/>
              </w:rPr>
            </w:pP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0A1C2E8C" w14:textId="4B53159A" w:rsidR="00CA4F8D" w:rsidRPr="0079179A"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76326F1F" w14:textId="77777777"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07DDF64B" w14:textId="77777777"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0F720B3B" w14:textId="77777777" w:rsidR="00CA4F8D" w:rsidRDefault="00CA4F8D" w:rsidP="00CA4F8D">
            <w:pPr>
              <w:spacing w:after="0" w:line="240" w:lineRule="auto"/>
              <w:jc w:val="center"/>
              <w:rPr>
                <w:rFonts w:ascii="Times New Roman" w:hAnsi="Times New Roman"/>
                <w:sz w:val="16"/>
                <w:szCs w:val="16"/>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693E62CD" w14:textId="7389D686"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w:t>
            </w:r>
          </w:p>
        </w:tc>
      </w:tr>
      <w:tr w:rsidR="00212879" w14:paraId="32F625B3" w14:textId="77777777" w:rsidTr="008A12FE">
        <w:trPr>
          <w:trHeight w:val="45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429CCBD3" w14:textId="77777777" w:rsidR="00CA4F8D" w:rsidRDefault="00CA4F8D">
            <w:pPr>
              <w:spacing w:after="0" w:line="240" w:lineRule="auto"/>
              <w:rPr>
                <w:rFonts w:ascii="Times New Roman" w:hAnsi="Times New Roman"/>
                <w:sz w:val="16"/>
                <w:szCs w:val="16"/>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1444438F" w14:textId="77777777" w:rsidR="00CA4F8D" w:rsidRDefault="00CA4F8D">
            <w:pPr>
              <w:spacing w:after="0" w:line="240" w:lineRule="auto"/>
              <w:rPr>
                <w:rFonts w:ascii="Times New Roman" w:hAnsi="Times New Roman"/>
                <w:sz w:val="16"/>
                <w:szCs w:val="16"/>
              </w:rPr>
            </w:pPr>
          </w:p>
        </w:tc>
        <w:tc>
          <w:tcPr>
            <w:tcW w:w="1303" w:type="dxa"/>
            <w:tcBorders>
              <w:top w:val="single" w:sz="4" w:space="0" w:color="auto"/>
              <w:left w:val="single" w:sz="4" w:space="0" w:color="auto"/>
              <w:bottom w:val="single" w:sz="4" w:space="0" w:color="auto"/>
              <w:right w:val="single" w:sz="4" w:space="0" w:color="auto"/>
            </w:tcBorders>
            <w:hideMark/>
          </w:tcPr>
          <w:p w14:paraId="19E079A0" w14:textId="77777777" w:rsidR="00CA4F8D" w:rsidRDefault="00CA4F8D" w:rsidP="00CA4F8D">
            <w:pPr>
              <w:spacing w:after="0" w:line="240" w:lineRule="auto"/>
              <w:rPr>
                <w:rFonts w:ascii="Times New Roman" w:hAnsi="Times New Roman"/>
                <w:sz w:val="16"/>
                <w:szCs w:val="16"/>
              </w:rPr>
            </w:pPr>
            <w:r>
              <w:rPr>
                <w:rFonts w:ascii="Times New Roman" w:hAnsi="Times New Roman"/>
                <w:sz w:val="16"/>
                <w:szCs w:val="16"/>
              </w:rPr>
              <w:t>бюджеты муниципальных   образований района</w:t>
            </w:r>
          </w:p>
        </w:tc>
        <w:tc>
          <w:tcPr>
            <w:tcW w:w="895" w:type="dxa"/>
            <w:tcBorders>
              <w:top w:val="single" w:sz="4" w:space="0" w:color="auto"/>
              <w:left w:val="single" w:sz="4" w:space="0" w:color="auto"/>
              <w:bottom w:val="single" w:sz="4" w:space="0" w:color="auto"/>
              <w:right w:val="single" w:sz="4" w:space="0" w:color="auto"/>
            </w:tcBorders>
            <w:noWrap/>
            <w:vAlign w:val="center"/>
            <w:hideMark/>
          </w:tcPr>
          <w:p w14:paraId="53A6BD33" w14:textId="09F7C207" w:rsidR="00CA4F8D" w:rsidRDefault="00CA4F8D" w:rsidP="00CA4F8D">
            <w:pPr>
              <w:spacing w:after="0" w:line="240" w:lineRule="auto"/>
              <w:jc w:val="center"/>
              <w:rPr>
                <w:rFonts w:ascii="Times New Roman" w:hAnsi="Times New Roman"/>
                <w:sz w:val="16"/>
                <w:szCs w:val="16"/>
              </w:rPr>
            </w:pP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3EB531B5" w14:textId="00DB3707" w:rsidR="00CA4F8D" w:rsidRDefault="00CA4F8D" w:rsidP="00CA4F8D">
            <w:pPr>
              <w:spacing w:after="0" w:line="240" w:lineRule="auto"/>
              <w:jc w:val="center"/>
              <w:rPr>
                <w:rFonts w:ascii="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4840C0F9" w14:textId="74DAA8A9" w:rsidR="00CA4F8D" w:rsidRDefault="00CA4F8D" w:rsidP="00CA4F8D">
            <w:pPr>
              <w:spacing w:after="0" w:line="240" w:lineRule="auto"/>
              <w:jc w:val="center"/>
              <w:rPr>
                <w:rFonts w:ascii="Times New Roman" w:hAnsi="Times New Roman"/>
                <w:sz w:val="16"/>
                <w:szCs w:val="16"/>
              </w:rPr>
            </w:pP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7737F096" w14:textId="0385402E" w:rsidR="00CA4F8D" w:rsidRDefault="00CA4F8D" w:rsidP="00CA4F8D">
            <w:pPr>
              <w:spacing w:after="0" w:line="240" w:lineRule="auto"/>
              <w:jc w:val="center"/>
              <w:rPr>
                <w:rFonts w:ascii="Times New Roman" w:hAnsi="Times New Roman"/>
                <w:sz w:val="16"/>
                <w:szCs w:val="16"/>
              </w:rPr>
            </w:pPr>
          </w:p>
        </w:tc>
        <w:tc>
          <w:tcPr>
            <w:tcW w:w="869" w:type="dxa"/>
            <w:tcBorders>
              <w:top w:val="single" w:sz="4" w:space="0" w:color="auto"/>
              <w:left w:val="single" w:sz="4" w:space="0" w:color="auto"/>
              <w:bottom w:val="single" w:sz="4" w:space="0" w:color="auto"/>
              <w:right w:val="single" w:sz="4" w:space="0" w:color="auto"/>
            </w:tcBorders>
            <w:noWrap/>
            <w:vAlign w:val="center"/>
            <w:hideMark/>
          </w:tcPr>
          <w:p w14:paraId="3815AC6B" w14:textId="29FBC934" w:rsidR="00CA4F8D" w:rsidRDefault="00CA4F8D" w:rsidP="00CA4F8D">
            <w:pPr>
              <w:spacing w:after="0" w:line="240" w:lineRule="auto"/>
              <w:jc w:val="center"/>
              <w:rPr>
                <w:rFonts w:ascii="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noWrap/>
            <w:vAlign w:val="center"/>
            <w:hideMark/>
          </w:tcPr>
          <w:p w14:paraId="32845D83" w14:textId="3B6294FA"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1B043FDC" w14:textId="4FFA006E" w:rsidR="00CA4F8D" w:rsidRDefault="00CA4F8D" w:rsidP="00CA4F8D">
            <w:pPr>
              <w:spacing w:after="0" w:line="240" w:lineRule="auto"/>
              <w:jc w:val="center"/>
              <w:rPr>
                <w:rFonts w:ascii="Times New Roman" w:hAnsi="Times New Roman"/>
                <w:sz w:val="16"/>
                <w:szCs w:val="16"/>
              </w:rPr>
            </w:pP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0D12A986" w14:textId="44EF4BFC" w:rsidR="00CA4F8D" w:rsidRPr="003B4E8E" w:rsidRDefault="00CA4F8D" w:rsidP="00CA4F8D">
            <w:pPr>
              <w:spacing w:after="0" w:line="240" w:lineRule="auto"/>
              <w:jc w:val="center"/>
              <w:rPr>
                <w:rFonts w:ascii="Times New Roman" w:hAnsi="Times New Roman"/>
                <w:sz w:val="16"/>
                <w:szCs w:val="16"/>
                <w:highlight w:val="yellow"/>
              </w:rPr>
            </w:pPr>
          </w:p>
        </w:tc>
        <w:tc>
          <w:tcPr>
            <w:tcW w:w="805" w:type="dxa"/>
            <w:tcBorders>
              <w:top w:val="single" w:sz="4" w:space="0" w:color="auto"/>
              <w:left w:val="single" w:sz="4" w:space="0" w:color="auto"/>
              <w:bottom w:val="single" w:sz="4" w:space="0" w:color="auto"/>
              <w:right w:val="single" w:sz="4" w:space="0" w:color="auto"/>
            </w:tcBorders>
            <w:vAlign w:val="center"/>
          </w:tcPr>
          <w:p w14:paraId="1FFE41EA" w14:textId="77777777"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78336560" w14:textId="77777777" w:rsidR="00CA4F8D" w:rsidRDefault="00CA4F8D" w:rsidP="00CA4F8D">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2E02CBFB" w14:textId="77777777" w:rsidR="00CA4F8D" w:rsidRDefault="00CA4F8D" w:rsidP="00CA4F8D">
            <w:pPr>
              <w:spacing w:after="0" w:line="240" w:lineRule="auto"/>
              <w:jc w:val="center"/>
              <w:rPr>
                <w:rFonts w:ascii="Times New Roman" w:hAnsi="Times New Roman"/>
                <w:sz w:val="16"/>
                <w:szCs w:val="16"/>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66C51CFE" w14:textId="3F021428" w:rsidR="00CA4F8D" w:rsidRDefault="00CA4F8D" w:rsidP="00CA4F8D">
            <w:pPr>
              <w:spacing w:after="0" w:line="240" w:lineRule="auto"/>
              <w:jc w:val="center"/>
              <w:rPr>
                <w:rFonts w:ascii="Times New Roman" w:hAnsi="Times New Roman"/>
                <w:sz w:val="16"/>
                <w:szCs w:val="16"/>
              </w:rPr>
            </w:pPr>
            <w:r>
              <w:rPr>
                <w:rFonts w:ascii="Times New Roman" w:hAnsi="Times New Roman"/>
                <w:sz w:val="16"/>
                <w:szCs w:val="16"/>
              </w:rPr>
              <w:t>-</w:t>
            </w:r>
          </w:p>
        </w:tc>
      </w:tr>
      <w:tr w:rsidR="00804FD0" w14:paraId="18291566" w14:textId="77777777" w:rsidTr="008A12FE">
        <w:trPr>
          <w:trHeight w:val="274"/>
        </w:trPr>
        <w:tc>
          <w:tcPr>
            <w:tcW w:w="1300" w:type="dxa"/>
            <w:vMerge w:val="restart"/>
            <w:tcBorders>
              <w:top w:val="single" w:sz="4" w:space="0" w:color="auto"/>
              <w:left w:val="single" w:sz="4" w:space="0" w:color="auto"/>
              <w:right w:val="single" w:sz="4" w:space="0" w:color="auto"/>
            </w:tcBorders>
          </w:tcPr>
          <w:p w14:paraId="1CD94D95" w14:textId="63FA11F9" w:rsidR="00B7778A" w:rsidRDefault="00B7778A" w:rsidP="00B7778A">
            <w:pPr>
              <w:spacing w:after="0" w:line="240" w:lineRule="auto"/>
              <w:jc w:val="center"/>
              <w:rPr>
                <w:rFonts w:ascii="Times New Roman" w:hAnsi="Times New Roman"/>
                <w:sz w:val="16"/>
                <w:szCs w:val="16"/>
              </w:rPr>
            </w:pPr>
            <w:r w:rsidRPr="00B7778A">
              <w:rPr>
                <w:rFonts w:ascii="Times New Roman" w:hAnsi="Times New Roman"/>
                <w:sz w:val="16"/>
                <w:szCs w:val="16"/>
              </w:rPr>
              <w:t>Отдельное мероприятие 2</w:t>
            </w:r>
          </w:p>
        </w:tc>
        <w:tc>
          <w:tcPr>
            <w:tcW w:w="1407" w:type="dxa"/>
            <w:vMerge w:val="restart"/>
            <w:tcBorders>
              <w:top w:val="single" w:sz="4" w:space="0" w:color="auto"/>
              <w:left w:val="single" w:sz="4" w:space="0" w:color="auto"/>
              <w:right w:val="single" w:sz="4" w:space="0" w:color="auto"/>
            </w:tcBorders>
          </w:tcPr>
          <w:p w14:paraId="57820F24" w14:textId="0E184350" w:rsidR="00B7778A" w:rsidRDefault="00B7778A" w:rsidP="00B7778A">
            <w:pPr>
              <w:spacing w:after="0" w:line="240" w:lineRule="auto"/>
              <w:rPr>
                <w:rFonts w:ascii="Times New Roman" w:hAnsi="Times New Roman"/>
                <w:sz w:val="16"/>
                <w:szCs w:val="16"/>
              </w:rPr>
            </w:pPr>
            <w:r w:rsidRPr="00B7778A">
              <w:rPr>
                <w:rFonts w:ascii="Times New Roman" w:hAnsi="Times New Roman"/>
                <w:sz w:val="16"/>
                <w:szCs w:val="16"/>
              </w:rPr>
              <w:t>Проведение оценки эффективности деятельности администрации в период с 2018 по 2020 годы и разработке предложений по внедрению эффективных управленческих решений</w:t>
            </w:r>
          </w:p>
        </w:tc>
        <w:tc>
          <w:tcPr>
            <w:tcW w:w="1303" w:type="dxa"/>
            <w:tcBorders>
              <w:top w:val="single" w:sz="4" w:space="0" w:color="auto"/>
              <w:left w:val="single" w:sz="4" w:space="0" w:color="auto"/>
              <w:bottom w:val="single" w:sz="4" w:space="0" w:color="auto"/>
              <w:right w:val="single" w:sz="4" w:space="0" w:color="auto"/>
            </w:tcBorders>
          </w:tcPr>
          <w:p w14:paraId="338BB2E4" w14:textId="7A27E488" w:rsidR="00B7778A" w:rsidRDefault="00B7778A" w:rsidP="00B7778A">
            <w:pPr>
              <w:spacing w:after="0" w:line="240" w:lineRule="auto"/>
              <w:rPr>
                <w:rFonts w:ascii="Times New Roman" w:hAnsi="Times New Roman"/>
                <w:sz w:val="16"/>
                <w:szCs w:val="16"/>
              </w:rPr>
            </w:pPr>
            <w:r>
              <w:rPr>
                <w:rFonts w:ascii="Times New Roman" w:hAnsi="Times New Roman"/>
                <w:sz w:val="16"/>
                <w:szCs w:val="16"/>
              </w:rPr>
              <w:t xml:space="preserve">Всего                    </w:t>
            </w:r>
          </w:p>
        </w:tc>
        <w:tc>
          <w:tcPr>
            <w:tcW w:w="895" w:type="dxa"/>
            <w:tcBorders>
              <w:top w:val="single" w:sz="4" w:space="0" w:color="auto"/>
              <w:left w:val="single" w:sz="4" w:space="0" w:color="auto"/>
              <w:bottom w:val="single" w:sz="4" w:space="0" w:color="auto"/>
              <w:right w:val="single" w:sz="4" w:space="0" w:color="auto"/>
            </w:tcBorders>
            <w:noWrap/>
            <w:vAlign w:val="center"/>
          </w:tcPr>
          <w:p w14:paraId="115AB45D" w14:textId="00DB7D09" w:rsidR="00B7778A" w:rsidRDefault="00B7778A" w:rsidP="00B7778A">
            <w:pPr>
              <w:spacing w:after="0" w:line="240" w:lineRule="auto"/>
              <w:jc w:val="center"/>
              <w:rPr>
                <w:rFonts w:ascii="Times New Roman" w:hAnsi="Times New Roman"/>
                <w:sz w:val="16"/>
                <w:szCs w:val="16"/>
              </w:rPr>
            </w:pPr>
            <w:r>
              <w:rPr>
                <w:rFonts w:ascii="Times New Roman" w:hAnsi="Times New Roman"/>
                <w:sz w:val="16"/>
                <w:szCs w:val="16"/>
              </w:rPr>
              <w:t>0,0</w:t>
            </w:r>
          </w:p>
        </w:tc>
        <w:tc>
          <w:tcPr>
            <w:tcW w:w="932" w:type="dxa"/>
            <w:tcBorders>
              <w:top w:val="single" w:sz="4" w:space="0" w:color="auto"/>
              <w:left w:val="single" w:sz="4" w:space="0" w:color="auto"/>
              <w:bottom w:val="single" w:sz="4" w:space="0" w:color="auto"/>
              <w:right w:val="single" w:sz="4" w:space="0" w:color="auto"/>
            </w:tcBorders>
            <w:noWrap/>
            <w:vAlign w:val="center"/>
          </w:tcPr>
          <w:p w14:paraId="5FC61DF6" w14:textId="7F587F55" w:rsidR="00B7778A" w:rsidRDefault="00B7778A" w:rsidP="00B7778A">
            <w:pPr>
              <w:spacing w:after="0" w:line="240" w:lineRule="auto"/>
              <w:jc w:val="center"/>
              <w:rPr>
                <w:rFonts w:ascii="Times New Roman" w:hAnsi="Times New Roman"/>
                <w:sz w:val="16"/>
                <w:szCs w:val="16"/>
              </w:rPr>
            </w:pPr>
            <w:r>
              <w:rPr>
                <w:rFonts w:ascii="Times New Roman" w:hAnsi="Times New Roman"/>
                <w:sz w:val="16"/>
                <w:szCs w:val="16"/>
              </w:rPr>
              <w:t>0,0</w:t>
            </w:r>
          </w:p>
        </w:tc>
        <w:tc>
          <w:tcPr>
            <w:tcW w:w="948" w:type="dxa"/>
            <w:tcBorders>
              <w:top w:val="single" w:sz="4" w:space="0" w:color="auto"/>
              <w:left w:val="single" w:sz="4" w:space="0" w:color="auto"/>
              <w:bottom w:val="single" w:sz="4" w:space="0" w:color="auto"/>
              <w:right w:val="single" w:sz="4" w:space="0" w:color="auto"/>
            </w:tcBorders>
            <w:noWrap/>
            <w:vAlign w:val="center"/>
          </w:tcPr>
          <w:p w14:paraId="4E785FD3" w14:textId="0119E183" w:rsidR="00B7778A" w:rsidRDefault="00B7778A" w:rsidP="00B7778A">
            <w:pPr>
              <w:spacing w:after="0" w:line="240" w:lineRule="auto"/>
              <w:jc w:val="center"/>
              <w:rPr>
                <w:rFonts w:ascii="Times New Roman" w:hAnsi="Times New Roman"/>
                <w:sz w:val="16"/>
                <w:szCs w:val="16"/>
              </w:rPr>
            </w:pPr>
            <w:r>
              <w:rPr>
                <w:rFonts w:ascii="Times New Roman" w:hAnsi="Times New Roman"/>
                <w:sz w:val="16"/>
                <w:szCs w:val="16"/>
              </w:rPr>
              <w:t>0,0</w:t>
            </w:r>
          </w:p>
        </w:tc>
        <w:tc>
          <w:tcPr>
            <w:tcW w:w="869" w:type="dxa"/>
            <w:tcBorders>
              <w:top w:val="single" w:sz="4" w:space="0" w:color="auto"/>
              <w:left w:val="single" w:sz="4" w:space="0" w:color="auto"/>
              <w:bottom w:val="single" w:sz="4" w:space="0" w:color="auto"/>
              <w:right w:val="single" w:sz="4" w:space="0" w:color="auto"/>
            </w:tcBorders>
            <w:noWrap/>
            <w:vAlign w:val="center"/>
          </w:tcPr>
          <w:p w14:paraId="7B010C59" w14:textId="58ED0062" w:rsidR="00B7778A" w:rsidRDefault="00B7778A" w:rsidP="00B7778A">
            <w:pPr>
              <w:spacing w:after="0" w:line="240" w:lineRule="auto"/>
              <w:jc w:val="center"/>
              <w:rPr>
                <w:rFonts w:ascii="Times New Roman" w:hAnsi="Times New Roman"/>
                <w:sz w:val="16"/>
                <w:szCs w:val="16"/>
              </w:rPr>
            </w:pPr>
            <w:r>
              <w:rPr>
                <w:rFonts w:ascii="Times New Roman" w:hAnsi="Times New Roman"/>
                <w:sz w:val="16"/>
                <w:szCs w:val="16"/>
              </w:rPr>
              <w:t>0,0</w:t>
            </w:r>
          </w:p>
        </w:tc>
        <w:tc>
          <w:tcPr>
            <w:tcW w:w="869" w:type="dxa"/>
            <w:tcBorders>
              <w:top w:val="single" w:sz="4" w:space="0" w:color="auto"/>
              <w:left w:val="single" w:sz="4" w:space="0" w:color="auto"/>
              <w:bottom w:val="single" w:sz="4" w:space="0" w:color="auto"/>
              <w:right w:val="single" w:sz="4" w:space="0" w:color="auto"/>
            </w:tcBorders>
            <w:noWrap/>
            <w:vAlign w:val="center"/>
          </w:tcPr>
          <w:p w14:paraId="7243A558" w14:textId="1734865F" w:rsidR="00B7778A" w:rsidRDefault="00B7778A" w:rsidP="00B7778A">
            <w:pPr>
              <w:spacing w:after="0" w:line="240" w:lineRule="auto"/>
              <w:jc w:val="center"/>
              <w:rPr>
                <w:rFonts w:ascii="Times New Roman" w:hAnsi="Times New Roman"/>
                <w:sz w:val="16"/>
                <w:szCs w:val="16"/>
              </w:rPr>
            </w:pPr>
            <w:r>
              <w:rPr>
                <w:rFonts w:ascii="Times New Roman" w:hAnsi="Times New Roman"/>
                <w:sz w:val="16"/>
                <w:szCs w:val="16"/>
              </w:rPr>
              <w:t>0,0</w:t>
            </w:r>
          </w:p>
        </w:tc>
        <w:tc>
          <w:tcPr>
            <w:tcW w:w="948" w:type="dxa"/>
            <w:tcBorders>
              <w:top w:val="single" w:sz="4" w:space="0" w:color="auto"/>
              <w:left w:val="single" w:sz="4" w:space="0" w:color="auto"/>
              <w:bottom w:val="single" w:sz="4" w:space="0" w:color="auto"/>
              <w:right w:val="single" w:sz="4" w:space="0" w:color="auto"/>
            </w:tcBorders>
            <w:noWrap/>
            <w:vAlign w:val="center"/>
          </w:tcPr>
          <w:p w14:paraId="282B1A48" w14:textId="5513B67D" w:rsidR="00B7778A" w:rsidRDefault="00B7778A" w:rsidP="00B7778A">
            <w:pPr>
              <w:spacing w:after="0" w:line="240" w:lineRule="auto"/>
              <w:jc w:val="center"/>
              <w:rPr>
                <w:rFonts w:ascii="Times New Roman" w:hAnsi="Times New Roman"/>
                <w:sz w:val="16"/>
                <w:szCs w:val="16"/>
              </w:rPr>
            </w:pPr>
            <w:r>
              <w:rPr>
                <w:rFonts w:ascii="Times New Roman" w:hAnsi="Times New Roman"/>
                <w:sz w:val="16"/>
                <w:szCs w:val="16"/>
              </w:rPr>
              <w:t>0,0</w:t>
            </w:r>
          </w:p>
        </w:tc>
        <w:tc>
          <w:tcPr>
            <w:tcW w:w="805" w:type="dxa"/>
            <w:tcBorders>
              <w:top w:val="single" w:sz="4" w:space="0" w:color="auto"/>
              <w:left w:val="single" w:sz="4" w:space="0" w:color="auto"/>
              <w:bottom w:val="single" w:sz="4" w:space="0" w:color="auto"/>
              <w:right w:val="single" w:sz="4" w:space="0" w:color="auto"/>
            </w:tcBorders>
            <w:noWrap/>
            <w:vAlign w:val="center"/>
          </w:tcPr>
          <w:p w14:paraId="189BF2A2" w14:textId="704CBA4A" w:rsidR="00B7778A" w:rsidRDefault="00B7778A" w:rsidP="00B7778A">
            <w:pPr>
              <w:spacing w:after="0" w:line="240" w:lineRule="auto"/>
              <w:jc w:val="center"/>
              <w:rPr>
                <w:rFonts w:ascii="Times New Roman" w:hAnsi="Times New Roman"/>
                <w:sz w:val="16"/>
                <w:szCs w:val="16"/>
              </w:rPr>
            </w:pPr>
            <w:r>
              <w:rPr>
                <w:rFonts w:ascii="Times New Roman" w:hAnsi="Times New Roman"/>
                <w:sz w:val="16"/>
                <w:szCs w:val="16"/>
              </w:rPr>
              <w:t>0,0</w:t>
            </w:r>
          </w:p>
        </w:tc>
        <w:tc>
          <w:tcPr>
            <w:tcW w:w="816" w:type="dxa"/>
            <w:tcBorders>
              <w:top w:val="single" w:sz="4" w:space="0" w:color="auto"/>
              <w:left w:val="single" w:sz="4" w:space="0" w:color="auto"/>
              <w:bottom w:val="single" w:sz="4" w:space="0" w:color="auto"/>
              <w:right w:val="single" w:sz="4" w:space="0" w:color="auto"/>
            </w:tcBorders>
            <w:noWrap/>
            <w:vAlign w:val="center"/>
          </w:tcPr>
          <w:p w14:paraId="31B7E65A" w14:textId="4A93A3C4" w:rsidR="00B7778A" w:rsidRPr="003B4E8E" w:rsidRDefault="00B7778A" w:rsidP="00B7778A">
            <w:pPr>
              <w:spacing w:after="0" w:line="240" w:lineRule="auto"/>
              <w:jc w:val="center"/>
              <w:rPr>
                <w:rFonts w:ascii="Times New Roman" w:hAnsi="Times New Roman"/>
                <w:sz w:val="16"/>
                <w:szCs w:val="16"/>
              </w:rPr>
            </w:pPr>
            <w:r w:rsidRPr="003B4E8E">
              <w:rPr>
                <w:rFonts w:ascii="Times New Roman" w:hAnsi="Times New Roman"/>
                <w:sz w:val="16"/>
                <w:szCs w:val="16"/>
              </w:rPr>
              <w:t>300,0</w:t>
            </w:r>
          </w:p>
        </w:tc>
        <w:tc>
          <w:tcPr>
            <w:tcW w:w="805" w:type="dxa"/>
            <w:tcBorders>
              <w:top w:val="single" w:sz="4" w:space="0" w:color="auto"/>
              <w:left w:val="single" w:sz="4" w:space="0" w:color="auto"/>
              <w:bottom w:val="single" w:sz="4" w:space="0" w:color="auto"/>
              <w:right w:val="single" w:sz="4" w:space="0" w:color="auto"/>
            </w:tcBorders>
            <w:vAlign w:val="center"/>
          </w:tcPr>
          <w:p w14:paraId="770CD8B1" w14:textId="1CFE6BD9" w:rsidR="00B7778A" w:rsidRDefault="00B7778A" w:rsidP="00B7778A">
            <w:pPr>
              <w:spacing w:after="0" w:line="240" w:lineRule="auto"/>
              <w:jc w:val="center"/>
              <w:rPr>
                <w:rFonts w:ascii="Times New Roman" w:hAnsi="Times New Roman"/>
                <w:sz w:val="16"/>
                <w:szCs w:val="16"/>
              </w:rPr>
            </w:pPr>
            <w:r>
              <w:rPr>
                <w:rFonts w:ascii="Times New Roman" w:hAnsi="Times New Roman"/>
                <w:sz w:val="16"/>
                <w:szCs w:val="16"/>
              </w:rPr>
              <w:t>0,0</w:t>
            </w:r>
          </w:p>
        </w:tc>
        <w:tc>
          <w:tcPr>
            <w:tcW w:w="805" w:type="dxa"/>
            <w:tcBorders>
              <w:top w:val="single" w:sz="4" w:space="0" w:color="auto"/>
              <w:left w:val="single" w:sz="4" w:space="0" w:color="auto"/>
              <w:bottom w:val="single" w:sz="4" w:space="0" w:color="auto"/>
              <w:right w:val="single" w:sz="4" w:space="0" w:color="auto"/>
            </w:tcBorders>
            <w:vAlign w:val="center"/>
          </w:tcPr>
          <w:p w14:paraId="42E201E0" w14:textId="677C2EE8" w:rsidR="00B7778A" w:rsidRDefault="00B7778A" w:rsidP="00B7778A">
            <w:pPr>
              <w:spacing w:after="0" w:line="240" w:lineRule="auto"/>
              <w:jc w:val="center"/>
              <w:rPr>
                <w:rFonts w:ascii="Times New Roman" w:hAnsi="Times New Roman"/>
                <w:sz w:val="16"/>
                <w:szCs w:val="16"/>
              </w:rPr>
            </w:pPr>
            <w:r>
              <w:rPr>
                <w:rFonts w:ascii="Times New Roman" w:hAnsi="Times New Roman"/>
                <w:sz w:val="16"/>
                <w:szCs w:val="16"/>
              </w:rPr>
              <w:t>0,0</w:t>
            </w:r>
          </w:p>
        </w:tc>
        <w:tc>
          <w:tcPr>
            <w:tcW w:w="805" w:type="dxa"/>
            <w:tcBorders>
              <w:top w:val="single" w:sz="4" w:space="0" w:color="auto"/>
              <w:left w:val="single" w:sz="4" w:space="0" w:color="auto"/>
              <w:bottom w:val="single" w:sz="4" w:space="0" w:color="auto"/>
              <w:right w:val="single" w:sz="4" w:space="0" w:color="auto"/>
            </w:tcBorders>
            <w:vAlign w:val="center"/>
          </w:tcPr>
          <w:p w14:paraId="736EC6B6" w14:textId="22207AA3" w:rsidR="00B7778A" w:rsidRDefault="00B7778A" w:rsidP="00B7778A">
            <w:pPr>
              <w:spacing w:after="0" w:line="240" w:lineRule="auto"/>
              <w:jc w:val="center"/>
              <w:rPr>
                <w:rFonts w:ascii="Times New Roman" w:hAnsi="Times New Roman"/>
                <w:sz w:val="16"/>
                <w:szCs w:val="16"/>
              </w:rPr>
            </w:pPr>
            <w:r>
              <w:rPr>
                <w:rFonts w:ascii="Times New Roman" w:hAnsi="Times New Roman"/>
                <w:sz w:val="16"/>
                <w:szCs w:val="16"/>
              </w:rPr>
              <w:t>0,0</w:t>
            </w:r>
          </w:p>
        </w:tc>
        <w:tc>
          <w:tcPr>
            <w:tcW w:w="947" w:type="dxa"/>
            <w:tcBorders>
              <w:top w:val="single" w:sz="4" w:space="0" w:color="auto"/>
              <w:left w:val="single" w:sz="4" w:space="0" w:color="auto"/>
              <w:bottom w:val="single" w:sz="4" w:space="0" w:color="auto"/>
              <w:right w:val="single" w:sz="4" w:space="0" w:color="auto"/>
            </w:tcBorders>
            <w:noWrap/>
            <w:vAlign w:val="center"/>
          </w:tcPr>
          <w:p w14:paraId="7BCA3A3C" w14:textId="530D7876" w:rsidR="00B7778A" w:rsidRDefault="00B7778A" w:rsidP="00B7778A">
            <w:pPr>
              <w:spacing w:after="0" w:line="240" w:lineRule="auto"/>
              <w:jc w:val="center"/>
              <w:rPr>
                <w:rFonts w:ascii="Times New Roman" w:hAnsi="Times New Roman"/>
                <w:sz w:val="16"/>
                <w:szCs w:val="16"/>
              </w:rPr>
            </w:pPr>
            <w:r>
              <w:rPr>
                <w:rFonts w:ascii="Times New Roman" w:hAnsi="Times New Roman"/>
                <w:sz w:val="16"/>
                <w:szCs w:val="16"/>
              </w:rPr>
              <w:t>300,0</w:t>
            </w:r>
          </w:p>
        </w:tc>
      </w:tr>
      <w:tr w:rsidR="00804FD0" w14:paraId="40264A31" w14:textId="77777777" w:rsidTr="008A12FE">
        <w:trPr>
          <w:trHeight w:val="271"/>
        </w:trPr>
        <w:tc>
          <w:tcPr>
            <w:tcW w:w="1300" w:type="dxa"/>
            <w:vMerge/>
            <w:tcBorders>
              <w:left w:val="single" w:sz="4" w:space="0" w:color="auto"/>
              <w:right w:val="single" w:sz="4" w:space="0" w:color="auto"/>
            </w:tcBorders>
            <w:vAlign w:val="center"/>
          </w:tcPr>
          <w:p w14:paraId="7B26986F" w14:textId="77777777" w:rsidR="00B7778A" w:rsidRDefault="00B7778A" w:rsidP="00B7778A">
            <w:pPr>
              <w:spacing w:after="0" w:line="240" w:lineRule="auto"/>
              <w:rPr>
                <w:rFonts w:ascii="Times New Roman" w:hAnsi="Times New Roman"/>
                <w:sz w:val="16"/>
                <w:szCs w:val="16"/>
              </w:rPr>
            </w:pPr>
          </w:p>
        </w:tc>
        <w:tc>
          <w:tcPr>
            <w:tcW w:w="1407" w:type="dxa"/>
            <w:vMerge/>
            <w:tcBorders>
              <w:left w:val="single" w:sz="4" w:space="0" w:color="auto"/>
              <w:right w:val="single" w:sz="4" w:space="0" w:color="auto"/>
            </w:tcBorders>
            <w:vAlign w:val="center"/>
          </w:tcPr>
          <w:p w14:paraId="12B2C4E0" w14:textId="77777777" w:rsidR="00B7778A" w:rsidRDefault="00B7778A" w:rsidP="00B7778A">
            <w:pPr>
              <w:spacing w:after="0" w:line="240" w:lineRule="auto"/>
              <w:rPr>
                <w:rFonts w:ascii="Times New Roman" w:hAnsi="Times New Roman"/>
                <w:sz w:val="16"/>
                <w:szCs w:val="16"/>
              </w:rPr>
            </w:pPr>
          </w:p>
        </w:tc>
        <w:tc>
          <w:tcPr>
            <w:tcW w:w="1303" w:type="dxa"/>
            <w:tcBorders>
              <w:top w:val="single" w:sz="4" w:space="0" w:color="auto"/>
              <w:left w:val="single" w:sz="4" w:space="0" w:color="auto"/>
              <w:bottom w:val="single" w:sz="4" w:space="0" w:color="auto"/>
              <w:right w:val="single" w:sz="4" w:space="0" w:color="auto"/>
            </w:tcBorders>
          </w:tcPr>
          <w:p w14:paraId="6F37843D" w14:textId="67772F2A" w:rsidR="00B7778A" w:rsidRDefault="00B7778A" w:rsidP="00B7778A">
            <w:pPr>
              <w:spacing w:after="0" w:line="240" w:lineRule="auto"/>
              <w:rPr>
                <w:rFonts w:ascii="Times New Roman" w:hAnsi="Times New Roman"/>
                <w:sz w:val="16"/>
                <w:szCs w:val="16"/>
              </w:rPr>
            </w:pPr>
            <w:r>
              <w:rPr>
                <w:rFonts w:ascii="Times New Roman" w:hAnsi="Times New Roman"/>
                <w:sz w:val="16"/>
                <w:szCs w:val="16"/>
              </w:rPr>
              <w:t xml:space="preserve">в том числе: </w:t>
            </w:r>
          </w:p>
        </w:tc>
        <w:tc>
          <w:tcPr>
            <w:tcW w:w="895" w:type="dxa"/>
            <w:tcBorders>
              <w:top w:val="single" w:sz="4" w:space="0" w:color="auto"/>
              <w:left w:val="single" w:sz="4" w:space="0" w:color="auto"/>
              <w:bottom w:val="single" w:sz="4" w:space="0" w:color="auto"/>
              <w:right w:val="single" w:sz="4" w:space="0" w:color="auto"/>
            </w:tcBorders>
            <w:noWrap/>
            <w:vAlign w:val="center"/>
          </w:tcPr>
          <w:p w14:paraId="3FD90136" w14:textId="77777777" w:rsidR="00B7778A" w:rsidRDefault="00B7778A" w:rsidP="00B7778A">
            <w:pPr>
              <w:spacing w:after="0" w:line="240" w:lineRule="auto"/>
              <w:jc w:val="center"/>
              <w:rPr>
                <w:rFonts w:ascii="Times New Roman" w:hAnsi="Times New Roman"/>
                <w:sz w:val="16"/>
                <w:szCs w:val="16"/>
              </w:rPr>
            </w:pPr>
          </w:p>
        </w:tc>
        <w:tc>
          <w:tcPr>
            <w:tcW w:w="932" w:type="dxa"/>
            <w:tcBorders>
              <w:top w:val="single" w:sz="4" w:space="0" w:color="auto"/>
              <w:left w:val="single" w:sz="4" w:space="0" w:color="auto"/>
              <w:bottom w:val="single" w:sz="4" w:space="0" w:color="auto"/>
              <w:right w:val="single" w:sz="4" w:space="0" w:color="auto"/>
            </w:tcBorders>
            <w:noWrap/>
            <w:vAlign w:val="center"/>
          </w:tcPr>
          <w:p w14:paraId="03104193" w14:textId="77777777" w:rsidR="00B7778A" w:rsidRDefault="00B7778A" w:rsidP="00B7778A">
            <w:pPr>
              <w:spacing w:after="0" w:line="240" w:lineRule="auto"/>
              <w:jc w:val="center"/>
              <w:rPr>
                <w:rFonts w:ascii="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noWrap/>
            <w:vAlign w:val="center"/>
          </w:tcPr>
          <w:p w14:paraId="21B0466C" w14:textId="77777777" w:rsidR="00B7778A" w:rsidRDefault="00B7778A" w:rsidP="00B7778A">
            <w:pPr>
              <w:spacing w:after="0" w:line="240" w:lineRule="auto"/>
              <w:jc w:val="center"/>
              <w:rPr>
                <w:rFonts w:ascii="Times New Roman" w:hAnsi="Times New Roman"/>
                <w:sz w:val="16"/>
                <w:szCs w:val="16"/>
              </w:rPr>
            </w:pPr>
          </w:p>
        </w:tc>
        <w:tc>
          <w:tcPr>
            <w:tcW w:w="869" w:type="dxa"/>
            <w:tcBorders>
              <w:top w:val="single" w:sz="4" w:space="0" w:color="auto"/>
              <w:left w:val="single" w:sz="4" w:space="0" w:color="auto"/>
              <w:bottom w:val="single" w:sz="4" w:space="0" w:color="auto"/>
              <w:right w:val="single" w:sz="4" w:space="0" w:color="auto"/>
            </w:tcBorders>
            <w:noWrap/>
            <w:vAlign w:val="center"/>
          </w:tcPr>
          <w:p w14:paraId="028A628D" w14:textId="77777777" w:rsidR="00B7778A" w:rsidRDefault="00B7778A" w:rsidP="00B7778A">
            <w:pPr>
              <w:spacing w:after="0" w:line="240" w:lineRule="auto"/>
              <w:jc w:val="center"/>
              <w:rPr>
                <w:rFonts w:ascii="Times New Roman" w:hAnsi="Times New Roman"/>
                <w:sz w:val="16"/>
                <w:szCs w:val="16"/>
              </w:rPr>
            </w:pPr>
          </w:p>
        </w:tc>
        <w:tc>
          <w:tcPr>
            <w:tcW w:w="869" w:type="dxa"/>
            <w:tcBorders>
              <w:top w:val="single" w:sz="4" w:space="0" w:color="auto"/>
              <w:left w:val="single" w:sz="4" w:space="0" w:color="auto"/>
              <w:bottom w:val="single" w:sz="4" w:space="0" w:color="auto"/>
              <w:right w:val="single" w:sz="4" w:space="0" w:color="auto"/>
            </w:tcBorders>
            <w:noWrap/>
            <w:vAlign w:val="center"/>
          </w:tcPr>
          <w:p w14:paraId="11F36004" w14:textId="77777777" w:rsidR="00B7778A" w:rsidRDefault="00B7778A" w:rsidP="00B7778A">
            <w:pPr>
              <w:spacing w:after="0" w:line="240" w:lineRule="auto"/>
              <w:jc w:val="center"/>
              <w:rPr>
                <w:rFonts w:ascii="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noWrap/>
            <w:vAlign w:val="center"/>
          </w:tcPr>
          <w:p w14:paraId="40B7340D" w14:textId="77777777" w:rsidR="00B7778A" w:rsidRDefault="00B7778A" w:rsidP="00B7778A">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noWrap/>
            <w:vAlign w:val="center"/>
          </w:tcPr>
          <w:p w14:paraId="4F54A2D9" w14:textId="77777777" w:rsidR="00B7778A" w:rsidRDefault="00B7778A" w:rsidP="00B7778A">
            <w:pPr>
              <w:spacing w:after="0" w:line="240" w:lineRule="auto"/>
              <w:jc w:val="center"/>
              <w:rPr>
                <w:rFonts w:ascii="Times New Roman" w:hAnsi="Times New Roman"/>
                <w:sz w:val="16"/>
                <w:szCs w:val="16"/>
              </w:rPr>
            </w:pPr>
          </w:p>
        </w:tc>
        <w:tc>
          <w:tcPr>
            <w:tcW w:w="816" w:type="dxa"/>
            <w:tcBorders>
              <w:top w:val="single" w:sz="4" w:space="0" w:color="auto"/>
              <w:left w:val="single" w:sz="4" w:space="0" w:color="auto"/>
              <w:bottom w:val="single" w:sz="4" w:space="0" w:color="auto"/>
              <w:right w:val="single" w:sz="4" w:space="0" w:color="auto"/>
            </w:tcBorders>
            <w:noWrap/>
            <w:vAlign w:val="center"/>
          </w:tcPr>
          <w:p w14:paraId="7CF84DA6" w14:textId="77777777" w:rsidR="00B7778A" w:rsidRPr="003B4E8E" w:rsidRDefault="00B7778A" w:rsidP="00B7778A">
            <w:pPr>
              <w:spacing w:after="0" w:line="240" w:lineRule="auto"/>
              <w:jc w:val="center"/>
              <w:rPr>
                <w:rFonts w:ascii="Times New Roman" w:hAnsi="Times New Roman"/>
                <w:sz w:val="16"/>
                <w:szCs w:val="16"/>
                <w:highlight w:val="yellow"/>
              </w:rPr>
            </w:pPr>
          </w:p>
        </w:tc>
        <w:tc>
          <w:tcPr>
            <w:tcW w:w="805" w:type="dxa"/>
            <w:tcBorders>
              <w:top w:val="single" w:sz="4" w:space="0" w:color="auto"/>
              <w:left w:val="single" w:sz="4" w:space="0" w:color="auto"/>
              <w:bottom w:val="single" w:sz="4" w:space="0" w:color="auto"/>
              <w:right w:val="single" w:sz="4" w:space="0" w:color="auto"/>
            </w:tcBorders>
            <w:vAlign w:val="center"/>
          </w:tcPr>
          <w:p w14:paraId="5CC7CBF2" w14:textId="77777777" w:rsidR="00B7778A" w:rsidRDefault="00B7778A" w:rsidP="00B7778A">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77E7D974" w14:textId="77777777" w:rsidR="00B7778A" w:rsidRDefault="00B7778A" w:rsidP="00B7778A">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148E2F7A" w14:textId="77777777" w:rsidR="00B7778A" w:rsidRDefault="00B7778A" w:rsidP="00B7778A">
            <w:pPr>
              <w:spacing w:after="0" w:line="240" w:lineRule="auto"/>
              <w:jc w:val="center"/>
              <w:rPr>
                <w:rFonts w:ascii="Times New Roman" w:hAnsi="Times New Roman"/>
                <w:sz w:val="16"/>
                <w:szCs w:val="16"/>
              </w:rPr>
            </w:pPr>
          </w:p>
        </w:tc>
        <w:tc>
          <w:tcPr>
            <w:tcW w:w="947" w:type="dxa"/>
            <w:tcBorders>
              <w:top w:val="single" w:sz="4" w:space="0" w:color="auto"/>
              <w:left w:val="single" w:sz="4" w:space="0" w:color="auto"/>
              <w:bottom w:val="single" w:sz="4" w:space="0" w:color="auto"/>
              <w:right w:val="single" w:sz="4" w:space="0" w:color="auto"/>
            </w:tcBorders>
            <w:noWrap/>
            <w:vAlign w:val="center"/>
          </w:tcPr>
          <w:p w14:paraId="2DC02A5F" w14:textId="77777777" w:rsidR="00B7778A" w:rsidRDefault="00B7778A" w:rsidP="00B7778A">
            <w:pPr>
              <w:spacing w:after="0" w:line="240" w:lineRule="auto"/>
              <w:jc w:val="center"/>
              <w:rPr>
                <w:rFonts w:ascii="Times New Roman" w:hAnsi="Times New Roman"/>
                <w:sz w:val="16"/>
                <w:szCs w:val="16"/>
              </w:rPr>
            </w:pPr>
          </w:p>
        </w:tc>
      </w:tr>
      <w:tr w:rsidR="00804FD0" w14:paraId="37CD467B" w14:textId="77777777" w:rsidTr="008A12FE">
        <w:trPr>
          <w:trHeight w:val="450"/>
        </w:trPr>
        <w:tc>
          <w:tcPr>
            <w:tcW w:w="1300" w:type="dxa"/>
            <w:vMerge/>
            <w:tcBorders>
              <w:left w:val="single" w:sz="4" w:space="0" w:color="auto"/>
              <w:right w:val="single" w:sz="4" w:space="0" w:color="auto"/>
            </w:tcBorders>
            <w:vAlign w:val="center"/>
          </w:tcPr>
          <w:p w14:paraId="17F8FED0" w14:textId="77777777" w:rsidR="00B7778A" w:rsidRDefault="00B7778A" w:rsidP="00B7778A">
            <w:pPr>
              <w:spacing w:after="0" w:line="240" w:lineRule="auto"/>
              <w:rPr>
                <w:rFonts w:ascii="Times New Roman" w:hAnsi="Times New Roman"/>
                <w:sz w:val="16"/>
                <w:szCs w:val="16"/>
              </w:rPr>
            </w:pPr>
          </w:p>
        </w:tc>
        <w:tc>
          <w:tcPr>
            <w:tcW w:w="1407" w:type="dxa"/>
            <w:vMerge/>
            <w:tcBorders>
              <w:left w:val="single" w:sz="4" w:space="0" w:color="auto"/>
              <w:right w:val="single" w:sz="4" w:space="0" w:color="auto"/>
            </w:tcBorders>
            <w:vAlign w:val="center"/>
          </w:tcPr>
          <w:p w14:paraId="46543034" w14:textId="77777777" w:rsidR="00B7778A" w:rsidRDefault="00B7778A" w:rsidP="00B7778A">
            <w:pPr>
              <w:spacing w:after="0" w:line="240" w:lineRule="auto"/>
              <w:rPr>
                <w:rFonts w:ascii="Times New Roman" w:hAnsi="Times New Roman"/>
                <w:sz w:val="16"/>
                <w:szCs w:val="16"/>
              </w:rPr>
            </w:pPr>
          </w:p>
        </w:tc>
        <w:tc>
          <w:tcPr>
            <w:tcW w:w="1303" w:type="dxa"/>
            <w:tcBorders>
              <w:top w:val="single" w:sz="4" w:space="0" w:color="auto"/>
              <w:left w:val="single" w:sz="4" w:space="0" w:color="auto"/>
              <w:bottom w:val="single" w:sz="4" w:space="0" w:color="auto"/>
              <w:right w:val="single" w:sz="4" w:space="0" w:color="auto"/>
            </w:tcBorders>
          </w:tcPr>
          <w:p w14:paraId="26CA0F09" w14:textId="62593E8A" w:rsidR="00B7778A" w:rsidRDefault="00B7778A" w:rsidP="00B7778A">
            <w:pPr>
              <w:spacing w:after="0" w:line="240" w:lineRule="auto"/>
              <w:rPr>
                <w:rFonts w:ascii="Times New Roman" w:hAnsi="Times New Roman"/>
                <w:sz w:val="16"/>
                <w:szCs w:val="16"/>
              </w:rPr>
            </w:pPr>
            <w:r>
              <w:rPr>
                <w:rFonts w:ascii="Times New Roman" w:hAnsi="Times New Roman"/>
                <w:sz w:val="16"/>
                <w:szCs w:val="16"/>
              </w:rPr>
              <w:t xml:space="preserve">федеральный бюджет </w:t>
            </w:r>
          </w:p>
        </w:tc>
        <w:tc>
          <w:tcPr>
            <w:tcW w:w="895" w:type="dxa"/>
            <w:tcBorders>
              <w:top w:val="single" w:sz="4" w:space="0" w:color="auto"/>
              <w:left w:val="single" w:sz="4" w:space="0" w:color="auto"/>
              <w:bottom w:val="single" w:sz="4" w:space="0" w:color="auto"/>
              <w:right w:val="single" w:sz="4" w:space="0" w:color="auto"/>
            </w:tcBorders>
            <w:noWrap/>
            <w:vAlign w:val="center"/>
          </w:tcPr>
          <w:p w14:paraId="30AFA56F" w14:textId="77777777" w:rsidR="00B7778A" w:rsidRDefault="00B7778A" w:rsidP="00B7778A">
            <w:pPr>
              <w:spacing w:after="0" w:line="240" w:lineRule="auto"/>
              <w:jc w:val="center"/>
              <w:rPr>
                <w:rFonts w:ascii="Times New Roman" w:hAnsi="Times New Roman"/>
                <w:sz w:val="16"/>
                <w:szCs w:val="16"/>
              </w:rPr>
            </w:pPr>
          </w:p>
        </w:tc>
        <w:tc>
          <w:tcPr>
            <w:tcW w:w="932" w:type="dxa"/>
            <w:tcBorders>
              <w:top w:val="single" w:sz="4" w:space="0" w:color="auto"/>
              <w:left w:val="single" w:sz="4" w:space="0" w:color="auto"/>
              <w:bottom w:val="single" w:sz="4" w:space="0" w:color="auto"/>
              <w:right w:val="single" w:sz="4" w:space="0" w:color="auto"/>
            </w:tcBorders>
            <w:noWrap/>
            <w:vAlign w:val="center"/>
          </w:tcPr>
          <w:p w14:paraId="5D6A7302" w14:textId="77777777" w:rsidR="00B7778A" w:rsidRDefault="00B7778A" w:rsidP="00B7778A">
            <w:pPr>
              <w:spacing w:after="0" w:line="240" w:lineRule="auto"/>
              <w:jc w:val="center"/>
              <w:rPr>
                <w:rFonts w:ascii="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noWrap/>
            <w:vAlign w:val="center"/>
          </w:tcPr>
          <w:p w14:paraId="57CAEBD7" w14:textId="77777777" w:rsidR="00B7778A" w:rsidRDefault="00B7778A" w:rsidP="00B7778A">
            <w:pPr>
              <w:spacing w:after="0" w:line="240" w:lineRule="auto"/>
              <w:jc w:val="center"/>
              <w:rPr>
                <w:rFonts w:ascii="Times New Roman" w:hAnsi="Times New Roman"/>
                <w:sz w:val="16"/>
                <w:szCs w:val="16"/>
              </w:rPr>
            </w:pPr>
          </w:p>
        </w:tc>
        <w:tc>
          <w:tcPr>
            <w:tcW w:w="869" w:type="dxa"/>
            <w:tcBorders>
              <w:top w:val="single" w:sz="4" w:space="0" w:color="auto"/>
              <w:left w:val="single" w:sz="4" w:space="0" w:color="auto"/>
              <w:bottom w:val="single" w:sz="4" w:space="0" w:color="auto"/>
              <w:right w:val="single" w:sz="4" w:space="0" w:color="auto"/>
            </w:tcBorders>
            <w:noWrap/>
            <w:vAlign w:val="center"/>
          </w:tcPr>
          <w:p w14:paraId="1EC68853" w14:textId="77777777" w:rsidR="00B7778A" w:rsidRDefault="00B7778A" w:rsidP="00B7778A">
            <w:pPr>
              <w:spacing w:after="0" w:line="240" w:lineRule="auto"/>
              <w:jc w:val="center"/>
              <w:rPr>
                <w:rFonts w:ascii="Times New Roman" w:hAnsi="Times New Roman"/>
                <w:sz w:val="16"/>
                <w:szCs w:val="16"/>
              </w:rPr>
            </w:pPr>
          </w:p>
        </w:tc>
        <w:tc>
          <w:tcPr>
            <w:tcW w:w="869" w:type="dxa"/>
            <w:tcBorders>
              <w:top w:val="single" w:sz="4" w:space="0" w:color="auto"/>
              <w:left w:val="single" w:sz="4" w:space="0" w:color="auto"/>
              <w:bottom w:val="single" w:sz="4" w:space="0" w:color="auto"/>
              <w:right w:val="single" w:sz="4" w:space="0" w:color="auto"/>
            </w:tcBorders>
            <w:noWrap/>
            <w:vAlign w:val="center"/>
          </w:tcPr>
          <w:p w14:paraId="41689D3D" w14:textId="77777777" w:rsidR="00B7778A" w:rsidRDefault="00B7778A" w:rsidP="00B7778A">
            <w:pPr>
              <w:spacing w:after="0" w:line="240" w:lineRule="auto"/>
              <w:jc w:val="center"/>
              <w:rPr>
                <w:rFonts w:ascii="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noWrap/>
            <w:vAlign w:val="center"/>
          </w:tcPr>
          <w:p w14:paraId="6564F2C4" w14:textId="77777777" w:rsidR="00B7778A" w:rsidRDefault="00B7778A" w:rsidP="00B7778A">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noWrap/>
            <w:vAlign w:val="center"/>
          </w:tcPr>
          <w:p w14:paraId="6CC23F96" w14:textId="77777777" w:rsidR="00B7778A" w:rsidRDefault="00B7778A" w:rsidP="00B7778A">
            <w:pPr>
              <w:spacing w:after="0" w:line="240" w:lineRule="auto"/>
              <w:jc w:val="center"/>
              <w:rPr>
                <w:rFonts w:ascii="Times New Roman" w:hAnsi="Times New Roman"/>
                <w:sz w:val="16"/>
                <w:szCs w:val="16"/>
              </w:rPr>
            </w:pPr>
          </w:p>
        </w:tc>
        <w:tc>
          <w:tcPr>
            <w:tcW w:w="816" w:type="dxa"/>
            <w:tcBorders>
              <w:top w:val="single" w:sz="4" w:space="0" w:color="auto"/>
              <w:left w:val="single" w:sz="4" w:space="0" w:color="auto"/>
              <w:bottom w:val="single" w:sz="4" w:space="0" w:color="auto"/>
              <w:right w:val="single" w:sz="4" w:space="0" w:color="auto"/>
            </w:tcBorders>
            <w:noWrap/>
            <w:vAlign w:val="center"/>
          </w:tcPr>
          <w:p w14:paraId="730E5D64" w14:textId="77777777" w:rsidR="00B7778A" w:rsidRDefault="00B7778A" w:rsidP="00B7778A">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0921C7EF" w14:textId="77777777" w:rsidR="00B7778A" w:rsidRDefault="00B7778A" w:rsidP="00B7778A">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6FFFC003" w14:textId="77777777" w:rsidR="00B7778A" w:rsidRDefault="00B7778A" w:rsidP="00B7778A">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41762907" w14:textId="77777777" w:rsidR="00B7778A" w:rsidRDefault="00B7778A" w:rsidP="00B7778A">
            <w:pPr>
              <w:spacing w:after="0" w:line="240" w:lineRule="auto"/>
              <w:jc w:val="center"/>
              <w:rPr>
                <w:rFonts w:ascii="Times New Roman" w:hAnsi="Times New Roman"/>
                <w:sz w:val="16"/>
                <w:szCs w:val="16"/>
              </w:rPr>
            </w:pPr>
          </w:p>
        </w:tc>
        <w:tc>
          <w:tcPr>
            <w:tcW w:w="947" w:type="dxa"/>
            <w:tcBorders>
              <w:top w:val="single" w:sz="4" w:space="0" w:color="auto"/>
              <w:left w:val="single" w:sz="4" w:space="0" w:color="auto"/>
              <w:bottom w:val="single" w:sz="4" w:space="0" w:color="auto"/>
              <w:right w:val="single" w:sz="4" w:space="0" w:color="auto"/>
            </w:tcBorders>
            <w:noWrap/>
            <w:vAlign w:val="center"/>
          </w:tcPr>
          <w:p w14:paraId="6D10C7C8" w14:textId="77777777" w:rsidR="00B7778A" w:rsidRDefault="00B7778A" w:rsidP="00B7778A">
            <w:pPr>
              <w:spacing w:after="0" w:line="240" w:lineRule="auto"/>
              <w:jc w:val="center"/>
              <w:rPr>
                <w:rFonts w:ascii="Times New Roman" w:hAnsi="Times New Roman"/>
                <w:sz w:val="16"/>
                <w:szCs w:val="16"/>
              </w:rPr>
            </w:pPr>
          </w:p>
        </w:tc>
      </w:tr>
      <w:tr w:rsidR="00804FD0" w14:paraId="433F9A8B" w14:textId="77777777" w:rsidTr="008A12FE">
        <w:trPr>
          <w:trHeight w:val="450"/>
        </w:trPr>
        <w:tc>
          <w:tcPr>
            <w:tcW w:w="1300" w:type="dxa"/>
            <w:vMerge/>
            <w:tcBorders>
              <w:left w:val="single" w:sz="4" w:space="0" w:color="auto"/>
              <w:right w:val="single" w:sz="4" w:space="0" w:color="auto"/>
            </w:tcBorders>
            <w:vAlign w:val="center"/>
          </w:tcPr>
          <w:p w14:paraId="5915BC37" w14:textId="77777777" w:rsidR="00B7778A" w:rsidRDefault="00B7778A" w:rsidP="00B7778A">
            <w:pPr>
              <w:spacing w:after="0" w:line="240" w:lineRule="auto"/>
              <w:rPr>
                <w:rFonts w:ascii="Times New Roman" w:hAnsi="Times New Roman"/>
                <w:sz w:val="16"/>
                <w:szCs w:val="16"/>
              </w:rPr>
            </w:pPr>
          </w:p>
        </w:tc>
        <w:tc>
          <w:tcPr>
            <w:tcW w:w="1407" w:type="dxa"/>
            <w:vMerge/>
            <w:tcBorders>
              <w:left w:val="single" w:sz="4" w:space="0" w:color="auto"/>
              <w:right w:val="single" w:sz="4" w:space="0" w:color="auto"/>
            </w:tcBorders>
            <w:vAlign w:val="center"/>
          </w:tcPr>
          <w:p w14:paraId="31E27A86" w14:textId="77777777" w:rsidR="00B7778A" w:rsidRDefault="00B7778A" w:rsidP="00B7778A">
            <w:pPr>
              <w:spacing w:after="0" w:line="240" w:lineRule="auto"/>
              <w:rPr>
                <w:rFonts w:ascii="Times New Roman" w:hAnsi="Times New Roman"/>
                <w:sz w:val="16"/>
                <w:szCs w:val="16"/>
              </w:rPr>
            </w:pPr>
          </w:p>
        </w:tc>
        <w:tc>
          <w:tcPr>
            <w:tcW w:w="1303" w:type="dxa"/>
            <w:tcBorders>
              <w:top w:val="single" w:sz="4" w:space="0" w:color="auto"/>
              <w:left w:val="single" w:sz="4" w:space="0" w:color="auto"/>
              <w:bottom w:val="single" w:sz="4" w:space="0" w:color="auto"/>
              <w:right w:val="single" w:sz="4" w:space="0" w:color="auto"/>
            </w:tcBorders>
          </w:tcPr>
          <w:p w14:paraId="588339C6" w14:textId="14C11DA3" w:rsidR="00B7778A" w:rsidRDefault="00B7778A" w:rsidP="00B7778A">
            <w:pPr>
              <w:spacing w:after="0" w:line="240" w:lineRule="auto"/>
              <w:rPr>
                <w:rFonts w:ascii="Times New Roman" w:hAnsi="Times New Roman"/>
                <w:sz w:val="16"/>
                <w:szCs w:val="16"/>
              </w:rPr>
            </w:pPr>
            <w:r>
              <w:rPr>
                <w:rFonts w:ascii="Times New Roman" w:hAnsi="Times New Roman"/>
                <w:sz w:val="16"/>
                <w:szCs w:val="16"/>
              </w:rPr>
              <w:t xml:space="preserve">краевой бюджет           </w:t>
            </w:r>
          </w:p>
        </w:tc>
        <w:tc>
          <w:tcPr>
            <w:tcW w:w="895" w:type="dxa"/>
            <w:tcBorders>
              <w:top w:val="single" w:sz="4" w:space="0" w:color="auto"/>
              <w:left w:val="single" w:sz="4" w:space="0" w:color="auto"/>
              <w:bottom w:val="single" w:sz="4" w:space="0" w:color="auto"/>
              <w:right w:val="single" w:sz="4" w:space="0" w:color="auto"/>
            </w:tcBorders>
            <w:noWrap/>
            <w:vAlign w:val="center"/>
          </w:tcPr>
          <w:p w14:paraId="3D4C4BA1" w14:textId="77777777" w:rsidR="00B7778A" w:rsidRDefault="00B7778A" w:rsidP="00B7778A">
            <w:pPr>
              <w:spacing w:after="0" w:line="240" w:lineRule="auto"/>
              <w:jc w:val="center"/>
              <w:rPr>
                <w:rFonts w:ascii="Times New Roman" w:hAnsi="Times New Roman"/>
                <w:sz w:val="16"/>
                <w:szCs w:val="16"/>
              </w:rPr>
            </w:pPr>
          </w:p>
        </w:tc>
        <w:tc>
          <w:tcPr>
            <w:tcW w:w="932" w:type="dxa"/>
            <w:tcBorders>
              <w:top w:val="single" w:sz="4" w:space="0" w:color="auto"/>
              <w:left w:val="single" w:sz="4" w:space="0" w:color="auto"/>
              <w:bottom w:val="single" w:sz="4" w:space="0" w:color="auto"/>
              <w:right w:val="single" w:sz="4" w:space="0" w:color="auto"/>
            </w:tcBorders>
            <w:noWrap/>
            <w:vAlign w:val="center"/>
          </w:tcPr>
          <w:p w14:paraId="32FE2C24" w14:textId="77777777" w:rsidR="00B7778A" w:rsidRDefault="00B7778A" w:rsidP="00B7778A">
            <w:pPr>
              <w:spacing w:after="0" w:line="240" w:lineRule="auto"/>
              <w:jc w:val="center"/>
              <w:rPr>
                <w:rFonts w:ascii="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noWrap/>
            <w:vAlign w:val="center"/>
          </w:tcPr>
          <w:p w14:paraId="5BF033F3" w14:textId="77777777" w:rsidR="00B7778A" w:rsidRDefault="00B7778A" w:rsidP="00B7778A">
            <w:pPr>
              <w:spacing w:after="0" w:line="240" w:lineRule="auto"/>
              <w:jc w:val="center"/>
              <w:rPr>
                <w:rFonts w:ascii="Times New Roman" w:hAnsi="Times New Roman"/>
                <w:sz w:val="16"/>
                <w:szCs w:val="16"/>
              </w:rPr>
            </w:pPr>
          </w:p>
        </w:tc>
        <w:tc>
          <w:tcPr>
            <w:tcW w:w="869" w:type="dxa"/>
            <w:tcBorders>
              <w:top w:val="single" w:sz="4" w:space="0" w:color="auto"/>
              <w:left w:val="single" w:sz="4" w:space="0" w:color="auto"/>
              <w:bottom w:val="single" w:sz="4" w:space="0" w:color="auto"/>
              <w:right w:val="single" w:sz="4" w:space="0" w:color="auto"/>
            </w:tcBorders>
            <w:noWrap/>
            <w:vAlign w:val="center"/>
          </w:tcPr>
          <w:p w14:paraId="2905C712" w14:textId="77777777" w:rsidR="00B7778A" w:rsidRDefault="00B7778A" w:rsidP="00B7778A">
            <w:pPr>
              <w:spacing w:after="0" w:line="240" w:lineRule="auto"/>
              <w:jc w:val="center"/>
              <w:rPr>
                <w:rFonts w:ascii="Times New Roman" w:hAnsi="Times New Roman"/>
                <w:sz w:val="16"/>
                <w:szCs w:val="16"/>
              </w:rPr>
            </w:pPr>
          </w:p>
        </w:tc>
        <w:tc>
          <w:tcPr>
            <w:tcW w:w="869" w:type="dxa"/>
            <w:tcBorders>
              <w:top w:val="single" w:sz="4" w:space="0" w:color="auto"/>
              <w:left w:val="single" w:sz="4" w:space="0" w:color="auto"/>
              <w:bottom w:val="single" w:sz="4" w:space="0" w:color="auto"/>
              <w:right w:val="single" w:sz="4" w:space="0" w:color="auto"/>
            </w:tcBorders>
            <w:noWrap/>
            <w:vAlign w:val="center"/>
          </w:tcPr>
          <w:p w14:paraId="5DB2D68D" w14:textId="77777777" w:rsidR="00B7778A" w:rsidRDefault="00B7778A" w:rsidP="00B7778A">
            <w:pPr>
              <w:spacing w:after="0" w:line="240" w:lineRule="auto"/>
              <w:jc w:val="center"/>
              <w:rPr>
                <w:rFonts w:ascii="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noWrap/>
            <w:vAlign w:val="center"/>
          </w:tcPr>
          <w:p w14:paraId="30DDD755" w14:textId="77777777" w:rsidR="00B7778A" w:rsidRDefault="00B7778A" w:rsidP="00B7778A">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noWrap/>
            <w:vAlign w:val="center"/>
          </w:tcPr>
          <w:p w14:paraId="499AB83D" w14:textId="77777777" w:rsidR="00B7778A" w:rsidRDefault="00B7778A" w:rsidP="00B7778A">
            <w:pPr>
              <w:spacing w:after="0" w:line="240" w:lineRule="auto"/>
              <w:jc w:val="center"/>
              <w:rPr>
                <w:rFonts w:ascii="Times New Roman" w:hAnsi="Times New Roman"/>
                <w:sz w:val="16"/>
                <w:szCs w:val="16"/>
              </w:rPr>
            </w:pPr>
          </w:p>
        </w:tc>
        <w:tc>
          <w:tcPr>
            <w:tcW w:w="816" w:type="dxa"/>
            <w:tcBorders>
              <w:top w:val="single" w:sz="4" w:space="0" w:color="auto"/>
              <w:left w:val="single" w:sz="4" w:space="0" w:color="auto"/>
              <w:bottom w:val="single" w:sz="4" w:space="0" w:color="auto"/>
              <w:right w:val="single" w:sz="4" w:space="0" w:color="auto"/>
            </w:tcBorders>
            <w:noWrap/>
            <w:vAlign w:val="center"/>
          </w:tcPr>
          <w:p w14:paraId="4F9AC643" w14:textId="77777777" w:rsidR="00B7778A" w:rsidRDefault="00B7778A" w:rsidP="00B7778A">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7FB4EAD4" w14:textId="77777777" w:rsidR="00B7778A" w:rsidRDefault="00B7778A" w:rsidP="00B7778A">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5AA1B5D5" w14:textId="77777777" w:rsidR="00B7778A" w:rsidRDefault="00B7778A" w:rsidP="00B7778A">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08C99F19" w14:textId="77777777" w:rsidR="00B7778A" w:rsidRDefault="00B7778A" w:rsidP="00B7778A">
            <w:pPr>
              <w:spacing w:after="0" w:line="240" w:lineRule="auto"/>
              <w:jc w:val="center"/>
              <w:rPr>
                <w:rFonts w:ascii="Times New Roman" w:hAnsi="Times New Roman"/>
                <w:sz w:val="16"/>
                <w:szCs w:val="16"/>
              </w:rPr>
            </w:pPr>
          </w:p>
        </w:tc>
        <w:tc>
          <w:tcPr>
            <w:tcW w:w="947" w:type="dxa"/>
            <w:tcBorders>
              <w:top w:val="single" w:sz="4" w:space="0" w:color="auto"/>
              <w:left w:val="single" w:sz="4" w:space="0" w:color="auto"/>
              <w:bottom w:val="single" w:sz="4" w:space="0" w:color="auto"/>
              <w:right w:val="single" w:sz="4" w:space="0" w:color="auto"/>
            </w:tcBorders>
            <w:noWrap/>
            <w:vAlign w:val="center"/>
          </w:tcPr>
          <w:p w14:paraId="39E93915" w14:textId="77777777" w:rsidR="00B7778A" w:rsidRDefault="00B7778A" w:rsidP="00B7778A">
            <w:pPr>
              <w:spacing w:after="0" w:line="240" w:lineRule="auto"/>
              <w:jc w:val="center"/>
              <w:rPr>
                <w:rFonts w:ascii="Times New Roman" w:hAnsi="Times New Roman"/>
                <w:sz w:val="16"/>
                <w:szCs w:val="16"/>
              </w:rPr>
            </w:pPr>
          </w:p>
        </w:tc>
      </w:tr>
      <w:tr w:rsidR="00804FD0" w14:paraId="4BA85742" w14:textId="77777777" w:rsidTr="008A12FE">
        <w:trPr>
          <w:trHeight w:val="450"/>
        </w:trPr>
        <w:tc>
          <w:tcPr>
            <w:tcW w:w="1300" w:type="dxa"/>
            <w:vMerge/>
            <w:tcBorders>
              <w:left w:val="single" w:sz="4" w:space="0" w:color="auto"/>
              <w:right w:val="single" w:sz="4" w:space="0" w:color="auto"/>
            </w:tcBorders>
            <w:vAlign w:val="center"/>
          </w:tcPr>
          <w:p w14:paraId="7A189E02" w14:textId="77777777" w:rsidR="00B7778A" w:rsidRDefault="00B7778A" w:rsidP="00B7778A">
            <w:pPr>
              <w:spacing w:after="0" w:line="240" w:lineRule="auto"/>
              <w:rPr>
                <w:rFonts w:ascii="Times New Roman" w:hAnsi="Times New Roman"/>
                <w:sz w:val="16"/>
                <w:szCs w:val="16"/>
              </w:rPr>
            </w:pPr>
          </w:p>
        </w:tc>
        <w:tc>
          <w:tcPr>
            <w:tcW w:w="1407" w:type="dxa"/>
            <w:vMerge/>
            <w:tcBorders>
              <w:left w:val="single" w:sz="4" w:space="0" w:color="auto"/>
              <w:right w:val="single" w:sz="4" w:space="0" w:color="auto"/>
            </w:tcBorders>
            <w:vAlign w:val="center"/>
          </w:tcPr>
          <w:p w14:paraId="1D72B8ED" w14:textId="77777777" w:rsidR="00B7778A" w:rsidRDefault="00B7778A" w:rsidP="00B7778A">
            <w:pPr>
              <w:spacing w:after="0" w:line="240" w:lineRule="auto"/>
              <w:rPr>
                <w:rFonts w:ascii="Times New Roman" w:hAnsi="Times New Roman"/>
                <w:sz w:val="16"/>
                <w:szCs w:val="16"/>
              </w:rPr>
            </w:pPr>
          </w:p>
        </w:tc>
        <w:tc>
          <w:tcPr>
            <w:tcW w:w="1303" w:type="dxa"/>
            <w:tcBorders>
              <w:top w:val="single" w:sz="4" w:space="0" w:color="auto"/>
              <w:left w:val="single" w:sz="4" w:space="0" w:color="auto"/>
              <w:bottom w:val="single" w:sz="4" w:space="0" w:color="auto"/>
              <w:right w:val="single" w:sz="4" w:space="0" w:color="auto"/>
            </w:tcBorders>
          </w:tcPr>
          <w:p w14:paraId="552D1BDC" w14:textId="4F9AA019" w:rsidR="00B7778A" w:rsidRDefault="00B7778A" w:rsidP="00B7778A">
            <w:pPr>
              <w:spacing w:after="0" w:line="240" w:lineRule="auto"/>
              <w:rPr>
                <w:rFonts w:ascii="Times New Roman" w:hAnsi="Times New Roman"/>
                <w:sz w:val="16"/>
                <w:szCs w:val="16"/>
              </w:rPr>
            </w:pPr>
            <w:r>
              <w:rPr>
                <w:rFonts w:ascii="Times New Roman" w:hAnsi="Times New Roman"/>
                <w:sz w:val="16"/>
                <w:szCs w:val="16"/>
              </w:rPr>
              <w:t>районный бюджет</w:t>
            </w:r>
          </w:p>
        </w:tc>
        <w:tc>
          <w:tcPr>
            <w:tcW w:w="895" w:type="dxa"/>
            <w:tcBorders>
              <w:top w:val="single" w:sz="4" w:space="0" w:color="auto"/>
              <w:left w:val="single" w:sz="4" w:space="0" w:color="auto"/>
              <w:bottom w:val="single" w:sz="4" w:space="0" w:color="auto"/>
              <w:right w:val="single" w:sz="4" w:space="0" w:color="auto"/>
            </w:tcBorders>
            <w:noWrap/>
            <w:vAlign w:val="center"/>
          </w:tcPr>
          <w:p w14:paraId="3E92B6DD" w14:textId="77777777" w:rsidR="00B7778A" w:rsidRDefault="00B7778A" w:rsidP="00B7778A">
            <w:pPr>
              <w:spacing w:after="0" w:line="240" w:lineRule="auto"/>
              <w:jc w:val="center"/>
              <w:rPr>
                <w:rFonts w:ascii="Times New Roman" w:hAnsi="Times New Roman"/>
                <w:sz w:val="16"/>
                <w:szCs w:val="16"/>
              </w:rPr>
            </w:pPr>
          </w:p>
        </w:tc>
        <w:tc>
          <w:tcPr>
            <w:tcW w:w="932" w:type="dxa"/>
            <w:tcBorders>
              <w:top w:val="single" w:sz="4" w:space="0" w:color="auto"/>
              <w:left w:val="single" w:sz="4" w:space="0" w:color="auto"/>
              <w:bottom w:val="single" w:sz="4" w:space="0" w:color="auto"/>
              <w:right w:val="single" w:sz="4" w:space="0" w:color="auto"/>
            </w:tcBorders>
            <w:noWrap/>
            <w:vAlign w:val="center"/>
          </w:tcPr>
          <w:p w14:paraId="1D7E245D" w14:textId="77777777" w:rsidR="00B7778A" w:rsidRDefault="00B7778A" w:rsidP="00B7778A">
            <w:pPr>
              <w:spacing w:after="0" w:line="240" w:lineRule="auto"/>
              <w:jc w:val="center"/>
              <w:rPr>
                <w:rFonts w:ascii="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noWrap/>
            <w:vAlign w:val="center"/>
          </w:tcPr>
          <w:p w14:paraId="0B45C2BA" w14:textId="77777777" w:rsidR="00B7778A" w:rsidRDefault="00B7778A" w:rsidP="00B7778A">
            <w:pPr>
              <w:spacing w:after="0" w:line="240" w:lineRule="auto"/>
              <w:jc w:val="center"/>
              <w:rPr>
                <w:rFonts w:ascii="Times New Roman" w:hAnsi="Times New Roman"/>
                <w:sz w:val="16"/>
                <w:szCs w:val="16"/>
              </w:rPr>
            </w:pPr>
          </w:p>
        </w:tc>
        <w:tc>
          <w:tcPr>
            <w:tcW w:w="869" w:type="dxa"/>
            <w:tcBorders>
              <w:top w:val="single" w:sz="4" w:space="0" w:color="auto"/>
              <w:left w:val="single" w:sz="4" w:space="0" w:color="auto"/>
              <w:bottom w:val="single" w:sz="4" w:space="0" w:color="auto"/>
              <w:right w:val="single" w:sz="4" w:space="0" w:color="auto"/>
            </w:tcBorders>
            <w:noWrap/>
            <w:vAlign w:val="center"/>
          </w:tcPr>
          <w:p w14:paraId="0E4C233A" w14:textId="77777777" w:rsidR="00B7778A" w:rsidRDefault="00B7778A" w:rsidP="00B7778A">
            <w:pPr>
              <w:spacing w:after="0" w:line="240" w:lineRule="auto"/>
              <w:jc w:val="center"/>
              <w:rPr>
                <w:rFonts w:ascii="Times New Roman" w:hAnsi="Times New Roman"/>
                <w:sz w:val="16"/>
                <w:szCs w:val="16"/>
              </w:rPr>
            </w:pPr>
          </w:p>
        </w:tc>
        <w:tc>
          <w:tcPr>
            <w:tcW w:w="869" w:type="dxa"/>
            <w:tcBorders>
              <w:top w:val="single" w:sz="4" w:space="0" w:color="auto"/>
              <w:left w:val="single" w:sz="4" w:space="0" w:color="auto"/>
              <w:bottom w:val="single" w:sz="4" w:space="0" w:color="auto"/>
              <w:right w:val="single" w:sz="4" w:space="0" w:color="auto"/>
            </w:tcBorders>
            <w:noWrap/>
            <w:vAlign w:val="center"/>
          </w:tcPr>
          <w:p w14:paraId="19F030C1" w14:textId="77777777" w:rsidR="00B7778A" w:rsidRDefault="00B7778A" w:rsidP="00B7778A">
            <w:pPr>
              <w:spacing w:after="0" w:line="240" w:lineRule="auto"/>
              <w:jc w:val="center"/>
              <w:rPr>
                <w:rFonts w:ascii="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noWrap/>
            <w:vAlign w:val="center"/>
          </w:tcPr>
          <w:p w14:paraId="2E8B16EF" w14:textId="77777777" w:rsidR="00B7778A" w:rsidRDefault="00B7778A" w:rsidP="00B7778A">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noWrap/>
            <w:vAlign w:val="center"/>
          </w:tcPr>
          <w:p w14:paraId="28FB98DB" w14:textId="77777777" w:rsidR="00B7778A" w:rsidRDefault="00B7778A" w:rsidP="00B7778A">
            <w:pPr>
              <w:spacing w:after="0" w:line="240" w:lineRule="auto"/>
              <w:jc w:val="center"/>
              <w:rPr>
                <w:rFonts w:ascii="Times New Roman" w:hAnsi="Times New Roman"/>
                <w:sz w:val="16"/>
                <w:szCs w:val="16"/>
              </w:rPr>
            </w:pPr>
          </w:p>
        </w:tc>
        <w:tc>
          <w:tcPr>
            <w:tcW w:w="816" w:type="dxa"/>
            <w:tcBorders>
              <w:top w:val="single" w:sz="4" w:space="0" w:color="auto"/>
              <w:left w:val="single" w:sz="4" w:space="0" w:color="auto"/>
              <w:bottom w:val="single" w:sz="4" w:space="0" w:color="auto"/>
              <w:right w:val="single" w:sz="4" w:space="0" w:color="auto"/>
            </w:tcBorders>
            <w:noWrap/>
            <w:vAlign w:val="center"/>
          </w:tcPr>
          <w:p w14:paraId="5723CEB7" w14:textId="77777777" w:rsidR="00B7778A" w:rsidRDefault="00B7778A" w:rsidP="00B7778A">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13BE356C" w14:textId="77777777" w:rsidR="00B7778A" w:rsidRDefault="00B7778A" w:rsidP="00B7778A">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03143C24" w14:textId="77777777" w:rsidR="00B7778A" w:rsidRDefault="00B7778A" w:rsidP="00B7778A">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3A53E4A1" w14:textId="77777777" w:rsidR="00B7778A" w:rsidRDefault="00B7778A" w:rsidP="00B7778A">
            <w:pPr>
              <w:spacing w:after="0" w:line="240" w:lineRule="auto"/>
              <w:jc w:val="center"/>
              <w:rPr>
                <w:rFonts w:ascii="Times New Roman" w:hAnsi="Times New Roman"/>
                <w:sz w:val="16"/>
                <w:szCs w:val="16"/>
              </w:rPr>
            </w:pPr>
          </w:p>
        </w:tc>
        <w:tc>
          <w:tcPr>
            <w:tcW w:w="947" w:type="dxa"/>
            <w:tcBorders>
              <w:top w:val="single" w:sz="4" w:space="0" w:color="auto"/>
              <w:left w:val="single" w:sz="4" w:space="0" w:color="auto"/>
              <w:bottom w:val="single" w:sz="4" w:space="0" w:color="auto"/>
              <w:right w:val="single" w:sz="4" w:space="0" w:color="auto"/>
            </w:tcBorders>
            <w:noWrap/>
            <w:vAlign w:val="center"/>
          </w:tcPr>
          <w:p w14:paraId="3F76CD22" w14:textId="77777777" w:rsidR="00B7778A" w:rsidRDefault="00B7778A" w:rsidP="00B7778A">
            <w:pPr>
              <w:spacing w:after="0" w:line="240" w:lineRule="auto"/>
              <w:jc w:val="center"/>
              <w:rPr>
                <w:rFonts w:ascii="Times New Roman" w:hAnsi="Times New Roman"/>
                <w:sz w:val="16"/>
                <w:szCs w:val="16"/>
              </w:rPr>
            </w:pPr>
          </w:p>
        </w:tc>
      </w:tr>
      <w:tr w:rsidR="00804FD0" w14:paraId="26877CED" w14:textId="77777777" w:rsidTr="008A12FE">
        <w:trPr>
          <w:trHeight w:val="450"/>
        </w:trPr>
        <w:tc>
          <w:tcPr>
            <w:tcW w:w="1300" w:type="dxa"/>
            <w:vMerge/>
            <w:tcBorders>
              <w:left w:val="single" w:sz="4" w:space="0" w:color="auto"/>
              <w:right w:val="single" w:sz="4" w:space="0" w:color="auto"/>
            </w:tcBorders>
            <w:vAlign w:val="center"/>
          </w:tcPr>
          <w:p w14:paraId="14286AE0" w14:textId="77777777" w:rsidR="00B7778A" w:rsidRDefault="00B7778A" w:rsidP="00B7778A">
            <w:pPr>
              <w:spacing w:after="0" w:line="240" w:lineRule="auto"/>
              <w:rPr>
                <w:rFonts w:ascii="Times New Roman" w:hAnsi="Times New Roman"/>
                <w:sz w:val="16"/>
                <w:szCs w:val="16"/>
              </w:rPr>
            </w:pPr>
          </w:p>
        </w:tc>
        <w:tc>
          <w:tcPr>
            <w:tcW w:w="1407" w:type="dxa"/>
            <w:vMerge/>
            <w:tcBorders>
              <w:left w:val="single" w:sz="4" w:space="0" w:color="auto"/>
              <w:right w:val="single" w:sz="4" w:space="0" w:color="auto"/>
            </w:tcBorders>
            <w:vAlign w:val="center"/>
          </w:tcPr>
          <w:p w14:paraId="6D98DC6D" w14:textId="77777777" w:rsidR="00B7778A" w:rsidRDefault="00B7778A" w:rsidP="00B7778A">
            <w:pPr>
              <w:spacing w:after="0" w:line="240" w:lineRule="auto"/>
              <w:rPr>
                <w:rFonts w:ascii="Times New Roman" w:hAnsi="Times New Roman"/>
                <w:sz w:val="16"/>
                <w:szCs w:val="16"/>
              </w:rPr>
            </w:pPr>
          </w:p>
        </w:tc>
        <w:tc>
          <w:tcPr>
            <w:tcW w:w="1303" w:type="dxa"/>
            <w:tcBorders>
              <w:top w:val="single" w:sz="4" w:space="0" w:color="auto"/>
              <w:left w:val="single" w:sz="4" w:space="0" w:color="auto"/>
              <w:bottom w:val="single" w:sz="4" w:space="0" w:color="auto"/>
              <w:right w:val="single" w:sz="4" w:space="0" w:color="auto"/>
            </w:tcBorders>
          </w:tcPr>
          <w:p w14:paraId="1C4D45A0" w14:textId="79FCCD86" w:rsidR="00B7778A" w:rsidRDefault="00B7778A" w:rsidP="00B7778A">
            <w:pPr>
              <w:spacing w:after="0" w:line="240" w:lineRule="auto"/>
              <w:rPr>
                <w:rFonts w:ascii="Times New Roman" w:hAnsi="Times New Roman"/>
                <w:sz w:val="16"/>
                <w:szCs w:val="16"/>
              </w:rPr>
            </w:pPr>
            <w:r>
              <w:rPr>
                <w:rFonts w:ascii="Times New Roman" w:hAnsi="Times New Roman"/>
                <w:sz w:val="16"/>
                <w:szCs w:val="16"/>
              </w:rPr>
              <w:t xml:space="preserve">внебюджетные источники                 </w:t>
            </w:r>
          </w:p>
        </w:tc>
        <w:tc>
          <w:tcPr>
            <w:tcW w:w="895" w:type="dxa"/>
            <w:tcBorders>
              <w:top w:val="single" w:sz="4" w:space="0" w:color="auto"/>
              <w:left w:val="single" w:sz="4" w:space="0" w:color="auto"/>
              <w:bottom w:val="single" w:sz="4" w:space="0" w:color="auto"/>
              <w:right w:val="single" w:sz="4" w:space="0" w:color="auto"/>
            </w:tcBorders>
            <w:noWrap/>
            <w:vAlign w:val="center"/>
          </w:tcPr>
          <w:p w14:paraId="5B74C0B3" w14:textId="38E4EF31" w:rsidR="00B7778A" w:rsidRDefault="00B7778A" w:rsidP="00B7778A">
            <w:pPr>
              <w:spacing w:after="0" w:line="240" w:lineRule="auto"/>
              <w:jc w:val="center"/>
              <w:rPr>
                <w:rFonts w:ascii="Times New Roman" w:hAnsi="Times New Roman"/>
                <w:sz w:val="16"/>
                <w:szCs w:val="16"/>
              </w:rPr>
            </w:pPr>
            <w:r>
              <w:rPr>
                <w:rFonts w:ascii="Times New Roman" w:hAnsi="Times New Roman"/>
                <w:sz w:val="16"/>
                <w:szCs w:val="16"/>
              </w:rPr>
              <w:t>0,0</w:t>
            </w:r>
          </w:p>
        </w:tc>
        <w:tc>
          <w:tcPr>
            <w:tcW w:w="932" w:type="dxa"/>
            <w:tcBorders>
              <w:top w:val="single" w:sz="4" w:space="0" w:color="auto"/>
              <w:left w:val="single" w:sz="4" w:space="0" w:color="auto"/>
              <w:bottom w:val="single" w:sz="4" w:space="0" w:color="auto"/>
              <w:right w:val="single" w:sz="4" w:space="0" w:color="auto"/>
            </w:tcBorders>
            <w:noWrap/>
            <w:vAlign w:val="center"/>
          </w:tcPr>
          <w:p w14:paraId="291167FF" w14:textId="659BB4BB" w:rsidR="00B7778A" w:rsidRDefault="00B7778A" w:rsidP="00B7778A">
            <w:pPr>
              <w:spacing w:after="0" w:line="240" w:lineRule="auto"/>
              <w:jc w:val="center"/>
              <w:rPr>
                <w:rFonts w:ascii="Times New Roman" w:hAnsi="Times New Roman"/>
                <w:sz w:val="16"/>
                <w:szCs w:val="16"/>
              </w:rPr>
            </w:pPr>
            <w:r>
              <w:rPr>
                <w:rFonts w:ascii="Times New Roman" w:hAnsi="Times New Roman"/>
                <w:sz w:val="16"/>
                <w:szCs w:val="16"/>
              </w:rPr>
              <w:t>0,0</w:t>
            </w:r>
          </w:p>
        </w:tc>
        <w:tc>
          <w:tcPr>
            <w:tcW w:w="948" w:type="dxa"/>
            <w:tcBorders>
              <w:top w:val="single" w:sz="4" w:space="0" w:color="auto"/>
              <w:left w:val="single" w:sz="4" w:space="0" w:color="auto"/>
              <w:bottom w:val="single" w:sz="4" w:space="0" w:color="auto"/>
              <w:right w:val="single" w:sz="4" w:space="0" w:color="auto"/>
            </w:tcBorders>
            <w:noWrap/>
            <w:vAlign w:val="center"/>
          </w:tcPr>
          <w:p w14:paraId="1BCF7ABB" w14:textId="4AA9CFEF" w:rsidR="00B7778A" w:rsidRDefault="00B7778A" w:rsidP="00B7778A">
            <w:pPr>
              <w:spacing w:after="0" w:line="240" w:lineRule="auto"/>
              <w:jc w:val="center"/>
              <w:rPr>
                <w:rFonts w:ascii="Times New Roman" w:hAnsi="Times New Roman"/>
                <w:sz w:val="16"/>
                <w:szCs w:val="16"/>
              </w:rPr>
            </w:pPr>
            <w:r>
              <w:rPr>
                <w:rFonts w:ascii="Times New Roman" w:hAnsi="Times New Roman"/>
                <w:sz w:val="16"/>
                <w:szCs w:val="16"/>
              </w:rPr>
              <w:t>0,0</w:t>
            </w:r>
          </w:p>
        </w:tc>
        <w:tc>
          <w:tcPr>
            <w:tcW w:w="869" w:type="dxa"/>
            <w:tcBorders>
              <w:top w:val="single" w:sz="4" w:space="0" w:color="auto"/>
              <w:left w:val="single" w:sz="4" w:space="0" w:color="auto"/>
              <w:bottom w:val="single" w:sz="4" w:space="0" w:color="auto"/>
              <w:right w:val="single" w:sz="4" w:space="0" w:color="auto"/>
            </w:tcBorders>
            <w:noWrap/>
            <w:vAlign w:val="center"/>
          </w:tcPr>
          <w:p w14:paraId="01A40A4A" w14:textId="334E14DF" w:rsidR="00B7778A" w:rsidRDefault="00B7778A" w:rsidP="00B7778A">
            <w:pPr>
              <w:spacing w:after="0" w:line="240" w:lineRule="auto"/>
              <w:jc w:val="center"/>
              <w:rPr>
                <w:rFonts w:ascii="Times New Roman" w:hAnsi="Times New Roman"/>
                <w:sz w:val="16"/>
                <w:szCs w:val="16"/>
              </w:rPr>
            </w:pPr>
            <w:r>
              <w:rPr>
                <w:rFonts w:ascii="Times New Roman" w:hAnsi="Times New Roman"/>
                <w:sz w:val="16"/>
                <w:szCs w:val="16"/>
              </w:rPr>
              <w:t>0,0</w:t>
            </w:r>
          </w:p>
        </w:tc>
        <w:tc>
          <w:tcPr>
            <w:tcW w:w="869" w:type="dxa"/>
            <w:tcBorders>
              <w:top w:val="single" w:sz="4" w:space="0" w:color="auto"/>
              <w:left w:val="single" w:sz="4" w:space="0" w:color="auto"/>
              <w:bottom w:val="single" w:sz="4" w:space="0" w:color="auto"/>
              <w:right w:val="single" w:sz="4" w:space="0" w:color="auto"/>
            </w:tcBorders>
            <w:noWrap/>
            <w:vAlign w:val="center"/>
          </w:tcPr>
          <w:p w14:paraId="0D2B6EC2" w14:textId="5B1D7586" w:rsidR="00B7778A" w:rsidRDefault="00B7778A" w:rsidP="00B7778A">
            <w:pPr>
              <w:spacing w:after="0" w:line="240" w:lineRule="auto"/>
              <w:jc w:val="center"/>
              <w:rPr>
                <w:rFonts w:ascii="Times New Roman" w:hAnsi="Times New Roman"/>
                <w:sz w:val="16"/>
                <w:szCs w:val="16"/>
              </w:rPr>
            </w:pPr>
            <w:r>
              <w:rPr>
                <w:rFonts w:ascii="Times New Roman" w:hAnsi="Times New Roman"/>
                <w:sz w:val="16"/>
                <w:szCs w:val="16"/>
              </w:rPr>
              <w:t>0,0</w:t>
            </w:r>
          </w:p>
        </w:tc>
        <w:tc>
          <w:tcPr>
            <w:tcW w:w="948" w:type="dxa"/>
            <w:tcBorders>
              <w:top w:val="single" w:sz="4" w:space="0" w:color="auto"/>
              <w:left w:val="single" w:sz="4" w:space="0" w:color="auto"/>
              <w:bottom w:val="single" w:sz="4" w:space="0" w:color="auto"/>
              <w:right w:val="single" w:sz="4" w:space="0" w:color="auto"/>
            </w:tcBorders>
            <w:noWrap/>
            <w:vAlign w:val="center"/>
          </w:tcPr>
          <w:p w14:paraId="5644D2F5" w14:textId="7FFDC1AB" w:rsidR="00B7778A" w:rsidRDefault="00B7778A" w:rsidP="00B7778A">
            <w:pPr>
              <w:spacing w:after="0" w:line="240" w:lineRule="auto"/>
              <w:jc w:val="center"/>
              <w:rPr>
                <w:rFonts w:ascii="Times New Roman" w:hAnsi="Times New Roman"/>
                <w:sz w:val="16"/>
                <w:szCs w:val="16"/>
              </w:rPr>
            </w:pPr>
            <w:r>
              <w:rPr>
                <w:rFonts w:ascii="Times New Roman" w:hAnsi="Times New Roman"/>
                <w:sz w:val="16"/>
                <w:szCs w:val="16"/>
              </w:rPr>
              <w:t>0,0</w:t>
            </w:r>
          </w:p>
        </w:tc>
        <w:tc>
          <w:tcPr>
            <w:tcW w:w="805" w:type="dxa"/>
            <w:tcBorders>
              <w:top w:val="single" w:sz="4" w:space="0" w:color="auto"/>
              <w:left w:val="single" w:sz="4" w:space="0" w:color="auto"/>
              <w:bottom w:val="single" w:sz="4" w:space="0" w:color="auto"/>
              <w:right w:val="single" w:sz="4" w:space="0" w:color="auto"/>
            </w:tcBorders>
            <w:noWrap/>
            <w:vAlign w:val="center"/>
          </w:tcPr>
          <w:p w14:paraId="295DD51D" w14:textId="49A7B4A3" w:rsidR="00B7778A" w:rsidRDefault="00B7778A" w:rsidP="00B7778A">
            <w:pPr>
              <w:spacing w:after="0" w:line="240" w:lineRule="auto"/>
              <w:jc w:val="center"/>
              <w:rPr>
                <w:rFonts w:ascii="Times New Roman" w:hAnsi="Times New Roman"/>
                <w:sz w:val="16"/>
                <w:szCs w:val="16"/>
              </w:rPr>
            </w:pPr>
            <w:r>
              <w:rPr>
                <w:rFonts w:ascii="Times New Roman" w:hAnsi="Times New Roman"/>
                <w:sz w:val="16"/>
                <w:szCs w:val="16"/>
              </w:rPr>
              <w:t>0,0</w:t>
            </w:r>
          </w:p>
        </w:tc>
        <w:tc>
          <w:tcPr>
            <w:tcW w:w="816" w:type="dxa"/>
            <w:tcBorders>
              <w:top w:val="single" w:sz="4" w:space="0" w:color="auto"/>
              <w:left w:val="single" w:sz="4" w:space="0" w:color="auto"/>
              <w:bottom w:val="single" w:sz="4" w:space="0" w:color="auto"/>
              <w:right w:val="single" w:sz="4" w:space="0" w:color="auto"/>
            </w:tcBorders>
            <w:noWrap/>
            <w:vAlign w:val="center"/>
          </w:tcPr>
          <w:p w14:paraId="0FC57C13" w14:textId="0E0C5648" w:rsidR="00B7778A" w:rsidRDefault="00B7778A" w:rsidP="00B7778A">
            <w:pPr>
              <w:spacing w:after="0" w:line="240" w:lineRule="auto"/>
              <w:jc w:val="center"/>
              <w:rPr>
                <w:rFonts w:ascii="Times New Roman" w:hAnsi="Times New Roman"/>
                <w:sz w:val="16"/>
                <w:szCs w:val="16"/>
              </w:rPr>
            </w:pPr>
            <w:r>
              <w:rPr>
                <w:rFonts w:ascii="Times New Roman" w:hAnsi="Times New Roman"/>
                <w:sz w:val="16"/>
                <w:szCs w:val="16"/>
              </w:rPr>
              <w:t>300,0</w:t>
            </w:r>
          </w:p>
        </w:tc>
        <w:tc>
          <w:tcPr>
            <w:tcW w:w="805" w:type="dxa"/>
            <w:tcBorders>
              <w:top w:val="single" w:sz="4" w:space="0" w:color="auto"/>
              <w:left w:val="single" w:sz="4" w:space="0" w:color="auto"/>
              <w:bottom w:val="single" w:sz="4" w:space="0" w:color="auto"/>
              <w:right w:val="single" w:sz="4" w:space="0" w:color="auto"/>
            </w:tcBorders>
            <w:vAlign w:val="center"/>
          </w:tcPr>
          <w:p w14:paraId="2635A3C5" w14:textId="59A1C87E" w:rsidR="00B7778A" w:rsidRDefault="00B7778A" w:rsidP="00B7778A">
            <w:pPr>
              <w:spacing w:after="0" w:line="240" w:lineRule="auto"/>
              <w:jc w:val="center"/>
              <w:rPr>
                <w:rFonts w:ascii="Times New Roman" w:hAnsi="Times New Roman"/>
                <w:sz w:val="16"/>
                <w:szCs w:val="16"/>
              </w:rPr>
            </w:pPr>
            <w:r>
              <w:rPr>
                <w:rFonts w:ascii="Times New Roman" w:hAnsi="Times New Roman"/>
                <w:sz w:val="16"/>
                <w:szCs w:val="16"/>
              </w:rPr>
              <w:t>0,0</w:t>
            </w:r>
          </w:p>
        </w:tc>
        <w:tc>
          <w:tcPr>
            <w:tcW w:w="805" w:type="dxa"/>
            <w:tcBorders>
              <w:top w:val="single" w:sz="4" w:space="0" w:color="auto"/>
              <w:left w:val="single" w:sz="4" w:space="0" w:color="auto"/>
              <w:bottom w:val="single" w:sz="4" w:space="0" w:color="auto"/>
              <w:right w:val="single" w:sz="4" w:space="0" w:color="auto"/>
            </w:tcBorders>
            <w:vAlign w:val="center"/>
          </w:tcPr>
          <w:p w14:paraId="72D87F40" w14:textId="4F6ADF47" w:rsidR="00B7778A" w:rsidRDefault="00B7778A" w:rsidP="00B7778A">
            <w:pPr>
              <w:spacing w:after="0" w:line="240" w:lineRule="auto"/>
              <w:jc w:val="center"/>
              <w:rPr>
                <w:rFonts w:ascii="Times New Roman" w:hAnsi="Times New Roman"/>
                <w:sz w:val="16"/>
                <w:szCs w:val="16"/>
              </w:rPr>
            </w:pPr>
            <w:r>
              <w:rPr>
                <w:rFonts w:ascii="Times New Roman" w:hAnsi="Times New Roman"/>
                <w:sz w:val="16"/>
                <w:szCs w:val="16"/>
              </w:rPr>
              <w:t>0,0</w:t>
            </w:r>
          </w:p>
        </w:tc>
        <w:tc>
          <w:tcPr>
            <w:tcW w:w="805" w:type="dxa"/>
            <w:tcBorders>
              <w:top w:val="single" w:sz="4" w:space="0" w:color="auto"/>
              <w:left w:val="single" w:sz="4" w:space="0" w:color="auto"/>
              <w:bottom w:val="single" w:sz="4" w:space="0" w:color="auto"/>
              <w:right w:val="single" w:sz="4" w:space="0" w:color="auto"/>
            </w:tcBorders>
            <w:vAlign w:val="center"/>
          </w:tcPr>
          <w:p w14:paraId="7696AD69" w14:textId="6DFB78A6" w:rsidR="00B7778A" w:rsidRDefault="00B7778A" w:rsidP="00B7778A">
            <w:pPr>
              <w:spacing w:after="0" w:line="240" w:lineRule="auto"/>
              <w:jc w:val="center"/>
              <w:rPr>
                <w:rFonts w:ascii="Times New Roman" w:hAnsi="Times New Roman"/>
                <w:sz w:val="16"/>
                <w:szCs w:val="16"/>
              </w:rPr>
            </w:pPr>
            <w:r>
              <w:rPr>
                <w:rFonts w:ascii="Times New Roman" w:hAnsi="Times New Roman"/>
                <w:sz w:val="16"/>
                <w:szCs w:val="16"/>
              </w:rPr>
              <w:t>0,0</w:t>
            </w:r>
          </w:p>
        </w:tc>
        <w:tc>
          <w:tcPr>
            <w:tcW w:w="947" w:type="dxa"/>
            <w:tcBorders>
              <w:top w:val="single" w:sz="4" w:space="0" w:color="auto"/>
              <w:left w:val="single" w:sz="4" w:space="0" w:color="auto"/>
              <w:bottom w:val="single" w:sz="4" w:space="0" w:color="auto"/>
              <w:right w:val="single" w:sz="4" w:space="0" w:color="auto"/>
            </w:tcBorders>
            <w:noWrap/>
            <w:vAlign w:val="center"/>
          </w:tcPr>
          <w:p w14:paraId="0D879C65" w14:textId="15EF470F" w:rsidR="00B7778A" w:rsidRDefault="00B7778A" w:rsidP="00B7778A">
            <w:pPr>
              <w:spacing w:after="0" w:line="240" w:lineRule="auto"/>
              <w:jc w:val="center"/>
              <w:rPr>
                <w:rFonts w:ascii="Times New Roman" w:hAnsi="Times New Roman"/>
                <w:sz w:val="16"/>
                <w:szCs w:val="16"/>
              </w:rPr>
            </w:pPr>
            <w:r>
              <w:rPr>
                <w:rFonts w:ascii="Times New Roman" w:hAnsi="Times New Roman"/>
                <w:sz w:val="16"/>
                <w:szCs w:val="16"/>
              </w:rPr>
              <w:t>300,0</w:t>
            </w:r>
          </w:p>
        </w:tc>
      </w:tr>
      <w:tr w:rsidR="00804FD0" w14:paraId="385F0CF5" w14:textId="77777777" w:rsidTr="008A12FE">
        <w:trPr>
          <w:trHeight w:val="450"/>
        </w:trPr>
        <w:tc>
          <w:tcPr>
            <w:tcW w:w="1300" w:type="dxa"/>
            <w:vMerge/>
            <w:tcBorders>
              <w:left w:val="single" w:sz="4" w:space="0" w:color="auto"/>
              <w:bottom w:val="single" w:sz="4" w:space="0" w:color="auto"/>
              <w:right w:val="single" w:sz="4" w:space="0" w:color="auto"/>
            </w:tcBorders>
            <w:vAlign w:val="center"/>
          </w:tcPr>
          <w:p w14:paraId="36D04659" w14:textId="77777777" w:rsidR="00B7778A" w:rsidRDefault="00B7778A" w:rsidP="00B7778A">
            <w:pPr>
              <w:spacing w:after="0" w:line="240" w:lineRule="auto"/>
              <w:rPr>
                <w:rFonts w:ascii="Times New Roman" w:hAnsi="Times New Roman"/>
                <w:sz w:val="16"/>
                <w:szCs w:val="16"/>
              </w:rPr>
            </w:pPr>
          </w:p>
        </w:tc>
        <w:tc>
          <w:tcPr>
            <w:tcW w:w="1407" w:type="dxa"/>
            <w:vMerge/>
            <w:tcBorders>
              <w:left w:val="single" w:sz="4" w:space="0" w:color="auto"/>
              <w:bottom w:val="single" w:sz="4" w:space="0" w:color="auto"/>
              <w:right w:val="single" w:sz="4" w:space="0" w:color="auto"/>
            </w:tcBorders>
            <w:vAlign w:val="center"/>
          </w:tcPr>
          <w:p w14:paraId="6F278B49" w14:textId="77777777" w:rsidR="00B7778A" w:rsidRDefault="00B7778A" w:rsidP="00B7778A">
            <w:pPr>
              <w:spacing w:after="0" w:line="240" w:lineRule="auto"/>
              <w:rPr>
                <w:rFonts w:ascii="Times New Roman" w:hAnsi="Times New Roman"/>
                <w:sz w:val="16"/>
                <w:szCs w:val="16"/>
              </w:rPr>
            </w:pPr>
          </w:p>
        </w:tc>
        <w:tc>
          <w:tcPr>
            <w:tcW w:w="1303" w:type="dxa"/>
            <w:tcBorders>
              <w:top w:val="single" w:sz="4" w:space="0" w:color="auto"/>
              <w:left w:val="single" w:sz="4" w:space="0" w:color="auto"/>
              <w:bottom w:val="single" w:sz="4" w:space="0" w:color="auto"/>
              <w:right w:val="single" w:sz="4" w:space="0" w:color="auto"/>
            </w:tcBorders>
          </w:tcPr>
          <w:p w14:paraId="5B17703F" w14:textId="726583D7" w:rsidR="00B7778A" w:rsidRDefault="00B7778A" w:rsidP="00B7778A">
            <w:pPr>
              <w:spacing w:after="0" w:line="240" w:lineRule="auto"/>
              <w:rPr>
                <w:rFonts w:ascii="Times New Roman" w:hAnsi="Times New Roman"/>
                <w:sz w:val="16"/>
                <w:szCs w:val="16"/>
              </w:rPr>
            </w:pPr>
            <w:r>
              <w:rPr>
                <w:rFonts w:ascii="Times New Roman" w:hAnsi="Times New Roman"/>
                <w:sz w:val="16"/>
                <w:szCs w:val="16"/>
              </w:rPr>
              <w:t>бюджеты муниципальных   образований района</w:t>
            </w:r>
          </w:p>
        </w:tc>
        <w:tc>
          <w:tcPr>
            <w:tcW w:w="895" w:type="dxa"/>
            <w:tcBorders>
              <w:top w:val="single" w:sz="4" w:space="0" w:color="auto"/>
              <w:left w:val="single" w:sz="4" w:space="0" w:color="auto"/>
              <w:bottom w:val="single" w:sz="4" w:space="0" w:color="auto"/>
              <w:right w:val="single" w:sz="4" w:space="0" w:color="auto"/>
            </w:tcBorders>
            <w:noWrap/>
            <w:vAlign w:val="center"/>
          </w:tcPr>
          <w:p w14:paraId="2D39FD20" w14:textId="77777777" w:rsidR="00B7778A" w:rsidRDefault="00B7778A" w:rsidP="00B7778A">
            <w:pPr>
              <w:spacing w:after="0" w:line="240" w:lineRule="auto"/>
              <w:jc w:val="center"/>
              <w:rPr>
                <w:rFonts w:ascii="Times New Roman" w:hAnsi="Times New Roman"/>
                <w:sz w:val="16"/>
                <w:szCs w:val="16"/>
              </w:rPr>
            </w:pPr>
          </w:p>
        </w:tc>
        <w:tc>
          <w:tcPr>
            <w:tcW w:w="932" w:type="dxa"/>
            <w:tcBorders>
              <w:top w:val="single" w:sz="4" w:space="0" w:color="auto"/>
              <w:left w:val="single" w:sz="4" w:space="0" w:color="auto"/>
              <w:bottom w:val="single" w:sz="4" w:space="0" w:color="auto"/>
              <w:right w:val="single" w:sz="4" w:space="0" w:color="auto"/>
            </w:tcBorders>
            <w:noWrap/>
            <w:vAlign w:val="center"/>
          </w:tcPr>
          <w:p w14:paraId="24B07F1B" w14:textId="77777777" w:rsidR="00B7778A" w:rsidRDefault="00B7778A" w:rsidP="00B7778A">
            <w:pPr>
              <w:spacing w:after="0" w:line="240" w:lineRule="auto"/>
              <w:jc w:val="center"/>
              <w:rPr>
                <w:rFonts w:ascii="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noWrap/>
            <w:vAlign w:val="center"/>
          </w:tcPr>
          <w:p w14:paraId="2208F76B" w14:textId="77777777" w:rsidR="00B7778A" w:rsidRDefault="00B7778A" w:rsidP="00B7778A">
            <w:pPr>
              <w:spacing w:after="0" w:line="240" w:lineRule="auto"/>
              <w:jc w:val="center"/>
              <w:rPr>
                <w:rFonts w:ascii="Times New Roman" w:hAnsi="Times New Roman"/>
                <w:sz w:val="16"/>
                <w:szCs w:val="16"/>
              </w:rPr>
            </w:pPr>
          </w:p>
        </w:tc>
        <w:tc>
          <w:tcPr>
            <w:tcW w:w="869" w:type="dxa"/>
            <w:tcBorders>
              <w:top w:val="single" w:sz="4" w:space="0" w:color="auto"/>
              <w:left w:val="single" w:sz="4" w:space="0" w:color="auto"/>
              <w:bottom w:val="single" w:sz="4" w:space="0" w:color="auto"/>
              <w:right w:val="single" w:sz="4" w:space="0" w:color="auto"/>
            </w:tcBorders>
            <w:noWrap/>
            <w:vAlign w:val="center"/>
          </w:tcPr>
          <w:p w14:paraId="4D0877B9" w14:textId="77777777" w:rsidR="00B7778A" w:rsidRDefault="00B7778A" w:rsidP="00B7778A">
            <w:pPr>
              <w:spacing w:after="0" w:line="240" w:lineRule="auto"/>
              <w:jc w:val="center"/>
              <w:rPr>
                <w:rFonts w:ascii="Times New Roman" w:hAnsi="Times New Roman"/>
                <w:sz w:val="16"/>
                <w:szCs w:val="16"/>
              </w:rPr>
            </w:pPr>
          </w:p>
        </w:tc>
        <w:tc>
          <w:tcPr>
            <w:tcW w:w="869" w:type="dxa"/>
            <w:tcBorders>
              <w:top w:val="single" w:sz="4" w:space="0" w:color="auto"/>
              <w:left w:val="single" w:sz="4" w:space="0" w:color="auto"/>
              <w:bottom w:val="single" w:sz="4" w:space="0" w:color="auto"/>
              <w:right w:val="single" w:sz="4" w:space="0" w:color="auto"/>
            </w:tcBorders>
            <w:noWrap/>
            <w:vAlign w:val="center"/>
          </w:tcPr>
          <w:p w14:paraId="58E5C25B" w14:textId="77777777" w:rsidR="00B7778A" w:rsidRDefault="00B7778A" w:rsidP="00B7778A">
            <w:pPr>
              <w:spacing w:after="0" w:line="240" w:lineRule="auto"/>
              <w:jc w:val="center"/>
              <w:rPr>
                <w:rFonts w:ascii="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noWrap/>
            <w:vAlign w:val="center"/>
          </w:tcPr>
          <w:p w14:paraId="015E0836" w14:textId="77777777" w:rsidR="00B7778A" w:rsidRDefault="00B7778A" w:rsidP="00B7778A">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noWrap/>
            <w:vAlign w:val="center"/>
          </w:tcPr>
          <w:p w14:paraId="0F6DA95B" w14:textId="77777777" w:rsidR="00B7778A" w:rsidRDefault="00B7778A" w:rsidP="00B7778A">
            <w:pPr>
              <w:spacing w:after="0" w:line="240" w:lineRule="auto"/>
              <w:jc w:val="center"/>
              <w:rPr>
                <w:rFonts w:ascii="Times New Roman" w:hAnsi="Times New Roman"/>
                <w:sz w:val="16"/>
                <w:szCs w:val="16"/>
              </w:rPr>
            </w:pPr>
          </w:p>
        </w:tc>
        <w:tc>
          <w:tcPr>
            <w:tcW w:w="816" w:type="dxa"/>
            <w:tcBorders>
              <w:top w:val="single" w:sz="4" w:space="0" w:color="auto"/>
              <w:left w:val="single" w:sz="4" w:space="0" w:color="auto"/>
              <w:bottom w:val="single" w:sz="4" w:space="0" w:color="auto"/>
              <w:right w:val="single" w:sz="4" w:space="0" w:color="auto"/>
            </w:tcBorders>
            <w:noWrap/>
            <w:vAlign w:val="center"/>
          </w:tcPr>
          <w:p w14:paraId="7D06C233" w14:textId="77777777" w:rsidR="00B7778A" w:rsidRDefault="00B7778A" w:rsidP="00B7778A">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07552870" w14:textId="77777777" w:rsidR="00B7778A" w:rsidRDefault="00B7778A" w:rsidP="00B7778A">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68FCFCF8" w14:textId="77777777" w:rsidR="00B7778A" w:rsidRDefault="00B7778A" w:rsidP="00B7778A">
            <w:pPr>
              <w:spacing w:after="0" w:line="240" w:lineRule="auto"/>
              <w:jc w:val="center"/>
              <w:rPr>
                <w:rFonts w:ascii="Times New Roman" w:hAnsi="Times New Roman"/>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14:paraId="4C819D58" w14:textId="77777777" w:rsidR="00B7778A" w:rsidRDefault="00B7778A" w:rsidP="00B7778A">
            <w:pPr>
              <w:spacing w:after="0" w:line="240" w:lineRule="auto"/>
              <w:jc w:val="center"/>
              <w:rPr>
                <w:rFonts w:ascii="Times New Roman" w:hAnsi="Times New Roman"/>
                <w:sz w:val="16"/>
                <w:szCs w:val="16"/>
              </w:rPr>
            </w:pPr>
          </w:p>
        </w:tc>
        <w:tc>
          <w:tcPr>
            <w:tcW w:w="947" w:type="dxa"/>
            <w:tcBorders>
              <w:top w:val="single" w:sz="4" w:space="0" w:color="auto"/>
              <w:left w:val="single" w:sz="4" w:space="0" w:color="auto"/>
              <w:bottom w:val="single" w:sz="4" w:space="0" w:color="auto"/>
              <w:right w:val="single" w:sz="4" w:space="0" w:color="auto"/>
            </w:tcBorders>
            <w:noWrap/>
            <w:vAlign w:val="center"/>
          </w:tcPr>
          <w:p w14:paraId="237E1E59" w14:textId="77777777" w:rsidR="00B7778A" w:rsidRDefault="00B7778A" w:rsidP="00B7778A">
            <w:pPr>
              <w:spacing w:after="0" w:line="240" w:lineRule="auto"/>
              <w:jc w:val="center"/>
              <w:rPr>
                <w:rFonts w:ascii="Times New Roman" w:hAnsi="Times New Roman"/>
                <w:sz w:val="16"/>
                <w:szCs w:val="16"/>
              </w:rPr>
            </w:pPr>
          </w:p>
        </w:tc>
      </w:tr>
    </w:tbl>
    <w:p w14:paraId="28110D4F" w14:textId="77777777" w:rsidR="00872230" w:rsidRDefault="00872230" w:rsidP="00872230">
      <w:pPr>
        <w:spacing w:after="0" w:line="240" w:lineRule="auto"/>
        <w:jc w:val="center"/>
        <w:rPr>
          <w:rFonts w:ascii="Times New Roman" w:hAnsi="Times New Roman"/>
          <w:sz w:val="24"/>
          <w:szCs w:val="24"/>
          <w:highlight w:val="yellow"/>
        </w:rPr>
      </w:pPr>
    </w:p>
    <w:p w14:paraId="31385BE7" w14:textId="77777777" w:rsidR="00872230" w:rsidRDefault="00872230" w:rsidP="00872230">
      <w:pPr>
        <w:spacing w:after="0" w:line="240" w:lineRule="auto"/>
        <w:jc w:val="center"/>
        <w:rPr>
          <w:rFonts w:ascii="Times New Roman" w:hAnsi="Times New Roman"/>
          <w:sz w:val="24"/>
          <w:szCs w:val="24"/>
          <w:highlight w:val="yellow"/>
        </w:rPr>
      </w:pPr>
    </w:p>
    <w:p w14:paraId="5A2A7C57"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2AF10420"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7B381664"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31BFE135"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292F70DE"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1C09BA7C"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3C43E59D"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13CC8537"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281F45E8"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52C98E3A"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196222B6"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64DA5936"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279D5631"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5A006D04"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5D631CC6"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3E53CE77"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302492B5"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061CFDAD"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213C9A1C"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2CF0E9DB"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31484D8D"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3DD3EFA4"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069D431E"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5A2495E3"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489703F3"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647F5CFD"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051F3C57"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1A5A94B3"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20074842"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526BCC6A"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0C8DE071"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39E8120A"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1708CBF2" w14:textId="77777777" w:rsidR="00872230" w:rsidRDefault="00872230" w:rsidP="00872230">
      <w:pPr>
        <w:autoSpaceDE w:val="0"/>
        <w:autoSpaceDN w:val="0"/>
        <w:adjustRightInd w:val="0"/>
        <w:spacing w:after="0" w:line="240" w:lineRule="auto"/>
        <w:ind w:left="5670"/>
        <w:rPr>
          <w:rFonts w:ascii="Times New Roman" w:hAnsi="Times New Roman"/>
          <w:sz w:val="24"/>
          <w:szCs w:val="24"/>
        </w:rPr>
      </w:pPr>
    </w:p>
    <w:p w14:paraId="4784D33D" w14:textId="77777777" w:rsidR="00872230" w:rsidRDefault="00872230" w:rsidP="00872230">
      <w:pPr>
        <w:autoSpaceDE w:val="0"/>
        <w:autoSpaceDN w:val="0"/>
        <w:adjustRightInd w:val="0"/>
        <w:spacing w:after="0" w:line="240" w:lineRule="auto"/>
        <w:ind w:firstLine="540"/>
        <w:jc w:val="both"/>
        <w:rPr>
          <w:rFonts w:ascii="Times New Roman" w:hAnsi="Times New Roman"/>
          <w:sz w:val="28"/>
          <w:szCs w:val="28"/>
        </w:rPr>
      </w:pPr>
    </w:p>
    <w:p w14:paraId="4DA89A36" w14:textId="77777777" w:rsidR="00872230" w:rsidRDefault="00872230" w:rsidP="00872230">
      <w:pPr>
        <w:spacing w:after="0" w:line="240" w:lineRule="auto"/>
        <w:rPr>
          <w:rFonts w:ascii="Times New Roman" w:hAnsi="Times New Roman"/>
          <w:sz w:val="28"/>
          <w:szCs w:val="28"/>
        </w:rPr>
        <w:sectPr w:rsidR="00872230">
          <w:pgSz w:w="16838" w:h="11906" w:orient="landscape"/>
          <w:pgMar w:top="902" w:right="998" w:bottom="284" w:left="1440" w:header="720" w:footer="720" w:gutter="0"/>
          <w:cols w:space="720"/>
        </w:sectPr>
      </w:pPr>
    </w:p>
    <w:p w14:paraId="5830D54B" w14:textId="31A2E3FF" w:rsidR="00872230" w:rsidRDefault="00694D8F" w:rsidP="00694D8F">
      <w:pPr>
        <w:pStyle w:val="ConsPlusNormal"/>
        <w:widowControl/>
        <w:jc w:val="center"/>
        <w:outlineLvl w:val="2"/>
        <w:rPr>
          <w:rFonts w:ascii="Times New Roman" w:hAnsi="Times New Roman" w:cs="Times New Roman"/>
          <w:sz w:val="24"/>
          <w:szCs w:val="24"/>
        </w:rPr>
      </w:pPr>
      <w:r>
        <w:rPr>
          <w:rFonts w:ascii="Times New Roman" w:hAnsi="Times New Roman" w:cs="Times New Roman"/>
          <w:sz w:val="24"/>
          <w:szCs w:val="24"/>
        </w:rPr>
        <w:t xml:space="preserve">                  </w:t>
      </w:r>
      <w:r w:rsidR="00872230">
        <w:rPr>
          <w:rFonts w:ascii="Times New Roman" w:hAnsi="Times New Roman" w:cs="Times New Roman"/>
          <w:sz w:val="24"/>
          <w:szCs w:val="24"/>
        </w:rPr>
        <w:t>Приложение № 5</w:t>
      </w:r>
    </w:p>
    <w:p w14:paraId="6473899E" w14:textId="77777777" w:rsidR="00872230" w:rsidRDefault="00872230" w:rsidP="00872230">
      <w:pPr>
        <w:autoSpaceDE w:val="0"/>
        <w:autoSpaceDN w:val="0"/>
        <w:adjustRightInd w:val="0"/>
        <w:spacing w:after="0" w:line="240" w:lineRule="auto"/>
        <w:ind w:left="4820"/>
        <w:rPr>
          <w:rFonts w:ascii="Times New Roman" w:hAnsi="Times New Roman"/>
          <w:bCs/>
          <w:sz w:val="24"/>
          <w:szCs w:val="24"/>
        </w:rPr>
      </w:pPr>
      <w:r>
        <w:rPr>
          <w:rFonts w:ascii="Times New Roman" w:hAnsi="Times New Roman"/>
          <w:sz w:val="24"/>
          <w:szCs w:val="24"/>
        </w:rPr>
        <w:t>к муниципальной программе Ачинского района «Управление муниципальными финансами</w:t>
      </w:r>
      <w:r>
        <w:rPr>
          <w:rFonts w:ascii="Times New Roman" w:hAnsi="Times New Roman"/>
          <w:bCs/>
          <w:sz w:val="24"/>
          <w:szCs w:val="24"/>
        </w:rPr>
        <w:t xml:space="preserve">» </w:t>
      </w:r>
    </w:p>
    <w:p w14:paraId="3F735767" w14:textId="77777777" w:rsidR="00872230" w:rsidRDefault="00872230" w:rsidP="00872230">
      <w:pPr>
        <w:pStyle w:val="ConsPlusCell"/>
        <w:jc w:val="center"/>
        <w:rPr>
          <w:rFonts w:ascii="Times New Roman" w:hAnsi="Times New Roman" w:cs="Times New Roman"/>
          <w:sz w:val="24"/>
          <w:szCs w:val="24"/>
        </w:rPr>
      </w:pPr>
    </w:p>
    <w:p w14:paraId="46ECDE90" w14:textId="77777777" w:rsidR="00872230" w:rsidRDefault="00872230" w:rsidP="00872230">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Подпрограмма </w:t>
      </w:r>
    </w:p>
    <w:p w14:paraId="0823137B" w14:textId="77777777" w:rsidR="00872230" w:rsidRDefault="00872230" w:rsidP="00872230">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«Обеспечение реализации муниципальной программы и прочие мероприятия» </w:t>
      </w:r>
    </w:p>
    <w:p w14:paraId="44AF0F01" w14:textId="77777777" w:rsidR="00872230" w:rsidRDefault="00872230" w:rsidP="00872230">
      <w:pPr>
        <w:pStyle w:val="ConsPlusNormal"/>
        <w:jc w:val="center"/>
        <w:rPr>
          <w:rFonts w:ascii="Times New Roman" w:hAnsi="Times New Roman" w:cs="Times New Roman"/>
          <w:sz w:val="24"/>
          <w:szCs w:val="24"/>
        </w:rPr>
      </w:pPr>
    </w:p>
    <w:p w14:paraId="0ADF717C" w14:textId="77777777" w:rsidR="00872230" w:rsidRDefault="00872230" w:rsidP="00872230">
      <w:pPr>
        <w:pStyle w:val="ConsPlusCell"/>
        <w:jc w:val="center"/>
        <w:rPr>
          <w:rFonts w:ascii="Times New Roman" w:hAnsi="Times New Roman" w:cs="Times New Roman"/>
          <w:sz w:val="24"/>
          <w:szCs w:val="24"/>
        </w:rPr>
      </w:pPr>
      <w:r>
        <w:rPr>
          <w:rFonts w:ascii="Times New Roman" w:hAnsi="Times New Roman" w:cs="Times New Roman"/>
          <w:sz w:val="24"/>
          <w:szCs w:val="24"/>
        </w:rPr>
        <w:t>1. Паспорт подпрограммы</w:t>
      </w:r>
    </w:p>
    <w:p w14:paraId="3911468A" w14:textId="77777777" w:rsidR="00872230" w:rsidRDefault="00872230" w:rsidP="00872230">
      <w:pPr>
        <w:pStyle w:val="ConsPlusNormal"/>
        <w:jc w:val="center"/>
        <w:rPr>
          <w:rFonts w:ascii="Times New Roman" w:hAnsi="Times New Roman" w:cs="Times New Roman"/>
          <w:sz w:val="24"/>
          <w:szCs w:val="24"/>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7159"/>
      </w:tblGrid>
      <w:tr w:rsidR="00872230" w14:paraId="3027EEAA" w14:textId="77777777" w:rsidTr="00694D8F">
        <w:trPr>
          <w:trHeight w:val="600"/>
        </w:trPr>
        <w:tc>
          <w:tcPr>
            <w:tcW w:w="2400" w:type="dxa"/>
            <w:tcBorders>
              <w:top w:val="single" w:sz="4" w:space="0" w:color="auto"/>
              <w:left w:val="single" w:sz="4" w:space="0" w:color="auto"/>
              <w:bottom w:val="single" w:sz="4" w:space="0" w:color="auto"/>
              <w:right w:val="single" w:sz="4" w:space="0" w:color="auto"/>
            </w:tcBorders>
            <w:hideMark/>
          </w:tcPr>
          <w:p w14:paraId="66CBE137" w14:textId="77777777" w:rsidR="00872230" w:rsidRDefault="00872230">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Наименование подпрограммы </w:t>
            </w:r>
          </w:p>
        </w:tc>
        <w:tc>
          <w:tcPr>
            <w:tcW w:w="7159" w:type="dxa"/>
            <w:tcBorders>
              <w:top w:val="single" w:sz="4" w:space="0" w:color="auto"/>
              <w:left w:val="single" w:sz="4" w:space="0" w:color="auto"/>
              <w:bottom w:val="single" w:sz="4" w:space="0" w:color="auto"/>
              <w:right w:val="single" w:sz="4" w:space="0" w:color="auto"/>
            </w:tcBorders>
            <w:hideMark/>
          </w:tcPr>
          <w:p w14:paraId="368BE6F4" w14:textId="77777777" w:rsidR="00872230" w:rsidRDefault="00872230">
            <w:pPr>
              <w:pStyle w:val="ConsPlusCell"/>
              <w:jc w:val="both"/>
              <w:rPr>
                <w:rFonts w:ascii="Times New Roman" w:hAnsi="Times New Roman" w:cs="Times New Roman"/>
                <w:sz w:val="24"/>
                <w:szCs w:val="24"/>
              </w:rPr>
            </w:pPr>
            <w:r>
              <w:rPr>
                <w:rFonts w:ascii="Times New Roman" w:hAnsi="Times New Roman" w:cs="Times New Roman"/>
                <w:sz w:val="24"/>
                <w:szCs w:val="24"/>
              </w:rPr>
              <w:t>«Обеспечение реализации муниципальной программы и прочие мероприятия» (далее – подпрограмма)</w:t>
            </w:r>
          </w:p>
        </w:tc>
      </w:tr>
      <w:tr w:rsidR="00872230" w14:paraId="62692370" w14:textId="77777777" w:rsidTr="00694D8F">
        <w:trPr>
          <w:trHeight w:val="600"/>
        </w:trPr>
        <w:tc>
          <w:tcPr>
            <w:tcW w:w="2400" w:type="dxa"/>
            <w:tcBorders>
              <w:top w:val="single" w:sz="4" w:space="0" w:color="auto"/>
              <w:left w:val="single" w:sz="4" w:space="0" w:color="auto"/>
              <w:bottom w:val="single" w:sz="4" w:space="0" w:color="auto"/>
              <w:right w:val="single" w:sz="4" w:space="0" w:color="auto"/>
            </w:tcBorders>
            <w:hideMark/>
          </w:tcPr>
          <w:p w14:paraId="06FBC94D" w14:textId="77777777" w:rsidR="00872230" w:rsidRDefault="00872230">
            <w:pPr>
              <w:pStyle w:val="ConsPlusCell"/>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 в рамках которой реализуется подпрограмма</w:t>
            </w:r>
          </w:p>
        </w:tc>
        <w:tc>
          <w:tcPr>
            <w:tcW w:w="7159" w:type="dxa"/>
            <w:tcBorders>
              <w:top w:val="single" w:sz="4" w:space="0" w:color="auto"/>
              <w:left w:val="single" w:sz="4" w:space="0" w:color="auto"/>
              <w:bottom w:val="single" w:sz="4" w:space="0" w:color="auto"/>
              <w:right w:val="single" w:sz="4" w:space="0" w:color="auto"/>
            </w:tcBorders>
            <w:hideMark/>
          </w:tcPr>
          <w:p w14:paraId="046644C6" w14:textId="77777777" w:rsidR="00872230" w:rsidRDefault="00872230">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«Управление муниципальными финансами Ачинского района» </w:t>
            </w:r>
          </w:p>
        </w:tc>
      </w:tr>
      <w:tr w:rsidR="00872230" w14:paraId="2A62E771" w14:textId="77777777" w:rsidTr="00694D8F">
        <w:trPr>
          <w:trHeight w:val="600"/>
        </w:trPr>
        <w:tc>
          <w:tcPr>
            <w:tcW w:w="2400" w:type="dxa"/>
            <w:tcBorders>
              <w:top w:val="single" w:sz="4" w:space="0" w:color="auto"/>
              <w:left w:val="single" w:sz="4" w:space="0" w:color="auto"/>
              <w:bottom w:val="single" w:sz="4" w:space="0" w:color="auto"/>
              <w:right w:val="single" w:sz="4" w:space="0" w:color="auto"/>
            </w:tcBorders>
            <w:hideMark/>
          </w:tcPr>
          <w:p w14:paraId="768172C6" w14:textId="77777777" w:rsidR="00872230" w:rsidRDefault="00872230">
            <w:pPr>
              <w:pStyle w:val="ConsPlusCell"/>
              <w:jc w:val="both"/>
              <w:rPr>
                <w:rFonts w:ascii="Times New Roman" w:hAnsi="Times New Roman" w:cs="Times New Roman"/>
                <w:sz w:val="24"/>
                <w:szCs w:val="24"/>
              </w:rPr>
            </w:pPr>
            <w:r>
              <w:rPr>
                <w:rFonts w:ascii="Times New Roman" w:hAnsi="Times New Roman" w:cs="Times New Roman"/>
                <w:sz w:val="24"/>
                <w:szCs w:val="24"/>
              </w:rPr>
              <w:t>Исполнитель подпрограммы и мероприятий</w:t>
            </w:r>
          </w:p>
        </w:tc>
        <w:tc>
          <w:tcPr>
            <w:tcW w:w="7159" w:type="dxa"/>
            <w:tcBorders>
              <w:top w:val="single" w:sz="4" w:space="0" w:color="auto"/>
              <w:left w:val="single" w:sz="4" w:space="0" w:color="auto"/>
              <w:bottom w:val="single" w:sz="4" w:space="0" w:color="auto"/>
              <w:right w:val="single" w:sz="4" w:space="0" w:color="auto"/>
            </w:tcBorders>
            <w:hideMark/>
          </w:tcPr>
          <w:p w14:paraId="5F1D1621" w14:textId="77777777" w:rsidR="00872230" w:rsidRDefault="00872230">
            <w:pPr>
              <w:pStyle w:val="ConsPlusCell"/>
              <w:jc w:val="both"/>
              <w:rPr>
                <w:rFonts w:ascii="Times New Roman" w:hAnsi="Times New Roman" w:cs="Times New Roman"/>
                <w:sz w:val="24"/>
                <w:szCs w:val="24"/>
              </w:rPr>
            </w:pPr>
            <w:r>
              <w:rPr>
                <w:rFonts w:ascii="Times New Roman" w:hAnsi="Times New Roman" w:cs="Times New Roman"/>
                <w:sz w:val="24"/>
                <w:szCs w:val="24"/>
              </w:rPr>
              <w:t>финансовое управление администрации Ачинского района (далее - финансовое управление)</w:t>
            </w:r>
          </w:p>
          <w:p w14:paraId="79E6E818" w14:textId="1B12496C" w:rsidR="00872230" w:rsidRDefault="00872230">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Администрация Ачинского района (далее </w:t>
            </w:r>
            <w:r w:rsidR="00B0301D">
              <w:rPr>
                <w:rFonts w:ascii="Times New Roman" w:hAnsi="Times New Roman" w:cs="Times New Roman"/>
                <w:sz w:val="24"/>
                <w:szCs w:val="24"/>
              </w:rPr>
              <w:t>- администрация</w:t>
            </w:r>
            <w:r>
              <w:rPr>
                <w:rFonts w:ascii="Times New Roman" w:hAnsi="Times New Roman" w:cs="Times New Roman"/>
                <w:sz w:val="24"/>
                <w:szCs w:val="24"/>
              </w:rPr>
              <w:t xml:space="preserve"> района)</w:t>
            </w:r>
          </w:p>
        </w:tc>
      </w:tr>
      <w:tr w:rsidR="00872230" w14:paraId="57D415A1" w14:textId="77777777" w:rsidTr="00694D8F">
        <w:trPr>
          <w:trHeight w:val="600"/>
        </w:trPr>
        <w:tc>
          <w:tcPr>
            <w:tcW w:w="2400" w:type="dxa"/>
            <w:tcBorders>
              <w:top w:val="single" w:sz="4" w:space="0" w:color="auto"/>
              <w:left w:val="single" w:sz="4" w:space="0" w:color="auto"/>
              <w:bottom w:val="single" w:sz="4" w:space="0" w:color="auto"/>
              <w:right w:val="single" w:sz="4" w:space="0" w:color="auto"/>
            </w:tcBorders>
            <w:hideMark/>
          </w:tcPr>
          <w:p w14:paraId="2F55A44E" w14:textId="77777777" w:rsidR="00872230" w:rsidRDefault="00872230">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Цель </w:t>
            </w:r>
            <w:r>
              <w:rPr>
                <w:rFonts w:ascii="Times New Roman" w:hAnsi="Times New Roman" w:cs="Times New Roman"/>
                <w:sz w:val="24"/>
                <w:szCs w:val="24"/>
              </w:rPr>
              <w:br/>
            </w:r>
          </w:p>
        </w:tc>
        <w:tc>
          <w:tcPr>
            <w:tcW w:w="7159" w:type="dxa"/>
            <w:tcBorders>
              <w:top w:val="single" w:sz="4" w:space="0" w:color="auto"/>
              <w:left w:val="single" w:sz="4" w:space="0" w:color="auto"/>
              <w:bottom w:val="single" w:sz="4" w:space="0" w:color="auto"/>
              <w:right w:val="single" w:sz="4" w:space="0" w:color="auto"/>
            </w:tcBorders>
            <w:hideMark/>
          </w:tcPr>
          <w:p w14:paraId="038D1E67" w14:textId="77777777" w:rsidR="00872230" w:rsidRDefault="0087223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обеспечение контроля за соблюдением законодательства в финансово-бюджетной сфере, а также повышения эффективности расходов районного бюджета</w:t>
            </w:r>
          </w:p>
        </w:tc>
      </w:tr>
      <w:tr w:rsidR="00872230" w14:paraId="16053526" w14:textId="77777777" w:rsidTr="00694D8F">
        <w:trPr>
          <w:trHeight w:val="416"/>
        </w:trPr>
        <w:tc>
          <w:tcPr>
            <w:tcW w:w="2400" w:type="dxa"/>
            <w:tcBorders>
              <w:top w:val="single" w:sz="4" w:space="0" w:color="auto"/>
              <w:left w:val="single" w:sz="4" w:space="0" w:color="auto"/>
              <w:bottom w:val="single" w:sz="4" w:space="0" w:color="auto"/>
              <w:right w:val="single" w:sz="4" w:space="0" w:color="auto"/>
            </w:tcBorders>
            <w:hideMark/>
          </w:tcPr>
          <w:p w14:paraId="7E4EB4E0" w14:textId="77777777" w:rsidR="00872230" w:rsidRDefault="00872230">
            <w:pPr>
              <w:pStyle w:val="ConsPlusCell"/>
              <w:rPr>
                <w:rFonts w:ascii="Times New Roman" w:hAnsi="Times New Roman" w:cs="Times New Roman"/>
                <w:sz w:val="24"/>
                <w:szCs w:val="24"/>
              </w:rPr>
            </w:pPr>
            <w:r>
              <w:rPr>
                <w:rFonts w:ascii="Times New Roman" w:hAnsi="Times New Roman" w:cs="Times New Roman"/>
                <w:sz w:val="24"/>
                <w:szCs w:val="24"/>
              </w:rPr>
              <w:t xml:space="preserve">Задачи </w:t>
            </w:r>
            <w:r>
              <w:rPr>
                <w:rFonts w:ascii="Times New Roman" w:hAnsi="Times New Roman" w:cs="Times New Roman"/>
                <w:sz w:val="24"/>
                <w:szCs w:val="24"/>
              </w:rPr>
              <w:br/>
            </w:r>
          </w:p>
        </w:tc>
        <w:tc>
          <w:tcPr>
            <w:tcW w:w="7159" w:type="dxa"/>
            <w:tcBorders>
              <w:top w:val="single" w:sz="4" w:space="0" w:color="auto"/>
              <w:left w:val="single" w:sz="4" w:space="0" w:color="auto"/>
              <w:bottom w:val="single" w:sz="4" w:space="0" w:color="auto"/>
              <w:right w:val="single" w:sz="4" w:space="0" w:color="auto"/>
            </w:tcBorders>
            <w:hideMark/>
          </w:tcPr>
          <w:p w14:paraId="2C7DEB17" w14:textId="77777777" w:rsidR="00872230" w:rsidRDefault="00872230" w:rsidP="00694D8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Ачинского района;</w:t>
            </w:r>
          </w:p>
          <w:p w14:paraId="75B0929D" w14:textId="77777777" w:rsidR="00872230" w:rsidRDefault="00872230" w:rsidP="00694D8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Автоматизация планирования и исполнения районного бюджета, автоматизация исполнения бюджетов муниципальных образований района и содействие автоматизации планирования бюджетов муниципальных образований района;</w:t>
            </w:r>
          </w:p>
          <w:p w14:paraId="11F59942" w14:textId="77777777" w:rsidR="00872230" w:rsidRDefault="00872230" w:rsidP="00694D8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 Обеспечение доступа для граждан к информации о районном бюджете и бюджетном процессе в компактной и доступной форме </w:t>
            </w:r>
          </w:p>
        </w:tc>
      </w:tr>
      <w:tr w:rsidR="00872230" w14:paraId="549E9077" w14:textId="77777777" w:rsidTr="00694D8F">
        <w:trPr>
          <w:trHeight w:val="558"/>
        </w:trPr>
        <w:tc>
          <w:tcPr>
            <w:tcW w:w="2400" w:type="dxa"/>
            <w:tcBorders>
              <w:top w:val="single" w:sz="4" w:space="0" w:color="auto"/>
              <w:left w:val="single" w:sz="4" w:space="0" w:color="auto"/>
              <w:bottom w:val="single" w:sz="4" w:space="0" w:color="auto"/>
              <w:right w:val="single" w:sz="4" w:space="0" w:color="auto"/>
            </w:tcBorders>
            <w:hideMark/>
          </w:tcPr>
          <w:p w14:paraId="60D4A0CF" w14:textId="77777777" w:rsidR="00872230" w:rsidRDefault="00872230">
            <w:pPr>
              <w:pStyle w:val="ConsPlusCell"/>
              <w:rPr>
                <w:rFonts w:ascii="Times New Roman" w:hAnsi="Times New Roman" w:cs="Times New Roman"/>
                <w:sz w:val="24"/>
                <w:szCs w:val="24"/>
              </w:rPr>
            </w:pPr>
            <w:r>
              <w:rPr>
                <w:rFonts w:ascii="Times New Roman" w:hAnsi="Times New Roman" w:cs="Times New Roman"/>
                <w:sz w:val="24"/>
                <w:szCs w:val="24"/>
              </w:rPr>
              <w:t xml:space="preserve">Целевые </w:t>
            </w:r>
            <w:r>
              <w:rPr>
                <w:rFonts w:ascii="Times New Roman" w:hAnsi="Times New Roman" w:cs="Times New Roman"/>
                <w:sz w:val="24"/>
                <w:szCs w:val="24"/>
              </w:rPr>
              <w:br/>
              <w:t>индикаторы</w:t>
            </w:r>
          </w:p>
        </w:tc>
        <w:tc>
          <w:tcPr>
            <w:tcW w:w="7159" w:type="dxa"/>
            <w:tcBorders>
              <w:top w:val="single" w:sz="4" w:space="0" w:color="auto"/>
              <w:left w:val="single" w:sz="4" w:space="0" w:color="auto"/>
              <w:bottom w:val="single" w:sz="4" w:space="0" w:color="auto"/>
              <w:right w:val="single" w:sz="4" w:space="0" w:color="auto"/>
            </w:tcBorders>
            <w:hideMark/>
          </w:tcPr>
          <w:p w14:paraId="582A1345" w14:textId="5C430A22" w:rsidR="00872230" w:rsidRDefault="00872230" w:rsidP="00694D8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Доля расходов районного бюджета, формируемых в рамках муниципальных программ Ачинского района (не менее 80% в 2014 году, не менее 85% в 2015 году, не менее 90% в 2016 году, не менее 90% в 2017 году, не менее 90% в 2018 году, не менее 90% в 2019 году, не менее 90% в 2020 году, не менее 90% в 2021 году, не менее 90% в 2022 году; не менее 90% в 2023 году</w:t>
            </w:r>
            <w:r w:rsidR="00A317BA">
              <w:rPr>
                <w:rFonts w:ascii="Times New Roman" w:hAnsi="Times New Roman"/>
                <w:sz w:val="24"/>
                <w:szCs w:val="24"/>
              </w:rPr>
              <w:t>; не менее 90% в 2024 году; не менее 90% в 2030 году</w:t>
            </w:r>
            <w:r>
              <w:rPr>
                <w:rFonts w:ascii="Times New Roman" w:hAnsi="Times New Roman"/>
                <w:sz w:val="24"/>
                <w:szCs w:val="24"/>
              </w:rPr>
              <w:t>);</w:t>
            </w:r>
          </w:p>
          <w:p w14:paraId="61321163" w14:textId="77777777" w:rsidR="00872230" w:rsidRDefault="00872230" w:rsidP="00694D8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Обеспечение исполнения расходных обязательств района (за исключением безвозмездных поступлений) (не менее 95% ежегодно);</w:t>
            </w:r>
          </w:p>
          <w:p w14:paraId="58D1DC34" w14:textId="77777777" w:rsidR="00872230" w:rsidRDefault="00872230" w:rsidP="00694D8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Доля органов местного самоуправления района, обеспеченных возможностью работы в автоматизированных системах планирования и исполнения районного бюджета (100% ежегодно);</w:t>
            </w:r>
          </w:p>
          <w:p w14:paraId="05F99D8C" w14:textId="77777777" w:rsidR="00872230" w:rsidRDefault="00872230" w:rsidP="00694D8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Доля полученных положительных Согласований, соответствующих органов, осуществляющих проведение экспертизы проектов решений района в области бюджетной и налоговой политики (100% ежегодно);</w:t>
            </w:r>
          </w:p>
          <w:p w14:paraId="541DB17D" w14:textId="77777777" w:rsidR="00872230" w:rsidRDefault="00872230" w:rsidP="00694D8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 Доля рассмотренных на Совете Администрации Ачинского района 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 (100% ежегодно);</w:t>
            </w:r>
          </w:p>
          <w:p w14:paraId="122EFA01" w14:textId="77777777" w:rsidR="00872230" w:rsidRDefault="00872230" w:rsidP="00694D8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6. Разработка и размещение на официальном сайте Ачинского района информации «Бюджет для граждан» по районному бюджету Ачинского района (ежегодно1 раз); </w:t>
            </w:r>
          </w:p>
          <w:p w14:paraId="2F39B9ED" w14:textId="59977F8E" w:rsidR="00872230" w:rsidRDefault="00872230">
            <w:pPr>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 xml:space="preserve"> 7. Соотношение количества проведенных плановых контрольных мероприятий к количеству запланированных (100% ежегодно)</w:t>
            </w:r>
          </w:p>
        </w:tc>
      </w:tr>
      <w:tr w:rsidR="00872230" w14:paraId="7E2D1188" w14:textId="77777777" w:rsidTr="00694D8F">
        <w:trPr>
          <w:trHeight w:val="840"/>
        </w:trPr>
        <w:tc>
          <w:tcPr>
            <w:tcW w:w="2400" w:type="dxa"/>
            <w:tcBorders>
              <w:top w:val="single" w:sz="4" w:space="0" w:color="auto"/>
              <w:left w:val="single" w:sz="4" w:space="0" w:color="auto"/>
              <w:bottom w:val="single" w:sz="4" w:space="0" w:color="auto"/>
              <w:right w:val="single" w:sz="4" w:space="0" w:color="auto"/>
            </w:tcBorders>
            <w:hideMark/>
          </w:tcPr>
          <w:p w14:paraId="6218F720" w14:textId="77777777" w:rsidR="00872230" w:rsidRDefault="00872230">
            <w:pPr>
              <w:pStyle w:val="ConsPlusCell"/>
              <w:rPr>
                <w:rFonts w:ascii="Times New Roman" w:hAnsi="Times New Roman" w:cs="Times New Roman"/>
                <w:sz w:val="24"/>
                <w:szCs w:val="24"/>
              </w:rPr>
            </w:pPr>
            <w:r>
              <w:rPr>
                <w:rFonts w:ascii="Times New Roman" w:hAnsi="Times New Roman" w:cs="Times New Roman"/>
                <w:sz w:val="24"/>
                <w:szCs w:val="24"/>
              </w:rPr>
              <w:t xml:space="preserve">Сроки </w:t>
            </w:r>
            <w:r>
              <w:rPr>
                <w:rFonts w:ascii="Times New Roman" w:hAnsi="Times New Roman" w:cs="Times New Roman"/>
                <w:sz w:val="24"/>
                <w:szCs w:val="24"/>
              </w:rPr>
              <w:br/>
              <w:t>реализации подпрограммы</w:t>
            </w:r>
          </w:p>
        </w:tc>
        <w:tc>
          <w:tcPr>
            <w:tcW w:w="7159" w:type="dxa"/>
            <w:tcBorders>
              <w:top w:val="single" w:sz="4" w:space="0" w:color="auto"/>
              <w:left w:val="single" w:sz="4" w:space="0" w:color="auto"/>
              <w:bottom w:val="single" w:sz="4" w:space="0" w:color="auto"/>
              <w:right w:val="single" w:sz="4" w:space="0" w:color="auto"/>
            </w:tcBorders>
          </w:tcPr>
          <w:p w14:paraId="72CD74EB" w14:textId="77777777" w:rsidR="00872230" w:rsidRDefault="00872230">
            <w:pPr>
              <w:pStyle w:val="ConsPlusCell"/>
              <w:rPr>
                <w:rFonts w:ascii="Times New Roman" w:hAnsi="Times New Roman" w:cs="Times New Roman"/>
                <w:sz w:val="24"/>
                <w:szCs w:val="24"/>
              </w:rPr>
            </w:pPr>
          </w:p>
          <w:p w14:paraId="4F0B4399" w14:textId="77777777" w:rsidR="00872230" w:rsidRDefault="00872230">
            <w:pPr>
              <w:pStyle w:val="ConsPlusCell"/>
              <w:rPr>
                <w:rFonts w:ascii="Times New Roman" w:hAnsi="Times New Roman" w:cs="Times New Roman"/>
                <w:sz w:val="24"/>
                <w:szCs w:val="24"/>
              </w:rPr>
            </w:pPr>
            <w:r>
              <w:rPr>
                <w:rFonts w:ascii="Times New Roman" w:hAnsi="Times New Roman" w:cs="Times New Roman"/>
                <w:sz w:val="24"/>
                <w:szCs w:val="24"/>
              </w:rPr>
              <w:t>01.01.2014 - 31.12.2030</w:t>
            </w:r>
          </w:p>
        </w:tc>
      </w:tr>
      <w:tr w:rsidR="00872230" w14:paraId="2ECA3D21" w14:textId="77777777" w:rsidTr="00694D8F">
        <w:trPr>
          <w:trHeight w:val="416"/>
        </w:trPr>
        <w:tc>
          <w:tcPr>
            <w:tcW w:w="2400" w:type="dxa"/>
            <w:tcBorders>
              <w:top w:val="single" w:sz="4" w:space="0" w:color="auto"/>
              <w:left w:val="single" w:sz="4" w:space="0" w:color="auto"/>
              <w:bottom w:val="single" w:sz="4" w:space="0" w:color="auto"/>
              <w:right w:val="single" w:sz="4" w:space="0" w:color="auto"/>
            </w:tcBorders>
            <w:hideMark/>
          </w:tcPr>
          <w:p w14:paraId="22067D27" w14:textId="77777777" w:rsidR="00872230" w:rsidRDefault="00872230">
            <w:pPr>
              <w:pStyle w:val="ConsPlusCell"/>
              <w:rPr>
                <w:rFonts w:ascii="Times New Roman" w:hAnsi="Times New Roman" w:cs="Times New Roman"/>
                <w:sz w:val="24"/>
                <w:szCs w:val="24"/>
              </w:rPr>
            </w:pPr>
            <w:r>
              <w:rPr>
                <w:rFonts w:ascii="Times New Roman" w:hAnsi="Times New Roman" w:cs="Times New Roman"/>
                <w:sz w:val="24"/>
                <w:szCs w:val="24"/>
              </w:rPr>
              <w:t>Объемы и источники финансирования</w:t>
            </w:r>
          </w:p>
        </w:tc>
        <w:tc>
          <w:tcPr>
            <w:tcW w:w="7159" w:type="dxa"/>
            <w:tcBorders>
              <w:top w:val="single" w:sz="4" w:space="0" w:color="auto"/>
              <w:left w:val="single" w:sz="4" w:space="0" w:color="auto"/>
              <w:bottom w:val="single" w:sz="4" w:space="0" w:color="auto"/>
              <w:right w:val="single" w:sz="4" w:space="0" w:color="auto"/>
            </w:tcBorders>
          </w:tcPr>
          <w:p w14:paraId="6DFC06A0" w14:textId="5E8A386B" w:rsidR="00872230" w:rsidRPr="009934C9" w:rsidRDefault="00872230">
            <w:pPr>
              <w:pStyle w:val="ConsPlusCell"/>
              <w:jc w:val="both"/>
              <w:rPr>
                <w:rFonts w:ascii="Times New Roman" w:hAnsi="Times New Roman" w:cs="Times New Roman"/>
                <w:sz w:val="24"/>
                <w:szCs w:val="24"/>
              </w:rPr>
            </w:pPr>
            <w:r w:rsidRPr="009934C9">
              <w:rPr>
                <w:rFonts w:ascii="Times New Roman" w:hAnsi="Times New Roman" w:cs="Times New Roman"/>
                <w:sz w:val="24"/>
                <w:szCs w:val="24"/>
              </w:rPr>
              <w:t>Источник финансирования – средства районного бюджета</w:t>
            </w:r>
            <w:r w:rsidR="00F00E93" w:rsidRPr="009934C9">
              <w:rPr>
                <w:rFonts w:ascii="Times New Roman" w:hAnsi="Times New Roman" w:cs="Times New Roman"/>
                <w:sz w:val="24"/>
                <w:szCs w:val="24"/>
              </w:rPr>
              <w:t xml:space="preserve">, </w:t>
            </w:r>
            <w:r w:rsidRPr="009934C9">
              <w:rPr>
                <w:rFonts w:ascii="Times New Roman" w:hAnsi="Times New Roman" w:cs="Times New Roman"/>
                <w:sz w:val="24"/>
                <w:szCs w:val="24"/>
              </w:rPr>
              <w:t>бюджетов поселений</w:t>
            </w:r>
            <w:r w:rsidR="00F00E93" w:rsidRPr="009934C9">
              <w:rPr>
                <w:rFonts w:ascii="Times New Roman" w:hAnsi="Times New Roman" w:cs="Times New Roman"/>
                <w:sz w:val="24"/>
                <w:szCs w:val="24"/>
              </w:rPr>
              <w:t xml:space="preserve"> и внебюджетных источников.</w:t>
            </w:r>
          </w:p>
          <w:p w14:paraId="6D63A05E" w14:textId="77777777" w:rsidR="00F00E93" w:rsidRPr="009934C9" w:rsidRDefault="00872230">
            <w:pPr>
              <w:pStyle w:val="ConsPlusCell"/>
              <w:jc w:val="both"/>
              <w:rPr>
                <w:rFonts w:ascii="Times New Roman" w:hAnsi="Times New Roman" w:cs="Times New Roman"/>
                <w:sz w:val="24"/>
                <w:szCs w:val="24"/>
              </w:rPr>
            </w:pPr>
            <w:r w:rsidRPr="009934C9">
              <w:rPr>
                <w:rFonts w:ascii="Times New Roman" w:hAnsi="Times New Roman" w:cs="Times New Roman"/>
                <w:sz w:val="24"/>
                <w:szCs w:val="24"/>
              </w:rPr>
              <w:t xml:space="preserve">Объем бюджетных ассигнований на реализацию подпрограммы составляет всего </w:t>
            </w:r>
            <w:r w:rsidR="00F00E93" w:rsidRPr="009934C9">
              <w:rPr>
                <w:rFonts w:ascii="Times New Roman" w:hAnsi="Times New Roman" w:cs="Times New Roman"/>
                <w:sz w:val="24"/>
                <w:szCs w:val="24"/>
              </w:rPr>
              <w:t xml:space="preserve">82 919,8 </w:t>
            </w:r>
            <w:r w:rsidRPr="009934C9">
              <w:rPr>
                <w:rFonts w:ascii="Times New Roman" w:hAnsi="Times New Roman" w:cs="Times New Roman"/>
                <w:sz w:val="24"/>
                <w:szCs w:val="24"/>
              </w:rPr>
              <w:t xml:space="preserve">тыс. рублей, в том числе: </w:t>
            </w:r>
          </w:p>
          <w:p w14:paraId="74B72DAC" w14:textId="501E94B1" w:rsidR="00F00E93" w:rsidRPr="009934C9" w:rsidRDefault="00F00E93">
            <w:pPr>
              <w:pStyle w:val="ConsPlusCell"/>
              <w:jc w:val="both"/>
              <w:rPr>
                <w:rFonts w:ascii="Times New Roman" w:hAnsi="Times New Roman" w:cs="Times New Roman"/>
                <w:sz w:val="24"/>
                <w:szCs w:val="24"/>
              </w:rPr>
            </w:pPr>
            <w:r w:rsidRPr="009934C9">
              <w:rPr>
                <w:rFonts w:ascii="Times New Roman" w:hAnsi="Times New Roman" w:cs="Times New Roman"/>
                <w:sz w:val="24"/>
                <w:szCs w:val="24"/>
              </w:rPr>
              <w:t xml:space="preserve">- </w:t>
            </w:r>
            <w:r w:rsidR="00872230" w:rsidRPr="009934C9">
              <w:rPr>
                <w:rFonts w:ascii="Times New Roman" w:hAnsi="Times New Roman" w:cs="Times New Roman"/>
                <w:sz w:val="24"/>
                <w:szCs w:val="24"/>
              </w:rPr>
              <w:t>средства краевого бюджета 2</w:t>
            </w:r>
            <w:r w:rsidR="00EE32C2" w:rsidRPr="009934C9">
              <w:rPr>
                <w:rFonts w:ascii="Times New Roman" w:hAnsi="Times New Roman" w:cs="Times New Roman"/>
                <w:sz w:val="24"/>
                <w:szCs w:val="24"/>
              </w:rPr>
              <w:t xml:space="preserve"> </w:t>
            </w:r>
            <w:r w:rsidR="00872230" w:rsidRPr="009934C9">
              <w:rPr>
                <w:rFonts w:ascii="Times New Roman" w:hAnsi="Times New Roman" w:cs="Times New Roman"/>
                <w:sz w:val="24"/>
                <w:szCs w:val="24"/>
              </w:rPr>
              <w:t xml:space="preserve">210,8 тыс. рублей; </w:t>
            </w:r>
          </w:p>
          <w:p w14:paraId="1D1E1E5B" w14:textId="51694F93" w:rsidR="00F00E93" w:rsidRPr="009934C9" w:rsidRDefault="00F00E93">
            <w:pPr>
              <w:pStyle w:val="ConsPlusCell"/>
              <w:jc w:val="both"/>
              <w:rPr>
                <w:rFonts w:ascii="Times New Roman" w:hAnsi="Times New Roman" w:cs="Times New Roman"/>
                <w:sz w:val="24"/>
                <w:szCs w:val="24"/>
              </w:rPr>
            </w:pPr>
            <w:r w:rsidRPr="009934C9">
              <w:rPr>
                <w:rFonts w:ascii="Times New Roman" w:hAnsi="Times New Roman" w:cs="Times New Roman"/>
                <w:sz w:val="24"/>
                <w:szCs w:val="24"/>
              </w:rPr>
              <w:t xml:space="preserve">- </w:t>
            </w:r>
            <w:r w:rsidR="00872230" w:rsidRPr="009934C9">
              <w:rPr>
                <w:rFonts w:ascii="Times New Roman" w:hAnsi="Times New Roman" w:cs="Times New Roman"/>
                <w:sz w:val="24"/>
                <w:szCs w:val="24"/>
              </w:rPr>
              <w:t xml:space="preserve">средства районного бюджета </w:t>
            </w:r>
            <w:r w:rsidR="00EE32C2" w:rsidRPr="009934C9">
              <w:rPr>
                <w:rFonts w:ascii="Times New Roman" w:hAnsi="Times New Roman" w:cs="Times New Roman"/>
                <w:sz w:val="24"/>
                <w:szCs w:val="24"/>
              </w:rPr>
              <w:t>74 550,9</w:t>
            </w:r>
            <w:r w:rsidR="00872230" w:rsidRPr="009934C9">
              <w:rPr>
                <w:rFonts w:ascii="Times New Roman" w:hAnsi="Times New Roman" w:cs="Times New Roman"/>
                <w:sz w:val="24"/>
                <w:szCs w:val="24"/>
              </w:rPr>
              <w:t xml:space="preserve"> тыс. рублей; </w:t>
            </w:r>
          </w:p>
          <w:p w14:paraId="57F59550" w14:textId="70D60827" w:rsidR="00F00E93" w:rsidRPr="009934C9" w:rsidRDefault="00F00E93">
            <w:pPr>
              <w:pStyle w:val="ConsPlusCell"/>
              <w:jc w:val="both"/>
              <w:rPr>
                <w:rFonts w:ascii="Times New Roman" w:hAnsi="Times New Roman" w:cs="Times New Roman"/>
                <w:sz w:val="24"/>
                <w:szCs w:val="24"/>
              </w:rPr>
            </w:pPr>
            <w:r w:rsidRPr="009934C9">
              <w:rPr>
                <w:rFonts w:ascii="Times New Roman" w:hAnsi="Times New Roman" w:cs="Times New Roman"/>
                <w:sz w:val="24"/>
                <w:szCs w:val="24"/>
              </w:rPr>
              <w:t xml:space="preserve">- </w:t>
            </w:r>
            <w:r w:rsidR="00872230" w:rsidRPr="009934C9">
              <w:rPr>
                <w:rFonts w:ascii="Times New Roman" w:hAnsi="Times New Roman" w:cs="Times New Roman"/>
                <w:sz w:val="24"/>
                <w:szCs w:val="24"/>
              </w:rPr>
              <w:t xml:space="preserve">средства бюджетов поселений </w:t>
            </w:r>
            <w:r w:rsidRPr="009934C9">
              <w:rPr>
                <w:rFonts w:ascii="Times New Roman" w:hAnsi="Times New Roman" w:cs="Times New Roman"/>
                <w:sz w:val="24"/>
                <w:szCs w:val="24"/>
              </w:rPr>
              <w:t>6 158,1</w:t>
            </w:r>
            <w:r w:rsidR="00872230" w:rsidRPr="009934C9">
              <w:rPr>
                <w:rFonts w:ascii="Times New Roman" w:hAnsi="Times New Roman" w:cs="Times New Roman"/>
                <w:sz w:val="24"/>
                <w:szCs w:val="24"/>
              </w:rPr>
              <w:t xml:space="preserve"> тыс. рублей</w:t>
            </w:r>
            <w:r w:rsidR="00EE32C2" w:rsidRPr="009934C9">
              <w:rPr>
                <w:rFonts w:ascii="Times New Roman" w:hAnsi="Times New Roman" w:cs="Times New Roman"/>
                <w:sz w:val="24"/>
                <w:szCs w:val="24"/>
              </w:rPr>
              <w:t xml:space="preserve"> по </w:t>
            </w:r>
            <w:r w:rsidRPr="009934C9">
              <w:rPr>
                <w:rFonts w:ascii="Times New Roman" w:hAnsi="Times New Roman" w:cs="Times New Roman"/>
                <w:sz w:val="24"/>
                <w:szCs w:val="24"/>
              </w:rPr>
              <w:t>годам:</w:t>
            </w:r>
          </w:p>
          <w:p w14:paraId="5663B955" w14:textId="77777777" w:rsidR="00872230" w:rsidRPr="009934C9" w:rsidRDefault="00872230">
            <w:pPr>
              <w:pStyle w:val="ConsPlusCell"/>
              <w:jc w:val="both"/>
              <w:rPr>
                <w:rFonts w:ascii="Times New Roman" w:hAnsi="Times New Roman" w:cs="Times New Roman"/>
                <w:sz w:val="24"/>
                <w:szCs w:val="24"/>
              </w:rPr>
            </w:pPr>
            <w:r w:rsidRPr="009934C9">
              <w:rPr>
                <w:rFonts w:ascii="Times New Roman" w:hAnsi="Times New Roman" w:cs="Times New Roman"/>
                <w:sz w:val="24"/>
                <w:szCs w:val="24"/>
              </w:rPr>
              <w:t>2014 год – 6172,9 тыс. рублей, в том числе: средства районного бюджета 5753,2 тыс. рублей; средства бюджетов поселений 419,7 тыс. рублей;</w:t>
            </w:r>
          </w:p>
          <w:p w14:paraId="4AC9DB4D" w14:textId="77777777" w:rsidR="00872230" w:rsidRPr="009934C9" w:rsidRDefault="00872230">
            <w:pPr>
              <w:pStyle w:val="ConsPlusCell"/>
              <w:jc w:val="both"/>
              <w:rPr>
                <w:rFonts w:ascii="Times New Roman" w:hAnsi="Times New Roman" w:cs="Times New Roman"/>
                <w:sz w:val="24"/>
                <w:szCs w:val="24"/>
              </w:rPr>
            </w:pPr>
            <w:r w:rsidRPr="009934C9">
              <w:rPr>
                <w:rFonts w:ascii="Times New Roman" w:hAnsi="Times New Roman" w:cs="Times New Roman"/>
                <w:sz w:val="24"/>
                <w:szCs w:val="24"/>
              </w:rPr>
              <w:t>2015 год – 5633,5 тыс. рублей, в том числе: средства районного бюджета 5219,2 тыс. рублей; средства бюджетов поселений 414,3 тыс. рублей;</w:t>
            </w:r>
          </w:p>
          <w:p w14:paraId="3CEF089E" w14:textId="77777777" w:rsidR="00872230" w:rsidRPr="009934C9" w:rsidRDefault="00872230">
            <w:pPr>
              <w:pStyle w:val="ConsPlusCell"/>
              <w:jc w:val="both"/>
              <w:rPr>
                <w:rFonts w:ascii="Times New Roman" w:hAnsi="Times New Roman" w:cs="Times New Roman"/>
                <w:sz w:val="24"/>
                <w:szCs w:val="24"/>
              </w:rPr>
            </w:pPr>
            <w:r w:rsidRPr="009934C9">
              <w:rPr>
                <w:rFonts w:ascii="Times New Roman" w:hAnsi="Times New Roman" w:cs="Times New Roman"/>
                <w:sz w:val="24"/>
                <w:szCs w:val="24"/>
              </w:rPr>
              <w:t>2016 год – 6496,6 тыс. рублей, в том числе: средства краевого бюджета 657,2 тыс. рублей; средства районного бюджета 5424,2 тыс. рублей; средства бюджетов поселений 415,2 тыс. рублей;</w:t>
            </w:r>
          </w:p>
          <w:p w14:paraId="392A619A" w14:textId="77777777" w:rsidR="00872230" w:rsidRPr="009934C9" w:rsidRDefault="00872230">
            <w:pPr>
              <w:pStyle w:val="ConsPlusCell"/>
              <w:jc w:val="both"/>
              <w:rPr>
                <w:rFonts w:ascii="Times New Roman" w:hAnsi="Times New Roman" w:cs="Times New Roman"/>
                <w:sz w:val="24"/>
                <w:szCs w:val="24"/>
              </w:rPr>
            </w:pPr>
            <w:r w:rsidRPr="009934C9">
              <w:rPr>
                <w:rFonts w:ascii="Times New Roman" w:hAnsi="Times New Roman" w:cs="Times New Roman"/>
                <w:sz w:val="24"/>
                <w:szCs w:val="24"/>
              </w:rPr>
              <w:t>2017 год – 5910,0 тыс. рублей, в том числе: средства районного бюджета 5473,4 тыс. рублей; средства бюджетов поселений 436,6 тыс. рублей;</w:t>
            </w:r>
          </w:p>
          <w:p w14:paraId="29EF205F" w14:textId="77777777" w:rsidR="00872230" w:rsidRPr="009934C9" w:rsidRDefault="00872230">
            <w:pPr>
              <w:pStyle w:val="ConsPlusCell"/>
              <w:jc w:val="both"/>
              <w:rPr>
                <w:rFonts w:ascii="Times New Roman" w:hAnsi="Times New Roman" w:cs="Times New Roman"/>
                <w:sz w:val="24"/>
                <w:szCs w:val="24"/>
              </w:rPr>
            </w:pPr>
            <w:r w:rsidRPr="009934C9">
              <w:rPr>
                <w:rFonts w:ascii="Times New Roman" w:hAnsi="Times New Roman" w:cs="Times New Roman"/>
                <w:sz w:val="24"/>
                <w:szCs w:val="24"/>
              </w:rPr>
              <w:t>2018 год – 6269,1 тыс. рублей, в том числе: средства краевого бюджета 710,8 тыс. рублей; средства районного бюджета 5078,2 тыс. рублей; средства бюджетов поселений 480,1 тыс. рублей;</w:t>
            </w:r>
          </w:p>
          <w:p w14:paraId="55B9A4AB" w14:textId="77777777" w:rsidR="00872230" w:rsidRPr="009934C9" w:rsidRDefault="00872230">
            <w:pPr>
              <w:pStyle w:val="ConsPlusCell"/>
              <w:jc w:val="both"/>
              <w:rPr>
                <w:rFonts w:ascii="Times New Roman" w:hAnsi="Times New Roman" w:cs="Times New Roman"/>
                <w:sz w:val="24"/>
                <w:szCs w:val="24"/>
              </w:rPr>
            </w:pPr>
            <w:r w:rsidRPr="009934C9">
              <w:rPr>
                <w:rFonts w:ascii="Times New Roman" w:hAnsi="Times New Roman" w:cs="Times New Roman"/>
                <w:sz w:val="24"/>
                <w:szCs w:val="24"/>
              </w:rPr>
              <w:t>2019 год – 7087,6 тыс. рублей, в том числе: средства краевого бюджета 59,7 тыс. рублей; средства районного бюджета 6492,0 тыс. рублей; средства бюджетов поселений 535,9 тыс. рублей;</w:t>
            </w:r>
          </w:p>
          <w:p w14:paraId="4DEF0AE3" w14:textId="77777777" w:rsidR="00872230" w:rsidRPr="009934C9" w:rsidRDefault="00872230">
            <w:pPr>
              <w:pStyle w:val="ConsPlusCell"/>
              <w:jc w:val="both"/>
              <w:rPr>
                <w:rFonts w:ascii="Times New Roman" w:hAnsi="Times New Roman" w:cs="Times New Roman"/>
                <w:sz w:val="24"/>
                <w:szCs w:val="24"/>
              </w:rPr>
            </w:pPr>
            <w:r w:rsidRPr="009934C9">
              <w:rPr>
                <w:rFonts w:ascii="Times New Roman" w:hAnsi="Times New Roman" w:cs="Times New Roman"/>
                <w:sz w:val="24"/>
                <w:szCs w:val="24"/>
              </w:rPr>
              <w:t>2020 год – 8189,0 тыс. рублей, в том числе: средства краевого бюджета 783,1 тыс. рублей; средства районного бюджета 6781,9 тыс. рублей; средства бюджетов поселений 624,0 тыс. рублей;</w:t>
            </w:r>
          </w:p>
          <w:p w14:paraId="66818D57" w14:textId="77777777" w:rsidR="00872230" w:rsidRPr="009934C9" w:rsidRDefault="00872230">
            <w:pPr>
              <w:pStyle w:val="ConsPlusCell"/>
              <w:jc w:val="both"/>
              <w:rPr>
                <w:rFonts w:ascii="Times New Roman" w:hAnsi="Times New Roman" w:cs="Times New Roman"/>
                <w:sz w:val="24"/>
                <w:szCs w:val="24"/>
              </w:rPr>
            </w:pPr>
            <w:r w:rsidRPr="009934C9">
              <w:rPr>
                <w:rFonts w:ascii="Times New Roman" w:hAnsi="Times New Roman" w:cs="Times New Roman"/>
                <w:sz w:val="24"/>
                <w:szCs w:val="24"/>
              </w:rPr>
              <w:t>2021 год – 9028,6 тыс. рублей, в том числе: средства районного бюджета 8369,8 тыс. рублей; средства бюджетов поселений 658,8 тыс. рублей;</w:t>
            </w:r>
          </w:p>
          <w:p w14:paraId="2149D918" w14:textId="2FC6DFBF" w:rsidR="00872230" w:rsidRPr="009934C9" w:rsidRDefault="00872230">
            <w:pPr>
              <w:pStyle w:val="ConsPlusCell"/>
              <w:jc w:val="both"/>
              <w:rPr>
                <w:rFonts w:ascii="Times New Roman" w:hAnsi="Times New Roman" w:cs="Times New Roman"/>
                <w:sz w:val="24"/>
                <w:szCs w:val="24"/>
              </w:rPr>
            </w:pPr>
            <w:r w:rsidRPr="009934C9">
              <w:rPr>
                <w:rFonts w:ascii="Times New Roman" w:hAnsi="Times New Roman" w:cs="Times New Roman"/>
                <w:sz w:val="24"/>
                <w:szCs w:val="24"/>
              </w:rPr>
              <w:t>202</w:t>
            </w:r>
            <w:r w:rsidR="00F00E93" w:rsidRPr="009934C9">
              <w:rPr>
                <w:rFonts w:ascii="Times New Roman" w:hAnsi="Times New Roman" w:cs="Times New Roman"/>
                <w:sz w:val="24"/>
                <w:szCs w:val="24"/>
              </w:rPr>
              <w:t>2</w:t>
            </w:r>
            <w:r w:rsidRPr="009934C9">
              <w:rPr>
                <w:rFonts w:ascii="Times New Roman" w:hAnsi="Times New Roman" w:cs="Times New Roman"/>
                <w:sz w:val="24"/>
                <w:szCs w:val="24"/>
              </w:rPr>
              <w:t xml:space="preserve"> год – </w:t>
            </w:r>
            <w:r w:rsidR="00F00E93" w:rsidRPr="009934C9">
              <w:rPr>
                <w:rFonts w:ascii="Times New Roman" w:hAnsi="Times New Roman" w:cs="Times New Roman"/>
                <w:sz w:val="24"/>
                <w:szCs w:val="24"/>
              </w:rPr>
              <w:t>9 411,5</w:t>
            </w:r>
            <w:r w:rsidRPr="009934C9">
              <w:rPr>
                <w:rFonts w:ascii="Times New Roman" w:hAnsi="Times New Roman" w:cs="Times New Roman"/>
                <w:sz w:val="24"/>
                <w:szCs w:val="24"/>
              </w:rPr>
              <w:t xml:space="preserve"> тыс. рублей, в том числе: средства районного бюджета 8</w:t>
            </w:r>
            <w:r w:rsidR="00F00E93" w:rsidRPr="009934C9">
              <w:rPr>
                <w:rFonts w:ascii="Times New Roman" w:hAnsi="Times New Roman" w:cs="Times New Roman"/>
                <w:sz w:val="24"/>
                <w:szCs w:val="24"/>
              </w:rPr>
              <w:t> 687,0</w:t>
            </w:r>
            <w:r w:rsidRPr="009934C9">
              <w:rPr>
                <w:rFonts w:ascii="Times New Roman" w:hAnsi="Times New Roman" w:cs="Times New Roman"/>
                <w:sz w:val="24"/>
                <w:szCs w:val="24"/>
              </w:rPr>
              <w:t xml:space="preserve"> тыс. рублей; средства бюджетов поселений </w:t>
            </w:r>
            <w:r w:rsidR="00F00E93" w:rsidRPr="009934C9">
              <w:rPr>
                <w:rFonts w:ascii="Times New Roman" w:hAnsi="Times New Roman" w:cs="Times New Roman"/>
                <w:sz w:val="24"/>
                <w:szCs w:val="24"/>
              </w:rPr>
              <w:t>724,5</w:t>
            </w:r>
            <w:r w:rsidRPr="009934C9">
              <w:rPr>
                <w:rFonts w:ascii="Times New Roman" w:hAnsi="Times New Roman" w:cs="Times New Roman"/>
                <w:sz w:val="24"/>
                <w:szCs w:val="24"/>
              </w:rPr>
              <w:t xml:space="preserve"> тыс. рублей</w:t>
            </w:r>
            <w:r w:rsidR="00F00E93" w:rsidRPr="009934C9">
              <w:rPr>
                <w:rFonts w:ascii="Times New Roman" w:hAnsi="Times New Roman" w:cs="Times New Roman"/>
                <w:sz w:val="24"/>
                <w:szCs w:val="24"/>
              </w:rPr>
              <w:t>;</w:t>
            </w:r>
          </w:p>
          <w:p w14:paraId="3D500EE3" w14:textId="76120470" w:rsidR="00F00E93" w:rsidRPr="009934C9" w:rsidRDefault="00F00E93">
            <w:pPr>
              <w:pStyle w:val="ConsPlusCell"/>
              <w:jc w:val="both"/>
              <w:rPr>
                <w:rFonts w:ascii="Times New Roman" w:hAnsi="Times New Roman" w:cs="Times New Roman"/>
                <w:sz w:val="24"/>
                <w:szCs w:val="24"/>
              </w:rPr>
            </w:pPr>
            <w:r w:rsidRPr="009934C9">
              <w:rPr>
                <w:rFonts w:ascii="Times New Roman" w:hAnsi="Times New Roman" w:cs="Times New Roman"/>
                <w:sz w:val="24"/>
                <w:szCs w:val="24"/>
              </w:rPr>
              <w:t>2023 год – 9 388,5 тыс. рублей, в том числе: средства районного бюджета 8 664,0 тыс. рублей; средства бюджетов поселений 724,5 тыс. рублей;</w:t>
            </w:r>
          </w:p>
          <w:p w14:paraId="2C413519" w14:textId="40E632F6" w:rsidR="00F00E93" w:rsidRPr="009934C9" w:rsidRDefault="00F00E93">
            <w:pPr>
              <w:pStyle w:val="ConsPlusCell"/>
              <w:jc w:val="both"/>
              <w:rPr>
                <w:rFonts w:ascii="Times New Roman" w:hAnsi="Times New Roman" w:cs="Times New Roman"/>
                <w:sz w:val="24"/>
                <w:szCs w:val="24"/>
              </w:rPr>
            </w:pPr>
            <w:r w:rsidRPr="009934C9">
              <w:rPr>
                <w:rFonts w:ascii="Times New Roman" w:hAnsi="Times New Roman" w:cs="Times New Roman"/>
                <w:sz w:val="24"/>
                <w:szCs w:val="24"/>
              </w:rPr>
              <w:t>2024 год – 9 332,5 тыс. рублей, в том числе: средства районного бюджета 8 608,0 тыс. рублей; средства бюджетов поселений 724,5 тыс. рублей.</w:t>
            </w:r>
          </w:p>
          <w:p w14:paraId="373132E6" w14:textId="77777777" w:rsidR="00EE32C2" w:rsidRPr="009934C9" w:rsidRDefault="00872230">
            <w:pPr>
              <w:pStyle w:val="ConsPlusCell"/>
              <w:jc w:val="both"/>
              <w:rPr>
                <w:rFonts w:ascii="Times New Roman" w:hAnsi="Times New Roman" w:cs="Times New Roman"/>
                <w:sz w:val="24"/>
                <w:szCs w:val="24"/>
              </w:rPr>
            </w:pPr>
            <w:r w:rsidRPr="009934C9">
              <w:rPr>
                <w:rFonts w:ascii="Times New Roman" w:hAnsi="Times New Roman" w:cs="Times New Roman"/>
                <w:sz w:val="24"/>
                <w:szCs w:val="24"/>
              </w:rPr>
              <w:t xml:space="preserve">Объем бюджетных ассигнований на реализацию мероприятия составляет всего </w:t>
            </w:r>
            <w:r w:rsidR="00FD24ED" w:rsidRPr="009934C9">
              <w:rPr>
                <w:rFonts w:ascii="Times New Roman" w:hAnsi="Times New Roman" w:cs="Times New Roman"/>
                <w:sz w:val="24"/>
                <w:szCs w:val="24"/>
              </w:rPr>
              <w:t>308 869,3</w:t>
            </w:r>
            <w:r w:rsidRPr="009934C9">
              <w:rPr>
                <w:rFonts w:ascii="Times New Roman" w:hAnsi="Times New Roman" w:cs="Times New Roman"/>
                <w:sz w:val="24"/>
                <w:szCs w:val="24"/>
              </w:rPr>
              <w:t xml:space="preserve"> тыс. рублей, в том числе: </w:t>
            </w:r>
          </w:p>
          <w:p w14:paraId="25F7432D" w14:textId="4DC6ADA8" w:rsidR="00EE32C2" w:rsidRPr="009934C9" w:rsidRDefault="00EE32C2">
            <w:pPr>
              <w:pStyle w:val="ConsPlusCell"/>
              <w:jc w:val="both"/>
              <w:rPr>
                <w:rFonts w:ascii="Times New Roman" w:hAnsi="Times New Roman" w:cs="Times New Roman"/>
                <w:sz w:val="24"/>
                <w:szCs w:val="24"/>
              </w:rPr>
            </w:pPr>
            <w:r w:rsidRPr="009934C9">
              <w:rPr>
                <w:rFonts w:ascii="Times New Roman" w:hAnsi="Times New Roman" w:cs="Times New Roman"/>
                <w:sz w:val="24"/>
                <w:szCs w:val="24"/>
              </w:rPr>
              <w:t xml:space="preserve">- </w:t>
            </w:r>
            <w:r w:rsidR="00872230" w:rsidRPr="009934C9">
              <w:rPr>
                <w:rFonts w:ascii="Times New Roman" w:hAnsi="Times New Roman" w:cs="Times New Roman"/>
                <w:sz w:val="24"/>
                <w:szCs w:val="24"/>
              </w:rPr>
              <w:t xml:space="preserve">средства краевого бюджета </w:t>
            </w:r>
            <w:r w:rsidR="00B75DA7" w:rsidRPr="009934C9">
              <w:rPr>
                <w:rFonts w:ascii="Times New Roman" w:hAnsi="Times New Roman" w:cs="Times New Roman"/>
                <w:sz w:val="24"/>
                <w:szCs w:val="24"/>
              </w:rPr>
              <w:t>5 417,0</w:t>
            </w:r>
            <w:r w:rsidR="00872230" w:rsidRPr="009934C9">
              <w:rPr>
                <w:rFonts w:ascii="Times New Roman" w:hAnsi="Times New Roman" w:cs="Times New Roman"/>
                <w:sz w:val="24"/>
                <w:szCs w:val="24"/>
              </w:rPr>
              <w:t xml:space="preserve"> тыс. рублей; </w:t>
            </w:r>
          </w:p>
          <w:p w14:paraId="50F02294" w14:textId="573891B6" w:rsidR="00EE32C2" w:rsidRPr="009934C9" w:rsidRDefault="00EE32C2">
            <w:pPr>
              <w:pStyle w:val="ConsPlusCell"/>
              <w:jc w:val="both"/>
              <w:rPr>
                <w:rFonts w:ascii="Times New Roman" w:hAnsi="Times New Roman" w:cs="Times New Roman"/>
                <w:sz w:val="24"/>
                <w:szCs w:val="24"/>
              </w:rPr>
            </w:pPr>
            <w:r w:rsidRPr="009934C9">
              <w:rPr>
                <w:rFonts w:ascii="Times New Roman" w:hAnsi="Times New Roman" w:cs="Times New Roman"/>
                <w:sz w:val="24"/>
                <w:szCs w:val="24"/>
              </w:rPr>
              <w:t xml:space="preserve">- </w:t>
            </w:r>
            <w:r w:rsidR="00872230" w:rsidRPr="009934C9">
              <w:rPr>
                <w:rFonts w:ascii="Times New Roman" w:hAnsi="Times New Roman" w:cs="Times New Roman"/>
                <w:sz w:val="24"/>
                <w:szCs w:val="24"/>
              </w:rPr>
              <w:t xml:space="preserve">средства районного бюджета </w:t>
            </w:r>
            <w:r w:rsidR="00B75DA7" w:rsidRPr="009934C9">
              <w:rPr>
                <w:rFonts w:ascii="Times New Roman" w:hAnsi="Times New Roman" w:cs="Times New Roman"/>
                <w:sz w:val="24"/>
                <w:szCs w:val="24"/>
              </w:rPr>
              <w:t>303 152,3</w:t>
            </w:r>
            <w:r w:rsidR="00872230" w:rsidRPr="009934C9">
              <w:rPr>
                <w:rFonts w:ascii="Times New Roman" w:hAnsi="Times New Roman" w:cs="Times New Roman"/>
                <w:sz w:val="24"/>
                <w:szCs w:val="24"/>
              </w:rPr>
              <w:t xml:space="preserve"> тыс. рублей, </w:t>
            </w:r>
          </w:p>
          <w:p w14:paraId="6CBFD295" w14:textId="607C6766" w:rsidR="00872230" w:rsidRPr="009934C9" w:rsidRDefault="00EE32C2">
            <w:pPr>
              <w:pStyle w:val="ConsPlusCell"/>
              <w:jc w:val="both"/>
              <w:rPr>
                <w:rFonts w:ascii="Times New Roman" w:hAnsi="Times New Roman" w:cs="Times New Roman"/>
                <w:sz w:val="24"/>
                <w:szCs w:val="24"/>
              </w:rPr>
            </w:pPr>
            <w:r w:rsidRPr="009934C9">
              <w:rPr>
                <w:rFonts w:ascii="Times New Roman" w:hAnsi="Times New Roman" w:cs="Times New Roman"/>
                <w:sz w:val="24"/>
                <w:szCs w:val="24"/>
              </w:rPr>
              <w:t xml:space="preserve">- средства внебюджетных источников 300,0 тыс. рублей, </w:t>
            </w:r>
            <w:r w:rsidR="00872230" w:rsidRPr="009934C9">
              <w:rPr>
                <w:rFonts w:ascii="Times New Roman" w:hAnsi="Times New Roman" w:cs="Times New Roman"/>
                <w:sz w:val="24"/>
                <w:szCs w:val="24"/>
              </w:rPr>
              <w:t>в том числе по годам:</w:t>
            </w:r>
          </w:p>
          <w:p w14:paraId="15FE7EF0" w14:textId="77777777" w:rsidR="00872230" w:rsidRPr="009934C9" w:rsidRDefault="00872230">
            <w:pPr>
              <w:pStyle w:val="ConsPlusCell"/>
              <w:jc w:val="both"/>
              <w:rPr>
                <w:rFonts w:ascii="Times New Roman" w:hAnsi="Times New Roman" w:cs="Times New Roman"/>
                <w:sz w:val="24"/>
                <w:szCs w:val="24"/>
              </w:rPr>
            </w:pPr>
            <w:r w:rsidRPr="009934C9">
              <w:rPr>
                <w:rFonts w:ascii="Times New Roman" w:hAnsi="Times New Roman" w:cs="Times New Roman"/>
                <w:sz w:val="24"/>
                <w:szCs w:val="24"/>
              </w:rPr>
              <w:t>2014 год – 5373,7 тыс. рублей – районный бюджет;</w:t>
            </w:r>
          </w:p>
          <w:p w14:paraId="5F588ABD" w14:textId="77777777" w:rsidR="00872230" w:rsidRPr="009934C9" w:rsidRDefault="00872230">
            <w:pPr>
              <w:pStyle w:val="ConsPlusCell"/>
              <w:jc w:val="both"/>
              <w:rPr>
                <w:rFonts w:ascii="Times New Roman" w:hAnsi="Times New Roman" w:cs="Times New Roman"/>
                <w:sz w:val="24"/>
                <w:szCs w:val="24"/>
              </w:rPr>
            </w:pPr>
            <w:r w:rsidRPr="009934C9">
              <w:rPr>
                <w:rFonts w:ascii="Times New Roman" w:hAnsi="Times New Roman" w:cs="Times New Roman"/>
                <w:sz w:val="24"/>
                <w:szCs w:val="24"/>
              </w:rPr>
              <w:t>2015 год – 6284,2 тыс. рублей – районный бюджет;</w:t>
            </w:r>
          </w:p>
          <w:p w14:paraId="62CF4E6C" w14:textId="77777777" w:rsidR="00872230" w:rsidRPr="009934C9" w:rsidRDefault="00872230">
            <w:pPr>
              <w:pStyle w:val="ConsPlusCell"/>
              <w:jc w:val="both"/>
              <w:rPr>
                <w:rFonts w:ascii="Times New Roman" w:hAnsi="Times New Roman" w:cs="Times New Roman"/>
                <w:sz w:val="24"/>
                <w:szCs w:val="24"/>
              </w:rPr>
            </w:pPr>
            <w:r w:rsidRPr="009934C9">
              <w:rPr>
                <w:rFonts w:ascii="Times New Roman" w:hAnsi="Times New Roman" w:cs="Times New Roman"/>
                <w:sz w:val="24"/>
                <w:szCs w:val="24"/>
              </w:rPr>
              <w:t>2016 год – 7504,4 тыс. рублей – районный бюджет;</w:t>
            </w:r>
          </w:p>
          <w:p w14:paraId="4600764D" w14:textId="77777777" w:rsidR="00872230" w:rsidRPr="009934C9" w:rsidRDefault="00872230">
            <w:pPr>
              <w:pStyle w:val="ConsPlusCell"/>
              <w:jc w:val="both"/>
              <w:rPr>
                <w:rFonts w:ascii="Times New Roman" w:hAnsi="Times New Roman" w:cs="Times New Roman"/>
                <w:sz w:val="24"/>
                <w:szCs w:val="24"/>
              </w:rPr>
            </w:pPr>
            <w:r w:rsidRPr="009934C9">
              <w:rPr>
                <w:rFonts w:ascii="Times New Roman" w:hAnsi="Times New Roman" w:cs="Times New Roman"/>
                <w:sz w:val="24"/>
                <w:szCs w:val="24"/>
              </w:rPr>
              <w:t>2017 год – 8112,3 тыс. рублей – районный бюджет;</w:t>
            </w:r>
          </w:p>
          <w:p w14:paraId="1AC7457C" w14:textId="77777777" w:rsidR="00872230" w:rsidRPr="009934C9" w:rsidRDefault="00872230">
            <w:pPr>
              <w:pStyle w:val="ConsPlusCell"/>
              <w:jc w:val="both"/>
              <w:rPr>
                <w:rFonts w:ascii="Times New Roman" w:hAnsi="Times New Roman" w:cs="Times New Roman"/>
                <w:sz w:val="24"/>
                <w:szCs w:val="24"/>
              </w:rPr>
            </w:pPr>
            <w:r w:rsidRPr="009934C9">
              <w:rPr>
                <w:rFonts w:ascii="Times New Roman" w:hAnsi="Times New Roman" w:cs="Times New Roman"/>
                <w:sz w:val="24"/>
                <w:szCs w:val="24"/>
              </w:rPr>
              <w:t>2018 год – 8370,0 тыс. рублей – краевой бюджет 216,7 тыс. рублей, районный бюджет 8153,3 тыс. рублей;</w:t>
            </w:r>
          </w:p>
          <w:p w14:paraId="69C173E5" w14:textId="77777777" w:rsidR="00872230" w:rsidRPr="009934C9" w:rsidRDefault="00872230">
            <w:pPr>
              <w:pStyle w:val="ConsPlusCell"/>
              <w:jc w:val="both"/>
              <w:rPr>
                <w:rFonts w:ascii="Times New Roman" w:hAnsi="Times New Roman" w:cs="Times New Roman"/>
                <w:sz w:val="24"/>
                <w:szCs w:val="24"/>
              </w:rPr>
            </w:pPr>
            <w:r w:rsidRPr="009934C9">
              <w:rPr>
                <w:rFonts w:ascii="Times New Roman" w:hAnsi="Times New Roman" w:cs="Times New Roman"/>
                <w:sz w:val="24"/>
                <w:szCs w:val="24"/>
              </w:rPr>
              <w:t>2019 год – 25135,0 тыс. рублей – краевой бюджет 1543,7 тыс. рублей, районный бюджет 23591,3 тыс. рублей;</w:t>
            </w:r>
          </w:p>
          <w:p w14:paraId="3D880DD4" w14:textId="77777777" w:rsidR="00872230" w:rsidRPr="009934C9" w:rsidRDefault="00872230">
            <w:pPr>
              <w:pStyle w:val="ConsPlusCell"/>
              <w:jc w:val="both"/>
              <w:rPr>
                <w:rFonts w:ascii="Times New Roman" w:hAnsi="Times New Roman" w:cs="Times New Roman"/>
                <w:sz w:val="24"/>
                <w:szCs w:val="24"/>
              </w:rPr>
            </w:pPr>
            <w:r w:rsidRPr="009934C9">
              <w:rPr>
                <w:rFonts w:ascii="Times New Roman" w:hAnsi="Times New Roman" w:cs="Times New Roman"/>
                <w:sz w:val="24"/>
                <w:szCs w:val="24"/>
              </w:rPr>
              <w:t>2020 год – 45965,8 тыс. рублей – краевой бюджет 2538,3 тыс. рублей, районный бюджет 43427,5 тыс. рублей;</w:t>
            </w:r>
          </w:p>
          <w:p w14:paraId="27875E9A" w14:textId="3BAAB697" w:rsidR="00872230" w:rsidRPr="009934C9" w:rsidRDefault="00872230">
            <w:pPr>
              <w:pStyle w:val="ConsPlusCell"/>
              <w:jc w:val="both"/>
              <w:rPr>
                <w:rFonts w:ascii="Times New Roman" w:hAnsi="Times New Roman" w:cs="Times New Roman"/>
                <w:sz w:val="24"/>
                <w:szCs w:val="24"/>
              </w:rPr>
            </w:pPr>
            <w:r w:rsidRPr="009934C9">
              <w:rPr>
                <w:rFonts w:ascii="Times New Roman" w:hAnsi="Times New Roman" w:cs="Times New Roman"/>
                <w:sz w:val="24"/>
                <w:szCs w:val="24"/>
              </w:rPr>
              <w:t xml:space="preserve">2021 год – </w:t>
            </w:r>
            <w:r w:rsidR="00FD24ED" w:rsidRPr="009934C9">
              <w:rPr>
                <w:rFonts w:ascii="Times New Roman" w:hAnsi="Times New Roman" w:cs="Times New Roman"/>
                <w:sz w:val="24"/>
                <w:szCs w:val="24"/>
              </w:rPr>
              <w:t>48 733,7</w:t>
            </w:r>
            <w:r w:rsidRPr="009934C9">
              <w:rPr>
                <w:rFonts w:ascii="Times New Roman" w:hAnsi="Times New Roman" w:cs="Times New Roman"/>
                <w:sz w:val="24"/>
                <w:szCs w:val="24"/>
              </w:rPr>
              <w:t xml:space="preserve"> тыс. рублей – </w:t>
            </w:r>
            <w:r w:rsidR="00FD24ED" w:rsidRPr="009934C9">
              <w:rPr>
                <w:rFonts w:ascii="Times New Roman" w:hAnsi="Times New Roman" w:cs="Times New Roman"/>
                <w:sz w:val="24"/>
                <w:szCs w:val="24"/>
              </w:rPr>
              <w:t xml:space="preserve">краевой бюджет 1 118,3 тыс. рублей, </w:t>
            </w:r>
            <w:r w:rsidRPr="009934C9">
              <w:rPr>
                <w:rFonts w:ascii="Times New Roman" w:hAnsi="Times New Roman" w:cs="Times New Roman"/>
                <w:sz w:val="24"/>
                <w:szCs w:val="24"/>
              </w:rPr>
              <w:t>районный бюджет</w:t>
            </w:r>
            <w:r w:rsidR="00FD24ED" w:rsidRPr="009934C9">
              <w:rPr>
                <w:rFonts w:ascii="Times New Roman" w:hAnsi="Times New Roman" w:cs="Times New Roman"/>
                <w:sz w:val="24"/>
                <w:szCs w:val="24"/>
              </w:rPr>
              <w:t xml:space="preserve"> 47 </w:t>
            </w:r>
            <w:r w:rsidR="00EE32C2" w:rsidRPr="009934C9">
              <w:rPr>
                <w:rFonts w:ascii="Times New Roman" w:hAnsi="Times New Roman" w:cs="Times New Roman"/>
                <w:sz w:val="24"/>
                <w:szCs w:val="24"/>
              </w:rPr>
              <w:t>3</w:t>
            </w:r>
            <w:r w:rsidR="00FD24ED" w:rsidRPr="009934C9">
              <w:rPr>
                <w:rFonts w:ascii="Times New Roman" w:hAnsi="Times New Roman" w:cs="Times New Roman"/>
                <w:sz w:val="24"/>
                <w:szCs w:val="24"/>
              </w:rPr>
              <w:t>15,4 тыс. рублей</w:t>
            </w:r>
            <w:r w:rsidR="00EE32C2" w:rsidRPr="009934C9">
              <w:rPr>
                <w:rFonts w:ascii="Times New Roman" w:hAnsi="Times New Roman" w:cs="Times New Roman"/>
                <w:sz w:val="24"/>
                <w:szCs w:val="24"/>
              </w:rPr>
              <w:t>, внебюджетные источники- 300,0 тыс. рублей;</w:t>
            </w:r>
          </w:p>
          <w:p w14:paraId="0F44F298" w14:textId="5A707759" w:rsidR="00872230" w:rsidRPr="009934C9" w:rsidRDefault="00872230">
            <w:pPr>
              <w:pStyle w:val="ConsPlusCell"/>
              <w:jc w:val="both"/>
              <w:rPr>
                <w:rFonts w:ascii="Times New Roman" w:hAnsi="Times New Roman" w:cs="Times New Roman"/>
                <w:sz w:val="24"/>
                <w:szCs w:val="24"/>
              </w:rPr>
            </w:pPr>
            <w:r w:rsidRPr="009934C9">
              <w:rPr>
                <w:rFonts w:ascii="Times New Roman" w:hAnsi="Times New Roman" w:cs="Times New Roman"/>
                <w:sz w:val="24"/>
                <w:szCs w:val="24"/>
              </w:rPr>
              <w:t xml:space="preserve">2022 год – </w:t>
            </w:r>
            <w:r w:rsidR="00FD24ED" w:rsidRPr="009934C9">
              <w:rPr>
                <w:rFonts w:ascii="Times New Roman" w:hAnsi="Times New Roman" w:cs="Times New Roman"/>
                <w:sz w:val="24"/>
                <w:szCs w:val="24"/>
              </w:rPr>
              <w:t>50 203,4</w:t>
            </w:r>
            <w:r w:rsidRPr="009934C9">
              <w:rPr>
                <w:rFonts w:ascii="Times New Roman" w:hAnsi="Times New Roman" w:cs="Times New Roman"/>
                <w:sz w:val="24"/>
                <w:szCs w:val="24"/>
              </w:rPr>
              <w:t xml:space="preserve"> тыс. рублей – районный бюджет;</w:t>
            </w:r>
          </w:p>
          <w:p w14:paraId="01EB7CC0" w14:textId="7DA44D3B" w:rsidR="00872230" w:rsidRPr="009934C9" w:rsidRDefault="00872230">
            <w:pPr>
              <w:pStyle w:val="ConsPlusCell"/>
              <w:jc w:val="both"/>
              <w:rPr>
                <w:rFonts w:ascii="Times New Roman" w:hAnsi="Times New Roman" w:cs="Times New Roman"/>
                <w:sz w:val="24"/>
                <w:szCs w:val="24"/>
              </w:rPr>
            </w:pPr>
            <w:r w:rsidRPr="009934C9">
              <w:rPr>
                <w:rFonts w:ascii="Times New Roman" w:hAnsi="Times New Roman" w:cs="Times New Roman"/>
                <w:sz w:val="24"/>
                <w:szCs w:val="24"/>
              </w:rPr>
              <w:t xml:space="preserve">2023 год – </w:t>
            </w:r>
            <w:r w:rsidR="00FD24ED" w:rsidRPr="009934C9">
              <w:rPr>
                <w:rFonts w:ascii="Times New Roman" w:hAnsi="Times New Roman" w:cs="Times New Roman"/>
                <w:sz w:val="24"/>
                <w:szCs w:val="24"/>
              </w:rPr>
              <w:t>51 593,4</w:t>
            </w:r>
            <w:r w:rsidRPr="009934C9">
              <w:rPr>
                <w:rFonts w:ascii="Times New Roman" w:hAnsi="Times New Roman" w:cs="Times New Roman"/>
                <w:sz w:val="24"/>
                <w:szCs w:val="24"/>
              </w:rPr>
              <w:t xml:space="preserve"> тыс. рублей – районный бюджет</w:t>
            </w:r>
            <w:r w:rsidR="00FD24ED" w:rsidRPr="009934C9">
              <w:rPr>
                <w:rFonts w:ascii="Times New Roman" w:hAnsi="Times New Roman" w:cs="Times New Roman"/>
                <w:sz w:val="24"/>
                <w:szCs w:val="24"/>
              </w:rPr>
              <w:t>;</w:t>
            </w:r>
          </w:p>
          <w:p w14:paraId="631B70FB" w14:textId="4ABE7A32" w:rsidR="00FD24ED" w:rsidRPr="009934C9" w:rsidRDefault="00FD24ED">
            <w:pPr>
              <w:pStyle w:val="ConsPlusCell"/>
              <w:jc w:val="both"/>
              <w:rPr>
                <w:rFonts w:ascii="Times New Roman" w:hAnsi="Times New Roman" w:cs="Times New Roman"/>
                <w:sz w:val="24"/>
                <w:szCs w:val="24"/>
              </w:rPr>
            </w:pPr>
            <w:r w:rsidRPr="009934C9">
              <w:rPr>
                <w:rFonts w:ascii="Times New Roman" w:hAnsi="Times New Roman" w:cs="Times New Roman"/>
                <w:sz w:val="24"/>
                <w:szCs w:val="24"/>
              </w:rPr>
              <w:t>2024 год – 51 593,4 тыс. рублей – районный бюджет.</w:t>
            </w:r>
          </w:p>
        </w:tc>
      </w:tr>
      <w:tr w:rsidR="00872230" w14:paraId="6D7F1A88" w14:textId="77777777" w:rsidTr="00694D8F">
        <w:trPr>
          <w:trHeight w:val="416"/>
        </w:trPr>
        <w:tc>
          <w:tcPr>
            <w:tcW w:w="2400" w:type="dxa"/>
            <w:tcBorders>
              <w:top w:val="single" w:sz="4" w:space="0" w:color="auto"/>
              <w:left w:val="single" w:sz="4" w:space="0" w:color="auto"/>
              <w:bottom w:val="single" w:sz="4" w:space="0" w:color="auto"/>
              <w:right w:val="single" w:sz="4" w:space="0" w:color="auto"/>
            </w:tcBorders>
            <w:hideMark/>
          </w:tcPr>
          <w:p w14:paraId="1F97DCB4" w14:textId="77777777" w:rsidR="00872230" w:rsidRDefault="00872230">
            <w:pPr>
              <w:pStyle w:val="ConsPlusCell"/>
              <w:rPr>
                <w:rFonts w:ascii="Times New Roman" w:hAnsi="Times New Roman" w:cs="Times New Roman"/>
                <w:sz w:val="24"/>
                <w:szCs w:val="24"/>
              </w:rPr>
            </w:pPr>
            <w:r>
              <w:rPr>
                <w:rFonts w:ascii="Times New Roman" w:hAnsi="Times New Roman" w:cs="Times New Roman"/>
                <w:sz w:val="24"/>
                <w:szCs w:val="24"/>
              </w:rPr>
              <w:t>Система организации контроля за исполнением подпрограммы</w:t>
            </w:r>
          </w:p>
        </w:tc>
        <w:tc>
          <w:tcPr>
            <w:tcW w:w="7159" w:type="dxa"/>
            <w:tcBorders>
              <w:top w:val="single" w:sz="4" w:space="0" w:color="auto"/>
              <w:left w:val="single" w:sz="4" w:space="0" w:color="auto"/>
              <w:bottom w:val="single" w:sz="4" w:space="0" w:color="auto"/>
              <w:right w:val="single" w:sz="4" w:space="0" w:color="auto"/>
            </w:tcBorders>
            <w:hideMark/>
          </w:tcPr>
          <w:p w14:paraId="1FFAA455" w14:textId="77777777" w:rsidR="00872230" w:rsidRPr="00B21D43" w:rsidRDefault="00872230">
            <w:pPr>
              <w:autoSpaceDE w:val="0"/>
              <w:autoSpaceDN w:val="0"/>
              <w:adjustRightInd w:val="0"/>
              <w:spacing w:after="0" w:line="240" w:lineRule="auto"/>
              <w:jc w:val="both"/>
              <w:rPr>
                <w:rFonts w:ascii="Times New Roman" w:hAnsi="Times New Roman"/>
                <w:sz w:val="24"/>
                <w:szCs w:val="24"/>
              </w:rPr>
            </w:pPr>
            <w:r w:rsidRPr="00B21D43">
              <w:rPr>
                <w:rFonts w:ascii="Times New Roman" w:hAnsi="Times New Roman"/>
                <w:sz w:val="24"/>
                <w:szCs w:val="24"/>
              </w:rPr>
              <w:t xml:space="preserve">финансовое управление администрации Ачинского района </w:t>
            </w:r>
          </w:p>
        </w:tc>
      </w:tr>
    </w:tbl>
    <w:p w14:paraId="4029C273" w14:textId="77777777" w:rsidR="00872230" w:rsidRDefault="00872230" w:rsidP="00872230">
      <w:pPr>
        <w:pStyle w:val="ConsPlusCell"/>
        <w:ind w:firstLine="709"/>
        <w:jc w:val="center"/>
        <w:rPr>
          <w:rFonts w:ascii="Times New Roman" w:hAnsi="Times New Roman" w:cs="Times New Roman"/>
          <w:sz w:val="24"/>
          <w:szCs w:val="24"/>
        </w:rPr>
      </w:pPr>
    </w:p>
    <w:p w14:paraId="1D15971D" w14:textId="77777777" w:rsidR="00872230" w:rsidRDefault="00872230" w:rsidP="00B0301D">
      <w:pPr>
        <w:pStyle w:val="ConsPlusCell"/>
        <w:jc w:val="center"/>
        <w:rPr>
          <w:rFonts w:ascii="Times New Roman" w:hAnsi="Times New Roman" w:cs="Times New Roman"/>
          <w:sz w:val="24"/>
          <w:szCs w:val="24"/>
        </w:rPr>
      </w:pPr>
      <w:r>
        <w:rPr>
          <w:rFonts w:ascii="Times New Roman" w:hAnsi="Times New Roman" w:cs="Times New Roman"/>
          <w:sz w:val="24"/>
          <w:szCs w:val="24"/>
        </w:rPr>
        <w:t>2. Постановка общерайонной проблемы и обоснование необходимости разработки программы</w:t>
      </w:r>
    </w:p>
    <w:p w14:paraId="6052E523" w14:textId="77777777" w:rsidR="00872230" w:rsidRDefault="00872230" w:rsidP="00872230">
      <w:pPr>
        <w:pStyle w:val="ConsPlusCell"/>
        <w:ind w:firstLine="709"/>
        <w:jc w:val="both"/>
        <w:rPr>
          <w:rFonts w:ascii="Times New Roman" w:hAnsi="Times New Roman" w:cs="Times New Roman"/>
          <w:sz w:val="24"/>
          <w:szCs w:val="24"/>
          <w:u w:val="single"/>
        </w:rPr>
      </w:pPr>
    </w:p>
    <w:p w14:paraId="672D52FE" w14:textId="77777777" w:rsidR="00872230" w:rsidRDefault="00872230" w:rsidP="00B0301D">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В настоящее время в сфере руководства и управления финансовыми ресурсами Ачинского района (далее – район) сохранятся ряд недостатков, ограничений и нерешенных проблем, в том числе:</w:t>
      </w:r>
    </w:p>
    <w:p w14:paraId="50D5CDF6" w14:textId="77777777" w:rsidR="00872230" w:rsidRDefault="00872230" w:rsidP="00B0301D">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незавершенность формирования и ограниченность практики использования в качестве основного инструмента для достижения основных целей бюджетной политики района и основы для бюджетного планирования районных муниципальных программ;</w:t>
      </w:r>
    </w:p>
    <w:p w14:paraId="354B4197" w14:textId="77777777" w:rsidR="00872230" w:rsidRDefault="00872230" w:rsidP="00B0301D">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сохранение условий и стимулов для неоправданного увеличения бюджетных расходов при низкой мотивации органов местного самоуправления Ачинского района к формированию приоритетов и оптимизации бюджетных расходов;</w:t>
      </w:r>
    </w:p>
    <w:p w14:paraId="232014ED" w14:textId="77777777" w:rsidR="00872230" w:rsidRDefault="00872230" w:rsidP="00B0301D">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наличие избыточной сети муниципальных учреждений;</w:t>
      </w:r>
    </w:p>
    <w:p w14:paraId="20CF7E20" w14:textId="77777777" w:rsidR="00872230" w:rsidRDefault="00872230" w:rsidP="00B0301D">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слабая взаимосвязанность с бюджетным процессом инструментов бюджетирования, ориентированного на результат;</w:t>
      </w:r>
    </w:p>
    <w:p w14:paraId="532643AD" w14:textId="77777777" w:rsidR="00872230" w:rsidRDefault="00872230" w:rsidP="00B0301D">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отсутствие оценки экономических последствий принимаемых решений и, соответственно, отсутствие ответственности;</w:t>
      </w:r>
    </w:p>
    <w:p w14:paraId="7DFF2A92" w14:textId="77777777" w:rsidR="00872230" w:rsidRDefault="00872230" w:rsidP="00B0301D">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низкая степень автоматизации планирования бюджетов муниципальных образований района.</w:t>
      </w:r>
    </w:p>
    <w:p w14:paraId="4111245E" w14:textId="77777777" w:rsidR="00872230" w:rsidRDefault="00872230" w:rsidP="00B0301D">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В целом сложившееся в данной сфере правовое регулирование и методическое обеспечение имеют ряд пробелов и внутренних противоречий, а правоприменительная практика может существенно отклоняться от предусмотренных нормативно-правовыми актами и методическими документами принципов и механизмов. </w:t>
      </w:r>
    </w:p>
    <w:p w14:paraId="49ACF168" w14:textId="77777777" w:rsidR="00872230" w:rsidRDefault="00872230" w:rsidP="00B0301D">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Кроме того, управление финансовыми ресурсами продолжает оставаться ориентированным на установление и обеспечение соблюдения формальных процедур, не создавая устойчивых стимулов и инструментов для повышения эффективности, прозрачности и подотчетности использования бюджетных средств в увязке с целями и результатами финансовой политики района.</w:t>
      </w:r>
    </w:p>
    <w:p w14:paraId="0AB5F2A9" w14:textId="77777777" w:rsidR="00872230" w:rsidRDefault="00872230" w:rsidP="00B0301D">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Разработка подпрограммы и её дальнейшая реализация позволят обеспечить устойчивое функционирование и развитие бюджетной системы, бюджетного устройства и бюджетного процесса района, совершенствование кадрового потенциала муниципальной финансовой системы, системы исполнения бюджета и бюджетной отчетности, а также повышение эффективности использования средств районного бюджета.</w:t>
      </w:r>
    </w:p>
    <w:p w14:paraId="012AE2A3" w14:textId="77777777" w:rsidR="00872230" w:rsidRDefault="00872230" w:rsidP="00B0301D">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Необходимость достижения долгосрочных целей социально-экономического развития района в условиях замедления темпов роста доходов районного бюджета увеличивает актуальность разработки и реализации данной подпрограммы.</w:t>
      </w:r>
    </w:p>
    <w:p w14:paraId="65454541" w14:textId="77777777" w:rsidR="00872230" w:rsidRDefault="00872230" w:rsidP="00B0301D">
      <w:pPr>
        <w:autoSpaceDE w:val="0"/>
        <w:autoSpaceDN w:val="0"/>
        <w:adjustRightInd w:val="0"/>
        <w:spacing w:after="0" w:line="240" w:lineRule="auto"/>
        <w:ind w:firstLine="709"/>
        <w:jc w:val="both"/>
        <w:outlineLvl w:val="0"/>
        <w:rPr>
          <w:rFonts w:ascii="Times New Roman" w:hAnsi="Times New Roman"/>
          <w:sz w:val="24"/>
          <w:szCs w:val="24"/>
        </w:rPr>
      </w:pPr>
    </w:p>
    <w:p w14:paraId="5FA6868A" w14:textId="77777777" w:rsidR="00B0301D" w:rsidRDefault="00872230" w:rsidP="00B0301D">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3. Основная цель, задачи, этапы и сроки выполнения подпрограммы, </w:t>
      </w:r>
    </w:p>
    <w:p w14:paraId="2D7EB7BE" w14:textId="1121FAFD" w:rsidR="00872230" w:rsidRDefault="00872230" w:rsidP="00B0301D">
      <w:pPr>
        <w:pStyle w:val="ConsPlusCell"/>
        <w:jc w:val="center"/>
        <w:rPr>
          <w:rFonts w:ascii="Times New Roman" w:hAnsi="Times New Roman" w:cs="Times New Roman"/>
          <w:sz w:val="24"/>
          <w:szCs w:val="24"/>
        </w:rPr>
      </w:pPr>
      <w:r>
        <w:rPr>
          <w:rFonts w:ascii="Times New Roman" w:hAnsi="Times New Roman" w:cs="Times New Roman"/>
          <w:sz w:val="24"/>
          <w:szCs w:val="24"/>
        </w:rPr>
        <w:t>целевые индикаторы</w:t>
      </w:r>
    </w:p>
    <w:p w14:paraId="715BACE4" w14:textId="77777777" w:rsidR="00872230" w:rsidRDefault="00872230" w:rsidP="00B0301D">
      <w:pPr>
        <w:pStyle w:val="ConsPlusCell"/>
        <w:ind w:firstLine="709"/>
        <w:jc w:val="both"/>
        <w:rPr>
          <w:rFonts w:ascii="Times New Roman" w:hAnsi="Times New Roman" w:cs="Times New Roman"/>
          <w:sz w:val="24"/>
          <w:szCs w:val="24"/>
        </w:rPr>
      </w:pPr>
    </w:p>
    <w:p w14:paraId="6504A1DC" w14:textId="77777777" w:rsidR="00872230" w:rsidRDefault="00872230" w:rsidP="00B0301D">
      <w:pPr>
        <w:pStyle w:val="ConsPlusCell"/>
        <w:ind w:firstLine="709"/>
        <w:jc w:val="both"/>
        <w:rPr>
          <w:rFonts w:ascii="Times New Roman" w:hAnsi="Times New Roman" w:cs="Times New Roman"/>
          <w:sz w:val="24"/>
          <w:szCs w:val="24"/>
          <w:lang w:eastAsia="en-US"/>
        </w:rPr>
      </w:pPr>
      <w:r>
        <w:rPr>
          <w:rFonts w:ascii="Times New Roman" w:hAnsi="Times New Roman" w:cs="Times New Roman"/>
          <w:sz w:val="24"/>
          <w:szCs w:val="24"/>
        </w:rPr>
        <w:t>Целью подпрограммы является с</w:t>
      </w:r>
      <w:r>
        <w:rPr>
          <w:rFonts w:ascii="Times New Roman" w:hAnsi="Times New Roman" w:cs="Times New Roman"/>
          <w:sz w:val="24"/>
          <w:szCs w:val="24"/>
          <w:lang w:eastAsia="en-US"/>
        </w:rPr>
        <w:t>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14:paraId="7DC258A6" w14:textId="77777777" w:rsidR="00872230" w:rsidRDefault="00872230" w:rsidP="00B0301D">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В рамках данной цели предполагается решение следующих задач.</w:t>
      </w:r>
    </w:p>
    <w:p w14:paraId="23CFCF71" w14:textId="77777777" w:rsidR="00872230" w:rsidRDefault="00872230" w:rsidP="00B0301D">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Ачинского района.</w:t>
      </w:r>
    </w:p>
    <w:p w14:paraId="7655F4B2" w14:textId="77777777" w:rsidR="00872230" w:rsidRDefault="00872230" w:rsidP="00B0301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Решение поставленной задачи полностью охватывает стадии планирования и исполнения районного бюджета в рамках бюджетного процесса в Ачинском районе. Эффективность реализации данной задачи зависит не только от деятельности финансового управления как органа исполнительной власти района, ответственного за обеспечение реализации стратегических направлений единой муниципальной политики в финансовой сфере, но и от деятельности других органов местного самоуправления района, принимающих участие в бюджетном процессе района.</w:t>
      </w:r>
    </w:p>
    <w:p w14:paraId="5A9937EA" w14:textId="77777777" w:rsidR="00872230" w:rsidRDefault="00872230" w:rsidP="00B0301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соответствии с Федеральным законом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 Бюджетный кодекс Российской Федерации вводятся новые положения по вопросам формирования программного бюджета на всех уровнях бюджетной системы Российской Федерации. В целях увязки расходов районного бюджета с показателями результативности их осуществления будет реализовано мероприятие «Внедрение современных механизмов организации бюджетного процесса, переход на «программный бюджет». </w:t>
      </w:r>
    </w:p>
    <w:p w14:paraId="4302F189" w14:textId="77777777" w:rsidR="00872230" w:rsidRDefault="00872230" w:rsidP="00B0301D">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Качественная реализация органами местного самоуправления района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районного бюджета по доходам и расходам. Деятельность финансового управления по организации и совершенствованию системы исполнения районного бюджета и бюджетной отчетности будет осуществляться в рамках мероприятия «Обеспечение исполнения бюджета по доходам и расходам».</w:t>
      </w:r>
    </w:p>
    <w:p w14:paraId="62F8F354" w14:textId="77777777" w:rsidR="00872230" w:rsidRDefault="00872230" w:rsidP="00B0301D">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Реализация мероприятия «Проведение оценки качества финансового менеджмента главных распорядителей бюджетных средств» направлена на повышение качества планирования расходов и их кассового исполнения главными распорядителями средств районного бюджета, повышения их финансовой дисциплины.</w:t>
      </w:r>
    </w:p>
    <w:p w14:paraId="039BC033" w14:textId="77777777" w:rsidR="00872230" w:rsidRDefault="00872230" w:rsidP="00B0301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рамках реализации в Ачинском районе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 (далее – Федеральный закон № 83-ФЗ) финансовым управлением на уровне органов местного самоуправления организована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 основная цель создания, которого заключается в предоставлении свободного доступа к данным о деятельности муниципальных учреждений, повышение эффективности оказания муниципальных услуг данными учреждениями, а также создание современных механизмов общественного контроля их деятельности. </w:t>
      </w:r>
    </w:p>
    <w:p w14:paraId="09292079" w14:textId="77777777" w:rsidR="00872230" w:rsidRDefault="00872230" w:rsidP="00B0301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целях повышения эффективности бюджетных расходов планируется проведение анализа сети районных муниципальных учреждений.</w:t>
      </w:r>
    </w:p>
    <w:p w14:paraId="09CF816D" w14:textId="77777777" w:rsidR="00872230" w:rsidRDefault="00872230" w:rsidP="00B0301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целях формирования прогноза доходов районного бюджета с учетом влияния факторов на поступление налоговых и неналоговых доходов финансовым управлением будут проводиться следующие мероприятия:</w:t>
      </w:r>
    </w:p>
    <w:p w14:paraId="78A4E04D" w14:textId="77777777" w:rsidR="00872230" w:rsidRDefault="00872230" w:rsidP="00B0301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взаимодействие с крупнейшими налогоплательщиками района в целях обеспечения бюджетного процесса информацией, содержащей прогноз поступлений в бюджет района доходов от компании. </w:t>
      </w:r>
    </w:p>
    <w:p w14:paraId="683DE288" w14:textId="77777777" w:rsidR="00872230" w:rsidRDefault="00872230" w:rsidP="00B0301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проведение оценки доходов районного бюджета. </w:t>
      </w:r>
    </w:p>
    <w:p w14:paraId="29285F4A" w14:textId="77777777" w:rsidR="00872230" w:rsidRDefault="00872230" w:rsidP="00B0301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Выполнение финансовым управлением установленных функций и полномочий напрямую зависит от кадрового потенциала сотрудников. В рамках мероприятия «Повышение кадрового потенциала сотрудников финансового управления» планируется ежегодное повышение квалификации сотрудников в высших профессиональных учебных заведениях по различным направлениям в целях применения полученных знаний в профессиональной деятельности.</w:t>
      </w:r>
    </w:p>
    <w:p w14:paraId="0CDC523B" w14:textId="77777777" w:rsidR="00872230" w:rsidRDefault="00872230" w:rsidP="00B0301D">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2. Автоматизация планирования и исполнения районного бюджета, автоматизация исполнения бюджетов муниципальных образований района и содействие автоматизации планирования бюджетов муниципальных образований района.</w:t>
      </w:r>
    </w:p>
    <w:p w14:paraId="7B4B6BAF" w14:textId="77777777" w:rsidR="00872230" w:rsidRDefault="00872230" w:rsidP="00B0301D">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В настоящий момент средства автоматизации бюджетного процесса внедрены и успешно используются в бюджетном процессе на районном и муниципальных образованиях района. В 2011-2012 годах проведена модернизация автоматизированной системы управления финансовыми ресурсами районного бюджета и бюджетов муниципальных образований района, что позволило решить две задачи:</w:t>
      </w:r>
    </w:p>
    <w:p w14:paraId="176F1901" w14:textId="77777777" w:rsidR="00872230" w:rsidRDefault="00872230" w:rsidP="00B0301D">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 обеспечить исполнение бюджетов и кассового обслуживания муниципальных учреждений через казначейскую систему Красноярского края в рамках реформирования бюджетного процесса согласно Федеральному закону № 83-ФЗ.</w:t>
      </w:r>
    </w:p>
    <w:p w14:paraId="1C1EFBBB" w14:textId="77777777" w:rsidR="00872230" w:rsidRDefault="00872230" w:rsidP="00B0301D">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Необходимо внедрять автоматизированную систему по формированию муниципальных заданий и бюджетных услуг районных учреждений, что позволит в дальнейшем осуществить автоматизацию управления муниципальными финансами, основанного на программно-целевых принципах.</w:t>
      </w:r>
    </w:p>
    <w:p w14:paraId="6BABE988" w14:textId="77777777" w:rsidR="00872230" w:rsidRDefault="00872230" w:rsidP="00B0301D">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 xml:space="preserve">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 органов исполнительной власти района. В рамках мероприятия по автоматизации процесса планирования районного бюджета, а также автоматизации процесса исполнения и сбора отчетности районного бюджета и бюджетов муниципальных образований района будет осуществляться информационно-аналитическое и методологическое обеспечение бюджетного процесса Ачинского района. </w:t>
      </w:r>
    </w:p>
    <w:p w14:paraId="3D2AF3E1" w14:textId="77777777" w:rsidR="00872230" w:rsidRDefault="00872230" w:rsidP="00B0301D">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В рамках перехода на программный бюджет возникает необходимость в приобретении нового программного обеспечения и информационных систем.</w:t>
      </w:r>
    </w:p>
    <w:p w14:paraId="33DAC0C0" w14:textId="77777777" w:rsidR="00872230" w:rsidRDefault="00872230" w:rsidP="00B0301D">
      <w:pPr>
        <w:pStyle w:val="ConsPlusCell"/>
        <w:ind w:firstLine="709"/>
        <w:jc w:val="both"/>
        <w:rPr>
          <w:rFonts w:ascii="Times New Roman" w:hAnsi="Times New Roman" w:cs="Times New Roman"/>
          <w:sz w:val="24"/>
          <w:szCs w:val="24"/>
          <w:lang w:eastAsia="en-US"/>
        </w:rPr>
      </w:pPr>
      <w:r>
        <w:rPr>
          <w:rFonts w:ascii="Times New Roman" w:hAnsi="Times New Roman" w:cs="Times New Roman"/>
          <w:sz w:val="24"/>
          <w:szCs w:val="24"/>
        </w:rPr>
        <w:t>3. </w:t>
      </w:r>
      <w:r>
        <w:rPr>
          <w:rFonts w:ascii="Times New Roman" w:hAnsi="Times New Roman" w:cs="Times New Roman"/>
          <w:sz w:val="24"/>
          <w:szCs w:val="24"/>
          <w:lang w:eastAsia="en-US"/>
        </w:rPr>
        <w:t>Обеспечение доступа для граждан к информации о районном бюджете и бюджетном процессе в компактной и доступной форме.</w:t>
      </w:r>
    </w:p>
    <w:p w14:paraId="6A216090" w14:textId="77777777" w:rsidR="00872230" w:rsidRDefault="00872230" w:rsidP="00B0301D">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 xml:space="preserve">Эффективность деятельности органов местного самоуправления района, в конечном счете, определяется жителями, проживающими на территории района. Осуществление эффективного гражданского контроля является основным фактором, способствующим исполнению органами местного самоуправления закрепленных за ними задач и функций надлежащим образом. В целях обеспечения прозрачности и открытости районного бюджета и бюджетного процесса для граждан в подпрограмме предусмотрены мероприятия по размещению на официальном сайте Ачинского района информации «Бюджет для граждан» по бюджету Ачинского района. </w:t>
      </w:r>
    </w:p>
    <w:p w14:paraId="1D8253D9" w14:textId="77777777" w:rsidR="00872230" w:rsidRDefault="00872230" w:rsidP="00B0301D">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Исполнителем подпрограммы является финансовое управление.</w:t>
      </w:r>
    </w:p>
    <w:p w14:paraId="2BD77603" w14:textId="77777777" w:rsidR="00872230" w:rsidRDefault="00872230" w:rsidP="00B0301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Оценка реализации подпрограммы производится по целевым индикаторам, представленным в приложении №1 к подпрограмме.</w:t>
      </w:r>
    </w:p>
    <w:p w14:paraId="03D72430" w14:textId="128432AE" w:rsidR="00872230" w:rsidRDefault="00872230" w:rsidP="00B0301D">
      <w:pPr>
        <w:autoSpaceDE w:val="0"/>
        <w:autoSpaceDN w:val="0"/>
        <w:adjustRightInd w:val="0"/>
        <w:spacing w:after="0" w:line="240" w:lineRule="auto"/>
        <w:ind w:firstLine="709"/>
        <w:jc w:val="both"/>
        <w:rPr>
          <w:rFonts w:ascii="Times New Roman" w:hAnsi="Times New Roman"/>
          <w:szCs w:val="28"/>
        </w:rPr>
      </w:pPr>
      <w:r>
        <w:rPr>
          <w:rFonts w:ascii="Times New Roman" w:hAnsi="Times New Roman"/>
          <w:szCs w:val="28"/>
        </w:rPr>
        <w:t>Реализация мероприятий подпрограммы осуществляется на постоянной основе в период с 01.01.2014 по 31.12.2022. В силу решаемых в рамках подпрограммы задач этапы реализации подпрограммы не выделяются.</w:t>
      </w:r>
    </w:p>
    <w:p w14:paraId="7498E8D1" w14:textId="77777777" w:rsidR="00B0301D" w:rsidRDefault="00B0301D" w:rsidP="00B0301D">
      <w:pPr>
        <w:autoSpaceDE w:val="0"/>
        <w:autoSpaceDN w:val="0"/>
        <w:adjustRightInd w:val="0"/>
        <w:spacing w:after="0" w:line="240" w:lineRule="auto"/>
        <w:ind w:firstLine="709"/>
        <w:jc w:val="both"/>
        <w:rPr>
          <w:rFonts w:ascii="Times New Roman" w:hAnsi="Times New Roman"/>
          <w:sz w:val="20"/>
          <w:szCs w:val="28"/>
        </w:rPr>
      </w:pPr>
    </w:p>
    <w:p w14:paraId="6F9409C5" w14:textId="77777777" w:rsidR="00872230" w:rsidRDefault="00872230" w:rsidP="00B0301D">
      <w:pPr>
        <w:pStyle w:val="ConsPlusCell"/>
        <w:jc w:val="center"/>
        <w:rPr>
          <w:rFonts w:ascii="Times New Roman" w:hAnsi="Times New Roman" w:cs="Times New Roman"/>
          <w:sz w:val="24"/>
          <w:szCs w:val="24"/>
          <w:lang w:eastAsia="en-US"/>
        </w:rPr>
      </w:pPr>
      <w:r>
        <w:rPr>
          <w:rFonts w:ascii="Times New Roman" w:hAnsi="Times New Roman" w:cs="Times New Roman"/>
          <w:sz w:val="24"/>
          <w:szCs w:val="24"/>
        </w:rPr>
        <w:t>4. Механизм реализации подпрограммы</w:t>
      </w:r>
    </w:p>
    <w:p w14:paraId="1D47BD95" w14:textId="77777777" w:rsidR="00872230" w:rsidRDefault="00872230" w:rsidP="00B0301D">
      <w:pPr>
        <w:pStyle w:val="ConsPlusCell"/>
        <w:ind w:firstLine="709"/>
        <w:jc w:val="both"/>
        <w:rPr>
          <w:rFonts w:ascii="Times New Roman" w:hAnsi="Times New Roman" w:cs="Times New Roman"/>
          <w:sz w:val="24"/>
          <w:szCs w:val="24"/>
          <w:lang w:eastAsia="en-US"/>
        </w:rPr>
      </w:pPr>
    </w:p>
    <w:p w14:paraId="6440D013" w14:textId="77777777" w:rsidR="00872230" w:rsidRDefault="00872230" w:rsidP="00B0301D">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Реализация подпрограммных мероприятий производится в соответствии со следующими основными правовыми актами района, регулирующие бюджетный процесс в районе:</w:t>
      </w:r>
    </w:p>
    <w:p w14:paraId="257B45AA" w14:textId="77777777" w:rsidR="00872230" w:rsidRPr="00DA1CB7" w:rsidRDefault="00872230" w:rsidP="00B0301D">
      <w:pPr>
        <w:autoSpaceDE w:val="0"/>
        <w:autoSpaceDN w:val="0"/>
        <w:adjustRightInd w:val="0"/>
        <w:spacing w:after="0" w:line="240" w:lineRule="auto"/>
        <w:ind w:firstLine="709"/>
        <w:jc w:val="both"/>
        <w:rPr>
          <w:rFonts w:ascii="Times New Roman" w:hAnsi="Times New Roman"/>
          <w:sz w:val="24"/>
          <w:szCs w:val="24"/>
        </w:rPr>
      </w:pPr>
      <w:r w:rsidRPr="00DA1CB7">
        <w:rPr>
          <w:rFonts w:ascii="Times New Roman" w:hAnsi="Times New Roman"/>
          <w:sz w:val="24"/>
          <w:szCs w:val="24"/>
        </w:rPr>
        <w:t>- решение Ачинского районного Совета депутатов от 27.09.2013 № Вн-280Р «Об утверждении Положения о бюджетном процессе в Ачинском районе»;</w:t>
      </w:r>
    </w:p>
    <w:p w14:paraId="052C5FA8" w14:textId="209440E0" w:rsidR="00872230" w:rsidRPr="006A27F7" w:rsidRDefault="00872230" w:rsidP="00B0301D">
      <w:pPr>
        <w:autoSpaceDE w:val="0"/>
        <w:autoSpaceDN w:val="0"/>
        <w:adjustRightInd w:val="0"/>
        <w:spacing w:after="0" w:line="240" w:lineRule="auto"/>
        <w:ind w:firstLine="709"/>
        <w:jc w:val="both"/>
        <w:rPr>
          <w:rFonts w:ascii="Times New Roman" w:hAnsi="Times New Roman"/>
          <w:sz w:val="24"/>
          <w:szCs w:val="24"/>
        </w:rPr>
      </w:pPr>
      <w:r w:rsidRPr="006A27F7">
        <w:rPr>
          <w:rFonts w:ascii="Times New Roman" w:hAnsi="Times New Roman"/>
          <w:sz w:val="24"/>
          <w:szCs w:val="24"/>
        </w:rPr>
        <w:t xml:space="preserve">- постановление </w:t>
      </w:r>
      <w:r w:rsidR="00DA1CB7" w:rsidRPr="006A27F7">
        <w:rPr>
          <w:rFonts w:ascii="Times New Roman" w:hAnsi="Times New Roman"/>
          <w:sz w:val="24"/>
          <w:szCs w:val="24"/>
        </w:rPr>
        <w:t>а</w:t>
      </w:r>
      <w:r w:rsidRPr="006A27F7">
        <w:rPr>
          <w:rFonts w:ascii="Times New Roman" w:hAnsi="Times New Roman"/>
          <w:sz w:val="24"/>
          <w:szCs w:val="24"/>
        </w:rPr>
        <w:t>дминистрации Ачинского района от 22.07.2013 № 608-П «О порядке составления проекта решения Ачинского районного Совета депутатов о районном бюджете на очередной финансовый год и плановый период»;</w:t>
      </w:r>
    </w:p>
    <w:p w14:paraId="125E5BCB" w14:textId="37277751" w:rsidR="00872230" w:rsidRPr="006A27F7" w:rsidRDefault="00872230" w:rsidP="006A27F7">
      <w:pPr>
        <w:autoSpaceDE w:val="0"/>
        <w:autoSpaceDN w:val="0"/>
        <w:adjustRightInd w:val="0"/>
        <w:spacing w:after="0" w:line="240" w:lineRule="auto"/>
        <w:ind w:firstLine="709"/>
        <w:jc w:val="both"/>
        <w:rPr>
          <w:rFonts w:ascii="Times New Roman" w:hAnsi="Times New Roman"/>
          <w:sz w:val="24"/>
          <w:szCs w:val="24"/>
        </w:rPr>
      </w:pPr>
      <w:r w:rsidRPr="006A27F7">
        <w:rPr>
          <w:rFonts w:ascii="Times New Roman" w:hAnsi="Times New Roman"/>
          <w:sz w:val="24"/>
          <w:szCs w:val="24"/>
        </w:rPr>
        <w:t xml:space="preserve">- постановление </w:t>
      </w:r>
      <w:r w:rsidR="00DA1CB7" w:rsidRPr="006A27F7">
        <w:rPr>
          <w:rFonts w:ascii="Times New Roman" w:hAnsi="Times New Roman"/>
          <w:sz w:val="24"/>
          <w:szCs w:val="24"/>
        </w:rPr>
        <w:t>а</w:t>
      </w:r>
      <w:r w:rsidRPr="006A27F7">
        <w:rPr>
          <w:rFonts w:ascii="Times New Roman" w:hAnsi="Times New Roman"/>
          <w:sz w:val="24"/>
          <w:szCs w:val="24"/>
        </w:rPr>
        <w:t>дминистрации Ачинского района от 14.07.2014 № 709-П «</w:t>
      </w:r>
      <w:r w:rsidR="006A27F7" w:rsidRPr="006A27F7">
        <w:rPr>
          <w:rFonts w:ascii="Times New Roman" w:hAnsi="Times New Roman"/>
          <w:sz w:val="24"/>
          <w:szCs w:val="24"/>
        </w:rPr>
        <w:t>О Порядке и сроках составления проекта решения о районном бюджете на очередной финансовый год и плановый период</w:t>
      </w:r>
      <w:r w:rsidRPr="006A27F7">
        <w:rPr>
          <w:rFonts w:ascii="Times New Roman" w:hAnsi="Times New Roman"/>
          <w:sz w:val="24"/>
          <w:szCs w:val="24"/>
        </w:rPr>
        <w:t>»;</w:t>
      </w:r>
    </w:p>
    <w:p w14:paraId="41FB7F47" w14:textId="2DCFEE17" w:rsidR="006A27F7" w:rsidRDefault="006A27F7" w:rsidP="004E6CE1">
      <w:pPr>
        <w:autoSpaceDE w:val="0"/>
        <w:autoSpaceDN w:val="0"/>
        <w:adjustRightInd w:val="0"/>
        <w:spacing w:after="0" w:line="240" w:lineRule="auto"/>
        <w:ind w:firstLine="709"/>
        <w:jc w:val="both"/>
        <w:rPr>
          <w:rFonts w:ascii="Times New Roman" w:hAnsi="Times New Roman"/>
          <w:sz w:val="24"/>
          <w:szCs w:val="24"/>
        </w:rPr>
      </w:pPr>
      <w:r w:rsidRPr="00030F66">
        <w:rPr>
          <w:rFonts w:ascii="Times New Roman" w:hAnsi="Times New Roman"/>
          <w:sz w:val="24"/>
          <w:szCs w:val="24"/>
        </w:rPr>
        <w:t>- постановление администрации Ачинского района от 30.06.2015 № 623-П «О порядке составления проекта решения Ачинского районного Совета депутатов о районном бюджете на очередной финансовый год и плановый период»;</w:t>
      </w:r>
    </w:p>
    <w:p w14:paraId="48F43138" w14:textId="7EF78034" w:rsidR="00872230" w:rsidRDefault="00872230" w:rsidP="00B0301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постановление </w:t>
      </w:r>
      <w:r w:rsidR="00DA1CB7">
        <w:rPr>
          <w:rFonts w:ascii="Times New Roman" w:hAnsi="Times New Roman"/>
          <w:sz w:val="24"/>
          <w:szCs w:val="24"/>
        </w:rPr>
        <w:t>а</w:t>
      </w:r>
      <w:r>
        <w:rPr>
          <w:rFonts w:ascii="Times New Roman" w:hAnsi="Times New Roman"/>
          <w:sz w:val="24"/>
          <w:szCs w:val="24"/>
        </w:rPr>
        <w:t>дминистрации Ачинского района от 09.08.2013 № 652-П «Об утверждении Порядка принятия решений о разработке муниципальных программ Ачинского района, их формировании и реализации»;</w:t>
      </w:r>
    </w:p>
    <w:p w14:paraId="5B110D34" w14:textId="24808328" w:rsidR="00872230" w:rsidRDefault="00872230" w:rsidP="00B0301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постановление </w:t>
      </w:r>
      <w:r w:rsidR="00DA1CB7">
        <w:rPr>
          <w:rFonts w:ascii="Times New Roman" w:hAnsi="Times New Roman"/>
          <w:sz w:val="24"/>
          <w:szCs w:val="24"/>
        </w:rPr>
        <w:t>а</w:t>
      </w:r>
      <w:r>
        <w:rPr>
          <w:rFonts w:ascii="Times New Roman" w:hAnsi="Times New Roman"/>
          <w:sz w:val="24"/>
          <w:szCs w:val="24"/>
        </w:rPr>
        <w:t xml:space="preserve">дминистрации Ачинского района от </w:t>
      </w:r>
      <w:bookmarkStart w:id="1" w:name="_Hlk88122892"/>
      <w:r>
        <w:rPr>
          <w:rFonts w:ascii="Times New Roman" w:hAnsi="Times New Roman"/>
          <w:sz w:val="24"/>
          <w:szCs w:val="24"/>
        </w:rPr>
        <w:t>31.03.2014 № 332-П «Об утверждении Порядка, Методики оценки качества финансового менеджмента главных распорядителей бюджетных средств муниципального образования Ачинский район»</w:t>
      </w:r>
      <w:r w:rsidR="00A32D06">
        <w:rPr>
          <w:rFonts w:ascii="Times New Roman" w:hAnsi="Times New Roman"/>
          <w:sz w:val="24"/>
          <w:szCs w:val="24"/>
        </w:rPr>
        <w:t>;</w:t>
      </w:r>
    </w:p>
    <w:bookmarkEnd w:id="1"/>
    <w:p w14:paraId="71346447" w14:textId="63D13C47" w:rsidR="00A32D06" w:rsidRDefault="00A32D06" w:rsidP="00B0301D">
      <w:pPr>
        <w:autoSpaceDE w:val="0"/>
        <w:autoSpaceDN w:val="0"/>
        <w:adjustRightInd w:val="0"/>
        <w:spacing w:after="0" w:line="240" w:lineRule="auto"/>
        <w:ind w:firstLine="709"/>
        <w:jc w:val="both"/>
        <w:rPr>
          <w:rFonts w:ascii="Times New Roman" w:hAnsi="Times New Roman"/>
          <w:sz w:val="24"/>
          <w:szCs w:val="24"/>
        </w:rPr>
      </w:pPr>
      <w:r w:rsidRPr="00030F66">
        <w:rPr>
          <w:rFonts w:ascii="Times New Roman" w:hAnsi="Times New Roman"/>
          <w:sz w:val="24"/>
          <w:szCs w:val="24"/>
        </w:rPr>
        <w:t>- приказ финансового управления администрации Ачинского района от 15.03.2021 № 13 «Об утверждении Порядка проведения финансовым управлением администрации Ачинского района мониторинга качества финансового менеджмента» (применяется для проведения мониторинга, начиная с 2021 года).</w:t>
      </w:r>
    </w:p>
    <w:p w14:paraId="38347841" w14:textId="77777777" w:rsidR="00872230" w:rsidRDefault="00872230" w:rsidP="00B0301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Решение Ачинского районного Совета депутатов от 27.09.2013 № Вн-280Р «Об утверждении Положения о бюджетном процессе в Ачинском районе» является базовым нормативным правовым актом района, в котором определены участники бюджетного процесса, вопросы формирования доходов и расходов районного бюджета, процессы составления, рассмотрения, утверждения и исполнения районного бюджета. На основании данного решения принимаются нормативные правовые акты, регулирующие отдельные вопросы бюджетного процесса в районе.</w:t>
      </w:r>
    </w:p>
    <w:p w14:paraId="4FF632D3" w14:textId="2D667A83" w:rsidR="00872230" w:rsidRPr="00030F66" w:rsidRDefault="00872230" w:rsidP="00B0301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соответствии с постановлением </w:t>
      </w:r>
      <w:r w:rsidR="00DA1CB7">
        <w:rPr>
          <w:rFonts w:ascii="Times New Roman" w:hAnsi="Times New Roman"/>
          <w:sz w:val="24"/>
          <w:szCs w:val="24"/>
        </w:rPr>
        <w:t>а</w:t>
      </w:r>
      <w:r>
        <w:rPr>
          <w:rFonts w:ascii="Times New Roman" w:hAnsi="Times New Roman"/>
          <w:sz w:val="24"/>
          <w:szCs w:val="24"/>
        </w:rPr>
        <w:t xml:space="preserve">дминистрации Ачинского района от 09.08.2013 № 652-П «Об утверждении Порядка принятия решений о разработке муниципальных программ Ачинского района, их формировании и реализации» планируется утвердить муниципальные программы района, охватывающие основные сферы деятельности органов местного самоуправления района. Утвержденные муниципальные программы подлежат реализации с </w:t>
      </w:r>
      <w:r w:rsidRPr="00030F66">
        <w:rPr>
          <w:rFonts w:ascii="Times New Roman" w:hAnsi="Times New Roman"/>
          <w:sz w:val="24"/>
          <w:szCs w:val="24"/>
        </w:rPr>
        <w:t xml:space="preserve">2014 года. </w:t>
      </w:r>
    </w:p>
    <w:p w14:paraId="3308A0FE" w14:textId="3439277C" w:rsidR="00872230" w:rsidRDefault="00872230" w:rsidP="00B0301D">
      <w:pPr>
        <w:autoSpaceDE w:val="0"/>
        <w:autoSpaceDN w:val="0"/>
        <w:adjustRightInd w:val="0"/>
        <w:spacing w:after="0" w:line="240" w:lineRule="auto"/>
        <w:ind w:firstLine="709"/>
        <w:jc w:val="both"/>
        <w:rPr>
          <w:rFonts w:ascii="Times New Roman" w:hAnsi="Times New Roman"/>
          <w:sz w:val="24"/>
          <w:szCs w:val="24"/>
        </w:rPr>
      </w:pPr>
      <w:r w:rsidRPr="00030F66">
        <w:rPr>
          <w:rFonts w:ascii="Times New Roman" w:hAnsi="Times New Roman"/>
          <w:sz w:val="24"/>
          <w:szCs w:val="24"/>
        </w:rPr>
        <w:t>В соответствии с постановлени</w:t>
      </w:r>
      <w:r w:rsidR="004351AE" w:rsidRPr="00030F66">
        <w:rPr>
          <w:rFonts w:ascii="Times New Roman" w:hAnsi="Times New Roman"/>
          <w:sz w:val="24"/>
          <w:szCs w:val="24"/>
        </w:rPr>
        <w:t>ями</w:t>
      </w:r>
      <w:r w:rsidRPr="00030F66">
        <w:rPr>
          <w:rFonts w:ascii="Times New Roman" w:hAnsi="Times New Roman"/>
          <w:sz w:val="24"/>
          <w:szCs w:val="24"/>
        </w:rPr>
        <w:t xml:space="preserve"> </w:t>
      </w:r>
      <w:r w:rsidR="00DA1CB7" w:rsidRPr="00030F66">
        <w:rPr>
          <w:rFonts w:ascii="Times New Roman" w:hAnsi="Times New Roman"/>
          <w:sz w:val="24"/>
          <w:szCs w:val="24"/>
        </w:rPr>
        <w:t>а</w:t>
      </w:r>
      <w:r w:rsidRPr="00030F66">
        <w:rPr>
          <w:rFonts w:ascii="Times New Roman" w:hAnsi="Times New Roman"/>
          <w:sz w:val="24"/>
          <w:szCs w:val="24"/>
        </w:rPr>
        <w:t>дминистрации Ачинского района от 28.05.2012 № 536-П «Об утверждении Порядка и Методики проведения мониторинга оценки качества финансового менеджмента главных распорядителей бюджетных средств муниципального образования Ачинский район»</w:t>
      </w:r>
      <w:r w:rsidR="004351AE" w:rsidRPr="00030F66">
        <w:rPr>
          <w:rFonts w:ascii="Times New Roman" w:hAnsi="Times New Roman"/>
          <w:sz w:val="24"/>
          <w:szCs w:val="24"/>
        </w:rPr>
        <w:t>, от 31.03.2014 № 332-П «Об утверждении Порядка, Методики оценки качества финансового менеджмента главных распорядителей бюджетных средств муниципального образования Ачинский район»</w:t>
      </w:r>
      <w:r w:rsidR="006B742B" w:rsidRPr="00030F66">
        <w:rPr>
          <w:rFonts w:ascii="Times New Roman" w:hAnsi="Times New Roman"/>
          <w:sz w:val="24"/>
          <w:szCs w:val="24"/>
        </w:rPr>
        <w:t xml:space="preserve">, приказом финансового управления администрации Ачинского района от 15.03.2021 № 13 «Об утверждении Порядка проведения финансовым управлением администрации Ачинского района мониторинга качества финансового менеджмента» </w:t>
      </w:r>
      <w:r w:rsidR="004351AE" w:rsidRPr="00030F66">
        <w:rPr>
          <w:rFonts w:ascii="Times New Roman" w:hAnsi="Times New Roman"/>
          <w:sz w:val="24"/>
          <w:szCs w:val="24"/>
        </w:rPr>
        <w:t xml:space="preserve"> </w:t>
      </w:r>
      <w:r w:rsidR="00DA1CB7" w:rsidRPr="00030F66">
        <w:rPr>
          <w:rFonts w:ascii="Times New Roman" w:hAnsi="Times New Roman"/>
          <w:sz w:val="24"/>
          <w:szCs w:val="24"/>
        </w:rPr>
        <w:t>ф</w:t>
      </w:r>
      <w:r w:rsidRPr="00030F66">
        <w:rPr>
          <w:rFonts w:ascii="Times New Roman" w:hAnsi="Times New Roman"/>
          <w:sz w:val="24"/>
          <w:szCs w:val="24"/>
        </w:rPr>
        <w:t>инансовым управлением ежегодно проводится оценка качества финансового менеджмента главных распорядителей средств районного бюджета. На</w:t>
      </w:r>
      <w:r w:rsidRPr="00DA1CB7">
        <w:rPr>
          <w:rFonts w:ascii="Times New Roman" w:hAnsi="Times New Roman"/>
          <w:sz w:val="24"/>
          <w:szCs w:val="24"/>
        </w:rPr>
        <w:t xml:space="preserve"> основании данной оценки главным распорядителям средств районного бюджета присваивается рейтинг по качеству управления финансами. </w:t>
      </w:r>
      <w:r w:rsidRPr="00DA1CB7">
        <w:rPr>
          <w:rFonts w:ascii="Times New Roman" w:hAnsi="Times New Roman"/>
          <w:sz w:val="24"/>
          <w:szCs w:val="24"/>
          <w:lang w:val="en-US"/>
        </w:rPr>
        <w:t>C</w:t>
      </w:r>
      <w:r w:rsidRPr="00DA1CB7">
        <w:rPr>
          <w:rFonts w:ascii="Times New Roman" w:hAnsi="Times New Roman"/>
          <w:sz w:val="24"/>
          <w:szCs w:val="24"/>
        </w:rPr>
        <w:t>водные результаты оценки качества финансового менеджмента размещаются на официальном сайте Ачинского района в сети Интернет.</w:t>
      </w:r>
    </w:p>
    <w:p w14:paraId="6D151008" w14:textId="4AD60F9E" w:rsidR="00872230" w:rsidRDefault="00872230" w:rsidP="00B0301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Одними из основных вопросов, решаемых финансовым управлением в рамках выполнения </w:t>
      </w:r>
      <w:r w:rsidR="00B0301D">
        <w:rPr>
          <w:rFonts w:ascii="Times New Roman" w:hAnsi="Times New Roman"/>
          <w:sz w:val="24"/>
          <w:szCs w:val="24"/>
        </w:rPr>
        <w:t>установленных функций и полномочий,</w:t>
      </w:r>
      <w:r>
        <w:rPr>
          <w:rFonts w:ascii="Times New Roman" w:hAnsi="Times New Roman"/>
          <w:sz w:val="24"/>
          <w:szCs w:val="24"/>
        </w:rPr>
        <w:t xml:space="preserve"> являются:</w:t>
      </w:r>
    </w:p>
    <w:p w14:paraId="5C14E1FD" w14:textId="77777777" w:rsidR="00872230" w:rsidRDefault="00872230" w:rsidP="00B0301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подготовка проектов решений района о районном бюджете на очередной финансовый год и плановый период, о внесении изменений в решение района о районном бюджете на очередной финансовый год и плановый период, об утверждении отчета об исполнении районного бюджета.</w:t>
      </w:r>
    </w:p>
    <w:p w14:paraId="282E9415" w14:textId="77777777" w:rsidR="00872230" w:rsidRDefault="00872230" w:rsidP="00B0301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формирование пакета документов для представления на рассмотрение Ревизионной комиссии одновременно с проектами решений района о районном бюджете на очередной финансовый год и плановый период, об утверждении отчета об исполнении районного бюджета.</w:t>
      </w:r>
    </w:p>
    <w:p w14:paraId="1DF3B60F" w14:textId="77777777" w:rsidR="00872230" w:rsidRDefault="00872230" w:rsidP="00B0301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определение параметров районного бюджета на очередной финансовый год и плановый период с учетом различных вариантов сценарных условий.</w:t>
      </w:r>
    </w:p>
    <w:p w14:paraId="299C1B6B" w14:textId="77777777" w:rsidR="00872230" w:rsidRDefault="00872230" w:rsidP="00B0301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выявление рисков возникновения дополнительных расходов при проектировании районного бюджета на очередной финансовый год и плановый период.</w:t>
      </w:r>
    </w:p>
    <w:p w14:paraId="64D493A9" w14:textId="77777777" w:rsidR="00872230" w:rsidRDefault="00872230" w:rsidP="00B0301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обеспечение исполнения районного бюджета по доходам и расходам.</w:t>
      </w:r>
    </w:p>
    <w:p w14:paraId="4A31B8A6" w14:textId="77777777" w:rsidR="00872230" w:rsidRDefault="00872230" w:rsidP="00B0301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строго соответствовать объему функций и полномочий, которые они реализуют. В целях осуществления текущего контроля за численностью муниципальных служащих, а также работников учреждений финансовым управлением планируется проводить:</w:t>
      </w:r>
    </w:p>
    <w:p w14:paraId="7085949D" w14:textId="77777777" w:rsidR="00872230" w:rsidRDefault="00872230" w:rsidP="00B0301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мониторинг численности муниципальных служащих Ачинского района, работников районных муниципальных учреждений (ежеквартально);</w:t>
      </w:r>
    </w:p>
    <w:p w14:paraId="4FA342D8" w14:textId="77777777" w:rsidR="00872230" w:rsidRDefault="00872230" w:rsidP="00B0301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Кроме того, финансовым управлением при формировании прогноза расходов консолидированного бюджета Ачинского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муниципальных образований района (за исключением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 муниципальных образований, установленная постановлением Совета администрации Красноярского края от 14.11.2006 № 348-п «О формировании прогноза расходов консолидированного бюджета Красноярского края на содержание органов местного самоуправления».</w:t>
      </w:r>
    </w:p>
    <w:p w14:paraId="45484364" w14:textId="77777777" w:rsidR="00872230" w:rsidRDefault="00872230" w:rsidP="00B0301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с учётом необходимости обеспечения качественного оказания муниципальных услуг (выполнения работ). </w:t>
      </w:r>
    </w:p>
    <w:p w14:paraId="004E34E4" w14:textId="77777777" w:rsidR="00872230" w:rsidRDefault="00872230" w:rsidP="00B0301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w:t>
      </w:r>
    </w:p>
    <w:p w14:paraId="534FAEF9" w14:textId="77777777" w:rsidR="00872230" w:rsidRDefault="00872230" w:rsidP="00B0301D">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В рамках мероприятия по автоматизации процесса планирования районного бюджета, а также автоматизации процесса исполнения и сбора отчетности районного бюджета и бюджетов муниципальных образований района планируется осуществление сопровождения программных продуктов в течение всего периода реализации подпрограммы с использованием необходимых программных продуктов.</w:t>
      </w:r>
    </w:p>
    <w:p w14:paraId="32F85D60" w14:textId="29288F31" w:rsidR="00872230" w:rsidRDefault="00872230" w:rsidP="00B0301D">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Размещение информации на официальном сайте Ачинского района производится в соответствии с требованиями законодательства Российской Федерации, Красноярского края, решениями органов местного самоуправления района. </w:t>
      </w:r>
    </w:p>
    <w:p w14:paraId="140A089F" w14:textId="77777777" w:rsidR="00B0301D" w:rsidRDefault="00B0301D" w:rsidP="00B0301D">
      <w:pPr>
        <w:autoSpaceDE w:val="0"/>
        <w:autoSpaceDN w:val="0"/>
        <w:adjustRightInd w:val="0"/>
        <w:spacing w:after="0" w:line="240" w:lineRule="auto"/>
        <w:ind w:firstLine="709"/>
        <w:jc w:val="both"/>
        <w:outlineLvl w:val="0"/>
        <w:rPr>
          <w:rFonts w:ascii="Times New Roman" w:hAnsi="Times New Roman"/>
          <w:sz w:val="24"/>
          <w:szCs w:val="24"/>
        </w:rPr>
      </w:pPr>
    </w:p>
    <w:p w14:paraId="441209FB" w14:textId="77777777" w:rsidR="00872230" w:rsidRDefault="00872230" w:rsidP="00B0301D">
      <w:pPr>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5. Управление подпрограммой и контроль за ходом ее выполнения</w:t>
      </w:r>
    </w:p>
    <w:p w14:paraId="0315B056" w14:textId="77777777" w:rsidR="00872230" w:rsidRDefault="00872230" w:rsidP="00B0301D">
      <w:pPr>
        <w:autoSpaceDE w:val="0"/>
        <w:autoSpaceDN w:val="0"/>
        <w:adjustRightInd w:val="0"/>
        <w:spacing w:after="0" w:line="240" w:lineRule="auto"/>
        <w:ind w:firstLine="709"/>
        <w:jc w:val="both"/>
        <w:outlineLvl w:val="0"/>
        <w:rPr>
          <w:rFonts w:ascii="Times New Roman" w:hAnsi="Times New Roman"/>
          <w:sz w:val="24"/>
          <w:szCs w:val="24"/>
        </w:rPr>
      </w:pPr>
    </w:p>
    <w:p w14:paraId="721A9806" w14:textId="77777777" w:rsidR="00872230" w:rsidRDefault="00872230" w:rsidP="00B0301D">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Текущий контроль за ходом реализации подпрограммы осуществляет финансовое управление.</w:t>
      </w:r>
    </w:p>
    <w:p w14:paraId="014714A6" w14:textId="78B3CF21" w:rsidR="00872230" w:rsidRDefault="00872230" w:rsidP="00B0301D">
      <w:pPr>
        <w:pStyle w:val="ConsPlusCell"/>
        <w:ind w:firstLine="709"/>
        <w:jc w:val="both"/>
        <w:rPr>
          <w:rFonts w:ascii="Times New Roman" w:hAnsi="Times New Roman" w:cs="Times New Roman"/>
          <w:sz w:val="24"/>
          <w:szCs w:val="24"/>
        </w:rPr>
      </w:pPr>
      <w:r w:rsidRPr="00807434">
        <w:rPr>
          <w:rFonts w:ascii="Times New Roman" w:hAnsi="Times New Roman" w:cs="Times New Roman"/>
          <w:sz w:val="24"/>
          <w:szCs w:val="24"/>
        </w:rPr>
        <w:t xml:space="preserve">Текущий контроль за целевым и эффективным расходованием средств районного бюджета осуществляет </w:t>
      </w:r>
      <w:r w:rsidR="00F12156" w:rsidRPr="00807434">
        <w:rPr>
          <w:rFonts w:ascii="Times New Roman" w:hAnsi="Times New Roman" w:cs="Times New Roman"/>
          <w:sz w:val="24"/>
          <w:szCs w:val="24"/>
        </w:rPr>
        <w:t>контролер-ревизор финансового управления администрации Ачинского района</w:t>
      </w:r>
      <w:r w:rsidR="00807434" w:rsidRPr="00807434">
        <w:rPr>
          <w:rFonts w:ascii="Times New Roman" w:hAnsi="Times New Roman" w:cs="Times New Roman"/>
          <w:sz w:val="24"/>
          <w:szCs w:val="24"/>
        </w:rPr>
        <w:t>.</w:t>
      </w:r>
    </w:p>
    <w:p w14:paraId="1EEFCF17" w14:textId="77777777" w:rsidR="00872230" w:rsidRDefault="00872230" w:rsidP="00B0301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Контроль за законностью, результативностью (эффективностью и экономностью) использования средств районного бюджета осуществляет Ревизионная комиссия.</w:t>
      </w:r>
    </w:p>
    <w:p w14:paraId="70E87454" w14:textId="5FF9699E" w:rsidR="00872230" w:rsidRDefault="00872230" w:rsidP="00B0301D">
      <w:pPr>
        <w:autoSpaceDE w:val="0"/>
        <w:autoSpaceDN w:val="0"/>
        <w:adjustRightInd w:val="0"/>
        <w:spacing w:after="0" w:line="240" w:lineRule="auto"/>
        <w:ind w:firstLine="709"/>
        <w:jc w:val="both"/>
        <w:rPr>
          <w:rFonts w:ascii="Times New Roman" w:hAnsi="Times New Roman"/>
          <w:sz w:val="24"/>
          <w:szCs w:val="24"/>
        </w:rPr>
      </w:pPr>
      <w:r w:rsidRPr="00984B28">
        <w:rPr>
          <w:rFonts w:ascii="Times New Roman" w:hAnsi="Times New Roman"/>
          <w:sz w:val="24"/>
          <w:szCs w:val="24"/>
        </w:rPr>
        <w:t>Отчеты о реализации подпрограммы, представляются в УМС ЗИО и э администрации Ачинского района ежеквартально не позднее 15 числа месяца, следующего за отчетным кварталом, годовой отчет до 15 февраля года, следующего за отчетным.</w:t>
      </w:r>
    </w:p>
    <w:p w14:paraId="7E55B287" w14:textId="77777777" w:rsidR="00B0301D" w:rsidRDefault="00B0301D" w:rsidP="00B0301D">
      <w:pPr>
        <w:autoSpaceDE w:val="0"/>
        <w:autoSpaceDN w:val="0"/>
        <w:adjustRightInd w:val="0"/>
        <w:spacing w:after="0" w:line="240" w:lineRule="auto"/>
        <w:ind w:firstLine="709"/>
        <w:jc w:val="both"/>
        <w:rPr>
          <w:rFonts w:ascii="Times New Roman" w:hAnsi="Times New Roman"/>
          <w:sz w:val="24"/>
          <w:szCs w:val="24"/>
        </w:rPr>
      </w:pPr>
    </w:p>
    <w:p w14:paraId="0E6D9740" w14:textId="77777777" w:rsidR="00872230" w:rsidRDefault="00872230" w:rsidP="00B0301D">
      <w:pPr>
        <w:pStyle w:val="ConsPlusCell"/>
        <w:jc w:val="center"/>
        <w:rPr>
          <w:rFonts w:ascii="Times New Roman" w:hAnsi="Times New Roman" w:cs="Times New Roman"/>
          <w:sz w:val="24"/>
          <w:szCs w:val="24"/>
        </w:rPr>
      </w:pPr>
      <w:r>
        <w:rPr>
          <w:rFonts w:ascii="Times New Roman" w:hAnsi="Times New Roman" w:cs="Times New Roman"/>
          <w:sz w:val="24"/>
          <w:szCs w:val="24"/>
        </w:rPr>
        <w:t>6. Оценка социально-экономической эффективности</w:t>
      </w:r>
    </w:p>
    <w:p w14:paraId="1D502833" w14:textId="77777777" w:rsidR="00872230" w:rsidRDefault="00872230" w:rsidP="00B0301D">
      <w:pPr>
        <w:pStyle w:val="ConsPlusCell"/>
        <w:ind w:firstLine="709"/>
        <w:jc w:val="both"/>
        <w:rPr>
          <w:rFonts w:ascii="Times New Roman" w:hAnsi="Times New Roman" w:cs="Times New Roman"/>
          <w:sz w:val="24"/>
          <w:szCs w:val="24"/>
          <w:u w:val="single"/>
        </w:rPr>
      </w:pPr>
    </w:p>
    <w:p w14:paraId="2722FDFA" w14:textId="77777777" w:rsidR="00872230" w:rsidRDefault="00872230" w:rsidP="00B0301D">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14:paraId="0476244F" w14:textId="655439EB" w:rsidR="00872230" w:rsidRDefault="00872230" w:rsidP="00B0301D">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 доля расходов районного бюджета, формируемых в рамках муниципальных программ Ачинского района (не менее 80% в 2014 году, 85% в 2015 году, 90% в 2016 году, 90% в 2017 году, 90% в 2018 году; 90% в 2019 году; 90% в 2020 году; 90% в 2021 году; 90% в 2022 году; 90% в 2023 году</w:t>
      </w:r>
      <w:r w:rsidR="00785A7D">
        <w:rPr>
          <w:rFonts w:ascii="Times New Roman" w:hAnsi="Times New Roman" w:cs="Times New Roman"/>
          <w:sz w:val="24"/>
          <w:szCs w:val="24"/>
        </w:rPr>
        <w:t>, 90% в 2024 году</w:t>
      </w:r>
      <w:r w:rsidR="00570E38">
        <w:rPr>
          <w:rFonts w:ascii="Times New Roman" w:hAnsi="Times New Roman" w:cs="Times New Roman"/>
          <w:sz w:val="24"/>
          <w:szCs w:val="24"/>
        </w:rPr>
        <w:t>; 90 % в 2030 году</w:t>
      </w:r>
      <w:r>
        <w:rPr>
          <w:rFonts w:ascii="Times New Roman" w:hAnsi="Times New Roman" w:cs="Times New Roman"/>
          <w:sz w:val="24"/>
          <w:szCs w:val="24"/>
        </w:rPr>
        <w:t>);</w:t>
      </w:r>
    </w:p>
    <w:p w14:paraId="435B9EED" w14:textId="77777777" w:rsidR="00872230" w:rsidRDefault="00872230" w:rsidP="00B0301D">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 своевременное составление проекта районного бюджета и отчета об исполнении районного бюджета (не позднее 15 ноября и 1 мая текущего года соответственно);</w:t>
      </w:r>
    </w:p>
    <w:p w14:paraId="2CECB4BA" w14:textId="77777777" w:rsidR="00872230" w:rsidRDefault="00872230" w:rsidP="00B0301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отношение дефицита бюджета к общему годовому объему доходов районного бюджета без учета утвержденного объема безвозмездных поступлений (не более 15% к общему годовому объему доходов районного бюджета Ачинского района без учета утвержденного объема безвозмездных поступлений в соответствии с требованиями Бюджетного кодекса Российской Федерации);</w:t>
      </w:r>
    </w:p>
    <w:p w14:paraId="0FDE1A1E" w14:textId="77777777" w:rsidR="00872230" w:rsidRDefault="00872230" w:rsidP="00B0301D">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 поддержание рейтинга района по качеству управления муниципальными финансами не ниже уровня, соответствующего надлежащему качеству;</w:t>
      </w:r>
    </w:p>
    <w:p w14:paraId="569C9C81" w14:textId="77777777" w:rsidR="00872230" w:rsidRDefault="00872230" w:rsidP="00B0301D">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 обеспечение исполнения расходных обязательств района (без федеральных и краевых средств) не менее чем на 90 процентов;</w:t>
      </w:r>
    </w:p>
    <w:p w14:paraId="512CF620" w14:textId="77777777" w:rsidR="00872230" w:rsidRDefault="00872230" w:rsidP="00B0301D">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 исполнение районного бюджета по доходам без учета безвозмездных поступлений к первоначально утвержденному уровню (от 80% до 120 %) ежегодно;</w:t>
      </w:r>
    </w:p>
    <w:p w14:paraId="44EB0DBB" w14:textId="77777777" w:rsidR="00872230" w:rsidRDefault="00872230" w:rsidP="00B0301D">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 поддержание значения средней оценки качества финансового менеджмента ГРБС (не ниже 3 баллов);</w:t>
      </w:r>
    </w:p>
    <w:p w14:paraId="087A8C30" w14:textId="77777777" w:rsidR="00872230" w:rsidRDefault="00872230" w:rsidP="00B0301D">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 повышение квалификации муниципальных служащих, работающих в финансовом управлении (не менее 25% ежегодно);</w:t>
      </w:r>
    </w:p>
    <w:p w14:paraId="6060CB54" w14:textId="77777777" w:rsidR="00872230" w:rsidRDefault="00872230" w:rsidP="00B0301D">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 доля органов местного самоуправления района, обеспеченных возможностью работы в информационных системах планирования и исполнения районного бюджета;</w:t>
      </w:r>
    </w:p>
    <w:p w14:paraId="7C6530B3" w14:textId="77777777" w:rsidR="00872230" w:rsidRDefault="00872230" w:rsidP="00B0301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доля полученных положительных Согласований соответствующих органов заключений, осуществляющих проведение экспертизы проектов решений района в области бюджетной и налоговой политики – 100% ежегодно;</w:t>
      </w:r>
    </w:p>
    <w:p w14:paraId="510A4567" w14:textId="63D9452E" w:rsidR="00872230" w:rsidRDefault="00872230" w:rsidP="00B0301D">
      <w:pPr>
        <w:pStyle w:val="ConsPlusCel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доля рассмотренных на заседаниях Совета Администрации при </w:t>
      </w:r>
      <w:r w:rsidR="00570E38">
        <w:rPr>
          <w:rFonts w:ascii="Times New Roman" w:hAnsi="Times New Roman" w:cs="Times New Roman"/>
          <w:sz w:val="24"/>
          <w:szCs w:val="24"/>
          <w:lang w:eastAsia="en-US"/>
        </w:rPr>
        <w:t>а</w:t>
      </w:r>
      <w:r>
        <w:rPr>
          <w:rFonts w:ascii="Times New Roman" w:hAnsi="Times New Roman" w:cs="Times New Roman"/>
          <w:sz w:val="24"/>
          <w:szCs w:val="24"/>
          <w:lang w:eastAsia="en-US"/>
        </w:rPr>
        <w:t>дминистрации Ачинского района 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 – 100% ежегодно;</w:t>
      </w:r>
    </w:p>
    <w:p w14:paraId="23C05191" w14:textId="2405F647" w:rsidR="00B0301D" w:rsidRDefault="00872230" w:rsidP="00B0301D">
      <w:pPr>
        <w:pStyle w:val="ConsPlusCel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w:t>
      </w:r>
      <w:r>
        <w:rPr>
          <w:rFonts w:ascii="Times New Roman" w:hAnsi="Times New Roman" w:cs="Times New Roman"/>
          <w:sz w:val="24"/>
          <w:szCs w:val="24"/>
        </w:rPr>
        <w:t>разработка и размещение на официальном сайте Ачинского района «Бюджета для граждан» по бюджету Ачинского района (1 раз ежегодно)</w:t>
      </w:r>
      <w:r>
        <w:rPr>
          <w:rFonts w:ascii="Times New Roman" w:hAnsi="Times New Roman" w:cs="Times New Roman"/>
          <w:sz w:val="24"/>
          <w:szCs w:val="24"/>
          <w:lang w:eastAsia="en-US"/>
        </w:rPr>
        <w:t>.</w:t>
      </w:r>
    </w:p>
    <w:p w14:paraId="13C5CA07" w14:textId="77777777" w:rsidR="00B0301D" w:rsidRDefault="00B0301D" w:rsidP="00B0301D">
      <w:pPr>
        <w:pStyle w:val="ConsPlusCell"/>
        <w:ind w:firstLine="709"/>
        <w:jc w:val="both"/>
        <w:rPr>
          <w:rFonts w:ascii="Times New Roman" w:hAnsi="Times New Roman" w:cs="Times New Roman"/>
          <w:sz w:val="24"/>
          <w:szCs w:val="24"/>
          <w:lang w:eastAsia="en-US"/>
        </w:rPr>
      </w:pPr>
    </w:p>
    <w:p w14:paraId="7D2CB9A1" w14:textId="28DF90BC" w:rsidR="00872230" w:rsidRDefault="00872230" w:rsidP="00B0301D">
      <w:pPr>
        <w:pStyle w:val="ConsPlusCell"/>
        <w:jc w:val="center"/>
        <w:rPr>
          <w:rFonts w:ascii="Times New Roman" w:hAnsi="Times New Roman" w:cs="Times New Roman"/>
          <w:sz w:val="24"/>
          <w:szCs w:val="24"/>
          <w:lang w:eastAsia="en-US"/>
        </w:rPr>
      </w:pPr>
      <w:r>
        <w:rPr>
          <w:rFonts w:ascii="Times New Roman" w:hAnsi="Times New Roman" w:cs="Times New Roman"/>
          <w:sz w:val="24"/>
          <w:szCs w:val="24"/>
        </w:rPr>
        <w:t>7. Мероприятия подпрограммы</w:t>
      </w:r>
    </w:p>
    <w:p w14:paraId="37DA5491" w14:textId="77777777" w:rsidR="00872230" w:rsidRDefault="00872230" w:rsidP="00B0301D">
      <w:pPr>
        <w:pStyle w:val="ConsPlusCell"/>
        <w:ind w:firstLine="709"/>
        <w:jc w:val="both"/>
        <w:rPr>
          <w:rFonts w:ascii="Times New Roman" w:hAnsi="Times New Roman" w:cs="Times New Roman"/>
          <w:sz w:val="24"/>
          <w:szCs w:val="24"/>
          <w:u w:val="single"/>
        </w:rPr>
      </w:pPr>
    </w:p>
    <w:p w14:paraId="4DEB1AE9" w14:textId="77777777" w:rsidR="00872230" w:rsidRDefault="00872230" w:rsidP="00B0301D">
      <w:pPr>
        <w:pStyle w:val="ConsPlusCel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Перечень подпрограммных мероприятий и отдельных мероприятий представлен в приложении № 2 к подпрограмме «</w:t>
      </w:r>
      <w:r>
        <w:rPr>
          <w:rFonts w:ascii="Times New Roman" w:hAnsi="Times New Roman" w:cs="Times New Roman"/>
          <w:sz w:val="24"/>
          <w:szCs w:val="24"/>
        </w:rPr>
        <w:t>Обеспечение реализации муниципальной программы и прочие мероприятия</w:t>
      </w:r>
      <w:r>
        <w:rPr>
          <w:rFonts w:ascii="Times New Roman" w:hAnsi="Times New Roman" w:cs="Times New Roman"/>
          <w:sz w:val="24"/>
          <w:szCs w:val="24"/>
          <w:lang w:eastAsia="en-US"/>
        </w:rPr>
        <w:t>».</w:t>
      </w:r>
    </w:p>
    <w:p w14:paraId="4F744D7C" w14:textId="77777777" w:rsidR="00872230" w:rsidRDefault="00872230" w:rsidP="00B0301D">
      <w:pPr>
        <w:pStyle w:val="ConsPlusCell"/>
        <w:ind w:firstLine="709"/>
        <w:jc w:val="both"/>
        <w:rPr>
          <w:rFonts w:ascii="Times New Roman" w:hAnsi="Times New Roman" w:cs="Times New Roman"/>
          <w:sz w:val="24"/>
          <w:szCs w:val="24"/>
          <w:lang w:eastAsia="en-US"/>
        </w:rPr>
      </w:pPr>
    </w:p>
    <w:p w14:paraId="3BCD7D04" w14:textId="77777777" w:rsidR="00872230" w:rsidRDefault="00872230" w:rsidP="00B0301D">
      <w:pPr>
        <w:pStyle w:val="ConsPlusCell"/>
        <w:jc w:val="center"/>
        <w:rPr>
          <w:rFonts w:ascii="Times New Roman" w:hAnsi="Times New Roman" w:cs="Times New Roman"/>
          <w:sz w:val="24"/>
          <w:szCs w:val="24"/>
        </w:rPr>
      </w:pPr>
      <w:r>
        <w:rPr>
          <w:rFonts w:ascii="Times New Roman" w:hAnsi="Times New Roman" w:cs="Times New Roman"/>
          <w:sz w:val="24"/>
          <w:szCs w:val="24"/>
        </w:rPr>
        <w:t>8. Обоснование финансовых, материальных и трудовых затрат (ресурсное обеспечение подпрограммы) с указанием источников финансирования</w:t>
      </w:r>
    </w:p>
    <w:p w14:paraId="5541DCAA" w14:textId="77777777" w:rsidR="00872230" w:rsidRDefault="00872230" w:rsidP="00B0301D">
      <w:pPr>
        <w:pStyle w:val="ConsPlusCell"/>
        <w:ind w:firstLine="709"/>
        <w:jc w:val="both"/>
        <w:rPr>
          <w:rFonts w:ascii="Times New Roman" w:hAnsi="Times New Roman" w:cs="Times New Roman"/>
          <w:sz w:val="24"/>
          <w:szCs w:val="24"/>
          <w:u w:val="single"/>
        </w:rPr>
      </w:pPr>
    </w:p>
    <w:p w14:paraId="5ABB5A45" w14:textId="680E0810" w:rsidR="00872230" w:rsidRPr="008773B3" w:rsidRDefault="00872230" w:rsidP="00B0301D">
      <w:pPr>
        <w:pStyle w:val="ConsPlusCell"/>
        <w:ind w:firstLine="709"/>
        <w:jc w:val="both"/>
        <w:rPr>
          <w:rFonts w:ascii="Times New Roman" w:hAnsi="Times New Roman" w:cs="Times New Roman"/>
          <w:sz w:val="24"/>
          <w:szCs w:val="24"/>
        </w:rPr>
      </w:pPr>
      <w:r w:rsidRPr="008773B3">
        <w:rPr>
          <w:rFonts w:ascii="Times New Roman" w:hAnsi="Times New Roman" w:cs="Times New Roman"/>
          <w:sz w:val="24"/>
          <w:szCs w:val="24"/>
        </w:rPr>
        <w:t xml:space="preserve">Объем бюджетных ассигнований на реализацию подпрограммы составляет </w:t>
      </w:r>
      <w:r w:rsidR="008773B3" w:rsidRPr="008773B3">
        <w:rPr>
          <w:rFonts w:ascii="Times New Roman" w:hAnsi="Times New Roman" w:cs="Times New Roman"/>
          <w:sz w:val="24"/>
          <w:szCs w:val="24"/>
        </w:rPr>
        <w:t>82</w:t>
      </w:r>
      <w:r w:rsidR="007316C2">
        <w:rPr>
          <w:rFonts w:ascii="Times New Roman" w:hAnsi="Times New Roman" w:cs="Times New Roman"/>
          <w:sz w:val="24"/>
          <w:szCs w:val="24"/>
        </w:rPr>
        <w:t> 560,8</w:t>
      </w:r>
      <w:r w:rsidRPr="008773B3">
        <w:rPr>
          <w:rFonts w:ascii="Times New Roman" w:hAnsi="Times New Roman" w:cs="Times New Roman"/>
          <w:sz w:val="24"/>
          <w:szCs w:val="24"/>
        </w:rPr>
        <w:t xml:space="preserve"> тыс. рублей, в том числе по годам: 2014 год – 6172,9 тыс. рублей; 2015 год – 5633,5 тыс. рублей; 2016 год – 6496,6 тыс. рублей, 2017 год – 5910,0 тыс. рублей, 2018 год – 6269,1 тыс. рублей, 2019 год – 7087,6 тыс. рублей, 2020 год – 8189,0 тыс. рублей, 2021 год – </w:t>
      </w:r>
      <w:r w:rsidR="007316C2">
        <w:rPr>
          <w:rFonts w:ascii="Times New Roman" w:hAnsi="Times New Roman" w:cs="Times New Roman"/>
          <w:sz w:val="24"/>
          <w:szCs w:val="24"/>
        </w:rPr>
        <w:t>8669,6</w:t>
      </w:r>
      <w:r w:rsidRPr="008773B3">
        <w:rPr>
          <w:rFonts w:ascii="Times New Roman" w:hAnsi="Times New Roman" w:cs="Times New Roman"/>
          <w:sz w:val="24"/>
          <w:szCs w:val="24"/>
        </w:rPr>
        <w:t xml:space="preserve"> тыс. рублей, 2022 год – </w:t>
      </w:r>
      <w:r w:rsidR="008773B3" w:rsidRPr="008773B3">
        <w:rPr>
          <w:rFonts w:ascii="Times New Roman" w:hAnsi="Times New Roman" w:cs="Times New Roman"/>
          <w:sz w:val="24"/>
          <w:szCs w:val="24"/>
        </w:rPr>
        <w:t>9 411,5</w:t>
      </w:r>
      <w:r w:rsidRPr="008773B3">
        <w:rPr>
          <w:rFonts w:ascii="Times New Roman" w:hAnsi="Times New Roman" w:cs="Times New Roman"/>
          <w:sz w:val="24"/>
          <w:szCs w:val="24"/>
        </w:rPr>
        <w:t xml:space="preserve"> тыс. рублей, 2023 год – </w:t>
      </w:r>
      <w:r w:rsidR="008773B3" w:rsidRPr="008773B3">
        <w:rPr>
          <w:rFonts w:ascii="Times New Roman" w:hAnsi="Times New Roman" w:cs="Times New Roman"/>
          <w:sz w:val="24"/>
          <w:szCs w:val="24"/>
        </w:rPr>
        <w:t>9 388,5</w:t>
      </w:r>
      <w:r w:rsidRPr="008773B3">
        <w:rPr>
          <w:rFonts w:ascii="Times New Roman" w:hAnsi="Times New Roman" w:cs="Times New Roman"/>
          <w:sz w:val="24"/>
          <w:szCs w:val="24"/>
        </w:rPr>
        <w:t xml:space="preserve"> тыс. рублей</w:t>
      </w:r>
      <w:r w:rsidR="00785A7D" w:rsidRPr="008773B3">
        <w:rPr>
          <w:rFonts w:ascii="Times New Roman" w:hAnsi="Times New Roman" w:cs="Times New Roman"/>
          <w:sz w:val="24"/>
          <w:szCs w:val="24"/>
        </w:rPr>
        <w:t xml:space="preserve">, 2024 год </w:t>
      </w:r>
      <w:r w:rsidR="008773B3" w:rsidRPr="008773B3">
        <w:rPr>
          <w:rFonts w:ascii="Times New Roman" w:hAnsi="Times New Roman" w:cs="Times New Roman"/>
          <w:sz w:val="24"/>
          <w:szCs w:val="24"/>
        </w:rPr>
        <w:t>–</w:t>
      </w:r>
      <w:r w:rsidR="00785A7D" w:rsidRPr="008773B3">
        <w:rPr>
          <w:rFonts w:ascii="Times New Roman" w:hAnsi="Times New Roman" w:cs="Times New Roman"/>
          <w:sz w:val="24"/>
          <w:szCs w:val="24"/>
        </w:rPr>
        <w:t xml:space="preserve"> </w:t>
      </w:r>
      <w:r w:rsidR="008773B3" w:rsidRPr="008773B3">
        <w:rPr>
          <w:rFonts w:ascii="Times New Roman" w:hAnsi="Times New Roman" w:cs="Times New Roman"/>
          <w:sz w:val="24"/>
          <w:szCs w:val="24"/>
        </w:rPr>
        <w:t>9 332,5 тыс. рублей.</w:t>
      </w:r>
    </w:p>
    <w:p w14:paraId="6082F436" w14:textId="7AED6E8A" w:rsidR="00872230" w:rsidRDefault="00872230" w:rsidP="00B0301D">
      <w:pPr>
        <w:pStyle w:val="ConsPlusCell"/>
        <w:ind w:firstLine="709"/>
        <w:jc w:val="both"/>
        <w:rPr>
          <w:rFonts w:ascii="Times New Roman" w:hAnsi="Times New Roman"/>
          <w:sz w:val="24"/>
          <w:szCs w:val="24"/>
        </w:rPr>
      </w:pPr>
      <w:r w:rsidRPr="008773B3">
        <w:rPr>
          <w:rFonts w:ascii="Times New Roman" w:hAnsi="Times New Roman" w:cs="Times New Roman"/>
          <w:sz w:val="24"/>
          <w:szCs w:val="24"/>
        </w:rPr>
        <w:t xml:space="preserve">Объем бюджетных ассигнований на реализацию мероприятия составляет </w:t>
      </w:r>
      <w:r w:rsidR="008773B3" w:rsidRPr="008773B3">
        <w:rPr>
          <w:rFonts w:ascii="Times New Roman" w:hAnsi="Times New Roman" w:cs="Times New Roman"/>
          <w:sz w:val="24"/>
          <w:szCs w:val="24"/>
        </w:rPr>
        <w:t>308 </w:t>
      </w:r>
      <w:r w:rsidR="007316C2">
        <w:rPr>
          <w:rFonts w:ascii="Times New Roman" w:hAnsi="Times New Roman" w:cs="Times New Roman"/>
          <w:sz w:val="24"/>
          <w:szCs w:val="24"/>
        </w:rPr>
        <w:t>8</w:t>
      </w:r>
      <w:r w:rsidR="008773B3" w:rsidRPr="008773B3">
        <w:rPr>
          <w:rFonts w:ascii="Times New Roman" w:hAnsi="Times New Roman" w:cs="Times New Roman"/>
          <w:sz w:val="24"/>
          <w:szCs w:val="24"/>
        </w:rPr>
        <w:t>69,3</w:t>
      </w:r>
      <w:r w:rsidRPr="008773B3">
        <w:rPr>
          <w:rFonts w:ascii="Times New Roman" w:hAnsi="Times New Roman" w:cs="Times New Roman"/>
          <w:sz w:val="24"/>
          <w:szCs w:val="24"/>
        </w:rPr>
        <w:t xml:space="preserve"> тыс. рублей, в том числе по годам: 2014 год – 5373,7 тыс. рублей; 2015 год – 6284,2 тыс. рублей; 2016 год – 7504,4 тыс. рублей, 2017 год – 8112,3 тыс. рублей, 2018 год – 8370,0 тыс. рублей, 2019 год – 25135,0 тыс. рублей, 2020 год – 45965,8 тыс. рублей, 2021 год – </w:t>
      </w:r>
      <w:r w:rsidR="008773B3" w:rsidRPr="008773B3">
        <w:rPr>
          <w:rFonts w:ascii="Times New Roman" w:hAnsi="Times New Roman" w:cs="Times New Roman"/>
          <w:sz w:val="24"/>
          <w:szCs w:val="24"/>
        </w:rPr>
        <w:t>48 733,7</w:t>
      </w:r>
      <w:r w:rsidRPr="008773B3">
        <w:rPr>
          <w:rFonts w:ascii="Times New Roman" w:hAnsi="Times New Roman" w:cs="Times New Roman"/>
          <w:sz w:val="24"/>
          <w:szCs w:val="24"/>
        </w:rPr>
        <w:t xml:space="preserve"> тыс. рублей, 2022 год – </w:t>
      </w:r>
      <w:r w:rsidR="008773B3" w:rsidRPr="008773B3">
        <w:rPr>
          <w:rFonts w:ascii="Times New Roman" w:hAnsi="Times New Roman" w:cs="Times New Roman"/>
          <w:sz w:val="24"/>
          <w:szCs w:val="24"/>
        </w:rPr>
        <w:t>50 203,4</w:t>
      </w:r>
      <w:r w:rsidRPr="008773B3">
        <w:rPr>
          <w:rFonts w:ascii="Times New Roman" w:hAnsi="Times New Roman" w:cs="Times New Roman"/>
          <w:sz w:val="24"/>
          <w:szCs w:val="24"/>
        </w:rPr>
        <w:t xml:space="preserve"> тыс. рублей, 2023 год – </w:t>
      </w:r>
      <w:r w:rsidR="008773B3" w:rsidRPr="008773B3">
        <w:rPr>
          <w:rFonts w:ascii="Times New Roman" w:hAnsi="Times New Roman" w:cs="Times New Roman"/>
          <w:sz w:val="24"/>
          <w:szCs w:val="24"/>
        </w:rPr>
        <w:t>51 593,4</w:t>
      </w:r>
      <w:r w:rsidRPr="008773B3">
        <w:rPr>
          <w:rFonts w:ascii="Times New Roman" w:hAnsi="Times New Roman" w:cs="Times New Roman"/>
          <w:sz w:val="24"/>
          <w:szCs w:val="24"/>
        </w:rPr>
        <w:t xml:space="preserve"> тыс. рублей</w:t>
      </w:r>
      <w:r w:rsidR="00785A7D" w:rsidRPr="008773B3">
        <w:rPr>
          <w:rFonts w:ascii="Times New Roman" w:hAnsi="Times New Roman" w:cs="Times New Roman"/>
          <w:sz w:val="24"/>
          <w:szCs w:val="24"/>
        </w:rPr>
        <w:t xml:space="preserve">, 2024 год </w:t>
      </w:r>
      <w:r w:rsidR="008773B3" w:rsidRPr="008773B3">
        <w:rPr>
          <w:rFonts w:ascii="Times New Roman" w:hAnsi="Times New Roman" w:cs="Times New Roman"/>
          <w:sz w:val="24"/>
          <w:szCs w:val="24"/>
        </w:rPr>
        <w:t>–</w:t>
      </w:r>
      <w:r w:rsidR="00785A7D" w:rsidRPr="008773B3">
        <w:rPr>
          <w:rFonts w:ascii="Times New Roman" w:hAnsi="Times New Roman" w:cs="Times New Roman"/>
          <w:sz w:val="24"/>
          <w:szCs w:val="24"/>
        </w:rPr>
        <w:t xml:space="preserve"> </w:t>
      </w:r>
      <w:r w:rsidR="008773B3" w:rsidRPr="008773B3">
        <w:rPr>
          <w:rFonts w:ascii="Times New Roman" w:hAnsi="Times New Roman" w:cs="Times New Roman"/>
          <w:sz w:val="24"/>
          <w:szCs w:val="24"/>
        </w:rPr>
        <w:t>51 593,4 тыс. рублей.</w:t>
      </w:r>
    </w:p>
    <w:p w14:paraId="1ADFB215" w14:textId="77777777" w:rsidR="00872230" w:rsidRDefault="00872230" w:rsidP="00B0301D">
      <w:pPr>
        <w:autoSpaceDE w:val="0"/>
        <w:autoSpaceDN w:val="0"/>
        <w:adjustRightInd w:val="0"/>
        <w:spacing w:after="0" w:line="240" w:lineRule="auto"/>
        <w:ind w:firstLine="709"/>
        <w:jc w:val="both"/>
        <w:rPr>
          <w:rFonts w:ascii="Times New Roman" w:hAnsi="Times New Roman"/>
          <w:sz w:val="24"/>
          <w:szCs w:val="24"/>
        </w:rPr>
      </w:pPr>
    </w:p>
    <w:p w14:paraId="12BF89C7" w14:textId="77777777" w:rsidR="00872230" w:rsidRDefault="00872230" w:rsidP="00B0301D">
      <w:pPr>
        <w:autoSpaceDE w:val="0"/>
        <w:autoSpaceDN w:val="0"/>
        <w:adjustRightInd w:val="0"/>
        <w:spacing w:after="0" w:line="240" w:lineRule="auto"/>
        <w:ind w:firstLine="709"/>
        <w:outlineLvl w:val="2"/>
        <w:rPr>
          <w:rFonts w:ascii="Times New Roman" w:hAnsi="Times New Roman"/>
          <w:sz w:val="24"/>
          <w:szCs w:val="24"/>
        </w:rPr>
      </w:pPr>
    </w:p>
    <w:p w14:paraId="591548F8" w14:textId="77777777" w:rsidR="008A1E91" w:rsidRDefault="008A1E91" w:rsidP="00C9248B">
      <w:pPr>
        <w:autoSpaceDE w:val="0"/>
        <w:autoSpaceDN w:val="0"/>
        <w:adjustRightInd w:val="0"/>
        <w:spacing w:after="0" w:line="240" w:lineRule="auto"/>
        <w:ind w:left="5670"/>
        <w:rPr>
          <w:rFonts w:ascii="Times New Roman" w:hAnsi="Times New Roman"/>
          <w:sz w:val="24"/>
          <w:szCs w:val="24"/>
        </w:rPr>
      </w:pPr>
    </w:p>
    <w:sectPr w:rsidR="008A1E91" w:rsidSect="00694D8F">
      <w:pgSz w:w="11906" w:h="16838"/>
      <w:pgMar w:top="1134"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E61EC" w14:textId="77777777" w:rsidR="00A067F3" w:rsidRDefault="00A067F3" w:rsidP="0088581C">
      <w:pPr>
        <w:spacing w:after="0" w:line="240" w:lineRule="auto"/>
      </w:pPr>
      <w:r>
        <w:separator/>
      </w:r>
    </w:p>
  </w:endnote>
  <w:endnote w:type="continuationSeparator" w:id="0">
    <w:p w14:paraId="58D94B1A" w14:textId="77777777" w:rsidR="00A067F3" w:rsidRDefault="00A067F3" w:rsidP="00885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0C52C" w14:textId="77777777" w:rsidR="00A067F3" w:rsidRDefault="00A067F3" w:rsidP="0088581C">
      <w:pPr>
        <w:spacing w:after="0" w:line="240" w:lineRule="auto"/>
      </w:pPr>
      <w:r>
        <w:separator/>
      </w:r>
    </w:p>
  </w:footnote>
  <w:footnote w:type="continuationSeparator" w:id="0">
    <w:p w14:paraId="7FD76BAC" w14:textId="77777777" w:rsidR="00A067F3" w:rsidRDefault="00A067F3" w:rsidP="008858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C0E4B"/>
    <w:multiLevelType w:val="hybridMultilevel"/>
    <w:tmpl w:val="76F4FDB0"/>
    <w:lvl w:ilvl="0" w:tplc="23C8F87C">
      <w:start w:val="1"/>
      <w:numFmt w:val="russianLow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14F119AD"/>
    <w:multiLevelType w:val="hybridMultilevel"/>
    <w:tmpl w:val="33AE0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F90E89"/>
    <w:multiLevelType w:val="hybridMultilevel"/>
    <w:tmpl w:val="47727800"/>
    <w:lvl w:ilvl="0" w:tplc="23C8F87C">
      <w:start w:val="1"/>
      <w:numFmt w:val="russianLow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40997F8D"/>
    <w:multiLevelType w:val="hybridMultilevel"/>
    <w:tmpl w:val="47727800"/>
    <w:lvl w:ilvl="0" w:tplc="23C8F87C">
      <w:start w:val="1"/>
      <w:numFmt w:val="russianLow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44CF6E37"/>
    <w:multiLevelType w:val="hybridMultilevel"/>
    <w:tmpl w:val="35127C42"/>
    <w:lvl w:ilvl="0" w:tplc="23C8F87C">
      <w:start w:val="1"/>
      <w:numFmt w:val="russianLow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485F2F69"/>
    <w:multiLevelType w:val="hybridMultilevel"/>
    <w:tmpl w:val="117E6CE4"/>
    <w:lvl w:ilvl="0" w:tplc="0419000F">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4B3B4B0A"/>
    <w:multiLevelType w:val="hybridMultilevel"/>
    <w:tmpl w:val="6B806B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621C1A0B"/>
    <w:multiLevelType w:val="hybridMultilevel"/>
    <w:tmpl w:val="76F4FDB0"/>
    <w:lvl w:ilvl="0" w:tplc="23C8F87C">
      <w:start w:val="1"/>
      <w:numFmt w:val="russianLow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79AF06BB"/>
    <w:multiLevelType w:val="hybridMultilevel"/>
    <w:tmpl w:val="867020FE"/>
    <w:lvl w:ilvl="0" w:tplc="23C8F87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7F00788F"/>
    <w:multiLevelType w:val="hybridMultilevel"/>
    <w:tmpl w:val="A0D46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4"/>
  </w:num>
  <w:num w:numId="5">
    <w:abstractNumId w:val="5"/>
  </w:num>
  <w:num w:numId="6">
    <w:abstractNumId w:val="2"/>
  </w:num>
  <w:num w:numId="7">
    <w:abstractNumId w:val="0"/>
  </w:num>
  <w:num w:numId="8">
    <w:abstractNumId w:val="1"/>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32D"/>
    <w:rsid w:val="00001D09"/>
    <w:rsid w:val="000022F1"/>
    <w:rsid w:val="00005E7F"/>
    <w:rsid w:val="00005EEE"/>
    <w:rsid w:val="00011EFD"/>
    <w:rsid w:val="00013537"/>
    <w:rsid w:val="000212CC"/>
    <w:rsid w:val="00021AE0"/>
    <w:rsid w:val="000230D8"/>
    <w:rsid w:val="00023DFD"/>
    <w:rsid w:val="0002420E"/>
    <w:rsid w:val="00026EFE"/>
    <w:rsid w:val="0002721A"/>
    <w:rsid w:val="00030F66"/>
    <w:rsid w:val="00031927"/>
    <w:rsid w:val="00035073"/>
    <w:rsid w:val="00036CC2"/>
    <w:rsid w:val="000411AC"/>
    <w:rsid w:val="000440D6"/>
    <w:rsid w:val="000444AD"/>
    <w:rsid w:val="00051ED9"/>
    <w:rsid w:val="00052952"/>
    <w:rsid w:val="0005550A"/>
    <w:rsid w:val="00055B2C"/>
    <w:rsid w:val="00056180"/>
    <w:rsid w:val="00056C65"/>
    <w:rsid w:val="0006057C"/>
    <w:rsid w:val="00061EDC"/>
    <w:rsid w:val="000623D7"/>
    <w:rsid w:val="00062B57"/>
    <w:rsid w:val="00062D11"/>
    <w:rsid w:val="0006523B"/>
    <w:rsid w:val="00067FE2"/>
    <w:rsid w:val="00070EED"/>
    <w:rsid w:val="00071355"/>
    <w:rsid w:val="00071B04"/>
    <w:rsid w:val="000723D3"/>
    <w:rsid w:val="00072410"/>
    <w:rsid w:val="0007268A"/>
    <w:rsid w:val="00072B42"/>
    <w:rsid w:val="00073A8E"/>
    <w:rsid w:val="00073F96"/>
    <w:rsid w:val="00087E09"/>
    <w:rsid w:val="00087E0D"/>
    <w:rsid w:val="00092826"/>
    <w:rsid w:val="00093CFA"/>
    <w:rsid w:val="00096841"/>
    <w:rsid w:val="000A1D6C"/>
    <w:rsid w:val="000A24B0"/>
    <w:rsid w:val="000A281C"/>
    <w:rsid w:val="000A597A"/>
    <w:rsid w:val="000A5F19"/>
    <w:rsid w:val="000A75BE"/>
    <w:rsid w:val="000B2FAD"/>
    <w:rsid w:val="000B36D2"/>
    <w:rsid w:val="000C5742"/>
    <w:rsid w:val="000D0F96"/>
    <w:rsid w:val="000E004F"/>
    <w:rsid w:val="000E4998"/>
    <w:rsid w:val="000E6BBF"/>
    <w:rsid w:val="000E7F7E"/>
    <w:rsid w:val="000F0263"/>
    <w:rsid w:val="000F1501"/>
    <w:rsid w:val="000F384C"/>
    <w:rsid w:val="000F6410"/>
    <w:rsid w:val="001041F9"/>
    <w:rsid w:val="00104D25"/>
    <w:rsid w:val="00105764"/>
    <w:rsid w:val="00105C95"/>
    <w:rsid w:val="00106F9A"/>
    <w:rsid w:val="00113BF5"/>
    <w:rsid w:val="00114821"/>
    <w:rsid w:val="001157F5"/>
    <w:rsid w:val="00126F83"/>
    <w:rsid w:val="0013502E"/>
    <w:rsid w:val="001350B0"/>
    <w:rsid w:val="0013655A"/>
    <w:rsid w:val="00137E8F"/>
    <w:rsid w:val="00137EF5"/>
    <w:rsid w:val="00140172"/>
    <w:rsid w:val="00141593"/>
    <w:rsid w:val="00143DB9"/>
    <w:rsid w:val="001446A6"/>
    <w:rsid w:val="0014573F"/>
    <w:rsid w:val="00145986"/>
    <w:rsid w:val="00146DF3"/>
    <w:rsid w:val="001476B8"/>
    <w:rsid w:val="001476DC"/>
    <w:rsid w:val="0015320A"/>
    <w:rsid w:val="0015352B"/>
    <w:rsid w:val="00156295"/>
    <w:rsid w:val="00156FA6"/>
    <w:rsid w:val="00157090"/>
    <w:rsid w:val="00164B07"/>
    <w:rsid w:val="001662E0"/>
    <w:rsid w:val="0017709D"/>
    <w:rsid w:val="00183418"/>
    <w:rsid w:val="00183FD4"/>
    <w:rsid w:val="00191C2B"/>
    <w:rsid w:val="00191F4C"/>
    <w:rsid w:val="00192533"/>
    <w:rsid w:val="00194527"/>
    <w:rsid w:val="00194E78"/>
    <w:rsid w:val="00197702"/>
    <w:rsid w:val="0019775B"/>
    <w:rsid w:val="001A1E15"/>
    <w:rsid w:val="001A272C"/>
    <w:rsid w:val="001A475A"/>
    <w:rsid w:val="001A6722"/>
    <w:rsid w:val="001A7BE8"/>
    <w:rsid w:val="001B20DB"/>
    <w:rsid w:val="001B305A"/>
    <w:rsid w:val="001B5ADA"/>
    <w:rsid w:val="001B5E3F"/>
    <w:rsid w:val="001B7438"/>
    <w:rsid w:val="001B7FD2"/>
    <w:rsid w:val="001C12D1"/>
    <w:rsid w:val="001C5764"/>
    <w:rsid w:val="001D1821"/>
    <w:rsid w:val="001D2BB7"/>
    <w:rsid w:val="001D2CB2"/>
    <w:rsid w:val="001D412D"/>
    <w:rsid w:val="001D4ACE"/>
    <w:rsid w:val="001D667A"/>
    <w:rsid w:val="001D69DD"/>
    <w:rsid w:val="001E0D4D"/>
    <w:rsid w:val="001E403B"/>
    <w:rsid w:val="001E56BE"/>
    <w:rsid w:val="001E6254"/>
    <w:rsid w:val="001E74F8"/>
    <w:rsid w:val="001F139D"/>
    <w:rsid w:val="001F2AC0"/>
    <w:rsid w:val="001F418C"/>
    <w:rsid w:val="001F4FE4"/>
    <w:rsid w:val="001F62CE"/>
    <w:rsid w:val="001F6886"/>
    <w:rsid w:val="001F6A03"/>
    <w:rsid w:val="00200397"/>
    <w:rsid w:val="00200AB9"/>
    <w:rsid w:val="0020220F"/>
    <w:rsid w:val="0020284C"/>
    <w:rsid w:val="002054E7"/>
    <w:rsid w:val="002070DB"/>
    <w:rsid w:val="00207F0F"/>
    <w:rsid w:val="0021128E"/>
    <w:rsid w:val="00211644"/>
    <w:rsid w:val="00211F3A"/>
    <w:rsid w:val="00212879"/>
    <w:rsid w:val="00212F6D"/>
    <w:rsid w:val="00215227"/>
    <w:rsid w:val="00221767"/>
    <w:rsid w:val="002217EB"/>
    <w:rsid w:val="00221ED4"/>
    <w:rsid w:val="00224578"/>
    <w:rsid w:val="00227E29"/>
    <w:rsid w:val="0023177B"/>
    <w:rsid w:val="0023185B"/>
    <w:rsid w:val="00234757"/>
    <w:rsid w:val="0023598C"/>
    <w:rsid w:val="00237DA8"/>
    <w:rsid w:val="002417E8"/>
    <w:rsid w:val="00242C3D"/>
    <w:rsid w:val="00244313"/>
    <w:rsid w:val="0024451C"/>
    <w:rsid w:val="0024619B"/>
    <w:rsid w:val="002472D0"/>
    <w:rsid w:val="0024796E"/>
    <w:rsid w:val="00247A06"/>
    <w:rsid w:val="00251760"/>
    <w:rsid w:val="00252F10"/>
    <w:rsid w:val="002543EB"/>
    <w:rsid w:val="0025464E"/>
    <w:rsid w:val="0026126A"/>
    <w:rsid w:val="00270709"/>
    <w:rsid w:val="002707A6"/>
    <w:rsid w:val="0027124D"/>
    <w:rsid w:val="0028001D"/>
    <w:rsid w:val="00281F62"/>
    <w:rsid w:val="00284322"/>
    <w:rsid w:val="00287347"/>
    <w:rsid w:val="00287A0E"/>
    <w:rsid w:val="00287C3A"/>
    <w:rsid w:val="002920D6"/>
    <w:rsid w:val="002921E0"/>
    <w:rsid w:val="00293387"/>
    <w:rsid w:val="0029470C"/>
    <w:rsid w:val="00296123"/>
    <w:rsid w:val="002962ED"/>
    <w:rsid w:val="002A1684"/>
    <w:rsid w:val="002A4290"/>
    <w:rsid w:val="002A50ED"/>
    <w:rsid w:val="002A78F8"/>
    <w:rsid w:val="002A7EC7"/>
    <w:rsid w:val="002B1D68"/>
    <w:rsid w:val="002B3194"/>
    <w:rsid w:val="002B3C40"/>
    <w:rsid w:val="002B423B"/>
    <w:rsid w:val="002B7F2A"/>
    <w:rsid w:val="002C16A1"/>
    <w:rsid w:val="002C6512"/>
    <w:rsid w:val="002D3068"/>
    <w:rsid w:val="002D4386"/>
    <w:rsid w:val="002D4BC0"/>
    <w:rsid w:val="002D5CAC"/>
    <w:rsid w:val="002E0432"/>
    <w:rsid w:val="002E73F7"/>
    <w:rsid w:val="002F0E2C"/>
    <w:rsid w:val="002F1D5C"/>
    <w:rsid w:val="002F485F"/>
    <w:rsid w:val="002F577A"/>
    <w:rsid w:val="003018D0"/>
    <w:rsid w:val="00301E23"/>
    <w:rsid w:val="00303821"/>
    <w:rsid w:val="00305DD1"/>
    <w:rsid w:val="0030760C"/>
    <w:rsid w:val="0031696C"/>
    <w:rsid w:val="00317FD7"/>
    <w:rsid w:val="00321680"/>
    <w:rsid w:val="00322031"/>
    <w:rsid w:val="00322B5E"/>
    <w:rsid w:val="00325388"/>
    <w:rsid w:val="00326724"/>
    <w:rsid w:val="00333028"/>
    <w:rsid w:val="00333EDA"/>
    <w:rsid w:val="00334C44"/>
    <w:rsid w:val="00334D0E"/>
    <w:rsid w:val="00335CA7"/>
    <w:rsid w:val="0033786E"/>
    <w:rsid w:val="0034293D"/>
    <w:rsid w:val="00342CC5"/>
    <w:rsid w:val="00344264"/>
    <w:rsid w:val="003461F6"/>
    <w:rsid w:val="00346D0D"/>
    <w:rsid w:val="003524B9"/>
    <w:rsid w:val="003544C2"/>
    <w:rsid w:val="00356373"/>
    <w:rsid w:val="0035668E"/>
    <w:rsid w:val="00361C31"/>
    <w:rsid w:val="00362C22"/>
    <w:rsid w:val="003676F5"/>
    <w:rsid w:val="003707DA"/>
    <w:rsid w:val="00372F61"/>
    <w:rsid w:val="00390237"/>
    <w:rsid w:val="003917AB"/>
    <w:rsid w:val="003941B5"/>
    <w:rsid w:val="003957F8"/>
    <w:rsid w:val="00395DC9"/>
    <w:rsid w:val="003A19A4"/>
    <w:rsid w:val="003A406C"/>
    <w:rsid w:val="003A6735"/>
    <w:rsid w:val="003A70CD"/>
    <w:rsid w:val="003A7217"/>
    <w:rsid w:val="003B0354"/>
    <w:rsid w:val="003B0952"/>
    <w:rsid w:val="003B4E8E"/>
    <w:rsid w:val="003B5A4D"/>
    <w:rsid w:val="003D031A"/>
    <w:rsid w:val="003D0F0D"/>
    <w:rsid w:val="003D1E42"/>
    <w:rsid w:val="003D4F26"/>
    <w:rsid w:val="003D746D"/>
    <w:rsid w:val="003D7DE7"/>
    <w:rsid w:val="003E10BC"/>
    <w:rsid w:val="003E7665"/>
    <w:rsid w:val="003F0281"/>
    <w:rsid w:val="003F0493"/>
    <w:rsid w:val="003F0D24"/>
    <w:rsid w:val="003F15C9"/>
    <w:rsid w:val="003F3081"/>
    <w:rsid w:val="003F399E"/>
    <w:rsid w:val="00401BC8"/>
    <w:rsid w:val="0041087B"/>
    <w:rsid w:val="00410E60"/>
    <w:rsid w:val="00412EE9"/>
    <w:rsid w:val="004146F4"/>
    <w:rsid w:val="004200DF"/>
    <w:rsid w:val="00420304"/>
    <w:rsid w:val="00421034"/>
    <w:rsid w:val="00424FAF"/>
    <w:rsid w:val="004259A8"/>
    <w:rsid w:val="00434184"/>
    <w:rsid w:val="004348EF"/>
    <w:rsid w:val="004351AE"/>
    <w:rsid w:val="00436DBF"/>
    <w:rsid w:val="004374E1"/>
    <w:rsid w:val="00437DE8"/>
    <w:rsid w:val="00445369"/>
    <w:rsid w:val="00445E23"/>
    <w:rsid w:val="00446208"/>
    <w:rsid w:val="00450C6A"/>
    <w:rsid w:val="0045613B"/>
    <w:rsid w:val="00456724"/>
    <w:rsid w:val="0045707F"/>
    <w:rsid w:val="0046144D"/>
    <w:rsid w:val="004624F1"/>
    <w:rsid w:val="00462BFD"/>
    <w:rsid w:val="00463512"/>
    <w:rsid w:val="00466B01"/>
    <w:rsid w:val="00472335"/>
    <w:rsid w:val="004738C5"/>
    <w:rsid w:val="004770E6"/>
    <w:rsid w:val="00481119"/>
    <w:rsid w:val="00481462"/>
    <w:rsid w:val="00483C99"/>
    <w:rsid w:val="00483E58"/>
    <w:rsid w:val="00490133"/>
    <w:rsid w:val="00494925"/>
    <w:rsid w:val="004A0B3C"/>
    <w:rsid w:val="004A2071"/>
    <w:rsid w:val="004A38B5"/>
    <w:rsid w:val="004B5D8B"/>
    <w:rsid w:val="004B6A24"/>
    <w:rsid w:val="004B7FD7"/>
    <w:rsid w:val="004C5867"/>
    <w:rsid w:val="004C6DE9"/>
    <w:rsid w:val="004D0B59"/>
    <w:rsid w:val="004D49DD"/>
    <w:rsid w:val="004D513C"/>
    <w:rsid w:val="004D6EB7"/>
    <w:rsid w:val="004E6CE1"/>
    <w:rsid w:val="004E7E4F"/>
    <w:rsid w:val="004F0514"/>
    <w:rsid w:val="0050013D"/>
    <w:rsid w:val="0050423F"/>
    <w:rsid w:val="005045FF"/>
    <w:rsid w:val="0050587B"/>
    <w:rsid w:val="00505B88"/>
    <w:rsid w:val="00510564"/>
    <w:rsid w:val="00510BF6"/>
    <w:rsid w:val="00511E1D"/>
    <w:rsid w:val="005225CB"/>
    <w:rsid w:val="005234EB"/>
    <w:rsid w:val="00527A3D"/>
    <w:rsid w:val="00527D63"/>
    <w:rsid w:val="005305E2"/>
    <w:rsid w:val="00533A88"/>
    <w:rsid w:val="005341D9"/>
    <w:rsid w:val="00536ECD"/>
    <w:rsid w:val="00541731"/>
    <w:rsid w:val="0054195A"/>
    <w:rsid w:val="00545572"/>
    <w:rsid w:val="005540E0"/>
    <w:rsid w:val="0055549D"/>
    <w:rsid w:val="0055584C"/>
    <w:rsid w:val="00555C76"/>
    <w:rsid w:val="005564D6"/>
    <w:rsid w:val="00556C11"/>
    <w:rsid w:val="00557873"/>
    <w:rsid w:val="0056099F"/>
    <w:rsid w:val="00561ABB"/>
    <w:rsid w:val="00564B10"/>
    <w:rsid w:val="00564CE6"/>
    <w:rsid w:val="005662A5"/>
    <w:rsid w:val="00570E38"/>
    <w:rsid w:val="00570F86"/>
    <w:rsid w:val="0057196E"/>
    <w:rsid w:val="00572E83"/>
    <w:rsid w:val="00573A60"/>
    <w:rsid w:val="0057434A"/>
    <w:rsid w:val="0057499D"/>
    <w:rsid w:val="0057642A"/>
    <w:rsid w:val="00577CA9"/>
    <w:rsid w:val="00577DA6"/>
    <w:rsid w:val="00580826"/>
    <w:rsid w:val="005814CA"/>
    <w:rsid w:val="005819F2"/>
    <w:rsid w:val="00583676"/>
    <w:rsid w:val="00586775"/>
    <w:rsid w:val="00587728"/>
    <w:rsid w:val="00587B73"/>
    <w:rsid w:val="00590433"/>
    <w:rsid w:val="0059076B"/>
    <w:rsid w:val="00591F40"/>
    <w:rsid w:val="00595AEB"/>
    <w:rsid w:val="005A4A02"/>
    <w:rsid w:val="005A4C8A"/>
    <w:rsid w:val="005A62B8"/>
    <w:rsid w:val="005B0954"/>
    <w:rsid w:val="005B1BCE"/>
    <w:rsid w:val="005B5AAF"/>
    <w:rsid w:val="005C0317"/>
    <w:rsid w:val="005C06F3"/>
    <w:rsid w:val="005C07D6"/>
    <w:rsid w:val="005C18AE"/>
    <w:rsid w:val="005C3635"/>
    <w:rsid w:val="005C5844"/>
    <w:rsid w:val="005C63CB"/>
    <w:rsid w:val="005D0F4F"/>
    <w:rsid w:val="005D2293"/>
    <w:rsid w:val="005D3E40"/>
    <w:rsid w:val="005D5945"/>
    <w:rsid w:val="005E0CD4"/>
    <w:rsid w:val="005E2D02"/>
    <w:rsid w:val="005E77FE"/>
    <w:rsid w:val="005F03A5"/>
    <w:rsid w:val="005F5FD9"/>
    <w:rsid w:val="005F7CE4"/>
    <w:rsid w:val="006018D9"/>
    <w:rsid w:val="00602D63"/>
    <w:rsid w:val="00602F1F"/>
    <w:rsid w:val="0060664C"/>
    <w:rsid w:val="00606F09"/>
    <w:rsid w:val="00610186"/>
    <w:rsid w:val="00610744"/>
    <w:rsid w:val="00610F83"/>
    <w:rsid w:val="006132B2"/>
    <w:rsid w:val="00613545"/>
    <w:rsid w:val="006155C0"/>
    <w:rsid w:val="00620A69"/>
    <w:rsid w:val="00620EA6"/>
    <w:rsid w:val="00621834"/>
    <w:rsid w:val="00622F7C"/>
    <w:rsid w:val="00624BB1"/>
    <w:rsid w:val="0062619F"/>
    <w:rsid w:val="00630796"/>
    <w:rsid w:val="006333A8"/>
    <w:rsid w:val="00635DDC"/>
    <w:rsid w:val="00636EA4"/>
    <w:rsid w:val="00641972"/>
    <w:rsid w:val="006433C4"/>
    <w:rsid w:val="0064417C"/>
    <w:rsid w:val="00647F8E"/>
    <w:rsid w:val="00651986"/>
    <w:rsid w:val="00651D7A"/>
    <w:rsid w:val="00653BA2"/>
    <w:rsid w:val="0065603F"/>
    <w:rsid w:val="0065715B"/>
    <w:rsid w:val="00666663"/>
    <w:rsid w:val="006736DE"/>
    <w:rsid w:val="00675086"/>
    <w:rsid w:val="00681377"/>
    <w:rsid w:val="00682EA7"/>
    <w:rsid w:val="006870E5"/>
    <w:rsid w:val="00687FA3"/>
    <w:rsid w:val="0069028F"/>
    <w:rsid w:val="00690644"/>
    <w:rsid w:val="00694D8F"/>
    <w:rsid w:val="0069686E"/>
    <w:rsid w:val="006A054F"/>
    <w:rsid w:val="006A07D7"/>
    <w:rsid w:val="006A22C4"/>
    <w:rsid w:val="006A24E6"/>
    <w:rsid w:val="006A27F7"/>
    <w:rsid w:val="006A2A07"/>
    <w:rsid w:val="006A358D"/>
    <w:rsid w:val="006A5D6F"/>
    <w:rsid w:val="006A7645"/>
    <w:rsid w:val="006B1B47"/>
    <w:rsid w:val="006B3C28"/>
    <w:rsid w:val="006B4609"/>
    <w:rsid w:val="006B51A8"/>
    <w:rsid w:val="006B742B"/>
    <w:rsid w:val="006C0249"/>
    <w:rsid w:val="006C185E"/>
    <w:rsid w:val="006C2C9E"/>
    <w:rsid w:val="006C370F"/>
    <w:rsid w:val="006C43CA"/>
    <w:rsid w:val="006C491C"/>
    <w:rsid w:val="006C5DC4"/>
    <w:rsid w:val="006C6E09"/>
    <w:rsid w:val="006D0F23"/>
    <w:rsid w:val="006D1DD8"/>
    <w:rsid w:val="006D549D"/>
    <w:rsid w:val="006E1023"/>
    <w:rsid w:val="006E1837"/>
    <w:rsid w:val="006E207C"/>
    <w:rsid w:val="006E3A4D"/>
    <w:rsid w:val="006E58C8"/>
    <w:rsid w:val="006E6155"/>
    <w:rsid w:val="006F1ACD"/>
    <w:rsid w:val="006F25C7"/>
    <w:rsid w:val="006F6196"/>
    <w:rsid w:val="006F685C"/>
    <w:rsid w:val="006F7B84"/>
    <w:rsid w:val="0070128C"/>
    <w:rsid w:val="00701896"/>
    <w:rsid w:val="0070237A"/>
    <w:rsid w:val="0070299F"/>
    <w:rsid w:val="0070615C"/>
    <w:rsid w:val="00706E23"/>
    <w:rsid w:val="00710E4A"/>
    <w:rsid w:val="00713127"/>
    <w:rsid w:val="00717144"/>
    <w:rsid w:val="00717648"/>
    <w:rsid w:val="007176CA"/>
    <w:rsid w:val="00720125"/>
    <w:rsid w:val="00726A9D"/>
    <w:rsid w:val="00727AE2"/>
    <w:rsid w:val="007316C2"/>
    <w:rsid w:val="00733895"/>
    <w:rsid w:val="00734A51"/>
    <w:rsid w:val="0074448E"/>
    <w:rsid w:val="00745788"/>
    <w:rsid w:val="00745D2B"/>
    <w:rsid w:val="00746EEA"/>
    <w:rsid w:val="007501ED"/>
    <w:rsid w:val="007502A8"/>
    <w:rsid w:val="007516B6"/>
    <w:rsid w:val="007532EF"/>
    <w:rsid w:val="00756282"/>
    <w:rsid w:val="007632BD"/>
    <w:rsid w:val="00764ED4"/>
    <w:rsid w:val="00765C55"/>
    <w:rsid w:val="007753F7"/>
    <w:rsid w:val="0077640E"/>
    <w:rsid w:val="00781C2F"/>
    <w:rsid w:val="00781F3C"/>
    <w:rsid w:val="0078301D"/>
    <w:rsid w:val="00783681"/>
    <w:rsid w:val="0078525A"/>
    <w:rsid w:val="00785A7D"/>
    <w:rsid w:val="0079179A"/>
    <w:rsid w:val="00792E52"/>
    <w:rsid w:val="007A08DC"/>
    <w:rsid w:val="007A2168"/>
    <w:rsid w:val="007A332D"/>
    <w:rsid w:val="007A50FD"/>
    <w:rsid w:val="007A73F1"/>
    <w:rsid w:val="007B161F"/>
    <w:rsid w:val="007B1822"/>
    <w:rsid w:val="007B2856"/>
    <w:rsid w:val="007B35AC"/>
    <w:rsid w:val="007B6B17"/>
    <w:rsid w:val="007C0972"/>
    <w:rsid w:val="007C7177"/>
    <w:rsid w:val="007C737B"/>
    <w:rsid w:val="007D2711"/>
    <w:rsid w:val="007D3A92"/>
    <w:rsid w:val="007D49A9"/>
    <w:rsid w:val="007E0DCA"/>
    <w:rsid w:val="007E3C59"/>
    <w:rsid w:val="007E5F4E"/>
    <w:rsid w:val="007F6129"/>
    <w:rsid w:val="007F655A"/>
    <w:rsid w:val="00800C84"/>
    <w:rsid w:val="008013FE"/>
    <w:rsid w:val="00801EEA"/>
    <w:rsid w:val="00804FD0"/>
    <w:rsid w:val="00807434"/>
    <w:rsid w:val="008076D1"/>
    <w:rsid w:val="008109D1"/>
    <w:rsid w:val="00812C49"/>
    <w:rsid w:val="00813847"/>
    <w:rsid w:val="00821804"/>
    <w:rsid w:val="00822CC3"/>
    <w:rsid w:val="00824F99"/>
    <w:rsid w:val="00825DB9"/>
    <w:rsid w:val="00826DF3"/>
    <w:rsid w:val="008276A4"/>
    <w:rsid w:val="008278D5"/>
    <w:rsid w:val="00833226"/>
    <w:rsid w:val="00833EED"/>
    <w:rsid w:val="00833F8C"/>
    <w:rsid w:val="00834103"/>
    <w:rsid w:val="00834AD2"/>
    <w:rsid w:val="00836B39"/>
    <w:rsid w:val="00837440"/>
    <w:rsid w:val="008374EF"/>
    <w:rsid w:val="00843AF1"/>
    <w:rsid w:val="00843D40"/>
    <w:rsid w:val="008501DC"/>
    <w:rsid w:val="00850DA6"/>
    <w:rsid w:val="0085186C"/>
    <w:rsid w:val="008535D9"/>
    <w:rsid w:val="008633A6"/>
    <w:rsid w:val="00863C5E"/>
    <w:rsid w:val="00870FDB"/>
    <w:rsid w:val="00871566"/>
    <w:rsid w:val="0087215B"/>
    <w:rsid w:val="00872230"/>
    <w:rsid w:val="00872E3C"/>
    <w:rsid w:val="00876789"/>
    <w:rsid w:val="008773B3"/>
    <w:rsid w:val="00880D3C"/>
    <w:rsid w:val="00882426"/>
    <w:rsid w:val="00884DDA"/>
    <w:rsid w:val="0088581C"/>
    <w:rsid w:val="00890026"/>
    <w:rsid w:val="008908A4"/>
    <w:rsid w:val="0089119E"/>
    <w:rsid w:val="0089317A"/>
    <w:rsid w:val="008938EE"/>
    <w:rsid w:val="008949B5"/>
    <w:rsid w:val="00895DC2"/>
    <w:rsid w:val="008A12FE"/>
    <w:rsid w:val="008A1E91"/>
    <w:rsid w:val="008A470A"/>
    <w:rsid w:val="008A5970"/>
    <w:rsid w:val="008A5F9E"/>
    <w:rsid w:val="008A67DC"/>
    <w:rsid w:val="008A7609"/>
    <w:rsid w:val="008B0F55"/>
    <w:rsid w:val="008B42DA"/>
    <w:rsid w:val="008B5F0D"/>
    <w:rsid w:val="008C4E11"/>
    <w:rsid w:val="008C6836"/>
    <w:rsid w:val="008D1B1C"/>
    <w:rsid w:val="008D2F66"/>
    <w:rsid w:val="008D462D"/>
    <w:rsid w:val="008D4668"/>
    <w:rsid w:val="008D70F9"/>
    <w:rsid w:val="008D7FCF"/>
    <w:rsid w:val="008E04F5"/>
    <w:rsid w:val="008E7DF7"/>
    <w:rsid w:val="008F0EF4"/>
    <w:rsid w:val="008F1539"/>
    <w:rsid w:val="008F6011"/>
    <w:rsid w:val="008F76D0"/>
    <w:rsid w:val="00905CC8"/>
    <w:rsid w:val="009066C8"/>
    <w:rsid w:val="00906B27"/>
    <w:rsid w:val="00912B46"/>
    <w:rsid w:val="00915EA3"/>
    <w:rsid w:val="00915FBF"/>
    <w:rsid w:val="009169D1"/>
    <w:rsid w:val="009238DA"/>
    <w:rsid w:val="0092580E"/>
    <w:rsid w:val="00926BC9"/>
    <w:rsid w:val="00926F89"/>
    <w:rsid w:val="009274BD"/>
    <w:rsid w:val="009322A0"/>
    <w:rsid w:val="009360EE"/>
    <w:rsid w:val="009369B6"/>
    <w:rsid w:val="00937922"/>
    <w:rsid w:val="00942D97"/>
    <w:rsid w:val="00946E58"/>
    <w:rsid w:val="009522C2"/>
    <w:rsid w:val="0095673A"/>
    <w:rsid w:val="00956A62"/>
    <w:rsid w:val="00957D12"/>
    <w:rsid w:val="00960E27"/>
    <w:rsid w:val="00963FBF"/>
    <w:rsid w:val="0096793F"/>
    <w:rsid w:val="00972A54"/>
    <w:rsid w:val="00975462"/>
    <w:rsid w:val="0097655B"/>
    <w:rsid w:val="009809DB"/>
    <w:rsid w:val="00981568"/>
    <w:rsid w:val="00981608"/>
    <w:rsid w:val="00984B28"/>
    <w:rsid w:val="00986B9F"/>
    <w:rsid w:val="0099006E"/>
    <w:rsid w:val="009930A9"/>
    <w:rsid w:val="009934C9"/>
    <w:rsid w:val="009967A4"/>
    <w:rsid w:val="009A1006"/>
    <w:rsid w:val="009A5C08"/>
    <w:rsid w:val="009A7C89"/>
    <w:rsid w:val="009B09A4"/>
    <w:rsid w:val="009B224C"/>
    <w:rsid w:val="009B2353"/>
    <w:rsid w:val="009B2EA7"/>
    <w:rsid w:val="009B5172"/>
    <w:rsid w:val="009B6142"/>
    <w:rsid w:val="009B65B9"/>
    <w:rsid w:val="009B719B"/>
    <w:rsid w:val="009B766E"/>
    <w:rsid w:val="009C1A44"/>
    <w:rsid w:val="009C268C"/>
    <w:rsid w:val="009C5422"/>
    <w:rsid w:val="009C5697"/>
    <w:rsid w:val="009C6A1B"/>
    <w:rsid w:val="009D155F"/>
    <w:rsid w:val="009D26F2"/>
    <w:rsid w:val="009D2D4D"/>
    <w:rsid w:val="009D5942"/>
    <w:rsid w:val="009D6869"/>
    <w:rsid w:val="009D751F"/>
    <w:rsid w:val="009D78C7"/>
    <w:rsid w:val="009D7D19"/>
    <w:rsid w:val="009E1912"/>
    <w:rsid w:val="009E4EEF"/>
    <w:rsid w:val="009F0081"/>
    <w:rsid w:val="009F0CBA"/>
    <w:rsid w:val="009F6E72"/>
    <w:rsid w:val="009F78A2"/>
    <w:rsid w:val="00A024BD"/>
    <w:rsid w:val="00A057CF"/>
    <w:rsid w:val="00A067F3"/>
    <w:rsid w:val="00A0790B"/>
    <w:rsid w:val="00A1610A"/>
    <w:rsid w:val="00A16DC4"/>
    <w:rsid w:val="00A2025C"/>
    <w:rsid w:val="00A23CCF"/>
    <w:rsid w:val="00A23E14"/>
    <w:rsid w:val="00A31452"/>
    <w:rsid w:val="00A317BA"/>
    <w:rsid w:val="00A31A70"/>
    <w:rsid w:val="00A32D06"/>
    <w:rsid w:val="00A33618"/>
    <w:rsid w:val="00A44D9C"/>
    <w:rsid w:val="00A451BB"/>
    <w:rsid w:val="00A534AE"/>
    <w:rsid w:val="00A63AD7"/>
    <w:rsid w:val="00A70D46"/>
    <w:rsid w:val="00A71C3F"/>
    <w:rsid w:val="00A737BF"/>
    <w:rsid w:val="00A73B2D"/>
    <w:rsid w:val="00A74FC6"/>
    <w:rsid w:val="00A75153"/>
    <w:rsid w:val="00A76C0E"/>
    <w:rsid w:val="00A77131"/>
    <w:rsid w:val="00A8171C"/>
    <w:rsid w:val="00A85712"/>
    <w:rsid w:val="00A86197"/>
    <w:rsid w:val="00A94FE6"/>
    <w:rsid w:val="00A957B9"/>
    <w:rsid w:val="00A95995"/>
    <w:rsid w:val="00A95CE9"/>
    <w:rsid w:val="00A96502"/>
    <w:rsid w:val="00A972DD"/>
    <w:rsid w:val="00AB06B9"/>
    <w:rsid w:val="00AB20D9"/>
    <w:rsid w:val="00AB281B"/>
    <w:rsid w:val="00AB2C75"/>
    <w:rsid w:val="00AB3526"/>
    <w:rsid w:val="00AB3DE7"/>
    <w:rsid w:val="00AB4351"/>
    <w:rsid w:val="00AB6ACA"/>
    <w:rsid w:val="00AC2DB3"/>
    <w:rsid w:val="00AE197F"/>
    <w:rsid w:val="00AE35C9"/>
    <w:rsid w:val="00AF0395"/>
    <w:rsid w:val="00AF0982"/>
    <w:rsid w:val="00AF1F42"/>
    <w:rsid w:val="00B01B12"/>
    <w:rsid w:val="00B0301D"/>
    <w:rsid w:val="00B03F6C"/>
    <w:rsid w:val="00B0481E"/>
    <w:rsid w:val="00B16018"/>
    <w:rsid w:val="00B175AF"/>
    <w:rsid w:val="00B21D43"/>
    <w:rsid w:val="00B264B4"/>
    <w:rsid w:val="00B26BD3"/>
    <w:rsid w:val="00B26DC4"/>
    <w:rsid w:val="00B277D5"/>
    <w:rsid w:val="00B30008"/>
    <w:rsid w:val="00B307B2"/>
    <w:rsid w:val="00B33963"/>
    <w:rsid w:val="00B33F36"/>
    <w:rsid w:val="00B34FA5"/>
    <w:rsid w:val="00B358CC"/>
    <w:rsid w:val="00B369A9"/>
    <w:rsid w:val="00B417F2"/>
    <w:rsid w:val="00B47065"/>
    <w:rsid w:val="00B527AF"/>
    <w:rsid w:val="00B54980"/>
    <w:rsid w:val="00B55005"/>
    <w:rsid w:val="00B555B6"/>
    <w:rsid w:val="00B56C7B"/>
    <w:rsid w:val="00B571F9"/>
    <w:rsid w:val="00B72BBA"/>
    <w:rsid w:val="00B73065"/>
    <w:rsid w:val="00B74263"/>
    <w:rsid w:val="00B74A83"/>
    <w:rsid w:val="00B75934"/>
    <w:rsid w:val="00B75DA7"/>
    <w:rsid w:val="00B7778A"/>
    <w:rsid w:val="00B77916"/>
    <w:rsid w:val="00B77B00"/>
    <w:rsid w:val="00B801F3"/>
    <w:rsid w:val="00B91A2C"/>
    <w:rsid w:val="00B92919"/>
    <w:rsid w:val="00B92F8F"/>
    <w:rsid w:val="00B92F93"/>
    <w:rsid w:val="00B97790"/>
    <w:rsid w:val="00B9794B"/>
    <w:rsid w:val="00BA03A1"/>
    <w:rsid w:val="00BA05EC"/>
    <w:rsid w:val="00BA2DA4"/>
    <w:rsid w:val="00BA2EC2"/>
    <w:rsid w:val="00BA5504"/>
    <w:rsid w:val="00BA6B86"/>
    <w:rsid w:val="00BA6E44"/>
    <w:rsid w:val="00BB2EEE"/>
    <w:rsid w:val="00BB3932"/>
    <w:rsid w:val="00BB4DD2"/>
    <w:rsid w:val="00BB6BE0"/>
    <w:rsid w:val="00BC096F"/>
    <w:rsid w:val="00BC3808"/>
    <w:rsid w:val="00BC4943"/>
    <w:rsid w:val="00BC6575"/>
    <w:rsid w:val="00BD00EE"/>
    <w:rsid w:val="00BD4669"/>
    <w:rsid w:val="00BD7DC3"/>
    <w:rsid w:val="00BE2420"/>
    <w:rsid w:val="00BE5FF3"/>
    <w:rsid w:val="00BF19FD"/>
    <w:rsid w:val="00BF7DD6"/>
    <w:rsid w:val="00C003C5"/>
    <w:rsid w:val="00C010EE"/>
    <w:rsid w:val="00C01E99"/>
    <w:rsid w:val="00C10D31"/>
    <w:rsid w:val="00C12EC6"/>
    <w:rsid w:val="00C15BF0"/>
    <w:rsid w:val="00C2021A"/>
    <w:rsid w:val="00C228B7"/>
    <w:rsid w:val="00C24304"/>
    <w:rsid w:val="00C24558"/>
    <w:rsid w:val="00C263BB"/>
    <w:rsid w:val="00C26A8D"/>
    <w:rsid w:val="00C321BF"/>
    <w:rsid w:val="00C33850"/>
    <w:rsid w:val="00C3521F"/>
    <w:rsid w:val="00C353BA"/>
    <w:rsid w:val="00C433AB"/>
    <w:rsid w:val="00C44102"/>
    <w:rsid w:val="00C4692F"/>
    <w:rsid w:val="00C52412"/>
    <w:rsid w:val="00C52F8C"/>
    <w:rsid w:val="00C53A8A"/>
    <w:rsid w:val="00C54AFD"/>
    <w:rsid w:val="00C57D0D"/>
    <w:rsid w:val="00C60560"/>
    <w:rsid w:val="00C628EB"/>
    <w:rsid w:val="00C65F81"/>
    <w:rsid w:val="00C66483"/>
    <w:rsid w:val="00C6652C"/>
    <w:rsid w:val="00C730F2"/>
    <w:rsid w:val="00C7530F"/>
    <w:rsid w:val="00C7782C"/>
    <w:rsid w:val="00C77968"/>
    <w:rsid w:val="00C83DF9"/>
    <w:rsid w:val="00C85185"/>
    <w:rsid w:val="00C871AF"/>
    <w:rsid w:val="00C90380"/>
    <w:rsid w:val="00C90832"/>
    <w:rsid w:val="00C9248B"/>
    <w:rsid w:val="00C924C2"/>
    <w:rsid w:val="00C94629"/>
    <w:rsid w:val="00C96B33"/>
    <w:rsid w:val="00CA02D1"/>
    <w:rsid w:val="00CA1344"/>
    <w:rsid w:val="00CA26BF"/>
    <w:rsid w:val="00CA4F8D"/>
    <w:rsid w:val="00CA7327"/>
    <w:rsid w:val="00CA7E21"/>
    <w:rsid w:val="00CB3298"/>
    <w:rsid w:val="00CB37D1"/>
    <w:rsid w:val="00CB37F0"/>
    <w:rsid w:val="00CB56C7"/>
    <w:rsid w:val="00CB58AA"/>
    <w:rsid w:val="00CB5E7C"/>
    <w:rsid w:val="00CB6212"/>
    <w:rsid w:val="00CC0B40"/>
    <w:rsid w:val="00CC4D7B"/>
    <w:rsid w:val="00CD4631"/>
    <w:rsid w:val="00CD7A7B"/>
    <w:rsid w:val="00CE0A97"/>
    <w:rsid w:val="00CE225A"/>
    <w:rsid w:val="00CE46E0"/>
    <w:rsid w:val="00CE6F11"/>
    <w:rsid w:val="00CE7984"/>
    <w:rsid w:val="00CF224D"/>
    <w:rsid w:val="00CF262D"/>
    <w:rsid w:val="00CF7D36"/>
    <w:rsid w:val="00D004C1"/>
    <w:rsid w:val="00D01082"/>
    <w:rsid w:val="00D02D05"/>
    <w:rsid w:val="00D15F5D"/>
    <w:rsid w:val="00D16AAB"/>
    <w:rsid w:val="00D20EE9"/>
    <w:rsid w:val="00D2113B"/>
    <w:rsid w:val="00D22873"/>
    <w:rsid w:val="00D22D3F"/>
    <w:rsid w:val="00D249F6"/>
    <w:rsid w:val="00D31360"/>
    <w:rsid w:val="00D3552A"/>
    <w:rsid w:val="00D422E6"/>
    <w:rsid w:val="00D5075C"/>
    <w:rsid w:val="00D54BDB"/>
    <w:rsid w:val="00D55F7C"/>
    <w:rsid w:val="00D5633E"/>
    <w:rsid w:val="00D66481"/>
    <w:rsid w:val="00D72974"/>
    <w:rsid w:val="00D748B1"/>
    <w:rsid w:val="00D758D1"/>
    <w:rsid w:val="00D8285B"/>
    <w:rsid w:val="00D830CE"/>
    <w:rsid w:val="00D86FF9"/>
    <w:rsid w:val="00D935D1"/>
    <w:rsid w:val="00DA0C22"/>
    <w:rsid w:val="00DA1CB7"/>
    <w:rsid w:val="00DA61C0"/>
    <w:rsid w:val="00DB32A4"/>
    <w:rsid w:val="00DB4312"/>
    <w:rsid w:val="00DC0FF2"/>
    <w:rsid w:val="00DC563C"/>
    <w:rsid w:val="00DC726E"/>
    <w:rsid w:val="00DD28C8"/>
    <w:rsid w:val="00DF22B0"/>
    <w:rsid w:val="00DF7D5A"/>
    <w:rsid w:val="00E014A8"/>
    <w:rsid w:val="00E0456F"/>
    <w:rsid w:val="00E051B5"/>
    <w:rsid w:val="00E065D3"/>
    <w:rsid w:val="00E07456"/>
    <w:rsid w:val="00E102F2"/>
    <w:rsid w:val="00E10A05"/>
    <w:rsid w:val="00E11C74"/>
    <w:rsid w:val="00E12943"/>
    <w:rsid w:val="00E16D4E"/>
    <w:rsid w:val="00E1793C"/>
    <w:rsid w:val="00E20DA7"/>
    <w:rsid w:val="00E217EE"/>
    <w:rsid w:val="00E21A93"/>
    <w:rsid w:val="00E243EC"/>
    <w:rsid w:val="00E27788"/>
    <w:rsid w:val="00E279A5"/>
    <w:rsid w:val="00E34040"/>
    <w:rsid w:val="00E35D57"/>
    <w:rsid w:val="00E3602C"/>
    <w:rsid w:val="00E4033A"/>
    <w:rsid w:val="00E43215"/>
    <w:rsid w:val="00E4406E"/>
    <w:rsid w:val="00E52137"/>
    <w:rsid w:val="00E534BF"/>
    <w:rsid w:val="00E54941"/>
    <w:rsid w:val="00E55188"/>
    <w:rsid w:val="00E55445"/>
    <w:rsid w:val="00E6240E"/>
    <w:rsid w:val="00E62A8C"/>
    <w:rsid w:val="00E7181E"/>
    <w:rsid w:val="00E720F6"/>
    <w:rsid w:val="00E73FFF"/>
    <w:rsid w:val="00E74546"/>
    <w:rsid w:val="00E80006"/>
    <w:rsid w:val="00E80F98"/>
    <w:rsid w:val="00E81A96"/>
    <w:rsid w:val="00E824B8"/>
    <w:rsid w:val="00E8259D"/>
    <w:rsid w:val="00E8770F"/>
    <w:rsid w:val="00E959F0"/>
    <w:rsid w:val="00E972B5"/>
    <w:rsid w:val="00EA0056"/>
    <w:rsid w:val="00EA0958"/>
    <w:rsid w:val="00EA0A76"/>
    <w:rsid w:val="00EB2B14"/>
    <w:rsid w:val="00EB3BC5"/>
    <w:rsid w:val="00EB51F3"/>
    <w:rsid w:val="00EB6A4F"/>
    <w:rsid w:val="00EC0182"/>
    <w:rsid w:val="00EC575D"/>
    <w:rsid w:val="00EC79A5"/>
    <w:rsid w:val="00EC7EA1"/>
    <w:rsid w:val="00ED0570"/>
    <w:rsid w:val="00ED27E3"/>
    <w:rsid w:val="00ED5E02"/>
    <w:rsid w:val="00ED7B55"/>
    <w:rsid w:val="00ED7E4E"/>
    <w:rsid w:val="00EE32C2"/>
    <w:rsid w:val="00EE3D5A"/>
    <w:rsid w:val="00EE42C8"/>
    <w:rsid w:val="00EE781C"/>
    <w:rsid w:val="00EF2742"/>
    <w:rsid w:val="00EF3A65"/>
    <w:rsid w:val="00EF4096"/>
    <w:rsid w:val="00EF562C"/>
    <w:rsid w:val="00EF5BBE"/>
    <w:rsid w:val="00EF723A"/>
    <w:rsid w:val="00F00E93"/>
    <w:rsid w:val="00F06F13"/>
    <w:rsid w:val="00F10524"/>
    <w:rsid w:val="00F1173F"/>
    <w:rsid w:val="00F12156"/>
    <w:rsid w:val="00F12B35"/>
    <w:rsid w:val="00F131F5"/>
    <w:rsid w:val="00F14C8E"/>
    <w:rsid w:val="00F20A46"/>
    <w:rsid w:val="00F25286"/>
    <w:rsid w:val="00F25E8A"/>
    <w:rsid w:val="00F27548"/>
    <w:rsid w:val="00F27B1F"/>
    <w:rsid w:val="00F32FCC"/>
    <w:rsid w:val="00F335A4"/>
    <w:rsid w:val="00F33C83"/>
    <w:rsid w:val="00F35C23"/>
    <w:rsid w:val="00F3627B"/>
    <w:rsid w:val="00F404E1"/>
    <w:rsid w:val="00F41F96"/>
    <w:rsid w:val="00F42FD7"/>
    <w:rsid w:val="00F44A33"/>
    <w:rsid w:val="00F45476"/>
    <w:rsid w:val="00F45BFC"/>
    <w:rsid w:val="00F505C8"/>
    <w:rsid w:val="00F51D8E"/>
    <w:rsid w:val="00F52FC9"/>
    <w:rsid w:val="00F53831"/>
    <w:rsid w:val="00F53C4A"/>
    <w:rsid w:val="00F540CD"/>
    <w:rsid w:val="00F54F5D"/>
    <w:rsid w:val="00F55D59"/>
    <w:rsid w:val="00F6025E"/>
    <w:rsid w:val="00F65D59"/>
    <w:rsid w:val="00F66A4C"/>
    <w:rsid w:val="00F67ACB"/>
    <w:rsid w:val="00F741A0"/>
    <w:rsid w:val="00F742D1"/>
    <w:rsid w:val="00F75391"/>
    <w:rsid w:val="00F7611B"/>
    <w:rsid w:val="00F77A9B"/>
    <w:rsid w:val="00F808B9"/>
    <w:rsid w:val="00F86165"/>
    <w:rsid w:val="00F865D6"/>
    <w:rsid w:val="00F90E24"/>
    <w:rsid w:val="00F9412D"/>
    <w:rsid w:val="00F94163"/>
    <w:rsid w:val="00F94963"/>
    <w:rsid w:val="00F94A2E"/>
    <w:rsid w:val="00FA0AE8"/>
    <w:rsid w:val="00FA0B3A"/>
    <w:rsid w:val="00FA3967"/>
    <w:rsid w:val="00FB0E45"/>
    <w:rsid w:val="00FB4770"/>
    <w:rsid w:val="00FB5540"/>
    <w:rsid w:val="00FC0B65"/>
    <w:rsid w:val="00FC548E"/>
    <w:rsid w:val="00FC6D41"/>
    <w:rsid w:val="00FD094B"/>
    <w:rsid w:val="00FD24ED"/>
    <w:rsid w:val="00FD689A"/>
    <w:rsid w:val="00FD78F5"/>
    <w:rsid w:val="00FE0957"/>
    <w:rsid w:val="00FE7659"/>
    <w:rsid w:val="00FF1BA0"/>
    <w:rsid w:val="00FF1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DA796C"/>
  <w15:docId w15:val="{B1DE120E-CFAD-4D6A-9649-EFA442C42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D41"/>
    <w:pPr>
      <w:spacing w:after="200" w:line="276" w:lineRule="auto"/>
    </w:pPr>
    <w:rPr>
      <w:sz w:val="22"/>
      <w:szCs w:val="22"/>
      <w:lang w:eastAsia="en-US"/>
    </w:rPr>
  </w:style>
  <w:style w:type="paragraph" w:styleId="2">
    <w:name w:val="heading 2"/>
    <w:basedOn w:val="a"/>
    <w:next w:val="a"/>
    <w:link w:val="20"/>
    <w:uiPriority w:val="99"/>
    <w:qFormat/>
    <w:locked/>
    <w:rsid w:val="00D54BDB"/>
    <w:pPr>
      <w:keepNext/>
      <w:spacing w:after="0" w:line="240" w:lineRule="auto"/>
      <w:jc w:val="center"/>
      <w:outlineLvl w:val="1"/>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D54BDB"/>
    <w:rPr>
      <w:rFonts w:ascii="Times New Roman" w:hAnsi="Times New Roman" w:cs="Times New Roman"/>
      <w:b/>
      <w:bCs/>
      <w:sz w:val="24"/>
      <w:szCs w:val="24"/>
    </w:rPr>
  </w:style>
  <w:style w:type="paragraph" w:customStyle="1" w:styleId="a3">
    <w:name w:val="Знак Знак Знак Знак Знак Знак Знак Знак Знак Знак Знак Знак"/>
    <w:basedOn w:val="a"/>
    <w:uiPriority w:val="99"/>
    <w:rsid w:val="007A33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onsPlusCell">
    <w:name w:val="ConsPlusCell"/>
    <w:uiPriority w:val="99"/>
    <w:rsid w:val="00F41F96"/>
    <w:pPr>
      <w:widowControl w:val="0"/>
      <w:autoSpaceDE w:val="0"/>
      <w:autoSpaceDN w:val="0"/>
      <w:adjustRightInd w:val="0"/>
    </w:pPr>
    <w:rPr>
      <w:rFonts w:ascii="Arial" w:eastAsia="Times New Roman" w:hAnsi="Arial" w:cs="Arial"/>
    </w:rPr>
  </w:style>
  <w:style w:type="paragraph" w:customStyle="1" w:styleId="ConsPlusNormal">
    <w:name w:val="ConsPlusNormal"/>
    <w:uiPriority w:val="99"/>
    <w:rsid w:val="0088581C"/>
    <w:pPr>
      <w:widowControl w:val="0"/>
      <w:autoSpaceDE w:val="0"/>
      <w:autoSpaceDN w:val="0"/>
      <w:adjustRightInd w:val="0"/>
      <w:ind w:firstLine="720"/>
    </w:pPr>
    <w:rPr>
      <w:rFonts w:ascii="Arial" w:eastAsia="Times New Roman" w:hAnsi="Arial" w:cs="Arial"/>
    </w:rPr>
  </w:style>
  <w:style w:type="paragraph" w:styleId="a4">
    <w:name w:val="endnote text"/>
    <w:basedOn w:val="a"/>
    <w:link w:val="a5"/>
    <w:uiPriority w:val="99"/>
    <w:semiHidden/>
    <w:rsid w:val="0088581C"/>
    <w:rPr>
      <w:sz w:val="20"/>
      <w:szCs w:val="20"/>
      <w:lang w:eastAsia="ru-RU"/>
    </w:rPr>
  </w:style>
  <w:style w:type="character" w:customStyle="1" w:styleId="a5">
    <w:name w:val="Текст концевой сноски Знак"/>
    <w:link w:val="a4"/>
    <w:uiPriority w:val="99"/>
    <w:semiHidden/>
    <w:locked/>
    <w:rsid w:val="0088581C"/>
    <w:rPr>
      <w:rFonts w:ascii="Calibri" w:hAnsi="Calibri" w:cs="Times New Roman"/>
      <w:sz w:val="20"/>
      <w:szCs w:val="20"/>
      <w:lang w:eastAsia="ru-RU"/>
    </w:rPr>
  </w:style>
  <w:style w:type="character" w:styleId="a6">
    <w:name w:val="endnote reference"/>
    <w:uiPriority w:val="99"/>
    <w:semiHidden/>
    <w:rsid w:val="0088581C"/>
    <w:rPr>
      <w:rFonts w:cs="Times New Roman"/>
      <w:vertAlign w:val="superscript"/>
    </w:rPr>
  </w:style>
  <w:style w:type="paragraph" w:styleId="a7">
    <w:name w:val="Document Map"/>
    <w:basedOn w:val="a"/>
    <w:link w:val="a8"/>
    <w:uiPriority w:val="99"/>
    <w:rsid w:val="00591F40"/>
    <w:pPr>
      <w:spacing w:after="0" w:line="240" w:lineRule="auto"/>
    </w:pPr>
    <w:rPr>
      <w:rFonts w:ascii="Tahoma" w:hAnsi="Tahoma"/>
      <w:sz w:val="16"/>
      <w:szCs w:val="16"/>
    </w:rPr>
  </w:style>
  <w:style w:type="character" w:customStyle="1" w:styleId="a8">
    <w:name w:val="Схема документа Знак"/>
    <w:link w:val="a7"/>
    <w:uiPriority w:val="99"/>
    <w:locked/>
    <w:rsid w:val="00591F40"/>
    <w:rPr>
      <w:rFonts w:ascii="Tahoma" w:hAnsi="Tahoma" w:cs="Tahoma"/>
      <w:sz w:val="16"/>
      <w:szCs w:val="16"/>
      <w:lang w:eastAsia="en-US"/>
    </w:rPr>
  </w:style>
  <w:style w:type="paragraph" w:styleId="a9">
    <w:name w:val="Balloon Text"/>
    <w:basedOn w:val="a"/>
    <w:link w:val="aa"/>
    <w:uiPriority w:val="99"/>
    <w:semiHidden/>
    <w:rsid w:val="00072B42"/>
    <w:rPr>
      <w:rFonts w:ascii="Times New Roman" w:hAnsi="Times New Roman"/>
      <w:sz w:val="2"/>
      <w:szCs w:val="20"/>
    </w:rPr>
  </w:style>
  <w:style w:type="character" w:customStyle="1" w:styleId="aa">
    <w:name w:val="Текст выноски Знак"/>
    <w:link w:val="a9"/>
    <w:uiPriority w:val="99"/>
    <w:semiHidden/>
    <w:locked/>
    <w:rsid w:val="001F139D"/>
    <w:rPr>
      <w:rFonts w:ascii="Times New Roman" w:hAnsi="Times New Roman" w:cs="Times New Roman"/>
      <w:sz w:val="2"/>
      <w:lang w:eastAsia="en-US"/>
    </w:rPr>
  </w:style>
  <w:style w:type="table" w:styleId="ab">
    <w:name w:val="Table Grid"/>
    <w:basedOn w:val="a1"/>
    <w:uiPriority w:val="99"/>
    <w:locked/>
    <w:rsid w:val="00C52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975462"/>
    <w:pPr>
      <w:widowControl w:val="0"/>
      <w:autoSpaceDE w:val="0"/>
      <w:autoSpaceDN w:val="0"/>
      <w:adjustRightInd w:val="0"/>
    </w:pPr>
    <w:rPr>
      <w:rFonts w:ascii="Times New Roman" w:eastAsia="Times New Roman" w:hAnsi="Times New Roman"/>
      <w:b/>
      <w:bCs/>
      <w:sz w:val="28"/>
      <w:szCs w:val="28"/>
    </w:rPr>
  </w:style>
  <w:style w:type="character" w:styleId="ac">
    <w:name w:val="Hyperlink"/>
    <w:uiPriority w:val="99"/>
    <w:rsid w:val="00975462"/>
    <w:rPr>
      <w:rFonts w:cs="Times New Roman"/>
      <w:color w:val="0000FF"/>
      <w:u w:val="single"/>
    </w:rPr>
  </w:style>
  <w:style w:type="paragraph" w:styleId="ad">
    <w:name w:val="List Paragraph"/>
    <w:basedOn w:val="a"/>
    <w:uiPriority w:val="99"/>
    <w:qFormat/>
    <w:rsid w:val="00E34040"/>
    <w:pPr>
      <w:ind w:left="720"/>
      <w:contextualSpacing/>
    </w:pPr>
  </w:style>
  <w:style w:type="numbering" w:customStyle="1" w:styleId="1">
    <w:name w:val="Нет списка1"/>
    <w:next w:val="a2"/>
    <w:uiPriority w:val="99"/>
    <w:semiHidden/>
    <w:unhideWhenUsed/>
    <w:rsid w:val="000F6410"/>
  </w:style>
  <w:style w:type="table" w:customStyle="1" w:styleId="10">
    <w:name w:val="Сетка таблицы1"/>
    <w:basedOn w:val="a1"/>
    <w:next w:val="ab"/>
    <w:uiPriority w:val="99"/>
    <w:locked/>
    <w:rsid w:val="000F6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0F6410"/>
    <w:pPr>
      <w:tabs>
        <w:tab w:val="center" w:pos="4677"/>
        <w:tab w:val="right" w:pos="9355"/>
      </w:tabs>
    </w:pPr>
  </w:style>
  <w:style w:type="character" w:customStyle="1" w:styleId="af">
    <w:name w:val="Верхний колонтитул Знак"/>
    <w:link w:val="ae"/>
    <w:uiPriority w:val="99"/>
    <w:rsid w:val="000F6410"/>
    <w:rPr>
      <w:sz w:val="22"/>
      <w:szCs w:val="22"/>
      <w:lang w:eastAsia="en-US"/>
    </w:rPr>
  </w:style>
  <w:style w:type="paragraph" w:styleId="af0">
    <w:name w:val="footer"/>
    <w:basedOn w:val="a"/>
    <w:link w:val="af1"/>
    <w:uiPriority w:val="99"/>
    <w:unhideWhenUsed/>
    <w:rsid w:val="000F6410"/>
    <w:pPr>
      <w:tabs>
        <w:tab w:val="center" w:pos="4677"/>
        <w:tab w:val="right" w:pos="9355"/>
      </w:tabs>
    </w:pPr>
  </w:style>
  <w:style w:type="character" w:customStyle="1" w:styleId="af1">
    <w:name w:val="Нижний колонтитул Знак"/>
    <w:link w:val="af0"/>
    <w:uiPriority w:val="99"/>
    <w:rsid w:val="000F6410"/>
    <w:rPr>
      <w:sz w:val="22"/>
      <w:szCs w:val="22"/>
      <w:lang w:eastAsia="en-US"/>
    </w:rPr>
  </w:style>
  <w:style w:type="character" w:styleId="af2">
    <w:name w:val="FollowedHyperlink"/>
    <w:uiPriority w:val="99"/>
    <w:semiHidden/>
    <w:unhideWhenUsed/>
    <w:rsid w:val="00872230"/>
    <w:rPr>
      <w:color w:val="800080"/>
      <w:u w:val="single"/>
    </w:rPr>
  </w:style>
  <w:style w:type="paragraph" w:customStyle="1" w:styleId="msonormal0">
    <w:name w:val="msonormal"/>
    <w:basedOn w:val="a"/>
    <w:rsid w:val="001E40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E403B"/>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
    <w:rsid w:val="001E403B"/>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5">
    <w:name w:val="xl65"/>
    <w:basedOn w:val="a"/>
    <w:rsid w:val="001E40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
    <w:rsid w:val="001E40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
    <w:rsid w:val="001E40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8">
    <w:name w:val="xl68"/>
    <w:basedOn w:val="a"/>
    <w:rsid w:val="001E40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9">
    <w:name w:val="xl69"/>
    <w:basedOn w:val="a"/>
    <w:rsid w:val="001E403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0">
    <w:name w:val="xl70"/>
    <w:basedOn w:val="a"/>
    <w:rsid w:val="001E403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1">
    <w:name w:val="xl71"/>
    <w:basedOn w:val="a"/>
    <w:rsid w:val="001E40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2">
    <w:name w:val="xl72"/>
    <w:basedOn w:val="a"/>
    <w:rsid w:val="001E40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3">
    <w:name w:val="xl73"/>
    <w:basedOn w:val="a"/>
    <w:rsid w:val="001E40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4">
    <w:name w:val="xl74"/>
    <w:basedOn w:val="a"/>
    <w:rsid w:val="001E40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5">
    <w:name w:val="xl75"/>
    <w:basedOn w:val="a"/>
    <w:rsid w:val="001E403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6">
    <w:name w:val="xl76"/>
    <w:basedOn w:val="a"/>
    <w:rsid w:val="001E40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7">
    <w:name w:val="xl77"/>
    <w:basedOn w:val="a"/>
    <w:rsid w:val="001E40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8">
    <w:name w:val="xl78"/>
    <w:basedOn w:val="a"/>
    <w:rsid w:val="001E40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9">
    <w:name w:val="xl79"/>
    <w:basedOn w:val="a"/>
    <w:rsid w:val="001E40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0">
    <w:name w:val="xl80"/>
    <w:basedOn w:val="a"/>
    <w:rsid w:val="001E40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1">
    <w:name w:val="xl81"/>
    <w:basedOn w:val="a"/>
    <w:rsid w:val="001E403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2">
    <w:name w:val="xl82"/>
    <w:basedOn w:val="a"/>
    <w:rsid w:val="001E40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3">
    <w:name w:val="xl83"/>
    <w:basedOn w:val="a"/>
    <w:rsid w:val="001E40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4">
    <w:name w:val="xl84"/>
    <w:basedOn w:val="a"/>
    <w:rsid w:val="001E40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5">
    <w:name w:val="xl85"/>
    <w:basedOn w:val="a"/>
    <w:rsid w:val="001E40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6">
    <w:name w:val="xl86"/>
    <w:basedOn w:val="a"/>
    <w:rsid w:val="001E40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7">
    <w:name w:val="xl87"/>
    <w:basedOn w:val="a"/>
    <w:rsid w:val="001E40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8">
    <w:name w:val="xl88"/>
    <w:basedOn w:val="a"/>
    <w:rsid w:val="001E40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9">
    <w:name w:val="xl89"/>
    <w:basedOn w:val="a"/>
    <w:rsid w:val="001E40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0">
    <w:name w:val="xl90"/>
    <w:basedOn w:val="a"/>
    <w:rsid w:val="001E403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1">
    <w:name w:val="xl91"/>
    <w:basedOn w:val="a"/>
    <w:rsid w:val="001E403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92">
    <w:name w:val="xl92"/>
    <w:basedOn w:val="a"/>
    <w:rsid w:val="001E403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93">
    <w:name w:val="xl93"/>
    <w:basedOn w:val="a"/>
    <w:rsid w:val="001E403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94">
    <w:name w:val="xl94"/>
    <w:basedOn w:val="a"/>
    <w:rsid w:val="001E403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95">
    <w:name w:val="xl95"/>
    <w:basedOn w:val="a"/>
    <w:rsid w:val="001E403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96">
    <w:name w:val="xl96"/>
    <w:basedOn w:val="a"/>
    <w:rsid w:val="001E403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7">
    <w:name w:val="xl97"/>
    <w:basedOn w:val="a"/>
    <w:rsid w:val="001E403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8">
    <w:name w:val="xl98"/>
    <w:basedOn w:val="a"/>
    <w:rsid w:val="001E403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9">
    <w:name w:val="xl99"/>
    <w:basedOn w:val="a"/>
    <w:rsid w:val="001E403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0">
    <w:name w:val="xl100"/>
    <w:basedOn w:val="a"/>
    <w:rsid w:val="001E403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1">
    <w:name w:val="xl101"/>
    <w:basedOn w:val="a"/>
    <w:rsid w:val="001E403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2">
    <w:name w:val="xl102"/>
    <w:basedOn w:val="a"/>
    <w:rsid w:val="001E403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3">
    <w:name w:val="xl103"/>
    <w:basedOn w:val="a"/>
    <w:rsid w:val="001E40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4">
    <w:name w:val="xl104"/>
    <w:basedOn w:val="a"/>
    <w:rsid w:val="001E40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character" w:styleId="af3">
    <w:name w:val="annotation reference"/>
    <w:basedOn w:val="a0"/>
    <w:uiPriority w:val="99"/>
    <w:semiHidden/>
    <w:unhideWhenUsed/>
    <w:rsid w:val="00A32D06"/>
    <w:rPr>
      <w:sz w:val="16"/>
      <w:szCs w:val="16"/>
    </w:rPr>
  </w:style>
  <w:style w:type="paragraph" w:styleId="af4">
    <w:name w:val="annotation text"/>
    <w:basedOn w:val="a"/>
    <w:link w:val="af5"/>
    <w:uiPriority w:val="99"/>
    <w:semiHidden/>
    <w:unhideWhenUsed/>
    <w:rsid w:val="00A32D06"/>
    <w:pPr>
      <w:spacing w:line="240" w:lineRule="auto"/>
    </w:pPr>
    <w:rPr>
      <w:sz w:val="20"/>
      <w:szCs w:val="20"/>
    </w:rPr>
  </w:style>
  <w:style w:type="character" w:customStyle="1" w:styleId="af5">
    <w:name w:val="Текст примечания Знак"/>
    <w:basedOn w:val="a0"/>
    <w:link w:val="af4"/>
    <w:uiPriority w:val="99"/>
    <w:semiHidden/>
    <w:rsid w:val="00A32D06"/>
    <w:rPr>
      <w:lang w:eastAsia="en-US"/>
    </w:rPr>
  </w:style>
  <w:style w:type="paragraph" w:styleId="af6">
    <w:name w:val="annotation subject"/>
    <w:basedOn w:val="af4"/>
    <w:next w:val="af4"/>
    <w:link w:val="af7"/>
    <w:uiPriority w:val="99"/>
    <w:semiHidden/>
    <w:unhideWhenUsed/>
    <w:rsid w:val="00A32D06"/>
    <w:rPr>
      <w:b/>
      <w:bCs/>
    </w:rPr>
  </w:style>
  <w:style w:type="character" w:customStyle="1" w:styleId="af7">
    <w:name w:val="Тема примечания Знак"/>
    <w:basedOn w:val="af5"/>
    <w:link w:val="af6"/>
    <w:uiPriority w:val="99"/>
    <w:semiHidden/>
    <w:rsid w:val="00A32D06"/>
    <w:rPr>
      <w:b/>
      <w:bCs/>
      <w:lang w:eastAsia="en-US"/>
    </w:rPr>
  </w:style>
  <w:style w:type="paragraph" w:customStyle="1" w:styleId="xl105">
    <w:name w:val="xl105"/>
    <w:basedOn w:val="a"/>
    <w:rsid w:val="003F049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6">
    <w:name w:val="xl106"/>
    <w:basedOn w:val="a"/>
    <w:rsid w:val="003F049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7">
    <w:name w:val="xl107"/>
    <w:basedOn w:val="a"/>
    <w:rsid w:val="003F049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8">
    <w:name w:val="xl108"/>
    <w:basedOn w:val="a"/>
    <w:rsid w:val="003F04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9">
    <w:name w:val="xl109"/>
    <w:basedOn w:val="a"/>
    <w:rsid w:val="003F04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0">
    <w:name w:val="xl110"/>
    <w:basedOn w:val="a"/>
    <w:rsid w:val="003F04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11">
    <w:name w:val="xl111"/>
    <w:basedOn w:val="a"/>
    <w:rsid w:val="003F04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2">
    <w:name w:val="xl112"/>
    <w:basedOn w:val="a"/>
    <w:rsid w:val="003F04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13">
    <w:name w:val="xl113"/>
    <w:basedOn w:val="a"/>
    <w:rsid w:val="003F04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14">
    <w:name w:val="xl114"/>
    <w:basedOn w:val="a"/>
    <w:rsid w:val="003F04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character" w:styleId="af8">
    <w:name w:val="Unresolved Mention"/>
    <w:basedOn w:val="a0"/>
    <w:uiPriority w:val="99"/>
    <w:semiHidden/>
    <w:unhideWhenUsed/>
    <w:rsid w:val="00A067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02337">
      <w:bodyDiv w:val="1"/>
      <w:marLeft w:val="0"/>
      <w:marRight w:val="0"/>
      <w:marTop w:val="0"/>
      <w:marBottom w:val="0"/>
      <w:divBdr>
        <w:top w:val="none" w:sz="0" w:space="0" w:color="auto"/>
        <w:left w:val="none" w:sz="0" w:space="0" w:color="auto"/>
        <w:bottom w:val="none" w:sz="0" w:space="0" w:color="auto"/>
        <w:right w:val="none" w:sz="0" w:space="0" w:color="auto"/>
      </w:divBdr>
    </w:div>
    <w:div w:id="333801835">
      <w:bodyDiv w:val="1"/>
      <w:marLeft w:val="0"/>
      <w:marRight w:val="0"/>
      <w:marTop w:val="0"/>
      <w:marBottom w:val="0"/>
      <w:divBdr>
        <w:top w:val="none" w:sz="0" w:space="0" w:color="auto"/>
        <w:left w:val="none" w:sz="0" w:space="0" w:color="auto"/>
        <w:bottom w:val="none" w:sz="0" w:space="0" w:color="auto"/>
        <w:right w:val="none" w:sz="0" w:space="0" w:color="auto"/>
      </w:divBdr>
    </w:div>
    <w:div w:id="377434579">
      <w:bodyDiv w:val="1"/>
      <w:marLeft w:val="0"/>
      <w:marRight w:val="0"/>
      <w:marTop w:val="0"/>
      <w:marBottom w:val="0"/>
      <w:divBdr>
        <w:top w:val="none" w:sz="0" w:space="0" w:color="auto"/>
        <w:left w:val="none" w:sz="0" w:space="0" w:color="auto"/>
        <w:bottom w:val="none" w:sz="0" w:space="0" w:color="auto"/>
        <w:right w:val="none" w:sz="0" w:space="0" w:color="auto"/>
      </w:divBdr>
    </w:div>
    <w:div w:id="627853543">
      <w:marLeft w:val="0"/>
      <w:marRight w:val="0"/>
      <w:marTop w:val="0"/>
      <w:marBottom w:val="0"/>
      <w:divBdr>
        <w:top w:val="none" w:sz="0" w:space="0" w:color="auto"/>
        <w:left w:val="none" w:sz="0" w:space="0" w:color="auto"/>
        <w:bottom w:val="none" w:sz="0" w:space="0" w:color="auto"/>
        <w:right w:val="none" w:sz="0" w:space="0" w:color="auto"/>
      </w:divBdr>
    </w:div>
    <w:div w:id="627853544">
      <w:marLeft w:val="0"/>
      <w:marRight w:val="0"/>
      <w:marTop w:val="0"/>
      <w:marBottom w:val="0"/>
      <w:divBdr>
        <w:top w:val="none" w:sz="0" w:space="0" w:color="auto"/>
        <w:left w:val="none" w:sz="0" w:space="0" w:color="auto"/>
        <w:bottom w:val="none" w:sz="0" w:space="0" w:color="auto"/>
        <w:right w:val="none" w:sz="0" w:space="0" w:color="auto"/>
      </w:divBdr>
    </w:div>
    <w:div w:id="634725194">
      <w:bodyDiv w:val="1"/>
      <w:marLeft w:val="0"/>
      <w:marRight w:val="0"/>
      <w:marTop w:val="0"/>
      <w:marBottom w:val="0"/>
      <w:divBdr>
        <w:top w:val="none" w:sz="0" w:space="0" w:color="auto"/>
        <w:left w:val="none" w:sz="0" w:space="0" w:color="auto"/>
        <w:bottom w:val="none" w:sz="0" w:space="0" w:color="auto"/>
        <w:right w:val="none" w:sz="0" w:space="0" w:color="auto"/>
      </w:divBdr>
    </w:div>
    <w:div w:id="750004258">
      <w:bodyDiv w:val="1"/>
      <w:marLeft w:val="0"/>
      <w:marRight w:val="0"/>
      <w:marTop w:val="0"/>
      <w:marBottom w:val="0"/>
      <w:divBdr>
        <w:top w:val="none" w:sz="0" w:space="0" w:color="auto"/>
        <w:left w:val="none" w:sz="0" w:space="0" w:color="auto"/>
        <w:bottom w:val="none" w:sz="0" w:space="0" w:color="auto"/>
        <w:right w:val="none" w:sz="0" w:space="0" w:color="auto"/>
      </w:divBdr>
    </w:div>
    <w:div w:id="997851749">
      <w:bodyDiv w:val="1"/>
      <w:marLeft w:val="0"/>
      <w:marRight w:val="0"/>
      <w:marTop w:val="0"/>
      <w:marBottom w:val="0"/>
      <w:divBdr>
        <w:top w:val="none" w:sz="0" w:space="0" w:color="auto"/>
        <w:left w:val="none" w:sz="0" w:space="0" w:color="auto"/>
        <w:bottom w:val="none" w:sz="0" w:space="0" w:color="auto"/>
        <w:right w:val="none" w:sz="0" w:space="0" w:color="auto"/>
      </w:divBdr>
    </w:div>
    <w:div w:id="1076586293">
      <w:bodyDiv w:val="1"/>
      <w:marLeft w:val="0"/>
      <w:marRight w:val="0"/>
      <w:marTop w:val="0"/>
      <w:marBottom w:val="0"/>
      <w:divBdr>
        <w:top w:val="none" w:sz="0" w:space="0" w:color="auto"/>
        <w:left w:val="none" w:sz="0" w:space="0" w:color="auto"/>
        <w:bottom w:val="none" w:sz="0" w:space="0" w:color="auto"/>
        <w:right w:val="none" w:sz="0" w:space="0" w:color="auto"/>
      </w:divBdr>
    </w:div>
    <w:div w:id="1173841963">
      <w:bodyDiv w:val="1"/>
      <w:marLeft w:val="0"/>
      <w:marRight w:val="0"/>
      <w:marTop w:val="0"/>
      <w:marBottom w:val="0"/>
      <w:divBdr>
        <w:top w:val="none" w:sz="0" w:space="0" w:color="auto"/>
        <w:left w:val="none" w:sz="0" w:space="0" w:color="auto"/>
        <w:bottom w:val="none" w:sz="0" w:space="0" w:color="auto"/>
        <w:right w:val="none" w:sz="0" w:space="0" w:color="auto"/>
      </w:divBdr>
    </w:div>
    <w:div w:id="1186558355">
      <w:bodyDiv w:val="1"/>
      <w:marLeft w:val="0"/>
      <w:marRight w:val="0"/>
      <w:marTop w:val="0"/>
      <w:marBottom w:val="0"/>
      <w:divBdr>
        <w:top w:val="none" w:sz="0" w:space="0" w:color="auto"/>
        <w:left w:val="none" w:sz="0" w:space="0" w:color="auto"/>
        <w:bottom w:val="none" w:sz="0" w:space="0" w:color="auto"/>
        <w:right w:val="none" w:sz="0" w:space="0" w:color="auto"/>
      </w:divBdr>
    </w:div>
    <w:div w:id="1224022482">
      <w:bodyDiv w:val="1"/>
      <w:marLeft w:val="0"/>
      <w:marRight w:val="0"/>
      <w:marTop w:val="0"/>
      <w:marBottom w:val="0"/>
      <w:divBdr>
        <w:top w:val="none" w:sz="0" w:space="0" w:color="auto"/>
        <w:left w:val="none" w:sz="0" w:space="0" w:color="auto"/>
        <w:bottom w:val="none" w:sz="0" w:space="0" w:color="auto"/>
        <w:right w:val="none" w:sz="0" w:space="0" w:color="auto"/>
      </w:divBdr>
    </w:div>
    <w:div w:id="1292790002">
      <w:bodyDiv w:val="1"/>
      <w:marLeft w:val="0"/>
      <w:marRight w:val="0"/>
      <w:marTop w:val="0"/>
      <w:marBottom w:val="0"/>
      <w:divBdr>
        <w:top w:val="none" w:sz="0" w:space="0" w:color="auto"/>
        <w:left w:val="none" w:sz="0" w:space="0" w:color="auto"/>
        <w:bottom w:val="none" w:sz="0" w:space="0" w:color="auto"/>
        <w:right w:val="none" w:sz="0" w:space="0" w:color="auto"/>
      </w:divBdr>
    </w:div>
    <w:div w:id="1760103286">
      <w:bodyDiv w:val="1"/>
      <w:marLeft w:val="0"/>
      <w:marRight w:val="0"/>
      <w:marTop w:val="0"/>
      <w:marBottom w:val="0"/>
      <w:divBdr>
        <w:top w:val="none" w:sz="0" w:space="0" w:color="auto"/>
        <w:left w:val="none" w:sz="0" w:space="0" w:color="auto"/>
        <w:bottom w:val="none" w:sz="0" w:space="0" w:color="auto"/>
        <w:right w:val="none" w:sz="0" w:space="0" w:color="auto"/>
      </w:divBdr>
    </w:div>
    <w:div w:id="1776709858">
      <w:bodyDiv w:val="1"/>
      <w:marLeft w:val="0"/>
      <w:marRight w:val="0"/>
      <w:marTop w:val="0"/>
      <w:marBottom w:val="0"/>
      <w:divBdr>
        <w:top w:val="none" w:sz="0" w:space="0" w:color="auto"/>
        <w:left w:val="none" w:sz="0" w:space="0" w:color="auto"/>
        <w:bottom w:val="none" w:sz="0" w:space="0" w:color="auto"/>
        <w:right w:val="none" w:sz="0" w:space="0" w:color="auto"/>
      </w:divBdr>
    </w:div>
    <w:div w:id="1957563573">
      <w:bodyDiv w:val="1"/>
      <w:marLeft w:val="0"/>
      <w:marRight w:val="0"/>
      <w:marTop w:val="0"/>
      <w:marBottom w:val="0"/>
      <w:divBdr>
        <w:top w:val="none" w:sz="0" w:space="0" w:color="auto"/>
        <w:left w:val="none" w:sz="0" w:space="0" w:color="auto"/>
        <w:bottom w:val="none" w:sz="0" w:space="0" w:color="auto"/>
        <w:right w:val="none" w:sz="0" w:space="0" w:color="auto"/>
      </w:divBdr>
    </w:div>
    <w:div w:id="208764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us.gov.ru/" TargetMode="External"/><Relationship Id="rId4" Type="http://schemas.openxmlformats.org/officeDocument/2006/relationships/settings" Target="settings.xml"/><Relationship Id="rId9" Type="http://schemas.openxmlformats.org/officeDocument/2006/relationships/hyperlink" Target="http://www.bus.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7EF7C-A608-4C3D-A27B-CD58FD16E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818</TotalTime>
  <Pages>6</Pages>
  <Words>18161</Words>
  <Characters>103522</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verhoturova</dc:creator>
  <cp:keywords/>
  <dc:description/>
  <cp:lastModifiedBy>SMA</cp:lastModifiedBy>
  <cp:revision>180</cp:revision>
  <cp:lastPrinted>2022-01-13T04:05:00Z</cp:lastPrinted>
  <dcterms:created xsi:type="dcterms:W3CDTF">2021-11-17T03:28:00Z</dcterms:created>
  <dcterms:modified xsi:type="dcterms:W3CDTF">2022-02-10T08:33:00Z</dcterms:modified>
</cp:coreProperties>
</file>